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CAF" w:rsidRPr="003D7C48" w:rsidRDefault="00120CAF" w:rsidP="00444B66">
      <w:pPr>
        <w:spacing w:line="240" w:lineRule="auto"/>
        <w:jc w:val="center"/>
        <w:rPr>
          <w:rFonts w:ascii="Traditional Arabic" w:hAnsi="Traditional Arabic" w:cs="Traditional Arabic"/>
          <w:b/>
          <w:bCs/>
          <w:sz w:val="48"/>
          <w:szCs w:val="48"/>
          <w:rtl/>
        </w:rPr>
      </w:pPr>
      <w:r w:rsidRPr="003D7C48">
        <w:rPr>
          <w:rFonts w:ascii="Traditional Arabic" w:hAnsi="Traditional Arabic" w:cs="Traditional Arabic" w:hint="cs"/>
          <w:b/>
          <w:bCs/>
          <w:sz w:val="48"/>
          <w:szCs w:val="48"/>
          <w:rtl/>
        </w:rPr>
        <w:t>كتب</w:t>
      </w:r>
      <w:r w:rsidRPr="003D7C48">
        <w:rPr>
          <w:rFonts w:ascii="Traditional Arabic" w:hAnsi="Traditional Arabic" w:cs="Traditional Arabic"/>
          <w:b/>
          <w:bCs/>
          <w:sz w:val="48"/>
          <w:szCs w:val="48"/>
          <w:rtl/>
        </w:rPr>
        <w:t xml:space="preserve"> </w:t>
      </w:r>
      <w:r w:rsidR="006C3735">
        <w:rPr>
          <w:rFonts w:ascii="Traditional Arabic" w:hAnsi="Traditional Arabic" w:cs="Traditional Arabic" w:hint="cs"/>
          <w:b/>
          <w:bCs/>
          <w:sz w:val="48"/>
          <w:szCs w:val="48"/>
          <w:rtl/>
        </w:rPr>
        <w:t xml:space="preserve">علوم </w:t>
      </w:r>
      <w:r w:rsidRPr="003D7C48">
        <w:rPr>
          <w:rFonts w:ascii="Traditional Arabic" w:hAnsi="Traditional Arabic" w:cs="Traditional Arabic" w:hint="cs"/>
          <w:b/>
          <w:bCs/>
          <w:sz w:val="48"/>
          <w:szCs w:val="48"/>
          <w:rtl/>
        </w:rPr>
        <w:t>القرآن</w:t>
      </w:r>
      <w:r w:rsidRPr="003D7C48">
        <w:rPr>
          <w:rFonts w:ascii="Traditional Arabic" w:hAnsi="Traditional Arabic" w:cs="Traditional Arabic"/>
          <w:b/>
          <w:bCs/>
          <w:sz w:val="48"/>
          <w:szCs w:val="48"/>
          <w:rtl/>
        </w:rPr>
        <w:t xml:space="preserve"> </w:t>
      </w:r>
      <w:r w:rsidRPr="003D7C48">
        <w:rPr>
          <w:rFonts w:ascii="Traditional Arabic" w:hAnsi="Traditional Arabic" w:cs="Traditional Arabic" w:hint="cs"/>
          <w:b/>
          <w:bCs/>
          <w:sz w:val="48"/>
          <w:szCs w:val="48"/>
          <w:rtl/>
        </w:rPr>
        <w:t>الكريم</w:t>
      </w:r>
      <w:r w:rsidRPr="003D7C48">
        <w:rPr>
          <w:rFonts w:ascii="Traditional Arabic" w:hAnsi="Traditional Arabic" w:cs="Traditional Arabic"/>
          <w:b/>
          <w:bCs/>
          <w:sz w:val="48"/>
          <w:szCs w:val="48"/>
          <w:rtl/>
        </w:rPr>
        <w:t xml:space="preserve"> ... </w:t>
      </w:r>
      <w:r w:rsidRPr="003D7C48">
        <w:rPr>
          <w:rFonts w:ascii="Traditional Arabic" w:hAnsi="Traditional Arabic" w:cs="Traditional Arabic" w:hint="cs"/>
          <w:b/>
          <w:bCs/>
          <w:sz w:val="48"/>
          <w:szCs w:val="48"/>
          <w:rtl/>
        </w:rPr>
        <w:t>من</w:t>
      </w:r>
      <w:r w:rsidRPr="003D7C48">
        <w:rPr>
          <w:rFonts w:ascii="Traditional Arabic" w:hAnsi="Traditional Arabic" w:cs="Traditional Arabic"/>
          <w:b/>
          <w:bCs/>
          <w:sz w:val="48"/>
          <w:szCs w:val="48"/>
          <w:rtl/>
        </w:rPr>
        <w:t xml:space="preserve"> </w:t>
      </w:r>
      <w:r w:rsidRPr="003D7C48">
        <w:rPr>
          <w:rFonts w:ascii="Traditional Arabic" w:hAnsi="Traditional Arabic" w:cs="Traditional Arabic" w:hint="cs"/>
          <w:b/>
          <w:bCs/>
          <w:sz w:val="48"/>
          <w:szCs w:val="48"/>
          <w:rtl/>
        </w:rPr>
        <w:t>نسخة</w:t>
      </w:r>
      <w:r w:rsidRPr="003D7C48">
        <w:rPr>
          <w:rFonts w:ascii="Traditional Arabic" w:hAnsi="Traditional Arabic" w:cs="Traditional Arabic"/>
          <w:b/>
          <w:bCs/>
          <w:sz w:val="48"/>
          <w:szCs w:val="48"/>
          <w:rtl/>
        </w:rPr>
        <w:t xml:space="preserve"> </w:t>
      </w:r>
      <w:r w:rsidRPr="003D7C48">
        <w:rPr>
          <w:rFonts w:ascii="Traditional Arabic" w:hAnsi="Traditional Arabic" w:cs="Traditional Arabic" w:hint="cs"/>
          <w:b/>
          <w:bCs/>
          <w:sz w:val="48"/>
          <w:szCs w:val="48"/>
          <w:rtl/>
        </w:rPr>
        <w:t>خطية</w:t>
      </w:r>
      <w:r w:rsidRPr="003D7C48">
        <w:rPr>
          <w:rFonts w:ascii="Traditional Arabic" w:hAnsi="Traditional Arabic" w:cs="Traditional Arabic"/>
          <w:b/>
          <w:bCs/>
          <w:sz w:val="48"/>
          <w:szCs w:val="48"/>
          <w:rtl/>
        </w:rPr>
        <w:t xml:space="preserve"> </w:t>
      </w:r>
      <w:r w:rsidRPr="003D7C48">
        <w:rPr>
          <w:rFonts w:ascii="Traditional Arabic" w:hAnsi="Traditional Arabic" w:cs="Traditional Arabic" w:hint="cs"/>
          <w:b/>
          <w:bCs/>
          <w:sz w:val="48"/>
          <w:szCs w:val="48"/>
          <w:rtl/>
        </w:rPr>
        <w:t>إلى</w:t>
      </w:r>
      <w:r w:rsidRPr="003D7C48">
        <w:rPr>
          <w:rFonts w:ascii="Traditional Arabic" w:hAnsi="Traditional Arabic" w:cs="Traditional Arabic"/>
          <w:b/>
          <w:bCs/>
          <w:sz w:val="48"/>
          <w:szCs w:val="48"/>
          <w:rtl/>
        </w:rPr>
        <w:t xml:space="preserve"> </w:t>
      </w:r>
      <w:r w:rsidR="007D7EBE">
        <w:rPr>
          <w:rFonts w:ascii="Traditional Arabic" w:hAnsi="Traditional Arabic" w:cs="Traditional Arabic" w:hint="cs"/>
          <w:b/>
          <w:bCs/>
          <w:sz w:val="48"/>
          <w:szCs w:val="48"/>
          <w:rtl/>
        </w:rPr>
        <w:t xml:space="preserve">مكنز رقمي ثري و </w:t>
      </w:r>
      <w:r w:rsidR="00444B66">
        <w:rPr>
          <w:rFonts w:ascii="Traditional Arabic" w:hAnsi="Traditional Arabic" w:cs="Traditional Arabic" w:hint="cs"/>
          <w:b/>
          <w:bCs/>
          <w:sz w:val="48"/>
          <w:szCs w:val="48"/>
          <w:rtl/>
        </w:rPr>
        <w:t>مهيكل للاستخدام الفعال في تقنية المعلومات</w:t>
      </w:r>
    </w:p>
    <w:p w:rsidR="003D7C48" w:rsidRDefault="003D7C48" w:rsidP="003D7C48">
      <w:pPr>
        <w:spacing w:line="240" w:lineRule="auto"/>
        <w:jc w:val="center"/>
        <w:rPr>
          <w:rFonts w:ascii="Traditional Arabic" w:hAnsi="Traditional Arabic" w:cs="Traditional Arabic"/>
          <w:b/>
          <w:bCs/>
          <w:sz w:val="32"/>
          <w:szCs w:val="32"/>
        </w:rPr>
      </w:pPr>
    </w:p>
    <w:p w:rsidR="003D7C48" w:rsidRPr="007D7EBE" w:rsidRDefault="003D7C48" w:rsidP="003D7C48">
      <w:pPr>
        <w:spacing w:line="240" w:lineRule="auto"/>
        <w:jc w:val="center"/>
        <w:rPr>
          <w:rFonts w:ascii="Traditional Arabic" w:hAnsi="Traditional Arabic" w:cs="Traditional Arabic"/>
          <w:b/>
          <w:bCs/>
          <w:sz w:val="32"/>
          <w:szCs w:val="32"/>
        </w:rPr>
      </w:pPr>
    </w:p>
    <w:p w:rsidR="003D7C48" w:rsidRPr="003D7C48" w:rsidRDefault="003D7C48" w:rsidP="003D7C48">
      <w:pPr>
        <w:spacing w:line="240" w:lineRule="auto"/>
        <w:jc w:val="center"/>
        <w:rPr>
          <w:rFonts w:ascii="Traditional Arabic" w:hAnsi="Traditional Arabic" w:cs="Traditional Arabic"/>
          <w:b/>
          <w:bCs/>
          <w:sz w:val="36"/>
          <w:szCs w:val="36"/>
        </w:rPr>
      </w:pPr>
      <w:r w:rsidRPr="003D7C48">
        <w:rPr>
          <w:rFonts w:ascii="Traditional Arabic" w:hAnsi="Traditional Arabic" w:cs="Traditional Arabic"/>
          <w:b/>
          <w:bCs/>
          <w:sz w:val="36"/>
          <w:szCs w:val="36"/>
          <w:rtl/>
        </w:rPr>
        <w:t>مركز الأبحاث الواعدة في أبحاث تقنية المعلومات لخدمة القرآن الكريم وعلومه (نور</w:t>
      </w:r>
      <w:r w:rsidRPr="003D7C48">
        <w:rPr>
          <w:rFonts w:ascii="Traditional Arabic" w:hAnsi="Traditional Arabic" w:cs="Traditional Arabic"/>
          <w:b/>
          <w:bCs/>
          <w:sz w:val="36"/>
          <w:szCs w:val="36"/>
        </w:rPr>
        <w:t>(</w:t>
      </w:r>
    </w:p>
    <w:p w:rsidR="00533D69" w:rsidRDefault="00120CAF" w:rsidP="00495DAE">
      <w:pPr>
        <w:spacing w:line="240" w:lineRule="auto"/>
        <w:jc w:val="center"/>
        <w:rPr>
          <w:rFonts w:ascii="Traditional Arabic" w:hAnsi="Traditional Arabic" w:cs="Traditional Arabic"/>
          <w:b/>
          <w:bCs/>
          <w:sz w:val="32"/>
          <w:szCs w:val="32"/>
          <w:rtl/>
        </w:rPr>
      </w:pPr>
      <w:r w:rsidRPr="003D7C48">
        <w:rPr>
          <w:rFonts w:ascii="Traditional Arabic" w:hAnsi="Traditional Arabic" w:cs="Traditional Arabic"/>
          <w:b/>
          <w:bCs/>
          <w:sz w:val="36"/>
          <w:szCs w:val="36"/>
          <w:rtl/>
        </w:rPr>
        <w:t>(</w:t>
      </w:r>
      <w:r w:rsidRPr="003D7C48">
        <w:rPr>
          <w:rFonts w:ascii="Traditional Arabic" w:hAnsi="Traditional Arabic" w:cs="Traditional Arabic" w:hint="cs"/>
          <w:b/>
          <w:bCs/>
          <w:sz w:val="36"/>
          <w:szCs w:val="36"/>
          <w:rtl/>
        </w:rPr>
        <w:t>جامعة</w:t>
      </w:r>
      <w:r w:rsidRPr="003D7C48">
        <w:rPr>
          <w:rFonts w:ascii="Traditional Arabic" w:hAnsi="Traditional Arabic" w:cs="Traditional Arabic"/>
          <w:b/>
          <w:bCs/>
          <w:sz w:val="36"/>
          <w:szCs w:val="36"/>
          <w:rtl/>
        </w:rPr>
        <w:t xml:space="preserve"> </w:t>
      </w:r>
      <w:r w:rsidRPr="003D7C48">
        <w:rPr>
          <w:rFonts w:ascii="Traditional Arabic" w:hAnsi="Traditional Arabic" w:cs="Traditional Arabic" w:hint="cs"/>
          <w:b/>
          <w:bCs/>
          <w:sz w:val="36"/>
          <w:szCs w:val="36"/>
          <w:rtl/>
        </w:rPr>
        <w:t>طيبة</w:t>
      </w:r>
      <w:r w:rsidRPr="003D7C48">
        <w:rPr>
          <w:rFonts w:ascii="Traditional Arabic" w:hAnsi="Traditional Arabic" w:cs="Traditional Arabic"/>
          <w:b/>
          <w:bCs/>
          <w:sz w:val="36"/>
          <w:szCs w:val="36"/>
          <w:rtl/>
        </w:rPr>
        <w:t xml:space="preserve"> </w:t>
      </w:r>
      <w:r w:rsidRPr="003D7C48">
        <w:rPr>
          <w:rFonts w:ascii="Traditional Arabic" w:hAnsi="Traditional Arabic" w:cs="Traditional Arabic" w:hint="cs"/>
          <w:b/>
          <w:bCs/>
          <w:sz w:val="36"/>
          <w:szCs w:val="36"/>
          <w:rtl/>
        </w:rPr>
        <w:t>بالمدينة</w:t>
      </w:r>
      <w:r w:rsidRPr="003D7C48">
        <w:rPr>
          <w:rFonts w:ascii="Traditional Arabic" w:hAnsi="Traditional Arabic" w:cs="Traditional Arabic"/>
          <w:b/>
          <w:bCs/>
          <w:sz w:val="36"/>
          <w:szCs w:val="36"/>
          <w:rtl/>
        </w:rPr>
        <w:t xml:space="preserve"> </w:t>
      </w:r>
      <w:r w:rsidRPr="003D7C48">
        <w:rPr>
          <w:rFonts w:ascii="Traditional Arabic" w:hAnsi="Traditional Arabic" w:cs="Traditional Arabic" w:hint="cs"/>
          <w:b/>
          <w:bCs/>
          <w:sz w:val="36"/>
          <w:szCs w:val="36"/>
          <w:rtl/>
        </w:rPr>
        <w:t>المنورة</w:t>
      </w:r>
      <w:r w:rsidRPr="003D7C48">
        <w:rPr>
          <w:rFonts w:ascii="Traditional Arabic" w:hAnsi="Traditional Arabic" w:cs="Traditional Arabic"/>
          <w:b/>
          <w:bCs/>
          <w:sz w:val="36"/>
          <w:szCs w:val="36"/>
          <w:rtl/>
        </w:rPr>
        <w:t>)</w:t>
      </w:r>
    </w:p>
    <w:p w:rsidR="000E0568" w:rsidRDefault="000E0568" w:rsidP="00495DAE">
      <w:pPr>
        <w:spacing w:line="240" w:lineRule="auto"/>
        <w:rPr>
          <w:rFonts w:ascii="Traditional Arabic" w:hAnsi="Traditional Arabic" w:cs="Traditional Arabic"/>
          <w:b/>
          <w:bCs/>
          <w:sz w:val="18"/>
          <w:szCs w:val="18"/>
          <w:rtl/>
        </w:rPr>
      </w:pPr>
    </w:p>
    <w:p w:rsidR="003D7C48" w:rsidRDefault="003D7C48" w:rsidP="00495DAE">
      <w:pPr>
        <w:spacing w:line="240" w:lineRule="auto"/>
        <w:rPr>
          <w:rFonts w:ascii="Traditional Arabic" w:hAnsi="Traditional Arabic" w:cs="Traditional Arabic"/>
          <w:b/>
          <w:bCs/>
          <w:sz w:val="18"/>
          <w:szCs w:val="18"/>
        </w:rPr>
      </w:pPr>
    </w:p>
    <w:p w:rsidR="003D7C48" w:rsidRDefault="003D7C48" w:rsidP="00495DAE">
      <w:pPr>
        <w:spacing w:line="240" w:lineRule="auto"/>
        <w:rPr>
          <w:rFonts w:ascii="Traditional Arabic" w:hAnsi="Traditional Arabic" w:cs="Traditional Arabic"/>
          <w:b/>
          <w:bCs/>
          <w:sz w:val="18"/>
          <w:szCs w:val="18"/>
        </w:rPr>
      </w:pPr>
    </w:p>
    <w:tbl>
      <w:tblPr>
        <w:bidiVisual/>
        <w:tblW w:w="5226" w:type="pct"/>
        <w:jc w:val="center"/>
        <w:tblLook w:val="04A0" w:firstRow="1" w:lastRow="0" w:firstColumn="1" w:lastColumn="0" w:noHBand="0" w:noVBand="1"/>
      </w:tblPr>
      <w:tblGrid>
        <w:gridCol w:w="3037"/>
        <w:gridCol w:w="3039"/>
        <w:gridCol w:w="3039"/>
      </w:tblGrid>
      <w:tr w:rsidR="0081158D" w:rsidRPr="003D7C48" w:rsidTr="0081158D">
        <w:trPr>
          <w:jc w:val="center"/>
        </w:trPr>
        <w:tc>
          <w:tcPr>
            <w:tcW w:w="3037" w:type="dxa"/>
            <w:vAlign w:val="center"/>
          </w:tcPr>
          <w:p w:rsidR="0081158D" w:rsidRPr="003D7C48" w:rsidRDefault="0081158D" w:rsidP="002B5715">
            <w:pPr>
              <w:pStyle w:val="NoSpacing"/>
              <w:jc w:val="center"/>
              <w:rPr>
                <w:rFonts w:ascii="Traditional Arabic" w:hAnsi="Traditional Arabic" w:cs="Traditional Arabic"/>
                <w:b/>
                <w:bCs/>
                <w:sz w:val="36"/>
                <w:szCs w:val="36"/>
                <w:rtl/>
              </w:rPr>
            </w:pPr>
            <w:bookmarkStart w:id="0" w:name="_GoBack"/>
            <w:r w:rsidRPr="003D7C48">
              <w:rPr>
                <w:rFonts w:ascii="Traditional Arabic" w:hAnsi="Traditional Arabic" w:cs="Traditional Arabic"/>
                <w:b/>
                <w:bCs/>
                <w:sz w:val="36"/>
                <w:szCs w:val="36"/>
                <w:rtl/>
              </w:rPr>
              <w:t>محمد علي مناصر</w:t>
            </w:r>
          </w:p>
          <w:bookmarkEnd w:id="0"/>
          <w:p w:rsidR="0081158D" w:rsidRPr="003D7C48" w:rsidRDefault="0081158D" w:rsidP="002B5715">
            <w:pPr>
              <w:pStyle w:val="NoSpacing"/>
              <w:jc w:val="center"/>
              <w:rPr>
                <w:rFonts w:ascii="Traditional Arabic" w:hAnsi="Traditional Arabic" w:cs="Traditional Arabic"/>
                <w:sz w:val="36"/>
                <w:szCs w:val="36"/>
                <w:rtl/>
              </w:rPr>
            </w:pPr>
            <w:r w:rsidRPr="003D7C48">
              <w:rPr>
                <w:rFonts w:ascii="Traditional Arabic" w:hAnsi="Traditional Arabic" w:cs="Traditional Arabic"/>
                <w:sz w:val="36"/>
                <w:szCs w:val="36"/>
                <w:rtl/>
              </w:rPr>
              <w:t>مركز أبحاث نور</w:t>
            </w:r>
          </w:p>
          <w:p w:rsidR="0081158D" w:rsidRPr="003D7C48" w:rsidRDefault="0081158D" w:rsidP="002B5715">
            <w:pPr>
              <w:pStyle w:val="NoSpacing"/>
              <w:jc w:val="center"/>
              <w:rPr>
                <w:rFonts w:ascii="Traditional Arabic" w:hAnsi="Traditional Arabic" w:cs="Traditional Arabic"/>
                <w:sz w:val="36"/>
                <w:szCs w:val="36"/>
                <w:rtl/>
              </w:rPr>
            </w:pPr>
            <w:r w:rsidRPr="003D7C48">
              <w:rPr>
                <w:rFonts w:ascii="Traditional Arabic" w:hAnsi="Traditional Arabic" w:cs="Traditional Arabic"/>
                <w:sz w:val="36"/>
                <w:szCs w:val="36"/>
                <w:rtl/>
              </w:rPr>
              <w:t>كلية علوم وهندسة الحاسبات</w:t>
            </w:r>
          </w:p>
          <w:p w:rsidR="0081158D" w:rsidRPr="003D7C48" w:rsidRDefault="0081158D" w:rsidP="002B5715">
            <w:pPr>
              <w:pStyle w:val="NoSpacing"/>
              <w:jc w:val="center"/>
              <w:rPr>
                <w:rFonts w:ascii="Traditional Arabic" w:hAnsi="Traditional Arabic" w:cs="Traditional Arabic"/>
                <w:sz w:val="36"/>
                <w:szCs w:val="36"/>
              </w:rPr>
            </w:pPr>
            <w:r w:rsidRPr="003D7C48">
              <w:rPr>
                <w:rFonts w:ascii="Traditional Arabic" w:hAnsi="Traditional Arabic" w:cs="Traditional Arabic"/>
                <w:sz w:val="36"/>
                <w:szCs w:val="36"/>
                <w:rtl/>
              </w:rPr>
              <w:t>جامعة طيبة</w:t>
            </w:r>
            <w:r>
              <w:rPr>
                <w:rFonts w:ascii="Traditional Arabic" w:hAnsi="Traditional Arabic" w:cs="Traditional Arabic" w:hint="cs"/>
                <w:sz w:val="36"/>
                <w:szCs w:val="36"/>
                <w:rtl/>
              </w:rPr>
              <w:t>،</w:t>
            </w:r>
            <w:r w:rsidRPr="003D7C48">
              <w:rPr>
                <w:rFonts w:ascii="Traditional Arabic" w:hAnsi="Traditional Arabic" w:cs="Traditional Arabic"/>
                <w:sz w:val="36"/>
                <w:szCs w:val="36"/>
                <w:rtl/>
              </w:rPr>
              <w:t xml:space="preserve"> بالمدينة المنورة</w:t>
            </w:r>
          </w:p>
        </w:tc>
        <w:tc>
          <w:tcPr>
            <w:tcW w:w="3039" w:type="dxa"/>
            <w:vAlign w:val="center"/>
          </w:tcPr>
          <w:p w:rsidR="0081158D" w:rsidRPr="003D7C48" w:rsidRDefault="0081158D" w:rsidP="00554B12">
            <w:pPr>
              <w:pStyle w:val="NoSpacing"/>
              <w:jc w:val="center"/>
              <w:rPr>
                <w:rFonts w:ascii="Traditional Arabic" w:hAnsi="Traditional Arabic" w:cs="Traditional Arabic"/>
                <w:b/>
                <w:bCs/>
                <w:sz w:val="36"/>
                <w:szCs w:val="36"/>
              </w:rPr>
            </w:pPr>
            <w:r w:rsidRPr="003D7C48">
              <w:rPr>
                <w:rFonts w:ascii="Traditional Arabic" w:hAnsi="Traditional Arabic" w:cs="Traditional Arabic"/>
                <w:b/>
                <w:bCs/>
                <w:sz w:val="36"/>
                <w:szCs w:val="36"/>
                <w:rtl/>
              </w:rPr>
              <w:t>عادل بن مرتاح</w:t>
            </w:r>
          </w:p>
          <w:p w:rsidR="0081158D" w:rsidRPr="003D7C48" w:rsidRDefault="0081158D" w:rsidP="00554B12">
            <w:pPr>
              <w:pStyle w:val="NoSpacing"/>
              <w:jc w:val="center"/>
              <w:rPr>
                <w:rFonts w:ascii="Traditional Arabic" w:hAnsi="Traditional Arabic" w:cs="Traditional Arabic"/>
                <w:sz w:val="36"/>
                <w:szCs w:val="36"/>
                <w:rtl/>
              </w:rPr>
            </w:pPr>
            <w:r w:rsidRPr="003D7C48">
              <w:rPr>
                <w:rFonts w:ascii="Traditional Arabic" w:hAnsi="Traditional Arabic" w:cs="Traditional Arabic"/>
                <w:sz w:val="36"/>
                <w:szCs w:val="36"/>
                <w:rtl/>
              </w:rPr>
              <w:t>مركز أبحاث نور</w:t>
            </w:r>
          </w:p>
          <w:p w:rsidR="0081158D" w:rsidRDefault="0081158D" w:rsidP="00554B12">
            <w:pPr>
              <w:pStyle w:val="NoSpacing"/>
              <w:jc w:val="center"/>
              <w:rPr>
                <w:rFonts w:ascii="Traditional Arabic" w:hAnsi="Traditional Arabic" w:cs="Traditional Arabic"/>
                <w:sz w:val="16"/>
                <w:szCs w:val="16"/>
                <w:rtl/>
              </w:rPr>
            </w:pPr>
          </w:p>
          <w:p w:rsidR="0081158D" w:rsidRPr="00332025" w:rsidRDefault="0081158D" w:rsidP="00554B12">
            <w:pPr>
              <w:pStyle w:val="NoSpacing"/>
              <w:jc w:val="center"/>
              <w:rPr>
                <w:rFonts w:ascii="Traditional Arabic" w:hAnsi="Traditional Arabic" w:cs="Traditional Arabic"/>
                <w:sz w:val="16"/>
                <w:szCs w:val="16"/>
                <w:rtl/>
              </w:rPr>
            </w:pPr>
          </w:p>
          <w:p w:rsidR="0081158D" w:rsidRPr="003D7C48" w:rsidRDefault="0081158D" w:rsidP="00554B12">
            <w:pPr>
              <w:pStyle w:val="NoSpacing"/>
              <w:jc w:val="center"/>
              <w:rPr>
                <w:rFonts w:ascii="Traditional Arabic" w:hAnsi="Traditional Arabic" w:cs="Traditional Arabic"/>
                <w:sz w:val="36"/>
                <w:szCs w:val="36"/>
              </w:rPr>
            </w:pPr>
            <w:r w:rsidRPr="003D7C48">
              <w:rPr>
                <w:rFonts w:ascii="Traditional Arabic" w:hAnsi="Traditional Arabic" w:cs="Traditional Arabic"/>
                <w:sz w:val="36"/>
                <w:szCs w:val="36"/>
                <w:rtl/>
              </w:rPr>
              <w:t>جامعة طيبة</w:t>
            </w:r>
            <w:r>
              <w:rPr>
                <w:rFonts w:ascii="Traditional Arabic" w:hAnsi="Traditional Arabic" w:cs="Traditional Arabic" w:hint="cs"/>
                <w:sz w:val="36"/>
                <w:szCs w:val="36"/>
                <w:rtl/>
              </w:rPr>
              <w:t xml:space="preserve">، </w:t>
            </w:r>
            <w:r w:rsidRPr="003D7C48">
              <w:rPr>
                <w:rFonts w:ascii="Traditional Arabic" w:hAnsi="Traditional Arabic" w:cs="Traditional Arabic"/>
                <w:sz w:val="36"/>
                <w:szCs w:val="36"/>
                <w:rtl/>
              </w:rPr>
              <w:t>بالمدينة المنورة</w:t>
            </w:r>
          </w:p>
        </w:tc>
        <w:tc>
          <w:tcPr>
            <w:tcW w:w="3039" w:type="dxa"/>
            <w:vAlign w:val="center"/>
          </w:tcPr>
          <w:p w:rsidR="0081158D" w:rsidRPr="003D7C48" w:rsidRDefault="0081158D" w:rsidP="002B5715">
            <w:pPr>
              <w:pStyle w:val="NoSpacing"/>
              <w:jc w:val="center"/>
              <w:rPr>
                <w:rFonts w:ascii="Traditional Arabic" w:hAnsi="Traditional Arabic" w:cs="Traditional Arabic"/>
                <w:b/>
                <w:bCs/>
                <w:sz w:val="36"/>
                <w:szCs w:val="36"/>
                <w:rtl/>
              </w:rPr>
            </w:pPr>
            <w:r w:rsidRPr="003D7C48">
              <w:rPr>
                <w:rFonts w:ascii="Traditional Arabic" w:hAnsi="Traditional Arabic" w:cs="Traditional Arabic"/>
                <w:b/>
                <w:bCs/>
                <w:sz w:val="36"/>
                <w:szCs w:val="36"/>
                <w:rtl/>
              </w:rPr>
              <w:t>عمار عرباوي</w:t>
            </w:r>
          </w:p>
          <w:p w:rsidR="0081158D" w:rsidRPr="003D7C48" w:rsidRDefault="0081158D" w:rsidP="002B5715">
            <w:pPr>
              <w:pStyle w:val="NoSpacing"/>
              <w:jc w:val="center"/>
              <w:rPr>
                <w:rFonts w:ascii="Traditional Arabic" w:hAnsi="Traditional Arabic" w:cs="Traditional Arabic"/>
                <w:sz w:val="36"/>
                <w:szCs w:val="36"/>
                <w:rtl/>
              </w:rPr>
            </w:pPr>
            <w:r w:rsidRPr="003D7C48">
              <w:rPr>
                <w:rFonts w:ascii="Traditional Arabic" w:hAnsi="Traditional Arabic" w:cs="Traditional Arabic"/>
                <w:sz w:val="36"/>
                <w:szCs w:val="36"/>
                <w:rtl/>
              </w:rPr>
              <w:t>مركز أبحاث نور</w:t>
            </w:r>
          </w:p>
          <w:p w:rsidR="0081158D" w:rsidRPr="003D7C48" w:rsidRDefault="0081158D" w:rsidP="002B5715">
            <w:pPr>
              <w:pStyle w:val="NoSpacing"/>
              <w:jc w:val="center"/>
              <w:rPr>
                <w:rFonts w:ascii="Traditional Arabic" w:hAnsi="Traditional Arabic" w:cs="Traditional Arabic"/>
                <w:sz w:val="36"/>
                <w:szCs w:val="36"/>
                <w:rtl/>
              </w:rPr>
            </w:pPr>
            <w:r w:rsidRPr="003D7C48">
              <w:rPr>
                <w:rFonts w:ascii="Traditional Arabic" w:hAnsi="Traditional Arabic" w:cs="Traditional Arabic"/>
                <w:sz w:val="36"/>
                <w:szCs w:val="36"/>
                <w:rtl/>
              </w:rPr>
              <w:t>كلية علوم وهندسة الحاسبات</w:t>
            </w:r>
          </w:p>
          <w:p w:rsidR="0081158D" w:rsidRPr="003D7C48" w:rsidRDefault="0081158D" w:rsidP="002B5715">
            <w:pPr>
              <w:pStyle w:val="NoSpacing"/>
              <w:jc w:val="center"/>
              <w:rPr>
                <w:rFonts w:ascii="Traditional Arabic" w:hAnsi="Traditional Arabic" w:cs="Traditional Arabic"/>
                <w:sz w:val="36"/>
                <w:szCs w:val="36"/>
              </w:rPr>
            </w:pPr>
            <w:r w:rsidRPr="003D7C48">
              <w:rPr>
                <w:rFonts w:ascii="Traditional Arabic" w:hAnsi="Traditional Arabic" w:cs="Traditional Arabic"/>
                <w:sz w:val="36"/>
                <w:szCs w:val="36"/>
                <w:rtl/>
              </w:rPr>
              <w:t>جامعة طيبة</w:t>
            </w:r>
            <w:r>
              <w:rPr>
                <w:rFonts w:ascii="Traditional Arabic" w:hAnsi="Traditional Arabic" w:cs="Traditional Arabic" w:hint="cs"/>
                <w:sz w:val="36"/>
                <w:szCs w:val="36"/>
                <w:rtl/>
              </w:rPr>
              <w:t>،</w:t>
            </w:r>
            <w:r w:rsidRPr="003D7C48">
              <w:rPr>
                <w:rFonts w:ascii="Traditional Arabic" w:hAnsi="Traditional Arabic" w:cs="Traditional Arabic"/>
                <w:sz w:val="36"/>
                <w:szCs w:val="36"/>
                <w:rtl/>
              </w:rPr>
              <w:t xml:space="preserve"> بالمدينة المنورة</w:t>
            </w:r>
          </w:p>
        </w:tc>
      </w:tr>
      <w:tr w:rsidR="0081158D" w:rsidRPr="003D7C48" w:rsidTr="0081158D">
        <w:trPr>
          <w:jc w:val="center"/>
        </w:trPr>
        <w:tc>
          <w:tcPr>
            <w:tcW w:w="3037" w:type="dxa"/>
          </w:tcPr>
          <w:p w:rsidR="0081158D" w:rsidRDefault="0081158D" w:rsidP="002B5715">
            <w:pPr>
              <w:pStyle w:val="NoSpacing"/>
              <w:jc w:val="center"/>
              <w:rPr>
                <w:rFonts w:ascii="Traditional Arabic" w:hAnsi="Traditional Arabic" w:cs="Traditional Arabic"/>
                <w:sz w:val="24"/>
                <w:szCs w:val="24"/>
              </w:rPr>
            </w:pPr>
            <w:r w:rsidRPr="009F277A">
              <w:rPr>
                <w:rFonts w:ascii="Traditional Arabic" w:hAnsi="Traditional Arabic" w:cs="Traditional Arabic"/>
                <w:sz w:val="24"/>
                <w:szCs w:val="24"/>
              </w:rPr>
              <w:t>eazmm@hotmail.com</w:t>
            </w:r>
          </w:p>
          <w:p w:rsidR="006126C1" w:rsidRPr="003D7C48" w:rsidRDefault="006126C1" w:rsidP="002B5715">
            <w:pPr>
              <w:pStyle w:val="NoSpacing"/>
              <w:jc w:val="center"/>
              <w:rPr>
                <w:rFonts w:ascii="Traditional Arabic" w:hAnsi="Traditional Arabic" w:cs="Traditional Arabic"/>
                <w:sz w:val="24"/>
                <w:szCs w:val="24"/>
              </w:rPr>
            </w:pPr>
            <w:r>
              <w:t>00966 530948438</w:t>
            </w:r>
          </w:p>
        </w:tc>
        <w:tc>
          <w:tcPr>
            <w:tcW w:w="3039" w:type="dxa"/>
          </w:tcPr>
          <w:p w:rsidR="0081158D" w:rsidRDefault="0081158D" w:rsidP="00554B12">
            <w:pPr>
              <w:pStyle w:val="NoSpacing"/>
              <w:jc w:val="center"/>
              <w:rPr>
                <w:rStyle w:val="unsafesenderemail1"/>
                <w:rFonts w:ascii="Traditional Arabic" w:hAnsi="Traditional Arabic" w:cs="Traditional Arabic"/>
                <w:color w:val="000000"/>
                <w:sz w:val="24"/>
                <w:szCs w:val="24"/>
              </w:rPr>
            </w:pPr>
            <w:r w:rsidRPr="003D7C48">
              <w:rPr>
                <w:rStyle w:val="unsafesenderemail1"/>
                <w:rFonts w:ascii="Traditional Arabic" w:hAnsi="Traditional Arabic" w:cs="Traditional Arabic"/>
                <w:color w:val="000000"/>
                <w:sz w:val="24"/>
                <w:szCs w:val="24"/>
              </w:rPr>
              <w:t>benmertahadel1@gmail.com</w:t>
            </w:r>
          </w:p>
          <w:p w:rsidR="006D10B8" w:rsidRPr="009F277A" w:rsidRDefault="006D10B8" w:rsidP="006D10B8">
            <w:pPr>
              <w:pStyle w:val="NoSpacing"/>
              <w:jc w:val="center"/>
              <w:rPr>
                <w:rFonts w:ascii="Traditional Arabic" w:hAnsi="Traditional Arabic" w:cs="Traditional Arabic"/>
                <w:color w:val="000000"/>
                <w:sz w:val="24"/>
                <w:szCs w:val="24"/>
              </w:rPr>
            </w:pPr>
            <w:r>
              <w:t>00966 551121935</w:t>
            </w:r>
          </w:p>
        </w:tc>
        <w:tc>
          <w:tcPr>
            <w:tcW w:w="3039" w:type="dxa"/>
          </w:tcPr>
          <w:p w:rsidR="0081158D" w:rsidRDefault="0081158D" w:rsidP="002B5715">
            <w:pPr>
              <w:pStyle w:val="NoSpacing"/>
              <w:jc w:val="center"/>
              <w:rPr>
                <w:rFonts w:ascii="Traditional Arabic" w:hAnsi="Traditional Arabic" w:cs="Traditional Arabic"/>
                <w:sz w:val="24"/>
                <w:szCs w:val="24"/>
              </w:rPr>
            </w:pPr>
            <w:r w:rsidRPr="003D7C48">
              <w:rPr>
                <w:rFonts w:ascii="Traditional Arabic" w:hAnsi="Traditional Arabic" w:cs="Traditional Arabic"/>
                <w:sz w:val="24"/>
                <w:szCs w:val="24"/>
              </w:rPr>
              <w:t>aarbaoui@gmail.com</w:t>
            </w:r>
          </w:p>
          <w:p w:rsidR="00EF6BDD" w:rsidRPr="003D7C48" w:rsidRDefault="00EF6BDD" w:rsidP="002B5715">
            <w:pPr>
              <w:pStyle w:val="NoSpacing"/>
              <w:jc w:val="center"/>
              <w:rPr>
                <w:rFonts w:ascii="Traditional Arabic" w:hAnsi="Traditional Arabic" w:cs="Traditional Arabic"/>
                <w:sz w:val="24"/>
                <w:szCs w:val="24"/>
                <w:rtl/>
              </w:rPr>
            </w:pPr>
            <w:r>
              <w:t>00966 508220102</w:t>
            </w:r>
          </w:p>
        </w:tc>
      </w:tr>
    </w:tbl>
    <w:p w:rsidR="003D7C48" w:rsidRPr="00495DAE" w:rsidRDefault="003D7C48" w:rsidP="00495DAE">
      <w:pPr>
        <w:spacing w:line="240" w:lineRule="auto"/>
        <w:rPr>
          <w:rFonts w:ascii="Traditional Arabic" w:hAnsi="Traditional Arabic" w:cs="Traditional Arabic"/>
          <w:b/>
          <w:bCs/>
          <w:sz w:val="18"/>
          <w:szCs w:val="18"/>
        </w:rPr>
      </w:pPr>
    </w:p>
    <w:p w:rsidR="003D7C48" w:rsidRDefault="003D7C48">
      <w:pPr>
        <w:bidi w:val="0"/>
        <w:rPr>
          <w:rFonts w:ascii="Traditional Arabic" w:hAnsi="Traditional Arabic" w:cs="Traditional Arabic"/>
          <w:b/>
          <w:bCs/>
          <w:sz w:val="32"/>
          <w:szCs w:val="32"/>
        </w:rPr>
      </w:pPr>
      <w:r>
        <w:rPr>
          <w:rFonts w:ascii="Traditional Arabic" w:hAnsi="Traditional Arabic" w:cs="Traditional Arabic"/>
          <w:b/>
          <w:bCs/>
          <w:sz w:val="32"/>
          <w:szCs w:val="32"/>
          <w:rtl/>
        </w:rPr>
        <w:br w:type="page"/>
      </w:r>
    </w:p>
    <w:p w:rsidR="00D14164" w:rsidRPr="00917B64" w:rsidRDefault="00D14164" w:rsidP="00D14164">
      <w:pPr>
        <w:spacing w:line="240" w:lineRule="auto"/>
        <w:rPr>
          <w:rFonts w:ascii="Traditional Arabic" w:hAnsi="Traditional Arabic" w:cs="Traditional Arabic"/>
          <w:b/>
          <w:bCs/>
          <w:sz w:val="32"/>
          <w:szCs w:val="32"/>
          <w:u w:val="single"/>
          <w:rtl/>
        </w:rPr>
      </w:pPr>
      <w:r w:rsidRPr="00455C6B">
        <w:rPr>
          <w:rFonts w:eastAsia="Times New Roman" w:cs="Traditional Arabic"/>
          <w:bCs/>
          <w:sz w:val="32"/>
          <w:szCs w:val="32"/>
          <w:u w:val="single"/>
          <w:rtl/>
        </w:rPr>
        <w:lastRenderedPageBreak/>
        <w:t>ملخص البحث</w:t>
      </w:r>
    </w:p>
    <w:p w:rsidR="00D14164" w:rsidRDefault="00D14164" w:rsidP="00D14164">
      <w:pPr>
        <w:spacing w:line="240" w:lineRule="auto"/>
        <w:jc w:val="both"/>
        <w:rPr>
          <w:rFonts w:ascii="Traditional Arabic" w:hAnsi="Traditional Arabic" w:cs="Traditional Arabic"/>
          <w:sz w:val="32"/>
          <w:szCs w:val="32"/>
          <w:rtl/>
        </w:rPr>
      </w:pPr>
      <w:r w:rsidRPr="00502F61">
        <w:rPr>
          <w:rFonts w:ascii="Traditional Arabic" w:hAnsi="Traditional Arabic" w:cs="Traditional Arabic" w:hint="cs"/>
          <w:sz w:val="32"/>
          <w:szCs w:val="32"/>
          <w:rtl/>
        </w:rPr>
        <w:t>يستعرض</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هذا</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البحث أسلوب</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جديد</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في</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تطوير</w:t>
      </w:r>
      <w:r>
        <w:rPr>
          <w:rFonts w:ascii="Traditional Arabic" w:hAnsi="Traditional Arabic" w:cs="Traditional Arabic" w:hint="cs"/>
          <w:sz w:val="32"/>
          <w:szCs w:val="32"/>
          <w:rtl/>
        </w:rPr>
        <w:t xml:space="preserve"> وهيكلة</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وحفظ</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نسخة</w:t>
      </w:r>
      <w:r w:rsidRPr="00502F61">
        <w:rPr>
          <w:rFonts w:ascii="Traditional Arabic" w:hAnsi="Traditional Arabic" w:cs="Traditional Arabic"/>
          <w:sz w:val="32"/>
          <w:szCs w:val="32"/>
          <w:rtl/>
        </w:rPr>
        <w:t xml:space="preserve"> </w:t>
      </w:r>
      <w:r>
        <w:rPr>
          <w:rFonts w:ascii="Traditional Arabic" w:hAnsi="Traditional Arabic" w:cs="Traditional Arabic" w:hint="cs"/>
          <w:sz w:val="32"/>
          <w:szCs w:val="32"/>
          <w:rtl/>
        </w:rPr>
        <w:t>إ</w:t>
      </w:r>
      <w:r w:rsidRPr="00502F61">
        <w:rPr>
          <w:rFonts w:ascii="Traditional Arabic" w:hAnsi="Traditional Arabic" w:cs="Traditional Arabic" w:hint="cs"/>
          <w:sz w:val="32"/>
          <w:szCs w:val="32"/>
          <w:rtl/>
        </w:rPr>
        <w:t>لكترونية</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لأي</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كتاب</w:t>
      </w:r>
      <w:r w:rsidRPr="00502F61">
        <w:rPr>
          <w:rFonts w:ascii="Traditional Arabic" w:hAnsi="Traditional Arabic" w:cs="Traditional Arabic"/>
          <w:sz w:val="32"/>
          <w:szCs w:val="32"/>
          <w:rtl/>
        </w:rPr>
        <w:t xml:space="preserve"> </w:t>
      </w:r>
      <w:r>
        <w:rPr>
          <w:rFonts w:ascii="Traditional Arabic" w:hAnsi="Traditional Arabic" w:cs="Traditional Arabic" w:hint="cs"/>
          <w:sz w:val="32"/>
          <w:szCs w:val="32"/>
          <w:rtl/>
        </w:rPr>
        <w:t>شرعي، و</w:t>
      </w:r>
      <w:r w:rsidRPr="00502F61">
        <w:rPr>
          <w:rFonts w:ascii="Traditional Arabic" w:hAnsi="Traditional Arabic" w:cs="Traditional Arabic" w:hint="cs"/>
          <w:sz w:val="32"/>
          <w:szCs w:val="32"/>
          <w:rtl/>
        </w:rPr>
        <w:t>بالأخص كتب علوم القرآن</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الكريم</w:t>
      </w:r>
      <w:r>
        <w:rPr>
          <w:rFonts w:ascii="Traditional Arabic" w:hAnsi="Traditional Arabic" w:cs="Traditional Arabic" w:hint="cs"/>
          <w:sz w:val="32"/>
          <w:szCs w:val="32"/>
          <w:rtl/>
        </w:rPr>
        <w:t>، في مكنز رقمي</w:t>
      </w:r>
      <w:r w:rsidRPr="00502F61">
        <w:rPr>
          <w:rFonts w:ascii="Traditional Arabic" w:hAnsi="Traditional Arabic" w:cs="Traditional Arabic"/>
          <w:sz w:val="32"/>
          <w:szCs w:val="32"/>
          <w:rtl/>
        </w:rPr>
        <w:t xml:space="preserve"> </w:t>
      </w:r>
      <w:r>
        <w:rPr>
          <w:rFonts w:ascii="Traditional Arabic" w:hAnsi="Traditional Arabic" w:cs="Traditional Arabic" w:hint="cs"/>
          <w:sz w:val="32"/>
          <w:szCs w:val="32"/>
          <w:rtl/>
        </w:rPr>
        <w:t>على أشكال مختلفة كقواعد بيانات أو مكانز نصوص أو غيرها،</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وهذا</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يختلف</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عن</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طرق</w:t>
      </w:r>
      <w:r w:rsidRPr="00502F61">
        <w:rPr>
          <w:rFonts w:ascii="Traditional Arabic" w:hAnsi="Traditional Arabic" w:cs="Traditional Arabic"/>
          <w:sz w:val="32"/>
          <w:szCs w:val="32"/>
          <w:rtl/>
        </w:rPr>
        <w:t xml:space="preserve"> </w:t>
      </w:r>
      <w:r>
        <w:rPr>
          <w:rFonts w:ascii="Traditional Arabic" w:hAnsi="Traditional Arabic" w:cs="Traditional Arabic" w:hint="cs"/>
          <w:sz w:val="32"/>
          <w:szCs w:val="32"/>
          <w:rtl/>
        </w:rPr>
        <w:t>تطوير</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الكتب</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ال</w:t>
      </w:r>
      <w:r>
        <w:rPr>
          <w:rFonts w:ascii="Traditional Arabic" w:hAnsi="Traditional Arabic" w:cs="Traditional Arabic" w:hint="cs"/>
          <w:sz w:val="32"/>
          <w:szCs w:val="32"/>
          <w:rtl/>
        </w:rPr>
        <w:t>إ</w:t>
      </w:r>
      <w:r w:rsidRPr="00502F61">
        <w:rPr>
          <w:rFonts w:ascii="Traditional Arabic" w:hAnsi="Traditional Arabic" w:cs="Traditional Arabic" w:hint="cs"/>
          <w:sz w:val="32"/>
          <w:szCs w:val="32"/>
          <w:rtl/>
        </w:rPr>
        <w:t>لكترونية</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التقليدية</w:t>
      </w:r>
      <w:r>
        <w:rPr>
          <w:rFonts w:ascii="Traditional Arabic" w:hAnsi="Traditional Arabic" w:cs="Traditional Arabic" w:hint="cs"/>
          <w:sz w:val="32"/>
          <w:szCs w:val="32"/>
          <w:rtl/>
        </w:rPr>
        <w:t>. هذا يتطلب تصميم وتطوير برامج حاسوبية مخصصة لعملية إدخال البيانات ومراجعتها وتوثيقها من جهات شرعية متخصصة، بحيث تتم عملية التخزين والحفظ بطريقة فعالة يكون محتوى الكتاب فيها مهيكلا بطريقة تسهل عملية استخراج المعلومة منه بدقة عالية مع ربط محتويات الكتاب بعضها ببعض وربط الكتاب بكتب أخرى ذات صلة اعتمادا على قواعد مضبوطة دون المساس بمحتويات الكتب.</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وتكمن</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أهمية</w:t>
      </w:r>
      <w:r w:rsidRPr="00502F61">
        <w:rPr>
          <w:rFonts w:ascii="Traditional Arabic" w:hAnsi="Traditional Arabic" w:cs="Traditional Arabic"/>
          <w:sz w:val="32"/>
          <w:szCs w:val="32"/>
          <w:rtl/>
        </w:rPr>
        <w:t xml:space="preserve"> </w:t>
      </w:r>
      <w:r>
        <w:rPr>
          <w:rFonts w:ascii="Traditional Arabic" w:hAnsi="Traditional Arabic" w:cs="Traditional Arabic" w:hint="cs"/>
          <w:sz w:val="32"/>
          <w:szCs w:val="32"/>
          <w:rtl/>
        </w:rPr>
        <w:t>هذه المكانز الرقمية المطورة</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في</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إمكانية</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الاستفادة</w:t>
      </w:r>
      <w:r w:rsidRPr="00502F61">
        <w:rPr>
          <w:rFonts w:ascii="Traditional Arabic" w:hAnsi="Traditional Arabic" w:cs="Traditional Arabic"/>
          <w:sz w:val="32"/>
          <w:szCs w:val="32"/>
          <w:rtl/>
        </w:rPr>
        <w:t xml:space="preserve"> </w:t>
      </w:r>
      <w:r>
        <w:rPr>
          <w:rFonts w:ascii="Traditional Arabic" w:hAnsi="Traditional Arabic" w:cs="Traditional Arabic" w:hint="cs"/>
          <w:sz w:val="32"/>
          <w:szCs w:val="32"/>
          <w:rtl/>
        </w:rPr>
        <w:t>من محتوياتها من جهة البحث والتنقيب والفهرسة والتحقيق وغير ذلك. كما تفتح الآفاق</w:t>
      </w:r>
      <w:r w:rsidRPr="00502F61">
        <w:rPr>
          <w:rFonts w:ascii="Traditional Arabic" w:hAnsi="Traditional Arabic" w:cs="Traditional Arabic"/>
          <w:sz w:val="32"/>
          <w:szCs w:val="32"/>
          <w:rtl/>
        </w:rPr>
        <w:t xml:space="preserve"> </w:t>
      </w:r>
      <w:r>
        <w:rPr>
          <w:rFonts w:ascii="Traditional Arabic" w:hAnsi="Traditional Arabic" w:cs="Traditional Arabic" w:hint="cs"/>
          <w:sz w:val="32"/>
          <w:szCs w:val="32"/>
          <w:rtl/>
        </w:rPr>
        <w:t>ل</w:t>
      </w:r>
      <w:r w:rsidRPr="00502F61">
        <w:rPr>
          <w:rFonts w:ascii="Traditional Arabic" w:hAnsi="Traditional Arabic" w:cs="Traditional Arabic" w:hint="cs"/>
          <w:sz w:val="32"/>
          <w:szCs w:val="32"/>
          <w:rtl/>
        </w:rPr>
        <w:t>تطوير</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العديد</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من</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تطبيقات</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تقنية</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المعلومات</w:t>
      </w:r>
      <w:r w:rsidRPr="00502F61">
        <w:rPr>
          <w:rFonts w:ascii="Traditional Arabic" w:hAnsi="Traditional Arabic" w:cs="Traditional Arabic"/>
          <w:sz w:val="32"/>
          <w:szCs w:val="32"/>
          <w:rtl/>
        </w:rPr>
        <w:t xml:space="preserve"> </w:t>
      </w:r>
      <w:r>
        <w:rPr>
          <w:rFonts w:ascii="Traditional Arabic" w:hAnsi="Traditional Arabic" w:cs="Traditional Arabic" w:hint="cs"/>
          <w:sz w:val="32"/>
          <w:szCs w:val="32"/>
          <w:rtl/>
        </w:rPr>
        <w:t>التي تعتمد على هذه المعلومات المخزنة كقواعد بيانات</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كما</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يشير</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البحث</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إلى</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إمكانية</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الاستفادة</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من</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الخطوات</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التي</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اعتمدت</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في</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هذا</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العمل</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لكي</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تعتمد</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في</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أعمال</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مشابهة</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أخرى في المجال الشرعي الاسلامي</w:t>
      </w:r>
      <w:r w:rsidRPr="00502F61">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502F61">
        <w:rPr>
          <w:rFonts w:ascii="Traditional Arabic" w:hAnsi="Traditional Arabic" w:cs="Traditional Arabic" w:hint="cs"/>
          <w:sz w:val="32"/>
          <w:szCs w:val="32"/>
          <w:rtl/>
        </w:rPr>
        <w:t xml:space="preserve">هذا بالإضافة </w:t>
      </w:r>
      <w:r>
        <w:rPr>
          <w:rFonts w:ascii="Traditional Arabic" w:hAnsi="Traditional Arabic" w:cs="Traditional Arabic" w:hint="cs"/>
          <w:sz w:val="32"/>
          <w:szCs w:val="32"/>
          <w:rtl/>
        </w:rPr>
        <w:t>إ</w:t>
      </w:r>
      <w:r w:rsidRPr="00502F61">
        <w:rPr>
          <w:rFonts w:ascii="Traditional Arabic" w:hAnsi="Traditional Arabic" w:cs="Traditional Arabic" w:hint="cs"/>
          <w:sz w:val="32"/>
          <w:szCs w:val="32"/>
          <w:rtl/>
        </w:rPr>
        <w:t xml:space="preserve">لى </w:t>
      </w:r>
      <w:r>
        <w:rPr>
          <w:rFonts w:ascii="Traditional Arabic" w:hAnsi="Traditional Arabic" w:cs="Traditional Arabic" w:hint="cs"/>
          <w:sz w:val="32"/>
          <w:szCs w:val="32"/>
          <w:rtl/>
        </w:rPr>
        <w:t>أ</w:t>
      </w:r>
      <w:r w:rsidRPr="00502F61">
        <w:rPr>
          <w:rFonts w:ascii="Traditional Arabic" w:hAnsi="Traditional Arabic" w:cs="Traditional Arabic" w:hint="cs"/>
          <w:sz w:val="32"/>
          <w:szCs w:val="32"/>
          <w:rtl/>
        </w:rPr>
        <w:t>ننا لا</w:t>
      </w:r>
      <w:r>
        <w:rPr>
          <w:rFonts w:ascii="Traditional Arabic" w:hAnsi="Traditional Arabic" w:cs="Traditional Arabic" w:hint="cs"/>
          <w:sz w:val="32"/>
          <w:szCs w:val="32"/>
          <w:rtl/>
        </w:rPr>
        <w:t xml:space="preserve"> يمكن ان نتحدث عن برامج تقنية و</w:t>
      </w:r>
      <w:r w:rsidRPr="00502F61">
        <w:rPr>
          <w:rFonts w:ascii="Traditional Arabic" w:hAnsi="Traditional Arabic" w:cs="Traditional Arabic" w:hint="cs"/>
          <w:sz w:val="32"/>
          <w:szCs w:val="32"/>
          <w:rtl/>
        </w:rPr>
        <w:t xml:space="preserve">حاسوبية دون </w:t>
      </w:r>
      <w:r>
        <w:rPr>
          <w:rFonts w:ascii="Traditional Arabic" w:hAnsi="Traditional Arabic" w:cs="Traditional Arabic" w:hint="cs"/>
          <w:sz w:val="32"/>
          <w:szCs w:val="32"/>
          <w:rtl/>
        </w:rPr>
        <w:t>أ</w:t>
      </w:r>
      <w:r w:rsidRPr="00502F61">
        <w:rPr>
          <w:rFonts w:ascii="Traditional Arabic" w:hAnsi="Traditional Arabic" w:cs="Traditional Arabic" w:hint="cs"/>
          <w:sz w:val="32"/>
          <w:szCs w:val="32"/>
          <w:rtl/>
        </w:rPr>
        <w:t xml:space="preserve">ن يكون عندنا قاعدة </w:t>
      </w:r>
      <w:r>
        <w:rPr>
          <w:rFonts w:ascii="Traditional Arabic" w:hAnsi="Traditional Arabic" w:cs="Traditional Arabic" w:hint="cs"/>
          <w:sz w:val="32"/>
          <w:szCs w:val="32"/>
          <w:rtl/>
        </w:rPr>
        <w:t>أ</w:t>
      </w:r>
      <w:r w:rsidRPr="00502F61">
        <w:rPr>
          <w:rFonts w:ascii="Traditional Arabic" w:hAnsi="Traditional Arabic" w:cs="Traditional Arabic" w:hint="cs"/>
          <w:sz w:val="32"/>
          <w:szCs w:val="32"/>
          <w:rtl/>
        </w:rPr>
        <w:t xml:space="preserve">و </w:t>
      </w:r>
      <w:r>
        <w:rPr>
          <w:rFonts w:ascii="Traditional Arabic" w:hAnsi="Traditional Arabic" w:cs="Traditional Arabic" w:hint="cs"/>
          <w:sz w:val="32"/>
          <w:szCs w:val="32"/>
          <w:rtl/>
        </w:rPr>
        <w:t>أ</w:t>
      </w:r>
      <w:r w:rsidRPr="00502F61">
        <w:rPr>
          <w:rFonts w:ascii="Traditional Arabic" w:hAnsi="Traditional Arabic" w:cs="Traditional Arabic" w:hint="cs"/>
          <w:sz w:val="32"/>
          <w:szCs w:val="32"/>
          <w:rtl/>
        </w:rPr>
        <w:t>ساس يتمثل في المحتوى الالكتروني للكتب</w:t>
      </w:r>
      <w:r>
        <w:rPr>
          <w:rFonts w:ascii="Traditional Arabic" w:hAnsi="Traditional Arabic" w:cs="Traditional Arabic" w:hint="cs"/>
          <w:sz w:val="32"/>
          <w:szCs w:val="32"/>
          <w:rtl/>
        </w:rPr>
        <w:t xml:space="preserve"> الثرية</w:t>
      </w:r>
      <w:r w:rsidRPr="00502F61">
        <w:rPr>
          <w:rFonts w:ascii="Traditional Arabic" w:hAnsi="Traditional Arabic" w:cs="Traditional Arabic" w:hint="cs"/>
          <w:sz w:val="32"/>
          <w:szCs w:val="32"/>
          <w:rtl/>
        </w:rPr>
        <w:t xml:space="preserve">. مع التأكيد على أن عملية بناء </w:t>
      </w:r>
      <w:r>
        <w:rPr>
          <w:rFonts w:ascii="Traditional Arabic" w:hAnsi="Traditional Arabic" w:cs="Traditional Arabic" w:hint="cs"/>
          <w:sz w:val="32"/>
          <w:szCs w:val="32"/>
          <w:rtl/>
        </w:rPr>
        <w:t>القاعدة وحفظ الكتب</w:t>
      </w:r>
      <w:r w:rsidRPr="00502F61">
        <w:rPr>
          <w:rFonts w:ascii="Traditional Arabic" w:hAnsi="Traditional Arabic" w:cs="Traditional Arabic" w:hint="cs"/>
          <w:sz w:val="32"/>
          <w:szCs w:val="32"/>
          <w:rtl/>
        </w:rPr>
        <w:t xml:space="preserve"> لا تمس بأي حال من الاحوال </w:t>
      </w:r>
      <w:r>
        <w:rPr>
          <w:rFonts w:ascii="Traditional Arabic" w:hAnsi="Traditional Arabic" w:cs="Traditional Arabic" w:hint="cs"/>
          <w:sz w:val="32"/>
          <w:szCs w:val="32"/>
          <w:rtl/>
        </w:rPr>
        <w:t>في محتواه</w:t>
      </w:r>
      <w:r w:rsidRPr="00502F61">
        <w:rPr>
          <w:rFonts w:ascii="Traditional Arabic" w:hAnsi="Traditional Arabic" w:cs="Traditional Arabic" w:hint="cs"/>
          <w:sz w:val="32"/>
          <w:szCs w:val="32"/>
          <w:rtl/>
        </w:rPr>
        <w:t>.</w:t>
      </w:r>
    </w:p>
    <w:p w:rsidR="00D14164" w:rsidRDefault="00D14164" w:rsidP="00D14164">
      <w:pPr>
        <w:spacing w:line="240" w:lineRule="auto"/>
        <w:jc w:val="both"/>
        <w:rPr>
          <w:rFonts w:ascii="Traditional Arabic" w:hAnsi="Traditional Arabic" w:cs="Traditional Arabic"/>
          <w:sz w:val="32"/>
          <w:szCs w:val="32"/>
          <w:rtl/>
        </w:rPr>
      </w:pPr>
      <w:r w:rsidRPr="00502F61">
        <w:rPr>
          <w:rFonts w:ascii="Traditional Arabic" w:hAnsi="Traditional Arabic" w:cs="Traditional Arabic" w:hint="cs"/>
          <w:sz w:val="32"/>
          <w:szCs w:val="32"/>
          <w:rtl/>
        </w:rPr>
        <w:t>وقد</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قمنا</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بتطبيق</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هذه</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المنهجية</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على</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كتب</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معروفة</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و</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مشهورة</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تتعلق</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بعلوم</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القرآن</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مثل</w:t>
      </w:r>
      <w:r>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المفردات</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في</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غريب</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القرآن</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للراغب</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الاصفهاني و نأمل في تطبيق</w:t>
      </w:r>
      <w:r>
        <w:rPr>
          <w:rFonts w:ascii="Traditional Arabic" w:hAnsi="Traditional Arabic" w:cs="Traditional Arabic" w:hint="cs"/>
          <w:sz w:val="32"/>
          <w:szCs w:val="32"/>
          <w:rtl/>
        </w:rPr>
        <w:t xml:space="preserve"> هذه الطريقة على عدد كبير </w:t>
      </w:r>
      <w:r w:rsidRPr="00502F61">
        <w:rPr>
          <w:rFonts w:ascii="Traditional Arabic" w:hAnsi="Traditional Arabic" w:cs="Traditional Arabic" w:hint="cs"/>
          <w:sz w:val="32"/>
          <w:szCs w:val="32"/>
          <w:rtl/>
        </w:rPr>
        <w:t>من أمهات الكتب الشرعية</w:t>
      </w:r>
      <w:r w:rsidRPr="00502F61">
        <w:rPr>
          <w:rFonts w:ascii="Traditional Arabic" w:hAnsi="Traditional Arabic" w:cs="Traditional Arabic"/>
          <w:sz w:val="32"/>
          <w:szCs w:val="32"/>
          <w:rtl/>
        </w:rPr>
        <w:t>.</w:t>
      </w:r>
    </w:p>
    <w:p w:rsidR="00D14164" w:rsidRPr="00502F61" w:rsidRDefault="00D14164" w:rsidP="00D14164">
      <w:pPr>
        <w:spacing w:line="240" w:lineRule="auto"/>
        <w:jc w:val="both"/>
        <w:rPr>
          <w:rFonts w:ascii="Traditional Arabic" w:hAnsi="Traditional Arabic" w:cs="Traditional Arabic"/>
          <w:sz w:val="32"/>
          <w:szCs w:val="32"/>
          <w:rtl/>
        </w:rPr>
      </w:pPr>
      <w:r w:rsidRPr="002646A3">
        <w:rPr>
          <w:rFonts w:ascii="Traditional Arabic" w:hAnsi="Traditional Arabic" w:cs="Traditional Arabic"/>
          <w:b/>
          <w:bCs/>
          <w:sz w:val="32"/>
          <w:szCs w:val="32"/>
          <w:u w:val="single"/>
          <w:rtl/>
        </w:rPr>
        <w:t>أهداف البحث</w:t>
      </w:r>
    </w:p>
    <w:p w:rsidR="00D14164" w:rsidRPr="00A203E5" w:rsidRDefault="00D14164" w:rsidP="00D14164">
      <w:pPr>
        <w:spacing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يهدف البحث إلى تطوير تطبيقات تسهل عملية إدخال وهيكلة الكتب الشرعية وتخزينها في أشكال مختلفة لتسهيل الربط بين تطبيقات أخرى في مجال تقنية المعلومات مثل محركات البحث و</w:t>
      </w:r>
      <w:r w:rsidRPr="00502F61">
        <w:rPr>
          <w:rFonts w:ascii="Traditional Arabic" w:hAnsi="Traditional Arabic" w:cs="Traditional Arabic" w:hint="cs"/>
          <w:sz w:val="32"/>
          <w:szCs w:val="32"/>
          <w:rtl/>
        </w:rPr>
        <w:t>تحقيق</w:t>
      </w:r>
      <w:r w:rsidRPr="00502F61">
        <w:rPr>
          <w:rFonts w:ascii="Traditional Arabic" w:hAnsi="Traditional Arabic" w:cs="Traditional Arabic"/>
          <w:sz w:val="32"/>
          <w:szCs w:val="32"/>
          <w:rtl/>
        </w:rPr>
        <w:t xml:space="preserve"> </w:t>
      </w:r>
      <w:r>
        <w:rPr>
          <w:rFonts w:ascii="Traditional Arabic" w:hAnsi="Traditional Arabic" w:cs="Traditional Arabic" w:hint="cs"/>
          <w:sz w:val="32"/>
          <w:szCs w:val="32"/>
          <w:rtl/>
        </w:rPr>
        <w:t>الكت</w:t>
      </w:r>
      <w:r w:rsidRPr="00502F61">
        <w:rPr>
          <w:rFonts w:ascii="Traditional Arabic" w:hAnsi="Traditional Arabic" w:cs="Traditional Arabic" w:hint="cs"/>
          <w:sz w:val="32"/>
          <w:szCs w:val="32"/>
          <w:rtl/>
        </w:rPr>
        <w:t>ب</w:t>
      </w:r>
      <w:r w:rsidRPr="00502F61">
        <w:rPr>
          <w:rFonts w:ascii="Traditional Arabic" w:hAnsi="Traditional Arabic" w:cs="Traditional Arabic"/>
          <w:sz w:val="32"/>
          <w:szCs w:val="32"/>
          <w:rtl/>
        </w:rPr>
        <w:t xml:space="preserve"> </w:t>
      </w:r>
      <w:r>
        <w:rPr>
          <w:rFonts w:ascii="Traditional Arabic" w:hAnsi="Traditional Arabic" w:cs="Traditional Arabic" w:hint="cs"/>
          <w:sz w:val="32"/>
          <w:szCs w:val="32"/>
          <w:rtl/>
        </w:rPr>
        <w:t>و</w:t>
      </w:r>
      <w:r w:rsidRPr="00502F61">
        <w:rPr>
          <w:rFonts w:ascii="Traditional Arabic" w:hAnsi="Traditional Arabic" w:cs="Traditional Arabic" w:hint="cs"/>
          <w:sz w:val="32"/>
          <w:szCs w:val="32"/>
          <w:rtl/>
        </w:rPr>
        <w:t>استخراج</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الاحاديث</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المستدل</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بها</w:t>
      </w:r>
      <w:r w:rsidRPr="00502F61">
        <w:rPr>
          <w:rFonts w:ascii="Traditional Arabic" w:hAnsi="Traditional Arabic" w:cs="Traditional Arabic"/>
          <w:sz w:val="32"/>
          <w:szCs w:val="32"/>
          <w:rtl/>
        </w:rPr>
        <w:t xml:space="preserve"> </w:t>
      </w:r>
      <w:r>
        <w:rPr>
          <w:rFonts w:ascii="Traditional Arabic" w:hAnsi="Traditional Arabic" w:cs="Traditional Arabic" w:hint="cs"/>
          <w:sz w:val="32"/>
          <w:szCs w:val="32"/>
          <w:rtl/>
        </w:rPr>
        <w:t>و</w:t>
      </w:r>
      <w:r w:rsidRPr="00502F61">
        <w:rPr>
          <w:rFonts w:ascii="Traditional Arabic" w:hAnsi="Traditional Arabic" w:cs="Traditional Arabic" w:hint="cs"/>
          <w:sz w:val="32"/>
          <w:szCs w:val="32"/>
          <w:rtl/>
        </w:rPr>
        <w:t>فهرسة</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القرآن</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الكريم</w:t>
      </w:r>
      <w:r>
        <w:rPr>
          <w:rFonts w:ascii="Traditional Arabic" w:hAnsi="Traditional Arabic" w:cs="Traditional Arabic" w:hint="cs"/>
          <w:sz w:val="32"/>
          <w:szCs w:val="32"/>
          <w:rtl/>
        </w:rPr>
        <w:t xml:space="preserve"> وتطوير كائنات تعليمية</w:t>
      </w:r>
      <w:r w:rsidRPr="00502F61">
        <w:rPr>
          <w:rFonts w:ascii="Traditional Arabic" w:hAnsi="Traditional Arabic" w:cs="Traditional Arabic"/>
          <w:sz w:val="32"/>
          <w:szCs w:val="32"/>
          <w:rtl/>
        </w:rPr>
        <w:t xml:space="preserve"> </w:t>
      </w:r>
      <w:r>
        <w:rPr>
          <w:rFonts w:ascii="Traditional Arabic" w:hAnsi="Traditional Arabic" w:cs="Traditional Arabic" w:hint="cs"/>
          <w:sz w:val="32"/>
          <w:szCs w:val="32"/>
          <w:rtl/>
        </w:rPr>
        <w:t>و</w:t>
      </w:r>
      <w:r w:rsidRPr="00502F61">
        <w:rPr>
          <w:rFonts w:ascii="Traditional Arabic" w:hAnsi="Traditional Arabic" w:cs="Traditional Arabic" w:hint="cs"/>
          <w:sz w:val="32"/>
          <w:szCs w:val="32"/>
          <w:rtl/>
        </w:rPr>
        <w:t>برامج</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التعليم</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عن</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بعد</w:t>
      </w:r>
      <w:r>
        <w:rPr>
          <w:rFonts w:ascii="Traditional Arabic" w:hAnsi="Traditional Arabic" w:cs="Traditional Arabic" w:hint="cs"/>
          <w:sz w:val="32"/>
          <w:szCs w:val="32"/>
          <w:rtl/>
        </w:rPr>
        <w:t xml:space="preserve"> وغيرها. كما يهدف هذا البحث إلى تحويل الكتب الشرعية غير المهيكلة أو المهيكلة بطريقة تقليدية أو بسيطة إلى كتب مهيكلة بحيث يسهل تحويلها إلى مكنز رقمي غني بالمعلومات. </w:t>
      </w:r>
      <w:r w:rsidRPr="00502F61">
        <w:rPr>
          <w:rFonts w:ascii="Traditional Arabic" w:hAnsi="Traditional Arabic" w:cs="Traditional Arabic" w:hint="cs"/>
          <w:sz w:val="32"/>
          <w:szCs w:val="32"/>
          <w:rtl/>
        </w:rPr>
        <w:t>كما</w:t>
      </w:r>
      <w:r w:rsidRPr="00502F61">
        <w:rPr>
          <w:rFonts w:ascii="Traditional Arabic" w:hAnsi="Traditional Arabic" w:cs="Traditional Arabic"/>
          <w:sz w:val="32"/>
          <w:szCs w:val="32"/>
          <w:rtl/>
        </w:rPr>
        <w:t xml:space="preserve"> </w:t>
      </w:r>
      <w:r>
        <w:rPr>
          <w:rFonts w:ascii="Traditional Arabic" w:hAnsi="Traditional Arabic" w:cs="Traditional Arabic" w:hint="cs"/>
          <w:sz w:val="32"/>
          <w:szCs w:val="32"/>
          <w:rtl/>
        </w:rPr>
        <w:t>يهدف أيضا إلى م</w:t>
      </w:r>
      <w:r w:rsidRPr="00502F61">
        <w:rPr>
          <w:rFonts w:ascii="Traditional Arabic" w:hAnsi="Traditional Arabic" w:cs="Traditional Arabic" w:hint="cs"/>
          <w:sz w:val="32"/>
          <w:szCs w:val="32"/>
          <w:rtl/>
        </w:rPr>
        <w:t>ساعد</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الباحثين</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في</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المجالين</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العلمي</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التقني</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و</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الشرعي</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على</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الاستفادة</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بنسبة</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اكبر</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من</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مضامين</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الكتب</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و</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تمكنهم</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من</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تسهيل</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البحث</w:t>
      </w:r>
      <w:r>
        <w:rPr>
          <w:rFonts w:ascii="Traditional Arabic" w:hAnsi="Traditional Arabic" w:cs="Traditional Arabic" w:hint="cs"/>
          <w:sz w:val="32"/>
          <w:szCs w:val="32"/>
          <w:rtl/>
        </w:rPr>
        <w:t xml:space="preserve"> الدقيق</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و</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الكتابة</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وتوف</w:t>
      </w:r>
      <w:r>
        <w:rPr>
          <w:rFonts w:ascii="Traditional Arabic" w:hAnsi="Traditional Arabic" w:cs="Traditional Arabic" w:hint="cs"/>
          <w:sz w:val="32"/>
          <w:szCs w:val="32"/>
          <w:rtl/>
        </w:rPr>
        <w:t>ي</w:t>
      </w:r>
      <w:r w:rsidRPr="00502F61">
        <w:rPr>
          <w:rFonts w:ascii="Traditional Arabic" w:hAnsi="Traditional Arabic" w:cs="Traditional Arabic" w:hint="cs"/>
          <w:sz w:val="32"/>
          <w:szCs w:val="32"/>
          <w:rtl/>
        </w:rPr>
        <w:t>ر</w:t>
      </w:r>
      <w:r w:rsidRPr="00502F61">
        <w:rPr>
          <w:rFonts w:ascii="Traditional Arabic" w:hAnsi="Traditional Arabic" w:cs="Traditional Arabic"/>
          <w:sz w:val="32"/>
          <w:szCs w:val="32"/>
          <w:rtl/>
        </w:rPr>
        <w:t xml:space="preserve"> </w:t>
      </w:r>
      <w:r>
        <w:rPr>
          <w:rFonts w:ascii="Traditional Arabic" w:hAnsi="Traditional Arabic" w:cs="Traditional Arabic" w:hint="cs"/>
          <w:sz w:val="32"/>
          <w:szCs w:val="32"/>
          <w:rtl/>
        </w:rPr>
        <w:t>الجهد والوقت.</w:t>
      </w:r>
    </w:p>
    <w:p w:rsidR="00D14164" w:rsidRDefault="00D14164" w:rsidP="00D14164">
      <w:pPr>
        <w:spacing w:line="240" w:lineRule="auto"/>
        <w:jc w:val="both"/>
        <w:rPr>
          <w:rFonts w:ascii="Traditional Arabic" w:hAnsi="Traditional Arabic" w:cs="Traditional Arabic"/>
          <w:b/>
          <w:bCs/>
          <w:sz w:val="32"/>
          <w:szCs w:val="32"/>
          <w:rtl/>
        </w:rPr>
      </w:pPr>
      <w:r w:rsidRPr="00DB00ED">
        <w:rPr>
          <w:rFonts w:ascii="Traditional Arabic" w:hAnsi="Traditional Arabic" w:cs="Traditional Arabic" w:hint="eastAsia"/>
          <w:b/>
          <w:bCs/>
          <w:sz w:val="32"/>
          <w:szCs w:val="32"/>
          <w:u w:val="single"/>
          <w:rtl/>
          <w:lang w:bidi="ar-IQ"/>
        </w:rPr>
        <w:t>خطة</w:t>
      </w:r>
      <w:r w:rsidRPr="00DB00ED">
        <w:rPr>
          <w:rFonts w:ascii="Traditional Arabic" w:hAnsi="Traditional Arabic" w:cs="Traditional Arabic"/>
          <w:b/>
          <w:bCs/>
          <w:sz w:val="32"/>
          <w:szCs w:val="32"/>
          <w:u w:val="single"/>
          <w:rtl/>
          <w:lang w:bidi="ar-IQ"/>
        </w:rPr>
        <w:t xml:space="preserve"> </w:t>
      </w:r>
      <w:r w:rsidRPr="00DB00ED">
        <w:rPr>
          <w:rFonts w:ascii="Traditional Arabic" w:hAnsi="Traditional Arabic" w:cs="Traditional Arabic" w:hint="eastAsia"/>
          <w:b/>
          <w:bCs/>
          <w:sz w:val="32"/>
          <w:szCs w:val="32"/>
          <w:u w:val="single"/>
          <w:rtl/>
          <w:lang w:bidi="ar-IQ"/>
        </w:rPr>
        <w:t>البحث</w:t>
      </w:r>
    </w:p>
    <w:p w:rsidR="00D14164" w:rsidRPr="00060F97" w:rsidRDefault="00D14164" w:rsidP="00D14164">
      <w:pPr>
        <w:spacing w:line="240" w:lineRule="auto"/>
        <w:jc w:val="both"/>
        <w:rPr>
          <w:rFonts w:ascii="Traditional Arabic" w:hAnsi="Traditional Arabic" w:cs="Traditional Arabic"/>
          <w:sz w:val="32"/>
          <w:szCs w:val="32"/>
          <w:rtl/>
        </w:rPr>
      </w:pPr>
      <w:r w:rsidRPr="00060F97">
        <w:rPr>
          <w:rFonts w:ascii="Traditional Arabic" w:hAnsi="Traditional Arabic" w:cs="Traditional Arabic" w:hint="cs"/>
          <w:sz w:val="32"/>
          <w:szCs w:val="32"/>
          <w:rtl/>
        </w:rPr>
        <w:t>وقد</w:t>
      </w:r>
      <w:r w:rsidRPr="00060F97">
        <w:rPr>
          <w:rFonts w:ascii="Traditional Arabic" w:hAnsi="Traditional Arabic" w:cs="Traditional Arabic"/>
          <w:sz w:val="32"/>
          <w:szCs w:val="32"/>
          <w:rtl/>
        </w:rPr>
        <w:t xml:space="preserve"> </w:t>
      </w:r>
      <w:r w:rsidRPr="00060F97">
        <w:rPr>
          <w:rFonts w:ascii="Traditional Arabic" w:hAnsi="Traditional Arabic" w:cs="Traditional Arabic" w:hint="cs"/>
          <w:sz w:val="32"/>
          <w:szCs w:val="32"/>
          <w:rtl/>
        </w:rPr>
        <w:t>قسم</w:t>
      </w:r>
      <w:r>
        <w:rPr>
          <w:rFonts w:ascii="Traditional Arabic" w:hAnsi="Traditional Arabic" w:cs="Traditional Arabic" w:hint="cs"/>
          <w:sz w:val="32"/>
          <w:szCs w:val="32"/>
          <w:rtl/>
        </w:rPr>
        <w:t>نا</w:t>
      </w:r>
      <w:r w:rsidRPr="00060F97">
        <w:rPr>
          <w:rFonts w:ascii="Traditional Arabic" w:hAnsi="Traditional Arabic" w:cs="Traditional Arabic"/>
          <w:sz w:val="32"/>
          <w:szCs w:val="32"/>
          <w:rtl/>
        </w:rPr>
        <w:t xml:space="preserve"> </w:t>
      </w:r>
      <w:r w:rsidRPr="00060F97">
        <w:rPr>
          <w:rFonts w:ascii="Traditional Arabic" w:hAnsi="Traditional Arabic" w:cs="Traditional Arabic" w:hint="cs"/>
          <w:sz w:val="32"/>
          <w:szCs w:val="32"/>
          <w:rtl/>
        </w:rPr>
        <w:t>البحث</w:t>
      </w:r>
      <w:r w:rsidRPr="00060F97">
        <w:rPr>
          <w:rFonts w:ascii="Traditional Arabic" w:hAnsi="Traditional Arabic" w:cs="Traditional Arabic"/>
          <w:sz w:val="32"/>
          <w:szCs w:val="32"/>
          <w:rtl/>
        </w:rPr>
        <w:t xml:space="preserve"> </w:t>
      </w:r>
      <w:r w:rsidRPr="00060F97">
        <w:rPr>
          <w:rFonts w:ascii="Traditional Arabic" w:hAnsi="Traditional Arabic" w:cs="Traditional Arabic" w:hint="cs"/>
          <w:sz w:val="32"/>
          <w:szCs w:val="32"/>
          <w:rtl/>
        </w:rPr>
        <w:t>إلى</w:t>
      </w:r>
      <w:r w:rsidRPr="00060F97">
        <w:rPr>
          <w:rFonts w:ascii="Traditional Arabic" w:hAnsi="Traditional Arabic" w:cs="Traditional Arabic"/>
          <w:sz w:val="32"/>
          <w:szCs w:val="32"/>
          <w:rtl/>
        </w:rPr>
        <w:t xml:space="preserve"> </w:t>
      </w:r>
      <w:r w:rsidRPr="00060F97">
        <w:rPr>
          <w:rFonts w:ascii="Traditional Arabic" w:hAnsi="Traditional Arabic" w:cs="Traditional Arabic" w:hint="cs"/>
          <w:sz w:val="32"/>
          <w:szCs w:val="32"/>
          <w:rtl/>
        </w:rPr>
        <w:t>مقدمة</w:t>
      </w:r>
      <w:r w:rsidRPr="00060F97">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تشتمل على تعريف للمعالجة الالية للغة والمكانز وأهميتها في حفظ البيانات واسترجاعها والتنقيب عليها، كما عرضنا الوضعية الحالية للكتب الشرعية وخاصة كتب تفسير القرآن </w:t>
      </w:r>
      <w:r>
        <w:rPr>
          <w:rFonts w:ascii="Traditional Arabic" w:hAnsi="Traditional Arabic" w:cs="Traditional Arabic" w:hint="cs"/>
          <w:sz w:val="32"/>
          <w:szCs w:val="32"/>
          <w:rtl/>
        </w:rPr>
        <w:lastRenderedPageBreak/>
        <w:t>الكريم. بعد ذلك قدمنا فكرة البحث والمتمثلة في تطوير مكانز متطور ومهيكلة لحفظ كتب التفسير. ثم نبين ا</w:t>
      </w:r>
      <w:r w:rsidRPr="00692A5B">
        <w:rPr>
          <w:rFonts w:ascii="Traditional Arabic" w:hAnsi="Traditional Arabic" w:cs="Traditional Arabic" w:hint="cs"/>
          <w:sz w:val="32"/>
          <w:szCs w:val="32"/>
          <w:rtl/>
        </w:rPr>
        <w:t>نموذج</w:t>
      </w:r>
      <w:r w:rsidRPr="00692A5B">
        <w:rPr>
          <w:rFonts w:ascii="Traditional Arabic" w:hAnsi="Traditional Arabic" w:cs="Traditional Arabic"/>
          <w:sz w:val="32"/>
          <w:szCs w:val="32"/>
          <w:rtl/>
        </w:rPr>
        <w:t xml:space="preserve"> </w:t>
      </w:r>
      <w:r w:rsidRPr="00692A5B">
        <w:rPr>
          <w:rFonts w:ascii="Traditional Arabic" w:hAnsi="Traditional Arabic" w:cs="Traditional Arabic" w:hint="cs"/>
          <w:sz w:val="32"/>
          <w:szCs w:val="32"/>
          <w:rtl/>
        </w:rPr>
        <w:t>كتب</w:t>
      </w:r>
      <w:r w:rsidRPr="00692A5B">
        <w:rPr>
          <w:rFonts w:ascii="Traditional Arabic" w:hAnsi="Traditional Arabic" w:cs="Traditional Arabic"/>
          <w:sz w:val="32"/>
          <w:szCs w:val="32"/>
          <w:rtl/>
        </w:rPr>
        <w:t xml:space="preserve"> </w:t>
      </w:r>
      <w:r w:rsidRPr="00692A5B">
        <w:rPr>
          <w:rFonts w:ascii="Traditional Arabic" w:hAnsi="Traditional Arabic" w:cs="Traditional Arabic" w:hint="cs"/>
          <w:sz w:val="32"/>
          <w:szCs w:val="32"/>
          <w:rtl/>
        </w:rPr>
        <w:t>تفسير</w:t>
      </w:r>
      <w:r w:rsidRPr="00692A5B">
        <w:rPr>
          <w:rFonts w:ascii="Traditional Arabic" w:hAnsi="Traditional Arabic" w:cs="Traditional Arabic"/>
          <w:sz w:val="32"/>
          <w:szCs w:val="32"/>
          <w:rtl/>
        </w:rPr>
        <w:t xml:space="preserve"> </w:t>
      </w:r>
      <w:r w:rsidRPr="00692A5B">
        <w:rPr>
          <w:rFonts w:ascii="Traditional Arabic" w:hAnsi="Traditional Arabic" w:cs="Traditional Arabic" w:hint="cs"/>
          <w:sz w:val="32"/>
          <w:szCs w:val="32"/>
          <w:rtl/>
        </w:rPr>
        <w:t>القرآن</w:t>
      </w:r>
      <w:r w:rsidRPr="00692A5B">
        <w:rPr>
          <w:rFonts w:ascii="Traditional Arabic" w:hAnsi="Traditional Arabic" w:cs="Traditional Arabic"/>
          <w:sz w:val="32"/>
          <w:szCs w:val="32"/>
          <w:rtl/>
        </w:rPr>
        <w:t xml:space="preserve"> </w:t>
      </w:r>
      <w:r w:rsidRPr="00692A5B">
        <w:rPr>
          <w:rFonts w:ascii="Traditional Arabic" w:hAnsi="Traditional Arabic" w:cs="Traditional Arabic" w:hint="cs"/>
          <w:sz w:val="32"/>
          <w:szCs w:val="32"/>
          <w:rtl/>
        </w:rPr>
        <w:t>الكريم</w:t>
      </w:r>
      <w:r>
        <w:rPr>
          <w:rFonts w:ascii="Traditional Arabic" w:hAnsi="Traditional Arabic" w:cs="Traditional Arabic" w:hint="cs"/>
          <w:sz w:val="32"/>
          <w:szCs w:val="32"/>
          <w:rtl/>
        </w:rPr>
        <w:t xml:space="preserve"> في فقرة مستقلة. اما التطبيقات و النتائج فجعلناها في فصل مستقل</w:t>
      </w:r>
      <w:r w:rsidRPr="00692A5B">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و </w:t>
      </w:r>
      <w:r w:rsidRPr="00EC5DC3">
        <w:rPr>
          <w:rFonts w:ascii="Traditional Arabic" w:hAnsi="Traditional Arabic" w:cs="Traditional Arabic" w:hint="eastAsia"/>
          <w:sz w:val="32"/>
          <w:szCs w:val="32"/>
          <w:rtl/>
        </w:rPr>
        <w:t>يختم</w:t>
      </w:r>
      <w:r w:rsidRPr="00EC5DC3">
        <w:rPr>
          <w:rFonts w:ascii="Traditional Arabic" w:hAnsi="Traditional Arabic" w:cs="Traditional Arabic"/>
          <w:sz w:val="32"/>
          <w:szCs w:val="32"/>
          <w:rtl/>
        </w:rPr>
        <w:t xml:space="preserve"> </w:t>
      </w:r>
      <w:r w:rsidRPr="00EC5DC3">
        <w:rPr>
          <w:rFonts w:ascii="Traditional Arabic" w:hAnsi="Traditional Arabic" w:cs="Traditional Arabic" w:hint="eastAsia"/>
          <w:sz w:val="32"/>
          <w:szCs w:val="32"/>
          <w:rtl/>
        </w:rPr>
        <w:t>البحث</w:t>
      </w:r>
      <w:r w:rsidRPr="00EC5DC3">
        <w:rPr>
          <w:rFonts w:ascii="Traditional Arabic" w:hAnsi="Traditional Arabic" w:cs="Traditional Arabic"/>
          <w:sz w:val="32"/>
          <w:szCs w:val="32"/>
          <w:rtl/>
        </w:rPr>
        <w:t xml:space="preserve"> </w:t>
      </w:r>
      <w:r w:rsidRPr="00EC5DC3">
        <w:rPr>
          <w:rFonts w:ascii="Traditional Arabic" w:hAnsi="Traditional Arabic" w:cs="Traditional Arabic" w:hint="eastAsia"/>
          <w:sz w:val="32"/>
          <w:szCs w:val="32"/>
          <w:rtl/>
        </w:rPr>
        <w:t>بعرض</w:t>
      </w:r>
      <w:r w:rsidRPr="00EC5DC3">
        <w:rPr>
          <w:rFonts w:ascii="Traditional Arabic" w:hAnsi="Traditional Arabic" w:cs="Traditional Arabic"/>
          <w:sz w:val="32"/>
          <w:szCs w:val="32"/>
          <w:rtl/>
        </w:rPr>
        <w:t xml:space="preserve"> </w:t>
      </w:r>
      <w:r w:rsidRPr="00EC5DC3">
        <w:rPr>
          <w:rFonts w:ascii="Traditional Arabic" w:hAnsi="Traditional Arabic" w:cs="Traditional Arabic" w:hint="eastAsia"/>
          <w:sz w:val="32"/>
          <w:szCs w:val="32"/>
          <w:rtl/>
        </w:rPr>
        <w:t>بعض</w:t>
      </w:r>
      <w:r w:rsidRPr="00EC5DC3">
        <w:rPr>
          <w:rFonts w:ascii="Traditional Arabic" w:hAnsi="Traditional Arabic" w:cs="Traditional Arabic"/>
          <w:sz w:val="32"/>
          <w:szCs w:val="32"/>
          <w:rtl/>
        </w:rPr>
        <w:t xml:space="preserve"> </w:t>
      </w:r>
      <w:r w:rsidRPr="00EC5DC3">
        <w:rPr>
          <w:rFonts w:ascii="Traditional Arabic" w:hAnsi="Traditional Arabic" w:cs="Traditional Arabic" w:hint="eastAsia"/>
          <w:sz w:val="32"/>
          <w:szCs w:val="32"/>
          <w:rtl/>
        </w:rPr>
        <w:t>التوصيات</w:t>
      </w:r>
      <w:r w:rsidRPr="00EC5DC3">
        <w:rPr>
          <w:rFonts w:ascii="Traditional Arabic" w:hAnsi="Traditional Arabic" w:cs="Traditional Arabic"/>
          <w:sz w:val="32"/>
          <w:szCs w:val="32"/>
          <w:rtl/>
        </w:rPr>
        <w:t xml:space="preserve"> </w:t>
      </w:r>
      <w:r w:rsidRPr="00EC5DC3">
        <w:rPr>
          <w:rFonts w:ascii="Traditional Arabic" w:hAnsi="Traditional Arabic" w:cs="Traditional Arabic" w:hint="eastAsia"/>
          <w:sz w:val="32"/>
          <w:szCs w:val="32"/>
          <w:rtl/>
        </w:rPr>
        <w:t>التي</w:t>
      </w:r>
      <w:r w:rsidRPr="00EC5DC3">
        <w:rPr>
          <w:rFonts w:ascii="Traditional Arabic" w:hAnsi="Traditional Arabic" w:cs="Traditional Arabic"/>
          <w:sz w:val="32"/>
          <w:szCs w:val="32"/>
          <w:rtl/>
        </w:rPr>
        <w:t xml:space="preserve"> </w:t>
      </w:r>
      <w:r w:rsidRPr="00EC5DC3">
        <w:rPr>
          <w:rFonts w:ascii="Traditional Arabic" w:hAnsi="Traditional Arabic" w:cs="Traditional Arabic" w:hint="eastAsia"/>
          <w:sz w:val="32"/>
          <w:szCs w:val="32"/>
          <w:rtl/>
        </w:rPr>
        <w:t>نرى</w:t>
      </w:r>
      <w:r w:rsidRPr="00EC5DC3">
        <w:rPr>
          <w:rFonts w:ascii="Traditional Arabic" w:hAnsi="Traditional Arabic" w:cs="Traditional Arabic"/>
          <w:sz w:val="32"/>
          <w:szCs w:val="32"/>
          <w:rtl/>
        </w:rPr>
        <w:t xml:space="preserve"> </w:t>
      </w:r>
      <w:r w:rsidRPr="00EC5DC3">
        <w:rPr>
          <w:rFonts w:ascii="Traditional Arabic" w:hAnsi="Traditional Arabic" w:cs="Traditional Arabic" w:hint="eastAsia"/>
          <w:sz w:val="32"/>
          <w:szCs w:val="32"/>
          <w:rtl/>
        </w:rPr>
        <w:t>ضرورة</w:t>
      </w:r>
      <w:r w:rsidRPr="00EC5DC3">
        <w:rPr>
          <w:rFonts w:ascii="Traditional Arabic" w:hAnsi="Traditional Arabic" w:cs="Traditional Arabic"/>
          <w:sz w:val="32"/>
          <w:szCs w:val="32"/>
          <w:rtl/>
        </w:rPr>
        <w:t xml:space="preserve"> </w:t>
      </w:r>
      <w:r w:rsidRPr="00EC5DC3">
        <w:rPr>
          <w:rFonts w:ascii="Traditional Arabic" w:hAnsi="Traditional Arabic" w:cs="Traditional Arabic" w:hint="eastAsia"/>
          <w:sz w:val="32"/>
          <w:szCs w:val="32"/>
          <w:rtl/>
        </w:rPr>
        <w:t>الأخذ</w:t>
      </w:r>
      <w:r w:rsidRPr="00EC5DC3">
        <w:rPr>
          <w:rFonts w:ascii="Traditional Arabic" w:hAnsi="Traditional Arabic" w:cs="Traditional Arabic"/>
          <w:sz w:val="32"/>
          <w:szCs w:val="32"/>
          <w:rtl/>
        </w:rPr>
        <w:t xml:space="preserve"> </w:t>
      </w:r>
      <w:r w:rsidRPr="00EC5DC3">
        <w:rPr>
          <w:rFonts w:ascii="Traditional Arabic" w:hAnsi="Traditional Arabic" w:cs="Traditional Arabic" w:hint="eastAsia"/>
          <w:sz w:val="32"/>
          <w:szCs w:val="32"/>
          <w:rtl/>
        </w:rPr>
        <w:t>بها</w:t>
      </w:r>
      <w:r w:rsidRPr="00EC5DC3">
        <w:rPr>
          <w:rFonts w:ascii="Traditional Arabic" w:hAnsi="Traditional Arabic" w:cs="Traditional Arabic"/>
          <w:sz w:val="32"/>
          <w:szCs w:val="32"/>
          <w:rtl/>
        </w:rPr>
        <w:t xml:space="preserve"> </w:t>
      </w:r>
      <w:r w:rsidRPr="00EC5DC3">
        <w:rPr>
          <w:rFonts w:ascii="Traditional Arabic" w:hAnsi="Traditional Arabic" w:cs="Traditional Arabic" w:hint="eastAsia"/>
          <w:sz w:val="32"/>
          <w:szCs w:val="32"/>
          <w:rtl/>
        </w:rPr>
        <w:t>حاليا</w:t>
      </w:r>
      <w:r w:rsidRPr="00EC5DC3">
        <w:rPr>
          <w:rFonts w:ascii="Traditional Arabic" w:hAnsi="Traditional Arabic" w:cs="Traditional Arabic"/>
          <w:sz w:val="32"/>
          <w:szCs w:val="32"/>
          <w:rtl/>
        </w:rPr>
        <w:t xml:space="preserve"> </w:t>
      </w:r>
      <w:r w:rsidRPr="00EC5DC3">
        <w:rPr>
          <w:rFonts w:ascii="Traditional Arabic" w:hAnsi="Traditional Arabic" w:cs="Traditional Arabic" w:hint="eastAsia"/>
          <w:sz w:val="32"/>
          <w:szCs w:val="32"/>
          <w:rtl/>
        </w:rPr>
        <w:t>ومستقبلا</w:t>
      </w:r>
      <w:r>
        <w:rPr>
          <w:rFonts w:ascii="Traditional Arabic" w:hAnsi="Traditional Arabic" w:cs="Traditional Arabic" w:hint="cs"/>
          <w:sz w:val="32"/>
          <w:szCs w:val="32"/>
          <w:rtl/>
        </w:rPr>
        <w:t>.</w:t>
      </w:r>
    </w:p>
    <w:p w:rsidR="00D14164" w:rsidRPr="001610C3" w:rsidRDefault="00D14164" w:rsidP="00D14164">
      <w:pPr>
        <w:spacing w:line="240" w:lineRule="auto"/>
        <w:jc w:val="both"/>
        <w:rPr>
          <w:rFonts w:ascii="Traditional Arabic" w:hAnsi="Traditional Arabic" w:cs="Traditional Arabic"/>
          <w:sz w:val="32"/>
          <w:szCs w:val="32"/>
        </w:rPr>
      </w:pPr>
      <w:r w:rsidRPr="009765D5">
        <w:rPr>
          <w:rFonts w:ascii="Traditional Arabic" w:hAnsi="Traditional Arabic" w:cs="Traditional Arabic" w:hint="cs"/>
          <w:b/>
          <w:bCs/>
          <w:sz w:val="32"/>
          <w:szCs w:val="32"/>
          <w:u w:val="single"/>
          <w:rtl/>
        </w:rPr>
        <w:t>كلمات</w:t>
      </w:r>
      <w:r w:rsidRPr="009765D5">
        <w:rPr>
          <w:rFonts w:ascii="Traditional Arabic" w:hAnsi="Traditional Arabic" w:cs="Traditional Arabic"/>
          <w:b/>
          <w:bCs/>
          <w:sz w:val="32"/>
          <w:szCs w:val="32"/>
          <w:u w:val="single"/>
          <w:rtl/>
        </w:rPr>
        <w:t xml:space="preserve"> </w:t>
      </w:r>
      <w:r w:rsidRPr="009765D5">
        <w:rPr>
          <w:rFonts w:ascii="Traditional Arabic" w:hAnsi="Traditional Arabic" w:cs="Traditional Arabic" w:hint="cs"/>
          <w:b/>
          <w:bCs/>
          <w:sz w:val="32"/>
          <w:szCs w:val="32"/>
          <w:u w:val="single"/>
          <w:rtl/>
        </w:rPr>
        <w:t>مفتاحية</w:t>
      </w:r>
      <w:r w:rsidRPr="00502F61">
        <w:rPr>
          <w:rFonts w:ascii="Traditional Arabic" w:hAnsi="Traditional Arabic" w:cs="Traditional Arabic"/>
          <w:b/>
          <w:bCs/>
          <w:sz w:val="32"/>
          <w:szCs w:val="32"/>
          <w:rtl/>
        </w:rPr>
        <w:t>:</w:t>
      </w:r>
      <w:r w:rsidRPr="00502F61">
        <w:rPr>
          <w:rFonts w:ascii="Traditional Arabic" w:hAnsi="Traditional Arabic" w:cs="Traditional Arabic" w:hint="cs"/>
          <w:b/>
          <w:bCs/>
          <w:sz w:val="32"/>
          <w:szCs w:val="32"/>
          <w:rtl/>
        </w:rPr>
        <w:t xml:space="preserve"> </w:t>
      </w:r>
      <w:r w:rsidRPr="009F7BBD">
        <w:rPr>
          <w:rFonts w:ascii="Traditional Arabic" w:hAnsi="Traditional Arabic" w:cs="Traditional Arabic" w:hint="cs"/>
          <w:sz w:val="32"/>
          <w:szCs w:val="32"/>
          <w:rtl/>
        </w:rPr>
        <w:t>قرآن كريم</w:t>
      </w:r>
      <w:r>
        <w:rPr>
          <w:rFonts w:ascii="Traditional Arabic" w:hAnsi="Traditional Arabic" w:cs="Traditional Arabic" w:hint="cs"/>
          <w:sz w:val="32"/>
          <w:szCs w:val="32"/>
          <w:rtl/>
        </w:rPr>
        <w:t>،</w:t>
      </w:r>
      <w:r w:rsidRPr="009F7BBD">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مكنز رقمي</w:t>
      </w:r>
      <w:r w:rsidRPr="009F7BBD">
        <w:rPr>
          <w:rFonts w:ascii="Traditional Arabic" w:hAnsi="Traditional Arabic" w:cs="Traditional Arabic" w:hint="cs"/>
          <w:sz w:val="32"/>
          <w:szCs w:val="32"/>
          <w:rtl/>
        </w:rPr>
        <w:t xml:space="preserve">، </w:t>
      </w:r>
      <w:r w:rsidRPr="009F7BBD">
        <w:rPr>
          <w:rFonts w:ascii="Traditional Arabic" w:hAnsi="Traditional Arabic" w:cs="Traditional Arabic"/>
          <w:sz w:val="32"/>
          <w:szCs w:val="32"/>
          <w:rtl/>
        </w:rPr>
        <w:t xml:space="preserve"> </w:t>
      </w:r>
      <w:r w:rsidRPr="009F7BBD">
        <w:rPr>
          <w:rFonts w:ascii="Traditional Arabic" w:hAnsi="Traditional Arabic" w:cs="Traditional Arabic" w:hint="cs"/>
          <w:sz w:val="32"/>
          <w:szCs w:val="32"/>
          <w:rtl/>
        </w:rPr>
        <w:t>مكنز نصوص،</w:t>
      </w:r>
      <w:r w:rsidRPr="009F7BBD">
        <w:rPr>
          <w:rFonts w:ascii="Traditional Arabic" w:hAnsi="Traditional Arabic" w:cs="Traditional Arabic"/>
          <w:sz w:val="32"/>
          <w:szCs w:val="32"/>
          <w:rtl/>
        </w:rPr>
        <w:t xml:space="preserve"> </w:t>
      </w:r>
      <w:r w:rsidRPr="009F7BBD">
        <w:rPr>
          <w:rFonts w:ascii="Traditional Arabic" w:hAnsi="Traditional Arabic" w:cs="Traditional Arabic" w:hint="cs"/>
          <w:sz w:val="32"/>
          <w:szCs w:val="32"/>
          <w:rtl/>
        </w:rPr>
        <w:t>علوم قرآن، كتب الشرعية،</w:t>
      </w:r>
      <w:r w:rsidRPr="009F7BBD">
        <w:rPr>
          <w:rFonts w:ascii="Traditional Arabic" w:hAnsi="Traditional Arabic" w:cs="Traditional Arabic"/>
          <w:sz w:val="32"/>
          <w:szCs w:val="32"/>
          <w:rtl/>
        </w:rPr>
        <w:t xml:space="preserve"> </w:t>
      </w:r>
      <w:r w:rsidRPr="009F7BBD">
        <w:rPr>
          <w:rFonts w:ascii="Traditional Arabic" w:hAnsi="Traditional Arabic" w:cs="Traditional Arabic" w:hint="cs"/>
          <w:sz w:val="32"/>
          <w:szCs w:val="32"/>
          <w:rtl/>
        </w:rPr>
        <w:t>المعالجة</w:t>
      </w:r>
      <w:r w:rsidRPr="009F7BBD">
        <w:rPr>
          <w:rFonts w:ascii="Traditional Arabic" w:hAnsi="Traditional Arabic" w:cs="Traditional Arabic"/>
          <w:sz w:val="32"/>
          <w:szCs w:val="32"/>
          <w:rtl/>
        </w:rPr>
        <w:t xml:space="preserve"> </w:t>
      </w:r>
      <w:r w:rsidRPr="009F7BBD">
        <w:rPr>
          <w:rFonts w:ascii="Traditional Arabic" w:hAnsi="Traditional Arabic" w:cs="Traditional Arabic" w:hint="cs"/>
          <w:sz w:val="32"/>
          <w:szCs w:val="32"/>
          <w:rtl/>
        </w:rPr>
        <w:t>اللغوية</w:t>
      </w:r>
    </w:p>
    <w:p w:rsidR="00935EAD" w:rsidRDefault="00935EAD" w:rsidP="00D14164">
      <w:pPr>
        <w:spacing w:line="240" w:lineRule="auto"/>
        <w:rPr>
          <w:rFonts w:ascii="Traditional Arabic" w:hAnsi="Traditional Arabic" w:cs="Traditional Arabic"/>
          <w:sz w:val="32"/>
          <w:szCs w:val="32"/>
        </w:rPr>
      </w:pPr>
    </w:p>
    <w:p w:rsidR="008F6F7E" w:rsidRDefault="008F6F7E" w:rsidP="00D14164">
      <w:pPr>
        <w:spacing w:line="240" w:lineRule="auto"/>
        <w:rPr>
          <w:rFonts w:ascii="Traditional Arabic" w:hAnsi="Traditional Arabic" w:cs="Traditional Arabic"/>
          <w:sz w:val="32"/>
          <w:szCs w:val="32"/>
        </w:rPr>
      </w:pPr>
    </w:p>
    <w:p w:rsidR="008F6F7E" w:rsidRDefault="008F6F7E" w:rsidP="00D14164">
      <w:pPr>
        <w:spacing w:line="240" w:lineRule="auto"/>
        <w:rPr>
          <w:rFonts w:ascii="Traditional Arabic" w:hAnsi="Traditional Arabic" w:cs="Traditional Arabic"/>
          <w:sz w:val="32"/>
          <w:szCs w:val="32"/>
        </w:rPr>
      </w:pPr>
    </w:p>
    <w:p w:rsidR="008F6F7E" w:rsidRDefault="008F6F7E" w:rsidP="00D14164">
      <w:pPr>
        <w:spacing w:line="240" w:lineRule="auto"/>
        <w:rPr>
          <w:rFonts w:ascii="Traditional Arabic" w:hAnsi="Traditional Arabic" w:cs="Traditional Arabic"/>
          <w:sz w:val="32"/>
          <w:szCs w:val="32"/>
        </w:rPr>
      </w:pPr>
    </w:p>
    <w:p w:rsidR="008F6F7E" w:rsidRDefault="008F6F7E" w:rsidP="00D14164">
      <w:pPr>
        <w:spacing w:line="240" w:lineRule="auto"/>
        <w:rPr>
          <w:rFonts w:ascii="Traditional Arabic" w:hAnsi="Traditional Arabic" w:cs="Traditional Arabic"/>
          <w:sz w:val="32"/>
          <w:szCs w:val="32"/>
        </w:rPr>
      </w:pPr>
    </w:p>
    <w:p w:rsidR="008F6F7E" w:rsidRDefault="008F6F7E" w:rsidP="00D14164">
      <w:pPr>
        <w:spacing w:line="240" w:lineRule="auto"/>
        <w:rPr>
          <w:rFonts w:ascii="Traditional Arabic" w:hAnsi="Traditional Arabic" w:cs="Traditional Arabic"/>
          <w:sz w:val="32"/>
          <w:szCs w:val="32"/>
        </w:rPr>
      </w:pPr>
    </w:p>
    <w:p w:rsidR="008F6F7E" w:rsidRDefault="008F6F7E" w:rsidP="00D14164">
      <w:pPr>
        <w:spacing w:line="240" w:lineRule="auto"/>
        <w:rPr>
          <w:rFonts w:ascii="Traditional Arabic" w:hAnsi="Traditional Arabic" w:cs="Traditional Arabic"/>
          <w:sz w:val="32"/>
          <w:szCs w:val="32"/>
        </w:rPr>
      </w:pPr>
    </w:p>
    <w:p w:rsidR="008F6F7E" w:rsidRDefault="008F6F7E" w:rsidP="00D14164">
      <w:pPr>
        <w:spacing w:line="240" w:lineRule="auto"/>
        <w:rPr>
          <w:rFonts w:ascii="Traditional Arabic" w:hAnsi="Traditional Arabic" w:cs="Traditional Arabic"/>
          <w:sz w:val="32"/>
          <w:szCs w:val="32"/>
        </w:rPr>
      </w:pPr>
    </w:p>
    <w:p w:rsidR="008F6F7E" w:rsidRDefault="008F6F7E" w:rsidP="00D14164">
      <w:pPr>
        <w:spacing w:line="240" w:lineRule="auto"/>
        <w:rPr>
          <w:rFonts w:ascii="Traditional Arabic" w:hAnsi="Traditional Arabic" w:cs="Traditional Arabic"/>
          <w:sz w:val="32"/>
          <w:szCs w:val="32"/>
        </w:rPr>
      </w:pPr>
    </w:p>
    <w:p w:rsidR="008F6F7E" w:rsidRDefault="008F6F7E" w:rsidP="00D14164">
      <w:pPr>
        <w:spacing w:line="240" w:lineRule="auto"/>
        <w:rPr>
          <w:rFonts w:ascii="Traditional Arabic" w:hAnsi="Traditional Arabic" w:cs="Traditional Arabic"/>
          <w:sz w:val="32"/>
          <w:szCs w:val="32"/>
        </w:rPr>
      </w:pPr>
    </w:p>
    <w:p w:rsidR="008F6F7E" w:rsidRDefault="008F6F7E" w:rsidP="00D14164">
      <w:pPr>
        <w:spacing w:line="240" w:lineRule="auto"/>
        <w:rPr>
          <w:rFonts w:ascii="Traditional Arabic" w:hAnsi="Traditional Arabic" w:cs="Traditional Arabic"/>
          <w:sz w:val="32"/>
          <w:szCs w:val="32"/>
        </w:rPr>
      </w:pPr>
    </w:p>
    <w:p w:rsidR="008F6F7E" w:rsidRDefault="008F6F7E" w:rsidP="00D14164">
      <w:pPr>
        <w:spacing w:line="240" w:lineRule="auto"/>
        <w:rPr>
          <w:rFonts w:ascii="Traditional Arabic" w:hAnsi="Traditional Arabic" w:cs="Traditional Arabic"/>
          <w:sz w:val="32"/>
          <w:szCs w:val="32"/>
        </w:rPr>
      </w:pPr>
    </w:p>
    <w:p w:rsidR="008F6F7E" w:rsidRDefault="008F6F7E" w:rsidP="00D14164">
      <w:pPr>
        <w:spacing w:line="240" w:lineRule="auto"/>
        <w:rPr>
          <w:rFonts w:ascii="Traditional Arabic" w:hAnsi="Traditional Arabic" w:cs="Traditional Arabic"/>
          <w:sz w:val="32"/>
          <w:szCs w:val="32"/>
        </w:rPr>
      </w:pPr>
    </w:p>
    <w:p w:rsidR="008F6F7E" w:rsidRDefault="008F6F7E" w:rsidP="00D14164">
      <w:pPr>
        <w:spacing w:line="240" w:lineRule="auto"/>
        <w:rPr>
          <w:rFonts w:ascii="Traditional Arabic" w:hAnsi="Traditional Arabic" w:cs="Traditional Arabic"/>
          <w:sz w:val="32"/>
          <w:szCs w:val="32"/>
        </w:rPr>
      </w:pPr>
    </w:p>
    <w:p w:rsidR="008F6F7E" w:rsidRDefault="008F6F7E" w:rsidP="00D14164">
      <w:pPr>
        <w:spacing w:line="240" w:lineRule="auto"/>
        <w:rPr>
          <w:rFonts w:ascii="Traditional Arabic" w:hAnsi="Traditional Arabic" w:cs="Traditional Arabic"/>
          <w:sz w:val="32"/>
          <w:szCs w:val="32"/>
        </w:rPr>
      </w:pPr>
    </w:p>
    <w:p w:rsidR="008F6F7E" w:rsidRDefault="008F6F7E" w:rsidP="008F6F7E">
      <w:pPr>
        <w:spacing w:line="240" w:lineRule="auto"/>
        <w:rPr>
          <w:rFonts w:ascii="Traditional Arabic" w:hAnsi="Traditional Arabic" w:cs="Traditional Arabic"/>
          <w:b/>
          <w:bCs/>
          <w:sz w:val="32"/>
          <w:szCs w:val="32"/>
          <w:rtl/>
        </w:rPr>
      </w:pPr>
    </w:p>
    <w:p w:rsidR="008F6F7E" w:rsidRDefault="008F6F7E" w:rsidP="008F6F7E">
      <w:pPr>
        <w:spacing w:line="240" w:lineRule="auto"/>
        <w:rPr>
          <w:rFonts w:ascii="Traditional Arabic" w:hAnsi="Traditional Arabic" w:cs="Traditional Arabic"/>
          <w:b/>
          <w:bCs/>
          <w:sz w:val="32"/>
          <w:szCs w:val="32"/>
          <w:rtl/>
        </w:rPr>
      </w:pPr>
    </w:p>
    <w:p w:rsidR="008F6F7E" w:rsidRDefault="008F6F7E" w:rsidP="008F6F7E">
      <w:pPr>
        <w:spacing w:line="240" w:lineRule="auto"/>
        <w:rPr>
          <w:rFonts w:ascii="Traditional Arabic" w:hAnsi="Traditional Arabic" w:cs="Traditional Arabic"/>
          <w:b/>
          <w:bCs/>
          <w:sz w:val="32"/>
          <w:szCs w:val="32"/>
          <w:rtl/>
        </w:rPr>
      </w:pPr>
    </w:p>
    <w:p w:rsidR="008F6F7E" w:rsidRPr="006170E4" w:rsidRDefault="008F6F7E" w:rsidP="008F6F7E">
      <w:pPr>
        <w:pStyle w:val="ListParagraph"/>
        <w:numPr>
          <w:ilvl w:val="0"/>
          <w:numId w:val="10"/>
        </w:numPr>
        <w:spacing w:line="240" w:lineRule="auto"/>
        <w:rPr>
          <w:rFonts w:ascii="Traditional Arabic" w:hAnsi="Traditional Arabic" w:cs="Traditional Arabic"/>
          <w:b/>
          <w:bCs/>
          <w:sz w:val="32"/>
          <w:szCs w:val="32"/>
          <w:u w:val="single"/>
          <w:rtl/>
        </w:rPr>
      </w:pPr>
      <w:r w:rsidRPr="006170E4">
        <w:rPr>
          <w:rFonts w:ascii="Traditional Arabic" w:hAnsi="Traditional Arabic" w:cs="Traditional Arabic" w:hint="cs"/>
          <w:b/>
          <w:bCs/>
          <w:sz w:val="32"/>
          <w:szCs w:val="32"/>
          <w:u w:val="single"/>
          <w:rtl/>
        </w:rPr>
        <w:lastRenderedPageBreak/>
        <w:t>مقدمة:</w:t>
      </w:r>
    </w:p>
    <w:p w:rsidR="008F6F7E" w:rsidRPr="00502F61" w:rsidRDefault="008F6F7E" w:rsidP="008F6F7E">
      <w:pPr>
        <w:spacing w:line="240" w:lineRule="auto"/>
        <w:jc w:val="both"/>
        <w:rPr>
          <w:rFonts w:ascii="Traditional Arabic" w:hAnsi="Traditional Arabic" w:cs="Traditional Arabic"/>
          <w:color w:val="FF0000"/>
          <w:sz w:val="32"/>
          <w:szCs w:val="32"/>
          <w:rtl/>
          <w:lang w:val="fr-FR"/>
        </w:rPr>
      </w:pPr>
      <w:r w:rsidRPr="00502F61">
        <w:rPr>
          <w:rFonts w:ascii="Traditional Arabic" w:hAnsi="Traditional Arabic" w:cs="Traditional Arabic" w:hint="cs"/>
          <w:sz w:val="32"/>
          <w:szCs w:val="32"/>
          <w:rtl/>
          <w:lang w:val="fr-FR"/>
        </w:rPr>
        <w:t>عند</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دخول</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اللغة</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العربية</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عالم</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الحوسبة</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كانت</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البرامج</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الإسلامية</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من</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أول</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البرامج</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التي</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اعتنى</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بها</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العاملون</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في</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مجال</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الحوسبة</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ولقيت</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إقبالا</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كبيرا</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من</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طرف</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المستخدمين</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فقد</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ظهرت</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مصاحف</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الكترونية</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و كتب الكترونية للسنة و التفاسير و الفقه و العقيدة و الموسوعات...إلخ</w:t>
      </w:r>
      <w:r w:rsidRPr="00502F61">
        <w:rPr>
          <w:rFonts w:ascii="Traditional Arabic" w:hAnsi="Traditional Arabic" w:cs="Traditional Arabic"/>
          <w:sz w:val="32"/>
          <w:szCs w:val="32"/>
          <w:rtl/>
          <w:lang w:val="fr-FR"/>
        </w:rPr>
        <w:t>.</w:t>
      </w:r>
      <w:r w:rsidRPr="00502F61">
        <w:rPr>
          <w:rFonts w:hint="cs"/>
          <w:sz w:val="32"/>
          <w:szCs w:val="32"/>
          <w:rtl/>
        </w:rPr>
        <w:t xml:space="preserve"> </w:t>
      </w:r>
      <w:r w:rsidRPr="00502F61">
        <w:rPr>
          <w:rFonts w:ascii="Traditional Arabic" w:hAnsi="Traditional Arabic" w:cs="Traditional Arabic" w:hint="cs"/>
          <w:sz w:val="32"/>
          <w:szCs w:val="32"/>
          <w:rtl/>
          <w:lang w:val="fr-FR"/>
        </w:rPr>
        <w:t>والمعروف</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أنه</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من</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 xml:space="preserve">السهولة التعامل </w:t>
      </w:r>
      <w:r w:rsidRPr="00502F61">
        <w:rPr>
          <w:rFonts w:ascii="Calibri" w:hAnsi="Calibri" w:cs="Traditional Arabic" w:hint="cs"/>
          <w:sz w:val="32"/>
          <w:szCs w:val="32"/>
          <w:rtl/>
        </w:rPr>
        <w:t xml:space="preserve">مع </w:t>
      </w:r>
      <w:r w:rsidRPr="00502F61">
        <w:rPr>
          <w:rFonts w:ascii="Calibri" w:hAnsi="Calibri" w:cs="Traditional Arabic" w:hint="eastAsia"/>
          <w:sz w:val="32"/>
          <w:szCs w:val="32"/>
          <w:rtl/>
        </w:rPr>
        <w:t>النصوص</w:t>
      </w:r>
      <w:r w:rsidRPr="00502F61">
        <w:rPr>
          <w:rFonts w:ascii="Calibri" w:hAnsi="Calibri" w:cs="Traditional Arabic"/>
          <w:sz w:val="32"/>
          <w:szCs w:val="32"/>
          <w:rtl/>
        </w:rPr>
        <w:t xml:space="preserve"> </w:t>
      </w:r>
      <w:r w:rsidRPr="00502F61">
        <w:rPr>
          <w:rFonts w:ascii="Calibri" w:hAnsi="Calibri" w:cs="Traditional Arabic" w:hint="eastAsia"/>
          <w:sz w:val="32"/>
          <w:szCs w:val="32"/>
          <w:rtl/>
        </w:rPr>
        <w:t>المخزّنة</w:t>
      </w:r>
      <w:r w:rsidRPr="00502F61">
        <w:rPr>
          <w:rFonts w:ascii="Calibri" w:hAnsi="Calibri" w:cs="Traditional Arabic"/>
          <w:sz w:val="32"/>
          <w:szCs w:val="32"/>
          <w:rtl/>
        </w:rPr>
        <w:t xml:space="preserve"> </w:t>
      </w:r>
      <w:r w:rsidRPr="00502F61">
        <w:rPr>
          <w:rFonts w:ascii="Calibri" w:hAnsi="Calibri" w:cs="Traditional Arabic" w:hint="eastAsia"/>
          <w:sz w:val="32"/>
          <w:szCs w:val="32"/>
          <w:rtl/>
        </w:rPr>
        <w:t>في</w:t>
      </w:r>
      <w:r w:rsidRPr="00502F61">
        <w:rPr>
          <w:rFonts w:ascii="Calibri" w:hAnsi="Calibri" w:cs="Traditional Arabic"/>
          <w:sz w:val="32"/>
          <w:szCs w:val="32"/>
          <w:rtl/>
        </w:rPr>
        <w:t xml:space="preserve"> </w:t>
      </w:r>
      <w:r w:rsidRPr="00502F61">
        <w:rPr>
          <w:rFonts w:ascii="Calibri" w:hAnsi="Calibri" w:cs="Traditional Arabic" w:hint="eastAsia"/>
          <w:sz w:val="32"/>
          <w:szCs w:val="32"/>
          <w:rtl/>
        </w:rPr>
        <w:t>الحاسوب</w:t>
      </w:r>
      <w:r w:rsidRPr="00502F61">
        <w:rPr>
          <w:rFonts w:ascii="Traditional Arabic" w:hAnsi="Traditional Arabic" w:cs="Traditional Arabic" w:hint="cs"/>
          <w:sz w:val="32"/>
          <w:szCs w:val="32"/>
          <w:rtl/>
          <w:lang w:val="fr-FR"/>
        </w:rPr>
        <w:t xml:space="preserve"> من ناحية البحث و التنقيب و الفهرسة و التحقيق و غير ذلك[1]. و تزيد فاعلية التعامل مع النصوص و تسهيلها إذا تم تخزين النصوص بطريقة ذكية و منهجية و هذا ما نسعى إلى تبيينه في هذه الورقة بتحويل كتب علوم القرآن الكريم الى </w:t>
      </w:r>
      <w:r>
        <w:rPr>
          <w:rFonts w:ascii="Traditional Arabic" w:hAnsi="Traditional Arabic" w:cs="Traditional Arabic" w:hint="cs"/>
          <w:sz w:val="32"/>
          <w:szCs w:val="32"/>
          <w:rtl/>
          <w:lang w:val="fr-FR"/>
        </w:rPr>
        <w:t>نسخ الكترونية</w:t>
      </w:r>
      <w:r w:rsidRPr="00502F61">
        <w:rPr>
          <w:rFonts w:ascii="Traditional Arabic" w:hAnsi="Traditional Arabic" w:cs="Traditional Arabic" w:hint="cs"/>
          <w:sz w:val="32"/>
          <w:szCs w:val="32"/>
          <w:rtl/>
          <w:lang w:val="fr-FR"/>
        </w:rPr>
        <w:t xml:space="preserve"> مهيكلة و ممنهجة</w:t>
      </w:r>
      <w:r>
        <w:rPr>
          <w:rFonts w:ascii="Traditional Arabic" w:hAnsi="Traditional Arabic" w:cs="Traditional Arabic" w:hint="cs"/>
          <w:sz w:val="32"/>
          <w:szCs w:val="32"/>
          <w:rtl/>
          <w:lang w:val="fr-FR"/>
        </w:rPr>
        <w:t xml:space="preserve"> و مترابطة وفق قواعد مدروسة و مضبوطة، تشكل قاعدة معرفة للقرآن الكريم و علومه</w:t>
      </w:r>
      <w:r w:rsidRPr="00502F61">
        <w:rPr>
          <w:rFonts w:ascii="Traditional Arabic" w:hAnsi="Traditional Arabic" w:cs="Traditional Arabic" w:hint="cs"/>
          <w:sz w:val="32"/>
          <w:szCs w:val="32"/>
          <w:rtl/>
          <w:lang w:val="fr-FR"/>
        </w:rPr>
        <w:t>.</w:t>
      </w:r>
    </w:p>
    <w:p w:rsidR="008F6F7E" w:rsidRDefault="008F6F7E" w:rsidP="008F6F7E">
      <w:pPr>
        <w:spacing w:line="240" w:lineRule="auto"/>
        <w:jc w:val="both"/>
        <w:rPr>
          <w:rFonts w:ascii="Traditional Arabic" w:hAnsi="Traditional Arabic" w:cs="Traditional Arabic"/>
          <w:sz w:val="32"/>
          <w:szCs w:val="32"/>
          <w:rtl/>
        </w:rPr>
      </w:pPr>
      <w:r w:rsidRPr="00502F61">
        <w:rPr>
          <w:rFonts w:ascii="Traditional Arabic" w:hAnsi="Traditional Arabic" w:cs="Traditional Arabic" w:hint="cs"/>
          <w:sz w:val="32"/>
          <w:szCs w:val="32"/>
          <w:rtl/>
        </w:rPr>
        <w:t>من</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أهم</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العلوم</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التي</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ينبغي</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للمسلم</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العناية</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بها</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علوم القرآن الكريم من تجويد و قراءات و تفسير و غير ذلك</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ويكفيه</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فضلاً</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أن</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موضوعه</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كلام</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الله،</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وشرف</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العلم</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بشـرف</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 xml:space="preserve">المعلوم. و بالتوسع فالقرآن كذلك </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 xml:space="preserve">يتصل </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بجميع</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العلوم</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الشرعية</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من</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عقيدة</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وفقه</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وتاريخ</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وسيرة</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إلخ.</w:t>
      </w:r>
    </w:p>
    <w:p w:rsidR="008F6F7E" w:rsidRDefault="008F6F7E" w:rsidP="008F6F7E">
      <w:pPr>
        <w:spacing w:line="240" w:lineRule="auto"/>
        <w:jc w:val="both"/>
        <w:rPr>
          <w:rFonts w:ascii="Traditional Arabic" w:hAnsi="Traditional Arabic" w:cs="Traditional Arabic"/>
          <w:sz w:val="32"/>
          <w:szCs w:val="32"/>
          <w:rtl/>
        </w:rPr>
      </w:pPr>
    </w:p>
    <w:p w:rsidR="008F6F7E" w:rsidRPr="006170E4" w:rsidRDefault="008F6F7E" w:rsidP="008F6F7E">
      <w:pPr>
        <w:pStyle w:val="ListParagraph"/>
        <w:numPr>
          <w:ilvl w:val="0"/>
          <w:numId w:val="11"/>
        </w:numPr>
        <w:spacing w:line="240" w:lineRule="auto"/>
        <w:jc w:val="both"/>
        <w:rPr>
          <w:rFonts w:ascii="Traditional Arabic" w:hAnsi="Traditional Arabic" w:cs="Traditional Arabic"/>
          <w:b/>
          <w:bCs/>
          <w:sz w:val="32"/>
          <w:szCs w:val="32"/>
          <w:u w:val="single"/>
          <w:rtl/>
          <w:lang w:val="fr-FR"/>
        </w:rPr>
      </w:pPr>
      <w:r w:rsidRPr="006170E4">
        <w:rPr>
          <w:rFonts w:ascii="Traditional Arabic" w:hAnsi="Traditional Arabic" w:cs="Traditional Arabic" w:hint="cs"/>
          <w:b/>
          <w:bCs/>
          <w:sz w:val="32"/>
          <w:szCs w:val="32"/>
          <w:u w:val="single"/>
          <w:rtl/>
          <w:lang w:val="fr-FR"/>
        </w:rPr>
        <w:t>المعالجة</w:t>
      </w:r>
      <w:r w:rsidRPr="006170E4">
        <w:rPr>
          <w:rFonts w:ascii="Traditional Arabic" w:hAnsi="Traditional Arabic" w:cs="Traditional Arabic"/>
          <w:b/>
          <w:bCs/>
          <w:sz w:val="32"/>
          <w:szCs w:val="32"/>
          <w:u w:val="single"/>
          <w:rtl/>
          <w:lang w:val="fr-FR"/>
        </w:rPr>
        <w:t xml:space="preserve"> </w:t>
      </w:r>
      <w:r w:rsidRPr="006170E4">
        <w:rPr>
          <w:rFonts w:ascii="Traditional Arabic" w:hAnsi="Traditional Arabic" w:cs="Traditional Arabic" w:hint="cs"/>
          <w:b/>
          <w:bCs/>
          <w:sz w:val="32"/>
          <w:szCs w:val="32"/>
          <w:u w:val="single"/>
          <w:rtl/>
          <w:lang w:val="fr-FR"/>
        </w:rPr>
        <w:t>الآلية</w:t>
      </w:r>
      <w:r w:rsidRPr="006170E4">
        <w:rPr>
          <w:rFonts w:ascii="Traditional Arabic" w:hAnsi="Traditional Arabic" w:cs="Traditional Arabic"/>
          <w:b/>
          <w:bCs/>
          <w:sz w:val="32"/>
          <w:szCs w:val="32"/>
          <w:u w:val="single"/>
          <w:rtl/>
          <w:lang w:val="fr-FR"/>
        </w:rPr>
        <w:t xml:space="preserve"> </w:t>
      </w:r>
      <w:r w:rsidRPr="006170E4">
        <w:rPr>
          <w:rFonts w:ascii="Traditional Arabic" w:hAnsi="Traditional Arabic" w:cs="Traditional Arabic" w:hint="cs"/>
          <w:b/>
          <w:bCs/>
          <w:sz w:val="32"/>
          <w:szCs w:val="32"/>
          <w:u w:val="single"/>
          <w:rtl/>
          <w:lang w:val="fr-FR"/>
        </w:rPr>
        <w:t>للغة و المكانز</w:t>
      </w:r>
      <w:r w:rsidRPr="006170E4">
        <w:rPr>
          <w:rFonts w:ascii="Traditional Arabic" w:hAnsi="Traditional Arabic" w:cs="Traditional Arabic"/>
          <w:b/>
          <w:bCs/>
          <w:sz w:val="32"/>
          <w:szCs w:val="32"/>
          <w:u w:val="single"/>
          <w:rtl/>
          <w:lang w:val="fr-FR"/>
        </w:rPr>
        <w:t xml:space="preserve"> </w:t>
      </w:r>
      <w:r w:rsidRPr="006170E4">
        <w:rPr>
          <w:rFonts w:ascii="Traditional Arabic" w:hAnsi="Traditional Arabic" w:cs="Traditional Arabic" w:hint="cs"/>
          <w:b/>
          <w:bCs/>
          <w:sz w:val="32"/>
          <w:szCs w:val="32"/>
          <w:u w:val="single"/>
          <w:rtl/>
          <w:lang w:val="fr-FR"/>
        </w:rPr>
        <w:t xml:space="preserve">الإلكترونية: </w:t>
      </w:r>
    </w:p>
    <w:p w:rsidR="008F6F7E" w:rsidRPr="00502F61" w:rsidRDefault="008F6F7E" w:rsidP="008F6F7E">
      <w:pPr>
        <w:spacing w:line="240" w:lineRule="auto"/>
        <w:jc w:val="both"/>
        <w:rPr>
          <w:rFonts w:ascii="Traditional Arabic" w:hAnsi="Traditional Arabic" w:cs="Traditional Arabic"/>
          <w:sz w:val="32"/>
          <w:szCs w:val="32"/>
          <w:rtl/>
          <w:lang w:val="fr-FR"/>
        </w:rPr>
      </w:pPr>
      <w:r w:rsidRPr="00502F61">
        <w:rPr>
          <w:rFonts w:ascii="Traditional Arabic" w:hAnsi="Traditional Arabic" w:cs="Traditional Arabic" w:hint="cs"/>
          <w:sz w:val="32"/>
          <w:szCs w:val="32"/>
          <w:rtl/>
          <w:lang w:val="fr-FR"/>
        </w:rPr>
        <w:t>إن</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معالجة</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اللغات</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الطبيعية</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عن</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طريق</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الحاسوب</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تعد</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من</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المجالات الهامة</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لحقل</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الذكاء</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الاصطناعي</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ولها</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تقنيات</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واسعة</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من</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أهمها المحاورة</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الآلية،</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الترجمة</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الآلية،</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برامج</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الإجابة</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الآلية</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للأسئلة،</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التلخيص</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الآلي،</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الربط</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الآلي</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للمفاهيم</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والتنقيب</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الآلي</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في</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النصوص</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وغير ذلك</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من</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التقنيات</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ومع</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مرور</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الزمن</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يشهد</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هذا</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الحقل</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تزايداً</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مستمراً</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في</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الأبحاث</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العلمية</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ونتجت</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عنها</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تطبيقات</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مفيدة</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في مجالات</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عديدة</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والملاحظ</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أن</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اللغات</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اللاتينية</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وبالخصوص</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اللغة</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الإنجليزية</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وبعض</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اللغات</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الشرقية</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مثل</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الصينية</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واليابانية</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هي</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أكثر اللغات</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نضجاً</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في</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مجال</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المعالجة</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الحاسوبية</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من</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حيث</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توافر</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أنظمة</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وحلول</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وذخائر</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لغوية</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وكذلك</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وجود</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فرق</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بحثية</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من</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أكاديميين وشركات تهتم بهذا</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المجال</w:t>
      </w:r>
      <w:r w:rsidRPr="00502F61">
        <w:rPr>
          <w:rFonts w:ascii="Traditional Arabic" w:hAnsi="Traditional Arabic" w:cs="Traditional Arabic" w:hint="cs"/>
          <w:sz w:val="32"/>
          <w:szCs w:val="32"/>
          <w:rtl/>
        </w:rPr>
        <w:t xml:space="preserve"> [2]</w:t>
      </w:r>
      <w:r w:rsidRPr="00502F61">
        <w:rPr>
          <w:rFonts w:ascii="Traditional Arabic" w:hAnsi="Traditional Arabic" w:cs="Traditional Arabic"/>
          <w:sz w:val="32"/>
          <w:szCs w:val="32"/>
          <w:rtl/>
          <w:lang w:val="fr-FR"/>
        </w:rPr>
        <w:t>.</w:t>
      </w:r>
      <w:r w:rsidRPr="00502F61">
        <w:rPr>
          <w:rFonts w:ascii="Traditional Arabic" w:hAnsi="Traditional Arabic" w:cs="Traditional Arabic" w:hint="cs"/>
          <w:sz w:val="32"/>
          <w:szCs w:val="32"/>
          <w:vertAlign w:val="superscript"/>
          <w:rtl/>
        </w:rPr>
        <w:t xml:space="preserve"> </w:t>
      </w:r>
    </w:p>
    <w:p w:rsidR="008F6F7E" w:rsidRPr="00502F61" w:rsidRDefault="008F6F7E" w:rsidP="008F6F7E">
      <w:pPr>
        <w:spacing w:line="240" w:lineRule="auto"/>
        <w:jc w:val="both"/>
        <w:rPr>
          <w:rFonts w:ascii="Traditional Arabic" w:hAnsi="Traditional Arabic" w:cs="Traditional Arabic"/>
          <w:sz w:val="32"/>
          <w:szCs w:val="32"/>
          <w:rtl/>
          <w:lang w:val="fr-FR"/>
        </w:rPr>
      </w:pPr>
      <w:r w:rsidRPr="00502F61">
        <w:rPr>
          <w:rFonts w:ascii="Traditional Arabic" w:hAnsi="Traditional Arabic" w:cs="Traditional Arabic" w:hint="cs"/>
          <w:sz w:val="32"/>
          <w:szCs w:val="32"/>
          <w:rtl/>
          <w:lang w:val="fr-FR"/>
        </w:rPr>
        <w:t>و اللغة</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العربية،</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بالرغم</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من أهميتها</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التاريخية</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وعدد</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الناطقين بها،</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إلا</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أن</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البحث</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العلمي</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في</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مجال</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اللسانيات</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الحاسوبية</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والمعالجة</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الآلية</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لا</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يتناسب</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وأهمية</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هذه</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اللغة</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ولا</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تضاهي</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أخواتها من اللغات. وهذه الملاحظة جعلت مركز</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أبحاث</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تقنية</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المعلومات</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لخدمة</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القرآن</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الكريم</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نور</w:t>
      </w:r>
      <w:r w:rsidRPr="00502F61">
        <w:rPr>
          <w:rFonts w:ascii="Traditional Arabic" w:hAnsi="Traditional Arabic" w:cs="Traditional Arabic"/>
          <w:sz w:val="32"/>
          <w:szCs w:val="32"/>
          <w:rtl/>
          <w:lang w:val="fr-FR"/>
        </w:rPr>
        <w:t>)</w:t>
      </w:r>
      <w:r w:rsidRPr="00502F61">
        <w:rPr>
          <w:rFonts w:ascii="Traditional Arabic" w:hAnsi="Traditional Arabic" w:cs="Traditional Arabic" w:hint="cs"/>
          <w:sz w:val="32"/>
          <w:szCs w:val="32"/>
          <w:rtl/>
          <w:lang w:val="fr-FR"/>
        </w:rPr>
        <w:t xml:space="preserve"> بجامعة</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 xml:space="preserve">طيبة بالمدينة النبوية يهتم بهذه النقطة و يستغلها في خدمة القرآن الكريم و علومه. ومن ذلك الاهتمام بالمكانز النصية المعروفة في اللغة اللاتينية باسم </w:t>
      </w:r>
      <w:r w:rsidRPr="00502F61">
        <w:rPr>
          <w:rFonts w:ascii="Traditional Arabic" w:hAnsi="Traditional Arabic" w:cs="Traditional Arabic"/>
          <w:sz w:val="32"/>
          <w:szCs w:val="32"/>
          <w:lang w:val="fr-FR"/>
        </w:rPr>
        <w:t xml:space="preserve"> </w:t>
      </w:r>
      <w:r w:rsidRPr="00502F61">
        <w:rPr>
          <w:rFonts w:ascii="Traditional Arabic" w:hAnsi="Traditional Arabic" w:cs="Traditional Arabic"/>
          <w:sz w:val="32"/>
          <w:szCs w:val="32"/>
        </w:rPr>
        <w:t>"</w:t>
      </w:r>
      <w:r w:rsidRPr="00502F61">
        <w:rPr>
          <w:rFonts w:ascii="Traditional Arabic" w:hAnsi="Traditional Arabic" w:cs="Traditional Arabic"/>
          <w:sz w:val="32"/>
          <w:szCs w:val="32"/>
          <w:lang w:val="fr-FR"/>
        </w:rPr>
        <w:t xml:space="preserve"> Corpora "</w:t>
      </w:r>
      <w:r w:rsidRPr="00502F61">
        <w:rPr>
          <w:rFonts w:ascii="Traditional Arabic" w:hAnsi="Traditional Arabic" w:cs="Traditional Arabic" w:hint="cs"/>
          <w:sz w:val="32"/>
          <w:szCs w:val="32"/>
          <w:rtl/>
          <w:lang w:val="fr-FR"/>
        </w:rPr>
        <w:t>, لأنه لم</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يكن</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ممكنا</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للمعالجة</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الآلية</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للغات</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أن</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تتقدم</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وتفتح</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لنفسها</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مجالات</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التطبيق</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المتنوعة</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السابقة</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ثم</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تستشرف</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المستقبل</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بدون</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أن</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يكون</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لها</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قلب</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نابض</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يستوعب</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مليارات</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الكلمات</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والأصوات،</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وتكون</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لديه</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القدرة</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على</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الوصول</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إلى</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أي</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منها</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وفهم</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وتحليل</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ما</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بينها</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من</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علاقات،</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ليصبح</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مع</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lastRenderedPageBreak/>
        <w:t>الوقت</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بيتا</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للذاكرة</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ونبع</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متدفق</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للمعرفة،</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و هذه المكانز</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تعتمد</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في</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عملها</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على</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قوة</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الحاسبات</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في</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المعالجة</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وقدرات</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البرمجيات</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المختلفة</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في</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التحليل</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والفهرسة</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والرصد</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والاسترجاع،</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وسعات</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وحدات</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التخزين</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في</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استيعاب</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ما</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لا</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حصر</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له</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من</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الكلمات</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والأصوات</w:t>
      </w:r>
      <w:r w:rsidRPr="00502F61">
        <w:rPr>
          <w:rFonts w:ascii="Traditional Arabic" w:hAnsi="Traditional Arabic" w:cs="Traditional Arabic" w:hint="cs"/>
          <w:sz w:val="32"/>
          <w:szCs w:val="32"/>
          <w:rtl/>
        </w:rPr>
        <w:t xml:space="preserve"> [3]</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فما</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هي</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المكانز</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اللغوية؟</w:t>
      </w:r>
    </w:p>
    <w:p w:rsidR="008F6F7E" w:rsidRPr="00502F61" w:rsidRDefault="008F6F7E" w:rsidP="008F6F7E">
      <w:pPr>
        <w:spacing w:line="240" w:lineRule="auto"/>
        <w:jc w:val="both"/>
        <w:rPr>
          <w:rFonts w:ascii="Traditional Arabic" w:hAnsi="Traditional Arabic" w:cs="Traditional Arabic"/>
          <w:sz w:val="32"/>
          <w:szCs w:val="32"/>
          <w:rtl/>
        </w:rPr>
      </w:pPr>
      <w:r w:rsidRPr="00502F61">
        <w:rPr>
          <w:rFonts w:ascii="Traditional Arabic" w:hAnsi="Traditional Arabic" w:cs="Traditional Arabic" w:hint="cs"/>
          <w:sz w:val="32"/>
          <w:szCs w:val="32"/>
          <w:rtl/>
        </w:rPr>
        <w:t>وفقا</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لموقع</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جامعة</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إيسيكس</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[4]،</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فإن</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هذا</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مصطلح المكنز</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يشير</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إلى</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المجموعات</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الكبيرة</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من</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النصوص</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أو</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الملفات</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الصوتية</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التي</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تمثل</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عينة</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أو</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تخصص</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أو</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شريحة</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معينة</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من</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اللغة،</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وهذه</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النصوص</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تكون</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غالبا</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في</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صيغة</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إلكترونية</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يستطيع</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الحاسب</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قراءتها</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والبحث</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فيها،</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ومن</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الممكن</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أن</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يتكون</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المكنز</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اللغوي</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من</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نصوص</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خام</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فقط</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بدون</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أي</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معلومات</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أو</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يحتوى</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على</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معلومات</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لغوية</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خاصة</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تسمى</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بالحواشي</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أو</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التلقيب</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أو</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الوصف[5]</w:t>
      </w:r>
      <w:r w:rsidRPr="00502F61">
        <w:rPr>
          <w:rFonts w:ascii="Traditional Arabic" w:hAnsi="Traditional Arabic" w:cs="Traditional Arabic"/>
          <w:sz w:val="32"/>
          <w:szCs w:val="32"/>
          <w:rtl/>
        </w:rPr>
        <w:t>.</w:t>
      </w:r>
      <w:r w:rsidRPr="00502F61">
        <w:rPr>
          <w:rFonts w:ascii="Traditional Arabic" w:hAnsi="Traditional Arabic" w:cs="Traditional Arabic" w:hint="cs"/>
          <w:sz w:val="32"/>
          <w:szCs w:val="32"/>
          <w:vertAlign w:val="superscript"/>
          <w:rtl/>
        </w:rPr>
        <w:t xml:space="preserve"> </w:t>
      </w:r>
    </w:p>
    <w:p w:rsidR="008F6F7E" w:rsidRPr="00502F61" w:rsidRDefault="008F6F7E" w:rsidP="008F6F7E">
      <w:pPr>
        <w:spacing w:line="240" w:lineRule="auto"/>
        <w:jc w:val="both"/>
        <w:rPr>
          <w:rFonts w:ascii="Traditional Arabic" w:hAnsi="Traditional Arabic" w:cs="Traditional Arabic"/>
          <w:sz w:val="32"/>
          <w:szCs w:val="32"/>
          <w:rtl/>
          <w:lang w:val="fr-FR"/>
        </w:rPr>
      </w:pPr>
      <w:r w:rsidRPr="00502F61">
        <w:rPr>
          <w:rFonts w:ascii="Traditional Arabic" w:hAnsi="Traditional Arabic" w:cs="Traditional Arabic" w:hint="cs"/>
          <w:sz w:val="32"/>
          <w:szCs w:val="32"/>
          <w:rtl/>
          <w:lang w:val="fr-FR"/>
        </w:rPr>
        <w:t>للمكانز</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دور</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محوري</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في</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بناء</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القواميس</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والمعاجم</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الحديثة</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وفى</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التعرف</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على</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خصائص</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اللغة</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وكذلك</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حل</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مشكلاتها</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المختلفة،</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وفى</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بحث</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قيم</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بعنوان</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بناء</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مدونة</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عالمية</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للغة</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العربية</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من</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إعداد</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الدكتور</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سامح</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الأنصاري</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رئيس</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مركز</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لغة</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الشبكات</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العالمية</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في</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مكتبة</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الإسكندرية</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وأستاذ</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علم</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اللغة</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الحاسوبي</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بآداب</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الإسكندرية</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والأستاذ</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الدكتور</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مجدى</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ناجى</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رئيس</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قطاع</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تكنولوجيا</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المعلومات</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بمكتبة</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الاسكندرية</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والدكتورة</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نهى</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عدلي</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بكلية</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الهندسة</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جامعة</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الإسكندرية،</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ذكر</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الباحثون</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عدة</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جوانب</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لأهمية</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المكانز</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في</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الدراسات</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اللغوية</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نذكر</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أهمها</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فيما</w:t>
      </w:r>
      <w:r w:rsidRPr="00502F61">
        <w:rPr>
          <w:rFonts w:ascii="Traditional Arabic" w:hAnsi="Traditional Arabic" w:cs="Traditional Arabic"/>
          <w:sz w:val="32"/>
          <w:szCs w:val="32"/>
          <w:rtl/>
          <w:lang w:val="fr-FR"/>
        </w:rPr>
        <w:t xml:space="preserve"> </w:t>
      </w:r>
      <w:r w:rsidRPr="00502F61">
        <w:rPr>
          <w:rFonts w:ascii="Traditional Arabic" w:hAnsi="Traditional Arabic" w:cs="Traditional Arabic" w:hint="cs"/>
          <w:sz w:val="32"/>
          <w:szCs w:val="32"/>
          <w:rtl/>
          <w:lang w:val="fr-FR"/>
        </w:rPr>
        <w:t>يلى[ 6]</w:t>
      </w:r>
      <w:r w:rsidRPr="00502F61">
        <w:rPr>
          <w:rFonts w:ascii="Traditional Arabic" w:hAnsi="Traditional Arabic" w:cs="Traditional Arabic"/>
          <w:sz w:val="32"/>
          <w:szCs w:val="32"/>
          <w:rtl/>
          <w:lang w:val="fr-FR"/>
        </w:rPr>
        <w:t>:</w:t>
      </w:r>
    </w:p>
    <w:p w:rsidR="008F6F7E" w:rsidRDefault="008F6F7E" w:rsidP="008F6F7E">
      <w:pPr>
        <w:spacing w:line="240" w:lineRule="auto"/>
        <w:jc w:val="both"/>
        <w:rPr>
          <w:rFonts w:ascii="Traditional Arabic" w:hAnsi="Traditional Arabic" w:cs="Traditional Arabic"/>
          <w:sz w:val="32"/>
          <w:szCs w:val="32"/>
          <w:rtl/>
        </w:rPr>
      </w:pPr>
      <w:r w:rsidRPr="00502F61">
        <w:rPr>
          <w:rFonts w:ascii="Traditional Arabic" w:hAnsi="Traditional Arabic" w:cs="Traditional Arabic" w:hint="cs"/>
          <w:sz w:val="32"/>
          <w:szCs w:val="32"/>
          <w:rtl/>
        </w:rPr>
        <w:t>صناعة</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المعاجم, المكانز</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اللغوية</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وفهم</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قواعد</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النحو, المكانز</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اللغوية</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وتحديد</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الدلالة, المكانز</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اللغوية</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وتحسين</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تعليم</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اللغات</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الأجنبية, المكانز</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اللغوية</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في</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مجالات</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أخرى [7].</w:t>
      </w:r>
      <w:r w:rsidRPr="00502F61">
        <w:rPr>
          <w:rFonts w:ascii="Traditional Arabic" w:hAnsi="Traditional Arabic" w:cs="Traditional Arabic" w:hint="cs"/>
          <w:sz w:val="32"/>
          <w:szCs w:val="32"/>
          <w:vertAlign w:val="superscript"/>
          <w:rtl/>
        </w:rPr>
        <w:t xml:space="preserve"> </w:t>
      </w:r>
    </w:p>
    <w:p w:rsidR="008F6F7E" w:rsidRPr="00502F61" w:rsidRDefault="008F6F7E" w:rsidP="008F6F7E">
      <w:pPr>
        <w:spacing w:line="240" w:lineRule="auto"/>
        <w:jc w:val="both"/>
        <w:rPr>
          <w:rFonts w:ascii="Traditional Arabic" w:hAnsi="Traditional Arabic" w:cs="Traditional Arabic"/>
          <w:sz w:val="32"/>
          <w:szCs w:val="32"/>
          <w:rtl/>
        </w:rPr>
      </w:pPr>
      <w:r w:rsidRPr="00502F61">
        <w:rPr>
          <w:rFonts w:ascii="Traditional Arabic" w:hAnsi="Traditional Arabic" w:cs="Traditional Arabic" w:hint="cs"/>
          <w:sz w:val="32"/>
          <w:szCs w:val="32"/>
          <w:rtl/>
        </w:rPr>
        <w:t xml:space="preserve">تحويل الكتب </w:t>
      </w:r>
      <w:r>
        <w:rPr>
          <w:rFonts w:ascii="Traditional Arabic" w:hAnsi="Traditional Arabic" w:cs="Traditional Arabic" w:hint="cs"/>
          <w:sz w:val="32"/>
          <w:szCs w:val="32"/>
          <w:rtl/>
        </w:rPr>
        <w:t xml:space="preserve">الخطية </w:t>
      </w:r>
      <w:r w:rsidRPr="00502F61">
        <w:rPr>
          <w:rFonts w:ascii="Traditional Arabic" w:hAnsi="Traditional Arabic" w:cs="Traditional Arabic" w:hint="cs"/>
          <w:sz w:val="32"/>
          <w:szCs w:val="32"/>
          <w:rtl/>
        </w:rPr>
        <w:t xml:space="preserve">الى مكانز نصوص </w:t>
      </w:r>
      <w:r>
        <w:rPr>
          <w:rFonts w:ascii="Traditional Arabic" w:hAnsi="Traditional Arabic" w:cs="Traditional Arabic" w:hint="cs"/>
          <w:sz w:val="32"/>
          <w:szCs w:val="32"/>
          <w:rtl/>
        </w:rPr>
        <w:t xml:space="preserve">او قواعد بيانات </w:t>
      </w:r>
      <w:r w:rsidRPr="00502F61">
        <w:rPr>
          <w:rFonts w:ascii="Traditional Arabic" w:hAnsi="Traditional Arabic" w:cs="Traditional Arabic" w:hint="cs"/>
          <w:sz w:val="32"/>
          <w:szCs w:val="32"/>
          <w:rtl/>
        </w:rPr>
        <w:t>رقمية مهيكلة و منظمة</w:t>
      </w:r>
      <w:r>
        <w:rPr>
          <w:rFonts w:ascii="Traditional Arabic" w:hAnsi="Traditional Arabic" w:cs="Traditional Arabic" w:hint="cs"/>
          <w:sz w:val="32"/>
          <w:szCs w:val="32"/>
          <w:rtl/>
        </w:rPr>
        <w:t>،</w:t>
      </w:r>
      <w:r w:rsidRPr="00502F61">
        <w:rPr>
          <w:rFonts w:ascii="Traditional Arabic" w:hAnsi="Traditional Arabic" w:cs="Traditional Arabic" w:hint="cs"/>
          <w:sz w:val="32"/>
          <w:szCs w:val="32"/>
          <w:rtl/>
        </w:rPr>
        <w:t xml:space="preserve"> استعملت منذ سنة 1970م مع مكانز نصية صغيرة مثل مجموعة</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كرانفيلد</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بضعة</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آلاف</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من</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الوثائق) [8] و تطورت في التسعينات من القرن الماضي لكنها استعملت في المؤسسات العسكرية و مجالات الطب و الصيدلة و الهندسة و غيرها من المجالات المتطورة التي</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تبحث</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في</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كميات</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واسعة و متطورة من المعلومات.</w:t>
      </w:r>
    </w:p>
    <w:p w:rsidR="008F6F7E" w:rsidRPr="00502F61" w:rsidRDefault="008F6F7E" w:rsidP="008F6F7E">
      <w:pPr>
        <w:spacing w:line="240" w:lineRule="auto"/>
        <w:jc w:val="both"/>
        <w:rPr>
          <w:rFonts w:ascii="Traditional Arabic" w:hAnsi="Traditional Arabic" w:cs="Traditional Arabic"/>
          <w:sz w:val="32"/>
          <w:szCs w:val="32"/>
        </w:rPr>
      </w:pPr>
    </w:p>
    <w:p w:rsidR="008F6F7E" w:rsidRPr="006170E4" w:rsidRDefault="008F6F7E" w:rsidP="008F6F7E">
      <w:pPr>
        <w:pStyle w:val="ListParagraph"/>
        <w:numPr>
          <w:ilvl w:val="0"/>
          <w:numId w:val="11"/>
        </w:numPr>
        <w:spacing w:line="240" w:lineRule="auto"/>
        <w:jc w:val="both"/>
        <w:rPr>
          <w:rFonts w:ascii="Traditional Arabic" w:hAnsi="Traditional Arabic" w:cs="Traditional Arabic"/>
          <w:b/>
          <w:bCs/>
          <w:sz w:val="32"/>
          <w:szCs w:val="32"/>
          <w:u w:val="single"/>
        </w:rPr>
      </w:pPr>
      <w:r w:rsidRPr="006170E4">
        <w:rPr>
          <w:rFonts w:ascii="Traditional Arabic" w:hAnsi="Traditional Arabic" w:cs="Traditional Arabic" w:hint="cs"/>
          <w:b/>
          <w:bCs/>
          <w:sz w:val="32"/>
          <w:szCs w:val="32"/>
          <w:u w:val="single"/>
          <w:rtl/>
        </w:rPr>
        <w:t>الوضعية الحالية للكتب الرقمية:</w:t>
      </w:r>
    </w:p>
    <w:p w:rsidR="008F6F7E" w:rsidRPr="00502F61" w:rsidRDefault="008F6F7E" w:rsidP="008F6F7E">
      <w:pPr>
        <w:spacing w:line="240" w:lineRule="auto"/>
        <w:jc w:val="both"/>
        <w:rPr>
          <w:rFonts w:ascii="Traditional Arabic" w:hAnsi="Traditional Arabic" w:cs="Traditional Arabic"/>
          <w:sz w:val="32"/>
          <w:szCs w:val="32"/>
          <w:rtl/>
        </w:rPr>
      </w:pPr>
      <w:r w:rsidRPr="00502F61">
        <w:rPr>
          <w:rFonts w:ascii="Traditional Arabic" w:hAnsi="Traditional Arabic" w:cs="Traditional Arabic" w:hint="cs"/>
          <w:sz w:val="32"/>
          <w:szCs w:val="32"/>
          <w:rtl/>
        </w:rPr>
        <w:t xml:space="preserve">أكثر الكتب الشرعية اليوم تم تحويلها و تخزينها في شكل الكتروني اما بعملية مسحها و تحويلها الى ملفات او بإدخالها بطريقة يدوية و تخزينها في ملفات و قواعد بيانات او بقراءتها و تسجيلها في شكل ملفات صوتية او غير ذلك من الطرق التقنية الحديثة. و تم استغلالها فيما بعد في بناء و تصميم الموسوعات و برامج البحث و التنقيب و الفهرسة و التحقيق و غير ذلك. و هذه مجهودات كبيرة و تستحق الشكر و </w:t>
      </w:r>
      <w:r w:rsidRPr="00502F61">
        <w:rPr>
          <w:rFonts w:ascii="Traditional Arabic" w:hAnsi="Traditional Arabic" w:cs="Traditional Arabic" w:hint="cs"/>
          <w:sz w:val="32"/>
          <w:szCs w:val="32"/>
          <w:rtl/>
        </w:rPr>
        <w:lastRenderedPageBreak/>
        <w:t>التقدير و تدل على ان المسلمين استفادوا من الثورة التقنية الحديثة و أحسنوا تطويعها في خدمة العلوم الشرعية.</w:t>
      </w:r>
    </w:p>
    <w:p w:rsidR="008F6F7E" w:rsidRPr="00502F61" w:rsidRDefault="008F6F7E" w:rsidP="008F6F7E">
      <w:pPr>
        <w:spacing w:line="240" w:lineRule="auto"/>
        <w:jc w:val="both"/>
        <w:rPr>
          <w:rFonts w:ascii="Traditional Arabic" w:hAnsi="Traditional Arabic" w:cs="Traditional Arabic"/>
          <w:sz w:val="32"/>
          <w:szCs w:val="32"/>
          <w:rtl/>
        </w:rPr>
      </w:pPr>
      <w:r w:rsidRPr="00502F61">
        <w:rPr>
          <w:rFonts w:ascii="Traditional Arabic" w:hAnsi="Traditional Arabic" w:cs="Traditional Arabic" w:hint="cs"/>
          <w:sz w:val="32"/>
          <w:szCs w:val="32"/>
          <w:rtl/>
        </w:rPr>
        <w:t>لكن يلاحظ قصور في هذا الاستغلال و خاصة في هذه الجزئية، تحويل الكتب الشرعية الى كتب رقمية، و يتمثل في النقاط التالية:</w:t>
      </w:r>
    </w:p>
    <w:p w:rsidR="008F6F7E" w:rsidRPr="00502F61" w:rsidRDefault="008F6F7E" w:rsidP="008F6F7E">
      <w:pPr>
        <w:pStyle w:val="ListParagraph"/>
        <w:numPr>
          <w:ilvl w:val="0"/>
          <w:numId w:val="7"/>
        </w:numPr>
        <w:spacing w:line="240" w:lineRule="auto"/>
        <w:jc w:val="both"/>
        <w:rPr>
          <w:rFonts w:ascii="Traditional Arabic" w:hAnsi="Traditional Arabic" w:cs="Traditional Arabic"/>
          <w:sz w:val="32"/>
          <w:szCs w:val="32"/>
        </w:rPr>
      </w:pPr>
      <w:r w:rsidRPr="00502F61">
        <w:rPr>
          <w:rFonts w:ascii="Traditional Arabic" w:hAnsi="Traditional Arabic" w:cs="Traditional Arabic" w:hint="cs"/>
          <w:sz w:val="32"/>
          <w:szCs w:val="32"/>
          <w:rtl/>
        </w:rPr>
        <w:t xml:space="preserve"> الكتب المخزنة عن طريق المسح لا يمكن الاستفادة من محتواها</w:t>
      </w:r>
    </w:p>
    <w:p w:rsidR="008F6F7E" w:rsidRPr="00502F61" w:rsidRDefault="008F6F7E" w:rsidP="008F6F7E">
      <w:pPr>
        <w:pStyle w:val="ListParagraph"/>
        <w:numPr>
          <w:ilvl w:val="0"/>
          <w:numId w:val="7"/>
        </w:numPr>
        <w:spacing w:line="240" w:lineRule="auto"/>
        <w:jc w:val="both"/>
        <w:rPr>
          <w:rFonts w:ascii="Traditional Arabic" w:hAnsi="Traditional Arabic" w:cs="Traditional Arabic"/>
          <w:sz w:val="32"/>
          <w:szCs w:val="32"/>
        </w:rPr>
      </w:pPr>
      <w:r w:rsidRPr="00502F61">
        <w:rPr>
          <w:rFonts w:ascii="Traditional Arabic" w:hAnsi="Traditional Arabic" w:cs="Traditional Arabic" w:hint="cs"/>
          <w:sz w:val="32"/>
          <w:szCs w:val="32"/>
          <w:rtl/>
        </w:rPr>
        <w:t>الكتب المخزنة بطريقة يدوية غالبا ما تحتوي على أخطاء و هذا راجع لقلة الجهات التي تشرف و تتبنى عملية الادخال حتى تساهم في عملية المراجعة و التحقيق و التدقيق و غير ذلك، و عدم الاستعانة ببرامج متطورة صممت لهذا الغرض. وهذا يولد اشكال ثقة في استغلال هذه الكتب</w:t>
      </w:r>
    </w:p>
    <w:p w:rsidR="008F6F7E" w:rsidRPr="00502F61" w:rsidRDefault="008F6F7E" w:rsidP="008F6F7E">
      <w:pPr>
        <w:pStyle w:val="ListParagraph"/>
        <w:numPr>
          <w:ilvl w:val="0"/>
          <w:numId w:val="7"/>
        </w:numPr>
        <w:spacing w:line="240" w:lineRule="auto"/>
        <w:jc w:val="both"/>
        <w:rPr>
          <w:rFonts w:ascii="Traditional Arabic" w:hAnsi="Traditional Arabic" w:cs="Traditional Arabic"/>
          <w:sz w:val="32"/>
          <w:szCs w:val="32"/>
        </w:rPr>
      </w:pPr>
      <w:r w:rsidRPr="00502F61">
        <w:rPr>
          <w:rFonts w:ascii="Traditional Arabic" w:hAnsi="Traditional Arabic" w:cs="Traditional Arabic" w:hint="cs"/>
          <w:sz w:val="32"/>
          <w:szCs w:val="32"/>
          <w:rtl/>
        </w:rPr>
        <w:t>الكتب المخزنة بطريقة يدوية و ان تم الاشراف على تحقيقها و تدقيقها و مراجعتها، فهي تخزن بطريقة تقليدية لا يلتفت الى عملية تخزين النص بجعله مهيكل، منظم و ممنهج ليفتح افاق كبيرة و يسهل عملية استعماله في برامج مختلفة و متنوعة.</w:t>
      </w:r>
    </w:p>
    <w:p w:rsidR="008F6F7E" w:rsidRPr="00502F61" w:rsidRDefault="008F6F7E" w:rsidP="008F6F7E">
      <w:pPr>
        <w:pStyle w:val="ListParagraph"/>
        <w:numPr>
          <w:ilvl w:val="0"/>
          <w:numId w:val="7"/>
        </w:numPr>
        <w:spacing w:line="240" w:lineRule="auto"/>
        <w:jc w:val="both"/>
        <w:rPr>
          <w:rFonts w:ascii="Traditional Arabic" w:hAnsi="Traditional Arabic" w:cs="Traditional Arabic"/>
          <w:sz w:val="32"/>
          <w:szCs w:val="32"/>
          <w:rtl/>
        </w:rPr>
      </w:pPr>
      <w:r w:rsidRPr="00502F61">
        <w:rPr>
          <w:rFonts w:ascii="Traditional Arabic" w:hAnsi="Traditional Arabic" w:cs="Traditional Arabic" w:hint="cs"/>
          <w:sz w:val="32"/>
          <w:szCs w:val="32"/>
          <w:rtl/>
        </w:rPr>
        <w:t>هذه العملية الغير منضبطة في التخزين تصعب عملية ربط الكتب ببعضها سواء في علوم مختلفة او في نفس العلم. كما تؤثر سلبا على نتائج التطبيقات التي تعتمد مثل هذه الكتب فقد تبحث مثال على نص حديث هو في الواقع موجود في الكتاب لكنه لا يظهر لك في البحث الرقمي نتيجة لسوء عملية التخزين.</w:t>
      </w:r>
    </w:p>
    <w:p w:rsidR="008F6F7E" w:rsidRPr="0068414E" w:rsidRDefault="008F6F7E" w:rsidP="008F6F7E">
      <w:pPr>
        <w:pStyle w:val="ListParagraph"/>
        <w:numPr>
          <w:ilvl w:val="0"/>
          <w:numId w:val="10"/>
        </w:numPr>
        <w:spacing w:line="240" w:lineRule="auto"/>
        <w:jc w:val="both"/>
        <w:rPr>
          <w:rFonts w:ascii="Traditional Arabic" w:hAnsi="Traditional Arabic" w:cs="Traditional Arabic"/>
          <w:b/>
          <w:bCs/>
          <w:sz w:val="32"/>
          <w:szCs w:val="32"/>
          <w:u w:val="single"/>
          <w:rtl/>
          <w:lang w:val="fr-FR"/>
        </w:rPr>
      </w:pPr>
      <w:r w:rsidRPr="0068414E">
        <w:rPr>
          <w:rFonts w:ascii="Traditional Arabic" w:hAnsi="Traditional Arabic" w:cs="Traditional Arabic" w:hint="cs"/>
          <w:b/>
          <w:bCs/>
          <w:sz w:val="32"/>
          <w:szCs w:val="32"/>
          <w:u w:val="single"/>
          <w:rtl/>
          <w:lang w:val="fr-FR"/>
        </w:rPr>
        <w:t>مشكلة البحث:</w:t>
      </w:r>
    </w:p>
    <w:p w:rsidR="008F6F7E" w:rsidRDefault="008F6F7E" w:rsidP="008F6F7E">
      <w:pPr>
        <w:spacing w:line="240" w:lineRule="auto"/>
        <w:jc w:val="both"/>
        <w:rPr>
          <w:rFonts w:ascii="Traditional Arabic" w:hAnsi="Traditional Arabic" w:cs="Traditional Arabic"/>
          <w:sz w:val="32"/>
          <w:szCs w:val="32"/>
          <w:rtl/>
          <w:lang w:val="fr-FR"/>
        </w:rPr>
      </w:pPr>
      <w:r w:rsidRPr="00502F61">
        <w:rPr>
          <w:rFonts w:ascii="Traditional Arabic" w:hAnsi="Traditional Arabic" w:cs="Traditional Arabic" w:hint="cs"/>
          <w:sz w:val="32"/>
          <w:szCs w:val="32"/>
          <w:rtl/>
          <w:lang w:val="fr-FR"/>
        </w:rPr>
        <w:t>يمكن تلخيص مشكلة البحث في ان الكتب الشرعية بصفة عامة و كتب علوم القرآن الكريم و السنة بالأخص و ان وقع تخزينها في شكل رقمي و أصبحت نسخ الكترونية او رقمية فإنها تفتقد المنهجية و الهيكلة في طريقة التخزين و هذا ما يؤثر على عملية استخدامها في ما بعد سواء في عملية البحث و التنقيب او في عملية ربطها ببرامج و تطبيقات اخرى.</w:t>
      </w:r>
      <w:r>
        <w:rPr>
          <w:rFonts w:ascii="Traditional Arabic" w:hAnsi="Traditional Arabic" w:cs="Traditional Arabic" w:hint="cs"/>
          <w:sz w:val="32"/>
          <w:szCs w:val="32"/>
          <w:rtl/>
          <w:lang w:val="fr-FR"/>
        </w:rPr>
        <w:t xml:space="preserve"> بالإضافة الى قلة التوثيق و المراجعة لمثل هذه الكتب الالكترونية من جهات شرعية متخصصة.</w:t>
      </w:r>
    </w:p>
    <w:p w:rsidR="008F6F7E" w:rsidRPr="00E61034" w:rsidRDefault="008F6F7E" w:rsidP="008F6F7E">
      <w:pPr>
        <w:pStyle w:val="ListParagraph"/>
        <w:numPr>
          <w:ilvl w:val="0"/>
          <w:numId w:val="10"/>
        </w:numPr>
        <w:spacing w:line="240" w:lineRule="auto"/>
        <w:jc w:val="both"/>
        <w:rPr>
          <w:rFonts w:ascii="Traditional Arabic" w:hAnsi="Traditional Arabic" w:cs="Traditional Arabic"/>
          <w:b/>
          <w:bCs/>
          <w:sz w:val="32"/>
          <w:szCs w:val="32"/>
          <w:u w:val="single"/>
          <w:rtl/>
        </w:rPr>
      </w:pPr>
      <w:r w:rsidRPr="00E61034">
        <w:rPr>
          <w:rFonts w:ascii="Traditional Arabic" w:hAnsi="Traditional Arabic" w:cs="Traditional Arabic" w:hint="cs"/>
          <w:b/>
          <w:bCs/>
          <w:sz w:val="32"/>
          <w:szCs w:val="32"/>
          <w:u w:val="single"/>
          <w:rtl/>
        </w:rPr>
        <w:t>فكرة البحث:</w:t>
      </w:r>
    </w:p>
    <w:p w:rsidR="008F6F7E" w:rsidRPr="00502F61" w:rsidRDefault="008F6F7E" w:rsidP="008F6F7E">
      <w:pPr>
        <w:spacing w:line="240" w:lineRule="auto"/>
        <w:jc w:val="both"/>
        <w:rPr>
          <w:rFonts w:ascii="Traditional Arabic" w:hAnsi="Traditional Arabic" w:cs="Traditional Arabic"/>
          <w:sz w:val="32"/>
          <w:szCs w:val="32"/>
          <w:rtl/>
        </w:rPr>
      </w:pPr>
      <w:r w:rsidRPr="00502F61">
        <w:rPr>
          <w:rFonts w:ascii="Traditional Arabic" w:hAnsi="Traditional Arabic" w:cs="Traditional Arabic" w:hint="cs"/>
          <w:sz w:val="32"/>
          <w:szCs w:val="32"/>
          <w:rtl/>
        </w:rPr>
        <w:t xml:space="preserve">ان الحل الذي نقترحه هو تحويل الكتب الشرعية بصفة عامة الى مكانز </w:t>
      </w:r>
      <w:r>
        <w:rPr>
          <w:rFonts w:ascii="Traditional Arabic" w:hAnsi="Traditional Arabic" w:cs="Traditional Arabic" w:hint="cs"/>
          <w:sz w:val="32"/>
          <w:szCs w:val="32"/>
          <w:rtl/>
        </w:rPr>
        <w:t>رقمية</w:t>
      </w:r>
      <w:r w:rsidRPr="00502F61">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او قواعد بيانات </w:t>
      </w:r>
      <w:r w:rsidRPr="00502F61">
        <w:rPr>
          <w:rFonts w:ascii="Traditional Arabic" w:hAnsi="Traditional Arabic" w:cs="Traditional Arabic" w:hint="cs"/>
          <w:sz w:val="32"/>
          <w:szCs w:val="32"/>
          <w:rtl/>
        </w:rPr>
        <w:t xml:space="preserve">رقمية مهيكلة و منظمة و مدروسة و ذلك بإيجاد نماذج لكل نوع من العلوم الشرعية، و اتاحت أشكال مختلفة للمكانز </w:t>
      </w:r>
      <w:r>
        <w:rPr>
          <w:rFonts w:ascii="Traditional Arabic" w:hAnsi="Traditional Arabic" w:cs="Traditional Arabic" w:hint="cs"/>
          <w:sz w:val="32"/>
          <w:szCs w:val="32"/>
          <w:rtl/>
        </w:rPr>
        <w:t>و قواعد بيانات يمكن الاستفادة منها و تطويرها حسب حاجة المستخدم.</w:t>
      </w:r>
    </w:p>
    <w:p w:rsidR="008F6F7E" w:rsidRDefault="008F6F7E" w:rsidP="008F6F7E">
      <w:pPr>
        <w:spacing w:line="240" w:lineRule="auto"/>
        <w:jc w:val="both"/>
        <w:rPr>
          <w:rFonts w:ascii="Traditional Arabic" w:hAnsi="Traditional Arabic" w:cs="Traditional Arabic"/>
          <w:sz w:val="32"/>
          <w:szCs w:val="32"/>
          <w:rtl/>
        </w:rPr>
      </w:pPr>
      <w:r w:rsidRPr="00502F61">
        <w:rPr>
          <w:rFonts w:ascii="Traditional Arabic" w:hAnsi="Traditional Arabic" w:cs="Traditional Arabic" w:hint="cs"/>
          <w:sz w:val="32"/>
          <w:szCs w:val="32"/>
          <w:rtl/>
        </w:rPr>
        <w:t xml:space="preserve">هذا بالإضافة الى تطوير برامج حاسوبية متخصصة في عملية الادخال يمكن من خلالها تحقيق النصوص و تدقيقها و مراجعتها و ضبطها مع تمكين هيئات شرعية متخصصة للإشراف على هذه العملية و هذه </w:t>
      </w:r>
      <w:r w:rsidRPr="00502F61">
        <w:rPr>
          <w:rFonts w:ascii="Traditional Arabic" w:hAnsi="Traditional Arabic" w:cs="Traditional Arabic" w:hint="cs"/>
          <w:sz w:val="32"/>
          <w:szCs w:val="32"/>
          <w:rtl/>
        </w:rPr>
        <w:lastRenderedPageBreak/>
        <w:t>البرامج</w:t>
      </w:r>
      <w:r>
        <w:rPr>
          <w:rFonts w:ascii="Traditional Arabic" w:hAnsi="Traditional Arabic" w:cs="Traditional Arabic" w:hint="cs"/>
          <w:sz w:val="32"/>
          <w:szCs w:val="32"/>
          <w:rtl/>
        </w:rPr>
        <w:t>، وذلك بتطوير تطبيق خاص لكل كتاب يراعي خصائصه و ترتيباته و ذلك للاستفادة القصوى من المحتوى و هذا يبرز ثراء هذه المكانز المطورة. و لزيادة توثيق هذا العمل من جهات شرعية متخصصة قمنا باستشارتهم في عملية تطوير هذه التطبيقات و أخذنا بتوجيهاتهم و نصائحهم ليوظف العمل التقني في خدمة المجال الشرعي.</w:t>
      </w:r>
    </w:p>
    <w:p w:rsidR="008F6F7E" w:rsidRPr="001C1899" w:rsidRDefault="008F6F7E" w:rsidP="008F6F7E">
      <w:pPr>
        <w:pStyle w:val="ListParagraph"/>
        <w:numPr>
          <w:ilvl w:val="0"/>
          <w:numId w:val="10"/>
        </w:numPr>
        <w:spacing w:line="240" w:lineRule="auto"/>
        <w:jc w:val="both"/>
        <w:rPr>
          <w:rFonts w:ascii="Traditional Arabic" w:hAnsi="Traditional Arabic" w:cs="Traditional Arabic"/>
          <w:b/>
          <w:bCs/>
          <w:sz w:val="32"/>
          <w:szCs w:val="32"/>
          <w:u w:val="single"/>
          <w:rtl/>
        </w:rPr>
      </w:pPr>
      <w:r w:rsidRPr="001C1899">
        <w:rPr>
          <w:rFonts w:ascii="Traditional Arabic" w:hAnsi="Traditional Arabic" w:cs="Traditional Arabic" w:hint="cs"/>
          <w:b/>
          <w:bCs/>
          <w:sz w:val="32"/>
          <w:szCs w:val="32"/>
          <w:u w:val="single"/>
          <w:rtl/>
        </w:rPr>
        <w:t>انموذج كتب تفسير القرآن الكريم:</w:t>
      </w:r>
    </w:p>
    <w:p w:rsidR="001D5D31" w:rsidRDefault="001D5D31" w:rsidP="001D5D31">
      <w:pPr>
        <w:spacing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كما ذكرنا, فإن كتب التفسير تشترك في بنيتها الهيكلية (شكل1), ذلك بأن أغلب الكتب تحتوي على مقدمة تبين منهج المؤلف في التفسير و خاتمة تبرز بعض الملاحظات و الاستدراكات و فهرس لسهولة الوصول للآيات و الصفحات, </w:t>
      </w:r>
    </w:p>
    <w:p w:rsidR="001D5D31" w:rsidRDefault="001D5D31" w:rsidP="001D5D31">
      <w:pPr>
        <w:spacing w:line="240" w:lineRule="auto"/>
        <w:jc w:val="center"/>
        <w:rPr>
          <w:rFonts w:ascii="Traditional Arabic" w:hAnsi="Traditional Arabic" w:cs="Traditional Arabic"/>
          <w:sz w:val="32"/>
          <w:szCs w:val="32"/>
          <w:rtl/>
        </w:rPr>
      </w:pPr>
      <w:r>
        <w:rPr>
          <w:noProof/>
        </w:rPr>
        <w:drawing>
          <wp:inline distT="0" distB="0" distL="0" distR="0" wp14:anchorId="1D48D874" wp14:editId="0EA49D0E">
            <wp:extent cx="4114800" cy="2363638"/>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114718" cy="2363591"/>
                    </a:xfrm>
                    <a:prstGeom prst="rect">
                      <a:avLst/>
                    </a:prstGeom>
                  </pic:spPr>
                </pic:pic>
              </a:graphicData>
            </a:graphic>
          </wp:inline>
        </w:drawing>
      </w:r>
    </w:p>
    <w:p w:rsidR="001D5D31" w:rsidRPr="008E58CD" w:rsidRDefault="001D5D31" w:rsidP="001D5D31">
      <w:pPr>
        <w:spacing w:line="240" w:lineRule="auto"/>
        <w:jc w:val="center"/>
        <w:rPr>
          <w:rFonts w:ascii="Traditional Arabic" w:hAnsi="Traditional Arabic" w:cs="Traditional Arabic"/>
          <w:i/>
          <w:iCs/>
          <w:sz w:val="32"/>
          <w:szCs w:val="32"/>
          <w:rtl/>
        </w:rPr>
      </w:pPr>
      <w:r w:rsidRPr="008E58CD">
        <w:rPr>
          <w:rFonts w:ascii="Traditional Arabic" w:hAnsi="Traditional Arabic" w:cs="Traditional Arabic" w:hint="cs"/>
          <w:i/>
          <w:iCs/>
          <w:sz w:val="32"/>
          <w:szCs w:val="32"/>
          <w:rtl/>
        </w:rPr>
        <w:t>شكل1:</w:t>
      </w:r>
      <w:r w:rsidRPr="008E58CD">
        <w:rPr>
          <w:rFonts w:hint="cs"/>
          <w:rtl/>
        </w:rPr>
        <w:t xml:space="preserve"> </w:t>
      </w:r>
      <w:r w:rsidRPr="008E58CD">
        <w:rPr>
          <w:rFonts w:ascii="Traditional Arabic" w:hAnsi="Traditional Arabic" w:cs="Traditional Arabic" w:hint="cs"/>
          <w:i/>
          <w:iCs/>
          <w:sz w:val="32"/>
          <w:szCs w:val="32"/>
          <w:rtl/>
        </w:rPr>
        <w:t>البنية</w:t>
      </w:r>
      <w:r w:rsidRPr="008E58CD">
        <w:rPr>
          <w:rFonts w:ascii="Traditional Arabic" w:hAnsi="Traditional Arabic" w:cs="Traditional Arabic"/>
          <w:i/>
          <w:iCs/>
          <w:sz w:val="32"/>
          <w:szCs w:val="32"/>
          <w:rtl/>
        </w:rPr>
        <w:t xml:space="preserve"> </w:t>
      </w:r>
      <w:r w:rsidRPr="008E58CD">
        <w:rPr>
          <w:rFonts w:ascii="Traditional Arabic" w:hAnsi="Traditional Arabic" w:cs="Traditional Arabic" w:hint="cs"/>
          <w:i/>
          <w:iCs/>
          <w:sz w:val="32"/>
          <w:szCs w:val="32"/>
          <w:rtl/>
        </w:rPr>
        <w:t>الهيكلية</w:t>
      </w:r>
      <w:r w:rsidRPr="008E58CD">
        <w:rPr>
          <w:rFonts w:ascii="Traditional Arabic" w:hAnsi="Traditional Arabic" w:cs="Traditional Arabic"/>
          <w:i/>
          <w:iCs/>
          <w:sz w:val="32"/>
          <w:szCs w:val="32"/>
          <w:rtl/>
        </w:rPr>
        <w:t xml:space="preserve"> </w:t>
      </w:r>
      <w:r w:rsidRPr="008E58CD">
        <w:rPr>
          <w:rFonts w:ascii="Traditional Arabic" w:hAnsi="Traditional Arabic" w:cs="Traditional Arabic" w:hint="cs"/>
          <w:i/>
          <w:iCs/>
          <w:sz w:val="32"/>
          <w:szCs w:val="32"/>
          <w:rtl/>
        </w:rPr>
        <w:t>لكتب</w:t>
      </w:r>
      <w:r w:rsidRPr="008E58CD">
        <w:rPr>
          <w:rFonts w:ascii="Traditional Arabic" w:hAnsi="Traditional Arabic" w:cs="Traditional Arabic"/>
          <w:i/>
          <w:iCs/>
          <w:sz w:val="32"/>
          <w:szCs w:val="32"/>
          <w:rtl/>
        </w:rPr>
        <w:t xml:space="preserve"> </w:t>
      </w:r>
      <w:r w:rsidRPr="008E58CD">
        <w:rPr>
          <w:rFonts w:ascii="Traditional Arabic" w:hAnsi="Traditional Arabic" w:cs="Traditional Arabic" w:hint="cs"/>
          <w:i/>
          <w:iCs/>
          <w:sz w:val="32"/>
          <w:szCs w:val="32"/>
          <w:rtl/>
        </w:rPr>
        <w:t xml:space="preserve">التفسير </w:t>
      </w:r>
    </w:p>
    <w:p w:rsidR="001D5D31" w:rsidRPr="00B95C01" w:rsidRDefault="001D5D31" w:rsidP="001D5D31">
      <w:pPr>
        <w:spacing w:line="240" w:lineRule="auto"/>
        <w:jc w:val="both"/>
        <w:rPr>
          <w:rFonts w:ascii="Traditional Arabic" w:hAnsi="Traditional Arabic" w:cs="Traditional Arabic"/>
          <w:b/>
          <w:bCs/>
          <w:i/>
          <w:iCs/>
          <w:sz w:val="32"/>
          <w:szCs w:val="32"/>
          <w:rtl/>
        </w:rPr>
      </w:pPr>
      <w:r>
        <w:rPr>
          <w:rFonts w:ascii="Traditional Arabic" w:hAnsi="Traditional Arabic" w:cs="Traditional Arabic" w:hint="cs"/>
          <w:sz w:val="32"/>
          <w:szCs w:val="32"/>
          <w:rtl/>
        </w:rPr>
        <w:t>وهامش في بعض الأحيان يبين فيه محقق الكتاب تحقيقاته و تعريفاته و ملاحظاته و غير ذلك كما يبينه الشكل 2.</w:t>
      </w:r>
    </w:p>
    <w:p w:rsidR="001D5D31" w:rsidRDefault="001D5D31" w:rsidP="001D5D31">
      <w:pPr>
        <w:spacing w:line="240" w:lineRule="auto"/>
        <w:jc w:val="center"/>
        <w:rPr>
          <w:rFonts w:ascii="Traditional Arabic" w:hAnsi="Traditional Arabic" w:cs="Traditional Arabic"/>
          <w:b/>
          <w:bCs/>
          <w:sz w:val="32"/>
          <w:szCs w:val="32"/>
          <w:rtl/>
        </w:rPr>
      </w:pPr>
      <w:r>
        <w:rPr>
          <w:rFonts w:ascii="Traditional Arabic" w:hAnsi="Traditional Arabic" w:cs="Traditional Arabic"/>
          <w:b/>
          <w:bCs/>
          <w:noProof/>
          <w:sz w:val="32"/>
          <w:szCs w:val="32"/>
        </w:rPr>
        <w:drawing>
          <wp:inline distT="0" distB="0" distL="0" distR="0" wp14:anchorId="5C29DD6E" wp14:editId="4D209968">
            <wp:extent cx="3788284" cy="1858488"/>
            <wp:effectExtent l="0" t="0" r="3175" b="8890"/>
            <wp:docPr id="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90697" cy="1859672"/>
                    </a:xfrm>
                    <a:prstGeom prst="rect">
                      <a:avLst/>
                    </a:prstGeom>
                    <a:noFill/>
                    <a:ln>
                      <a:noFill/>
                    </a:ln>
                  </pic:spPr>
                </pic:pic>
              </a:graphicData>
            </a:graphic>
          </wp:inline>
        </w:drawing>
      </w:r>
    </w:p>
    <w:p w:rsidR="001D5D31" w:rsidRPr="008E58CD" w:rsidRDefault="001D5D31" w:rsidP="001D5D31">
      <w:pPr>
        <w:spacing w:line="240" w:lineRule="auto"/>
        <w:jc w:val="center"/>
        <w:rPr>
          <w:rFonts w:ascii="Traditional Arabic" w:hAnsi="Traditional Arabic" w:cs="Traditional Arabic"/>
          <w:sz w:val="32"/>
          <w:szCs w:val="32"/>
          <w:rtl/>
        </w:rPr>
      </w:pPr>
      <w:r w:rsidRPr="008E58CD">
        <w:rPr>
          <w:rFonts w:ascii="Traditional Arabic" w:hAnsi="Traditional Arabic" w:cs="Traditional Arabic" w:hint="cs"/>
          <w:i/>
          <w:iCs/>
          <w:sz w:val="32"/>
          <w:szCs w:val="32"/>
          <w:rtl/>
        </w:rPr>
        <w:t>شكل2:</w:t>
      </w:r>
      <w:r w:rsidRPr="008E58CD">
        <w:rPr>
          <w:rFonts w:hint="cs"/>
          <w:rtl/>
        </w:rPr>
        <w:t xml:space="preserve"> </w:t>
      </w:r>
      <w:r w:rsidRPr="008E58CD">
        <w:rPr>
          <w:rFonts w:ascii="Traditional Arabic" w:hAnsi="Traditional Arabic" w:cs="Traditional Arabic" w:hint="cs"/>
          <w:i/>
          <w:iCs/>
          <w:sz w:val="32"/>
          <w:szCs w:val="32"/>
          <w:rtl/>
        </w:rPr>
        <w:t>البنية</w:t>
      </w:r>
      <w:r w:rsidRPr="008E58CD">
        <w:rPr>
          <w:rFonts w:ascii="Traditional Arabic" w:hAnsi="Traditional Arabic" w:cs="Traditional Arabic"/>
          <w:i/>
          <w:iCs/>
          <w:sz w:val="32"/>
          <w:szCs w:val="32"/>
          <w:rtl/>
        </w:rPr>
        <w:t xml:space="preserve"> </w:t>
      </w:r>
      <w:r w:rsidRPr="008E58CD">
        <w:rPr>
          <w:rFonts w:ascii="Traditional Arabic" w:hAnsi="Traditional Arabic" w:cs="Traditional Arabic" w:hint="cs"/>
          <w:i/>
          <w:iCs/>
          <w:sz w:val="32"/>
          <w:szCs w:val="32"/>
          <w:rtl/>
        </w:rPr>
        <w:t>الهيكلية</w:t>
      </w:r>
      <w:r w:rsidRPr="008E58CD">
        <w:rPr>
          <w:rFonts w:ascii="Traditional Arabic" w:hAnsi="Traditional Arabic" w:cs="Traditional Arabic"/>
          <w:i/>
          <w:iCs/>
          <w:sz w:val="32"/>
          <w:szCs w:val="32"/>
          <w:rtl/>
        </w:rPr>
        <w:t xml:space="preserve"> </w:t>
      </w:r>
      <w:r w:rsidRPr="008E58CD">
        <w:rPr>
          <w:rFonts w:ascii="Traditional Arabic" w:hAnsi="Traditional Arabic" w:cs="Traditional Arabic" w:hint="cs"/>
          <w:i/>
          <w:iCs/>
          <w:sz w:val="32"/>
          <w:szCs w:val="32"/>
          <w:rtl/>
        </w:rPr>
        <w:t>للهامش في كتاب التفسير</w:t>
      </w:r>
      <w:r w:rsidRPr="008E58CD">
        <w:rPr>
          <w:rFonts w:ascii="Traditional Arabic" w:hAnsi="Traditional Arabic" w:cs="Traditional Arabic" w:hint="cs"/>
          <w:sz w:val="32"/>
          <w:szCs w:val="32"/>
          <w:rtl/>
        </w:rPr>
        <w:t xml:space="preserve"> </w:t>
      </w:r>
    </w:p>
    <w:p w:rsidR="001D5D31" w:rsidRDefault="001D5D31" w:rsidP="001D5D31">
      <w:pPr>
        <w:spacing w:line="240" w:lineRule="auto"/>
        <w:jc w:val="both"/>
        <w:rPr>
          <w:rFonts w:ascii="Traditional Arabic" w:hAnsi="Traditional Arabic" w:cs="Traditional Arabic"/>
          <w:sz w:val="32"/>
          <w:szCs w:val="32"/>
          <w:rtl/>
        </w:rPr>
      </w:pPr>
    </w:p>
    <w:p w:rsidR="001D5D31" w:rsidRPr="00B95C01" w:rsidRDefault="001D5D31" w:rsidP="001D5D31">
      <w:pPr>
        <w:spacing w:line="240" w:lineRule="auto"/>
        <w:jc w:val="both"/>
        <w:rPr>
          <w:rFonts w:ascii="Traditional Arabic" w:hAnsi="Traditional Arabic" w:cs="Traditional Arabic"/>
          <w:b/>
          <w:bCs/>
          <w:i/>
          <w:iCs/>
          <w:sz w:val="32"/>
          <w:szCs w:val="32"/>
          <w:rtl/>
        </w:rPr>
      </w:pPr>
      <w:r>
        <w:rPr>
          <w:rFonts w:ascii="Traditional Arabic" w:hAnsi="Traditional Arabic" w:cs="Traditional Arabic" w:hint="cs"/>
          <w:sz w:val="32"/>
          <w:szCs w:val="32"/>
          <w:rtl/>
        </w:rPr>
        <w:lastRenderedPageBreak/>
        <w:t>أما جوهر الكتاب فيحتوي على آيات القرآن و مع كل آية تفسيرها كما يبين ذلك الشكل 3.</w:t>
      </w:r>
    </w:p>
    <w:p w:rsidR="001D5D31" w:rsidRDefault="001D5D31" w:rsidP="001D5D31">
      <w:pPr>
        <w:spacing w:line="240" w:lineRule="auto"/>
        <w:jc w:val="center"/>
        <w:rPr>
          <w:rFonts w:ascii="Traditional Arabic" w:hAnsi="Traditional Arabic" w:cs="Traditional Arabic"/>
          <w:b/>
          <w:bCs/>
          <w:sz w:val="32"/>
          <w:szCs w:val="32"/>
          <w:rtl/>
        </w:rPr>
      </w:pPr>
      <w:r>
        <w:rPr>
          <w:noProof/>
        </w:rPr>
        <w:drawing>
          <wp:inline distT="0" distB="0" distL="0" distR="0" wp14:anchorId="76A9F974" wp14:editId="71D3CCB3">
            <wp:extent cx="3752490" cy="2147977"/>
            <wp:effectExtent l="0" t="0" r="635" b="508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756000" cy="2149986"/>
                    </a:xfrm>
                    <a:prstGeom prst="rect">
                      <a:avLst/>
                    </a:prstGeom>
                  </pic:spPr>
                </pic:pic>
              </a:graphicData>
            </a:graphic>
          </wp:inline>
        </w:drawing>
      </w:r>
    </w:p>
    <w:p w:rsidR="001D5D31" w:rsidRPr="008E58CD" w:rsidRDefault="001D5D31" w:rsidP="001D5D31">
      <w:pPr>
        <w:spacing w:line="240" w:lineRule="auto"/>
        <w:jc w:val="center"/>
        <w:rPr>
          <w:rFonts w:ascii="Traditional Arabic" w:hAnsi="Traditional Arabic" w:cs="Traditional Arabic"/>
          <w:i/>
          <w:iCs/>
          <w:sz w:val="32"/>
          <w:szCs w:val="32"/>
          <w:rtl/>
        </w:rPr>
      </w:pPr>
      <w:r w:rsidRPr="008E58CD">
        <w:rPr>
          <w:rFonts w:ascii="Traditional Arabic" w:hAnsi="Traditional Arabic" w:cs="Traditional Arabic" w:hint="cs"/>
          <w:i/>
          <w:iCs/>
          <w:sz w:val="32"/>
          <w:szCs w:val="32"/>
          <w:rtl/>
        </w:rPr>
        <w:t>شكل3:</w:t>
      </w:r>
      <w:r w:rsidRPr="008E58CD">
        <w:rPr>
          <w:rFonts w:hint="cs"/>
          <w:rtl/>
        </w:rPr>
        <w:t xml:space="preserve"> </w:t>
      </w:r>
      <w:r w:rsidRPr="008E58CD">
        <w:rPr>
          <w:rFonts w:ascii="Traditional Arabic" w:hAnsi="Traditional Arabic" w:cs="Traditional Arabic" w:hint="cs"/>
          <w:i/>
          <w:iCs/>
          <w:sz w:val="32"/>
          <w:szCs w:val="32"/>
          <w:rtl/>
        </w:rPr>
        <w:t>البنية</w:t>
      </w:r>
      <w:r w:rsidRPr="008E58CD">
        <w:rPr>
          <w:rFonts w:ascii="Traditional Arabic" w:hAnsi="Traditional Arabic" w:cs="Traditional Arabic"/>
          <w:i/>
          <w:iCs/>
          <w:sz w:val="32"/>
          <w:szCs w:val="32"/>
          <w:rtl/>
        </w:rPr>
        <w:t xml:space="preserve"> </w:t>
      </w:r>
      <w:r w:rsidRPr="008E58CD">
        <w:rPr>
          <w:rFonts w:ascii="Traditional Arabic" w:hAnsi="Traditional Arabic" w:cs="Traditional Arabic" w:hint="cs"/>
          <w:i/>
          <w:iCs/>
          <w:sz w:val="32"/>
          <w:szCs w:val="32"/>
          <w:rtl/>
        </w:rPr>
        <w:t>الهيكلية</w:t>
      </w:r>
      <w:r w:rsidRPr="008E58CD">
        <w:rPr>
          <w:rFonts w:ascii="Traditional Arabic" w:hAnsi="Traditional Arabic" w:cs="Traditional Arabic"/>
          <w:i/>
          <w:iCs/>
          <w:sz w:val="32"/>
          <w:szCs w:val="32"/>
          <w:rtl/>
        </w:rPr>
        <w:t xml:space="preserve"> </w:t>
      </w:r>
      <w:r w:rsidRPr="008E58CD">
        <w:rPr>
          <w:rFonts w:ascii="Traditional Arabic" w:hAnsi="Traditional Arabic" w:cs="Traditional Arabic" w:hint="cs"/>
          <w:i/>
          <w:iCs/>
          <w:sz w:val="32"/>
          <w:szCs w:val="32"/>
          <w:rtl/>
        </w:rPr>
        <w:t>لجوهر كتاب التفسير</w:t>
      </w:r>
    </w:p>
    <w:p w:rsidR="001D5D31" w:rsidRDefault="001D5D31" w:rsidP="001D5D31">
      <w:pPr>
        <w:spacing w:line="240" w:lineRule="auto"/>
        <w:jc w:val="both"/>
        <w:rPr>
          <w:rFonts w:ascii="Traditional Arabic" w:hAnsi="Traditional Arabic" w:cs="Traditional Arabic"/>
          <w:sz w:val="32"/>
          <w:szCs w:val="32"/>
          <w:rtl/>
        </w:rPr>
      </w:pPr>
    </w:p>
    <w:p w:rsidR="001D5D31" w:rsidRDefault="001D5D31" w:rsidP="001D5D31">
      <w:pPr>
        <w:spacing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فكرة هذا البحث في تصميم المكنز تعتمد أساسا على هيكلة و مضمون الكتاب, حيث يتكون من آيات و تفسير لكا آية. هذا التفسير بدوره مهيكل من جهة نوع الكلام: يعني أنه يحتوي على آيات قرآنية (تفسير القرآن بالقرآن) أو أحاديث نبوية (تفسير القرآن بالسنة) أو كلام آخر (تفسير</w:t>
      </w:r>
      <w:r w:rsidRPr="003A5184">
        <w:rPr>
          <w:rFonts w:ascii="Traditional Arabic" w:hAnsi="Traditional Arabic" w:cs="Traditional Arabic"/>
          <w:sz w:val="32"/>
          <w:szCs w:val="32"/>
          <w:rtl/>
        </w:rPr>
        <w:t xml:space="preserve"> </w:t>
      </w:r>
      <w:r w:rsidRPr="003A5184">
        <w:rPr>
          <w:rFonts w:ascii="Traditional Arabic" w:hAnsi="Traditional Arabic" w:cs="Traditional Arabic" w:hint="cs"/>
          <w:sz w:val="32"/>
          <w:szCs w:val="32"/>
          <w:rtl/>
        </w:rPr>
        <w:t>بالأقوال</w:t>
      </w:r>
      <w:r w:rsidRPr="003A5184">
        <w:rPr>
          <w:rFonts w:ascii="Traditional Arabic" w:hAnsi="Traditional Arabic" w:cs="Traditional Arabic"/>
          <w:sz w:val="32"/>
          <w:szCs w:val="32"/>
          <w:rtl/>
        </w:rPr>
        <w:t xml:space="preserve"> </w:t>
      </w:r>
      <w:r w:rsidRPr="003A5184">
        <w:rPr>
          <w:rFonts w:ascii="Traditional Arabic" w:hAnsi="Traditional Arabic" w:cs="Traditional Arabic" w:hint="cs"/>
          <w:sz w:val="32"/>
          <w:szCs w:val="32"/>
          <w:rtl/>
        </w:rPr>
        <w:t>المأثورة</w:t>
      </w:r>
      <w:r>
        <w:rPr>
          <w:rFonts w:ascii="Traditional Arabic" w:hAnsi="Traditional Arabic" w:cs="Traditional Arabic" w:hint="cs"/>
          <w:sz w:val="32"/>
          <w:szCs w:val="32"/>
          <w:rtl/>
        </w:rPr>
        <w:t xml:space="preserve"> و </w:t>
      </w:r>
      <w:r w:rsidRPr="003A5184">
        <w:rPr>
          <w:rFonts w:ascii="Traditional Arabic" w:hAnsi="Traditional Arabic" w:cs="Traditional Arabic" w:hint="cs"/>
          <w:sz w:val="32"/>
          <w:szCs w:val="32"/>
          <w:rtl/>
        </w:rPr>
        <w:t>إنفاذ</w:t>
      </w:r>
      <w:r w:rsidRPr="003A5184">
        <w:rPr>
          <w:rFonts w:ascii="Traditional Arabic" w:hAnsi="Traditional Arabic" w:cs="Traditional Arabic"/>
          <w:sz w:val="32"/>
          <w:szCs w:val="32"/>
          <w:rtl/>
        </w:rPr>
        <w:t xml:space="preserve"> </w:t>
      </w:r>
      <w:r w:rsidRPr="003A5184">
        <w:rPr>
          <w:rFonts w:ascii="Traditional Arabic" w:hAnsi="Traditional Arabic" w:cs="Traditional Arabic" w:hint="cs"/>
          <w:sz w:val="32"/>
          <w:szCs w:val="32"/>
          <w:rtl/>
        </w:rPr>
        <w:t>النظر</w:t>
      </w:r>
      <w:r>
        <w:rPr>
          <w:rFonts w:ascii="Traditional Arabic" w:hAnsi="Traditional Arabic" w:cs="Traditional Arabic" w:hint="cs"/>
          <w:sz w:val="32"/>
          <w:szCs w:val="32"/>
          <w:rtl/>
        </w:rPr>
        <w:t>).</w:t>
      </w:r>
    </w:p>
    <w:p w:rsidR="001D5D31" w:rsidRDefault="001D5D31" w:rsidP="001D5D31">
      <w:pPr>
        <w:spacing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بدوره الكلام الآخر مهيكل بحيث إما أن يكون كلام صحابي, كلام تابعي, كلام إمام, كلام عالم, كلام شاعر أو كلام صاحب التفسير نفسه. (انظر الشكل 4).</w:t>
      </w:r>
    </w:p>
    <w:p w:rsidR="001D5D31" w:rsidRDefault="001D5D31" w:rsidP="001D5D31">
      <w:pPr>
        <w:spacing w:line="240" w:lineRule="auto"/>
        <w:jc w:val="center"/>
        <w:rPr>
          <w:rFonts w:ascii="Traditional Arabic" w:hAnsi="Traditional Arabic" w:cs="Traditional Arabic"/>
          <w:sz w:val="32"/>
          <w:szCs w:val="32"/>
          <w:rtl/>
        </w:rPr>
      </w:pPr>
      <w:r>
        <w:rPr>
          <w:noProof/>
        </w:rPr>
        <w:drawing>
          <wp:inline distT="0" distB="0" distL="0" distR="0" wp14:anchorId="6560EF14" wp14:editId="52C0BC70">
            <wp:extent cx="3758541" cy="2422171"/>
            <wp:effectExtent l="0" t="0" r="0"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761765" cy="2424249"/>
                    </a:xfrm>
                    <a:prstGeom prst="rect">
                      <a:avLst/>
                    </a:prstGeom>
                  </pic:spPr>
                </pic:pic>
              </a:graphicData>
            </a:graphic>
          </wp:inline>
        </w:drawing>
      </w:r>
    </w:p>
    <w:p w:rsidR="001D5D31" w:rsidRDefault="001D5D31" w:rsidP="001D5D31">
      <w:pPr>
        <w:spacing w:line="240" w:lineRule="auto"/>
        <w:jc w:val="center"/>
        <w:rPr>
          <w:rFonts w:ascii="Traditional Arabic" w:hAnsi="Traditional Arabic" w:cs="Traditional Arabic"/>
          <w:i/>
          <w:iCs/>
          <w:sz w:val="32"/>
          <w:szCs w:val="32"/>
          <w:rtl/>
        </w:rPr>
      </w:pPr>
      <w:r w:rsidRPr="00495DAE">
        <w:rPr>
          <w:rFonts w:ascii="Traditional Arabic" w:hAnsi="Traditional Arabic" w:cs="Traditional Arabic" w:hint="cs"/>
          <w:i/>
          <w:iCs/>
          <w:sz w:val="32"/>
          <w:szCs w:val="32"/>
          <w:rtl/>
        </w:rPr>
        <w:t>شكل4:</w:t>
      </w:r>
      <w:r w:rsidRPr="00495DAE">
        <w:rPr>
          <w:rFonts w:hint="cs"/>
          <w:rtl/>
        </w:rPr>
        <w:t xml:space="preserve"> </w:t>
      </w:r>
      <w:r w:rsidRPr="00495DAE">
        <w:rPr>
          <w:rFonts w:ascii="Traditional Arabic" w:hAnsi="Traditional Arabic" w:cs="Traditional Arabic" w:hint="cs"/>
          <w:i/>
          <w:iCs/>
          <w:sz w:val="32"/>
          <w:szCs w:val="32"/>
          <w:rtl/>
        </w:rPr>
        <w:t>البنية</w:t>
      </w:r>
      <w:r w:rsidRPr="00495DAE">
        <w:rPr>
          <w:rFonts w:ascii="Traditional Arabic" w:hAnsi="Traditional Arabic" w:cs="Traditional Arabic"/>
          <w:i/>
          <w:iCs/>
          <w:sz w:val="32"/>
          <w:szCs w:val="32"/>
          <w:rtl/>
        </w:rPr>
        <w:t xml:space="preserve"> </w:t>
      </w:r>
      <w:r w:rsidRPr="00495DAE">
        <w:rPr>
          <w:rFonts w:ascii="Traditional Arabic" w:hAnsi="Traditional Arabic" w:cs="Traditional Arabic" w:hint="cs"/>
          <w:i/>
          <w:iCs/>
          <w:sz w:val="32"/>
          <w:szCs w:val="32"/>
          <w:rtl/>
        </w:rPr>
        <w:t>الهيكلية</w:t>
      </w:r>
      <w:r w:rsidRPr="00495DAE">
        <w:rPr>
          <w:rFonts w:ascii="Traditional Arabic" w:hAnsi="Traditional Arabic" w:cs="Traditional Arabic"/>
          <w:i/>
          <w:iCs/>
          <w:sz w:val="32"/>
          <w:szCs w:val="32"/>
          <w:rtl/>
        </w:rPr>
        <w:t xml:space="preserve"> </w:t>
      </w:r>
      <w:r w:rsidRPr="00495DAE">
        <w:rPr>
          <w:rFonts w:ascii="Traditional Arabic" w:hAnsi="Traditional Arabic" w:cs="Traditional Arabic" w:hint="cs"/>
          <w:i/>
          <w:iCs/>
          <w:sz w:val="32"/>
          <w:szCs w:val="32"/>
          <w:rtl/>
        </w:rPr>
        <w:t>لنص التفسير</w:t>
      </w:r>
    </w:p>
    <w:p w:rsidR="00952B64" w:rsidRPr="00495DAE" w:rsidRDefault="00952B64" w:rsidP="001D5D31">
      <w:pPr>
        <w:spacing w:line="240" w:lineRule="auto"/>
        <w:jc w:val="center"/>
        <w:rPr>
          <w:rFonts w:ascii="Traditional Arabic" w:hAnsi="Traditional Arabic" w:cs="Traditional Arabic"/>
          <w:i/>
          <w:iCs/>
          <w:sz w:val="32"/>
          <w:szCs w:val="32"/>
          <w:rtl/>
        </w:rPr>
      </w:pPr>
    </w:p>
    <w:p w:rsidR="001D5D31" w:rsidRDefault="001D5D31" w:rsidP="001D5D31">
      <w:pPr>
        <w:pStyle w:val="ListParagraph"/>
        <w:numPr>
          <w:ilvl w:val="0"/>
          <w:numId w:val="2"/>
        </w:numPr>
        <w:spacing w:line="240" w:lineRule="auto"/>
        <w:jc w:val="both"/>
        <w:rPr>
          <w:rFonts w:ascii="Traditional Arabic" w:hAnsi="Traditional Arabic" w:cs="Traditional Arabic"/>
          <w:b/>
          <w:bCs/>
          <w:sz w:val="32"/>
          <w:szCs w:val="32"/>
          <w:u w:val="single"/>
        </w:rPr>
      </w:pPr>
      <w:r w:rsidRPr="00495DAE">
        <w:rPr>
          <w:rFonts w:ascii="Traditional Arabic" w:hAnsi="Traditional Arabic" w:cs="Traditional Arabic" w:hint="cs"/>
          <w:b/>
          <w:bCs/>
          <w:sz w:val="32"/>
          <w:szCs w:val="32"/>
          <w:u w:val="single"/>
          <w:rtl/>
        </w:rPr>
        <w:lastRenderedPageBreak/>
        <w:t>المنهجية المتبعة في صناعة المكنز:</w:t>
      </w:r>
    </w:p>
    <w:p w:rsidR="001D5D31" w:rsidRDefault="001D5D31" w:rsidP="001D5D31">
      <w:pPr>
        <w:pStyle w:val="ListParagraph"/>
        <w:spacing w:line="240" w:lineRule="auto"/>
        <w:jc w:val="both"/>
        <w:rPr>
          <w:rFonts w:ascii="Traditional Arabic" w:hAnsi="Traditional Arabic" w:cs="Traditional Arabic"/>
          <w:sz w:val="32"/>
          <w:szCs w:val="32"/>
          <w:rtl/>
        </w:rPr>
      </w:pPr>
    </w:p>
    <w:p w:rsidR="001D5D31" w:rsidRDefault="001D5D31" w:rsidP="00FC68E5">
      <w:pPr>
        <w:pStyle w:val="ListParagraph"/>
        <w:spacing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المنهاجية المتبعة </w:t>
      </w:r>
      <w:r w:rsidRPr="006F1960">
        <w:rPr>
          <w:rFonts w:ascii="Traditional Arabic" w:hAnsi="Traditional Arabic" w:cs="Traditional Arabic" w:hint="cs"/>
          <w:sz w:val="32"/>
          <w:szCs w:val="32"/>
          <w:rtl/>
        </w:rPr>
        <w:t xml:space="preserve">لصناعة مكنز التفسير </w:t>
      </w:r>
      <w:r>
        <w:rPr>
          <w:rFonts w:ascii="Traditional Arabic" w:hAnsi="Traditional Arabic" w:cs="Traditional Arabic" w:hint="cs"/>
          <w:sz w:val="32"/>
          <w:szCs w:val="32"/>
          <w:rtl/>
        </w:rPr>
        <w:t>هي الانطلاق من نص الكتروني مخزن في قاعدة بيانات يتم الحصول عليها من مصادر شرعية موثوقة</w:t>
      </w:r>
      <w:r w:rsidRPr="00A63169">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(الشكل 5), و يتم توصيف نص التفسير آية بآية لتخزين النتيجة على شكل قاعدة بيانات أو صيغة ملف ايكسميل (</w:t>
      </w:r>
      <w:r w:rsidRPr="00246A36">
        <w:rPr>
          <w:rFonts w:ascii="Traditional Arabic" w:hAnsi="Traditional Arabic" w:cs="Traditional Arabic"/>
          <w:sz w:val="24"/>
          <w:szCs w:val="24"/>
        </w:rPr>
        <w:t>XML</w:t>
      </w:r>
      <w:r>
        <w:rPr>
          <w:rFonts w:ascii="Traditional Arabic" w:hAnsi="Traditional Arabic" w:cs="Traditional Arabic" w:hint="cs"/>
          <w:sz w:val="32"/>
          <w:szCs w:val="32"/>
          <w:rtl/>
        </w:rPr>
        <w:t>)</w:t>
      </w:r>
      <w:r w:rsidR="00FC68E5">
        <w:rPr>
          <w:rFonts w:ascii="Traditional Arabic" w:hAnsi="Traditional Arabic" w:cs="Traditional Arabic" w:hint="cs"/>
          <w:sz w:val="32"/>
          <w:szCs w:val="32"/>
          <w:rtl/>
        </w:rPr>
        <w:t>.</w:t>
      </w:r>
    </w:p>
    <w:p w:rsidR="001D5D31" w:rsidRDefault="001D5D31" w:rsidP="001D5D31">
      <w:pPr>
        <w:pStyle w:val="ListParagraph"/>
        <w:spacing w:line="240" w:lineRule="auto"/>
        <w:jc w:val="both"/>
        <w:rPr>
          <w:rFonts w:ascii="Traditional Arabic" w:hAnsi="Traditional Arabic" w:cs="Traditional Arabic"/>
          <w:sz w:val="32"/>
          <w:szCs w:val="32"/>
          <w:rtl/>
        </w:rPr>
      </w:pPr>
    </w:p>
    <w:p w:rsidR="001D5D31" w:rsidRDefault="001D5D31" w:rsidP="001D5D31">
      <w:pPr>
        <w:spacing w:line="240" w:lineRule="auto"/>
        <w:jc w:val="center"/>
        <w:rPr>
          <w:rFonts w:ascii="Traditional Arabic" w:hAnsi="Traditional Arabic" w:cs="Traditional Arabic"/>
          <w:sz w:val="32"/>
          <w:szCs w:val="32"/>
          <w:rtl/>
        </w:rPr>
      </w:pPr>
      <w:r>
        <w:rPr>
          <w:rFonts w:ascii="Traditional Arabic" w:hAnsi="Traditional Arabic" w:cs="Traditional Arabic"/>
          <w:noProof/>
          <w:sz w:val="32"/>
          <w:szCs w:val="32"/>
        </w:rPr>
        <w:drawing>
          <wp:inline distT="0" distB="0" distL="0" distR="0" wp14:anchorId="45455E84" wp14:editId="1147D0C9">
            <wp:extent cx="4288339" cy="2428646"/>
            <wp:effectExtent l="0" t="0" r="0" b="0"/>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94561" cy="2432170"/>
                    </a:xfrm>
                    <a:prstGeom prst="rect">
                      <a:avLst/>
                    </a:prstGeom>
                    <a:noFill/>
                    <a:ln>
                      <a:noFill/>
                    </a:ln>
                  </pic:spPr>
                </pic:pic>
              </a:graphicData>
            </a:graphic>
          </wp:inline>
        </w:drawing>
      </w:r>
    </w:p>
    <w:p w:rsidR="001D5D31" w:rsidRDefault="001D5D31" w:rsidP="001D5D31">
      <w:pPr>
        <w:spacing w:line="240" w:lineRule="auto"/>
        <w:jc w:val="center"/>
        <w:rPr>
          <w:rFonts w:ascii="Traditional Arabic" w:hAnsi="Traditional Arabic" w:cs="Traditional Arabic"/>
          <w:i/>
          <w:iCs/>
          <w:sz w:val="32"/>
          <w:szCs w:val="32"/>
          <w:rtl/>
        </w:rPr>
      </w:pPr>
      <w:r>
        <w:rPr>
          <w:rFonts w:ascii="Traditional Arabic" w:hAnsi="Traditional Arabic" w:cs="Traditional Arabic" w:hint="cs"/>
          <w:i/>
          <w:iCs/>
          <w:sz w:val="32"/>
          <w:szCs w:val="32"/>
          <w:rtl/>
        </w:rPr>
        <w:t xml:space="preserve">شكل 5 : </w:t>
      </w:r>
      <w:r w:rsidRPr="009C1FBF">
        <w:rPr>
          <w:rFonts w:ascii="Traditional Arabic" w:hAnsi="Traditional Arabic" w:cs="Traditional Arabic" w:hint="cs"/>
          <w:i/>
          <w:iCs/>
          <w:sz w:val="32"/>
          <w:szCs w:val="32"/>
          <w:rtl/>
        </w:rPr>
        <w:t>المنهجية</w:t>
      </w:r>
      <w:r w:rsidRPr="009C1FBF">
        <w:rPr>
          <w:rFonts w:ascii="Traditional Arabic" w:hAnsi="Traditional Arabic" w:cs="Traditional Arabic"/>
          <w:i/>
          <w:iCs/>
          <w:sz w:val="32"/>
          <w:szCs w:val="32"/>
          <w:rtl/>
        </w:rPr>
        <w:t xml:space="preserve"> </w:t>
      </w:r>
      <w:r w:rsidRPr="009C1FBF">
        <w:rPr>
          <w:rFonts w:ascii="Traditional Arabic" w:hAnsi="Traditional Arabic" w:cs="Traditional Arabic" w:hint="cs"/>
          <w:i/>
          <w:iCs/>
          <w:sz w:val="32"/>
          <w:szCs w:val="32"/>
          <w:rtl/>
        </w:rPr>
        <w:t>المتبعة</w:t>
      </w:r>
      <w:r w:rsidRPr="009C1FBF">
        <w:rPr>
          <w:rFonts w:ascii="Traditional Arabic" w:hAnsi="Traditional Arabic" w:cs="Traditional Arabic"/>
          <w:i/>
          <w:iCs/>
          <w:sz w:val="32"/>
          <w:szCs w:val="32"/>
          <w:rtl/>
        </w:rPr>
        <w:t xml:space="preserve"> </w:t>
      </w:r>
      <w:r w:rsidRPr="009C1FBF">
        <w:rPr>
          <w:rFonts w:ascii="Traditional Arabic" w:hAnsi="Traditional Arabic" w:cs="Traditional Arabic" w:hint="cs"/>
          <w:i/>
          <w:iCs/>
          <w:sz w:val="32"/>
          <w:szCs w:val="32"/>
          <w:rtl/>
        </w:rPr>
        <w:t>في</w:t>
      </w:r>
      <w:r w:rsidRPr="009C1FBF">
        <w:rPr>
          <w:rFonts w:ascii="Traditional Arabic" w:hAnsi="Traditional Arabic" w:cs="Traditional Arabic"/>
          <w:i/>
          <w:iCs/>
          <w:sz w:val="32"/>
          <w:szCs w:val="32"/>
          <w:rtl/>
        </w:rPr>
        <w:t xml:space="preserve"> </w:t>
      </w:r>
      <w:r w:rsidRPr="009C1FBF">
        <w:rPr>
          <w:rFonts w:ascii="Traditional Arabic" w:hAnsi="Traditional Arabic" w:cs="Traditional Arabic" w:hint="cs"/>
          <w:i/>
          <w:iCs/>
          <w:sz w:val="32"/>
          <w:szCs w:val="32"/>
          <w:rtl/>
        </w:rPr>
        <w:t>صناعة</w:t>
      </w:r>
      <w:r w:rsidRPr="009C1FBF">
        <w:rPr>
          <w:rFonts w:ascii="Traditional Arabic" w:hAnsi="Traditional Arabic" w:cs="Traditional Arabic"/>
          <w:i/>
          <w:iCs/>
          <w:sz w:val="32"/>
          <w:szCs w:val="32"/>
          <w:rtl/>
        </w:rPr>
        <w:t xml:space="preserve"> </w:t>
      </w:r>
      <w:r w:rsidRPr="009C1FBF">
        <w:rPr>
          <w:rFonts w:ascii="Traditional Arabic" w:hAnsi="Traditional Arabic" w:cs="Traditional Arabic" w:hint="cs"/>
          <w:i/>
          <w:iCs/>
          <w:sz w:val="32"/>
          <w:szCs w:val="32"/>
          <w:rtl/>
        </w:rPr>
        <w:t>المكنز</w:t>
      </w:r>
    </w:p>
    <w:p w:rsidR="001D5D31" w:rsidRPr="00495DAE" w:rsidRDefault="001D5D31" w:rsidP="001D5D31">
      <w:pPr>
        <w:pStyle w:val="ListParagraph"/>
        <w:spacing w:line="240" w:lineRule="auto"/>
        <w:jc w:val="both"/>
        <w:rPr>
          <w:rFonts w:ascii="Traditional Arabic" w:hAnsi="Traditional Arabic" w:cs="Traditional Arabic"/>
          <w:b/>
          <w:bCs/>
          <w:sz w:val="32"/>
          <w:szCs w:val="32"/>
          <w:u w:val="single"/>
          <w:rtl/>
        </w:rPr>
      </w:pPr>
      <w:r>
        <w:rPr>
          <w:rFonts w:ascii="Traditional Arabic" w:hAnsi="Traditional Arabic" w:cs="Traditional Arabic" w:hint="cs"/>
          <w:sz w:val="32"/>
          <w:szCs w:val="32"/>
          <w:rtl/>
        </w:rPr>
        <w:t xml:space="preserve">كما يمثل الشكل 6 عرض </w:t>
      </w:r>
      <w:r w:rsidRPr="00246A36">
        <w:rPr>
          <w:rFonts w:ascii="Traditional Arabic" w:hAnsi="Traditional Arabic" w:cs="Traditional Arabic" w:hint="cs"/>
          <w:sz w:val="32"/>
          <w:szCs w:val="32"/>
          <w:rtl/>
        </w:rPr>
        <w:t>النص</w:t>
      </w:r>
      <w:r w:rsidRPr="00246A36">
        <w:rPr>
          <w:rFonts w:ascii="Traditional Arabic" w:hAnsi="Traditional Arabic" w:cs="Traditional Arabic"/>
          <w:sz w:val="32"/>
          <w:szCs w:val="32"/>
          <w:rtl/>
        </w:rPr>
        <w:t xml:space="preserve"> </w:t>
      </w:r>
      <w:r w:rsidRPr="00246A36">
        <w:rPr>
          <w:rFonts w:ascii="Traditional Arabic" w:hAnsi="Traditional Arabic" w:cs="Traditional Arabic" w:hint="cs"/>
          <w:sz w:val="32"/>
          <w:szCs w:val="32"/>
          <w:rtl/>
        </w:rPr>
        <w:t>الاصلي</w:t>
      </w:r>
      <w:r w:rsidRPr="00246A36">
        <w:rPr>
          <w:rFonts w:ascii="Traditional Arabic" w:hAnsi="Traditional Arabic" w:cs="Traditional Arabic"/>
          <w:sz w:val="32"/>
          <w:szCs w:val="32"/>
          <w:rtl/>
        </w:rPr>
        <w:t xml:space="preserve"> </w:t>
      </w:r>
      <w:r w:rsidRPr="00246A36">
        <w:rPr>
          <w:rFonts w:ascii="Traditional Arabic" w:hAnsi="Traditional Arabic" w:cs="Traditional Arabic" w:hint="cs"/>
          <w:sz w:val="32"/>
          <w:szCs w:val="32"/>
          <w:rtl/>
        </w:rPr>
        <w:t>للآيات</w:t>
      </w:r>
      <w:r w:rsidRPr="00246A36">
        <w:rPr>
          <w:rFonts w:ascii="Traditional Arabic" w:hAnsi="Traditional Arabic" w:cs="Traditional Arabic"/>
          <w:sz w:val="32"/>
          <w:szCs w:val="32"/>
          <w:rtl/>
        </w:rPr>
        <w:t xml:space="preserve"> </w:t>
      </w:r>
      <w:r w:rsidRPr="00246A36">
        <w:rPr>
          <w:rFonts w:ascii="Traditional Arabic" w:hAnsi="Traditional Arabic" w:cs="Traditional Arabic" w:hint="cs"/>
          <w:sz w:val="32"/>
          <w:szCs w:val="32"/>
          <w:rtl/>
        </w:rPr>
        <w:t>المفسرة</w:t>
      </w:r>
      <w:r>
        <w:rPr>
          <w:rFonts w:ascii="Traditional Arabic" w:hAnsi="Traditional Arabic" w:cs="Traditional Arabic" w:hint="cs"/>
          <w:sz w:val="32"/>
          <w:szCs w:val="32"/>
          <w:rtl/>
        </w:rPr>
        <w:t xml:space="preserve"> مصحوبا برقم السورة و رقم الآية</w:t>
      </w:r>
      <w:r w:rsidRPr="00246A36">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مخزنا في قاعدة البيانات (نص التفسير </w:t>
      </w:r>
      <w:r w:rsidRPr="000651CF">
        <w:rPr>
          <w:rFonts w:ascii="Traditional Arabic" w:hAnsi="Traditional Arabic" w:cs="Traditional Arabic"/>
          <w:sz w:val="28"/>
          <w:szCs w:val="28"/>
        </w:rPr>
        <w:t>nass</w:t>
      </w:r>
      <w:r>
        <w:rPr>
          <w:rFonts w:ascii="Traditional Arabic" w:hAnsi="Traditional Arabic" w:cs="Traditional Arabic" w:hint="cs"/>
          <w:sz w:val="32"/>
          <w:szCs w:val="32"/>
          <w:rtl/>
        </w:rPr>
        <w:t>)</w:t>
      </w:r>
    </w:p>
    <w:p w:rsidR="001D5D31" w:rsidRPr="006F1960" w:rsidRDefault="001D5D31" w:rsidP="001D5D31">
      <w:pPr>
        <w:spacing w:line="240" w:lineRule="auto"/>
        <w:jc w:val="center"/>
        <w:rPr>
          <w:rFonts w:ascii="Traditional Arabic" w:hAnsi="Traditional Arabic" w:cs="Traditional Arabic"/>
          <w:sz w:val="32"/>
          <w:szCs w:val="32"/>
          <w:rtl/>
        </w:rPr>
      </w:pPr>
      <w:r>
        <w:rPr>
          <w:rFonts w:ascii="Traditional Arabic" w:hAnsi="Traditional Arabic" w:cs="Traditional Arabic" w:hint="cs"/>
          <w:noProof/>
          <w:sz w:val="32"/>
          <w:szCs w:val="32"/>
        </w:rPr>
        <w:drawing>
          <wp:inline distT="0" distB="0" distL="0" distR="0" wp14:anchorId="0B2178E7" wp14:editId="1E27ED24">
            <wp:extent cx="5253645" cy="617517"/>
            <wp:effectExtent l="0" t="0" r="4445" b="0"/>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7325" cy="619125"/>
                    </a:xfrm>
                    <a:prstGeom prst="rect">
                      <a:avLst/>
                    </a:prstGeom>
                    <a:noFill/>
                    <a:ln>
                      <a:noFill/>
                    </a:ln>
                  </pic:spPr>
                </pic:pic>
              </a:graphicData>
            </a:graphic>
          </wp:inline>
        </w:drawing>
      </w:r>
    </w:p>
    <w:p w:rsidR="001D5D31" w:rsidRDefault="001D5D31" w:rsidP="001D5D31">
      <w:pPr>
        <w:spacing w:line="240" w:lineRule="auto"/>
        <w:jc w:val="center"/>
        <w:rPr>
          <w:rFonts w:ascii="Traditional Arabic" w:hAnsi="Traditional Arabic" w:cs="Traditional Arabic"/>
          <w:sz w:val="32"/>
          <w:szCs w:val="32"/>
          <w:rtl/>
        </w:rPr>
      </w:pPr>
      <w:r>
        <w:rPr>
          <w:rFonts w:ascii="Traditional Arabic" w:hAnsi="Traditional Arabic" w:cs="Traditional Arabic" w:hint="cs"/>
          <w:i/>
          <w:iCs/>
          <w:sz w:val="32"/>
          <w:szCs w:val="32"/>
          <w:rtl/>
        </w:rPr>
        <w:t>شكل 6: قاعدة بيانات النص الاصلي للآيات المفسرة</w:t>
      </w:r>
    </w:p>
    <w:p w:rsidR="001D5D31" w:rsidRPr="00505094" w:rsidRDefault="001D5D31" w:rsidP="001D5D31">
      <w:pPr>
        <w:spacing w:line="240" w:lineRule="auto"/>
        <w:jc w:val="both"/>
        <w:rPr>
          <w:rFonts w:ascii="Traditional Arabic" w:hAnsi="Traditional Arabic" w:cs="Traditional Arabic"/>
          <w:sz w:val="20"/>
          <w:szCs w:val="20"/>
          <w:rtl/>
        </w:rPr>
      </w:pPr>
    </w:p>
    <w:p w:rsidR="001D5D31" w:rsidRDefault="001D5D31" w:rsidP="001D5D31">
      <w:pPr>
        <w:spacing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و يتم التعامل مع</w:t>
      </w:r>
      <w:r w:rsidRPr="00F17AB3">
        <w:rPr>
          <w:rFonts w:ascii="Traditional Arabic" w:hAnsi="Traditional Arabic" w:cs="Traditional Arabic"/>
          <w:sz w:val="32"/>
          <w:szCs w:val="32"/>
          <w:rtl/>
        </w:rPr>
        <w:t xml:space="preserve"> </w:t>
      </w:r>
      <w:r w:rsidRPr="00F17AB3">
        <w:rPr>
          <w:rFonts w:ascii="Traditional Arabic" w:hAnsi="Traditional Arabic" w:cs="Traditional Arabic" w:hint="cs"/>
          <w:sz w:val="32"/>
          <w:szCs w:val="32"/>
          <w:rtl/>
        </w:rPr>
        <w:t>النص</w:t>
      </w:r>
      <w:r>
        <w:rPr>
          <w:rFonts w:ascii="Traditional Arabic" w:hAnsi="Traditional Arabic" w:cs="Traditional Arabic" w:hint="cs"/>
          <w:sz w:val="32"/>
          <w:szCs w:val="32"/>
          <w:rtl/>
        </w:rPr>
        <w:t xml:space="preserve"> الأصلي لتفسير الآية لتحديد مختلف أنواع الكلام كما هو مبين في المثال الذي أخذناه و هو تفسير ابن كثير للآية 20 من سورة يوسف(الشكل 7), حيث يحتوي التفسير على العديد من أنواع الكلام (كلام المفسر ,آية من القرآن ,كلام الصحابة, كلام التابعين,....). </w:t>
      </w:r>
    </w:p>
    <w:p w:rsidR="001D5D31" w:rsidRDefault="001D5D31" w:rsidP="001D5D31">
      <w:pPr>
        <w:spacing w:line="240" w:lineRule="auto"/>
        <w:jc w:val="both"/>
        <w:rPr>
          <w:rFonts w:ascii="Traditional Arabic" w:hAnsi="Traditional Arabic" w:cs="Traditional Arabic"/>
          <w:sz w:val="32"/>
          <w:szCs w:val="32"/>
          <w:rtl/>
        </w:rPr>
      </w:pPr>
    </w:p>
    <w:tbl>
      <w:tblPr>
        <w:tblStyle w:val="TableGrid"/>
        <w:bidiVisual/>
        <w:tblW w:w="0" w:type="auto"/>
        <w:tblLook w:val="04A0" w:firstRow="1" w:lastRow="0" w:firstColumn="1" w:lastColumn="0" w:noHBand="0" w:noVBand="1"/>
      </w:tblPr>
      <w:tblGrid>
        <w:gridCol w:w="8721"/>
      </w:tblGrid>
      <w:tr w:rsidR="001D5D31" w:rsidTr="0089141E">
        <w:tc>
          <w:tcPr>
            <w:tcW w:w="8721" w:type="dxa"/>
          </w:tcPr>
          <w:p w:rsidR="001D5D31" w:rsidRDefault="001D5D31" w:rsidP="0089141E">
            <w:pPr>
              <w:jc w:val="both"/>
              <w:rPr>
                <w:rFonts w:ascii="Traditional Arabic" w:hAnsi="Traditional Arabic" w:cs="Traditional Arabic"/>
                <w:sz w:val="32"/>
                <w:szCs w:val="32"/>
                <w:rtl/>
              </w:rPr>
            </w:pPr>
            <w:r>
              <w:rPr>
                <w:rFonts w:ascii="Traditional Arabic" w:hAnsi="Traditional Arabic" w:cs="Traditional Arabic"/>
                <w:noProof/>
                <w:sz w:val="32"/>
                <w:szCs w:val="32"/>
              </w:rPr>
              <w:lastRenderedPageBreak/>
              <w:drawing>
                <wp:inline distT="0" distB="0" distL="0" distR="0" wp14:anchorId="7CC152E5" wp14:editId="1F960CB6">
                  <wp:extent cx="5189370" cy="3072384"/>
                  <wp:effectExtent l="0" t="0" r="0"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05242" cy="3081781"/>
                          </a:xfrm>
                          <a:prstGeom prst="rect">
                            <a:avLst/>
                          </a:prstGeom>
                          <a:noFill/>
                          <a:ln>
                            <a:noFill/>
                          </a:ln>
                        </pic:spPr>
                      </pic:pic>
                    </a:graphicData>
                  </a:graphic>
                </wp:inline>
              </w:drawing>
            </w:r>
          </w:p>
        </w:tc>
      </w:tr>
    </w:tbl>
    <w:p w:rsidR="001D5D31" w:rsidRDefault="001D5D31" w:rsidP="001D5D31">
      <w:pPr>
        <w:spacing w:line="240" w:lineRule="auto"/>
        <w:jc w:val="center"/>
        <w:rPr>
          <w:rFonts w:ascii="Traditional Arabic" w:hAnsi="Traditional Arabic" w:cs="Traditional Arabic"/>
          <w:i/>
          <w:iCs/>
          <w:sz w:val="32"/>
          <w:szCs w:val="32"/>
          <w:rtl/>
        </w:rPr>
      </w:pPr>
      <w:r>
        <w:rPr>
          <w:rFonts w:ascii="Traditional Arabic" w:hAnsi="Traditional Arabic" w:cs="Traditional Arabic" w:hint="cs"/>
          <w:i/>
          <w:iCs/>
          <w:sz w:val="32"/>
          <w:szCs w:val="32"/>
          <w:rtl/>
        </w:rPr>
        <w:t>شكل 7: النص الأصلي للآية المفسرة (مثال لتفسير ابن كثير للآية 20 لسورة يوسف)</w:t>
      </w:r>
    </w:p>
    <w:p w:rsidR="001D5D31" w:rsidRDefault="001D5D31" w:rsidP="001D5D31">
      <w:pPr>
        <w:spacing w:line="240" w:lineRule="auto"/>
        <w:jc w:val="center"/>
        <w:rPr>
          <w:rFonts w:ascii="Traditional Arabic" w:hAnsi="Traditional Arabic" w:cs="Traditional Arabic"/>
          <w:i/>
          <w:iCs/>
          <w:sz w:val="32"/>
          <w:szCs w:val="32"/>
          <w:rtl/>
        </w:rPr>
      </w:pPr>
    </w:p>
    <w:p w:rsidR="001D5D31" w:rsidRDefault="001D5D31" w:rsidP="001D5D31">
      <w:pPr>
        <w:spacing w:line="240" w:lineRule="auto"/>
        <w:jc w:val="center"/>
        <w:rPr>
          <w:rFonts w:ascii="Traditional Arabic" w:hAnsi="Traditional Arabic" w:cs="Traditional Arabic"/>
          <w:i/>
          <w:iCs/>
          <w:sz w:val="32"/>
          <w:szCs w:val="32"/>
          <w:rtl/>
        </w:rPr>
      </w:pPr>
    </w:p>
    <w:p w:rsidR="001D5D31" w:rsidRDefault="001D5D31" w:rsidP="001D5D31">
      <w:pPr>
        <w:spacing w:line="240" w:lineRule="auto"/>
        <w:jc w:val="center"/>
        <w:rPr>
          <w:rFonts w:ascii="Traditional Arabic" w:hAnsi="Traditional Arabic" w:cs="Traditional Arabic"/>
          <w:i/>
          <w:iCs/>
          <w:sz w:val="32"/>
          <w:szCs w:val="32"/>
          <w:rtl/>
        </w:rPr>
      </w:pPr>
    </w:p>
    <w:p w:rsidR="001D5D31" w:rsidRPr="00F4568C" w:rsidRDefault="001D5D31" w:rsidP="001D5D31">
      <w:pPr>
        <w:spacing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بعد ذلك يقع تحديد مختلف أنواع الكلام بألوان مختلفة تسهيلا لتحديد العلامات الخاصة بكل جزء من النص(الشكل 8) مع الاعتماد على بعض الالفاظ التي تسهل تحديد صاحب الكلام و حدود الكلام مثل قال فلان, فعن فلان, و كذا قال فلان, و زاد فلان...</w:t>
      </w:r>
    </w:p>
    <w:tbl>
      <w:tblPr>
        <w:tblStyle w:val="TableGrid"/>
        <w:bidiVisual/>
        <w:tblW w:w="0" w:type="auto"/>
        <w:tblLook w:val="04A0" w:firstRow="1" w:lastRow="0" w:firstColumn="1" w:lastColumn="0" w:noHBand="0" w:noVBand="1"/>
      </w:tblPr>
      <w:tblGrid>
        <w:gridCol w:w="8721"/>
      </w:tblGrid>
      <w:tr w:rsidR="001D5D31" w:rsidTr="0089141E">
        <w:tc>
          <w:tcPr>
            <w:tcW w:w="8721" w:type="dxa"/>
          </w:tcPr>
          <w:p w:rsidR="001D5D31" w:rsidRDefault="001D5D31" w:rsidP="0089141E">
            <w:pPr>
              <w:jc w:val="center"/>
              <w:rPr>
                <w:rFonts w:ascii="Traditional Arabic" w:hAnsi="Traditional Arabic" w:cs="Traditional Arabic"/>
                <w:i/>
                <w:iCs/>
                <w:sz w:val="32"/>
                <w:szCs w:val="32"/>
                <w:rtl/>
              </w:rPr>
            </w:pPr>
            <w:r>
              <w:rPr>
                <w:rFonts w:ascii="Traditional Arabic" w:hAnsi="Traditional Arabic" w:cs="Traditional Arabic" w:hint="cs"/>
                <w:noProof/>
                <w:sz w:val="32"/>
                <w:szCs w:val="32"/>
              </w:rPr>
              <w:drawing>
                <wp:inline distT="0" distB="0" distL="0" distR="0" wp14:anchorId="5A725CC9" wp14:editId="705E6D79">
                  <wp:extent cx="5266944" cy="2150668"/>
                  <wp:effectExtent l="0" t="0" r="0" b="2540"/>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4310" cy="2153676"/>
                          </a:xfrm>
                          <a:prstGeom prst="rect">
                            <a:avLst/>
                          </a:prstGeom>
                          <a:noFill/>
                          <a:ln>
                            <a:noFill/>
                          </a:ln>
                        </pic:spPr>
                      </pic:pic>
                    </a:graphicData>
                  </a:graphic>
                </wp:inline>
              </w:drawing>
            </w:r>
          </w:p>
        </w:tc>
      </w:tr>
    </w:tbl>
    <w:p w:rsidR="001D5D31" w:rsidRDefault="001D5D31" w:rsidP="001D5D31">
      <w:pPr>
        <w:spacing w:line="240" w:lineRule="auto"/>
        <w:jc w:val="center"/>
        <w:rPr>
          <w:rFonts w:ascii="Traditional Arabic" w:hAnsi="Traditional Arabic" w:cs="Traditional Arabic"/>
          <w:i/>
          <w:iCs/>
          <w:sz w:val="32"/>
          <w:szCs w:val="32"/>
          <w:rtl/>
        </w:rPr>
      </w:pPr>
      <w:r>
        <w:rPr>
          <w:rFonts w:ascii="Traditional Arabic" w:hAnsi="Traditional Arabic" w:cs="Traditional Arabic" w:hint="cs"/>
          <w:i/>
          <w:iCs/>
          <w:sz w:val="32"/>
          <w:szCs w:val="32"/>
          <w:rtl/>
        </w:rPr>
        <w:t>شكل 8: تحديد أوصاف النص (مثال لتفسير ابن كثير للآية 20 لسورة يوسف)</w:t>
      </w:r>
    </w:p>
    <w:p w:rsidR="001D5D31" w:rsidRDefault="001D5D31" w:rsidP="001D5D31">
      <w:pPr>
        <w:spacing w:line="240" w:lineRule="auto"/>
        <w:jc w:val="both"/>
        <w:rPr>
          <w:rFonts w:ascii="Traditional Arabic" w:hAnsi="Traditional Arabic" w:cs="Traditional Arabic"/>
          <w:sz w:val="32"/>
          <w:szCs w:val="32"/>
          <w:rtl/>
        </w:rPr>
      </w:pPr>
    </w:p>
    <w:p w:rsidR="001D5D31" w:rsidRPr="00FA2A34" w:rsidRDefault="001D5D31" w:rsidP="001D5D31">
      <w:pPr>
        <w:spacing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و تم اختيار أنواع الكلام من آيات قرآنية, حديث نبوي, كلام الصابي, كلام التابعي, كلام إمام, كلام عالم, كلام شاعر و كلام صاحب التفسير، ليتم عرضها بألوان مختلفة (شكل 9) تسهيلا لعملية تحديدها في النص الأصلي كما هو موضح في الشكل 8.</w:t>
      </w:r>
    </w:p>
    <w:p w:rsidR="001D5D31" w:rsidRDefault="001D5D31" w:rsidP="001D5D31">
      <w:pPr>
        <w:spacing w:line="240" w:lineRule="auto"/>
        <w:jc w:val="center"/>
        <w:rPr>
          <w:rFonts w:ascii="Traditional Arabic" w:hAnsi="Traditional Arabic" w:cs="Traditional Arabic"/>
          <w:b/>
          <w:bCs/>
          <w:i/>
          <w:iCs/>
          <w:sz w:val="32"/>
          <w:szCs w:val="32"/>
          <w:rtl/>
        </w:rPr>
      </w:pPr>
      <w:r>
        <w:rPr>
          <w:rFonts w:ascii="Traditional Arabic" w:hAnsi="Traditional Arabic" w:cs="Traditional Arabic"/>
          <w:b/>
          <w:bCs/>
          <w:i/>
          <w:iCs/>
          <w:noProof/>
          <w:sz w:val="32"/>
          <w:szCs w:val="32"/>
        </w:rPr>
        <w:drawing>
          <wp:inline distT="0" distB="0" distL="0" distR="0" wp14:anchorId="719AAEB8" wp14:editId="562DBB1C">
            <wp:extent cx="3138220" cy="2989467"/>
            <wp:effectExtent l="0" t="0" r="5080" b="1905"/>
            <wp:docPr id="7"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41322" cy="2992422"/>
                    </a:xfrm>
                    <a:prstGeom prst="rect">
                      <a:avLst/>
                    </a:prstGeom>
                    <a:noFill/>
                    <a:ln>
                      <a:noFill/>
                    </a:ln>
                  </pic:spPr>
                </pic:pic>
              </a:graphicData>
            </a:graphic>
          </wp:inline>
        </w:drawing>
      </w:r>
    </w:p>
    <w:p w:rsidR="001D5D31" w:rsidRDefault="001D5D31" w:rsidP="001D5D31">
      <w:pPr>
        <w:spacing w:line="240" w:lineRule="auto"/>
        <w:jc w:val="center"/>
        <w:rPr>
          <w:rFonts w:ascii="Traditional Arabic" w:hAnsi="Traditional Arabic" w:cs="Traditional Arabic"/>
          <w:i/>
          <w:iCs/>
          <w:sz w:val="32"/>
          <w:szCs w:val="32"/>
          <w:rtl/>
        </w:rPr>
      </w:pPr>
      <w:r>
        <w:rPr>
          <w:rFonts w:ascii="Traditional Arabic" w:hAnsi="Traditional Arabic" w:cs="Traditional Arabic" w:hint="cs"/>
          <w:i/>
          <w:iCs/>
          <w:sz w:val="32"/>
          <w:szCs w:val="32"/>
          <w:rtl/>
        </w:rPr>
        <w:t>شكل 9: قائمة أنواع الكلام بألوان مختلفة و العلامات المناسبة لها</w:t>
      </w:r>
    </w:p>
    <w:p w:rsidR="001D5D31" w:rsidRPr="0022350A" w:rsidRDefault="001D5D31" w:rsidP="001D5D31">
      <w:pPr>
        <w:spacing w:line="240" w:lineRule="auto"/>
        <w:jc w:val="both"/>
        <w:rPr>
          <w:rFonts w:ascii="Traditional Arabic" w:hAnsi="Traditional Arabic" w:cs="Traditional Arabic"/>
          <w:sz w:val="32"/>
          <w:szCs w:val="32"/>
          <w:rtl/>
        </w:rPr>
      </w:pPr>
      <w:r w:rsidRPr="0022350A">
        <w:rPr>
          <w:rFonts w:ascii="Traditional Arabic" w:hAnsi="Traditional Arabic" w:cs="Traditional Arabic" w:hint="cs"/>
          <w:sz w:val="32"/>
          <w:szCs w:val="32"/>
          <w:rtl/>
        </w:rPr>
        <w:t>بتطبيق التوصيف على</w:t>
      </w:r>
      <w:r>
        <w:rPr>
          <w:rFonts w:ascii="Traditional Arabic" w:hAnsi="Traditional Arabic" w:cs="Traditional Arabic" w:hint="cs"/>
          <w:sz w:val="32"/>
          <w:szCs w:val="32"/>
          <w:rtl/>
        </w:rPr>
        <w:t xml:space="preserve"> المثال السابق يمكن بسهولة تحديد العلامات الخاصة بكل جزء من النص و بالتالي الحصول على توصيف كمل للنص محدد بالعلامات (</w:t>
      </w:r>
      <w:r w:rsidRPr="00F83AAF">
        <w:rPr>
          <w:rFonts w:ascii="Traditional Arabic" w:hAnsi="Traditional Arabic" w:cs="Traditional Arabic"/>
          <w:sz w:val="32"/>
          <w:szCs w:val="32"/>
        </w:rPr>
        <w:t>tags</w:t>
      </w:r>
      <w:r>
        <w:rPr>
          <w:rFonts w:ascii="Traditional Arabic" w:hAnsi="Traditional Arabic" w:cs="Traditional Arabic" w:hint="cs"/>
          <w:sz w:val="32"/>
          <w:szCs w:val="32"/>
          <w:rtl/>
        </w:rPr>
        <w:t xml:space="preserve">) المناسبة لكل جزء كما يظهر ذلك في الشكل 10. </w:t>
      </w:r>
    </w:p>
    <w:p w:rsidR="001D5D31" w:rsidRDefault="001D5D31" w:rsidP="001D5D31">
      <w:pPr>
        <w:spacing w:line="240" w:lineRule="auto"/>
        <w:jc w:val="center"/>
        <w:rPr>
          <w:rFonts w:ascii="Traditional Arabic" w:hAnsi="Traditional Arabic" w:cs="Traditional Arabic"/>
          <w:b/>
          <w:bCs/>
          <w:i/>
          <w:iCs/>
          <w:sz w:val="32"/>
          <w:szCs w:val="32"/>
          <w:rtl/>
        </w:rPr>
      </w:pPr>
      <w:r>
        <w:rPr>
          <w:rFonts w:ascii="Traditional Arabic" w:hAnsi="Traditional Arabic" w:cs="Traditional Arabic" w:hint="cs"/>
          <w:b/>
          <w:bCs/>
          <w:i/>
          <w:iCs/>
          <w:noProof/>
          <w:sz w:val="32"/>
          <w:szCs w:val="32"/>
        </w:rPr>
        <w:drawing>
          <wp:inline distT="0" distB="0" distL="0" distR="0" wp14:anchorId="336FFB29" wp14:editId="6A033380">
            <wp:extent cx="5624423" cy="2458528"/>
            <wp:effectExtent l="0" t="0" r="0" b="0"/>
            <wp:docPr id="14"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24564" cy="2458590"/>
                    </a:xfrm>
                    <a:prstGeom prst="rect">
                      <a:avLst/>
                    </a:prstGeom>
                    <a:noFill/>
                    <a:ln>
                      <a:noFill/>
                    </a:ln>
                  </pic:spPr>
                </pic:pic>
              </a:graphicData>
            </a:graphic>
          </wp:inline>
        </w:drawing>
      </w:r>
    </w:p>
    <w:p w:rsidR="001D5D31" w:rsidRDefault="001D5D31" w:rsidP="001D5D31">
      <w:pPr>
        <w:spacing w:line="240" w:lineRule="auto"/>
        <w:jc w:val="center"/>
        <w:rPr>
          <w:rFonts w:ascii="Traditional Arabic" w:hAnsi="Traditional Arabic" w:cs="Traditional Arabic"/>
          <w:i/>
          <w:iCs/>
          <w:sz w:val="32"/>
          <w:szCs w:val="32"/>
          <w:rtl/>
        </w:rPr>
      </w:pPr>
      <w:r>
        <w:rPr>
          <w:rFonts w:ascii="Traditional Arabic" w:hAnsi="Traditional Arabic" w:cs="Traditional Arabic" w:hint="cs"/>
          <w:i/>
          <w:iCs/>
          <w:sz w:val="32"/>
          <w:szCs w:val="32"/>
          <w:rtl/>
        </w:rPr>
        <w:t>شكل 10: توصيف  النص (مثال لتفسير ابن كثير للآية 20 لسورة يوسف)</w:t>
      </w:r>
    </w:p>
    <w:p w:rsidR="001D5D31" w:rsidRDefault="001D5D31" w:rsidP="001D5D31">
      <w:pPr>
        <w:spacing w:line="240" w:lineRule="auto"/>
        <w:jc w:val="both"/>
        <w:rPr>
          <w:rFonts w:ascii="Traditional Arabic" w:hAnsi="Traditional Arabic" w:cs="Traditional Arabic"/>
          <w:sz w:val="32"/>
          <w:szCs w:val="32"/>
        </w:rPr>
      </w:pPr>
    </w:p>
    <w:p w:rsidR="001D5D31" w:rsidRDefault="001D5D31" w:rsidP="001D5D31">
      <w:pPr>
        <w:spacing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لحفظ النتائج في شكل مستند </w:t>
      </w:r>
      <w:r>
        <w:rPr>
          <w:rFonts w:ascii="Traditional Arabic" w:hAnsi="Traditional Arabic" w:cs="Traditional Arabic"/>
          <w:sz w:val="32"/>
          <w:szCs w:val="32"/>
        </w:rPr>
        <w:t>XML</w:t>
      </w:r>
      <w:r>
        <w:rPr>
          <w:rFonts w:ascii="Traditional Arabic" w:hAnsi="Traditional Arabic" w:cs="Traditional Arabic" w:hint="cs"/>
          <w:sz w:val="32"/>
          <w:szCs w:val="32"/>
          <w:rtl/>
        </w:rPr>
        <w:t xml:space="preserve"> قمنا باعتماد النموذج المبين في (الشكل 11 ) و الذي يحتوي على أهم العلامات التي تحدد مختلف أجزاء نص التفسير مع تحديد الآية المفسرة, نصها و السورة التي تحويها و اسمها في العلامة الام و هي التي تمثل كتاب القرآن الكريم  :</w:t>
      </w:r>
    </w:p>
    <w:p w:rsidR="001D5D31" w:rsidRDefault="001D5D31" w:rsidP="001D5D31">
      <w:pPr>
        <w:bidi w:val="0"/>
        <w:spacing w:line="240" w:lineRule="auto"/>
        <w:ind w:left="2160"/>
        <w:jc w:val="center"/>
        <w:rPr>
          <w:rFonts w:ascii="Traditional Arabic" w:hAnsi="Traditional Arabic" w:cs="Traditional Arabic"/>
          <w:sz w:val="20"/>
          <w:szCs w:val="20"/>
        </w:rPr>
      </w:pPr>
      <w:r>
        <w:rPr>
          <w:rFonts w:ascii="Traditional Arabic" w:hAnsi="Traditional Arabic" w:cs="Traditional Arabic"/>
          <w:noProof/>
          <w:sz w:val="20"/>
          <w:szCs w:val="20"/>
        </w:rPr>
        <w:drawing>
          <wp:inline distT="0" distB="0" distL="0" distR="0" wp14:anchorId="17DBAD03" wp14:editId="61891B10">
            <wp:extent cx="2940710" cy="1221639"/>
            <wp:effectExtent l="0" t="0" r="0" b="0"/>
            <wp:docPr id="8"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48943" cy="1225059"/>
                    </a:xfrm>
                    <a:prstGeom prst="rect">
                      <a:avLst/>
                    </a:prstGeom>
                    <a:noFill/>
                    <a:ln>
                      <a:noFill/>
                    </a:ln>
                  </pic:spPr>
                </pic:pic>
              </a:graphicData>
            </a:graphic>
          </wp:inline>
        </w:drawing>
      </w:r>
    </w:p>
    <w:p w:rsidR="001D5D31" w:rsidRPr="001A504F" w:rsidRDefault="001D5D31" w:rsidP="001D5D31">
      <w:pPr>
        <w:spacing w:line="240" w:lineRule="auto"/>
        <w:jc w:val="center"/>
        <w:rPr>
          <w:rFonts w:ascii="Traditional Arabic" w:hAnsi="Traditional Arabic" w:cs="Traditional Arabic"/>
          <w:i/>
          <w:iCs/>
          <w:color w:val="000000" w:themeColor="text1"/>
          <w:sz w:val="32"/>
          <w:szCs w:val="32"/>
          <w:rtl/>
        </w:rPr>
      </w:pPr>
      <w:r w:rsidRPr="001A504F">
        <w:rPr>
          <w:rFonts w:ascii="Traditional Arabic" w:hAnsi="Traditional Arabic" w:cs="Traditional Arabic" w:hint="cs"/>
          <w:i/>
          <w:iCs/>
          <w:color w:val="000000" w:themeColor="text1"/>
          <w:sz w:val="32"/>
          <w:szCs w:val="32"/>
          <w:rtl/>
        </w:rPr>
        <w:t>شكل11: نموذج العلامات المعتمدة في المستند (</w:t>
      </w:r>
      <w:r w:rsidRPr="001A504F">
        <w:rPr>
          <w:rFonts w:ascii="Traditional Arabic" w:hAnsi="Traditional Arabic" w:cs="Traditional Arabic"/>
          <w:i/>
          <w:iCs/>
          <w:color w:val="000000" w:themeColor="text1"/>
          <w:sz w:val="24"/>
          <w:szCs w:val="24"/>
        </w:rPr>
        <w:t>XML</w:t>
      </w:r>
      <w:r w:rsidRPr="001A504F">
        <w:rPr>
          <w:rFonts w:ascii="Traditional Arabic" w:hAnsi="Traditional Arabic" w:cs="Traditional Arabic" w:hint="cs"/>
          <w:i/>
          <w:iCs/>
          <w:color w:val="000000" w:themeColor="text1"/>
          <w:sz w:val="32"/>
          <w:szCs w:val="32"/>
          <w:rtl/>
        </w:rPr>
        <w:t>)</w:t>
      </w:r>
    </w:p>
    <w:p w:rsidR="001D5D31" w:rsidRDefault="001D5D31" w:rsidP="001D5D31">
      <w:pPr>
        <w:spacing w:line="240" w:lineRule="auto"/>
        <w:jc w:val="center"/>
        <w:rPr>
          <w:rFonts w:ascii="Traditional Arabic" w:hAnsi="Traditional Arabic" w:cs="Traditional Arabic"/>
          <w:sz w:val="32"/>
          <w:szCs w:val="32"/>
          <w:rtl/>
        </w:rPr>
      </w:pPr>
    </w:p>
    <w:p w:rsidR="001D5D31" w:rsidRDefault="001D5D31" w:rsidP="001D5D31">
      <w:pPr>
        <w:spacing w:line="240" w:lineRule="auto"/>
        <w:jc w:val="both"/>
        <w:rPr>
          <w:rFonts w:ascii="Traditional Arabic" w:hAnsi="Traditional Arabic" w:cs="Traditional Arabic"/>
          <w:sz w:val="32"/>
          <w:szCs w:val="32"/>
          <w:rtl/>
        </w:rPr>
      </w:pPr>
      <w:r w:rsidRPr="001A0A3A">
        <w:rPr>
          <w:rFonts w:ascii="Traditional Arabic" w:hAnsi="Traditional Arabic" w:cs="Traditional Arabic" w:hint="cs"/>
          <w:sz w:val="32"/>
          <w:szCs w:val="32"/>
          <w:rtl/>
        </w:rPr>
        <w:t>و إذا اردنا الدخول أكثر في التفاصيل فيمكن اع</w:t>
      </w:r>
      <w:r>
        <w:rPr>
          <w:rFonts w:ascii="Traditional Arabic" w:hAnsi="Traditional Arabic" w:cs="Traditional Arabic" w:hint="cs"/>
          <w:sz w:val="32"/>
          <w:szCs w:val="32"/>
          <w:rtl/>
        </w:rPr>
        <w:t>ت</w:t>
      </w:r>
      <w:r w:rsidRPr="001A0A3A">
        <w:rPr>
          <w:rFonts w:ascii="Traditional Arabic" w:hAnsi="Traditional Arabic" w:cs="Traditional Arabic" w:hint="cs"/>
          <w:sz w:val="32"/>
          <w:szCs w:val="32"/>
          <w:rtl/>
        </w:rPr>
        <w:t>بار الشكل</w:t>
      </w:r>
      <w:r>
        <w:rPr>
          <w:rFonts w:ascii="Traditional Arabic" w:hAnsi="Traditional Arabic" w:cs="Traditional Arabic" w:hint="cs"/>
          <w:b/>
          <w:bCs/>
          <w:sz w:val="32"/>
          <w:szCs w:val="32"/>
          <w:rtl/>
        </w:rPr>
        <w:t xml:space="preserve"> </w:t>
      </w:r>
      <w:r>
        <w:rPr>
          <w:rFonts w:ascii="Traditional Arabic" w:hAnsi="Traditional Arabic" w:cs="Traditional Arabic" w:hint="cs"/>
          <w:sz w:val="32"/>
          <w:szCs w:val="32"/>
          <w:rtl/>
        </w:rPr>
        <w:t>12 تفصيل جزئي لمحتوى هذا المستند الذي يمثل المكنز.</w:t>
      </w:r>
    </w:p>
    <w:p w:rsidR="001D5D31" w:rsidRDefault="001D5D31" w:rsidP="001D5D31">
      <w:pPr>
        <w:spacing w:line="240" w:lineRule="auto"/>
        <w:jc w:val="center"/>
        <w:rPr>
          <w:rFonts w:ascii="Traditional Arabic" w:hAnsi="Traditional Arabic" w:cs="Traditional Arabic"/>
          <w:sz w:val="32"/>
          <w:szCs w:val="32"/>
          <w:rtl/>
        </w:rPr>
      </w:pPr>
      <w:r>
        <w:rPr>
          <w:rFonts w:ascii="Traditional Arabic" w:hAnsi="Traditional Arabic" w:cs="Traditional Arabic" w:hint="cs"/>
          <w:noProof/>
          <w:sz w:val="32"/>
          <w:szCs w:val="32"/>
        </w:rPr>
        <w:drawing>
          <wp:inline distT="0" distB="0" distL="0" distR="0" wp14:anchorId="63E01FE2" wp14:editId="28341099">
            <wp:extent cx="4735902" cy="2208362"/>
            <wp:effectExtent l="0" t="0" r="7620" b="1905"/>
            <wp:docPr id="15"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35801" cy="2208315"/>
                    </a:xfrm>
                    <a:prstGeom prst="rect">
                      <a:avLst/>
                    </a:prstGeom>
                    <a:noFill/>
                    <a:ln>
                      <a:noFill/>
                    </a:ln>
                  </pic:spPr>
                </pic:pic>
              </a:graphicData>
            </a:graphic>
          </wp:inline>
        </w:drawing>
      </w:r>
    </w:p>
    <w:p w:rsidR="001D5D31" w:rsidRPr="003D1CEC" w:rsidRDefault="001D5D31" w:rsidP="001D5D31">
      <w:pPr>
        <w:spacing w:line="240" w:lineRule="auto"/>
        <w:jc w:val="center"/>
        <w:rPr>
          <w:rFonts w:ascii="Traditional Arabic" w:hAnsi="Traditional Arabic" w:cs="Traditional Arabic"/>
          <w:i/>
          <w:iCs/>
          <w:sz w:val="32"/>
          <w:szCs w:val="32"/>
          <w:rtl/>
        </w:rPr>
      </w:pPr>
      <w:r>
        <w:rPr>
          <w:rFonts w:ascii="Traditional Arabic" w:hAnsi="Traditional Arabic" w:cs="Traditional Arabic" w:hint="cs"/>
          <w:i/>
          <w:iCs/>
          <w:sz w:val="32"/>
          <w:szCs w:val="32"/>
          <w:rtl/>
        </w:rPr>
        <w:t>شكل 12 : رسم تفصيلي يبرز علامات المستند (</w:t>
      </w:r>
      <w:r>
        <w:rPr>
          <w:rFonts w:ascii="Traditional Arabic" w:hAnsi="Traditional Arabic" w:cs="Traditional Arabic"/>
          <w:i/>
          <w:iCs/>
          <w:sz w:val="32"/>
          <w:szCs w:val="32"/>
        </w:rPr>
        <w:t>XML</w:t>
      </w:r>
      <w:r>
        <w:rPr>
          <w:rFonts w:ascii="Traditional Arabic" w:hAnsi="Traditional Arabic" w:cs="Traditional Arabic" w:hint="cs"/>
          <w:i/>
          <w:iCs/>
          <w:sz w:val="32"/>
          <w:szCs w:val="32"/>
          <w:rtl/>
        </w:rPr>
        <w:t>) المعتمدة</w:t>
      </w:r>
    </w:p>
    <w:p w:rsidR="001D5D31" w:rsidRDefault="001D5D31" w:rsidP="001D5D31">
      <w:pPr>
        <w:spacing w:line="240" w:lineRule="auto"/>
        <w:jc w:val="center"/>
        <w:rPr>
          <w:rFonts w:ascii="Traditional Arabic" w:hAnsi="Traditional Arabic" w:cs="Traditional Arabic"/>
          <w:sz w:val="32"/>
          <w:szCs w:val="32"/>
          <w:rtl/>
        </w:rPr>
      </w:pPr>
    </w:p>
    <w:p w:rsidR="001D5D31" w:rsidRDefault="001D5D31" w:rsidP="001D5D31">
      <w:pPr>
        <w:spacing w:line="240" w:lineRule="auto"/>
        <w:jc w:val="both"/>
        <w:rPr>
          <w:rFonts w:ascii="Traditional Arabic" w:hAnsi="Traditional Arabic" w:cs="Traditional Arabic"/>
          <w:i/>
          <w:iCs/>
          <w:sz w:val="32"/>
          <w:szCs w:val="32"/>
          <w:rtl/>
        </w:rPr>
      </w:pPr>
      <w:r>
        <w:rPr>
          <w:rFonts w:ascii="Traditional Arabic" w:hAnsi="Traditional Arabic" w:cs="Traditional Arabic" w:hint="cs"/>
          <w:color w:val="000000" w:themeColor="text1"/>
          <w:sz w:val="32"/>
          <w:szCs w:val="32"/>
          <w:rtl/>
        </w:rPr>
        <w:t xml:space="preserve">وبالتالي نتحصل في الاخير على كتاب التفسير </w:t>
      </w:r>
      <w:r w:rsidRPr="00712642">
        <w:rPr>
          <w:rFonts w:ascii="Traditional Arabic" w:hAnsi="Traditional Arabic" w:cs="Traditional Arabic" w:hint="cs"/>
          <w:color w:val="000000" w:themeColor="text1"/>
          <w:sz w:val="32"/>
          <w:szCs w:val="32"/>
          <w:rtl/>
        </w:rPr>
        <w:t xml:space="preserve">في مستند </w:t>
      </w:r>
      <w:r w:rsidRPr="00712642">
        <w:rPr>
          <w:rFonts w:ascii="Traditional Arabic" w:hAnsi="Traditional Arabic" w:cs="Traditional Arabic"/>
          <w:color w:val="000000" w:themeColor="text1"/>
          <w:sz w:val="24"/>
          <w:szCs w:val="24"/>
        </w:rPr>
        <w:t>XML</w:t>
      </w:r>
      <w:r w:rsidRPr="00712642">
        <w:rPr>
          <w:rFonts w:ascii="Traditional Arabic" w:hAnsi="Traditional Arabic" w:cs="Traditional Arabic" w:hint="cs"/>
          <w:color w:val="000000" w:themeColor="text1"/>
          <w:sz w:val="32"/>
          <w:szCs w:val="32"/>
          <w:rtl/>
        </w:rPr>
        <w:t xml:space="preserve"> ليكون وصف النص واضحا و يسهل التعامل معه</w:t>
      </w:r>
      <w:r>
        <w:rPr>
          <w:rFonts w:ascii="Traditional Arabic" w:hAnsi="Traditional Arabic" w:cs="Traditional Arabic" w:hint="cs"/>
          <w:color w:val="000000" w:themeColor="text1"/>
          <w:sz w:val="32"/>
          <w:szCs w:val="32"/>
          <w:rtl/>
        </w:rPr>
        <w:t xml:space="preserve"> ويسهل ربطه و اعتماده كمصدر لعديد التطبيقات في مجال القرآن الكريم و علومه و غير ذلك من المجالات</w:t>
      </w:r>
      <w:r w:rsidRPr="00712642">
        <w:rPr>
          <w:rFonts w:ascii="Traditional Arabic" w:hAnsi="Traditional Arabic" w:cs="Traditional Arabic" w:hint="cs"/>
          <w:color w:val="000000" w:themeColor="text1"/>
          <w:sz w:val="32"/>
          <w:szCs w:val="32"/>
          <w:rtl/>
        </w:rPr>
        <w:t>.</w:t>
      </w:r>
      <w:r w:rsidRPr="00712642">
        <w:rPr>
          <w:rFonts w:ascii="Traditional Arabic" w:hAnsi="Traditional Arabic" w:cs="Traditional Arabic" w:hint="cs"/>
          <w:b/>
          <w:bCs/>
          <w:i/>
          <w:iCs/>
          <w:noProof/>
          <w:color w:val="000000" w:themeColor="text1"/>
          <w:sz w:val="32"/>
          <w:szCs w:val="32"/>
        </w:rPr>
        <w:t xml:space="preserve"> </w:t>
      </w:r>
      <w:r>
        <w:rPr>
          <w:rFonts w:ascii="Traditional Arabic" w:hAnsi="Traditional Arabic" w:cs="Traditional Arabic" w:hint="cs"/>
          <w:b/>
          <w:bCs/>
          <w:i/>
          <w:iCs/>
          <w:noProof/>
          <w:color w:val="000000" w:themeColor="text1"/>
          <w:sz w:val="32"/>
          <w:szCs w:val="32"/>
          <w:rtl/>
        </w:rPr>
        <w:t>(شكل 13).</w:t>
      </w:r>
    </w:p>
    <w:p w:rsidR="001D5D31" w:rsidRDefault="001D5D31" w:rsidP="001D5D31">
      <w:pPr>
        <w:spacing w:line="240" w:lineRule="auto"/>
        <w:jc w:val="center"/>
        <w:rPr>
          <w:rFonts w:ascii="Traditional Arabic" w:hAnsi="Traditional Arabic" w:cs="Traditional Arabic"/>
          <w:i/>
          <w:iCs/>
          <w:sz w:val="32"/>
          <w:szCs w:val="32"/>
          <w:rtl/>
        </w:rPr>
      </w:pPr>
      <w:r>
        <w:rPr>
          <w:rFonts w:ascii="Traditional Arabic" w:hAnsi="Traditional Arabic" w:cs="Traditional Arabic" w:hint="cs"/>
          <w:noProof/>
          <w:sz w:val="32"/>
          <w:szCs w:val="32"/>
        </w:rPr>
        <w:lastRenderedPageBreak/>
        <w:drawing>
          <wp:inline distT="0" distB="0" distL="0" distR="0" wp14:anchorId="706D7BD8" wp14:editId="33350B80">
            <wp:extent cx="5274310" cy="3665645"/>
            <wp:effectExtent l="0" t="0" r="2540" b="0"/>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4310" cy="3665645"/>
                    </a:xfrm>
                    <a:prstGeom prst="rect">
                      <a:avLst/>
                    </a:prstGeom>
                    <a:noFill/>
                    <a:ln>
                      <a:noFill/>
                    </a:ln>
                  </pic:spPr>
                </pic:pic>
              </a:graphicData>
            </a:graphic>
          </wp:inline>
        </w:drawing>
      </w:r>
    </w:p>
    <w:p w:rsidR="001D5D31" w:rsidRDefault="001D5D31" w:rsidP="001D5D31">
      <w:pPr>
        <w:spacing w:line="240" w:lineRule="auto"/>
        <w:jc w:val="center"/>
        <w:rPr>
          <w:rFonts w:ascii="Traditional Arabic" w:hAnsi="Traditional Arabic" w:cs="Traditional Arabic"/>
          <w:i/>
          <w:iCs/>
          <w:sz w:val="32"/>
          <w:szCs w:val="32"/>
          <w:rtl/>
        </w:rPr>
      </w:pPr>
      <w:r>
        <w:rPr>
          <w:rFonts w:ascii="Traditional Arabic" w:hAnsi="Traditional Arabic" w:cs="Traditional Arabic" w:hint="cs"/>
          <w:i/>
          <w:iCs/>
          <w:sz w:val="32"/>
          <w:szCs w:val="32"/>
          <w:rtl/>
        </w:rPr>
        <w:t xml:space="preserve">شكل13 :نتيجة نص التفسير محفوظ في مستند </w:t>
      </w:r>
      <w:r w:rsidRPr="00963642">
        <w:rPr>
          <w:rFonts w:ascii="Traditional Arabic" w:hAnsi="Traditional Arabic" w:cs="Traditional Arabic"/>
          <w:i/>
          <w:iCs/>
          <w:sz w:val="28"/>
          <w:szCs w:val="28"/>
        </w:rPr>
        <w:t>XML</w:t>
      </w:r>
      <w:r w:rsidRPr="00963642">
        <w:rPr>
          <w:rFonts w:ascii="Traditional Arabic" w:hAnsi="Traditional Arabic" w:cs="Traditional Arabic" w:hint="cs"/>
          <w:i/>
          <w:iCs/>
          <w:sz w:val="28"/>
          <w:szCs w:val="28"/>
          <w:rtl/>
        </w:rPr>
        <w:t xml:space="preserve"> </w:t>
      </w:r>
      <w:r>
        <w:rPr>
          <w:rFonts w:ascii="Traditional Arabic" w:hAnsi="Traditional Arabic" w:cs="Traditional Arabic" w:hint="cs"/>
          <w:i/>
          <w:iCs/>
          <w:sz w:val="32"/>
          <w:szCs w:val="32"/>
          <w:rtl/>
        </w:rPr>
        <w:t>(مثال لتفسير ابن كثير للآية 20 لسورة يوسف)</w:t>
      </w:r>
    </w:p>
    <w:p w:rsidR="001D5D31" w:rsidRPr="0087304C" w:rsidRDefault="001D5D31" w:rsidP="001D5D31">
      <w:pPr>
        <w:pStyle w:val="ListParagraph"/>
        <w:numPr>
          <w:ilvl w:val="0"/>
          <w:numId w:val="2"/>
        </w:numPr>
        <w:spacing w:line="240" w:lineRule="auto"/>
        <w:rPr>
          <w:rFonts w:ascii="Traditional Arabic" w:hAnsi="Traditional Arabic" w:cs="Traditional Arabic"/>
          <w:b/>
          <w:bCs/>
          <w:sz w:val="32"/>
          <w:szCs w:val="32"/>
          <w:u w:val="single"/>
          <w:rtl/>
        </w:rPr>
      </w:pPr>
      <w:r w:rsidRPr="0087304C">
        <w:rPr>
          <w:rFonts w:ascii="Traditional Arabic" w:hAnsi="Traditional Arabic" w:cs="Traditional Arabic" w:hint="cs"/>
          <w:b/>
          <w:bCs/>
          <w:sz w:val="32"/>
          <w:szCs w:val="32"/>
          <w:u w:val="single"/>
          <w:rtl/>
        </w:rPr>
        <w:t>مخطط</w:t>
      </w:r>
      <w:r w:rsidRPr="0087304C">
        <w:rPr>
          <w:rFonts w:ascii="Traditional Arabic" w:hAnsi="Traditional Arabic" w:cs="Traditional Arabic"/>
          <w:b/>
          <w:bCs/>
          <w:sz w:val="32"/>
          <w:szCs w:val="32"/>
          <w:u w:val="single"/>
          <w:rtl/>
        </w:rPr>
        <w:t xml:space="preserve"> </w:t>
      </w:r>
      <w:r w:rsidRPr="0087304C">
        <w:rPr>
          <w:rFonts w:ascii="Traditional Arabic" w:hAnsi="Traditional Arabic" w:cs="Traditional Arabic" w:hint="cs"/>
          <w:b/>
          <w:bCs/>
          <w:sz w:val="32"/>
          <w:szCs w:val="32"/>
          <w:u w:val="single"/>
          <w:rtl/>
        </w:rPr>
        <w:t>قاعدة</w:t>
      </w:r>
      <w:r w:rsidRPr="0087304C">
        <w:rPr>
          <w:rFonts w:ascii="Traditional Arabic" w:hAnsi="Traditional Arabic" w:cs="Traditional Arabic"/>
          <w:b/>
          <w:bCs/>
          <w:sz w:val="32"/>
          <w:szCs w:val="32"/>
          <w:u w:val="single"/>
          <w:rtl/>
        </w:rPr>
        <w:t xml:space="preserve"> </w:t>
      </w:r>
      <w:r w:rsidRPr="0087304C">
        <w:rPr>
          <w:rFonts w:ascii="Traditional Arabic" w:hAnsi="Traditional Arabic" w:cs="Traditional Arabic" w:hint="cs"/>
          <w:b/>
          <w:bCs/>
          <w:sz w:val="32"/>
          <w:szCs w:val="32"/>
          <w:u w:val="single"/>
          <w:rtl/>
        </w:rPr>
        <w:t>البيانات</w:t>
      </w:r>
    </w:p>
    <w:p w:rsidR="001D5D31" w:rsidRDefault="001D5D31" w:rsidP="001D5D31">
      <w:pPr>
        <w:spacing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كما يمكن بناء المكنز في شكل قاعدة بيانات بما أن عناصر المكنز تمثل أجزاء </w:t>
      </w:r>
      <w:r w:rsidRPr="00130C37">
        <w:rPr>
          <w:rFonts w:ascii="Traditional Arabic" w:hAnsi="Traditional Arabic" w:cs="Traditional Arabic" w:hint="cs"/>
          <w:sz w:val="32"/>
          <w:szCs w:val="32"/>
          <w:rtl/>
        </w:rPr>
        <w:t>كائنات</w:t>
      </w:r>
      <w:r w:rsidRPr="00130C37">
        <w:rPr>
          <w:rFonts w:ascii="Traditional Arabic" w:hAnsi="Traditional Arabic" w:cs="Traditional Arabic"/>
          <w:sz w:val="32"/>
          <w:szCs w:val="32"/>
          <w:rtl/>
        </w:rPr>
        <w:t xml:space="preserve"> (</w:t>
      </w:r>
      <w:r w:rsidRPr="00130C37">
        <w:rPr>
          <w:rFonts w:ascii="Traditional Arabic" w:hAnsi="Traditional Arabic" w:cs="Traditional Arabic"/>
          <w:sz w:val="32"/>
          <w:szCs w:val="32"/>
        </w:rPr>
        <w:t>Objects</w:t>
      </w:r>
      <w:r w:rsidRPr="00130C37">
        <w:rPr>
          <w:rFonts w:ascii="Traditional Arabic" w:hAnsi="Traditional Arabic" w:cs="Traditional Arabic"/>
          <w:sz w:val="32"/>
          <w:szCs w:val="32"/>
          <w:rtl/>
        </w:rPr>
        <w:t>)</w:t>
      </w:r>
      <w:r>
        <w:rPr>
          <w:rFonts w:ascii="Traditional Arabic" w:hAnsi="Traditional Arabic" w:cs="Traditional Arabic" w:hint="cs"/>
          <w:sz w:val="32"/>
          <w:szCs w:val="32"/>
          <w:rtl/>
        </w:rPr>
        <w:t xml:space="preserve"> يمكن الربط بينها (شكل 14).</w:t>
      </w:r>
    </w:p>
    <w:p w:rsidR="001D5D31" w:rsidRDefault="001D5D31" w:rsidP="001D5D31">
      <w:pPr>
        <w:spacing w:line="240" w:lineRule="auto"/>
        <w:jc w:val="center"/>
        <w:rPr>
          <w:rFonts w:ascii="Traditional Arabic" w:hAnsi="Traditional Arabic" w:cs="Traditional Arabic"/>
          <w:sz w:val="32"/>
          <w:szCs w:val="32"/>
          <w:rtl/>
        </w:rPr>
      </w:pPr>
      <w:r>
        <w:rPr>
          <w:rFonts w:ascii="Traditional Arabic" w:hAnsi="Traditional Arabic" w:cs="Traditional Arabic" w:hint="cs"/>
          <w:noProof/>
          <w:sz w:val="32"/>
          <w:szCs w:val="32"/>
        </w:rPr>
        <w:drawing>
          <wp:inline distT="0" distB="0" distL="0" distR="0" wp14:anchorId="3F6C9AC9" wp14:editId="447AF845">
            <wp:extent cx="3191773" cy="1144728"/>
            <wp:effectExtent l="0" t="0" r="0" b="0"/>
            <wp:docPr id="16"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02046" cy="1148412"/>
                    </a:xfrm>
                    <a:prstGeom prst="rect">
                      <a:avLst/>
                    </a:prstGeom>
                    <a:noFill/>
                    <a:ln>
                      <a:noFill/>
                    </a:ln>
                  </pic:spPr>
                </pic:pic>
              </a:graphicData>
            </a:graphic>
          </wp:inline>
        </w:drawing>
      </w:r>
    </w:p>
    <w:p w:rsidR="001D5D31" w:rsidRDefault="001D5D31" w:rsidP="001D5D31">
      <w:pPr>
        <w:spacing w:line="240" w:lineRule="auto"/>
        <w:jc w:val="center"/>
        <w:rPr>
          <w:rFonts w:ascii="Traditional Arabic" w:hAnsi="Traditional Arabic" w:cs="Traditional Arabic"/>
          <w:i/>
          <w:iCs/>
          <w:sz w:val="32"/>
          <w:szCs w:val="32"/>
          <w:rtl/>
        </w:rPr>
      </w:pPr>
      <w:r>
        <w:rPr>
          <w:rFonts w:ascii="Traditional Arabic" w:hAnsi="Traditional Arabic" w:cs="Traditional Arabic" w:hint="cs"/>
          <w:i/>
          <w:iCs/>
          <w:sz w:val="32"/>
          <w:szCs w:val="32"/>
          <w:rtl/>
        </w:rPr>
        <w:t>شكل 14  : الكائنات الأساسية للمكنز</w:t>
      </w:r>
    </w:p>
    <w:p w:rsidR="001D5D31" w:rsidRDefault="001D5D31" w:rsidP="001D5D31">
      <w:pPr>
        <w:spacing w:line="240" w:lineRule="auto"/>
        <w:rPr>
          <w:rFonts w:ascii="Traditional Arabic" w:hAnsi="Traditional Arabic" w:cs="Traditional Arabic"/>
          <w:sz w:val="32"/>
          <w:szCs w:val="32"/>
          <w:rtl/>
        </w:rPr>
      </w:pPr>
      <w:r w:rsidRPr="00E16AAD">
        <w:rPr>
          <w:rFonts w:ascii="Traditional Arabic" w:hAnsi="Traditional Arabic" w:cs="Traditional Arabic" w:hint="cs"/>
          <w:sz w:val="32"/>
          <w:szCs w:val="32"/>
          <w:rtl/>
        </w:rPr>
        <w:t>الرسم</w:t>
      </w:r>
      <w:r w:rsidRPr="00E16AAD">
        <w:rPr>
          <w:rFonts w:ascii="Traditional Arabic" w:hAnsi="Traditional Arabic" w:cs="Traditional Arabic"/>
          <w:sz w:val="32"/>
          <w:szCs w:val="32"/>
          <w:rtl/>
        </w:rPr>
        <w:t xml:space="preserve"> </w:t>
      </w:r>
      <w:r w:rsidRPr="00E16AAD">
        <w:rPr>
          <w:rFonts w:ascii="Traditional Arabic" w:hAnsi="Traditional Arabic" w:cs="Traditional Arabic" w:hint="cs"/>
          <w:sz w:val="32"/>
          <w:szCs w:val="32"/>
          <w:rtl/>
        </w:rPr>
        <w:t>البياني</w:t>
      </w:r>
      <w:r w:rsidRPr="00E16AAD">
        <w:rPr>
          <w:rFonts w:ascii="Traditional Arabic" w:hAnsi="Traditional Arabic" w:cs="Traditional Arabic"/>
          <w:sz w:val="32"/>
          <w:szCs w:val="32"/>
          <w:rtl/>
        </w:rPr>
        <w:t xml:space="preserve"> </w:t>
      </w:r>
      <w:r w:rsidRPr="00E16AAD">
        <w:rPr>
          <w:rFonts w:ascii="Traditional Arabic" w:hAnsi="Traditional Arabic" w:cs="Traditional Arabic" w:hint="cs"/>
          <w:sz w:val="32"/>
          <w:szCs w:val="32"/>
          <w:rtl/>
        </w:rPr>
        <w:t>أدناه</w:t>
      </w:r>
      <w:r>
        <w:rPr>
          <w:rFonts w:ascii="Traditional Arabic" w:hAnsi="Traditional Arabic" w:cs="Traditional Arabic" w:hint="cs"/>
          <w:sz w:val="32"/>
          <w:szCs w:val="32"/>
          <w:rtl/>
        </w:rPr>
        <w:t xml:space="preserve"> (شكل 15)</w:t>
      </w:r>
      <w:r w:rsidRPr="00E16AAD">
        <w:rPr>
          <w:rFonts w:ascii="Traditional Arabic" w:hAnsi="Traditional Arabic" w:cs="Traditional Arabic"/>
          <w:sz w:val="32"/>
          <w:szCs w:val="32"/>
          <w:rtl/>
        </w:rPr>
        <w:t xml:space="preserve"> </w:t>
      </w:r>
      <w:r w:rsidRPr="00E16AAD">
        <w:rPr>
          <w:rFonts w:ascii="Traditional Arabic" w:hAnsi="Traditional Arabic" w:cs="Traditional Arabic" w:hint="cs"/>
          <w:sz w:val="32"/>
          <w:szCs w:val="32"/>
          <w:rtl/>
        </w:rPr>
        <w:t>لمحة</w:t>
      </w:r>
      <w:r w:rsidRPr="00E16AAD">
        <w:rPr>
          <w:rFonts w:ascii="Traditional Arabic" w:hAnsi="Traditional Arabic" w:cs="Traditional Arabic"/>
          <w:sz w:val="32"/>
          <w:szCs w:val="32"/>
          <w:rtl/>
        </w:rPr>
        <w:t xml:space="preserve"> </w:t>
      </w:r>
      <w:r w:rsidRPr="00E16AAD">
        <w:rPr>
          <w:rFonts w:ascii="Traditional Arabic" w:hAnsi="Traditional Arabic" w:cs="Traditional Arabic" w:hint="cs"/>
          <w:sz w:val="32"/>
          <w:szCs w:val="32"/>
          <w:rtl/>
        </w:rPr>
        <w:t>بصرية</w:t>
      </w:r>
      <w:r w:rsidRPr="00E16AAD">
        <w:rPr>
          <w:rFonts w:ascii="Traditional Arabic" w:hAnsi="Traditional Arabic" w:cs="Traditional Arabic"/>
          <w:sz w:val="32"/>
          <w:szCs w:val="32"/>
          <w:rtl/>
        </w:rPr>
        <w:t xml:space="preserve"> </w:t>
      </w:r>
      <w:r w:rsidRPr="00E16AAD">
        <w:rPr>
          <w:rFonts w:ascii="Traditional Arabic" w:hAnsi="Traditional Arabic" w:cs="Traditional Arabic" w:hint="cs"/>
          <w:sz w:val="32"/>
          <w:szCs w:val="32"/>
          <w:rtl/>
        </w:rPr>
        <w:t>من</w:t>
      </w:r>
      <w:r w:rsidRPr="00E16AAD">
        <w:rPr>
          <w:rFonts w:ascii="Traditional Arabic" w:hAnsi="Traditional Arabic" w:cs="Traditional Arabic"/>
          <w:sz w:val="32"/>
          <w:szCs w:val="32"/>
          <w:rtl/>
        </w:rPr>
        <w:t xml:space="preserve"> </w:t>
      </w:r>
      <w:r w:rsidRPr="00E16AAD">
        <w:rPr>
          <w:rFonts w:ascii="Traditional Arabic" w:hAnsi="Traditional Arabic" w:cs="Traditional Arabic" w:hint="cs"/>
          <w:sz w:val="32"/>
          <w:szCs w:val="32"/>
          <w:rtl/>
        </w:rPr>
        <w:t>قاعدة</w:t>
      </w:r>
      <w:r w:rsidRPr="00E16AAD">
        <w:rPr>
          <w:rFonts w:ascii="Traditional Arabic" w:hAnsi="Traditional Arabic" w:cs="Traditional Arabic"/>
          <w:sz w:val="32"/>
          <w:szCs w:val="32"/>
          <w:rtl/>
        </w:rPr>
        <w:t xml:space="preserve"> </w:t>
      </w:r>
      <w:r w:rsidRPr="00E16AAD">
        <w:rPr>
          <w:rFonts w:ascii="Traditional Arabic" w:hAnsi="Traditional Arabic" w:cs="Traditional Arabic" w:hint="cs"/>
          <w:sz w:val="32"/>
          <w:szCs w:val="32"/>
          <w:rtl/>
        </w:rPr>
        <w:t>البيانات</w:t>
      </w:r>
      <w:r w:rsidRPr="00E16AAD">
        <w:rPr>
          <w:rFonts w:ascii="Traditional Arabic" w:hAnsi="Traditional Arabic" w:cs="Traditional Arabic"/>
          <w:sz w:val="32"/>
          <w:szCs w:val="32"/>
          <w:rtl/>
        </w:rPr>
        <w:t xml:space="preserve"> </w:t>
      </w:r>
      <w:r>
        <w:rPr>
          <w:rFonts w:ascii="Traditional Arabic" w:hAnsi="Traditional Arabic" w:cs="Traditional Arabic" w:hint="cs"/>
          <w:sz w:val="32"/>
          <w:szCs w:val="32"/>
          <w:rtl/>
        </w:rPr>
        <w:t>المكنز</w:t>
      </w:r>
      <w:r w:rsidRPr="00E16AAD">
        <w:rPr>
          <w:rFonts w:ascii="Traditional Arabic" w:hAnsi="Traditional Arabic" w:cs="Traditional Arabic"/>
          <w:sz w:val="32"/>
          <w:szCs w:val="32"/>
          <w:rtl/>
        </w:rPr>
        <w:t xml:space="preserve"> </w:t>
      </w:r>
      <w:r w:rsidRPr="00E16AAD">
        <w:rPr>
          <w:rFonts w:ascii="Traditional Arabic" w:hAnsi="Traditional Arabic" w:cs="Traditional Arabic" w:hint="cs"/>
          <w:sz w:val="32"/>
          <w:szCs w:val="32"/>
          <w:rtl/>
        </w:rPr>
        <w:t>،</w:t>
      </w:r>
      <w:r w:rsidRPr="00E16AAD">
        <w:rPr>
          <w:rFonts w:ascii="Traditional Arabic" w:hAnsi="Traditional Arabic" w:cs="Traditional Arabic"/>
          <w:sz w:val="32"/>
          <w:szCs w:val="32"/>
          <w:rtl/>
        </w:rPr>
        <w:t xml:space="preserve"> </w:t>
      </w:r>
      <w:r w:rsidRPr="00E16AAD">
        <w:rPr>
          <w:rFonts w:ascii="Traditional Arabic" w:hAnsi="Traditional Arabic" w:cs="Traditional Arabic" w:hint="cs"/>
          <w:sz w:val="32"/>
          <w:szCs w:val="32"/>
          <w:rtl/>
        </w:rPr>
        <w:t>والعلاقات</w:t>
      </w:r>
      <w:r w:rsidRPr="00E16AAD">
        <w:rPr>
          <w:rFonts w:ascii="Traditional Arabic" w:hAnsi="Traditional Arabic" w:cs="Traditional Arabic"/>
          <w:sz w:val="32"/>
          <w:szCs w:val="32"/>
          <w:rtl/>
        </w:rPr>
        <w:t xml:space="preserve"> </w:t>
      </w:r>
      <w:r w:rsidRPr="00E16AAD">
        <w:rPr>
          <w:rFonts w:ascii="Traditional Arabic" w:hAnsi="Traditional Arabic" w:cs="Traditional Arabic" w:hint="cs"/>
          <w:sz w:val="32"/>
          <w:szCs w:val="32"/>
          <w:rtl/>
        </w:rPr>
        <w:t>بين</w:t>
      </w:r>
      <w:r w:rsidRPr="00E16AAD">
        <w:rPr>
          <w:rFonts w:ascii="Traditional Arabic" w:hAnsi="Traditional Arabic" w:cs="Traditional Arabic"/>
          <w:sz w:val="32"/>
          <w:szCs w:val="32"/>
          <w:rtl/>
        </w:rPr>
        <w:t xml:space="preserve"> </w:t>
      </w:r>
      <w:r w:rsidRPr="00E16AAD">
        <w:rPr>
          <w:rFonts w:ascii="Traditional Arabic" w:hAnsi="Traditional Arabic" w:cs="Traditional Arabic" w:hint="cs"/>
          <w:sz w:val="32"/>
          <w:szCs w:val="32"/>
          <w:rtl/>
        </w:rPr>
        <w:t>الجداول</w:t>
      </w:r>
      <w:r w:rsidRPr="00E16AAD">
        <w:rPr>
          <w:rFonts w:ascii="Traditional Arabic" w:hAnsi="Traditional Arabic" w:cs="Traditional Arabic"/>
          <w:sz w:val="32"/>
          <w:szCs w:val="32"/>
          <w:rtl/>
        </w:rPr>
        <w:t xml:space="preserve"> </w:t>
      </w:r>
      <w:r w:rsidRPr="00E16AAD">
        <w:rPr>
          <w:rFonts w:ascii="Traditional Arabic" w:hAnsi="Traditional Arabic" w:cs="Traditional Arabic" w:hint="cs"/>
          <w:sz w:val="32"/>
          <w:szCs w:val="32"/>
          <w:rtl/>
        </w:rPr>
        <w:t>التي</w:t>
      </w:r>
      <w:r w:rsidRPr="00E16AAD">
        <w:rPr>
          <w:rFonts w:ascii="Traditional Arabic" w:hAnsi="Traditional Arabic" w:cs="Traditional Arabic"/>
          <w:sz w:val="32"/>
          <w:szCs w:val="32"/>
          <w:rtl/>
        </w:rPr>
        <w:t xml:space="preserve"> </w:t>
      </w:r>
      <w:r w:rsidRPr="00E16AAD">
        <w:rPr>
          <w:rFonts w:ascii="Traditional Arabic" w:hAnsi="Traditional Arabic" w:cs="Traditional Arabic" w:hint="cs"/>
          <w:sz w:val="32"/>
          <w:szCs w:val="32"/>
          <w:rtl/>
        </w:rPr>
        <w:t>أنشئت</w:t>
      </w:r>
      <w:r w:rsidRPr="00E16AAD">
        <w:rPr>
          <w:rFonts w:ascii="Traditional Arabic" w:hAnsi="Traditional Arabic" w:cs="Traditional Arabic"/>
          <w:sz w:val="32"/>
          <w:szCs w:val="32"/>
          <w:rtl/>
        </w:rPr>
        <w:t xml:space="preserve"> </w:t>
      </w:r>
      <w:r w:rsidRPr="00E16AAD">
        <w:rPr>
          <w:rFonts w:ascii="Traditional Arabic" w:hAnsi="Traditional Arabic" w:cs="Traditional Arabic" w:hint="cs"/>
          <w:sz w:val="32"/>
          <w:szCs w:val="32"/>
          <w:rtl/>
        </w:rPr>
        <w:t>خلال</w:t>
      </w:r>
      <w:r w:rsidRPr="00E16AAD">
        <w:rPr>
          <w:rFonts w:ascii="Traditional Arabic" w:hAnsi="Traditional Arabic" w:cs="Traditional Arabic"/>
          <w:sz w:val="32"/>
          <w:szCs w:val="32"/>
          <w:rtl/>
        </w:rPr>
        <w:t xml:space="preserve"> </w:t>
      </w:r>
      <w:r w:rsidRPr="00E16AAD">
        <w:rPr>
          <w:rFonts w:ascii="Traditional Arabic" w:hAnsi="Traditional Arabic" w:cs="Traditional Arabic" w:hint="cs"/>
          <w:sz w:val="32"/>
          <w:szCs w:val="32"/>
          <w:rtl/>
        </w:rPr>
        <w:t>تركيب</w:t>
      </w:r>
      <w:r w:rsidRPr="00E16AAD">
        <w:rPr>
          <w:rFonts w:ascii="Traditional Arabic" w:hAnsi="Traditional Arabic" w:cs="Traditional Arabic"/>
          <w:sz w:val="32"/>
          <w:szCs w:val="32"/>
          <w:rtl/>
        </w:rPr>
        <w:t xml:space="preserve"> </w:t>
      </w:r>
      <w:r>
        <w:rPr>
          <w:rFonts w:ascii="Traditional Arabic" w:hAnsi="Traditional Arabic" w:cs="Traditional Arabic" w:hint="cs"/>
          <w:sz w:val="32"/>
          <w:szCs w:val="32"/>
          <w:rtl/>
        </w:rPr>
        <w:t>بناء المكنز</w:t>
      </w:r>
      <w:r w:rsidRPr="00E16AAD">
        <w:rPr>
          <w:rFonts w:ascii="Traditional Arabic" w:hAnsi="Traditional Arabic" w:cs="Traditional Arabic"/>
          <w:sz w:val="32"/>
          <w:szCs w:val="32"/>
          <w:rtl/>
        </w:rPr>
        <w:t xml:space="preserve">. </w:t>
      </w:r>
      <w:r>
        <w:rPr>
          <w:rFonts w:ascii="Traditional Arabic" w:hAnsi="Traditional Arabic" w:cs="Traditional Arabic" w:hint="cs"/>
          <w:sz w:val="32"/>
          <w:szCs w:val="32"/>
          <w:rtl/>
        </w:rPr>
        <w:t>قمنا بحفظ القران الكريم في جدول (</w:t>
      </w:r>
      <w:r w:rsidRPr="00625233">
        <w:rPr>
          <w:rFonts w:ascii="Traditional Arabic" w:hAnsi="Traditional Arabic" w:cs="Traditional Arabic"/>
          <w:sz w:val="24"/>
          <w:szCs w:val="24"/>
        </w:rPr>
        <w:t>quran_text</w:t>
      </w:r>
      <w:r>
        <w:rPr>
          <w:rFonts w:ascii="Traditional Arabic" w:hAnsi="Traditional Arabic" w:cs="Traditional Arabic" w:hint="cs"/>
          <w:sz w:val="32"/>
          <w:szCs w:val="32"/>
          <w:rtl/>
        </w:rPr>
        <w:t>) مستقل مقسم حسب الآيات و السور يعني الجدول يحتوي على عمود يحمل رقم السورة و عمود يحمل  رقم الآية في السورة و نص الآية و طبعا مفتاح رئيسي و هو رقم الآية في القرآن حسب الترتيب العثماني.</w:t>
      </w:r>
      <w:r w:rsidRPr="00625233">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كما قمنا ببناء جدول للأحاديث (</w:t>
      </w:r>
      <w:r w:rsidRPr="00625233">
        <w:rPr>
          <w:rFonts w:ascii="Traditional Arabic" w:hAnsi="Traditional Arabic" w:cs="Traditional Arabic"/>
          <w:sz w:val="24"/>
          <w:szCs w:val="24"/>
        </w:rPr>
        <w:t>hadyth</w:t>
      </w:r>
      <w:r>
        <w:rPr>
          <w:rFonts w:ascii="Traditional Arabic" w:hAnsi="Traditional Arabic" w:cs="Traditional Arabic" w:hint="cs"/>
          <w:sz w:val="32"/>
          <w:szCs w:val="32"/>
          <w:rtl/>
        </w:rPr>
        <w:t>) تمثل سند و متن كل حديث تم الاستدلال به في نص التفسير, و جدول (</w:t>
      </w:r>
      <w:r>
        <w:rPr>
          <w:rFonts w:ascii="Traditional Arabic" w:hAnsi="Traditional Arabic" w:cs="Traditional Arabic"/>
          <w:sz w:val="24"/>
          <w:szCs w:val="24"/>
        </w:rPr>
        <w:t>other</w:t>
      </w:r>
      <w:r>
        <w:rPr>
          <w:rFonts w:ascii="Traditional Arabic" w:hAnsi="Traditional Arabic" w:cs="Traditional Arabic" w:hint="cs"/>
          <w:sz w:val="32"/>
          <w:szCs w:val="32"/>
          <w:rtl/>
        </w:rPr>
        <w:t>) لتخزين كلام المفسر, الصحابي, التابعي, العالم, الامام او الشاعر. هذا الجدول على علاقة بجدول (</w:t>
      </w:r>
      <w:r>
        <w:rPr>
          <w:rFonts w:ascii="Traditional Arabic" w:hAnsi="Traditional Arabic" w:cs="Traditional Arabic"/>
          <w:sz w:val="24"/>
          <w:szCs w:val="24"/>
        </w:rPr>
        <w:t>persons</w:t>
      </w:r>
      <w:r>
        <w:rPr>
          <w:rFonts w:ascii="Traditional Arabic" w:hAnsi="Traditional Arabic" w:cs="Traditional Arabic" w:hint="cs"/>
          <w:sz w:val="32"/>
          <w:szCs w:val="32"/>
          <w:rtl/>
        </w:rPr>
        <w:t>) الذي يحتوي على معلومات تفصيلية عن صاحب الكلام المستدل به.</w:t>
      </w:r>
    </w:p>
    <w:p w:rsidR="001D5D31" w:rsidRDefault="001D5D31" w:rsidP="001D5D31">
      <w:pPr>
        <w:spacing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هذه الجداول مترابطة مع الجدول (</w:t>
      </w:r>
      <w:r>
        <w:rPr>
          <w:rFonts w:ascii="Traditional Arabic" w:hAnsi="Traditional Arabic" w:cs="Traditional Arabic"/>
          <w:sz w:val="24"/>
          <w:szCs w:val="24"/>
        </w:rPr>
        <w:t>relations</w:t>
      </w:r>
      <w:r>
        <w:rPr>
          <w:rFonts w:ascii="Traditional Arabic" w:hAnsi="Traditional Arabic" w:cs="Traditional Arabic" w:hint="cs"/>
          <w:sz w:val="32"/>
          <w:szCs w:val="32"/>
          <w:rtl/>
        </w:rPr>
        <w:t>) و الذي يحتوي على مختلف العلاقات بين الآية كنص و  مكونات نص التفسير من آيات و أحاديث و كلام آخر كما بينا سابقا.</w:t>
      </w:r>
    </w:p>
    <w:p w:rsidR="001D5D31" w:rsidRDefault="001D5D31" w:rsidP="001D5D31">
      <w:pPr>
        <w:spacing w:line="240" w:lineRule="auto"/>
        <w:jc w:val="center"/>
        <w:rPr>
          <w:rFonts w:ascii="Traditional Arabic" w:hAnsi="Traditional Arabic" w:cs="Traditional Arabic"/>
          <w:i/>
          <w:iCs/>
          <w:sz w:val="32"/>
          <w:szCs w:val="32"/>
          <w:rtl/>
        </w:rPr>
      </w:pPr>
      <w:r w:rsidRPr="00B1394A">
        <w:rPr>
          <w:rFonts w:ascii="Traditional Arabic" w:hAnsi="Traditional Arabic" w:cs="Traditional Arabic" w:hint="cs"/>
          <w:noProof/>
          <w:sz w:val="24"/>
          <w:szCs w:val="24"/>
        </w:rPr>
        <w:drawing>
          <wp:inline distT="0" distB="0" distL="0" distR="0" wp14:anchorId="3C935472" wp14:editId="7B1B6A09">
            <wp:extent cx="3972153" cy="2106777"/>
            <wp:effectExtent l="0" t="0" r="0" b="8255"/>
            <wp:docPr id="12"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74802" cy="2108182"/>
                    </a:xfrm>
                    <a:prstGeom prst="rect">
                      <a:avLst/>
                    </a:prstGeom>
                    <a:noFill/>
                    <a:ln>
                      <a:noFill/>
                    </a:ln>
                  </pic:spPr>
                </pic:pic>
              </a:graphicData>
            </a:graphic>
          </wp:inline>
        </w:drawing>
      </w:r>
    </w:p>
    <w:p w:rsidR="001D5D31" w:rsidRDefault="001D5D31" w:rsidP="001D5D31">
      <w:pPr>
        <w:spacing w:line="240" w:lineRule="auto"/>
        <w:jc w:val="center"/>
        <w:rPr>
          <w:rFonts w:ascii="Traditional Arabic" w:hAnsi="Traditional Arabic" w:cs="Traditional Arabic"/>
          <w:i/>
          <w:iCs/>
          <w:sz w:val="32"/>
          <w:szCs w:val="32"/>
          <w:rtl/>
        </w:rPr>
      </w:pPr>
      <w:r>
        <w:rPr>
          <w:rFonts w:ascii="Traditional Arabic" w:hAnsi="Traditional Arabic" w:cs="Traditional Arabic" w:hint="cs"/>
          <w:i/>
          <w:iCs/>
          <w:sz w:val="32"/>
          <w:szCs w:val="32"/>
          <w:rtl/>
        </w:rPr>
        <w:t>شكل15 : الجداول الأساسية لقاعدة البيانات</w:t>
      </w:r>
    </w:p>
    <w:p w:rsidR="001D5D31" w:rsidRPr="00301177" w:rsidRDefault="001D5D31" w:rsidP="001D5D31">
      <w:pPr>
        <w:spacing w:line="240" w:lineRule="auto"/>
        <w:jc w:val="both"/>
        <w:rPr>
          <w:rFonts w:ascii="Traditional Arabic" w:hAnsi="Traditional Arabic" w:cs="Traditional Arabic"/>
          <w:sz w:val="32"/>
          <w:szCs w:val="32"/>
          <w:rtl/>
        </w:rPr>
      </w:pPr>
      <w:r w:rsidRPr="00301177">
        <w:rPr>
          <w:rFonts w:ascii="Traditional Arabic" w:hAnsi="Traditional Arabic" w:cs="Traditional Arabic" w:hint="cs"/>
          <w:sz w:val="32"/>
          <w:szCs w:val="32"/>
          <w:rtl/>
        </w:rPr>
        <w:t>هذا الجدول يتكون, بالإضافة الى المفتاح الاساسي (</w:t>
      </w:r>
      <w:r w:rsidRPr="00301177">
        <w:rPr>
          <w:rFonts w:ascii="Traditional Arabic" w:hAnsi="Traditional Arabic" w:cs="Traditional Arabic"/>
          <w:sz w:val="24"/>
          <w:szCs w:val="24"/>
        </w:rPr>
        <w:t>id</w:t>
      </w:r>
      <w:r w:rsidRPr="0030117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Pr="00301177">
        <w:rPr>
          <w:rFonts w:ascii="Traditional Arabic" w:hAnsi="Traditional Arabic" w:cs="Traditional Arabic" w:hint="cs"/>
          <w:sz w:val="32"/>
          <w:szCs w:val="32"/>
          <w:rtl/>
        </w:rPr>
        <w:t>الى مفتاح اجنبي يحدد الآية</w:t>
      </w:r>
      <w:r>
        <w:rPr>
          <w:rFonts w:ascii="Traditional Arabic" w:hAnsi="Traditional Arabic" w:cs="Traditional Arabic" w:hint="cs"/>
          <w:sz w:val="32"/>
          <w:szCs w:val="32"/>
          <w:rtl/>
        </w:rPr>
        <w:t xml:space="preserve"> </w:t>
      </w:r>
      <w:r w:rsidRPr="00301177">
        <w:rPr>
          <w:rFonts w:ascii="Traditional Arabic" w:hAnsi="Traditional Arabic" w:cs="Traditional Arabic" w:hint="cs"/>
          <w:sz w:val="32"/>
          <w:szCs w:val="32"/>
          <w:rtl/>
        </w:rPr>
        <w:t>(</w:t>
      </w:r>
      <w:r w:rsidRPr="00301177">
        <w:rPr>
          <w:rFonts w:ascii="Traditional Arabic" w:hAnsi="Traditional Arabic" w:cs="Traditional Arabic"/>
          <w:sz w:val="24"/>
          <w:szCs w:val="24"/>
        </w:rPr>
        <w:t>id</w:t>
      </w:r>
      <w:r>
        <w:rPr>
          <w:rFonts w:ascii="Traditional Arabic" w:hAnsi="Traditional Arabic" w:cs="Traditional Arabic"/>
          <w:sz w:val="24"/>
          <w:szCs w:val="24"/>
        </w:rPr>
        <w:t>_aya</w:t>
      </w:r>
      <w:r w:rsidRPr="0030117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Pr="00301177">
        <w:rPr>
          <w:rFonts w:ascii="Traditional Arabic" w:hAnsi="Traditional Arabic" w:cs="Traditional Arabic" w:hint="cs"/>
          <w:sz w:val="32"/>
          <w:szCs w:val="32"/>
          <w:rtl/>
        </w:rPr>
        <w:t xml:space="preserve">مفتاح اجنبي يحدد </w:t>
      </w:r>
      <w:r>
        <w:rPr>
          <w:rFonts w:ascii="Traditional Arabic" w:hAnsi="Traditional Arabic" w:cs="Traditional Arabic" w:hint="cs"/>
          <w:sz w:val="32"/>
          <w:szCs w:val="32"/>
          <w:rtl/>
        </w:rPr>
        <w:t xml:space="preserve">رقم نوع الكلام (الآية, الحديث, كلام الصحابي ,كلام التابعي,...) في جدوله الرئيسي  </w:t>
      </w:r>
      <w:r w:rsidRPr="00301177">
        <w:rPr>
          <w:rFonts w:ascii="Traditional Arabic" w:hAnsi="Traditional Arabic" w:cs="Traditional Arabic" w:hint="cs"/>
          <w:sz w:val="32"/>
          <w:szCs w:val="32"/>
          <w:rtl/>
        </w:rPr>
        <w:t>(</w:t>
      </w:r>
      <w:r>
        <w:rPr>
          <w:rFonts w:ascii="Traditional Arabic" w:hAnsi="Traditional Arabic" w:cs="Traditional Arabic"/>
          <w:sz w:val="24"/>
          <w:szCs w:val="24"/>
        </w:rPr>
        <w:t>id_</w:t>
      </w:r>
      <w:r w:rsidRPr="00FF4D60">
        <w:rPr>
          <w:rFonts w:ascii="Traditional Arabic" w:hAnsi="Traditional Arabic" w:cs="Traditional Arabic"/>
          <w:sz w:val="24"/>
          <w:szCs w:val="24"/>
        </w:rPr>
        <w:t>type</w:t>
      </w:r>
      <w:r w:rsidRPr="00301177">
        <w:rPr>
          <w:rFonts w:ascii="Traditional Arabic" w:hAnsi="Traditional Arabic" w:cs="Traditional Arabic" w:hint="cs"/>
          <w:sz w:val="32"/>
          <w:szCs w:val="32"/>
          <w:rtl/>
        </w:rPr>
        <w:t>)</w:t>
      </w:r>
      <w:r>
        <w:rPr>
          <w:rFonts w:ascii="Traditional Arabic" w:hAnsi="Traditional Arabic" w:cs="Traditional Arabic" w:hint="cs"/>
          <w:sz w:val="32"/>
          <w:szCs w:val="32"/>
          <w:rtl/>
        </w:rPr>
        <w:t>, و عمودان آخران أحدهما يبين نوع الكلام</w:t>
      </w:r>
      <w:r w:rsidRPr="00301177">
        <w:rPr>
          <w:rFonts w:ascii="Traditional Arabic" w:hAnsi="Traditional Arabic" w:cs="Traditional Arabic" w:hint="cs"/>
          <w:sz w:val="32"/>
          <w:szCs w:val="32"/>
          <w:rtl/>
        </w:rPr>
        <w:t>(</w:t>
      </w:r>
      <w:r>
        <w:rPr>
          <w:rFonts w:ascii="Traditional Arabic" w:hAnsi="Traditional Arabic" w:cs="Traditional Arabic"/>
          <w:sz w:val="24"/>
          <w:szCs w:val="24"/>
        </w:rPr>
        <w:t>id_type</w:t>
      </w:r>
      <w:r w:rsidRPr="0030117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 الاخر يبين ترتيب هذا الجزء من الكلام في نص التفسير للآية</w:t>
      </w:r>
      <w:r w:rsidRPr="00301177">
        <w:rPr>
          <w:rFonts w:ascii="Traditional Arabic" w:hAnsi="Traditional Arabic" w:cs="Traditional Arabic" w:hint="cs"/>
          <w:sz w:val="32"/>
          <w:szCs w:val="32"/>
          <w:rtl/>
        </w:rPr>
        <w:t>(</w:t>
      </w:r>
      <w:r>
        <w:rPr>
          <w:rFonts w:ascii="Traditional Arabic" w:hAnsi="Traditional Arabic" w:cs="Traditional Arabic"/>
          <w:sz w:val="24"/>
          <w:szCs w:val="24"/>
        </w:rPr>
        <w:t>rang</w:t>
      </w:r>
      <w:r w:rsidRPr="0030117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الشكل  16 يمثل لمحة عن هيكل هذا الجدول. </w:t>
      </w:r>
    </w:p>
    <w:p w:rsidR="001D5D31" w:rsidRDefault="001D5D31" w:rsidP="001D5D31">
      <w:pPr>
        <w:spacing w:line="240" w:lineRule="auto"/>
        <w:jc w:val="center"/>
        <w:rPr>
          <w:rFonts w:ascii="Traditional Arabic" w:hAnsi="Traditional Arabic" w:cs="Traditional Arabic"/>
          <w:i/>
          <w:iCs/>
          <w:sz w:val="32"/>
          <w:szCs w:val="32"/>
          <w:rtl/>
        </w:rPr>
      </w:pPr>
      <w:r>
        <w:rPr>
          <w:rFonts w:ascii="Traditional Arabic" w:hAnsi="Traditional Arabic" w:cs="Traditional Arabic" w:hint="cs"/>
          <w:i/>
          <w:iCs/>
          <w:noProof/>
          <w:sz w:val="32"/>
          <w:szCs w:val="32"/>
        </w:rPr>
        <w:drawing>
          <wp:inline distT="0" distB="0" distL="0" distR="0" wp14:anchorId="65BFC631" wp14:editId="09232770">
            <wp:extent cx="4385462" cy="885139"/>
            <wp:effectExtent l="0" t="0" r="0" b="0"/>
            <wp:docPr id="17"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85586" cy="885164"/>
                    </a:xfrm>
                    <a:prstGeom prst="rect">
                      <a:avLst/>
                    </a:prstGeom>
                    <a:noFill/>
                    <a:ln>
                      <a:noFill/>
                    </a:ln>
                  </pic:spPr>
                </pic:pic>
              </a:graphicData>
            </a:graphic>
          </wp:inline>
        </w:drawing>
      </w:r>
    </w:p>
    <w:p w:rsidR="008F6F7E" w:rsidRPr="00502F61" w:rsidRDefault="001D5D31" w:rsidP="00C10F93">
      <w:pPr>
        <w:spacing w:line="240" w:lineRule="auto"/>
        <w:jc w:val="center"/>
        <w:rPr>
          <w:rFonts w:ascii="Traditional Arabic" w:hAnsi="Traditional Arabic" w:cs="Traditional Arabic"/>
          <w:sz w:val="32"/>
          <w:szCs w:val="32"/>
          <w:rtl/>
        </w:rPr>
      </w:pPr>
      <w:r>
        <w:rPr>
          <w:rFonts w:ascii="Traditional Arabic" w:hAnsi="Traditional Arabic" w:cs="Traditional Arabic" w:hint="cs"/>
          <w:i/>
          <w:iCs/>
          <w:sz w:val="32"/>
          <w:szCs w:val="32"/>
          <w:rtl/>
        </w:rPr>
        <w:t>شكل 16 :</w:t>
      </w:r>
      <w:r w:rsidRPr="00342AA1">
        <w:rPr>
          <w:rFonts w:hint="cs"/>
          <w:rtl/>
        </w:rPr>
        <w:t xml:space="preserve"> </w:t>
      </w:r>
      <w:r w:rsidRPr="00342AA1">
        <w:rPr>
          <w:rFonts w:ascii="Traditional Arabic" w:hAnsi="Traditional Arabic" w:cs="Traditional Arabic" w:hint="cs"/>
          <w:i/>
          <w:iCs/>
          <w:sz w:val="32"/>
          <w:szCs w:val="32"/>
          <w:rtl/>
        </w:rPr>
        <w:t>لمحة</w:t>
      </w:r>
      <w:r w:rsidRPr="00342AA1">
        <w:rPr>
          <w:rFonts w:ascii="Traditional Arabic" w:hAnsi="Traditional Arabic" w:cs="Traditional Arabic"/>
          <w:i/>
          <w:iCs/>
          <w:sz w:val="32"/>
          <w:szCs w:val="32"/>
          <w:rtl/>
        </w:rPr>
        <w:t xml:space="preserve"> </w:t>
      </w:r>
      <w:r w:rsidRPr="00342AA1">
        <w:rPr>
          <w:rFonts w:ascii="Traditional Arabic" w:hAnsi="Traditional Arabic" w:cs="Traditional Arabic" w:hint="cs"/>
          <w:i/>
          <w:iCs/>
          <w:sz w:val="32"/>
          <w:szCs w:val="32"/>
          <w:rtl/>
        </w:rPr>
        <w:t>عن</w:t>
      </w:r>
      <w:r w:rsidRPr="00342AA1">
        <w:rPr>
          <w:rFonts w:ascii="Traditional Arabic" w:hAnsi="Traditional Arabic" w:cs="Traditional Arabic"/>
          <w:i/>
          <w:iCs/>
          <w:sz w:val="32"/>
          <w:szCs w:val="32"/>
          <w:rtl/>
        </w:rPr>
        <w:t xml:space="preserve"> </w:t>
      </w:r>
      <w:r>
        <w:rPr>
          <w:rFonts w:ascii="Traditional Arabic" w:hAnsi="Traditional Arabic" w:cs="Traditional Arabic" w:hint="cs"/>
          <w:i/>
          <w:iCs/>
          <w:sz w:val="32"/>
          <w:szCs w:val="32"/>
          <w:rtl/>
        </w:rPr>
        <w:t xml:space="preserve">جدول </w:t>
      </w:r>
      <w:r w:rsidRPr="00CA73ED">
        <w:rPr>
          <w:rFonts w:ascii="Traditional Arabic" w:hAnsi="Traditional Arabic" w:cs="Traditional Arabic"/>
          <w:i/>
          <w:iCs/>
          <w:sz w:val="24"/>
          <w:szCs w:val="24"/>
        </w:rPr>
        <w:t>relations</w:t>
      </w:r>
    </w:p>
    <w:p w:rsidR="008F6F7E" w:rsidRPr="00502F61" w:rsidRDefault="008F6F7E" w:rsidP="008F6F7E">
      <w:pPr>
        <w:pStyle w:val="ListParagraph"/>
        <w:spacing w:line="240" w:lineRule="auto"/>
        <w:jc w:val="both"/>
        <w:rPr>
          <w:rFonts w:ascii="Traditional Arabic" w:hAnsi="Traditional Arabic" w:cs="Traditional Arabic"/>
          <w:b/>
          <w:bCs/>
          <w:sz w:val="32"/>
          <w:szCs w:val="32"/>
          <w:u w:val="single"/>
          <w:rtl/>
        </w:rPr>
      </w:pPr>
    </w:p>
    <w:p w:rsidR="008F6F7E" w:rsidRPr="00502F61" w:rsidRDefault="008F6F7E" w:rsidP="008F6F7E">
      <w:pPr>
        <w:pStyle w:val="ListParagraph"/>
        <w:numPr>
          <w:ilvl w:val="0"/>
          <w:numId w:val="10"/>
        </w:numPr>
        <w:spacing w:line="240" w:lineRule="auto"/>
        <w:jc w:val="both"/>
        <w:rPr>
          <w:rFonts w:ascii="Traditional Arabic" w:hAnsi="Traditional Arabic" w:cs="Traditional Arabic"/>
          <w:b/>
          <w:bCs/>
          <w:sz w:val="32"/>
          <w:szCs w:val="32"/>
          <w:u w:val="single"/>
          <w:rtl/>
        </w:rPr>
      </w:pPr>
      <w:r w:rsidRPr="00502F61">
        <w:rPr>
          <w:rFonts w:ascii="Traditional Arabic" w:hAnsi="Traditional Arabic" w:cs="Traditional Arabic" w:hint="cs"/>
          <w:b/>
          <w:bCs/>
          <w:sz w:val="32"/>
          <w:szCs w:val="32"/>
          <w:u w:val="single"/>
          <w:rtl/>
        </w:rPr>
        <w:t>تطبيقات:</w:t>
      </w:r>
    </w:p>
    <w:p w:rsidR="008F6F7E" w:rsidRPr="00502F61" w:rsidRDefault="008F6F7E" w:rsidP="008F6F7E">
      <w:pPr>
        <w:spacing w:line="240" w:lineRule="auto"/>
        <w:jc w:val="both"/>
        <w:rPr>
          <w:rFonts w:ascii="Traditional Arabic" w:hAnsi="Traditional Arabic" w:cs="Traditional Arabic"/>
          <w:color w:val="000000" w:themeColor="text1"/>
          <w:sz w:val="32"/>
          <w:szCs w:val="32"/>
          <w:rtl/>
        </w:rPr>
      </w:pPr>
      <w:r w:rsidRPr="00502F61">
        <w:rPr>
          <w:rFonts w:ascii="Traditional Arabic" w:hAnsi="Traditional Arabic" w:cs="Traditional Arabic" w:hint="cs"/>
          <w:color w:val="000000" w:themeColor="text1"/>
          <w:sz w:val="32"/>
          <w:szCs w:val="32"/>
          <w:rtl/>
        </w:rPr>
        <w:t>و من الكتب التي قمنا بأجراء تطبيق عملي عليها وقمنا بتطويرها الى مكنز نصوص رقمي كتاب المفردات</w:t>
      </w:r>
      <w:r w:rsidRPr="00502F61">
        <w:rPr>
          <w:rFonts w:ascii="Traditional Arabic" w:hAnsi="Traditional Arabic" w:cs="Traditional Arabic"/>
          <w:color w:val="000000" w:themeColor="text1"/>
          <w:sz w:val="32"/>
          <w:szCs w:val="32"/>
          <w:rtl/>
        </w:rPr>
        <w:t xml:space="preserve"> </w:t>
      </w:r>
      <w:r w:rsidRPr="00502F61">
        <w:rPr>
          <w:rFonts w:ascii="Traditional Arabic" w:hAnsi="Traditional Arabic" w:cs="Traditional Arabic" w:hint="cs"/>
          <w:color w:val="000000" w:themeColor="text1"/>
          <w:sz w:val="32"/>
          <w:szCs w:val="32"/>
          <w:rtl/>
        </w:rPr>
        <w:t>في</w:t>
      </w:r>
      <w:r w:rsidRPr="00502F61">
        <w:rPr>
          <w:rFonts w:ascii="Traditional Arabic" w:hAnsi="Traditional Arabic" w:cs="Traditional Arabic"/>
          <w:color w:val="000000" w:themeColor="text1"/>
          <w:sz w:val="32"/>
          <w:szCs w:val="32"/>
          <w:rtl/>
        </w:rPr>
        <w:t xml:space="preserve"> </w:t>
      </w:r>
      <w:r w:rsidRPr="00502F61">
        <w:rPr>
          <w:rFonts w:ascii="Traditional Arabic" w:hAnsi="Traditional Arabic" w:cs="Traditional Arabic" w:hint="cs"/>
          <w:color w:val="000000" w:themeColor="text1"/>
          <w:sz w:val="32"/>
          <w:szCs w:val="32"/>
          <w:rtl/>
        </w:rPr>
        <w:t>غريب</w:t>
      </w:r>
      <w:r w:rsidRPr="00502F61">
        <w:rPr>
          <w:rFonts w:ascii="Traditional Arabic" w:hAnsi="Traditional Arabic" w:cs="Traditional Arabic"/>
          <w:color w:val="000000" w:themeColor="text1"/>
          <w:sz w:val="32"/>
          <w:szCs w:val="32"/>
          <w:rtl/>
        </w:rPr>
        <w:t xml:space="preserve"> </w:t>
      </w:r>
      <w:r w:rsidRPr="00502F61">
        <w:rPr>
          <w:rFonts w:ascii="Traditional Arabic" w:hAnsi="Traditional Arabic" w:cs="Traditional Arabic" w:hint="cs"/>
          <w:color w:val="000000" w:themeColor="text1"/>
          <w:sz w:val="32"/>
          <w:szCs w:val="32"/>
          <w:rtl/>
        </w:rPr>
        <w:t>القرآن</w:t>
      </w:r>
      <w:r w:rsidRPr="00502F61">
        <w:rPr>
          <w:rFonts w:ascii="Traditional Arabic" w:hAnsi="Traditional Arabic" w:cs="Traditional Arabic"/>
          <w:color w:val="000000" w:themeColor="text1"/>
          <w:sz w:val="32"/>
          <w:szCs w:val="32"/>
          <w:rtl/>
        </w:rPr>
        <w:t xml:space="preserve">" </w:t>
      </w:r>
      <w:r w:rsidRPr="00502F61">
        <w:rPr>
          <w:rFonts w:ascii="Traditional Arabic" w:hAnsi="Traditional Arabic" w:cs="Traditional Arabic" w:hint="cs"/>
          <w:color w:val="000000" w:themeColor="text1"/>
          <w:sz w:val="32"/>
          <w:szCs w:val="32"/>
          <w:rtl/>
        </w:rPr>
        <w:t>للراغب</w:t>
      </w:r>
      <w:r w:rsidRPr="00502F61">
        <w:rPr>
          <w:rFonts w:ascii="Traditional Arabic" w:hAnsi="Traditional Arabic" w:cs="Traditional Arabic"/>
          <w:color w:val="000000" w:themeColor="text1"/>
          <w:sz w:val="32"/>
          <w:szCs w:val="32"/>
          <w:rtl/>
        </w:rPr>
        <w:t xml:space="preserve"> </w:t>
      </w:r>
      <w:r w:rsidRPr="00502F61">
        <w:rPr>
          <w:rFonts w:ascii="Traditional Arabic" w:hAnsi="Traditional Arabic" w:cs="Traditional Arabic" w:hint="cs"/>
          <w:color w:val="000000" w:themeColor="text1"/>
          <w:sz w:val="32"/>
          <w:szCs w:val="32"/>
          <w:rtl/>
        </w:rPr>
        <w:t>الاصفهاني" و هو كتاب قام فيه صاحبه بفهرسة آيات القرآن الكريم حسب ما يرد فيها من مفردات و قام بترتيب المفردات حسب الترتيب الهجائي لجذورها.</w:t>
      </w:r>
    </w:p>
    <w:p w:rsidR="008F6F7E" w:rsidRPr="00502F61" w:rsidRDefault="008F6F7E" w:rsidP="008F6F7E">
      <w:pPr>
        <w:spacing w:line="240" w:lineRule="auto"/>
        <w:jc w:val="both"/>
        <w:rPr>
          <w:rFonts w:ascii="Traditional Arabic" w:hAnsi="Traditional Arabic" w:cs="Traditional Arabic"/>
          <w:sz w:val="32"/>
          <w:szCs w:val="32"/>
          <w:rtl/>
        </w:rPr>
      </w:pPr>
      <w:r w:rsidRPr="00502F61">
        <w:rPr>
          <w:rFonts w:ascii="Traditional Arabic" w:hAnsi="Traditional Arabic" w:cs="Traditional Arabic" w:hint="cs"/>
          <w:sz w:val="32"/>
          <w:szCs w:val="32"/>
          <w:rtl/>
        </w:rPr>
        <w:t xml:space="preserve">فكرة الراغب الاصفهاني تتمثل في الانطلاق من جذور الكلمات العربية مرتبة حسب الترتيب الهجائي معتبرا فيه أوائل حروفه الأصلية دون زوائد, ثم قام بجمع الكلمات القرآنية التي تشترك في الجذر و ترتيبها بدورها ترتيبا هجائيا, مع ايراد الآيات القرآنية التي تحتوي على هذه الكلمات و الآيات المتعلقة بالمفردة  </w:t>
      </w:r>
      <w:r w:rsidRPr="00502F61">
        <w:rPr>
          <w:rFonts w:ascii="Traditional Arabic" w:hAnsi="Traditional Arabic" w:cs="Traditional Arabic" w:hint="cs"/>
          <w:sz w:val="32"/>
          <w:szCs w:val="32"/>
          <w:rtl/>
        </w:rPr>
        <w:lastRenderedPageBreak/>
        <w:t>مثل الترادفات أو المتشابهات. بعد ذلك يعلق على كل مفردة بما يناسب من التعريف و الاستدلال بالاحاديث و أقوال أهل العلم.</w:t>
      </w:r>
    </w:p>
    <w:p w:rsidR="008F6F7E" w:rsidRPr="00502F61" w:rsidRDefault="008F6F7E" w:rsidP="008F6F7E">
      <w:pPr>
        <w:spacing w:line="240" w:lineRule="auto"/>
        <w:jc w:val="both"/>
        <w:rPr>
          <w:rFonts w:ascii="Traditional Arabic" w:hAnsi="Traditional Arabic" w:cs="Traditional Arabic"/>
          <w:color w:val="000000" w:themeColor="text1"/>
          <w:sz w:val="32"/>
          <w:szCs w:val="32"/>
          <w:rtl/>
        </w:rPr>
      </w:pPr>
      <w:r w:rsidRPr="00502F61">
        <w:rPr>
          <w:rFonts w:ascii="Traditional Arabic" w:hAnsi="Traditional Arabic" w:cs="Traditional Arabic" w:hint="cs"/>
          <w:color w:val="000000" w:themeColor="text1"/>
          <w:sz w:val="32"/>
          <w:szCs w:val="32"/>
          <w:rtl/>
        </w:rPr>
        <w:t>من باكورة البرامج المتعلقة بعلوم القرآن الكريم لمركز نور برنامج توصيف محتوى كتاب مفردات ألفاظ القرآن للأصفهاني. ويعد البرنامج وسيلة بناء مكنز نصوص لهذا الكتاب و حيث يقوم مستخدمه (أحد المختصين في المجال الشرعي) بتوصيف محتوى الشرح و التعليق على المفردات و ذلك باستخراج الآيات و الأحاديث و كلام أهل العلم و حفظه في قاعدة بيانات. كما يتيح عملية التحقيق و التدقيق و المراجعة و غير ذلك حسب طبيعة المستخدم و صلاحياته، و تظهر في البرنامج كل البيانات الوصفية في شكل بطاقات للكتاب و الكاتب و المدخل و المحقق و المراجع و غير ذلك.</w:t>
      </w:r>
    </w:p>
    <w:p w:rsidR="008F6F7E" w:rsidRPr="00502F61" w:rsidRDefault="008F6F7E" w:rsidP="008F6F7E">
      <w:pPr>
        <w:spacing w:line="240" w:lineRule="auto"/>
        <w:jc w:val="center"/>
        <w:rPr>
          <w:rFonts w:ascii="Traditional Arabic" w:hAnsi="Traditional Arabic" w:cs="Traditional Arabic"/>
          <w:sz w:val="32"/>
          <w:szCs w:val="32"/>
          <w:rtl/>
        </w:rPr>
      </w:pPr>
      <w:r>
        <w:rPr>
          <w:rFonts w:ascii="Traditional Arabic" w:hAnsi="Traditional Arabic" w:cs="Traditional Arabic"/>
          <w:noProof/>
          <w:sz w:val="32"/>
          <w:szCs w:val="32"/>
        </w:rPr>
        <w:drawing>
          <wp:inline distT="0" distB="0" distL="0" distR="0" wp14:anchorId="5A511DA6" wp14:editId="74EB5DD1">
            <wp:extent cx="4835347" cy="2214637"/>
            <wp:effectExtent l="0" t="0" r="381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35646" cy="2214774"/>
                    </a:xfrm>
                    <a:prstGeom prst="rect">
                      <a:avLst/>
                    </a:prstGeom>
                    <a:noFill/>
                    <a:ln>
                      <a:noFill/>
                    </a:ln>
                  </pic:spPr>
                </pic:pic>
              </a:graphicData>
            </a:graphic>
          </wp:inline>
        </w:drawing>
      </w:r>
    </w:p>
    <w:p w:rsidR="008F6F7E" w:rsidRPr="00521A76" w:rsidRDefault="008F6F7E" w:rsidP="007C1BD7">
      <w:pPr>
        <w:spacing w:line="240" w:lineRule="auto"/>
        <w:jc w:val="center"/>
        <w:rPr>
          <w:rFonts w:ascii="Traditional Arabic" w:hAnsi="Traditional Arabic" w:cs="Traditional Arabic"/>
          <w:i/>
          <w:iCs/>
          <w:sz w:val="32"/>
          <w:szCs w:val="32"/>
          <w:rtl/>
        </w:rPr>
      </w:pPr>
      <w:r w:rsidRPr="00502F61">
        <w:rPr>
          <w:rFonts w:ascii="Traditional Arabic" w:hAnsi="Traditional Arabic" w:cs="Traditional Arabic" w:hint="cs"/>
          <w:i/>
          <w:iCs/>
          <w:sz w:val="32"/>
          <w:szCs w:val="32"/>
          <w:rtl/>
        </w:rPr>
        <w:t xml:space="preserve">شكل </w:t>
      </w:r>
      <w:r w:rsidR="007C1BD7">
        <w:rPr>
          <w:rFonts w:ascii="Traditional Arabic" w:hAnsi="Traditional Arabic" w:cs="Traditional Arabic" w:hint="cs"/>
          <w:i/>
          <w:iCs/>
          <w:sz w:val="32"/>
          <w:szCs w:val="32"/>
          <w:rtl/>
        </w:rPr>
        <w:t>17</w:t>
      </w:r>
      <w:r w:rsidRPr="00502F61">
        <w:rPr>
          <w:rFonts w:ascii="Traditional Arabic" w:hAnsi="Traditional Arabic" w:cs="Traditional Arabic" w:hint="cs"/>
          <w:i/>
          <w:iCs/>
          <w:sz w:val="32"/>
          <w:szCs w:val="32"/>
          <w:rtl/>
        </w:rPr>
        <w:t>:</w:t>
      </w:r>
      <w:r w:rsidRPr="00502F61">
        <w:rPr>
          <w:rFonts w:hint="cs"/>
          <w:sz w:val="32"/>
          <w:szCs w:val="32"/>
          <w:rtl/>
        </w:rPr>
        <w:t xml:space="preserve"> </w:t>
      </w:r>
      <w:r>
        <w:rPr>
          <w:rFonts w:ascii="Traditional Arabic" w:hAnsi="Traditional Arabic" w:cs="Traditional Arabic" w:hint="cs"/>
          <w:i/>
          <w:iCs/>
          <w:sz w:val="32"/>
          <w:szCs w:val="32"/>
          <w:rtl/>
        </w:rPr>
        <w:t>واجهة البرنامج</w:t>
      </w:r>
    </w:p>
    <w:p w:rsidR="008F6F7E" w:rsidRPr="00502F61" w:rsidRDefault="008F6F7E" w:rsidP="008F6F7E">
      <w:pPr>
        <w:spacing w:line="240" w:lineRule="auto"/>
        <w:jc w:val="both"/>
        <w:rPr>
          <w:rFonts w:ascii="Traditional Arabic" w:hAnsi="Traditional Arabic" w:cs="Traditional Arabic"/>
          <w:sz w:val="32"/>
          <w:szCs w:val="32"/>
          <w:rtl/>
        </w:rPr>
      </w:pPr>
      <w:r w:rsidRPr="00502F61">
        <w:rPr>
          <w:rFonts w:ascii="Traditional Arabic" w:hAnsi="Traditional Arabic" w:cs="Traditional Arabic" w:hint="cs"/>
          <w:sz w:val="32"/>
          <w:szCs w:val="32"/>
          <w:rtl/>
        </w:rPr>
        <w:t>في إحصائية نهائية لمحتوى هذا المكنز تحصلنا على ما يلي:</w:t>
      </w:r>
    </w:p>
    <w:p w:rsidR="008F6F7E" w:rsidRPr="004016F1" w:rsidRDefault="008F6F7E" w:rsidP="008F6F7E">
      <w:pPr>
        <w:pStyle w:val="ListParagraph"/>
        <w:numPr>
          <w:ilvl w:val="0"/>
          <w:numId w:val="9"/>
        </w:numPr>
        <w:spacing w:line="240" w:lineRule="auto"/>
        <w:jc w:val="both"/>
        <w:rPr>
          <w:rFonts w:ascii="Traditional Arabic" w:hAnsi="Traditional Arabic" w:cs="Traditional Arabic"/>
          <w:sz w:val="32"/>
          <w:szCs w:val="32"/>
          <w:rtl/>
        </w:rPr>
      </w:pPr>
      <w:r w:rsidRPr="004016F1">
        <w:rPr>
          <w:rFonts w:ascii="Traditional Arabic" w:hAnsi="Traditional Arabic" w:cs="Traditional Arabic" w:hint="cs"/>
          <w:sz w:val="32"/>
          <w:szCs w:val="32"/>
          <w:rtl/>
        </w:rPr>
        <w:t>العدد</w:t>
      </w:r>
      <w:r w:rsidRPr="004016F1">
        <w:rPr>
          <w:rFonts w:ascii="Traditional Arabic" w:hAnsi="Traditional Arabic" w:cs="Traditional Arabic"/>
          <w:sz w:val="32"/>
          <w:szCs w:val="32"/>
          <w:rtl/>
        </w:rPr>
        <w:t xml:space="preserve"> </w:t>
      </w:r>
      <w:r w:rsidRPr="004016F1">
        <w:rPr>
          <w:rFonts w:ascii="Traditional Arabic" w:hAnsi="Traditional Arabic" w:cs="Traditional Arabic" w:hint="cs"/>
          <w:sz w:val="32"/>
          <w:szCs w:val="32"/>
          <w:rtl/>
        </w:rPr>
        <w:t>الاجمالي</w:t>
      </w:r>
      <w:r w:rsidRPr="004016F1">
        <w:rPr>
          <w:rFonts w:ascii="Traditional Arabic" w:hAnsi="Traditional Arabic" w:cs="Traditional Arabic"/>
          <w:sz w:val="32"/>
          <w:szCs w:val="32"/>
          <w:rtl/>
        </w:rPr>
        <w:t xml:space="preserve"> </w:t>
      </w:r>
      <w:r w:rsidRPr="004016F1">
        <w:rPr>
          <w:rFonts w:ascii="Traditional Arabic" w:hAnsi="Traditional Arabic" w:cs="Traditional Arabic" w:hint="cs"/>
          <w:sz w:val="32"/>
          <w:szCs w:val="32"/>
          <w:rtl/>
        </w:rPr>
        <w:t xml:space="preserve">للجذور: </w:t>
      </w:r>
      <w:r w:rsidRPr="004016F1">
        <w:rPr>
          <w:rFonts w:ascii="Traditional Arabic" w:hAnsi="Traditional Arabic" w:cs="Traditional Arabic"/>
          <w:sz w:val="32"/>
          <w:szCs w:val="32"/>
          <w:rtl/>
        </w:rPr>
        <w:t>1629</w:t>
      </w:r>
    </w:p>
    <w:p w:rsidR="008F6F7E" w:rsidRPr="004016F1" w:rsidRDefault="008F6F7E" w:rsidP="008F6F7E">
      <w:pPr>
        <w:pStyle w:val="ListParagraph"/>
        <w:numPr>
          <w:ilvl w:val="0"/>
          <w:numId w:val="9"/>
        </w:numPr>
        <w:spacing w:line="240" w:lineRule="auto"/>
        <w:jc w:val="both"/>
        <w:rPr>
          <w:rFonts w:ascii="Traditional Arabic" w:hAnsi="Traditional Arabic" w:cs="Traditional Arabic"/>
          <w:sz w:val="32"/>
          <w:szCs w:val="32"/>
          <w:rtl/>
        </w:rPr>
      </w:pPr>
      <w:r w:rsidRPr="004016F1">
        <w:rPr>
          <w:rFonts w:ascii="Traditional Arabic" w:hAnsi="Traditional Arabic" w:cs="Traditional Arabic" w:hint="cs"/>
          <w:sz w:val="32"/>
          <w:szCs w:val="32"/>
          <w:rtl/>
        </w:rPr>
        <w:t>العدد</w:t>
      </w:r>
      <w:r w:rsidRPr="004016F1">
        <w:rPr>
          <w:rFonts w:ascii="Traditional Arabic" w:hAnsi="Traditional Arabic" w:cs="Traditional Arabic"/>
          <w:sz w:val="32"/>
          <w:szCs w:val="32"/>
          <w:rtl/>
        </w:rPr>
        <w:t xml:space="preserve"> </w:t>
      </w:r>
      <w:r w:rsidRPr="004016F1">
        <w:rPr>
          <w:rFonts w:ascii="Traditional Arabic" w:hAnsi="Traditional Arabic" w:cs="Traditional Arabic" w:hint="cs"/>
          <w:sz w:val="32"/>
          <w:szCs w:val="32"/>
          <w:rtl/>
        </w:rPr>
        <w:t>الاجمالي</w:t>
      </w:r>
      <w:r w:rsidRPr="004016F1">
        <w:rPr>
          <w:rFonts w:ascii="Traditional Arabic" w:hAnsi="Traditional Arabic" w:cs="Traditional Arabic"/>
          <w:sz w:val="32"/>
          <w:szCs w:val="32"/>
          <w:rtl/>
        </w:rPr>
        <w:t xml:space="preserve"> </w:t>
      </w:r>
      <w:r w:rsidRPr="004016F1">
        <w:rPr>
          <w:rFonts w:ascii="Traditional Arabic" w:hAnsi="Traditional Arabic" w:cs="Traditional Arabic" w:hint="cs"/>
          <w:sz w:val="32"/>
          <w:szCs w:val="32"/>
          <w:rtl/>
        </w:rPr>
        <w:t xml:space="preserve">للكلمات المشتقة من الجذور: </w:t>
      </w:r>
      <w:r w:rsidRPr="004016F1">
        <w:rPr>
          <w:rFonts w:ascii="Traditional Arabic" w:hAnsi="Traditional Arabic" w:cs="Traditional Arabic"/>
          <w:sz w:val="32"/>
          <w:szCs w:val="32"/>
          <w:rtl/>
        </w:rPr>
        <w:t>2750</w:t>
      </w:r>
    </w:p>
    <w:p w:rsidR="008F6F7E" w:rsidRPr="004016F1" w:rsidRDefault="008F6F7E" w:rsidP="008F6F7E">
      <w:pPr>
        <w:pStyle w:val="ListParagraph"/>
        <w:numPr>
          <w:ilvl w:val="0"/>
          <w:numId w:val="9"/>
        </w:numPr>
        <w:spacing w:line="240" w:lineRule="auto"/>
        <w:jc w:val="both"/>
        <w:rPr>
          <w:rFonts w:ascii="Traditional Arabic" w:hAnsi="Traditional Arabic" w:cs="Traditional Arabic"/>
          <w:sz w:val="32"/>
          <w:szCs w:val="32"/>
          <w:rtl/>
        </w:rPr>
      </w:pPr>
      <w:r w:rsidRPr="004016F1">
        <w:rPr>
          <w:rFonts w:ascii="Traditional Arabic" w:hAnsi="Traditional Arabic" w:cs="Traditional Arabic" w:hint="cs"/>
          <w:sz w:val="32"/>
          <w:szCs w:val="32"/>
          <w:rtl/>
        </w:rPr>
        <w:t>العدد</w:t>
      </w:r>
      <w:r w:rsidRPr="004016F1">
        <w:rPr>
          <w:rFonts w:ascii="Traditional Arabic" w:hAnsi="Traditional Arabic" w:cs="Traditional Arabic"/>
          <w:sz w:val="32"/>
          <w:szCs w:val="32"/>
          <w:rtl/>
        </w:rPr>
        <w:t xml:space="preserve"> </w:t>
      </w:r>
      <w:r w:rsidRPr="004016F1">
        <w:rPr>
          <w:rFonts w:ascii="Traditional Arabic" w:hAnsi="Traditional Arabic" w:cs="Traditional Arabic" w:hint="cs"/>
          <w:sz w:val="32"/>
          <w:szCs w:val="32"/>
          <w:rtl/>
        </w:rPr>
        <w:t>الاجمالي</w:t>
      </w:r>
      <w:r w:rsidRPr="004016F1">
        <w:rPr>
          <w:rFonts w:ascii="Traditional Arabic" w:hAnsi="Traditional Arabic" w:cs="Traditional Arabic"/>
          <w:sz w:val="32"/>
          <w:szCs w:val="32"/>
          <w:rtl/>
        </w:rPr>
        <w:t xml:space="preserve"> </w:t>
      </w:r>
      <w:r w:rsidRPr="004016F1">
        <w:rPr>
          <w:rFonts w:ascii="Traditional Arabic" w:hAnsi="Traditional Arabic" w:cs="Traditional Arabic" w:hint="cs"/>
          <w:sz w:val="32"/>
          <w:szCs w:val="32"/>
          <w:rtl/>
        </w:rPr>
        <w:t xml:space="preserve">للآيات المستدل بها: </w:t>
      </w:r>
      <w:r w:rsidRPr="004016F1">
        <w:rPr>
          <w:rFonts w:ascii="Traditional Arabic" w:hAnsi="Traditional Arabic" w:cs="Traditional Arabic"/>
          <w:sz w:val="32"/>
          <w:szCs w:val="32"/>
          <w:rtl/>
        </w:rPr>
        <w:t>9126</w:t>
      </w:r>
    </w:p>
    <w:p w:rsidR="008F6F7E" w:rsidRPr="004016F1" w:rsidRDefault="008F6F7E" w:rsidP="008F6F7E">
      <w:pPr>
        <w:pStyle w:val="ListParagraph"/>
        <w:numPr>
          <w:ilvl w:val="0"/>
          <w:numId w:val="9"/>
        </w:numPr>
        <w:spacing w:line="240" w:lineRule="auto"/>
        <w:jc w:val="both"/>
        <w:rPr>
          <w:rFonts w:ascii="Traditional Arabic" w:hAnsi="Traditional Arabic" w:cs="Traditional Arabic"/>
          <w:sz w:val="32"/>
          <w:szCs w:val="32"/>
          <w:rtl/>
        </w:rPr>
      </w:pPr>
      <w:r w:rsidRPr="004016F1">
        <w:rPr>
          <w:rFonts w:ascii="Traditional Arabic" w:hAnsi="Traditional Arabic" w:cs="Traditional Arabic" w:hint="cs"/>
          <w:sz w:val="32"/>
          <w:szCs w:val="32"/>
          <w:rtl/>
        </w:rPr>
        <w:t>العدد</w:t>
      </w:r>
      <w:r w:rsidRPr="004016F1">
        <w:rPr>
          <w:rFonts w:ascii="Traditional Arabic" w:hAnsi="Traditional Arabic" w:cs="Traditional Arabic"/>
          <w:sz w:val="32"/>
          <w:szCs w:val="32"/>
          <w:rtl/>
        </w:rPr>
        <w:t xml:space="preserve"> </w:t>
      </w:r>
      <w:r w:rsidRPr="004016F1">
        <w:rPr>
          <w:rFonts w:ascii="Traditional Arabic" w:hAnsi="Traditional Arabic" w:cs="Traditional Arabic" w:hint="cs"/>
          <w:sz w:val="32"/>
          <w:szCs w:val="32"/>
          <w:rtl/>
        </w:rPr>
        <w:t>الاجمالي</w:t>
      </w:r>
      <w:r w:rsidRPr="004016F1">
        <w:rPr>
          <w:rFonts w:ascii="Traditional Arabic" w:hAnsi="Traditional Arabic" w:cs="Traditional Arabic"/>
          <w:sz w:val="32"/>
          <w:szCs w:val="32"/>
          <w:rtl/>
        </w:rPr>
        <w:t xml:space="preserve"> </w:t>
      </w:r>
      <w:r w:rsidRPr="004016F1">
        <w:rPr>
          <w:rFonts w:ascii="Traditional Arabic" w:hAnsi="Traditional Arabic" w:cs="Traditional Arabic" w:hint="cs"/>
          <w:sz w:val="32"/>
          <w:szCs w:val="32"/>
          <w:rtl/>
        </w:rPr>
        <w:t xml:space="preserve">للكلمات في الكتاب: </w:t>
      </w:r>
      <w:r w:rsidRPr="004016F1">
        <w:rPr>
          <w:rFonts w:ascii="Traditional Arabic" w:hAnsi="Traditional Arabic" w:cs="Traditional Arabic"/>
          <w:sz w:val="32"/>
          <w:szCs w:val="32"/>
          <w:rtl/>
        </w:rPr>
        <w:t>1797805</w:t>
      </w:r>
    </w:p>
    <w:p w:rsidR="008F6F7E" w:rsidRDefault="008F6F7E" w:rsidP="008F6F7E">
      <w:pPr>
        <w:spacing w:line="240" w:lineRule="auto"/>
        <w:jc w:val="both"/>
        <w:rPr>
          <w:rFonts w:ascii="Traditional Arabic" w:hAnsi="Traditional Arabic" w:cs="Traditional Arabic"/>
          <w:sz w:val="32"/>
          <w:szCs w:val="32"/>
          <w:rtl/>
        </w:rPr>
      </w:pPr>
      <w:r w:rsidRPr="00502F61">
        <w:rPr>
          <w:rFonts w:ascii="Traditional Arabic" w:hAnsi="Traditional Arabic" w:cs="Traditional Arabic" w:hint="cs"/>
          <w:sz w:val="32"/>
          <w:szCs w:val="32"/>
          <w:rtl/>
        </w:rPr>
        <w:t>من أهم النقاط التي يجب التأكيد عليها هي أن تخزين كتب التفسير في مكنز و اعتمادنا هذه المنهجية لا يمس تماما محتوى كتب التفسير و لكن يسهل عملية الوصول الى المعلومات.</w:t>
      </w:r>
    </w:p>
    <w:p w:rsidR="008F6F7E" w:rsidRDefault="008F6F7E" w:rsidP="008F6F7E">
      <w:pPr>
        <w:spacing w:line="240" w:lineRule="auto"/>
        <w:jc w:val="both"/>
        <w:rPr>
          <w:rFonts w:ascii="Traditional Arabic" w:hAnsi="Traditional Arabic" w:cs="Traditional Arabic"/>
          <w:sz w:val="32"/>
          <w:szCs w:val="32"/>
          <w:rtl/>
        </w:rPr>
      </w:pPr>
    </w:p>
    <w:p w:rsidR="008F6F7E" w:rsidRDefault="008F6F7E" w:rsidP="008F6F7E">
      <w:pPr>
        <w:spacing w:line="240" w:lineRule="auto"/>
        <w:jc w:val="both"/>
        <w:rPr>
          <w:rFonts w:ascii="Traditional Arabic" w:hAnsi="Traditional Arabic" w:cs="Traditional Arabic"/>
          <w:sz w:val="32"/>
          <w:szCs w:val="32"/>
          <w:rtl/>
        </w:rPr>
      </w:pPr>
    </w:p>
    <w:p w:rsidR="008F6F7E" w:rsidRPr="00502F61" w:rsidRDefault="008F6F7E" w:rsidP="008F6F7E">
      <w:pPr>
        <w:spacing w:line="240" w:lineRule="auto"/>
        <w:jc w:val="both"/>
        <w:rPr>
          <w:rFonts w:ascii="Traditional Arabic" w:hAnsi="Traditional Arabic" w:cs="Traditional Arabic"/>
          <w:sz w:val="32"/>
          <w:szCs w:val="32"/>
          <w:rtl/>
        </w:rPr>
      </w:pPr>
    </w:p>
    <w:p w:rsidR="008F6F7E" w:rsidRPr="00502F61" w:rsidRDefault="008F6F7E" w:rsidP="008F6F7E">
      <w:pPr>
        <w:pStyle w:val="ListParagraph"/>
        <w:numPr>
          <w:ilvl w:val="0"/>
          <w:numId w:val="10"/>
        </w:numPr>
        <w:spacing w:line="240" w:lineRule="auto"/>
        <w:jc w:val="both"/>
        <w:rPr>
          <w:rFonts w:ascii="Traditional Arabic" w:hAnsi="Traditional Arabic" w:cs="Traditional Arabic"/>
          <w:b/>
          <w:bCs/>
          <w:sz w:val="32"/>
          <w:szCs w:val="32"/>
          <w:u w:val="single"/>
          <w:rtl/>
        </w:rPr>
      </w:pPr>
      <w:r w:rsidRPr="00502F61">
        <w:rPr>
          <w:rFonts w:ascii="Traditional Arabic" w:hAnsi="Traditional Arabic" w:cs="Traditional Arabic" w:hint="cs"/>
          <w:b/>
          <w:bCs/>
          <w:sz w:val="32"/>
          <w:szCs w:val="32"/>
          <w:u w:val="single"/>
          <w:rtl/>
        </w:rPr>
        <w:lastRenderedPageBreak/>
        <w:t>توصيات</w:t>
      </w:r>
      <w:r>
        <w:rPr>
          <w:rFonts w:ascii="Traditional Arabic" w:hAnsi="Traditional Arabic" w:cs="Traditional Arabic" w:hint="cs"/>
          <w:b/>
          <w:bCs/>
          <w:sz w:val="32"/>
          <w:szCs w:val="32"/>
          <w:u w:val="single"/>
          <w:rtl/>
        </w:rPr>
        <w:t xml:space="preserve"> </w:t>
      </w:r>
      <w:r w:rsidRPr="00502F61">
        <w:rPr>
          <w:rFonts w:ascii="Traditional Arabic" w:hAnsi="Traditional Arabic" w:cs="Traditional Arabic" w:hint="cs"/>
          <w:b/>
          <w:bCs/>
          <w:sz w:val="32"/>
          <w:szCs w:val="32"/>
          <w:u w:val="single"/>
          <w:rtl/>
        </w:rPr>
        <w:t>:</w:t>
      </w:r>
    </w:p>
    <w:p w:rsidR="008F6F7E" w:rsidRPr="00502F61" w:rsidRDefault="008F6F7E" w:rsidP="008F6F7E">
      <w:pPr>
        <w:pStyle w:val="ListParagraph"/>
        <w:numPr>
          <w:ilvl w:val="0"/>
          <w:numId w:val="7"/>
        </w:numPr>
        <w:spacing w:line="240" w:lineRule="auto"/>
        <w:jc w:val="both"/>
        <w:rPr>
          <w:rFonts w:ascii="Traditional Arabic" w:hAnsi="Traditional Arabic" w:cs="Traditional Arabic"/>
          <w:b/>
          <w:bCs/>
          <w:sz w:val="32"/>
          <w:szCs w:val="32"/>
        </w:rPr>
      </w:pPr>
      <w:r w:rsidRPr="00502F61">
        <w:rPr>
          <w:rFonts w:ascii="Traditional Arabic" w:hAnsi="Traditional Arabic" w:cs="Traditional Arabic" w:hint="cs"/>
          <w:sz w:val="32"/>
          <w:szCs w:val="32"/>
          <w:rtl/>
        </w:rPr>
        <w:t>أن الحاجة ماسَّةٌ لتعميم هذه الفكرة  في جميع كتب العلوم الشرعية</w:t>
      </w:r>
      <w:r w:rsidRPr="00502F61">
        <w:rPr>
          <w:rFonts w:ascii="Traditional Arabic" w:hAnsi="Traditional Arabic" w:cs="Traditional Arabic" w:hint="cs"/>
          <w:b/>
          <w:bCs/>
          <w:sz w:val="32"/>
          <w:szCs w:val="32"/>
          <w:rtl/>
        </w:rPr>
        <w:t>.</w:t>
      </w:r>
    </w:p>
    <w:p w:rsidR="008F6F7E" w:rsidRPr="00502F61" w:rsidRDefault="008F6F7E" w:rsidP="008F6F7E">
      <w:pPr>
        <w:pStyle w:val="ListParagraph"/>
        <w:numPr>
          <w:ilvl w:val="0"/>
          <w:numId w:val="7"/>
        </w:numPr>
        <w:spacing w:line="240" w:lineRule="auto"/>
        <w:jc w:val="both"/>
        <w:rPr>
          <w:rFonts w:ascii="Traditional Arabic" w:hAnsi="Traditional Arabic" w:cs="Traditional Arabic"/>
          <w:b/>
          <w:bCs/>
          <w:sz w:val="32"/>
          <w:szCs w:val="32"/>
        </w:rPr>
      </w:pPr>
      <w:r w:rsidRPr="00502F61">
        <w:rPr>
          <w:rFonts w:ascii="Traditional Arabic" w:hAnsi="Traditional Arabic" w:cs="Traditional Arabic" w:hint="cs"/>
          <w:sz w:val="32"/>
          <w:szCs w:val="32"/>
          <w:rtl/>
        </w:rPr>
        <w:t>سنحصل على الكتب رقمية في شكل مكانز ذكية تتميز بالدقة و الهيكلة، دون المساس بمحتوى الكتاب الشرعي، تساعد على استخدامها و استعمالها و ربطها باي نوع من التطبيقات أو البرامج مع التأكد التام من المحتوى موثق من جهات شرعية متخصصة</w:t>
      </w:r>
      <w:r w:rsidRPr="00502F61">
        <w:rPr>
          <w:rFonts w:ascii="Traditional Arabic" w:hAnsi="Traditional Arabic" w:cs="Traditional Arabic" w:hint="cs"/>
          <w:b/>
          <w:bCs/>
          <w:sz w:val="32"/>
          <w:szCs w:val="32"/>
          <w:rtl/>
        </w:rPr>
        <w:t>.</w:t>
      </w:r>
    </w:p>
    <w:p w:rsidR="008F6F7E" w:rsidRPr="00502F61" w:rsidRDefault="008F6F7E" w:rsidP="008F6F7E">
      <w:pPr>
        <w:pStyle w:val="ListParagraph"/>
        <w:numPr>
          <w:ilvl w:val="0"/>
          <w:numId w:val="7"/>
        </w:numPr>
        <w:spacing w:line="240" w:lineRule="auto"/>
        <w:jc w:val="both"/>
        <w:rPr>
          <w:rFonts w:ascii="Traditional Arabic" w:hAnsi="Traditional Arabic" w:cs="Traditional Arabic"/>
          <w:b/>
          <w:bCs/>
          <w:sz w:val="32"/>
          <w:szCs w:val="32"/>
        </w:rPr>
      </w:pPr>
      <w:r w:rsidRPr="00502F61">
        <w:rPr>
          <w:rFonts w:ascii="Traditional Arabic" w:hAnsi="Traditional Arabic" w:cs="Traditional Arabic" w:hint="cs"/>
          <w:sz w:val="32"/>
          <w:szCs w:val="32"/>
          <w:rtl/>
        </w:rPr>
        <w:t>عمل دورات خاصة للمتخصصين في المجال التقني و خاصة مجال المعالجة الالية للغة و المكانز النصية الرقمية و المتخصصين في المجال الشرعي لإيجاد حلول و اتفاقيات و برامج للاستفادة من التقنيات الحديثة و توظيفها في خدمة الشرع ليتمكنوا من إفادة الباحثين بصفة خاصة و المسلمين بصفة عامة.</w:t>
      </w:r>
    </w:p>
    <w:p w:rsidR="008F6F7E" w:rsidRDefault="008F6F7E" w:rsidP="008F6F7E">
      <w:pPr>
        <w:widowControl w:val="0"/>
        <w:numPr>
          <w:ilvl w:val="0"/>
          <w:numId w:val="7"/>
        </w:numPr>
        <w:spacing w:after="0" w:line="240" w:lineRule="auto"/>
        <w:jc w:val="both"/>
        <w:rPr>
          <w:rFonts w:ascii="Traditional Arabic" w:hAnsi="Traditional Arabic" w:cs="Traditional Arabic"/>
          <w:sz w:val="32"/>
          <w:szCs w:val="32"/>
        </w:rPr>
      </w:pPr>
      <w:r w:rsidRPr="00502F61">
        <w:rPr>
          <w:rFonts w:ascii="Traditional Arabic" w:hAnsi="Traditional Arabic" w:cs="Traditional Arabic" w:hint="cs"/>
          <w:sz w:val="32"/>
          <w:szCs w:val="32"/>
          <w:rtl/>
        </w:rPr>
        <w:t>تبني الجامعات والمراكز العلمية المتخصصة لمثل هذه البرامج مما يساعد على تطويرها وتحسينها.</w:t>
      </w:r>
    </w:p>
    <w:p w:rsidR="008F6F7E" w:rsidRPr="006C1572" w:rsidRDefault="008F6F7E" w:rsidP="008F6F7E">
      <w:pPr>
        <w:spacing w:line="240" w:lineRule="auto"/>
        <w:jc w:val="both"/>
        <w:rPr>
          <w:rFonts w:ascii="Traditional Arabic" w:hAnsi="Traditional Arabic" w:cs="Traditional Arabic"/>
          <w:sz w:val="32"/>
          <w:szCs w:val="32"/>
          <w:rtl/>
        </w:rPr>
      </w:pPr>
    </w:p>
    <w:p w:rsidR="008F6F7E" w:rsidRPr="00BD3B04" w:rsidRDefault="008F6F7E" w:rsidP="008F6F7E">
      <w:pPr>
        <w:pStyle w:val="ListParagraph"/>
        <w:numPr>
          <w:ilvl w:val="0"/>
          <w:numId w:val="10"/>
        </w:numPr>
        <w:spacing w:line="240" w:lineRule="auto"/>
        <w:jc w:val="both"/>
        <w:rPr>
          <w:rFonts w:ascii="Traditional Arabic" w:hAnsi="Traditional Arabic" w:cs="Traditional Arabic"/>
          <w:b/>
          <w:bCs/>
          <w:sz w:val="32"/>
          <w:szCs w:val="32"/>
          <w:u w:val="single"/>
          <w:rtl/>
        </w:rPr>
      </w:pPr>
      <w:r w:rsidRPr="00BD3B04">
        <w:rPr>
          <w:rFonts w:ascii="Traditional Arabic" w:hAnsi="Traditional Arabic" w:cs="Traditional Arabic" w:hint="cs"/>
          <w:b/>
          <w:bCs/>
          <w:sz w:val="32"/>
          <w:szCs w:val="32"/>
          <w:u w:val="single"/>
          <w:rtl/>
        </w:rPr>
        <w:t>خاتمة</w:t>
      </w:r>
      <w:r w:rsidRPr="00BD3B04">
        <w:rPr>
          <w:rFonts w:ascii="Traditional Arabic" w:hAnsi="Traditional Arabic" w:cs="Traditional Arabic" w:hint="cs"/>
          <w:b/>
          <w:bCs/>
          <w:sz w:val="32"/>
          <w:szCs w:val="32"/>
          <w:rtl/>
        </w:rPr>
        <w:t>:</w:t>
      </w:r>
    </w:p>
    <w:p w:rsidR="008F6F7E" w:rsidRPr="00502F61" w:rsidRDefault="008F6F7E" w:rsidP="008F6F7E">
      <w:pPr>
        <w:spacing w:line="240" w:lineRule="auto"/>
        <w:jc w:val="both"/>
        <w:rPr>
          <w:rFonts w:ascii="Traditional Arabic" w:hAnsi="Traditional Arabic" w:cs="Traditional Arabic"/>
          <w:sz w:val="32"/>
          <w:szCs w:val="32"/>
          <w:rtl/>
        </w:rPr>
      </w:pPr>
      <w:r w:rsidRPr="00502F61">
        <w:rPr>
          <w:rFonts w:ascii="Traditional Arabic" w:hAnsi="Traditional Arabic" w:cs="Traditional Arabic" w:hint="cs"/>
          <w:sz w:val="32"/>
          <w:szCs w:val="32"/>
          <w:rtl/>
        </w:rPr>
        <w:t>يعد</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هذا</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البحث</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تقريرًا</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علميًا</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عن</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العمل</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الذي</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تم</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لتصميم</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وتطوير</w:t>
      </w:r>
      <w:r w:rsidRPr="00502F61">
        <w:rPr>
          <w:rFonts w:ascii="Traditional Arabic" w:hAnsi="Traditional Arabic" w:cs="Traditional Arabic"/>
          <w:sz w:val="32"/>
          <w:szCs w:val="32"/>
          <w:rtl/>
        </w:rPr>
        <w:t xml:space="preserve"> </w:t>
      </w:r>
      <w:r>
        <w:rPr>
          <w:rFonts w:ascii="Traditional Arabic" w:hAnsi="Traditional Arabic" w:cs="Traditional Arabic" w:hint="cs"/>
          <w:sz w:val="32"/>
          <w:szCs w:val="32"/>
          <w:rtl/>
        </w:rPr>
        <w:t>مكنز الكتروني خاصة ب</w:t>
      </w:r>
      <w:r w:rsidRPr="00502F61">
        <w:rPr>
          <w:rFonts w:ascii="Traditional Arabic" w:hAnsi="Traditional Arabic" w:cs="Traditional Arabic" w:hint="cs"/>
          <w:sz w:val="32"/>
          <w:szCs w:val="32"/>
          <w:rtl/>
        </w:rPr>
        <w:t xml:space="preserve">كتب </w:t>
      </w:r>
      <w:r>
        <w:rPr>
          <w:rFonts w:ascii="Traditional Arabic" w:hAnsi="Traditional Arabic" w:cs="Traditional Arabic" w:hint="cs"/>
          <w:sz w:val="32"/>
          <w:szCs w:val="32"/>
          <w:rtl/>
        </w:rPr>
        <w:t>علوم القرآن الكريم</w:t>
      </w:r>
      <w:r w:rsidRPr="00502F61">
        <w:rPr>
          <w:rFonts w:ascii="Traditional Arabic" w:hAnsi="Traditional Arabic" w:cs="Traditional Arabic" w:hint="cs"/>
          <w:sz w:val="32"/>
          <w:szCs w:val="32"/>
          <w:rtl/>
        </w:rPr>
        <w:t>،</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 xml:space="preserve">مهيكلة بطريقة ذكية لتسهيل تفعيله في التعامل مع مختلف البرامج المصممة ذات العلاقة </w:t>
      </w:r>
      <w:r>
        <w:rPr>
          <w:rFonts w:ascii="Traditional Arabic" w:hAnsi="Traditional Arabic" w:cs="Traditional Arabic" w:hint="cs"/>
          <w:sz w:val="32"/>
          <w:szCs w:val="32"/>
          <w:rtl/>
        </w:rPr>
        <w:t>بالقرآن</w:t>
      </w:r>
      <w:r w:rsidRPr="00502F61">
        <w:rPr>
          <w:rFonts w:ascii="Traditional Arabic" w:hAnsi="Traditional Arabic" w:cs="Traditional Arabic"/>
          <w:sz w:val="32"/>
          <w:szCs w:val="32"/>
          <w:rtl/>
        </w:rPr>
        <w:t>.</w:t>
      </w:r>
      <w:r w:rsidRPr="00502F61">
        <w:rPr>
          <w:rFonts w:ascii="Traditional Arabic" w:hAnsi="Traditional Arabic" w:cs="Traditional Arabic" w:hint="cs"/>
          <w:sz w:val="32"/>
          <w:szCs w:val="32"/>
          <w:rtl/>
        </w:rPr>
        <w:t xml:space="preserve"> و يعد كل كتاب مكنز تحت المكنز الأب الذي يحتوي كل كتب </w:t>
      </w:r>
      <w:r>
        <w:rPr>
          <w:rFonts w:ascii="Traditional Arabic" w:hAnsi="Traditional Arabic" w:cs="Traditional Arabic" w:hint="cs"/>
          <w:sz w:val="32"/>
          <w:szCs w:val="32"/>
          <w:rtl/>
        </w:rPr>
        <w:t>علوم القرآن</w:t>
      </w:r>
      <w:r w:rsidRPr="00502F61">
        <w:rPr>
          <w:rFonts w:ascii="Traditional Arabic" w:hAnsi="Traditional Arabic" w:cs="Traditional Arabic" w:hint="cs"/>
          <w:sz w:val="32"/>
          <w:szCs w:val="32"/>
          <w:rtl/>
        </w:rPr>
        <w:t xml:space="preserve">. مع </w:t>
      </w:r>
      <w:r>
        <w:rPr>
          <w:rFonts w:ascii="Traditional Arabic" w:hAnsi="Traditional Arabic" w:cs="Traditional Arabic" w:hint="cs"/>
          <w:sz w:val="32"/>
          <w:szCs w:val="32"/>
          <w:rtl/>
        </w:rPr>
        <w:t>التذكير</w:t>
      </w:r>
      <w:r w:rsidRPr="00502F61">
        <w:rPr>
          <w:rFonts w:ascii="Traditional Arabic" w:hAnsi="Traditional Arabic" w:cs="Traditional Arabic" w:hint="cs"/>
          <w:sz w:val="32"/>
          <w:szCs w:val="32"/>
          <w:rtl/>
        </w:rPr>
        <w:t xml:space="preserve"> بأن تخزين </w:t>
      </w:r>
      <w:r>
        <w:rPr>
          <w:rFonts w:ascii="Traditional Arabic" w:hAnsi="Traditional Arabic" w:cs="Traditional Arabic" w:hint="cs"/>
          <w:sz w:val="32"/>
          <w:szCs w:val="32"/>
          <w:rtl/>
        </w:rPr>
        <w:t>هذه ال</w:t>
      </w:r>
      <w:r w:rsidRPr="00502F61">
        <w:rPr>
          <w:rFonts w:ascii="Traditional Arabic" w:hAnsi="Traditional Arabic" w:cs="Traditional Arabic" w:hint="cs"/>
          <w:sz w:val="32"/>
          <w:szCs w:val="32"/>
          <w:rtl/>
        </w:rPr>
        <w:t>كتب في مكنز</w:t>
      </w:r>
      <w:r>
        <w:rPr>
          <w:rFonts w:ascii="Traditional Arabic" w:hAnsi="Traditional Arabic" w:cs="Traditional Arabic" w:hint="cs"/>
          <w:sz w:val="32"/>
          <w:szCs w:val="32"/>
          <w:rtl/>
        </w:rPr>
        <w:t xml:space="preserve"> أو قواعد بيانات</w:t>
      </w:r>
      <w:r w:rsidRPr="00502F61">
        <w:rPr>
          <w:rFonts w:ascii="Traditional Arabic" w:hAnsi="Traditional Arabic" w:cs="Traditional Arabic" w:hint="cs"/>
          <w:sz w:val="32"/>
          <w:szCs w:val="32"/>
          <w:rtl/>
        </w:rPr>
        <w:t xml:space="preserve"> و اعت</w:t>
      </w:r>
      <w:r>
        <w:rPr>
          <w:rFonts w:ascii="Traditional Arabic" w:hAnsi="Traditional Arabic" w:cs="Traditional Arabic" w:hint="cs"/>
          <w:sz w:val="32"/>
          <w:szCs w:val="32"/>
          <w:rtl/>
        </w:rPr>
        <w:t>مادنا هذه المنهجية لا يمس تماما بمح</w:t>
      </w:r>
      <w:r w:rsidRPr="00502F61">
        <w:rPr>
          <w:rFonts w:ascii="Traditional Arabic" w:hAnsi="Traditional Arabic" w:cs="Traditional Arabic" w:hint="cs"/>
          <w:sz w:val="32"/>
          <w:szCs w:val="32"/>
          <w:rtl/>
        </w:rPr>
        <w:t xml:space="preserve">توى </w:t>
      </w:r>
      <w:r>
        <w:rPr>
          <w:rFonts w:ascii="Traditional Arabic" w:hAnsi="Traditional Arabic" w:cs="Traditional Arabic" w:hint="cs"/>
          <w:sz w:val="32"/>
          <w:szCs w:val="32"/>
          <w:rtl/>
        </w:rPr>
        <w:t>ال</w:t>
      </w:r>
      <w:r w:rsidRPr="00502F61">
        <w:rPr>
          <w:rFonts w:ascii="Traditional Arabic" w:hAnsi="Traditional Arabic" w:cs="Traditional Arabic" w:hint="cs"/>
          <w:sz w:val="32"/>
          <w:szCs w:val="32"/>
          <w:rtl/>
        </w:rPr>
        <w:t>كتب و لكن يسهل عملية الوصول الى المعلومات</w:t>
      </w:r>
      <w:r>
        <w:rPr>
          <w:rFonts w:ascii="Traditional Arabic" w:hAnsi="Traditional Arabic" w:cs="Traditional Arabic" w:hint="cs"/>
          <w:sz w:val="32"/>
          <w:szCs w:val="32"/>
          <w:rtl/>
        </w:rPr>
        <w:t xml:space="preserve"> و التأكد من صحتها بما أنها وثقت من جهات مختصة، فنجمع بين دقة التخزين و تطوره و صحة المحتوى وتحقيقه</w:t>
      </w:r>
      <w:r w:rsidRPr="00502F61">
        <w:rPr>
          <w:rFonts w:ascii="Traditional Arabic" w:hAnsi="Traditional Arabic" w:cs="Traditional Arabic" w:hint="cs"/>
          <w:sz w:val="32"/>
          <w:szCs w:val="32"/>
          <w:rtl/>
        </w:rPr>
        <w:t>.</w:t>
      </w:r>
    </w:p>
    <w:p w:rsidR="008F6F7E" w:rsidRPr="00502F61" w:rsidRDefault="008F6F7E" w:rsidP="008F6F7E">
      <w:pPr>
        <w:spacing w:line="240" w:lineRule="auto"/>
        <w:jc w:val="both"/>
        <w:rPr>
          <w:rFonts w:ascii="Traditional Arabic" w:hAnsi="Traditional Arabic" w:cs="Traditional Arabic"/>
          <w:sz w:val="32"/>
          <w:szCs w:val="32"/>
        </w:rPr>
      </w:pPr>
      <w:r w:rsidRPr="00502F61">
        <w:rPr>
          <w:rFonts w:ascii="Traditional Arabic" w:hAnsi="Traditional Arabic" w:cs="Traditional Arabic" w:hint="cs"/>
          <w:sz w:val="32"/>
          <w:szCs w:val="32"/>
          <w:rtl/>
        </w:rPr>
        <w:t>كما يفتح لنا هذا البحث الآفاق نحو هيكلة الكتب الشرعية و تخزينها في مكانز الكتروني, هيكلة ذكية و ممنهجة لتسهيل التعامل معها و الوصول إلى محتوياتها و يفتح الأفاق للتوغل أكثر في تطبيق المعالجة</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الآلية</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 xml:space="preserve">للغة العربية على المجال الشرعي خدمة للإسلام و المسلمين بمختلف مستوياتهم و شرائحهم و احتياجاتهم.  </w:t>
      </w:r>
    </w:p>
    <w:p w:rsidR="008F6F7E" w:rsidRPr="00502F61" w:rsidRDefault="00400937" w:rsidP="008F6F7E">
      <w:pPr>
        <w:widowControl w:val="0"/>
        <w:jc w:val="center"/>
        <w:rPr>
          <w:rFonts w:eastAsia="Times New Roman" w:cs="Traditional Arabic"/>
          <w:b/>
          <w:bCs/>
          <w:sz w:val="32"/>
          <w:szCs w:val="32"/>
        </w:rPr>
      </w:pPr>
      <w:r>
        <w:rPr>
          <w:rFonts w:eastAsia="Times New Roman" w:cs="Traditional Arabic"/>
          <w:b/>
          <w:bCs/>
          <w:sz w:val="32"/>
          <w:szCs w:val="32"/>
          <w:rtl/>
        </w:rPr>
        <w:t>شكر</w:t>
      </w:r>
      <w:r w:rsidR="008F6F7E" w:rsidRPr="00502F61">
        <w:rPr>
          <w:rFonts w:eastAsia="Times New Roman" w:cs="Traditional Arabic"/>
          <w:b/>
          <w:bCs/>
          <w:sz w:val="32"/>
          <w:szCs w:val="32"/>
          <w:rtl/>
        </w:rPr>
        <w:t xml:space="preserve"> وتقدير</w:t>
      </w:r>
    </w:p>
    <w:p w:rsidR="008F6F7E" w:rsidRPr="00502F61" w:rsidRDefault="008F6F7E" w:rsidP="008F6F7E">
      <w:pPr>
        <w:spacing w:line="240" w:lineRule="auto"/>
        <w:jc w:val="both"/>
        <w:rPr>
          <w:rFonts w:ascii="Traditional Arabic" w:hAnsi="Traditional Arabic" w:cs="Traditional Arabic"/>
          <w:sz w:val="32"/>
          <w:szCs w:val="32"/>
        </w:rPr>
      </w:pPr>
      <w:r w:rsidRPr="00502F61">
        <w:rPr>
          <w:rFonts w:ascii="Traditional Arabic" w:hAnsi="Traditional Arabic" w:cs="Traditional Arabic"/>
          <w:sz w:val="32"/>
          <w:szCs w:val="32"/>
          <w:rtl/>
        </w:rPr>
        <w:t>يشكر المؤلفين لهذ</w:t>
      </w:r>
      <w:r w:rsidRPr="00502F61">
        <w:rPr>
          <w:rFonts w:ascii="Traditional Arabic" w:hAnsi="Traditional Arabic" w:cs="Traditional Arabic" w:hint="cs"/>
          <w:sz w:val="32"/>
          <w:szCs w:val="32"/>
          <w:rtl/>
        </w:rPr>
        <w:t>ه</w:t>
      </w:r>
      <w:r w:rsidRPr="00502F61">
        <w:rPr>
          <w:rFonts w:ascii="Traditional Arabic" w:hAnsi="Traditional Arabic" w:cs="Traditional Arabic"/>
          <w:sz w:val="32"/>
          <w:szCs w:val="32"/>
          <w:rtl/>
        </w:rPr>
        <w:t xml:space="preserve"> الورقة مركز أبحاث تقنية المعلومات لخدمة القرآن الكريم وعلوم (نور) في جامعة طيبة بالمدينة المنورة على الدعم المتواصل لمشروع البحث برقم </w:t>
      </w:r>
      <w:r w:rsidRPr="00502F61">
        <w:rPr>
          <w:rFonts w:ascii="Traditional Arabic" w:hAnsi="Traditional Arabic" w:cs="Traditional Arabic"/>
          <w:sz w:val="32"/>
          <w:szCs w:val="32"/>
        </w:rPr>
        <w:t>NRC1-167</w:t>
      </w:r>
      <w:r w:rsidRPr="00502F61">
        <w:rPr>
          <w:rFonts w:ascii="Traditional Arabic" w:hAnsi="Traditional Arabic" w:cs="Traditional Arabic"/>
          <w:sz w:val="32"/>
          <w:szCs w:val="32"/>
          <w:rtl/>
        </w:rPr>
        <w:t>.</w:t>
      </w:r>
    </w:p>
    <w:p w:rsidR="008F6F7E" w:rsidRDefault="008F6F7E" w:rsidP="008F6F7E">
      <w:pPr>
        <w:spacing w:line="240" w:lineRule="auto"/>
        <w:jc w:val="both"/>
        <w:rPr>
          <w:rFonts w:ascii="Traditional Arabic" w:hAnsi="Traditional Arabic" w:cs="Traditional Arabic"/>
          <w:sz w:val="32"/>
          <w:szCs w:val="32"/>
          <w:rtl/>
        </w:rPr>
      </w:pPr>
    </w:p>
    <w:p w:rsidR="008F6F7E" w:rsidRDefault="008F6F7E" w:rsidP="008F6F7E">
      <w:pPr>
        <w:spacing w:line="240" w:lineRule="auto"/>
        <w:jc w:val="both"/>
        <w:rPr>
          <w:rFonts w:ascii="Traditional Arabic" w:hAnsi="Traditional Arabic" w:cs="Traditional Arabic"/>
          <w:sz w:val="32"/>
          <w:szCs w:val="32"/>
          <w:rtl/>
        </w:rPr>
      </w:pPr>
    </w:p>
    <w:p w:rsidR="008F6F7E" w:rsidRDefault="008F6F7E" w:rsidP="008F6F7E">
      <w:pPr>
        <w:spacing w:line="240" w:lineRule="auto"/>
        <w:jc w:val="both"/>
        <w:rPr>
          <w:rFonts w:ascii="Traditional Arabic" w:hAnsi="Traditional Arabic" w:cs="Traditional Arabic"/>
          <w:sz w:val="32"/>
          <w:szCs w:val="32"/>
          <w:rtl/>
        </w:rPr>
      </w:pPr>
    </w:p>
    <w:p w:rsidR="008F6F7E" w:rsidRPr="00502F61" w:rsidRDefault="008F6F7E" w:rsidP="008F6F7E">
      <w:pPr>
        <w:spacing w:line="240" w:lineRule="auto"/>
        <w:jc w:val="both"/>
        <w:rPr>
          <w:rFonts w:ascii="Traditional Arabic" w:hAnsi="Traditional Arabic" w:cs="Traditional Arabic"/>
          <w:b/>
          <w:bCs/>
          <w:sz w:val="32"/>
          <w:szCs w:val="32"/>
          <w:u w:val="single"/>
          <w:rtl/>
        </w:rPr>
      </w:pPr>
      <w:r w:rsidRPr="00502F61">
        <w:rPr>
          <w:rFonts w:ascii="Traditional Arabic" w:hAnsi="Traditional Arabic" w:cs="Traditional Arabic" w:hint="cs"/>
          <w:b/>
          <w:bCs/>
          <w:sz w:val="32"/>
          <w:szCs w:val="32"/>
          <w:u w:val="single"/>
          <w:rtl/>
        </w:rPr>
        <w:t>المصادر</w:t>
      </w:r>
    </w:p>
    <w:p w:rsidR="008F6F7E" w:rsidRPr="00502F61" w:rsidRDefault="008F6F7E" w:rsidP="008F6F7E">
      <w:pPr>
        <w:spacing w:line="240" w:lineRule="auto"/>
        <w:ind w:left="360"/>
        <w:jc w:val="both"/>
        <w:rPr>
          <w:rFonts w:ascii="Traditional Arabic" w:hAnsi="Traditional Arabic" w:cs="Traditional Arabic"/>
          <w:sz w:val="32"/>
          <w:szCs w:val="32"/>
          <w:rtl/>
        </w:rPr>
      </w:pPr>
      <w:r w:rsidRPr="00502F61">
        <w:rPr>
          <w:rFonts w:ascii="Traditional Arabic" w:hAnsi="Traditional Arabic" w:cs="Traditional Arabic" w:hint="cs"/>
          <w:sz w:val="32"/>
          <w:szCs w:val="32"/>
          <w:rtl/>
          <w:lang w:val="fr-FR"/>
        </w:rPr>
        <w:t>[1]</w:t>
      </w:r>
      <w:r w:rsidRPr="00502F61">
        <w:rPr>
          <w:rFonts w:ascii="Traditional Arabic" w:hAnsi="Traditional Arabic" w:cs="Traditional Arabic" w:hint="cs"/>
          <w:sz w:val="32"/>
          <w:szCs w:val="32"/>
          <w:rtl/>
        </w:rPr>
        <w:t xml:space="preserve"> مكتبة</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برمجية</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للفهرسة</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والبحث</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في</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القرآن</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الكريم (عاصم</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شلي،</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مروان</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دحماني،</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طه</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زروقي،</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عمار</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بالة) [</w:t>
      </w:r>
      <w:r w:rsidRPr="00502F61">
        <w:rPr>
          <w:rFonts w:ascii="Traditional Arabic" w:hAnsi="Traditional Arabic" w:cs="Traditional Arabic"/>
          <w:sz w:val="32"/>
          <w:szCs w:val="32"/>
          <w:rtl/>
        </w:rPr>
        <w:t>المدرسة الوطنية العليا للإعلام الآلي بالجزائر</w:t>
      </w:r>
      <w:r w:rsidRPr="00502F61">
        <w:rPr>
          <w:rFonts w:ascii="Traditional Arabic" w:hAnsi="Traditional Arabic" w:cs="Traditional Arabic"/>
          <w:i/>
          <w:iCs/>
          <w:sz w:val="32"/>
          <w:szCs w:val="32"/>
        </w:rPr>
        <w:t xml:space="preserve"> Communications of the Arab Computer Society, Vol. 3 No 2, December, 2010</w:t>
      </w:r>
      <w:r w:rsidRPr="00502F61">
        <w:rPr>
          <w:rFonts w:ascii="Traditional Arabic" w:hAnsi="Traditional Arabic" w:cs="Traditional Arabic" w:hint="cs"/>
          <w:sz w:val="32"/>
          <w:szCs w:val="32"/>
          <w:rtl/>
        </w:rPr>
        <w:t>]</w:t>
      </w:r>
    </w:p>
    <w:p w:rsidR="008F6F7E" w:rsidRPr="00502F61" w:rsidRDefault="008F6F7E" w:rsidP="008F6F7E">
      <w:pPr>
        <w:spacing w:line="240" w:lineRule="auto"/>
        <w:ind w:left="360"/>
        <w:jc w:val="both"/>
        <w:rPr>
          <w:rFonts w:ascii="Traditional Arabic" w:hAnsi="Traditional Arabic" w:cs="Traditional Arabic"/>
          <w:sz w:val="32"/>
          <w:szCs w:val="32"/>
          <w:rtl/>
        </w:rPr>
      </w:pPr>
      <w:r w:rsidRPr="00502F61">
        <w:rPr>
          <w:rFonts w:ascii="Traditional Arabic" w:hAnsi="Traditional Arabic" w:cs="Traditional Arabic" w:hint="cs"/>
          <w:sz w:val="32"/>
          <w:szCs w:val="32"/>
          <w:rtl/>
          <w:lang w:val="fr-FR"/>
        </w:rPr>
        <w:t>[2]</w:t>
      </w:r>
      <w:r w:rsidRPr="00502F61">
        <w:rPr>
          <w:rFonts w:ascii="Traditional Arabic" w:hAnsi="Traditional Arabic" w:cs="Traditional Arabic" w:hint="cs"/>
          <w:sz w:val="32"/>
          <w:szCs w:val="32"/>
          <w:rtl/>
        </w:rPr>
        <w:t xml:space="preserve"> المشاريع</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الحاسوبية</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على</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اللغة</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العربية</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والقرآن</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بجامعة</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ليدز (</w:t>
      </w:r>
      <w:r w:rsidRPr="00502F61">
        <w:rPr>
          <w:rFonts w:ascii="Traditional Arabic" w:hAnsi="Traditional Arabic" w:cs="Traditional Arabic"/>
          <w:sz w:val="32"/>
          <w:szCs w:val="32"/>
        </w:rPr>
        <w:t>Abdul-Baquee Sharaf, Eric Atwell, Kais Dukes, Majdi Sawalha, Amal Al-Saif, Serge Sharoff  and Katja Markert</w:t>
      </w:r>
      <w:r w:rsidRPr="00502F61">
        <w:rPr>
          <w:rFonts w:ascii="Traditional Arabic" w:hAnsi="Traditional Arabic" w:cs="Traditional Arabic" w:hint="cs"/>
          <w:sz w:val="32"/>
          <w:szCs w:val="32"/>
          <w:rtl/>
        </w:rPr>
        <w:t>) [</w:t>
      </w:r>
      <w:r w:rsidRPr="00502F61">
        <w:rPr>
          <w:rFonts w:ascii="Traditional Arabic" w:hAnsi="Traditional Arabic" w:cs="Traditional Arabic"/>
          <w:sz w:val="32"/>
          <w:szCs w:val="32"/>
        </w:rPr>
        <w:t>Alumni of School of Computing, Leeds</w:t>
      </w:r>
      <w:r w:rsidRPr="00502F61">
        <w:rPr>
          <w:rFonts w:ascii="Traditional Arabic" w:hAnsi="Traditional Arabic" w:cs="Traditional Arabic" w:hint="cs"/>
          <w:sz w:val="32"/>
          <w:szCs w:val="32"/>
          <w:rtl/>
        </w:rPr>
        <w:t xml:space="preserve"> </w:t>
      </w:r>
      <w:r w:rsidRPr="00502F61">
        <w:rPr>
          <w:rFonts w:ascii="Traditional Arabic" w:hAnsi="Traditional Arabic" w:cs="Traditional Arabic"/>
          <w:sz w:val="32"/>
          <w:szCs w:val="32"/>
        </w:rPr>
        <w:t>University</w:t>
      </w:r>
      <w:r w:rsidRPr="00502F61">
        <w:rPr>
          <w:rFonts w:ascii="Traditional Arabic" w:hAnsi="Traditional Arabic" w:cs="Traditional Arabic" w:hint="cs"/>
          <w:sz w:val="32"/>
          <w:szCs w:val="32"/>
          <w:rtl/>
        </w:rPr>
        <w:t>]</w:t>
      </w:r>
    </w:p>
    <w:p w:rsidR="008F6F7E" w:rsidRPr="00502F61" w:rsidRDefault="008F6F7E" w:rsidP="008F6F7E">
      <w:pPr>
        <w:spacing w:line="240" w:lineRule="auto"/>
        <w:ind w:left="360"/>
        <w:jc w:val="both"/>
        <w:rPr>
          <w:rFonts w:ascii="Traditional Arabic" w:hAnsi="Traditional Arabic" w:cs="Traditional Arabic"/>
          <w:sz w:val="32"/>
          <w:szCs w:val="32"/>
          <w:rtl/>
        </w:rPr>
      </w:pPr>
      <w:r w:rsidRPr="00502F61">
        <w:rPr>
          <w:rFonts w:ascii="Traditional Arabic" w:hAnsi="Traditional Arabic" w:cs="Traditional Arabic" w:hint="cs"/>
          <w:sz w:val="32"/>
          <w:szCs w:val="32"/>
          <w:rtl/>
          <w:lang w:val="fr-FR"/>
        </w:rPr>
        <w:t xml:space="preserve">[4]  </w:t>
      </w:r>
      <w:r w:rsidRPr="00502F61">
        <w:rPr>
          <w:rFonts w:ascii="Traditional Arabic" w:hAnsi="Traditional Arabic" w:cs="Traditional Arabic"/>
          <w:sz w:val="32"/>
          <w:szCs w:val="32"/>
        </w:rPr>
        <w:t>http://www.startimes.com/f.aspx?t=21168801</w:t>
      </w:r>
    </w:p>
    <w:p w:rsidR="008F6F7E" w:rsidRPr="00502F61" w:rsidRDefault="008F6F7E" w:rsidP="008F6F7E">
      <w:pPr>
        <w:spacing w:line="240" w:lineRule="auto"/>
        <w:ind w:left="360"/>
        <w:jc w:val="both"/>
        <w:rPr>
          <w:rFonts w:ascii="Traditional Arabic" w:hAnsi="Traditional Arabic" w:cs="Traditional Arabic"/>
          <w:sz w:val="32"/>
          <w:szCs w:val="32"/>
        </w:rPr>
      </w:pPr>
      <w:r w:rsidRPr="00502F61">
        <w:rPr>
          <w:rFonts w:ascii="Traditional Arabic" w:hAnsi="Traditional Arabic" w:cs="Traditional Arabic" w:hint="cs"/>
          <w:sz w:val="32"/>
          <w:szCs w:val="32"/>
          <w:rtl/>
          <w:lang w:val="fr-FR"/>
        </w:rPr>
        <w:t xml:space="preserve">[5]  </w:t>
      </w:r>
      <w:r w:rsidRPr="00502F61">
        <w:rPr>
          <w:rFonts w:ascii="Traditional Arabic" w:hAnsi="Traditional Arabic" w:cs="Traditional Arabic"/>
          <w:sz w:val="32"/>
          <w:szCs w:val="32"/>
        </w:rPr>
        <w:t>www.essex.ac.uk</w:t>
      </w:r>
    </w:p>
    <w:p w:rsidR="008F6F7E" w:rsidRPr="00502F61" w:rsidRDefault="008F6F7E" w:rsidP="008F6F7E">
      <w:pPr>
        <w:spacing w:line="240" w:lineRule="auto"/>
        <w:ind w:left="360"/>
        <w:jc w:val="both"/>
        <w:rPr>
          <w:rFonts w:ascii="Traditional Arabic" w:hAnsi="Traditional Arabic" w:cs="Traditional Arabic"/>
          <w:sz w:val="32"/>
          <w:szCs w:val="32"/>
          <w:rtl/>
        </w:rPr>
      </w:pPr>
      <w:r w:rsidRPr="00502F61">
        <w:rPr>
          <w:rFonts w:ascii="Traditional Arabic" w:hAnsi="Traditional Arabic" w:cs="Traditional Arabic" w:hint="cs"/>
          <w:sz w:val="32"/>
          <w:szCs w:val="32"/>
          <w:rtl/>
          <w:lang w:val="fr-FR"/>
        </w:rPr>
        <w:t>[6]</w:t>
      </w:r>
      <w:r w:rsidRPr="00502F61">
        <w:rPr>
          <w:rFonts w:ascii="Traditional Arabic" w:hAnsi="Traditional Arabic" w:cs="Traditional Arabic" w:hint="cs"/>
          <w:sz w:val="32"/>
          <w:szCs w:val="32"/>
          <w:rtl/>
        </w:rPr>
        <w:t xml:space="preserve"> المعالجة</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الآلية</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للغة</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العربية</w:t>
      </w:r>
      <w:r w:rsidRPr="00502F61">
        <w:rPr>
          <w:rFonts w:ascii="Traditional Arabic" w:hAnsi="Traditional Arabic" w:cs="Traditional Arabic"/>
          <w:sz w:val="32"/>
          <w:szCs w:val="32"/>
          <w:rtl/>
        </w:rPr>
        <w:t xml:space="preserve"> .. </w:t>
      </w:r>
      <w:r w:rsidRPr="00502F61">
        <w:rPr>
          <w:rFonts w:ascii="Traditional Arabic" w:hAnsi="Traditional Arabic" w:cs="Traditional Arabic" w:hint="cs"/>
          <w:sz w:val="32"/>
          <w:szCs w:val="32"/>
          <w:rtl/>
        </w:rPr>
        <w:t>جهود</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وتحديات</w:t>
      </w:r>
      <w:r w:rsidRPr="00502F61">
        <w:rPr>
          <w:rFonts w:ascii="Traditional Arabic" w:hAnsi="Traditional Arabic" w:cs="Traditional Arabic"/>
          <w:sz w:val="32"/>
          <w:szCs w:val="32"/>
          <w:rtl/>
        </w:rPr>
        <w:t xml:space="preserve"> </w:t>
      </w:r>
      <w:r w:rsidRPr="00502F61">
        <w:rPr>
          <w:rFonts w:ascii="Traditional Arabic" w:hAnsi="Traditional Arabic" w:cs="Traditional Arabic" w:hint="cs"/>
          <w:sz w:val="32"/>
          <w:szCs w:val="32"/>
          <w:rtl/>
        </w:rPr>
        <w:t>(2009)</w:t>
      </w:r>
    </w:p>
    <w:p w:rsidR="008F6F7E" w:rsidRPr="00502F61" w:rsidRDefault="008F6F7E" w:rsidP="008F6F7E">
      <w:pPr>
        <w:spacing w:line="240" w:lineRule="auto"/>
        <w:ind w:left="360"/>
        <w:jc w:val="both"/>
        <w:rPr>
          <w:rFonts w:ascii="Traditional Arabic" w:hAnsi="Traditional Arabic" w:cs="Traditional Arabic"/>
          <w:sz w:val="32"/>
          <w:szCs w:val="32"/>
          <w:rtl/>
        </w:rPr>
      </w:pPr>
      <w:r w:rsidRPr="00502F61">
        <w:rPr>
          <w:rFonts w:ascii="Traditional Arabic" w:hAnsi="Traditional Arabic" w:cs="Traditional Arabic" w:hint="cs"/>
          <w:sz w:val="32"/>
          <w:szCs w:val="32"/>
          <w:rtl/>
        </w:rPr>
        <w:t xml:space="preserve"> </w:t>
      </w:r>
      <w:r w:rsidRPr="00502F61">
        <w:rPr>
          <w:rFonts w:ascii="Traditional Arabic" w:hAnsi="Traditional Arabic" w:cs="Traditional Arabic" w:hint="cs"/>
          <w:sz w:val="32"/>
          <w:szCs w:val="32"/>
          <w:rtl/>
          <w:lang w:val="fr-FR"/>
        </w:rPr>
        <w:t xml:space="preserve">[7] </w:t>
      </w:r>
      <w:r w:rsidRPr="00502F61">
        <w:rPr>
          <w:rFonts w:ascii="Traditional Arabic" w:hAnsi="Traditional Arabic" w:cs="Traditional Arabic"/>
          <w:sz w:val="32"/>
          <w:szCs w:val="32"/>
        </w:rPr>
        <w:t>http://www-connex.lip6.fr/denoyer/wikipediaXML</w:t>
      </w:r>
    </w:p>
    <w:p w:rsidR="008F6F7E" w:rsidRPr="00502F61" w:rsidRDefault="008F6F7E" w:rsidP="008F6F7E">
      <w:pPr>
        <w:spacing w:line="240" w:lineRule="auto"/>
        <w:ind w:left="360"/>
        <w:jc w:val="both"/>
        <w:rPr>
          <w:rFonts w:ascii="Traditional Arabic" w:hAnsi="Traditional Arabic" w:cs="Traditional Arabic"/>
          <w:sz w:val="32"/>
          <w:szCs w:val="32"/>
          <w:rtl/>
        </w:rPr>
      </w:pPr>
      <w:r w:rsidRPr="00502F61">
        <w:rPr>
          <w:rFonts w:ascii="Traditional Arabic" w:hAnsi="Traditional Arabic" w:cs="Traditional Arabic" w:hint="cs"/>
          <w:sz w:val="32"/>
          <w:szCs w:val="32"/>
          <w:rtl/>
          <w:lang w:val="fr-FR"/>
        </w:rPr>
        <w:t xml:space="preserve">[8]  </w:t>
      </w:r>
      <w:r w:rsidRPr="00502F61">
        <w:rPr>
          <w:rFonts w:ascii="Traditional Arabic" w:hAnsi="Traditional Arabic" w:cs="Traditional Arabic"/>
          <w:sz w:val="32"/>
          <w:szCs w:val="32"/>
        </w:rPr>
        <w:t>http://www.ahlalhdeeth.com/vb/showthread.php?t=25284</w:t>
      </w:r>
    </w:p>
    <w:p w:rsidR="008F6F7E" w:rsidRPr="00502F61" w:rsidRDefault="008F6F7E" w:rsidP="008F6F7E">
      <w:pPr>
        <w:spacing w:line="240" w:lineRule="auto"/>
        <w:ind w:left="360"/>
        <w:jc w:val="both"/>
        <w:rPr>
          <w:rFonts w:ascii="Traditional Arabic" w:hAnsi="Traditional Arabic" w:cs="Traditional Arabic"/>
          <w:sz w:val="32"/>
          <w:szCs w:val="32"/>
        </w:rPr>
      </w:pPr>
      <w:r w:rsidRPr="00502F61">
        <w:rPr>
          <w:rFonts w:ascii="Traditional Arabic" w:hAnsi="Traditional Arabic" w:cs="Traditional Arabic" w:hint="cs"/>
          <w:sz w:val="32"/>
          <w:szCs w:val="32"/>
          <w:rtl/>
          <w:lang w:val="fr-FR"/>
        </w:rPr>
        <w:t xml:space="preserve">[8]  </w:t>
      </w:r>
      <w:r w:rsidRPr="00502F61">
        <w:rPr>
          <w:rFonts w:ascii="Traditional Arabic" w:hAnsi="Traditional Arabic" w:cs="Traditional Arabic"/>
          <w:sz w:val="32"/>
          <w:szCs w:val="32"/>
        </w:rPr>
        <w:t>Singhal, Amit (2001). "Modern Information Retrieval: A Brief Overview". Bulletin of the IEEE Computer Society Technical Committee on Data Engineering 24 (4): 35–43</w:t>
      </w:r>
    </w:p>
    <w:p w:rsidR="008F6F7E" w:rsidRPr="008F6F7E" w:rsidRDefault="008F6F7E" w:rsidP="00D14164">
      <w:pPr>
        <w:spacing w:line="240" w:lineRule="auto"/>
        <w:rPr>
          <w:rFonts w:ascii="Traditional Arabic" w:hAnsi="Traditional Arabic" w:cs="Traditional Arabic"/>
          <w:sz w:val="32"/>
          <w:szCs w:val="32"/>
        </w:rPr>
      </w:pPr>
    </w:p>
    <w:sectPr w:rsidR="008F6F7E" w:rsidRPr="008F6F7E" w:rsidSect="00403167">
      <w:footerReference w:type="default" r:id="rId25"/>
      <w:pgSz w:w="11906" w:h="16838"/>
      <w:pgMar w:top="568" w:right="1700" w:bottom="1701" w:left="1701"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DF0" w:rsidRDefault="003F1DF0" w:rsidP="0026366F">
      <w:pPr>
        <w:spacing w:after="0" w:line="240" w:lineRule="auto"/>
      </w:pPr>
      <w:r>
        <w:separator/>
      </w:r>
    </w:p>
  </w:endnote>
  <w:endnote w:type="continuationSeparator" w:id="0">
    <w:p w:rsidR="003F1DF0" w:rsidRDefault="003F1DF0" w:rsidP="00263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102324601"/>
      <w:docPartObj>
        <w:docPartGallery w:val="Page Numbers (Bottom of Page)"/>
        <w:docPartUnique/>
      </w:docPartObj>
    </w:sdtPr>
    <w:sdtEndPr/>
    <w:sdtContent>
      <w:p w:rsidR="00E52B87" w:rsidRDefault="00E52B87">
        <w:pPr>
          <w:pStyle w:val="Footer"/>
          <w:jc w:val="center"/>
        </w:pPr>
        <w:r>
          <w:fldChar w:fldCharType="begin"/>
        </w:r>
        <w:r>
          <w:instrText>PAGE   \* MERGEFORMAT</w:instrText>
        </w:r>
        <w:r>
          <w:fldChar w:fldCharType="separate"/>
        </w:r>
        <w:r w:rsidR="00E82A2C" w:rsidRPr="00E82A2C">
          <w:rPr>
            <w:noProof/>
            <w:rtl/>
            <w:lang w:val="ar-SA"/>
          </w:rPr>
          <w:t>1</w:t>
        </w:r>
        <w:r>
          <w:fldChar w:fldCharType="end"/>
        </w:r>
      </w:p>
    </w:sdtContent>
  </w:sdt>
  <w:p w:rsidR="00E52B87" w:rsidRDefault="00E52B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DF0" w:rsidRDefault="003F1DF0" w:rsidP="0026366F">
      <w:pPr>
        <w:spacing w:after="0" w:line="240" w:lineRule="auto"/>
      </w:pPr>
      <w:r>
        <w:separator/>
      </w:r>
    </w:p>
  </w:footnote>
  <w:footnote w:type="continuationSeparator" w:id="0">
    <w:p w:rsidR="003F1DF0" w:rsidRDefault="003F1DF0" w:rsidP="002636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C4B0D"/>
    <w:multiLevelType w:val="hybridMultilevel"/>
    <w:tmpl w:val="107CAC5A"/>
    <w:lvl w:ilvl="0" w:tplc="04090013">
      <w:start w:val="1"/>
      <w:numFmt w:val="arabicAlpha"/>
      <w:lvlText w:val="%1-"/>
      <w:lvlJc w:val="center"/>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40119C"/>
    <w:multiLevelType w:val="hybridMultilevel"/>
    <w:tmpl w:val="A00678AE"/>
    <w:lvl w:ilvl="0" w:tplc="17488000">
      <w:start w:val="7"/>
      <w:numFmt w:val="bullet"/>
      <w:lvlText w:val="-"/>
      <w:lvlJc w:val="left"/>
      <w:pPr>
        <w:ind w:left="720" w:hanging="360"/>
      </w:pPr>
      <w:rPr>
        <w:rFonts w:ascii="Traditional Arabic" w:eastAsiaTheme="minorHAnsi" w:hAnsi="Traditional Arabic" w:cs="Traditional Arabic"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6D5FB4"/>
    <w:multiLevelType w:val="hybridMultilevel"/>
    <w:tmpl w:val="4D0E9000"/>
    <w:lvl w:ilvl="0" w:tplc="619C1942">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724515"/>
    <w:multiLevelType w:val="hybridMultilevel"/>
    <w:tmpl w:val="442CE1D0"/>
    <w:lvl w:ilvl="0" w:tplc="9912C11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704969"/>
    <w:multiLevelType w:val="hybridMultilevel"/>
    <w:tmpl w:val="7C2AC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8877D7"/>
    <w:multiLevelType w:val="hybridMultilevel"/>
    <w:tmpl w:val="159685E0"/>
    <w:lvl w:ilvl="0" w:tplc="5DD892A2">
      <w:start w:val="1"/>
      <w:numFmt w:val="decimal"/>
      <w:lvlText w:val="%1."/>
      <w:lvlJc w:val="left"/>
      <w:pPr>
        <w:ind w:left="720" w:hanging="360"/>
      </w:pPr>
      <w:rPr>
        <w:rFonts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2F7366"/>
    <w:multiLevelType w:val="hybridMultilevel"/>
    <w:tmpl w:val="D970328E"/>
    <w:lvl w:ilvl="0" w:tplc="00AC1076">
      <w:start w:val="7"/>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231585"/>
    <w:multiLevelType w:val="hybridMultilevel"/>
    <w:tmpl w:val="68B44EBC"/>
    <w:lvl w:ilvl="0" w:tplc="04090013">
      <w:start w:val="1"/>
      <w:numFmt w:val="arabicAlpha"/>
      <w:lvlText w:val="%1-"/>
      <w:lvlJc w:val="center"/>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9C04CB"/>
    <w:multiLevelType w:val="hybridMultilevel"/>
    <w:tmpl w:val="EB8E5804"/>
    <w:lvl w:ilvl="0" w:tplc="3B1AC228">
      <w:start w:val="1"/>
      <w:numFmt w:val="decimal"/>
      <w:lvlText w:val="%1."/>
      <w:lvlJc w:val="left"/>
      <w:pPr>
        <w:tabs>
          <w:tab w:val="num" w:pos="454"/>
        </w:tabs>
        <w:ind w:left="454" w:hanging="45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DFA104D"/>
    <w:multiLevelType w:val="hybridMultilevel"/>
    <w:tmpl w:val="7C2AC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BB5E54"/>
    <w:multiLevelType w:val="hybridMultilevel"/>
    <w:tmpl w:val="AD9CEC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7"/>
  </w:num>
  <w:num w:numId="4">
    <w:abstractNumId w:val="0"/>
  </w:num>
  <w:num w:numId="5">
    <w:abstractNumId w:val="5"/>
  </w:num>
  <w:num w:numId="6">
    <w:abstractNumId w:val="9"/>
  </w:num>
  <w:num w:numId="7">
    <w:abstractNumId w:val="1"/>
  </w:num>
  <w:num w:numId="8">
    <w:abstractNumId w:val="8"/>
  </w:num>
  <w:num w:numId="9">
    <w:abstractNumId w:val="6"/>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5A1"/>
    <w:rsid w:val="00004715"/>
    <w:rsid w:val="00010660"/>
    <w:rsid w:val="0001140A"/>
    <w:rsid w:val="00012FC3"/>
    <w:rsid w:val="0002325D"/>
    <w:rsid w:val="00025450"/>
    <w:rsid w:val="000269A1"/>
    <w:rsid w:val="00026BA5"/>
    <w:rsid w:val="00046240"/>
    <w:rsid w:val="00060F97"/>
    <w:rsid w:val="000651CF"/>
    <w:rsid w:val="000722FD"/>
    <w:rsid w:val="00073CC7"/>
    <w:rsid w:val="00075758"/>
    <w:rsid w:val="00077DB1"/>
    <w:rsid w:val="000802AF"/>
    <w:rsid w:val="00080AF3"/>
    <w:rsid w:val="00080E44"/>
    <w:rsid w:val="0008580A"/>
    <w:rsid w:val="00086B0D"/>
    <w:rsid w:val="000905AC"/>
    <w:rsid w:val="00092C66"/>
    <w:rsid w:val="00096CF1"/>
    <w:rsid w:val="00097D2F"/>
    <w:rsid w:val="000A0BBE"/>
    <w:rsid w:val="000A2F5A"/>
    <w:rsid w:val="000A5C02"/>
    <w:rsid w:val="000B0B90"/>
    <w:rsid w:val="000B3DB6"/>
    <w:rsid w:val="000C0109"/>
    <w:rsid w:val="000C0F97"/>
    <w:rsid w:val="000C4ACB"/>
    <w:rsid w:val="000C6F57"/>
    <w:rsid w:val="000D0AE1"/>
    <w:rsid w:val="000D7843"/>
    <w:rsid w:val="000E0568"/>
    <w:rsid w:val="000E1841"/>
    <w:rsid w:val="000E4C57"/>
    <w:rsid w:val="000E7C34"/>
    <w:rsid w:val="000F6C62"/>
    <w:rsid w:val="001005E6"/>
    <w:rsid w:val="00104209"/>
    <w:rsid w:val="00114737"/>
    <w:rsid w:val="00120CAF"/>
    <w:rsid w:val="0012282D"/>
    <w:rsid w:val="00123D90"/>
    <w:rsid w:val="00130C37"/>
    <w:rsid w:val="0013205A"/>
    <w:rsid w:val="00132EDE"/>
    <w:rsid w:val="001330D7"/>
    <w:rsid w:val="00136223"/>
    <w:rsid w:val="00141E18"/>
    <w:rsid w:val="001514AE"/>
    <w:rsid w:val="00152CDF"/>
    <w:rsid w:val="001610C3"/>
    <w:rsid w:val="001A0A3A"/>
    <w:rsid w:val="001A4963"/>
    <w:rsid w:val="001A504F"/>
    <w:rsid w:val="001C1899"/>
    <w:rsid w:val="001C3E81"/>
    <w:rsid w:val="001D21D9"/>
    <w:rsid w:val="001D5D31"/>
    <w:rsid w:val="001E3FF8"/>
    <w:rsid w:val="001F0A9A"/>
    <w:rsid w:val="001F2A25"/>
    <w:rsid w:val="001F319F"/>
    <w:rsid w:val="001F4764"/>
    <w:rsid w:val="001F479A"/>
    <w:rsid w:val="001F6E7D"/>
    <w:rsid w:val="001F7D69"/>
    <w:rsid w:val="00205B0C"/>
    <w:rsid w:val="00217049"/>
    <w:rsid w:val="00222695"/>
    <w:rsid w:val="0022350A"/>
    <w:rsid w:val="002263D9"/>
    <w:rsid w:val="00236311"/>
    <w:rsid w:val="00246A36"/>
    <w:rsid w:val="002542FA"/>
    <w:rsid w:val="00254E6D"/>
    <w:rsid w:val="0026366F"/>
    <w:rsid w:val="00264053"/>
    <w:rsid w:val="002664CE"/>
    <w:rsid w:val="002664EB"/>
    <w:rsid w:val="00271C35"/>
    <w:rsid w:val="00275FE4"/>
    <w:rsid w:val="002768DE"/>
    <w:rsid w:val="00281A45"/>
    <w:rsid w:val="00293D39"/>
    <w:rsid w:val="0029615A"/>
    <w:rsid w:val="002A1573"/>
    <w:rsid w:val="002A2957"/>
    <w:rsid w:val="002A700C"/>
    <w:rsid w:val="002A7F68"/>
    <w:rsid w:val="002B0CF6"/>
    <w:rsid w:val="002B16B3"/>
    <w:rsid w:val="002B3DA0"/>
    <w:rsid w:val="002B5DDA"/>
    <w:rsid w:val="002D24BB"/>
    <w:rsid w:val="002D57C5"/>
    <w:rsid w:val="002D6D96"/>
    <w:rsid w:val="002E462F"/>
    <w:rsid w:val="002F6E3E"/>
    <w:rsid w:val="002F7E91"/>
    <w:rsid w:val="00301177"/>
    <w:rsid w:val="003027AE"/>
    <w:rsid w:val="003036BC"/>
    <w:rsid w:val="00305A02"/>
    <w:rsid w:val="00310E4D"/>
    <w:rsid w:val="00323DCE"/>
    <w:rsid w:val="00332025"/>
    <w:rsid w:val="0033495D"/>
    <w:rsid w:val="00342AA1"/>
    <w:rsid w:val="00351296"/>
    <w:rsid w:val="00357731"/>
    <w:rsid w:val="00362BF5"/>
    <w:rsid w:val="00373E50"/>
    <w:rsid w:val="0037774B"/>
    <w:rsid w:val="003777AF"/>
    <w:rsid w:val="00381E7F"/>
    <w:rsid w:val="0038297E"/>
    <w:rsid w:val="00386F6D"/>
    <w:rsid w:val="003A2D1D"/>
    <w:rsid w:val="003A3012"/>
    <w:rsid w:val="003A3C1F"/>
    <w:rsid w:val="003A5184"/>
    <w:rsid w:val="003A61F3"/>
    <w:rsid w:val="003A7D76"/>
    <w:rsid w:val="003C134D"/>
    <w:rsid w:val="003D1CEC"/>
    <w:rsid w:val="003D7C48"/>
    <w:rsid w:val="003E1002"/>
    <w:rsid w:val="003E1B8E"/>
    <w:rsid w:val="003E3FCC"/>
    <w:rsid w:val="003F1DF0"/>
    <w:rsid w:val="003F5B3E"/>
    <w:rsid w:val="00400937"/>
    <w:rsid w:val="004016F1"/>
    <w:rsid w:val="00402828"/>
    <w:rsid w:val="00403167"/>
    <w:rsid w:val="00404F1F"/>
    <w:rsid w:val="00411624"/>
    <w:rsid w:val="00422579"/>
    <w:rsid w:val="004245D6"/>
    <w:rsid w:val="00424B5F"/>
    <w:rsid w:val="0042777E"/>
    <w:rsid w:val="00431926"/>
    <w:rsid w:val="00436180"/>
    <w:rsid w:val="00440A10"/>
    <w:rsid w:val="00444B66"/>
    <w:rsid w:val="0045055B"/>
    <w:rsid w:val="00453B56"/>
    <w:rsid w:val="00454A70"/>
    <w:rsid w:val="00455880"/>
    <w:rsid w:val="004619BD"/>
    <w:rsid w:val="00462B89"/>
    <w:rsid w:val="004702E8"/>
    <w:rsid w:val="004718CC"/>
    <w:rsid w:val="0047512C"/>
    <w:rsid w:val="004878A4"/>
    <w:rsid w:val="00493627"/>
    <w:rsid w:val="00495DAE"/>
    <w:rsid w:val="004B300A"/>
    <w:rsid w:val="004B3E9C"/>
    <w:rsid w:val="004B4F65"/>
    <w:rsid w:val="004C38CD"/>
    <w:rsid w:val="004C4601"/>
    <w:rsid w:val="004D1160"/>
    <w:rsid w:val="004D5BD5"/>
    <w:rsid w:val="004E0BB8"/>
    <w:rsid w:val="004E1420"/>
    <w:rsid w:val="004E6DF1"/>
    <w:rsid w:val="004E738C"/>
    <w:rsid w:val="004F0A7C"/>
    <w:rsid w:val="00502978"/>
    <w:rsid w:val="00502F61"/>
    <w:rsid w:val="00504BED"/>
    <w:rsid w:val="00505094"/>
    <w:rsid w:val="00512986"/>
    <w:rsid w:val="00512C42"/>
    <w:rsid w:val="00521A76"/>
    <w:rsid w:val="00524BBF"/>
    <w:rsid w:val="00526B5F"/>
    <w:rsid w:val="00533D69"/>
    <w:rsid w:val="00535D1D"/>
    <w:rsid w:val="005416B1"/>
    <w:rsid w:val="0055532C"/>
    <w:rsid w:val="00557AF7"/>
    <w:rsid w:val="00563558"/>
    <w:rsid w:val="00571D6A"/>
    <w:rsid w:val="00574E06"/>
    <w:rsid w:val="0057573D"/>
    <w:rsid w:val="00582BB7"/>
    <w:rsid w:val="00587EF6"/>
    <w:rsid w:val="005912F9"/>
    <w:rsid w:val="00591D74"/>
    <w:rsid w:val="00591DAB"/>
    <w:rsid w:val="005A0BF8"/>
    <w:rsid w:val="005A485A"/>
    <w:rsid w:val="005B1E2E"/>
    <w:rsid w:val="005B61C6"/>
    <w:rsid w:val="005B65C5"/>
    <w:rsid w:val="005C5E99"/>
    <w:rsid w:val="005D2869"/>
    <w:rsid w:val="005D479C"/>
    <w:rsid w:val="005D4C15"/>
    <w:rsid w:val="005D61D9"/>
    <w:rsid w:val="005D77E7"/>
    <w:rsid w:val="005E0330"/>
    <w:rsid w:val="006068B5"/>
    <w:rsid w:val="00611EE5"/>
    <w:rsid w:val="00612028"/>
    <w:rsid w:val="006126C1"/>
    <w:rsid w:val="00613B70"/>
    <w:rsid w:val="006170E4"/>
    <w:rsid w:val="00617744"/>
    <w:rsid w:val="00620898"/>
    <w:rsid w:val="00625233"/>
    <w:rsid w:val="0063461B"/>
    <w:rsid w:val="006448B9"/>
    <w:rsid w:val="006477AF"/>
    <w:rsid w:val="0065241D"/>
    <w:rsid w:val="00653720"/>
    <w:rsid w:val="0066528E"/>
    <w:rsid w:val="0066624F"/>
    <w:rsid w:val="00671842"/>
    <w:rsid w:val="00675104"/>
    <w:rsid w:val="00675CC1"/>
    <w:rsid w:val="00676E74"/>
    <w:rsid w:val="00681A41"/>
    <w:rsid w:val="0068231D"/>
    <w:rsid w:val="0068414E"/>
    <w:rsid w:val="00692A5B"/>
    <w:rsid w:val="006A295E"/>
    <w:rsid w:val="006B0A80"/>
    <w:rsid w:val="006B0C13"/>
    <w:rsid w:val="006B1CA5"/>
    <w:rsid w:val="006C1252"/>
    <w:rsid w:val="006C1572"/>
    <w:rsid w:val="006C3735"/>
    <w:rsid w:val="006C4FD3"/>
    <w:rsid w:val="006C54CE"/>
    <w:rsid w:val="006D10B8"/>
    <w:rsid w:val="006D24CF"/>
    <w:rsid w:val="006E35D4"/>
    <w:rsid w:val="006E760A"/>
    <w:rsid w:val="006F1960"/>
    <w:rsid w:val="006F4221"/>
    <w:rsid w:val="00702753"/>
    <w:rsid w:val="00703D62"/>
    <w:rsid w:val="00712642"/>
    <w:rsid w:val="00723049"/>
    <w:rsid w:val="00725CFE"/>
    <w:rsid w:val="007303D8"/>
    <w:rsid w:val="007322C9"/>
    <w:rsid w:val="007337D9"/>
    <w:rsid w:val="00742874"/>
    <w:rsid w:val="00750412"/>
    <w:rsid w:val="007514E2"/>
    <w:rsid w:val="00762291"/>
    <w:rsid w:val="00763405"/>
    <w:rsid w:val="00766830"/>
    <w:rsid w:val="00770496"/>
    <w:rsid w:val="00772336"/>
    <w:rsid w:val="0078194F"/>
    <w:rsid w:val="0078732F"/>
    <w:rsid w:val="00787649"/>
    <w:rsid w:val="00791871"/>
    <w:rsid w:val="0079405A"/>
    <w:rsid w:val="007956AF"/>
    <w:rsid w:val="007A0250"/>
    <w:rsid w:val="007A1840"/>
    <w:rsid w:val="007A3322"/>
    <w:rsid w:val="007A5C51"/>
    <w:rsid w:val="007A7CDB"/>
    <w:rsid w:val="007B6F38"/>
    <w:rsid w:val="007C1BD7"/>
    <w:rsid w:val="007C1CAA"/>
    <w:rsid w:val="007D1396"/>
    <w:rsid w:val="007D2692"/>
    <w:rsid w:val="007D3144"/>
    <w:rsid w:val="007D3F10"/>
    <w:rsid w:val="007D6D64"/>
    <w:rsid w:val="007D7EBE"/>
    <w:rsid w:val="007E4BDD"/>
    <w:rsid w:val="007E67DD"/>
    <w:rsid w:val="007F371B"/>
    <w:rsid w:val="007F5A82"/>
    <w:rsid w:val="007F5D7B"/>
    <w:rsid w:val="00804CE3"/>
    <w:rsid w:val="0081158D"/>
    <w:rsid w:val="0082398A"/>
    <w:rsid w:val="0082402F"/>
    <w:rsid w:val="00841DC6"/>
    <w:rsid w:val="008472F5"/>
    <w:rsid w:val="00850297"/>
    <w:rsid w:val="008523AE"/>
    <w:rsid w:val="00857478"/>
    <w:rsid w:val="0086137F"/>
    <w:rsid w:val="00862BCE"/>
    <w:rsid w:val="0087304C"/>
    <w:rsid w:val="0089748D"/>
    <w:rsid w:val="008A2233"/>
    <w:rsid w:val="008A309C"/>
    <w:rsid w:val="008A33AD"/>
    <w:rsid w:val="008C174A"/>
    <w:rsid w:val="008C2077"/>
    <w:rsid w:val="008C29D8"/>
    <w:rsid w:val="008C2F59"/>
    <w:rsid w:val="008C4C6E"/>
    <w:rsid w:val="008D59E5"/>
    <w:rsid w:val="008E385D"/>
    <w:rsid w:val="008E58CD"/>
    <w:rsid w:val="008E63D7"/>
    <w:rsid w:val="008E773A"/>
    <w:rsid w:val="008F242A"/>
    <w:rsid w:val="008F4E2B"/>
    <w:rsid w:val="008F6F7E"/>
    <w:rsid w:val="00901B0A"/>
    <w:rsid w:val="00902014"/>
    <w:rsid w:val="009051B6"/>
    <w:rsid w:val="009100B6"/>
    <w:rsid w:val="00917B64"/>
    <w:rsid w:val="0092034A"/>
    <w:rsid w:val="00921D14"/>
    <w:rsid w:val="0093017E"/>
    <w:rsid w:val="009343CF"/>
    <w:rsid w:val="00935EAD"/>
    <w:rsid w:val="00936885"/>
    <w:rsid w:val="009449F0"/>
    <w:rsid w:val="00944DFD"/>
    <w:rsid w:val="00947B3F"/>
    <w:rsid w:val="00947E2E"/>
    <w:rsid w:val="00952B64"/>
    <w:rsid w:val="00957153"/>
    <w:rsid w:val="00963642"/>
    <w:rsid w:val="00971B2E"/>
    <w:rsid w:val="0097395C"/>
    <w:rsid w:val="00975D43"/>
    <w:rsid w:val="009765D5"/>
    <w:rsid w:val="00977344"/>
    <w:rsid w:val="00982F69"/>
    <w:rsid w:val="009832AB"/>
    <w:rsid w:val="009856DF"/>
    <w:rsid w:val="0099287B"/>
    <w:rsid w:val="00993AE6"/>
    <w:rsid w:val="009964CB"/>
    <w:rsid w:val="009A2A37"/>
    <w:rsid w:val="009A3C76"/>
    <w:rsid w:val="009A7830"/>
    <w:rsid w:val="009B0F80"/>
    <w:rsid w:val="009B62A7"/>
    <w:rsid w:val="009C1FBF"/>
    <w:rsid w:val="009C2186"/>
    <w:rsid w:val="009C53A4"/>
    <w:rsid w:val="009C74EC"/>
    <w:rsid w:val="009D3B6F"/>
    <w:rsid w:val="009E0E7F"/>
    <w:rsid w:val="009E14E3"/>
    <w:rsid w:val="009E7487"/>
    <w:rsid w:val="009F277A"/>
    <w:rsid w:val="009F4AA9"/>
    <w:rsid w:val="009F7BBD"/>
    <w:rsid w:val="00A100EE"/>
    <w:rsid w:val="00A225B2"/>
    <w:rsid w:val="00A245B0"/>
    <w:rsid w:val="00A2639F"/>
    <w:rsid w:val="00A27428"/>
    <w:rsid w:val="00A3281A"/>
    <w:rsid w:val="00A50029"/>
    <w:rsid w:val="00A53B3F"/>
    <w:rsid w:val="00A63169"/>
    <w:rsid w:val="00A67C06"/>
    <w:rsid w:val="00A67E5C"/>
    <w:rsid w:val="00A723F7"/>
    <w:rsid w:val="00A747BE"/>
    <w:rsid w:val="00A90196"/>
    <w:rsid w:val="00A95CD2"/>
    <w:rsid w:val="00A9794A"/>
    <w:rsid w:val="00AA33E9"/>
    <w:rsid w:val="00AB1562"/>
    <w:rsid w:val="00AB4B37"/>
    <w:rsid w:val="00AC7370"/>
    <w:rsid w:val="00AD7FBF"/>
    <w:rsid w:val="00AE28E9"/>
    <w:rsid w:val="00AF2727"/>
    <w:rsid w:val="00AF428A"/>
    <w:rsid w:val="00AF69F4"/>
    <w:rsid w:val="00B02CAC"/>
    <w:rsid w:val="00B1394A"/>
    <w:rsid w:val="00B1693D"/>
    <w:rsid w:val="00B17939"/>
    <w:rsid w:val="00B22882"/>
    <w:rsid w:val="00B23063"/>
    <w:rsid w:val="00B408D2"/>
    <w:rsid w:val="00B45C21"/>
    <w:rsid w:val="00B55E27"/>
    <w:rsid w:val="00B64F33"/>
    <w:rsid w:val="00B83A55"/>
    <w:rsid w:val="00B84F87"/>
    <w:rsid w:val="00B86715"/>
    <w:rsid w:val="00B95C01"/>
    <w:rsid w:val="00BA192F"/>
    <w:rsid w:val="00BB2478"/>
    <w:rsid w:val="00BC1489"/>
    <w:rsid w:val="00BC6844"/>
    <w:rsid w:val="00BD3B04"/>
    <w:rsid w:val="00BD549C"/>
    <w:rsid w:val="00BD56BE"/>
    <w:rsid w:val="00BD7D27"/>
    <w:rsid w:val="00BF0BCC"/>
    <w:rsid w:val="00BF2828"/>
    <w:rsid w:val="00C064BB"/>
    <w:rsid w:val="00C10F93"/>
    <w:rsid w:val="00C14802"/>
    <w:rsid w:val="00C26CC7"/>
    <w:rsid w:val="00C30FDD"/>
    <w:rsid w:val="00C372F4"/>
    <w:rsid w:val="00C37A87"/>
    <w:rsid w:val="00C560C8"/>
    <w:rsid w:val="00C775B4"/>
    <w:rsid w:val="00C808BA"/>
    <w:rsid w:val="00C84E69"/>
    <w:rsid w:val="00C9126C"/>
    <w:rsid w:val="00C938C5"/>
    <w:rsid w:val="00C95B77"/>
    <w:rsid w:val="00C97E69"/>
    <w:rsid w:val="00CA1FD2"/>
    <w:rsid w:val="00CA5265"/>
    <w:rsid w:val="00CA73ED"/>
    <w:rsid w:val="00CB1489"/>
    <w:rsid w:val="00CB25F8"/>
    <w:rsid w:val="00CB3487"/>
    <w:rsid w:val="00CC4329"/>
    <w:rsid w:val="00CD29FB"/>
    <w:rsid w:val="00CE3642"/>
    <w:rsid w:val="00CE4AFD"/>
    <w:rsid w:val="00CE65A0"/>
    <w:rsid w:val="00CF0729"/>
    <w:rsid w:val="00CF1491"/>
    <w:rsid w:val="00CF2271"/>
    <w:rsid w:val="00CF46EE"/>
    <w:rsid w:val="00CF6727"/>
    <w:rsid w:val="00D01A45"/>
    <w:rsid w:val="00D07240"/>
    <w:rsid w:val="00D13727"/>
    <w:rsid w:val="00D13929"/>
    <w:rsid w:val="00D14164"/>
    <w:rsid w:val="00D1541A"/>
    <w:rsid w:val="00D30F44"/>
    <w:rsid w:val="00D357DD"/>
    <w:rsid w:val="00D41B1F"/>
    <w:rsid w:val="00D42222"/>
    <w:rsid w:val="00D44A51"/>
    <w:rsid w:val="00D44DE5"/>
    <w:rsid w:val="00D501A1"/>
    <w:rsid w:val="00D5706F"/>
    <w:rsid w:val="00D57D95"/>
    <w:rsid w:val="00D61331"/>
    <w:rsid w:val="00D63574"/>
    <w:rsid w:val="00D80F5A"/>
    <w:rsid w:val="00D96BC5"/>
    <w:rsid w:val="00DA03F1"/>
    <w:rsid w:val="00DA06AC"/>
    <w:rsid w:val="00DB20F4"/>
    <w:rsid w:val="00DB4380"/>
    <w:rsid w:val="00DC052C"/>
    <w:rsid w:val="00DC12F7"/>
    <w:rsid w:val="00DC4352"/>
    <w:rsid w:val="00DC7601"/>
    <w:rsid w:val="00DD0039"/>
    <w:rsid w:val="00DD1421"/>
    <w:rsid w:val="00DD52B3"/>
    <w:rsid w:val="00DE497C"/>
    <w:rsid w:val="00DE6429"/>
    <w:rsid w:val="00DE6DF3"/>
    <w:rsid w:val="00DF5421"/>
    <w:rsid w:val="00E01E12"/>
    <w:rsid w:val="00E02B22"/>
    <w:rsid w:val="00E16332"/>
    <w:rsid w:val="00E16AAD"/>
    <w:rsid w:val="00E17455"/>
    <w:rsid w:val="00E17F07"/>
    <w:rsid w:val="00E34672"/>
    <w:rsid w:val="00E44089"/>
    <w:rsid w:val="00E45656"/>
    <w:rsid w:val="00E52B87"/>
    <w:rsid w:val="00E55900"/>
    <w:rsid w:val="00E57BF9"/>
    <w:rsid w:val="00E61034"/>
    <w:rsid w:val="00E701CB"/>
    <w:rsid w:val="00E745A1"/>
    <w:rsid w:val="00E81D51"/>
    <w:rsid w:val="00E826C6"/>
    <w:rsid w:val="00E82A2C"/>
    <w:rsid w:val="00E918B2"/>
    <w:rsid w:val="00EA670B"/>
    <w:rsid w:val="00EA77A3"/>
    <w:rsid w:val="00EB3476"/>
    <w:rsid w:val="00EB4133"/>
    <w:rsid w:val="00EB6A70"/>
    <w:rsid w:val="00EC478C"/>
    <w:rsid w:val="00EC5687"/>
    <w:rsid w:val="00EC7FBB"/>
    <w:rsid w:val="00ED6DDA"/>
    <w:rsid w:val="00EE04D7"/>
    <w:rsid w:val="00EE5E38"/>
    <w:rsid w:val="00EF6BDD"/>
    <w:rsid w:val="00F019F9"/>
    <w:rsid w:val="00F0356C"/>
    <w:rsid w:val="00F11513"/>
    <w:rsid w:val="00F13F5E"/>
    <w:rsid w:val="00F16297"/>
    <w:rsid w:val="00F17AB3"/>
    <w:rsid w:val="00F209E9"/>
    <w:rsid w:val="00F212BB"/>
    <w:rsid w:val="00F327A9"/>
    <w:rsid w:val="00F368EC"/>
    <w:rsid w:val="00F4568C"/>
    <w:rsid w:val="00F51B7E"/>
    <w:rsid w:val="00F51CEA"/>
    <w:rsid w:val="00F56205"/>
    <w:rsid w:val="00F60431"/>
    <w:rsid w:val="00F627F3"/>
    <w:rsid w:val="00F63C8D"/>
    <w:rsid w:val="00F71E2D"/>
    <w:rsid w:val="00F71F26"/>
    <w:rsid w:val="00F824F0"/>
    <w:rsid w:val="00F83AAF"/>
    <w:rsid w:val="00F86911"/>
    <w:rsid w:val="00F90D78"/>
    <w:rsid w:val="00FA2A34"/>
    <w:rsid w:val="00FA4A01"/>
    <w:rsid w:val="00FA4F33"/>
    <w:rsid w:val="00FC3C64"/>
    <w:rsid w:val="00FC68E5"/>
    <w:rsid w:val="00FD44F8"/>
    <w:rsid w:val="00FE0E9F"/>
    <w:rsid w:val="00FE2975"/>
    <w:rsid w:val="00FE7238"/>
    <w:rsid w:val="00FF4D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3AB17E-AB92-42D0-8601-9DDB96FCB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20CAF"/>
    <w:rPr>
      <w:b/>
      <w:bCs/>
    </w:rPr>
  </w:style>
  <w:style w:type="paragraph" w:styleId="ListParagraph">
    <w:name w:val="List Paragraph"/>
    <w:basedOn w:val="Normal"/>
    <w:uiPriority w:val="34"/>
    <w:qFormat/>
    <w:rsid w:val="00010660"/>
    <w:pPr>
      <w:ind w:left="720"/>
      <w:contextualSpacing/>
    </w:pPr>
  </w:style>
  <w:style w:type="paragraph" w:styleId="BalloonText">
    <w:name w:val="Balloon Text"/>
    <w:basedOn w:val="Normal"/>
    <w:link w:val="BalloonTextChar"/>
    <w:uiPriority w:val="99"/>
    <w:semiHidden/>
    <w:unhideWhenUsed/>
    <w:rsid w:val="00B95C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C01"/>
    <w:rPr>
      <w:rFonts w:ascii="Tahoma" w:hAnsi="Tahoma" w:cs="Tahoma"/>
      <w:sz w:val="16"/>
      <w:szCs w:val="16"/>
    </w:rPr>
  </w:style>
  <w:style w:type="paragraph" w:styleId="NoSpacing">
    <w:name w:val="No Spacing"/>
    <w:uiPriority w:val="1"/>
    <w:qFormat/>
    <w:rsid w:val="003D7C48"/>
    <w:pPr>
      <w:bidi/>
      <w:spacing w:after="0" w:line="240" w:lineRule="auto"/>
    </w:pPr>
    <w:rPr>
      <w:rFonts w:ascii="Calibri" w:eastAsia="Calibri" w:hAnsi="Calibri" w:cs="Arial"/>
    </w:rPr>
  </w:style>
  <w:style w:type="character" w:customStyle="1" w:styleId="unsafesenderemail1">
    <w:name w:val="unsafesenderemail1"/>
    <w:rsid w:val="003D7C48"/>
  </w:style>
  <w:style w:type="character" w:styleId="Hyperlink">
    <w:name w:val="Hyperlink"/>
    <w:uiPriority w:val="99"/>
    <w:unhideWhenUsed/>
    <w:rsid w:val="003D7C48"/>
    <w:rPr>
      <w:color w:val="0000FF"/>
      <w:u w:val="single"/>
    </w:rPr>
  </w:style>
  <w:style w:type="paragraph" w:styleId="Header">
    <w:name w:val="header"/>
    <w:basedOn w:val="Normal"/>
    <w:link w:val="HeaderChar"/>
    <w:uiPriority w:val="99"/>
    <w:unhideWhenUsed/>
    <w:rsid w:val="0026366F"/>
    <w:pPr>
      <w:tabs>
        <w:tab w:val="center" w:pos="4153"/>
        <w:tab w:val="right" w:pos="8306"/>
      </w:tabs>
      <w:spacing w:after="0" w:line="240" w:lineRule="auto"/>
    </w:pPr>
  </w:style>
  <w:style w:type="character" w:customStyle="1" w:styleId="HeaderChar">
    <w:name w:val="Header Char"/>
    <w:basedOn w:val="DefaultParagraphFont"/>
    <w:link w:val="Header"/>
    <w:uiPriority w:val="99"/>
    <w:rsid w:val="0026366F"/>
  </w:style>
  <w:style w:type="paragraph" w:styleId="Footer">
    <w:name w:val="footer"/>
    <w:basedOn w:val="Normal"/>
    <w:link w:val="FooterChar"/>
    <w:uiPriority w:val="99"/>
    <w:unhideWhenUsed/>
    <w:rsid w:val="0026366F"/>
    <w:pPr>
      <w:tabs>
        <w:tab w:val="center" w:pos="4153"/>
        <w:tab w:val="right" w:pos="8306"/>
      </w:tabs>
      <w:spacing w:after="0" w:line="240" w:lineRule="auto"/>
    </w:pPr>
  </w:style>
  <w:style w:type="character" w:customStyle="1" w:styleId="FooterChar">
    <w:name w:val="Footer Char"/>
    <w:basedOn w:val="DefaultParagraphFont"/>
    <w:link w:val="Footer"/>
    <w:uiPriority w:val="99"/>
    <w:rsid w:val="0026366F"/>
  </w:style>
  <w:style w:type="table" w:styleId="TableGrid">
    <w:name w:val="Table Grid"/>
    <w:basedOn w:val="TableNormal"/>
    <w:uiPriority w:val="59"/>
    <w:rsid w:val="00AA33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41646">
      <w:bodyDiv w:val="1"/>
      <w:marLeft w:val="0"/>
      <w:marRight w:val="0"/>
      <w:marTop w:val="0"/>
      <w:marBottom w:val="0"/>
      <w:divBdr>
        <w:top w:val="none" w:sz="0" w:space="0" w:color="auto"/>
        <w:left w:val="none" w:sz="0" w:space="0" w:color="auto"/>
        <w:bottom w:val="none" w:sz="0" w:space="0" w:color="auto"/>
        <w:right w:val="none" w:sz="0" w:space="0" w:color="auto"/>
      </w:divBdr>
    </w:div>
    <w:div w:id="260143790">
      <w:bodyDiv w:val="1"/>
      <w:marLeft w:val="0"/>
      <w:marRight w:val="0"/>
      <w:marTop w:val="0"/>
      <w:marBottom w:val="0"/>
      <w:divBdr>
        <w:top w:val="none" w:sz="0" w:space="0" w:color="auto"/>
        <w:left w:val="none" w:sz="0" w:space="0" w:color="auto"/>
        <w:bottom w:val="none" w:sz="0" w:space="0" w:color="auto"/>
        <w:right w:val="none" w:sz="0" w:space="0" w:color="auto"/>
      </w:divBdr>
    </w:div>
    <w:div w:id="319385587">
      <w:bodyDiv w:val="1"/>
      <w:marLeft w:val="0"/>
      <w:marRight w:val="0"/>
      <w:marTop w:val="0"/>
      <w:marBottom w:val="0"/>
      <w:divBdr>
        <w:top w:val="none" w:sz="0" w:space="0" w:color="auto"/>
        <w:left w:val="none" w:sz="0" w:space="0" w:color="auto"/>
        <w:bottom w:val="none" w:sz="0" w:space="0" w:color="auto"/>
        <w:right w:val="none" w:sz="0" w:space="0" w:color="auto"/>
      </w:divBdr>
    </w:div>
    <w:div w:id="476260860">
      <w:bodyDiv w:val="1"/>
      <w:marLeft w:val="0"/>
      <w:marRight w:val="0"/>
      <w:marTop w:val="0"/>
      <w:marBottom w:val="0"/>
      <w:divBdr>
        <w:top w:val="none" w:sz="0" w:space="0" w:color="auto"/>
        <w:left w:val="none" w:sz="0" w:space="0" w:color="auto"/>
        <w:bottom w:val="none" w:sz="0" w:space="0" w:color="auto"/>
        <w:right w:val="none" w:sz="0" w:space="0" w:color="auto"/>
      </w:divBdr>
      <w:divsChild>
        <w:div w:id="1669627407">
          <w:marLeft w:val="0"/>
          <w:marRight w:val="0"/>
          <w:marTop w:val="0"/>
          <w:marBottom w:val="0"/>
          <w:divBdr>
            <w:top w:val="none" w:sz="0" w:space="0" w:color="auto"/>
            <w:left w:val="none" w:sz="0" w:space="0" w:color="auto"/>
            <w:bottom w:val="none" w:sz="0" w:space="0" w:color="auto"/>
            <w:right w:val="none" w:sz="0" w:space="0" w:color="auto"/>
          </w:divBdr>
        </w:div>
        <w:div w:id="752162168">
          <w:marLeft w:val="0"/>
          <w:marRight w:val="0"/>
          <w:marTop w:val="0"/>
          <w:marBottom w:val="0"/>
          <w:divBdr>
            <w:top w:val="none" w:sz="0" w:space="0" w:color="auto"/>
            <w:left w:val="none" w:sz="0" w:space="0" w:color="auto"/>
            <w:bottom w:val="none" w:sz="0" w:space="0" w:color="auto"/>
            <w:right w:val="none" w:sz="0" w:space="0" w:color="auto"/>
          </w:divBdr>
        </w:div>
      </w:divsChild>
    </w:div>
    <w:div w:id="491799411">
      <w:bodyDiv w:val="1"/>
      <w:marLeft w:val="0"/>
      <w:marRight w:val="0"/>
      <w:marTop w:val="0"/>
      <w:marBottom w:val="0"/>
      <w:divBdr>
        <w:top w:val="none" w:sz="0" w:space="0" w:color="auto"/>
        <w:left w:val="none" w:sz="0" w:space="0" w:color="auto"/>
        <w:bottom w:val="none" w:sz="0" w:space="0" w:color="auto"/>
        <w:right w:val="none" w:sz="0" w:space="0" w:color="auto"/>
      </w:divBdr>
    </w:div>
    <w:div w:id="747464304">
      <w:bodyDiv w:val="1"/>
      <w:marLeft w:val="0"/>
      <w:marRight w:val="0"/>
      <w:marTop w:val="0"/>
      <w:marBottom w:val="0"/>
      <w:divBdr>
        <w:top w:val="none" w:sz="0" w:space="0" w:color="auto"/>
        <w:left w:val="none" w:sz="0" w:space="0" w:color="auto"/>
        <w:bottom w:val="none" w:sz="0" w:space="0" w:color="auto"/>
        <w:right w:val="none" w:sz="0" w:space="0" w:color="auto"/>
      </w:divBdr>
      <w:divsChild>
        <w:div w:id="1753163800">
          <w:marLeft w:val="0"/>
          <w:marRight w:val="0"/>
          <w:marTop w:val="0"/>
          <w:marBottom w:val="0"/>
          <w:divBdr>
            <w:top w:val="none" w:sz="0" w:space="0" w:color="auto"/>
            <w:left w:val="none" w:sz="0" w:space="0" w:color="auto"/>
            <w:bottom w:val="none" w:sz="0" w:space="0" w:color="auto"/>
            <w:right w:val="none" w:sz="0" w:space="0" w:color="auto"/>
          </w:divBdr>
          <w:divsChild>
            <w:div w:id="1830290267">
              <w:marLeft w:val="0"/>
              <w:marRight w:val="0"/>
              <w:marTop w:val="0"/>
              <w:marBottom w:val="0"/>
              <w:divBdr>
                <w:top w:val="none" w:sz="0" w:space="0" w:color="auto"/>
                <w:left w:val="none" w:sz="0" w:space="0" w:color="auto"/>
                <w:bottom w:val="none" w:sz="0" w:space="0" w:color="auto"/>
                <w:right w:val="none" w:sz="0" w:space="0" w:color="auto"/>
              </w:divBdr>
            </w:div>
            <w:div w:id="812453599">
              <w:marLeft w:val="0"/>
              <w:marRight w:val="0"/>
              <w:marTop w:val="0"/>
              <w:marBottom w:val="0"/>
              <w:divBdr>
                <w:top w:val="none" w:sz="0" w:space="0" w:color="auto"/>
                <w:left w:val="none" w:sz="0" w:space="0" w:color="auto"/>
                <w:bottom w:val="none" w:sz="0" w:space="0" w:color="auto"/>
                <w:right w:val="none" w:sz="0" w:space="0" w:color="auto"/>
              </w:divBdr>
            </w:div>
            <w:div w:id="377701779">
              <w:marLeft w:val="0"/>
              <w:marRight w:val="0"/>
              <w:marTop w:val="0"/>
              <w:marBottom w:val="0"/>
              <w:divBdr>
                <w:top w:val="none" w:sz="0" w:space="0" w:color="auto"/>
                <w:left w:val="none" w:sz="0" w:space="0" w:color="auto"/>
                <w:bottom w:val="none" w:sz="0" w:space="0" w:color="auto"/>
                <w:right w:val="none" w:sz="0" w:space="0" w:color="auto"/>
              </w:divBdr>
            </w:div>
            <w:div w:id="869873301">
              <w:marLeft w:val="0"/>
              <w:marRight w:val="0"/>
              <w:marTop w:val="0"/>
              <w:marBottom w:val="0"/>
              <w:divBdr>
                <w:top w:val="none" w:sz="0" w:space="0" w:color="auto"/>
                <w:left w:val="none" w:sz="0" w:space="0" w:color="auto"/>
                <w:bottom w:val="none" w:sz="0" w:space="0" w:color="auto"/>
                <w:right w:val="none" w:sz="0" w:space="0" w:color="auto"/>
              </w:divBdr>
            </w:div>
            <w:div w:id="2098937177">
              <w:marLeft w:val="0"/>
              <w:marRight w:val="0"/>
              <w:marTop w:val="0"/>
              <w:marBottom w:val="0"/>
              <w:divBdr>
                <w:top w:val="none" w:sz="0" w:space="0" w:color="auto"/>
                <w:left w:val="none" w:sz="0" w:space="0" w:color="auto"/>
                <w:bottom w:val="none" w:sz="0" w:space="0" w:color="auto"/>
                <w:right w:val="none" w:sz="0" w:space="0" w:color="auto"/>
              </w:divBdr>
            </w:div>
            <w:div w:id="305555558">
              <w:marLeft w:val="0"/>
              <w:marRight w:val="0"/>
              <w:marTop w:val="0"/>
              <w:marBottom w:val="0"/>
              <w:divBdr>
                <w:top w:val="none" w:sz="0" w:space="0" w:color="auto"/>
                <w:left w:val="none" w:sz="0" w:space="0" w:color="auto"/>
                <w:bottom w:val="none" w:sz="0" w:space="0" w:color="auto"/>
                <w:right w:val="none" w:sz="0" w:space="0" w:color="auto"/>
              </w:divBdr>
            </w:div>
            <w:div w:id="69338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66040">
      <w:bodyDiv w:val="1"/>
      <w:marLeft w:val="0"/>
      <w:marRight w:val="0"/>
      <w:marTop w:val="0"/>
      <w:marBottom w:val="0"/>
      <w:divBdr>
        <w:top w:val="none" w:sz="0" w:space="0" w:color="auto"/>
        <w:left w:val="none" w:sz="0" w:space="0" w:color="auto"/>
        <w:bottom w:val="none" w:sz="0" w:space="0" w:color="auto"/>
        <w:right w:val="none" w:sz="0" w:space="0" w:color="auto"/>
      </w:divBdr>
    </w:div>
    <w:div w:id="813916175">
      <w:bodyDiv w:val="1"/>
      <w:marLeft w:val="0"/>
      <w:marRight w:val="0"/>
      <w:marTop w:val="0"/>
      <w:marBottom w:val="0"/>
      <w:divBdr>
        <w:top w:val="none" w:sz="0" w:space="0" w:color="auto"/>
        <w:left w:val="none" w:sz="0" w:space="0" w:color="auto"/>
        <w:bottom w:val="none" w:sz="0" w:space="0" w:color="auto"/>
        <w:right w:val="none" w:sz="0" w:space="0" w:color="auto"/>
      </w:divBdr>
      <w:divsChild>
        <w:div w:id="1156604209">
          <w:marLeft w:val="0"/>
          <w:marRight w:val="0"/>
          <w:marTop w:val="0"/>
          <w:marBottom w:val="0"/>
          <w:divBdr>
            <w:top w:val="none" w:sz="0" w:space="0" w:color="auto"/>
            <w:left w:val="none" w:sz="0" w:space="0" w:color="auto"/>
            <w:bottom w:val="none" w:sz="0" w:space="0" w:color="auto"/>
            <w:right w:val="none" w:sz="0" w:space="0" w:color="auto"/>
          </w:divBdr>
        </w:div>
      </w:divsChild>
    </w:div>
    <w:div w:id="1092626164">
      <w:bodyDiv w:val="1"/>
      <w:marLeft w:val="0"/>
      <w:marRight w:val="0"/>
      <w:marTop w:val="0"/>
      <w:marBottom w:val="0"/>
      <w:divBdr>
        <w:top w:val="none" w:sz="0" w:space="0" w:color="auto"/>
        <w:left w:val="none" w:sz="0" w:space="0" w:color="auto"/>
        <w:bottom w:val="none" w:sz="0" w:space="0" w:color="auto"/>
        <w:right w:val="none" w:sz="0" w:space="0" w:color="auto"/>
      </w:divBdr>
    </w:div>
    <w:div w:id="1114903726">
      <w:bodyDiv w:val="1"/>
      <w:marLeft w:val="0"/>
      <w:marRight w:val="0"/>
      <w:marTop w:val="0"/>
      <w:marBottom w:val="0"/>
      <w:divBdr>
        <w:top w:val="none" w:sz="0" w:space="0" w:color="auto"/>
        <w:left w:val="none" w:sz="0" w:space="0" w:color="auto"/>
        <w:bottom w:val="none" w:sz="0" w:space="0" w:color="auto"/>
        <w:right w:val="none" w:sz="0" w:space="0" w:color="auto"/>
      </w:divBdr>
      <w:divsChild>
        <w:div w:id="1081485867">
          <w:marLeft w:val="0"/>
          <w:marRight w:val="0"/>
          <w:marTop w:val="0"/>
          <w:marBottom w:val="0"/>
          <w:divBdr>
            <w:top w:val="none" w:sz="0" w:space="0" w:color="auto"/>
            <w:left w:val="none" w:sz="0" w:space="0" w:color="auto"/>
            <w:bottom w:val="none" w:sz="0" w:space="0" w:color="auto"/>
            <w:right w:val="none" w:sz="0" w:space="0" w:color="auto"/>
          </w:divBdr>
        </w:div>
        <w:div w:id="1383556462">
          <w:marLeft w:val="0"/>
          <w:marRight w:val="0"/>
          <w:marTop w:val="0"/>
          <w:marBottom w:val="0"/>
          <w:divBdr>
            <w:top w:val="none" w:sz="0" w:space="0" w:color="auto"/>
            <w:left w:val="none" w:sz="0" w:space="0" w:color="auto"/>
            <w:bottom w:val="none" w:sz="0" w:space="0" w:color="auto"/>
            <w:right w:val="none" w:sz="0" w:space="0" w:color="auto"/>
          </w:divBdr>
        </w:div>
      </w:divsChild>
    </w:div>
    <w:div w:id="1161461443">
      <w:bodyDiv w:val="1"/>
      <w:marLeft w:val="0"/>
      <w:marRight w:val="0"/>
      <w:marTop w:val="0"/>
      <w:marBottom w:val="0"/>
      <w:divBdr>
        <w:top w:val="none" w:sz="0" w:space="0" w:color="auto"/>
        <w:left w:val="none" w:sz="0" w:space="0" w:color="auto"/>
        <w:bottom w:val="none" w:sz="0" w:space="0" w:color="auto"/>
        <w:right w:val="none" w:sz="0" w:space="0" w:color="auto"/>
      </w:divBdr>
    </w:div>
    <w:div w:id="1195463212">
      <w:bodyDiv w:val="1"/>
      <w:marLeft w:val="0"/>
      <w:marRight w:val="0"/>
      <w:marTop w:val="0"/>
      <w:marBottom w:val="0"/>
      <w:divBdr>
        <w:top w:val="none" w:sz="0" w:space="0" w:color="auto"/>
        <w:left w:val="none" w:sz="0" w:space="0" w:color="auto"/>
        <w:bottom w:val="none" w:sz="0" w:space="0" w:color="auto"/>
        <w:right w:val="none" w:sz="0" w:space="0" w:color="auto"/>
      </w:divBdr>
    </w:div>
    <w:div w:id="1279336404">
      <w:bodyDiv w:val="1"/>
      <w:marLeft w:val="0"/>
      <w:marRight w:val="0"/>
      <w:marTop w:val="0"/>
      <w:marBottom w:val="0"/>
      <w:divBdr>
        <w:top w:val="none" w:sz="0" w:space="0" w:color="auto"/>
        <w:left w:val="none" w:sz="0" w:space="0" w:color="auto"/>
        <w:bottom w:val="none" w:sz="0" w:space="0" w:color="auto"/>
        <w:right w:val="none" w:sz="0" w:space="0" w:color="auto"/>
      </w:divBdr>
    </w:div>
    <w:div w:id="1473596510">
      <w:bodyDiv w:val="1"/>
      <w:marLeft w:val="0"/>
      <w:marRight w:val="0"/>
      <w:marTop w:val="0"/>
      <w:marBottom w:val="0"/>
      <w:divBdr>
        <w:top w:val="none" w:sz="0" w:space="0" w:color="auto"/>
        <w:left w:val="none" w:sz="0" w:space="0" w:color="auto"/>
        <w:bottom w:val="none" w:sz="0" w:space="0" w:color="auto"/>
        <w:right w:val="none" w:sz="0" w:space="0" w:color="auto"/>
      </w:divBdr>
    </w:div>
    <w:div w:id="1672415722">
      <w:bodyDiv w:val="1"/>
      <w:marLeft w:val="0"/>
      <w:marRight w:val="0"/>
      <w:marTop w:val="0"/>
      <w:marBottom w:val="0"/>
      <w:divBdr>
        <w:top w:val="none" w:sz="0" w:space="0" w:color="auto"/>
        <w:left w:val="none" w:sz="0" w:space="0" w:color="auto"/>
        <w:bottom w:val="none" w:sz="0" w:space="0" w:color="auto"/>
        <w:right w:val="none" w:sz="0" w:space="0" w:color="auto"/>
      </w:divBdr>
    </w:div>
    <w:div w:id="1782988402">
      <w:bodyDiv w:val="1"/>
      <w:marLeft w:val="0"/>
      <w:marRight w:val="0"/>
      <w:marTop w:val="0"/>
      <w:marBottom w:val="0"/>
      <w:divBdr>
        <w:top w:val="none" w:sz="0" w:space="0" w:color="auto"/>
        <w:left w:val="none" w:sz="0" w:space="0" w:color="auto"/>
        <w:bottom w:val="none" w:sz="0" w:space="0" w:color="auto"/>
        <w:right w:val="none" w:sz="0" w:space="0" w:color="auto"/>
      </w:divBdr>
    </w:div>
    <w:div w:id="1798791586">
      <w:bodyDiv w:val="1"/>
      <w:marLeft w:val="0"/>
      <w:marRight w:val="0"/>
      <w:marTop w:val="0"/>
      <w:marBottom w:val="0"/>
      <w:divBdr>
        <w:top w:val="none" w:sz="0" w:space="0" w:color="auto"/>
        <w:left w:val="none" w:sz="0" w:space="0" w:color="auto"/>
        <w:bottom w:val="none" w:sz="0" w:space="0" w:color="auto"/>
        <w:right w:val="none" w:sz="0" w:space="0" w:color="auto"/>
      </w:divBdr>
    </w:div>
    <w:div w:id="1990817291">
      <w:bodyDiv w:val="1"/>
      <w:marLeft w:val="0"/>
      <w:marRight w:val="0"/>
      <w:marTop w:val="0"/>
      <w:marBottom w:val="0"/>
      <w:divBdr>
        <w:top w:val="none" w:sz="0" w:space="0" w:color="auto"/>
        <w:left w:val="none" w:sz="0" w:space="0" w:color="auto"/>
        <w:bottom w:val="none" w:sz="0" w:space="0" w:color="auto"/>
        <w:right w:val="none" w:sz="0" w:space="0" w:color="auto"/>
      </w:divBdr>
    </w:div>
    <w:div w:id="206166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B8F03-C12F-4E35-BD20-6B7274C57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2752</Words>
  <Characters>15692</Characters>
  <Application>Microsoft Office Word</Application>
  <DocSecurity>0</DocSecurity>
  <Lines>130</Lines>
  <Paragraphs>36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18408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dc:creator>
  <cp:lastModifiedBy>USER</cp:lastModifiedBy>
  <cp:revision>2</cp:revision>
  <cp:lastPrinted>2013-06-23T17:08:00Z</cp:lastPrinted>
  <dcterms:created xsi:type="dcterms:W3CDTF">2014-02-12T05:32:00Z</dcterms:created>
  <dcterms:modified xsi:type="dcterms:W3CDTF">2014-02-12T05:32:00Z</dcterms:modified>
</cp:coreProperties>
</file>