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A51" w:rsidRPr="00847B53" w:rsidRDefault="00880ED6" w:rsidP="00F27A51">
      <w:pPr>
        <w:spacing w:line="360" w:lineRule="auto"/>
        <w:jc w:val="center"/>
        <w:rPr>
          <w:rFonts w:ascii="Arabic Transparent" w:hAnsi="Arabic Transparent" w:cs="Arabic Transparent"/>
          <w:color w:val="000000" w:themeColor="text1"/>
          <w:sz w:val="32"/>
          <w:szCs w:val="32"/>
          <w:rtl/>
          <w:lang w:bidi="ar-JO"/>
        </w:rPr>
      </w:pPr>
      <w:r>
        <w:rPr>
          <w:rFonts w:ascii="Arabic Transparent" w:hAnsi="Arabic Transparent" w:cs="Arabic Transparent"/>
          <w:noProof/>
          <w:color w:val="000000" w:themeColor="text1"/>
          <w:sz w:val="40"/>
          <w:szCs w:val="40"/>
          <w:rtl/>
        </w:rPr>
        <w:drawing>
          <wp:anchor distT="0" distB="0" distL="114300" distR="114300" simplePos="0" relativeHeight="251658240" behindDoc="0" locked="0" layoutInCell="1" allowOverlap="1">
            <wp:simplePos x="0" y="0"/>
            <wp:positionH relativeFrom="column">
              <wp:posOffset>2058670</wp:posOffset>
            </wp:positionH>
            <wp:positionV relativeFrom="paragraph">
              <wp:posOffset>-176530</wp:posOffset>
            </wp:positionV>
            <wp:extent cx="795655" cy="717550"/>
            <wp:effectExtent l="19050" t="0" r="4445" b="0"/>
            <wp:wrapSquare wrapText="bothSides"/>
            <wp:docPr id="3" name="صورة 9" descr="wi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wiselogo"/>
                    <pic:cNvPicPr>
                      <a:picLocks noChangeAspect="1" noChangeArrowheads="1"/>
                    </pic:cNvPicPr>
                  </pic:nvPicPr>
                  <pic:blipFill>
                    <a:blip r:embed="rId8" cstate="print"/>
                    <a:srcRect/>
                    <a:stretch>
                      <a:fillRect/>
                    </a:stretch>
                  </pic:blipFill>
                  <pic:spPr bwMode="auto">
                    <a:xfrm>
                      <a:off x="0" y="0"/>
                      <a:ext cx="795655" cy="717550"/>
                    </a:xfrm>
                    <a:prstGeom prst="rect">
                      <a:avLst/>
                    </a:prstGeom>
                    <a:noFill/>
                    <a:ln w="9525">
                      <a:noFill/>
                      <a:miter lim="800000"/>
                      <a:headEnd/>
                      <a:tailEnd/>
                    </a:ln>
                  </pic:spPr>
                </pic:pic>
              </a:graphicData>
            </a:graphic>
          </wp:anchor>
        </w:drawing>
      </w:r>
      <w:r w:rsidR="003D203C" w:rsidRPr="003D203C">
        <w:rPr>
          <w:rFonts w:ascii="Arabic Transparent" w:hAnsi="Arabic Transparent" w:cs="Arabic Transparent"/>
          <w:noProof/>
          <w:color w:val="000000" w:themeColor="text1"/>
          <w:sz w:val="40"/>
          <w:szCs w:val="40"/>
          <w:rtl/>
        </w:rPr>
        <w:pict>
          <v:shapetype id="_x0000_t202" coordsize="21600,21600" o:spt="202" path="m,l,21600r21600,l21600,xe">
            <v:stroke joinstyle="miter"/>
            <v:path gradientshapeok="t" o:connecttype="rect"/>
          </v:shapetype>
          <v:shape id="Text Box 2" o:spid="_x0000_s1026" type="#_x0000_t202" style="position:absolute;left:0;text-align:left;margin-left:311pt;margin-top:-15.4pt;width:155.1pt;height:105.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" stroked="f">
            <v:textbox>
              <w:txbxContent>
                <w:p w:rsidR="009279AA" w:rsidRPr="00F07285" w:rsidRDefault="009279AA" w:rsidP="00276DD0">
                  <w:pPr>
                    <w:jc w:val="center"/>
                    <w:rPr>
                      <w:rFonts w:ascii="Arabic Transparent" w:hAnsi="Arabic Transparent" w:cs="Arabic Transparent"/>
                      <w:b/>
                      <w:bCs/>
                      <w:sz w:val="28"/>
                      <w:szCs w:val="28"/>
                      <w:rtl/>
                      <w:lang w:bidi="ar-JO"/>
                    </w:rPr>
                  </w:pPr>
                  <w:r w:rsidRPr="00F07285">
                    <w:rPr>
                      <w:rFonts w:ascii="Arabic Transparent" w:hAnsi="Arabic Transparent" w:cs="Arabic Transparent" w:hint="cs"/>
                      <w:b/>
                      <w:bCs/>
                      <w:sz w:val="28"/>
                      <w:szCs w:val="28"/>
                      <w:rtl/>
                      <w:lang w:bidi="ar-JO"/>
                    </w:rPr>
                    <w:t>جامعة العلوم الإسلامية العالمية</w:t>
                  </w:r>
                </w:p>
                <w:p w:rsidR="009279AA" w:rsidRPr="00F07285" w:rsidRDefault="009279AA" w:rsidP="00276DD0">
                  <w:pPr>
                    <w:jc w:val="center"/>
                    <w:rPr>
                      <w:rFonts w:ascii="Arabic Transparent" w:hAnsi="Arabic Transparent" w:cs="Arabic Transparent"/>
                      <w:b/>
                      <w:bCs/>
                      <w:sz w:val="28"/>
                      <w:szCs w:val="28"/>
                      <w:rtl/>
                      <w:lang w:bidi="ar-JO"/>
                    </w:rPr>
                  </w:pPr>
                  <w:r w:rsidRPr="00F07285">
                    <w:rPr>
                      <w:rFonts w:ascii="Arabic Transparent" w:hAnsi="Arabic Transparent" w:cs="Arabic Transparent" w:hint="cs"/>
                      <w:b/>
                      <w:bCs/>
                      <w:sz w:val="28"/>
                      <w:szCs w:val="28"/>
                      <w:rtl/>
                      <w:lang w:bidi="ar-JO"/>
                    </w:rPr>
                    <w:t>كلية الدراسات العليا</w:t>
                  </w:r>
                </w:p>
                <w:p w:rsidR="009279AA" w:rsidRPr="006A085C" w:rsidRDefault="009279AA" w:rsidP="00276DD0">
                  <w:pPr>
                    <w:jc w:val="center"/>
                    <w:rPr>
                      <w:b/>
                      <w:bCs/>
                      <w:sz w:val="28"/>
                      <w:szCs w:val="28"/>
                      <w:lang w:bidi="ar-JO"/>
                    </w:rPr>
                  </w:pPr>
                  <w:r w:rsidRPr="00F07285">
                    <w:rPr>
                      <w:rFonts w:ascii="Arabic Transparent" w:hAnsi="Arabic Transparent" w:cs="Arabic Transparent" w:hint="cs"/>
                      <w:b/>
                      <w:bCs/>
                      <w:sz w:val="28"/>
                      <w:szCs w:val="28"/>
                      <w:rtl/>
                      <w:lang w:bidi="ar-JO"/>
                    </w:rPr>
                    <w:t>قسم أصول الدين</w:t>
                  </w:r>
                </w:p>
              </w:txbxContent>
            </v:textbox>
          </v:shape>
        </w:pict>
      </w:r>
    </w:p>
    <w:p w:rsidR="00136249" w:rsidRPr="00847B53" w:rsidRDefault="00136249" w:rsidP="00930CEC">
      <w:pPr>
        <w:spacing w:line="360" w:lineRule="auto"/>
        <w:jc w:val="center"/>
        <w:rPr>
          <w:rFonts w:ascii="Arabic Transparent" w:hAnsi="Arabic Transparent" w:cs="Arabic Transparent"/>
          <w:color w:val="000000" w:themeColor="text1"/>
          <w:sz w:val="40"/>
          <w:szCs w:val="40"/>
          <w:rtl/>
          <w:lang w:bidi="ar-JO"/>
        </w:rPr>
      </w:pPr>
    </w:p>
    <w:p w:rsidR="00276DD0" w:rsidRPr="00847B53" w:rsidRDefault="00276DD0" w:rsidP="00930CEC">
      <w:pPr>
        <w:spacing w:line="360" w:lineRule="auto"/>
        <w:jc w:val="center"/>
        <w:rPr>
          <w:rFonts w:ascii="Arabic Transparent" w:hAnsi="Arabic Transparent" w:cs="Arabic Transparent"/>
          <w:b/>
          <w:bCs/>
          <w:color w:val="000000" w:themeColor="text1"/>
          <w:sz w:val="16"/>
          <w:szCs w:val="16"/>
          <w:rtl/>
          <w:lang w:bidi="ar-JO"/>
        </w:rPr>
      </w:pPr>
    </w:p>
    <w:p w:rsidR="006A085C" w:rsidRDefault="006A085C" w:rsidP="00930CEC">
      <w:pPr>
        <w:spacing w:line="360" w:lineRule="auto"/>
        <w:jc w:val="center"/>
        <w:rPr>
          <w:rFonts w:ascii="Arabic Transparent" w:hAnsi="Arabic Transparent" w:cs="Times New Roman"/>
          <w:b/>
          <w:bCs/>
          <w:color w:val="000000" w:themeColor="text1"/>
          <w:sz w:val="40"/>
          <w:szCs w:val="40"/>
          <w:rtl/>
          <w:lang w:bidi="ar-JO"/>
        </w:rPr>
      </w:pPr>
    </w:p>
    <w:p w:rsidR="00136249" w:rsidRPr="00F07285" w:rsidRDefault="00136249" w:rsidP="00930CEC">
      <w:pPr>
        <w:spacing w:line="360" w:lineRule="auto"/>
        <w:jc w:val="center"/>
        <w:rPr>
          <w:rFonts w:ascii="Arabic Transparent" w:hAnsi="Arabic Transparent" w:cs="Arabic Transparent"/>
          <w:b/>
          <w:bCs/>
          <w:color w:val="000000" w:themeColor="text1"/>
          <w:sz w:val="40"/>
          <w:szCs w:val="40"/>
          <w:rtl/>
          <w:lang w:bidi="ar-JO"/>
        </w:rPr>
      </w:pPr>
      <w:r w:rsidRPr="00F07285">
        <w:rPr>
          <w:rFonts w:ascii="Arabic Transparent" w:hAnsi="Arabic Transparent" w:cs="Arabic Transparent" w:hint="cs"/>
          <w:b/>
          <w:bCs/>
          <w:color w:val="000000" w:themeColor="text1"/>
          <w:sz w:val="40"/>
          <w:szCs w:val="40"/>
          <w:rtl/>
          <w:lang w:bidi="ar-JO"/>
        </w:rPr>
        <w:t xml:space="preserve">القصة القرآنية عند الشيخ فضل عباس </w:t>
      </w:r>
      <w:r w:rsidR="001B54C6" w:rsidRPr="00F07285">
        <w:rPr>
          <w:rFonts w:ascii="Arabic Transparent" w:hAnsi="Arabic Transparent" w:cs="Arabic Transparent" w:hint="cs"/>
          <w:b/>
          <w:bCs/>
          <w:color w:val="000000" w:themeColor="text1"/>
          <w:sz w:val="40"/>
          <w:szCs w:val="40"/>
          <w:rtl/>
          <w:lang w:bidi="ar-JO"/>
        </w:rPr>
        <w:t xml:space="preserve">- </w:t>
      </w:r>
      <w:r w:rsidRPr="00F07285">
        <w:rPr>
          <w:rFonts w:ascii="Arabic Transparent" w:hAnsi="Arabic Transparent" w:cs="Arabic Transparent" w:hint="cs"/>
          <w:b/>
          <w:bCs/>
          <w:color w:val="000000" w:themeColor="text1"/>
          <w:sz w:val="40"/>
          <w:szCs w:val="40"/>
          <w:rtl/>
          <w:lang w:bidi="ar-JO"/>
        </w:rPr>
        <w:t>رحمه الله</w:t>
      </w:r>
      <w:r w:rsidR="001B54C6" w:rsidRPr="00F07285">
        <w:rPr>
          <w:rFonts w:ascii="Arabic Transparent" w:hAnsi="Arabic Transparent" w:cs="Arabic Transparent" w:hint="cs"/>
          <w:b/>
          <w:bCs/>
          <w:color w:val="000000" w:themeColor="text1"/>
          <w:sz w:val="40"/>
          <w:szCs w:val="40"/>
          <w:rtl/>
          <w:lang w:bidi="ar-JO"/>
        </w:rPr>
        <w:t xml:space="preserve"> -</w:t>
      </w:r>
      <w:r w:rsidRPr="00F07285">
        <w:rPr>
          <w:rFonts w:ascii="Arabic Transparent" w:hAnsi="Arabic Transparent" w:cs="Arabic Transparent" w:hint="cs"/>
          <w:b/>
          <w:bCs/>
          <w:color w:val="000000" w:themeColor="text1"/>
          <w:sz w:val="40"/>
          <w:szCs w:val="40"/>
          <w:rtl/>
          <w:lang w:bidi="ar-JO"/>
        </w:rPr>
        <w:t xml:space="preserve"> </w:t>
      </w:r>
      <w:r w:rsidR="00930CEC" w:rsidRPr="00F07285">
        <w:rPr>
          <w:rFonts w:ascii="Arabic Transparent" w:hAnsi="Arabic Transparent" w:cs="Arabic Transparent" w:hint="cs"/>
          <w:b/>
          <w:bCs/>
          <w:color w:val="000000" w:themeColor="text1"/>
          <w:sz w:val="40"/>
          <w:szCs w:val="40"/>
          <w:rtl/>
          <w:lang w:bidi="ar-JO"/>
        </w:rPr>
        <w:t xml:space="preserve">                             </w:t>
      </w:r>
      <w:r w:rsidRPr="00F07285">
        <w:rPr>
          <w:rFonts w:ascii="Arabic Transparent" w:hAnsi="Arabic Transparent" w:cs="Arabic Transparent" w:hint="cs"/>
          <w:b/>
          <w:bCs/>
          <w:color w:val="000000" w:themeColor="text1"/>
          <w:sz w:val="40"/>
          <w:szCs w:val="40"/>
          <w:rtl/>
          <w:lang w:bidi="ar-JO"/>
        </w:rPr>
        <w:t>( دراسة تحليلية مقارنة )</w:t>
      </w:r>
    </w:p>
    <w:p w:rsidR="006A085C" w:rsidRDefault="006A085C" w:rsidP="00F27A51">
      <w:pPr>
        <w:spacing w:line="360" w:lineRule="auto"/>
        <w:jc w:val="center"/>
        <w:rPr>
          <w:rFonts w:ascii="Arabic Transparent" w:hAnsi="Arabic Transparent" w:cs="Times New Roman"/>
          <w:color w:val="000000" w:themeColor="text1"/>
          <w:sz w:val="36"/>
          <w:szCs w:val="36"/>
          <w:rtl/>
          <w:lang w:bidi="ar-JO"/>
        </w:rPr>
      </w:pPr>
      <w:r w:rsidRPr="00847B53">
        <w:rPr>
          <w:rFonts w:asciiTheme="majorBidi" w:hAnsiTheme="majorBidi" w:cstheme="majorBidi"/>
          <w:b/>
          <w:bCs/>
          <w:color w:val="000000" w:themeColor="text1"/>
          <w:sz w:val="40"/>
          <w:szCs w:val="40"/>
        </w:rPr>
        <w:t>Qur'anic Narrative</w:t>
      </w:r>
      <w:r w:rsidRPr="00847B53">
        <w:rPr>
          <w:rFonts w:asciiTheme="majorBidi" w:hAnsiTheme="majorBidi" w:cstheme="majorBidi"/>
          <w:b/>
          <w:bCs/>
          <w:color w:val="000000" w:themeColor="text1"/>
          <w:sz w:val="40"/>
          <w:szCs w:val="40"/>
          <w:lang w:bidi="ar-JO"/>
        </w:rPr>
        <w:t xml:space="preserve"> by </w:t>
      </w:r>
      <w:r w:rsidRPr="00847B53">
        <w:rPr>
          <w:rFonts w:asciiTheme="majorBidi" w:hAnsiTheme="majorBidi" w:cstheme="majorBidi"/>
          <w:b/>
          <w:bCs/>
          <w:color w:val="000000" w:themeColor="text1"/>
          <w:sz w:val="40"/>
          <w:szCs w:val="40"/>
        </w:rPr>
        <w:t>Sheikh Fadel Abbas – May Allah be merciful to him – (A comparative Analysis Study)</w:t>
      </w:r>
    </w:p>
    <w:p w:rsidR="006A085C" w:rsidRPr="006A085C" w:rsidRDefault="006A085C" w:rsidP="00F27A51">
      <w:pPr>
        <w:spacing w:line="360" w:lineRule="auto"/>
        <w:jc w:val="center"/>
        <w:rPr>
          <w:rFonts w:ascii="Arabic Transparent" w:hAnsi="Arabic Transparent" w:cs="Times New Roman"/>
          <w:color w:val="000000" w:themeColor="text1"/>
          <w:sz w:val="16"/>
          <w:szCs w:val="16"/>
          <w:rtl/>
          <w:lang w:bidi="ar-JO"/>
        </w:rPr>
      </w:pPr>
    </w:p>
    <w:p w:rsidR="00F27A51" w:rsidRPr="00F07285" w:rsidRDefault="00165021" w:rsidP="006A085C">
      <w:pPr>
        <w:spacing w:line="360" w:lineRule="auto"/>
        <w:jc w:val="center"/>
        <w:rPr>
          <w:rFonts w:ascii="Arabic Transparent" w:hAnsi="Arabic Transparent" w:cs="Arabic Transparent"/>
          <w:color w:val="000000" w:themeColor="text1"/>
          <w:sz w:val="36"/>
          <w:szCs w:val="36"/>
          <w:rtl/>
          <w:lang w:bidi="ar-JO"/>
        </w:rPr>
      </w:pPr>
      <w:proofErr w:type="gramStart"/>
      <w:r w:rsidRPr="00F07285">
        <w:rPr>
          <w:rFonts w:ascii="Arabic Transparent" w:hAnsi="Arabic Transparent" w:cs="Arabic Transparent" w:hint="cs"/>
          <w:color w:val="000000" w:themeColor="text1"/>
          <w:sz w:val="36"/>
          <w:szCs w:val="36"/>
          <w:rtl/>
          <w:lang w:bidi="ar-JO"/>
        </w:rPr>
        <w:t>إعداد</w:t>
      </w:r>
      <w:proofErr w:type="gramEnd"/>
      <w:r w:rsidR="00136249" w:rsidRPr="00F07285">
        <w:rPr>
          <w:rFonts w:ascii="Arabic Transparent" w:hAnsi="Arabic Transparent" w:cs="Arabic Transparent" w:hint="cs"/>
          <w:color w:val="000000" w:themeColor="text1"/>
          <w:sz w:val="36"/>
          <w:szCs w:val="36"/>
          <w:rtl/>
          <w:lang w:bidi="ar-JO"/>
        </w:rPr>
        <w:t>:</w:t>
      </w:r>
    </w:p>
    <w:p w:rsidR="00F27A51" w:rsidRPr="00F07285" w:rsidRDefault="00136249" w:rsidP="006A085C">
      <w:pPr>
        <w:spacing w:line="360" w:lineRule="auto"/>
        <w:jc w:val="center"/>
        <w:rPr>
          <w:rFonts w:ascii="Arabic Transparent" w:hAnsi="Arabic Transparent" w:cs="Arabic Transparent"/>
          <w:color w:val="000000" w:themeColor="text1"/>
          <w:sz w:val="36"/>
          <w:szCs w:val="36"/>
          <w:rtl/>
          <w:lang w:bidi="ar-JO"/>
        </w:rPr>
      </w:pPr>
      <w:r w:rsidRPr="00F07285">
        <w:rPr>
          <w:rFonts w:ascii="Arabic Transparent" w:hAnsi="Arabic Transparent" w:cs="Arabic Transparent" w:hint="cs"/>
          <w:color w:val="000000" w:themeColor="text1"/>
          <w:sz w:val="36"/>
          <w:szCs w:val="36"/>
          <w:rtl/>
          <w:lang w:bidi="ar-JO"/>
        </w:rPr>
        <w:t xml:space="preserve">أفنان "محمد عدنان" شريف </w:t>
      </w:r>
      <w:r w:rsidR="00E937E2" w:rsidRPr="00F07285">
        <w:rPr>
          <w:rFonts w:ascii="Arabic Transparent" w:hAnsi="Arabic Transparent" w:cs="Arabic Transparent" w:hint="cs"/>
          <w:color w:val="000000" w:themeColor="text1"/>
          <w:sz w:val="36"/>
          <w:szCs w:val="36"/>
          <w:rtl/>
          <w:lang w:bidi="ar-JO"/>
        </w:rPr>
        <w:t>الشيخ</w:t>
      </w:r>
    </w:p>
    <w:p w:rsidR="006A085C" w:rsidRPr="00F07285" w:rsidRDefault="006A085C" w:rsidP="006A085C">
      <w:pPr>
        <w:spacing w:line="360" w:lineRule="auto"/>
        <w:jc w:val="center"/>
        <w:rPr>
          <w:rFonts w:ascii="Arabic Transparent" w:hAnsi="Arabic Transparent" w:cs="Arabic Transparent"/>
          <w:color w:val="000000" w:themeColor="text1"/>
          <w:sz w:val="6"/>
          <w:szCs w:val="6"/>
          <w:rtl/>
          <w:lang w:bidi="ar-JO"/>
        </w:rPr>
      </w:pPr>
    </w:p>
    <w:p w:rsidR="00F27A51" w:rsidRPr="00F07285" w:rsidRDefault="00136249" w:rsidP="006A085C">
      <w:pPr>
        <w:spacing w:line="360" w:lineRule="auto"/>
        <w:jc w:val="center"/>
        <w:rPr>
          <w:rFonts w:ascii="Arabic Transparent" w:hAnsi="Arabic Transparent" w:cs="Arabic Transparent"/>
          <w:color w:val="000000" w:themeColor="text1"/>
          <w:sz w:val="36"/>
          <w:szCs w:val="36"/>
          <w:rtl/>
          <w:lang w:bidi="ar-JO"/>
        </w:rPr>
      </w:pPr>
      <w:proofErr w:type="gramStart"/>
      <w:r w:rsidRPr="00F07285">
        <w:rPr>
          <w:rFonts w:ascii="Arabic Transparent" w:hAnsi="Arabic Transparent" w:cs="Arabic Transparent" w:hint="cs"/>
          <w:color w:val="000000" w:themeColor="text1"/>
          <w:sz w:val="36"/>
          <w:szCs w:val="36"/>
          <w:rtl/>
          <w:lang w:bidi="ar-JO"/>
        </w:rPr>
        <w:t>إشراف</w:t>
      </w:r>
      <w:proofErr w:type="gramEnd"/>
      <w:r w:rsidRPr="00F07285">
        <w:rPr>
          <w:rFonts w:ascii="Arabic Transparent" w:hAnsi="Arabic Transparent" w:cs="Arabic Transparent" w:hint="cs"/>
          <w:color w:val="000000" w:themeColor="text1"/>
          <w:sz w:val="36"/>
          <w:szCs w:val="36"/>
          <w:rtl/>
          <w:lang w:bidi="ar-JO"/>
        </w:rPr>
        <w:t xml:space="preserve"> </w:t>
      </w:r>
    </w:p>
    <w:p w:rsidR="00136249" w:rsidRPr="00F07285" w:rsidRDefault="00136249" w:rsidP="00F27A51">
      <w:pPr>
        <w:spacing w:line="360" w:lineRule="auto"/>
        <w:jc w:val="center"/>
        <w:rPr>
          <w:rFonts w:ascii="Arabic Transparent" w:hAnsi="Arabic Transparent" w:cs="Arabic Transparent"/>
          <w:color w:val="000000" w:themeColor="text1"/>
          <w:sz w:val="36"/>
          <w:szCs w:val="36"/>
          <w:rtl/>
          <w:lang w:bidi="ar-JO"/>
        </w:rPr>
      </w:pPr>
      <w:r w:rsidRPr="00F07285">
        <w:rPr>
          <w:rFonts w:ascii="Arabic Transparent" w:hAnsi="Arabic Transparent" w:cs="Arabic Transparent" w:hint="cs"/>
          <w:color w:val="000000" w:themeColor="text1"/>
          <w:sz w:val="36"/>
          <w:szCs w:val="36"/>
          <w:rtl/>
          <w:lang w:bidi="ar-JO"/>
        </w:rPr>
        <w:t xml:space="preserve"> </w:t>
      </w:r>
      <w:r w:rsidR="006A085C" w:rsidRPr="00F07285">
        <w:rPr>
          <w:rFonts w:ascii="Arabic Transparent" w:hAnsi="Arabic Transparent" w:cs="Arabic Transparent" w:hint="cs"/>
          <w:color w:val="000000" w:themeColor="text1"/>
          <w:sz w:val="36"/>
          <w:szCs w:val="36"/>
          <w:rtl/>
          <w:lang w:bidi="ar-JO"/>
        </w:rPr>
        <w:t xml:space="preserve">أ.د. </w:t>
      </w:r>
      <w:r w:rsidRPr="00F07285">
        <w:rPr>
          <w:rFonts w:ascii="Arabic Transparent" w:hAnsi="Arabic Transparent" w:cs="Arabic Transparent" w:hint="cs"/>
          <w:color w:val="000000" w:themeColor="text1"/>
          <w:sz w:val="36"/>
          <w:szCs w:val="36"/>
          <w:rtl/>
          <w:lang w:bidi="ar-JO"/>
        </w:rPr>
        <w:t xml:space="preserve">أحمد </w:t>
      </w:r>
      <w:r w:rsidR="002403AD" w:rsidRPr="00F07285">
        <w:rPr>
          <w:rFonts w:ascii="Arabic Transparent" w:hAnsi="Arabic Transparent" w:cs="Arabic Transparent" w:hint="cs"/>
          <w:color w:val="000000" w:themeColor="text1"/>
          <w:sz w:val="36"/>
          <w:szCs w:val="36"/>
          <w:rtl/>
          <w:lang w:bidi="ar-JO"/>
        </w:rPr>
        <w:t xml:space="preserve">سليمان </w:t>
      </w:r>
      <w:r w:rsidRPr="00F07285">
        <w:rPr>
          <w:rFonts w:ascii="Arabic Transparent" w:hAnsi="Arabic Transparent" w:cs="Arabic Transparent" w:hint="cs"/>
          <w:color w:val="000000" w:themeColor="text1"/>
          <w:sz w:val="36"/>
          <w:szCs w:val="36"/>
          <w:rtl/>
          <w:lang w:bidi="ar-JO"/>
        </w:rPr>
        <w:t>البشايرة</w:t>
      </w:r>
    </w:p>
    <w:p w:rsidR="006A085C" w:rsidRPr="007002C9" w:rsidRDefault="006A085C" w:rsidP="00F27A51">
      <w:pPr>
        <w:spacing w:line="360" w:lineRule="auto"/>
        <w:jc w:val="center"/>
        <w:rPr>
          <w:rFonts w:ascii="Arabic Transparent" w:hAnsi="Arabic Transparent" w:cs="Arabic Transparent"/>
          <w:color w:val="000000" w:themeColor="text1"/>
          <w:sz w:val="6"/>
          <w:szCs w:val="6"/>
          <w:rtl/>
          <w:lang w:bidi="ar-JO"/>
        </w:rPr>
      </w:pPr>
    </w:p>
    <w:p w:rsidR="007002C9" w:rsidRDefault="00F27A51" w:rsidP="008505B6">
      <w:pPr>
        <w:spacing w:line="360" w:lineRule="auto"/>
        <w:ind w:left="22" w:right="-567"/>
        <w:jc w:val="center"/>
        <w:rPr>
          <w:rFonts w:ascii="Arabic Transparent" w:hAnsi="Arabic Transparent" w:cs="Arabic Transparent"/>
          <w:color w:val="000000" w:themeColor="text1"/>
          <w:sz w:val="32"/>
          <w:szCs w:val="32"/>
          <w:rtl/>
          <w:lang w:bidi="ar-JO"/>
        </w:rPr>
      </w:pPr>
      <w:r w:rsidRPr="00F07285">
        <w:rPr>
          <w:rFonts w:ascii="Arabic Transparent" w:hAnsi="Arabic Transparent" w:cs="Arabic Transparent" w:hint="cs"/>
          <w:color w:val="000000" w:themeColor="text1"/>
          <w:sz w:val="32"/>
          <w:szCs w:val="32"/>
          <w:rtl/>
          <w:lang w:bidi="ar-JO"/>
        </w:rPr>
        <w:t>قُدمت هذه الأ</w:t>
      </w:r>
      <w:r w:rsidR="008505B6">
        <w:rPr>
          <w:rFonts w:ascii="Arabic Transparent" w:hAnsi="Arabic Transparent" w:cs="Arabic Transparent" w:hint="cs"/>
          <w:color w:val="000000" w:themeColor="text1"/>
          <w:sz w:val="32"/>
          <w:szCs w:val="32"/>
          <w:rtl/>
          <w:lang w:bidi="ar-JO"/>
        </w:rPr>
        <w:t xml:space="preserve">طروحة استكمالاً لمتطلبات درجة </w:t>
      </w:r>
      <w:r w:rsidRPr="00F07285">
        <w:rPr>
          <w:rFonts w:ascii="Arabic Transparent" w:hAnsi="Arabic Transparent" w:cs="Arabic Transparent" w:hint="cs"/>
          <w:color w:val="000000" w:themeColor="text1"/>
          <w:sz w:val="32"/>
          <w:szCs w:val="32"/>
          <w:rtl/>
          <w:lang w:bidi="ar-JO"/>
        </w:rPr>
        <w:t xml:space="preserve">دكتوراه </w:t>
      </w:r>
    </w:p>
    <w:p w:rsidR="00F27A51" w:rsidRPr="00F07285" w:rsidRDefault="00F27A51" w:rsidP="000F09C0">
      <w:pPr>
        <w:spacing w:line="360" w:lineRule="auto"/>
        <w:ind w:left="22" w:right="-567"/>
        <w:jc w:val="center"/>
        <w:rPr>
          <w:rFonts w:ascii="Arabic Transparent" w:hAnsi="Arabic Transparent" w:cs="Arabic Transparent"/>
          <w:color w:val="000000" w:themeColor="text1"/>
          <w:sz w:val="32"/>
          <w:szCs w:val="32"/>
          <w:rtl/>
          <w:lang w:bidi="ar-JO"/>
        </w:rPr>
      </w:pPr>
      <w:r w:rsidRPr="00F07285">
        <w:rPr>
          <w:rFonts w:ascii="Arabic Transparent" w:hAnsi="Arabic Transparent" w:cs="Arabic Transparent" w:hint="cs"/>
          <w:color w:val="000000" w:themeColor="text1"/>
          <w:sz w:val="32"/>
          <w:szCs w:val="32"/>
          <w:rtl/>
          <w:lang w:bidi="ar-JO"/>
        </w:rPr>
        <w:t xml:space="preserve">في </w:t>
      </w:r>
      <w:r w:rsidR="00866035" w:rsidRPr="00F07285">
        <w:rPr>
          <w:rFonts w:ascii="Arabic Transparent" w:hAnsi="Arabic Transparent" w:cs="Arabic Transparent" w:hint="cs"/>
          <w:color w:val="000000" w:themeColor="text1"/>
          <w:sz w:val="32"/>
          <w:szCs w:val="32"/>
          <w:rtl/>
          <w:lang w:bidi="ar-JO"/>
        </w:rPr>
        <w:t>التفسير وعلوم القرآن</w:t>
      </w:r>
      <w:r w:rsidRPr="00F07285">
        <w:rPr>
          <w:rFonts w:ascii="Arabic Transparent" w:hAnsi="Arabic Transparent" w:cs="Arabic Transparent" w:hint="cs"/>
          <w:color w:val="000000" w:themeColor="text1"/>
          <w:sz w:val="32"/>
          <w:szCs w:val="32"/>
          <w:rtl/>
          <w:lang w:bidi="ar-JO"/>
        </w:rPr>
        <w:t xml:space="preserve"> في جامعة العلوم الإسلامية العالمية</w:t>
      </w:r>
    </w:p>
    <w:p w:rsidR="00136249" w:rsidRPr="00F07285" w:rsidRDefault="00136249" w:rsidP="00175E0B">
      <w:pPr>
        <w:spacing w:line="360" w:lineRule="auto"/>
        <w:jc w:val="center"/>
        <w:rPr>
          <w:rFonts w:ascii="Arabic Transparent" w:hAnsi="Arabic Transparent" w:cs="Arabic Transparent"/>
          <w:color w:val="000000" w:themeColor="text1"/>
          <w:sz w:val="10"/>
          <w:szCs w:val="10"/>
          <w:rtl/>
          <w:lang w:bidi="ar-JO"/>
        </w:rPr>
      </w:pPr>
    </w:p>
    <w:p w:rsidR="00930CEC" w:rsidRPr="00F07285" w:rsidRDefault="00F07285" w:rsidP="00F27A51">
      <w:pPr>
        <w:spacing w:line="360" w:lineRule="auto"/>
        <w:jc w:val="center"/>
        <w:rPr>
          <w:rFonts w:ascii="Arabic Transparent" w:hAnsi="Arabic Transparent" w:cs="Arabic Transparent"/>
          <w:color w:val="000000" w:themeColor="text1"/>
          <w:sz w:val="32"/>
          <w:szCs w:val="32"/>
          <w:rtl/>
          <w:lang w:bidi="ar-JO"/>
        </w:rPr>
      </w:pPr>
      <w:proofErr w:type="gramStart"/>
      <w:r>
        <w:rPr>
          <w:rFonts w:ascii="Arabic Transparent" w:hAnsi="Arabic Transparent" w:cs="Arabic Transparent" w:hint="cs"/>
          <w:color w:val="000000" w:themeColor="text1"/>
          <w:sz w:val="32"/>
          <w:szCs w:val="32"/>
          <w:rtl/>
          <w:lang w:bidi="ar-JO"/>
        </w:rPr>
        <w:t>تاريخ</w:t>
      </w:r>
      <w:proofErr w:type="gramEnd"/>
      <w:r>
        <w:rPr>
          <w:rFonts w:ascii="Arabic Transparent" w:hAnsi="Arabic Transparent" w:cs="Arabic Transparent" w:hint="cs"/>
          <w:color w:val="000000" w:themeColor="text1"/>
          <w:sz w:val="32"/>
          <w:szCs w:val="32"/>
          <w:rtl/>
          <w:lang w:bidi="ar-JO"/>
        </w:rPr>
        <w:t xml:space="preserve"> المناقشة</w:t>
      </w:r>
      <w:r w:rsidR="00930CEC" w:rsidRPr="00F07285">
        <w:rPr>
          <w:rFonts w:ascii="Arabic Transparent" w:hAnsi="Arabic Transparent" w:cs="Arabic Transparent" w:hint="cs"/>
          <w:color w:val="000000" w:themeColor="text1"/>
          <w:sz w:val="32"/>
          <w:szCs w:val="32"/>
          <w:rtl/>
          <w:lang w:bidi="ar-JO"/>
        </w:rPr>
        <w:t>:</w:t>
      </w:r>
      <w:r w:rsidR="00F27A51" w:rsidRPr="00F07285">
        <w:rPr>
          <w:rFonts w:ascii="Arabic Transparent" w:hAnsi="Arabic Transparent" w:cs="Arabic Transparent" w:hint="cs"/>
          <w:color w:val="000000" w:themeColor="text1"/>
          <w:sz w:val="32"/>
          <w:szCs w:val="32"/>
          <w:rtl/>
          <w:lang w:bidi="ar-JO"/>
        </w:rPr>
        <w:t xml:space="preserve"> عمان   </w:t>
      </w:r>
      <w:r w:rsidR="00DF02ED" w:rsidRPr="00F07285">
        <w:rPr>
          <w:rFonts w:ascii="Arabic Transparent" w:hAnsi="Arabic Transparent" w:cs="Arabic Transparent" w:hint="cs"/>
          <w:color w:val="000000" w:themeColor="text1"/>
          <w:sz w:val="32"/>
          <w:szCs w:val="32"/>
          <w:rtl/>
          <w:lang w:bidi="ar-JO"/>
        </w:rPr>
        <w:t>19</w:t>
      </w:r>
      <w:r w:rsidR="00F27A51" w:rsidRPr="00F07285">
        <w:rPr>
          <w:rFonts w:ascii="Arabic Transparent" w:hAnsi="Arabic Transparent" w:cs="Arabic Transparent" w:hint="cs"/>
          <w:color w:val="000000" w:themeColor="text1"/>
          <w:sz w:val="32"/>
          <w:szCs w:val="32"/>
          <w:rtl/>
          <w:lang w:bidi="ar-JO"/>
        </w:rPr>
        <w:t xml:space="preserve"> </w:t>
      </w:r>
      <w:r w:rsidR="00836563" w:rsidRPr="00F07285">
        <w:rPr>
          <w:rFonts w:ascii="Arabic Transparent" w:hAnsi="Arabic Transparent" w:cs="Arabic Transparent" w:hint="cs"/>
          <w:color w:val="000000" w:themeColor="text1"/>
          <w:sz w:val="32"/>
          <w:szCs w:val="32"/>
          <w:rtl/>
          <w:lang w:bidi="ar-JO"/>
        </w:rPr>
        <w:t xml:space="preserve">/ </w:t>
      </w:r>
      <w:r w:rsidR="005A0E11" w:rsidRPr="00F07285">
        <w:rPr>
          <w:rFonts w:ascii="Arabic Transparent" w:hAnsi="Arabic Transparent" w:cs="Arabic Transparent" w:hint="cs"/>
          <w:color w:val="000000" w:themeColor="text1"/>
          <w:sz w:val="32"/>
          <w:szCs w:val="32"/>
          <w:rtl/>
          <w:lang w:bidi="ar-JO"/>
        </w:rPr>
        <w:t>0</w:t>
      </w:r>
      <w:r w:rsidR="00836563" w:rsidRPr="00F07285">
        <w:rPr>
          <w:rFonts w:ascii="Arabic Transparent" w:hAnsi="Arabic Transparent" w:cs="Arabic Transparent" w:hint="cs"/>
          <w:color w:val="000000" w:themeColor="text1"/>
          <w:sz w:val="32"/>
          <w:szCs w:val="32"/>
          <w:rtl/>
          <w:lang w:bidi="ar-JO"/>
        </w:rPr>
        <w:t xml:space="preserve">1 </w:t>
      </w:r>
      <w:r w:rsidR="00F27A51" w:rsidRPr="00F07285">
        <w:rPr>
          <w:rFonts w:ascii="Arabic Transparent" w:hAnsi="Arabic Transparent" w:cs="Arabic Transparent" w:hint="cs"/>
          <w:color w:val="000000" w:themeColor="text1"/>
          <w:sz w:val="32"/>
          <w:szCs w:val="32"/>
          <w:rtl/>
          <w:lang w:bidi="ar-JO"/>
        </w:rPr>
        <w:t>/</w:t>
      </w:r>
      <w:r w:rsidR="00DF02ED" w:rsidRPr="00F07285">
        <w:rPr>
          <w:rFonts w:ascii="Arabic Transparent" w:hAnsi="Arabic Transparent" w:cs="Arabic Transparent" w:hint="cs"/>
          <w:color w:val="000000" w:themeColor="text1"/>
          <w:sz w:val="32"/>
          <w:szCs w:val="32"/>
          <w:rtl/>
          <w:lang w:bidi="ar-JO"/>
        </w:rPr>
        <w:t>2015</w:t>
      </w:r>
    </w:p>
    <w:p w:rsidR="00586282" w:rsidRPr="00847B53" w:rsidRDefault="00586282" w:rsidP="00586282">
      <w:pPr>
        <w:spacing w:line="360" w:lineRule="auto"/>
        <w:jc w:val="center"/>
        <w:rPr>
          <w:rFonts w:ascii="Arabic Transparent" w:hAnsi="Arabic Transparent" w:cs="Arabic Transparent"/>
          <w:color w:val="000000" w:themeColor="text1"/>
          <w:sz w:val="32"/>
          <w:szCs w:val="32"/>
          <w:rtl/>
          <w:lang w:bidi="ar-JO"/>
        </w:rPr>
      </w:pPr>
      <w:r>
        <w:rPr>
          <w:rFonts w:ascii="Arabic Transparent" w:hAnsi="Arabic Transparent" w:cs="Arabic Transparent"/>
          <w:noProof/>
          <w:color w:val="000000" w:themeColor="text1"/>
          <w:sz w:val="40"/>
          <w:szCs w:val="40"/>
          <w:rtl/>
        </w:rPr>
        <w:lastRenderedPageBreak/>
        <w:drawing>
          <wp:anchor distT="0" distB="0" distL="114300" distR="114300" simplePos="0" relativeHeight="251663360" behindDoc="0" locked="0" layoutInCell="1" allowOverlap="1">
            <wp:simplePos x="0" y="0"/>
            <wp:positionH relativeFrom="column">
              <wp:posOffset>2058670</wp:posOffset>
            </wp:positionH>
            <wp:positionV relativeFrom="paragraph">
              <wp:posOffset>-176530</wp:posOffset>
            </wp:positionV>
            <wp:extent cx="795655" cy="717550"/>
            <wp:effectExtent l="19050" t="0" r="4445" b="0"/>
            <wp:wrapSquare wrapText="bothSides"/>
            <wp:docPr id="1" name="صورة 9" descr="wi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wiselogo"/>
                    <pic:cNvPicPr>
                      <a:picLocks noChangeAspect="1" noChangeArrowheads="1"/>
                    </pic:cNvPicPr>
                  </pic:nvPicPr>
                  <pic:blipFill>
                    <a:blip r:embed="rId8" cstate="print"/>
                    <a:srcRect/>
                    <a:stretch>
                      <a:fillRect/>
                    </a:stretch>
                  </pic:blipFill>
                  <pic:spPr bwMode="auto">
                    <a:xfrm>
                      <a:off x="0" y="0"/>
                      <a:ext cx="795655" cy="717550"/>
                    </a:xfrm>
                    <a:prstGeom prst="rect">
                      <a:avLst/>
                    </a:prstGeom>
                    <a:noFill/>
                    <a:ln w="9525">
                      <a:noFill/>
                      <a:miter lim="800000"/>
                      <a:headEnd/>
                      <a:tailEnd/>
                    </a:ln>
                  </pic:spPr>
                </pic:pic>
              </a:graphicData>
            </a:graphic>
          </wp:anchor>
        </w:drawing>
      </w:r>
      <w:r w:rsidR="003D203C" w:rsidRPr="003D203C">
        <w:rPr>
          <w:rFonts w:ascii="Arabic Transparent" w:hAnsi="Arabic Transparent" w:cs="Arabic Transparent"/>
          <w:noProof/>
          <w:color w:val="000000" w:themeColor="text1"/>
          <w:sz w:val="40"/>
          <w:szCs w:val="40"/>
          <w:rtl/>
        </w:rPr>
        <w:pict>
          <v:shape id="_x0000_s1028" type="#_x0000_t202" style="position:absolute;left:0;text-align:left;margin-left:311pt;margin-top:-15.4pt;width:155.1pt;height:105.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" stroked="f">
            <v:textbox>
              <w:txbxContent>
                <w:p w:rsidR="009279AA" w:rsidRPr="00F07285" w:rsidRDefault="009279AA" w:rsidP="00586282">
                  <w:pPr>
                    <w:jc w:val="center"/>
                    <w:rPr>
                      <w:rFonts w:ascii="Arabic Transparent" w:hAnsi="Arabic Transparent" w:cs="Arabic Transparent"/>
                      <w:b/>
                      <w:bCs/>
                      <w:sz w:val="28"/>
                      <w:szCs w:val="28"/>
                      <w:rtl/>
                      <w:lang w:bidi="ar-JO"/>
                    </w:rPr>
                  </w:pPr>
                  <w:r w:rsidRPr="00F07285">
                    <w:rPr>
                      <w:rFonts w:ascii="Arabic Transparent" w:hAnsi="Arabic Transparent" w:cs="Arabic Transparent" w:hint="cs"/>
                      <w:b/>
                      <w:bCs/>
                      <w:sz w:val="28"/>
                      <w:szCs w:val="28"/>
                      <w:rtl/>
                      <w:lang w:bidi="ar-JO"/>
                    </w:rPr>
                    <w:t>جامعة العلوم الإسلامية العالمية</w:t>
                  </w:r>
                </w:p>
                <w:p w:rsidR="009279AA" w:rsidRPr="00F07285" w:rsidRDefault="009279AA" w:rsidP="00586282">
                  <w:pPr>
                    <w:jc w:val="center"/>
                    <w:rPr>
                      <w:rFonts w:ascii="Arabic Transparent" w:hAnsi="Arabic Transparent" w:cs="Arabic Transparent"/>
                      <w:b/>
                      <w:bCs/>
                      <w:sz w:val="28"/>
                      <w:szCs w:val="28"/>
                      <w:rtl/>
                      <w:lang w:bidi="ar-JO"/>
                    </w:rPr>
                  </w:pPr>
                  <w:r w:rsidRPr="00F07285">
                    <w:rPr>
                      <w:rFonts w:ascii="Arabic Transparent" w:hAnsi="Arabic Transparent" w:cs="Arabic Transparent" w:hint="cs"/>
                      <w:b/>
                      <w:bCs/>
                      <w:sz w:val="28"/>
                      <w:szCs w:val="28"/>
                      <w:rtl/>
                      <w:lang w:bidi="ar-JO"/>
                    </w:rPr>
                    <w:t>كلية الدراسات العليا</w:t>
                  </w:r>
                </w:p>
                <w:p w:rsidR="009279AA" w:rsidRPr="006A085C" w:rsidRDefault="009279AA" w:rsidP="00586282">
                  <w:pPr>
                    <w:jc w:val="center"/>
                    <w:rPr>
                      <w:b/>
                      <w:bCs/>
                      <w:sz w:val="28"/>
                      <w:szCs w:val="28"/>
                      <w:lang w:bidi="ar-JO"/>
                    </w:rPr>
                  </w:pPr>
                  <w:r w:rsidRPr="00F07285">
                    <w:rPr>
                      <w:rFonts w:ascii="Arabic Transparent" w:hAnsi="Arabic Transparent" w:cs="Arabic Transparent" w:hint="cs"/>
                      <w:b/>
                      <w:bCs/>
                      <w:sz w:val="28"/>
                      <w:szCs w:val="28"/>
                      <w:rtl/>
                      <w:lang w:bidi="ar-JO"/>
                    </w:rPr>
                    <w:t>قسم أصول الدين</w:t>
                  </w:r>
                </w:p>
              </w:txbxContent>
            </v:textbox>
          </v:shape>
        </w:pict>
      </w:r>
    </w:p>
    <w:p w:rsidR="00586282" w:rsidRPr="00847B53" w:rsidRDefault="00586282" w:rsidP="00586282">
      <w:pPr>
        <w:spacing w:line="360" w:lineRule="auto"/>
        <w:jc w:val="center"/>
        <w:rPr>
          <w:rFonts w:ascii="Arabic Transparent" w:hAnsi="Arabic Transparent" w:cs="Arabic Transparent"/>
          <w:color w:val="000000" w:themeColor="text1"/>
          <w:sz w:val="40"/>
          <w:szCs w:val="40"/>
          <w:rtl/>
          <w:lang w:bidi="ar-JO"/>
        </w:rPr>
      </w:pPr>
    </w:p>
    <w:p w:rsidR="00586282" w:rsidRPr="00847B53" w:rsidRDefault="00586282" w:rsidP="00586282">
      <w:pPr>
        <w:spacing w:line="360" w:lineRule="auto"/>
        <w:jc w:val="center"/>
        <w:rPr>
          <w:rFonts w:ascii="Arabic Transparent" w:hAnsi="Arabic Transparent" w:cs="Arabic Transparent"/>
          <w:b/>
          <w:bCs/>
          <w:color w:val="000000" w:themeColor="text1"/>
          <w:sz w:val="16"/>
          <w:szCs w:val="16"/>
          <w:rtl/>
          <w:lang w:bidi="ar-JO"/>
        </w:rPr>
      </w:pPr>
    </w:p>
    <w:p w:rsidR="00586282" w:rsidRDefault="00586282" w:rsidP="00586282">
      <w:pPr>
        <w:spacing w:line="360" w:lineRule="auto"/>
        <w:jc w:val="center"/>
        <w:rPr>
          <w:rFonts w:ascii="Arabic Transparent" w:hAnsi="Arabic Transparent" w:cs="Times New Roman"/>
          <w:b/>
          <w:bCs/>
          <w:color w:val="000000" w:themeColor="text1"/>
          <w:sz w:val="40"/>
          <w:szCs w:val="40"/>
          <w:rtl/>
          <w:lang w:bidi="ar-JO"/>
        </w:rPr>
      </w:pPr>
    </w:p>
    <w:p w:rsidR="00586282" w:rsidRPr="00F07285" w:rsidRDefault="00586282" w:rsidP="00586282">
      <w:pPr>
        <w:spacing w:line="360" w:lineRule="auto"/>
        <w:jc w:val="center"/>
        <w:rPr>
          <w:rFonts w:ascii="Arabic Transparent" w:hAnsi="Arabic Transparent" w:cs="Arabic Transparent"/>
          <w:b/>
          <w:bCs/>
          <w:color w:val="000000" w:themeColor="text1"/>
          <w:sz w:val="40"/>
          <w:szCs w:val="40"/>
          <w:rtl/>
          <w:lang w:bidi="ar-JO"/>
        </w:rPr>
      </w:pPr>
      <w:r w:rsidRPr="00F07285">
        <w:rPr>
          <w:rFonts w:ascii="Arabic Transparent" w:hAnsi="Arabic Transparent" w:cs="Arabic Transparent" w:hint="cs"/>
          <w:b/>
          <w:bCs/>
          <w:color w:val="000000" w:themeColor="text1"/>
          <w:sz w:val="40"/>
          <w:szCs w:val="40"/>
          <w:rtl/>
          <w:lang w:bidi="ar-JO"/>
        </w:rPr>
        <w:t>القصة القرآنية عند الشيخ فضل عباس - رحمه الله -                              ( دراسة تحليلية مقارنة )</w:t>
      </w:r>
    </w:p>
    <w:p w:rsidR="00586282" w:rsidRPr="006A085C" w:rsidRDefault="00586282" w:rsidP="00586282">
      <w:pPr>
        <w:spacing w:line="360" w:lineRule="auto"/>
        <w:jc w:val="center"/>
        <w:rPr>
          <w:rFonts w:ascii="Arabic Transparent" w:hAnsi="Arabic Transparent" w:cs="Times New Roman"/>
          <w:color w:val="000000" w:themeColor="text1"/>
          <w:sz w:val="16"/>
          <w:szCs w:val="16"/>
          <w:rtl/>
          <w:lang w:bidi="ar-JO"/>
        </w:rPr>
      </w:pPr>
    </w:p>
    <w:p w:rsidR="00586282" w:rsidRPr="00F07285" w:rsidRDefault="00586282" w:rsidP="00586282">
      <w:pPr>
        <w:spacing w:line="360" w:lineRule="auto"/>
        <w:jc w:val="center"/>
        <w:rPr>
          <w:rFonts w:ascii="Arabic Transparent" w:hAnsi="Arabic Transparent" w:cs="Arabic Transparent"/>
          <w:color w:val="000000" w:themeColor="text1"/>
          <w:sz w:val="36"/>
          <w:szCs w:val="36"/>
          <w:rtl/>
          <w:lang w:bidi="ar-JO"/>
        </w:rPr>
      </w:pPr>
      <w:proofErr w:type="gramStart"/>
      <w:r w:rsidRPr="00F07285">
        <w:rPr>
          <w:rFonts w:ascii="Arabic Transparent" w:hAnsi="Arabic Transparent" w:cs="Arabic Transparent" w:hint="cs"/>
          <w:color w:val="000000" w:themeColor="text1"/>
          <w:sz w:val="36"/>
          <w:szCs w:val="36"/>
          <w:rtl/>
          <w:lang w:bidi="ar-JO"/>
        </w:rPr>
        <w:t>إعداد</w:t>
      </w:r>
      <w:proofErr w:type="gramEnd"/>
      <w:r w:rsidRPr="00F07285">
        <w:rPr>
          <w:rFonts w:ascii="Arabic Transparent" w:hAnsi="Arabic Transparent" w:cs="Arabic Transparent" w:hint="cs"/>
          <w:color w:val="000000" w:themeColor="text1"/>
          <w:sz w:val="36"/>
          <w:szCs w:val="36"/>
          <w:rtl/>
          <w:lang w:bidi="ar-JO"/>
        </w:rPr>
        <w:t>:</w:t>
      </w:r>
    </w:p>
    <w:p w:rsidR="00586282" w:rsidRPr="00F07285" w:rsidRDefault="00586282" w:rsidP="00586282">
      <w:pPr>
        <w:spacing w:line="360" w:lineRule="auto"/>
        <w:jc w:val="center"/>
        <w:rPr>
          <w:rFonts w:ascii="Arabic Transparent" w:hAnsi="Arabic Transparent" w:cs="Arabic Transparent"/>
          <w:color w:val="000000" w:themeColor="text1"/>
          <w:sz w:val="36"/>
          <w:szCs w:val="36"/>
          <w:rtl/>
          <w:lang w:bidi="ar-JO"/>
        </w:rPr>
      </w:pPr>
      <w:r w:rsidRPr="00F07285">
        <w:rPr>
          <w:rFonts w:ascii="Arabic Transparent" w:hAnsi="Arabic Transparent" w:cs="Arabic Transparent" w:hint="cs"/>
          <w:color w:val="000000" w:themeColor="text1"/>
          <w:sz w:val="36"/>
          <w:szCs w:val="36"/>
          <w:rtl/>
          <w:lang w:bidi="ar-JO"/>
        </w:rPr>
        <w:t>أفنان "محمد عدنان" شريف الشيخ</w:t>
      </w:r>
    </w:p>
    <w:p w:rsidR="00586282" w:rsidRPr="00F07285" w:rsidRDefault="00586282" w:rsidP="00586282">
      <w:pPr>
        <w:spacing w:line="360" w:lineRule="auto"/>
        <w:jc w:val="center"/>
        <w:rPr>
          <w:rFonts w:ascii="Arabic Transparent" w:hAnsi="Arabic Transparent" w:cs="Arabic Transparent"/>
          <w:color w:val="000000" w:themeColor="text1"/>
          <w:sz w:val="6"/>
          <w:szCs w:val="6"/>
          <w:rtl/>
          <w:lang w:bidi="ar-JO"/>
        </w:rPr>
      </w:pPr>
    </w:p>
    <w:p w:rsidR="00586282" w:rsidRPr="00F07285" w:rsidRDefault="00586282" w:rsidP="00586282">
      <w:pPr>
        <w:spacing w:line="360" w:lineRule="auto"/>
        <w:jc w:val="center"/>
        <w:rPr>
          <w:rFonts w:ascii="Arabic Transparent" w:hAnsi="Arabic Transparent" w:cs="Arabic Transparent"/>
          <w:color w:val="000000" w:themeColor="text1"/>
          <w:sz w:val="36"/>
          <w:szCs w:val="36"/>
          <w:rtl/>
          <w:lang w:bidi="ar-JO"/>
        </w:rPr>
      </w:pPr>
      <w:proofErr w:type="gramStart"/>
      <w:r w:rsidRPr="00F07285">
        <w:rPr>
          <w:rFonts w:ascii="Arabic Transparent" w:hAnsi="Arabic Transparent" w:cs="Arabic Transparent" w:hint="cs"/>
          <w:color w:val="000000" w:themeColor="text1"/>
          <w:sz w:val="36"/>
          <w:szCs w:val="36"/>
          <w:rtl/>
          <w:lang w:bidi="ar-JO"/>
        </w:rPr>
        <w:t>إشراف</w:t>
      </w:r>
      <w:proofErr w:type="gramEnd"/>
      <w:r w:rsidRPr="00F07285">
        <w:rPr>
          <w:rFonts w:ascii="Arabic Transparent" w:hAnsi="Arabic Transparent" w:cs="Arabic Transparent" w:hint="cs"/>
          <w:color w:val="000000" w:themeColor="text1"/>
          <w:sz w:val="36"/>
          <w:szCs w:val="36"/>
          <w:rtl/>
          <w:lang w:bidi="ar-JO"/>
        </w:rPr>
        <w:t xml:space="preserve"> </w:t>
      </w:r>
    </w:p>
    <w:p w:rsidR="00586282" w:rsidRPr="00F07285" w:rsidRDefault="00586282" w:rsidP="00586282">
      <w:pPr>
        <w:spacing w:line="360" w:lineRule="auto"/>
        <w:jc w:val="center"/>
        <w:rPr>
          <w:rFonts w:ascii="Arabic Transparent" w:hAnsi="Arabic Transparent" w:cs="Arabic Transparent"/>
          <w:color w:val="000000" w:themeColor="text1"/>
          <w:sz w:val="36"/>
          <w:szCs w:val="36"/>
          <w:rtl/>
          <w:lang w:bidi="ar-JO"/>
        </w:rPr>
      </w:pPr>
      <w:r w:rsidRPr="00F07285">
        <w:rPr>
          <w:rFonts w:ascii="Arabic Transparent" w:hAnsi="Arabic Transparent" w:cs="Arabic Transparent" w:hint="cs"/>
          <w:color w:val="000000" w:themeColor="text1"/>
          <w:sz w:val="36"/>
          <w:szCs w:val="36"/>
          <w:rtl/>
          <w:lang w:bidi="ar-JO"/>
        </w:rPr>
        <w:t xml:space="preserve"> أ.د. أحمد سليمان البشايرة</w:t>
      </w:r>
    </w:p>
    <w:p w:rsidR="00586282" w:rsidRPr="007002C9" w:rsidRDefault="00586282" w:rsidP="00586282">
      <w:pPr>
        <w:spacing w:line="360" w:lineRule="auto"/>
        <w:jc w:val="center"/>
        <w:rPr>
          <w:rFonts w:ascii="Arabic Transparent" w:hAnsi="Arabic Transparent" w:cs="Arabic Transparent"/>
          <w:color w:val="000000" w:themeColor="text1"/>
          <w:sz w:val="6"/>
          <w:szCs w:val="6"/>
          <w:rtl/>
          <w:lang w:bidi="ar-JO"/>
        </w:rPr>
      </w:pPr>
    </w:p>
    <w:p w:rsidR="00586282" w:rsidRDefault="00586282" w:rsidP="00586282">
      <w:pPr>
        <w:spacing w:line="360" w:lineRule="auto"/>
        <w:ind w:left="22" w:right="-567"/>
        <w:jc w:val="center"/>
        <w:rPr>
          <w:rFonts w:ascii="Arabic Transparent" w:hAnsi="Arabic Transparent" w:cs="Arabic Transparent"/>
          <w:color w:val="000000" w:themeColor="text1"/>
          <w:sz w:val="32"/>
          <w:szCs w:val="32"/>
          <w:rtl/>
          <w:lang w:bidi="ar-JO"/>
        </w:rPr>
      </w:pPr>
      <w:r>
        <w:rPr>
          <w:rFonts w:ascii="Arabic Transparent" w:hAnsi="Arabic Transparent" w:cs="Arabic Transparent" w:hint="cs"/>
          <w:color w:val="000000" w:themeColor="text1"/>
          <w:sz w:val="32"/>
          <w:szCs w:val="32"/>
          <w:rtl/>
          <w:lang w:bidi="ar-JO"/>
        </w:rPr>
        <w:t>"</w:t>
      </w:r>
      <w:r w:rsidRPr="00F07285">
        <w:rPr>
          <w:rFonts w:ascii="Arabic Transparent" w:hAnsi="Arabic Transparent" w:cs="Arabic Transparent" w:hint="cs"/>
          <w:color w:val="000000" w:themeColor="text1"/>
          <w:sz w:val="32"/>
          <w:szCs w:val="32"/>
          <w:rtl/>
          <w:lang w:bidi="ar-JO"/>
        </w:rPr>
        <w:t>قُدمت هذه الأ</w:t>
      </w:r>
      <w:r>
        <w:rPr>
          <w:rFonts w:ascii="Arabic Transparent" w:hAnsi="Arabic Transparent" w:cs="Arabic Transparent" w:hint="cs"/>
          <w:color w:val="000000" w:themeColor="text1"/>
          <w:sz w:val="32"/>
          <w:szCs w:val="32"/>
          <w:rtl/>
          <w:lang w:bidi="ar-JO"/>
        </w:rPr>
        <w:t xml:space="preserve">طروحة استكمالاً لمتطلبات درجة </w:t>
      </w:r>
      <w:r w:rsidRPr="00F07285">
        <w:rPr>
          <w:rFonts w:ascii="Arabic Transparent" w:hAnsi="Arabic Transparent" w:cs="Arabic Transparent" w:hint="cs"/>
          <w:color w:val="000000" w:themeColor="text1"/>
          <w:sz w:val="32"/>
          <w:szCs w:val="32"/>
          <w:rtl/>
          <w:lang w:bidi="ar-JO"/>
        </w:rPr>
        <w:t xml:space="preserve">دكتوراه </w:t>
      </w:r>
    </w:p>
    <w:p w:rsidR="00586282" w:rsidRPr="00F07285" w:rsidRDefault="00586282" w:rsidP="00031A6E">
      <w:pPr>
        <w:spacing w:line="360" w:lineRule="auto"/>
        <w:ind w:left="22" w:right="-567"/>
        <w:jc w:val="center"/>
        <w:rPr>
          <w:rFonts w:ascii="Arabic Transparent" w:hAnsi="Arabic Transparent" w:cs="Arabic Transparent"/>
          <w:color w:val="000000" w:themeColor="text1"/>
          <w:sz w:val="32"/>
          <w:szCs w:val="32"/>
          <w:rtl/>
          <w:lang w:bidi="ar-JO"/>
        </w:rPr>
      </w:pPr>
      <w:r w:rsidRPr="00F07285">
        <w:rPr>
          <w:rFonts w:ascii="Arabic Transparent" w:hAnsi="Arabic Transparent" w:cs="Arabic Transparent" w:hint="cs"/>
          <w:color w:val="000000" w:themeColor="text1"/>
          <w:sz w:val="32"/>
          <w:szCs w:val="32"/>
          <w:rtl/>
          <w:lang w:bidi="ar-JO"/>
        </w:rPr>
        <w:t>في التفسير وعلوم القرآن في جامعة العلوم الإسلامية العالمية</w:t>
      </w:r>
      <w:r>
        <w:rPr>
          <w:rFonts w:ascii="Arabic Transparent" w:hAnsi="Arabic Transparent" w:cs="Arabic Transparent" w:hint="cs"/>
          <w:color w:val="000000" w:themeColor="text1"/>
          <w:sz w:val="32"/>
          <w:szCs w:val="32"/>
          <w:rtl/>
          <w:lang w:bidi="ar-JO"/>
        </w:rPr>
        <w:t>"</w:t>
      </w:r>
    </w:p>
    <w:p w:rsidR="00586282" w:rsidRPr="00F07285" w:rsidRDefault="00586282" w:rsidP="00586282">
      <w:pPr>
        <w:spacing w:line="360" w:lineRule="auto"/>
        <w:jc w:val="center"/>
        <w:rPr>
          <w:rFonts w:ascii="Arabic Transparent" w:hAnsi="Arabic Transparent" w:cs="Arabic Transparent"/>
          <w:color w:val="000000" w:themeColor="text1"/>
          <w:sz w:val="10"/>
          <w:szCs w:val="10"/>
          <w:rtl/>
          <w:lang w:bidi="ar-JO"/>
        </w:rPr>
      </w:pPr>
    </w:p>
    <w:p w:rsidR="00586282" w:rsidRPr="00F07285" w:rsidRDefault="00586282" w:rsidP="00586282">
      <w:pPr>
        <w:spacing w:line="360" w:lineRule="auto"/>
        <w:jc w:val="center"/>
        <w:rPr>
          <w:rFonts w:ascii="Arabic Transparent" w:hAnsi="Arabic Transparent" w:cs="Arabic Transparent"/>
          <w:color w:val="000000" w:themeColor="text1"/>
          <w:sz w:val="32"/>
          <w:szCs w:val="32"/>
          <w:rtl/>
          <w:lang w:bidi="ar-JO"/>
        </w:rPr>
      </w:pPr>
      <w:proofErr w:type="gramStart"/>
      <w:r>
        <w:rPr>
          <w:rFonts w:ascii="Arabic Transparent" w:hAnsi="Arabic Transparent" w:cs="Arabic Transparent" w:hint="cs"/>
          <w:color w:val="000000" w:themeColor="text1"/>
          <w:sz w:val="32"/>
          <w:szCs w:val="32"/>
          <w:rtl/>
          <w:lang w:bidi="ar-JO"/>
        </w:rPr>
        <w:t>تاريخ</w:t>
      </w:r>
      <w:proofErr w:type="gramEnd"/>
      <w:r>
        <w:rPr>
          <w:rFonts w:ascii="Arabic Transparent" w:hAnsi="Arabic Transparent" w:cs="Arabic Transparent" w:hint="cs"/>
          <w:color w:val="000000" w:themeColor="text1"/>
          <w:sz w:val="32"/>
          <w:szCs w:val="32"/>
          <w:rtl/>
          <w:lang w:bidi="ar-JO"/>
        </w:rPr>
        <w:t xml:space="preserve"> المناقشة</w:t>
      </w:r>
      <w:r w:rsidRPr="00F07285">
        <w:rPr>
          <w:rFonts w:ascii="Arabic Transparent" w:hAnsi="Arabic Transparent" w:cs="Arabic Transparent" w:hint="cs"/>
          <w:color w:val="000000" w:themeColor="text1"/>
          <w:sz w:val="32"/>
          <w:szCs w:val="32"/>
          <w:rtl/>
          <w:lang w:bidi="ar-JO"/>
        </w:rPr>
        <w:t>: عمان   19 / 01 /2015</w:t>
      </w:r>
    </w:p>
    <w:p w:rsidR="00175E0B" w:rsidRPr="00847B53" w:rsidRDefault="00175E0B" w:rsidP="00930CEC">
      <w:pPr>
        <w:spacing w:line="360" w:lineRule="auto"/>
        <w:jc w:val="center"/>
        <w:rPr>
          <w:rFonts w:ascii="Arabic Transparent" w:hAnsi="Arabic Transparent" w:cs="Arabic Transparent"/>
          <w:color w:val="000000" w:themeColor="text1"/>
          <w:sz w:val="28"/>
          <w:szCs w:val="28"/>
          <w:rtl/>
          <w:lang w:bidi="ar-JO"/>
        </w:rPr>
      </w:pPr>
    </w:p>
    <w:p w:rsidR="00586282" w:rsidRDefault="00586282" w:rsidP="00175E0B">
      <w:pPr>
        <w:spacing w:line="360" w:lineRule="auto"/>
        <w:jc w:val="center"/>
        <w:rPr>
          <w:rFonts w:ascii="Arabic Transparent" w:hAnsi="Arabic Transparent" w:cs="Arabic Transparent"/>
          <w:color w:val="000000" w:themeColor="text1"/>
          <w:sz w:val="28"/>
          <w:szCs w:val="28"/>
          <w:rtl/>
          <w:lang w:bidi="ar-JO"/>
        </w:rPr>
      </w:pPr>
    </w:p>
    <w:p w:rsidR="00586282" w:rsidRDefault="00586282" w:rsidP="00175E0B">
      <w:pPr>
        <w:spacing w:line="360" w:lineRule="auto"/>
        <w:jc w:val="center"/>
        <w:rPr>
          <w:rFonts w:ascii="Arabic Transparent" w:hAnsi="Arabic Transparent" w:cs="Arabic Transparent"/>
          <w:color w:val="000000" w:themeColor="text1"/>
          <w:sz w:val="28"/>
          <w:szCs w:val="28"/>
          <w:rtl/>
          <w:lang w:bidi="ar-JO"/>
        </w:rPr>
      </w:pPr>
    </w:p>
    <w:p w:rsidR="00586282" w:rsidRDefault="00586282" w:rsidP="00175E0B">
      <w:pPr>
        <w:spacing w:line="360" w:lineRule="auto"/>
        <w:jc w:val="center"/>
        <w:rPr>
          <w:rFonts w:ascii="Arabic Transparent" w:hAnsi="Arabic Transparent" w:cs="Arabic Transparent"/>
          <w:color w:val="000000" w:themeColor="text1"/>
          <w:sz w:val="28"/>
          <w:szCs w:val="28"/>
          <w:rtl/>
          <w:lang w:bidi="ar-JO"/>
        </w:rPr>
        <w:sectPr w:rsidR="00586282" w:rsidSect="00586282">
          <w:headerReference w:type="first" r:id="rId9"/>
          <w:footnotePr>
            <w:numRestart w:val="eachPage"/>
          </w:footnotePr>
          <w:pgSz w:w="11906" w:h="16838"/>
          <w:pgMar w:top="1418" w:right="1985" w:bottom="1418" w:left="1418" w:header="709" w:footer="709" w:gutter="0"/>
          <w:pgNumType w:fmt="arabicAbjad"/>
          <w:cols w:space="708"/>
          <w:bidi/>
          <w:rtlGutter/>
          <w:docGrid w:linePitch="360"/>
        </w:sectPr>
      </w:pPr>
    </w:p>
    <w:p w:rsidR="00586282" w:rsidRDefault="00586282" w:rsidP="00175E0B">
      <w:pPr>
        <w:spacing w:line="360" w:lineRule="auto"/>
        <w:jc w:val="center"/>
        <w:rPr>
          <w:rFonts w:ascii="Arabic Transparent" w:hAnsi="Arabic Transparent" w:cs="Arabic Transparent"/>
          <w:color w:val="000000" w:themeColor="text1"/>
          <w:sz w:val="28"/>
          <w:szCs w:val="28"/>
          <w:rtl/>
          <w:lang w:bidi="ar-JO"/>
        </w:rPr>
      </w:pPr>
    </w:p>
    <w:p w:rsidR="00586282" w:rsidRPr="00586282" w:rsidRDefault="00586282" w:rsidP="00586282">
      <w:pPr>
        <w:spacing w:line="360" w:lineRule="auto"/>
        <w:jc w:val="center"/>
        <w:rPr>
          <w:rFonts w:ascii="Arabic Transparent" w:hAnsi="Arabic Transparent" w:cs="Arabic Transparent"/>
          <w:color w:val="000000" w:themeColor="text1"/>
          <w:sz w:val="28"/>
          <w:szCs w:val="28"/>
          <w:rtl/>
          <w:lang w:bidi="ar-JO"/>
        </w:rPr>
      </w:pPr>
      <w:r w:rsidRPr="00586282">
        <w:rPr>
          <w:rFonts w:ascii="Arabic Transparent" w:hAnsi="Arabic Transparent" w:cs="Arabic Transparent" w:hint="cs"/>
          <w:color w:val="000000" w:themeColor="text1"/>
          <w:sz w:val="28"/>
          <w:szCs w:val="28"/>
          <w:rtl/>
          <w:lang w:bidi="ar-JO"/>
        </w:rPr>
        <w:t>قرار لجنة المناقشة</w:t>
      </w:r>
    </w:p>
    <w:p w:rsidR="00586282" w:rsidRDefault="00586282" w:rsidP="00586282">
      <w:pPr>
        <w:spacing w:line="360" w:lineRule="auto"/>
        <w:jc w:val="center"/>
        <w:rPr>
          <w:rFonts w:ascii="Arabic Transparent" w:hAnsi="Arabic Transparent" w:cs="Arabic Transparent"/>
          <w:b/>
          <w:bCs/>
          <w:color w:val="000000" w:themeColor="text1"/>
          <w:sz w:val="28"/>
          <w:szCs w:val="28"/>
          <w:rtl/>
          <w:lang w:bidi="ar-JO"/>
        </w:rPr>
      </w:pPr>
      <w:r w:rsidRPr="00586282">
        <w:rPr>
          <w:rFonts w:ascii="Arabic Transparent" w:hAnsi="Arabic Transparent" w:cs="Arabic Transparent" w:hint="cs"/>
          <w:b/>
          <w:bCs/>
          <w:color w:val="000000" w:themeColor="text1"/>
          <w:sz w:val="28"/>
          <w:szCs w:val="28"/>
          <w:rtl/>
          <w:lang w:bidi="ar-JO"/>
        </w:rPr>
        <w:t xml:space="preserve">القصة القرآنية عند الشيخ فضل عباس - رحمه الله -                              </w:t>
      </w:r>
    </w:p>
    <w:p w:rsidR="00586282" w:rsidRPr="00586282" w:rsidRDefault="00586282" w:rsidP="00586282">
      <w:pPr>
        <w:spacing w:line="360" w:lineRule="auto"/>
        <w:jc w:val="center"/>
        <w:rPr>
          <w:rFonts w:ascii="Arabic Transparent" w:hAnsi="Arabic Transparent" w:cs="Arabic Transparent"/>
          <w:b/>
          <w:bCs/>
          <w:color w:val="000000" w:themeColor="text1"/>
          <w:sz w:val="28"/>
          <w:szCs w:val="28"/>
          <w:rtl/>
          <w:lang w:bidi="ar-JO"/>
        </w:rPr>
      </w:pPr>
      <w:r w:rsidRPr="00586282">
        <w:rPr>
          <w:rFonts w:ascii="Arabic Transparent" w:hAnsi="Arabic Transparent" w:cs="Arabic Transparent" w:hint="cs"/>
          <w:b/>
          <w:bCs/>
          <w:color w:val="000000" w:themeColor="text1"/>
          <w:sz w:val="28"/>
          <w:szCs w:val="28"/>
          <w:rtl/>
          <w:lang w:bidi="ar-JO"/>
        </w:rPr>
        <w:t>( دراسة تحليلية مقارنة )</w:t>
      </w:r>
    </w:p>
    <w:p w:rsidR="00586282" w:rsidRPr="00586282" w:rsidRDefault="00586282" w:rsidP="00586282">
      <w:pPr>
        <w:spacing w:line="360" w:lineRule="auto"/>
        <w:jc w:val="center"/>
        <w:rPr>
          <w:rFonts w:ascii="Arabic Transparent" w:hAnsi="Arabic Transparent" w:cs="Times New Roman"/>
          <w:color w:val="000000" w:themeColor="text1"/>
          <w:sz w:val="28"/>
          <w:szCs w:val="28"/>
          <w:rtl/>
          <w:lang w:bidi="ar-JO"/>
        </w:rPr>
      </w:pPr>
      <w:r w:rsidRPr="00586282">
        <w:rPr>
          <w:rFonts w:asciiTheme="majorBidi" w:hAnsiTheme="majorBidi" w:cstheme="majorBidi"/>
          <w:b/>
          <w:bCs/>
          <w:color w:val="000000" w:themeColor="text1"/>
          <w:sz w:val="28"/>
          <w:szCs w:val="28"/>
        </w:rPr>
        <w:t>Qur'anic Narrative</w:t>
      </w:r>
      <w:r w:rsidRPr="00586282">
        <w:rPr>
          <w:rFonts w:asciiTheme="majorBidi" w:hAnsiTheme="majorBidi" w:cstheme="majorBidi"/>
          <w:b/>
          <w:bCs/>
          <w:color w:val="000000" w:themeColor="text1"/>
          <w:sz w:val="28"/>
          <w:szCs w:val="28"/>
          <w:lang w:bidi="ar-JO"/>
        </w:rPr>
        <w:t xml:space="preserve"> by </w:t>
      </w:r>
      <w:r w:rsidRPr="00586282">
        <w:rPr>
          <w:rFonts w:asciiTheme="majorBidi" w:hAnsiTheme="majorBidi" w:cstheme="majorBidi"/>
          <w:b/>
          <w:bCs/>
          <w:color w:val="000000" w:themeColor="text1"/>
          <w:sz w:val="28"/>
          <w:szCs w:val="28"/>
        </w:rPr>
        <w:t>Sheikh Fadel Abbas – May Allah be merciful to him – (A comparative Analysis Study)</w:t>
      </w:r>
    </w:p>
    <w:p w:rsidR="00586282" w:rsidRPr="00586282" w:rsidRDefault="00586282" w:rsidP="00586282">
      <w:pPr>
        <w:spacing w:line="360" w:lineRule="auto"/>
        <w:jc w:val="center"/>
        <w:rPr>
          <w:rFonts w:ascii="Arabic Transparent" w:hAnsi="Arabic Transparent" w:cs="Arabic Transparent" w:hint="cs"/>
          <w:color w:val="000000" w:themeColor="text1"/>
          <w:sz w:val="6"/>
          <w:szCs w:val="6"/>
          <w:rtl/>
          <w:lang w:bidi="ar-JO"/>
        </w:rPr>
      </w:pPr>
    </w:p>
    <w:p w:rsidR="00586282" w:rsidRPr="00586282" w:rsidRDefault="00586282" w:rsidP="00586282">
      <w:pPr>
        <w:spacing w:line="360" w:lineRule="auto"/>
        <w:jc w:val="center"/>
        <w:rPr>
          <w:rFonts w:ascii="Arabic Transparent" w:hAnsi="Arabic Transparent" w:cs="Arabic Transparent"/>
          <w:color w:val="000000" w:themeColor="text1"/>
          <w:sz w:val="28"/>
          <w:szCs w:val="28"/>
          <w:rtl/>
          <w:lang w:bidi="ar-JO"/>
        </w:rPr>
      </w:pPr>
      <w:r w:rsidRPr="00586282">
        <w:rPr>
          <w:rFonts w:ascii="Arabic Transparent" w:hAnsi="Arabic Transparent" w:cs="Arabic Transparent" w:hint="cs"/>
          <w:color w:val="000000" w:themeColor="text1"/>
          <w:sz w:val="28"/>
          <w:szCs w:val="28"/>
          <w:rtl/>
          <w:lang w:bidi="ar-JO"/>
        </w:rPr>
        <w:t>أفنان "محمد عدنان" شريف الشيخ</w:t>
      </w:r>
    </w:p>
    <w:p w:rsidR="00586282" w:rsidRPr="00586282" w:rsidRDefault="00586282" w:rsidP="00586282">
      <w:pPr>
        <w:spacing w:line="360" w:lineRule="auto"/>
        <w:jc w:val="center"/>
        <w:rPr>
          <w:rFonts w:ascii="Arabic Transparent" w:hAnsi="Arabic Transparent" w:cs="Arabic Transparent"/>
          <w:color w:val="000000" w:themeColor="text1"/>
          <w:sz w:val="28"/>
          <w:szCs w:val="28"/>
          <w:rtl/>
          <w:lang w:bidi="ar-JO"/>
        </w:rPr>
      </w:pPr>
      <w:r w:rsidRPr="00586282">
        <w:rPr>
          <w:rFonts w:ascii="Arabic Transparent" w:hAnsi="Arabic Transparent" w:cs="Arabic Transparent" w:hint="cs"/>
          <w:color w:val="000000" w:themeColor="text1"/>
          <w:sz w:val="28"/>
          <w:szCs w:val="28"/>
          <w:rtl/>
          <w:lang w:bidi="ar-JO"/>
        </w:rPr>
        <w:t>أ.د. أحمد سليمان البشايرة</w:t>
      </w:r>
    </w:p>
    <w:p w:rsidR="00586282" w:rsidRPr="00586282" w:rsidRDefault="00586282" w:rsidP="00175E0B">
      <w:pPr>
        <w:spacing w:line="360" w:lineRule="auto"/>
        <w:jc w:val="center"/>
        <w:rPr>
          <w:rFonts w:ascii="Arabic Transparent" w:hAnsi="Arabic Transparent" w:cs="Arabic Transparent"/>
          <w:color w:val="000000" w:themeColor="text1"/>
          <w:sz w:val="16"/>
          <w:szCs w:val="16"/>
          <w:rtl/>
          <w:lang w:bidi="ar-JO"/>
        </w:rPr>
      </w:pPr>
    </w:p>
    <w:p w:rsidR="004F3E82" w:rsidRDefault="00165021" w:rsidP="00586282">
      <w:pPr>
        <w:spacing w:line="360" w:lineRule="auto"/>
        <w:jc w:val="center"/>
        <w:rPr>
          <w:rFonts w:ascii="Arabic Transparent" w:hAnsi="Arabic Transparent" w:cs="Arabic Transparent"/>
          <w:color w:val="000000" w:themeColor="text1"/>
          <w:sz w:val="32"/>
          <w:szCs w:val="32"/>
          <w:rtl/>
          <w:lang w:bidi="ar-JO"/>
        </w:rPr>
      </w:pPr>
      <w:r w:rsidRPr="00F07285">
        <w:rPr>
          <w:rFonts w:ascii="Arabic Transparent" w:hAnsi="Arabic Transparent" w:cs="Arabic Transparent" w:hint="cs"/>
          <w:color w:val="000000" w:themeColor="text1"/>
          <w:sz w:val="32"/>
          <w:szCs w:val="32"/>
          <w:rtl/>
          <w:lang w:bidi="ar-JO"/>
        </w:rPr>
        <w:t xml:space="preserve">نوقشت هذه الأطروحة </w:t>
      </w:r>
      <w:r w:rsidR="004F3E82" w:rsidRPr="00F07285">
        <w:rPr>
          <w:rFonts w:ascii="Arabic Transparent" w:hAnsi="Arabic Transparent" w:cs="Arabic Transparent" w:hint="cs"/>
          <w:color w:val="000000" w:themeColor="text1"/>
          <w:sz w:val="32"/>
          <w:szCs w:val="32"/>
          <w:rtl/>
          <w:lang w:bidi="ar-JO"/>
        </w:rPr>
        <w:t>وأجيزت بتاريخ (</w:t>
      </w:r>
      <w:r w:rsidR="005A0E11" w:rsidRPr="00F07285">
        <w:rPr>
          <w:rFonts w:ascii="Arabic Transparent" w:hAnsi="Arabic Transparent" w:cs="Arabic Transparent" w:hint="cs"/>
          <w:color w:val="000000" w:themeColor="text1"/>
          <w:sz w:val="32"/>
          <w:szCs w:val="32"/>
          <w:rtl/>
          <w:lang w:bidi="ar-JO"/>
        </w:rPr>
        <w:t>19/01/2015</w:t>
      </w:r>
      <w:r w:rsidR="004F3E82" w:rsidRPr="00F07285">
        <w:rPr>
          <w:rFonts w:ascii="Arabic Transparent" w:hAnsi="Arabic Transparent" w:cs="Arabic Transparent" w:hint="cs"/>
          <w:color w:val="000000" w:themeColor="text1"/>
          <w:sz w:val="32"/>
          <w:szCs w:val="32"/>
          <w:rtl/>
          <w:lang w:bidi="ar-JO"/>
        </w:rPr>
        <w:t>)</w:t>
      </w:r>
    </w:p>
    <w:p w:rsidR="00586282" w:rsidRPr="00F07285" w:rsidRDefault="00586282" w:rsidP="00586282">
      <w:pPr>
        <w:spacing w:line="360" w:lineRule="auto"/>
        <w:jc w:val="center"/>
        <w:rPr>
          <w:rFonts w:ascii="Arabic Transparent" w:hAnsi="Arabic Transparent" w:cs="Arabic Transparent"/>
          <w:color w:val="000000" w:themeColor="text1"/>
          <w:sz w:val="32"/>
          <w:szCs w:val="32"/>
          <w:rtl/>
          <w:lang w:bidi="ar-JO"/>
        </w:rPr>
      </w:pPr>
    </w:p>
    <w:p w:rsidR="004F3E82" w:rsidRPr="00F07285" w:rsidRDefault="008E379D" w:rsidP="004F3E82">
      <w:pPr>
        <w:spacing w:line="360" w:lineRule="auto"/>
        <w:rPr>
          <w:rFonts w:ascii="Arabic Transparent" w:hAnsi="Arabic Transparent" w:cs="Arabic Transparent"/>
          <w:color w:val="000000" w:themeColor="text1"/>
          <w:sz w:val="32"/>
          <w:szCs w:val="32"/>
          <w:rtl/>
          <w:lang w:bidi="ar-JO"/>
        </w:rPr>
      </w:pPr>
      <w:r>
        <w:rPr>
          <w:rFonts w:ascii="Arabic Transparent" w:hAnsi="Arabic Transparent" w:cs="Arabic Transparent"/>
          <w:noProof/>
          <w:color w:val="000000" w:themeColor="text1"/>
          <w:sz w:val="32"/>
          <w:szCs w:val="32"/>
          <w:rtl/>
        </w:rPr>
        <w:drawing>
          <wp:inline distT="0" distB="0" distL="0" distR="0">
            <wp:extent cx="5399405" cy="2072805"/>
            <wp:effectExtent l="19050" t="0" r="0" b="0"/>
            <wp:docPr id="2" name="Picture 1"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jpg"/>
                    <pic:cNvPicPr>
                      <a:picLocks noChangeAspect="1" noChangeArrowheads="1"/>
                    </pic:cNvPicPr>
                  </pic:nvPicPr>
                  <pic:blipFill>
                    <a:blip r:embed="rId10" cstate="print"/>
                    <a:srcRect/>
                    <a:stretch>
                      <a:fillRect/>
                    </a:stretch>
                  </pic:blipFill>
                  <pic:spPr bwMode="auto">
                    <a:xfrm>
                      <a:off x="0" y="0"/>
                      <a:ext cx="5399405" cy="2072805"/>
                    </a:xfrm>
                    <a:prstGeom prst="rect">
                      <a:avLst/>
                    </a:prstGeom>
                    <a:noFill/>
                    <a:ln w="9525">
                      <a:noFill/>
                      <a:miter lim="800000"/>
                      <a:headEnd/>
                      <a:tailEnd/>
                    </a:ln>
                  </pic:spPr>
                </pic:pic>
              </a:graphicData>
            </a:graphic>
          </wp:inline>
        </w:drawing>
      </w:r>
    </w:p>
    <w:p w:rsidR="00F27A51" w:rsidRDefault="00F27A51" w:rsidP="00586282">
      <w:pPr>
        <w:spacing w:line="360" w:lineRule="auto"/>
        <w:rPr>
          <w:rFonts w:ascii="Arabic Transparent" w:hAnsi="Arabic Transparent" w:cs="Arabic Transparent"/>
          <w:color w:val="000000" w:themeColor="text1"/>
          <w:sz w:val="36"/>
          <w:szCs w:val="36"/>
          <w:rtl/>
          <w:lang w:bidi="ar-JO"/>
        </w:rPr>
      </w:pPr>
    </w:p>
    <w:p w:rsidR="008E379D" w:rsidRDefault="008E379D" w:rsidP="00586282">
      <w:pPr>
        <w:spacing w:line="360" w:lineRule="auto"/>
        <w:rPr>
          <w:rFonts w:ascii="Arabic Transparent" w:hAnsi="Arabic Transparent" w:cs="Arabic Transparent"/>
          <w:color w:val="000000" w:themeColor="text1"/>
          <w:sz w:val="36"/>
          <w:szCs w:val="36"/>
          <w:rtl/>
          <w:lang w:bidi="ar-JO"/>
        </w:rPr>
      </w:pPr>
    </w:p>
    <w:p w:rsidR="008E379D" w:rsidRPr="00847B53" w:rsidRDefault="008E379D" w:rsidP="00586282">
      <w:pPr>
        <w:spacing w:line="360" w:lineRule="auto"/>
        <w:rPr>
          <w:rFonts w:ascii="Arabic Transparent" w:hAnsi="Arabic Transparent" w:cs="Arabic Transparent"/>
          <w:color w:val="000000" w:themeColor="text1"/>
          <w:sz w:val="36"/>
          <w:szCs w:val="36"/>
          <w:rtl/>
          <w:lang w:bidi="ar-JO"/>
        </w:rPr>
      </w:pPr>
    </w:p>
    <w:p w:rsidR="00165021" w:rsidRPr="00847B53" w:rsidRDefault="00B80425" w:rsidP="00930CEC">
      <w:pPr>
        <w:spacing w:line="360" w:lineRule="auto"/>
        <w:jc w:val="center"/>
        <w:rPr>
          <w:rFonts w:ascii="Arabic Transparent" w:hAnsi="Arabic Transparent" w:cs="Arabic Transparent"/>
          <w:color w:val="000000" w:themeColor="text1"/>
          <w:sz w:val="36"/>
          <w:szCs w:val="36"/>
          <w:rtl/>
          <w:lang w:bidi="ar-JO"/>
        </w:rPr>
      </w:pPr>
      <w:r w:rsidRPr="00847B53">
        <w:rPr>
          <w:rFonts w:ascii="Arabic Transparent" w:hAnsi="Arabic Transparent" w:cs="Arabic Transparent"/>
          <w:noProof/>
          <w:color w:val="000000" w:themeColor="text1"/>
          <w:sz w:val="36"/>
          <w:szCs w:val="36"/>
          <w:rtl/>
        </w:rPr>
        <w:lastRenderedPageBreak/>
        <w:drawing>
          <wp:anchor distT="0" distB="0" distL="114300" distR="114300" simplePos="0" relativeHeight="251660288" behindDoc="0" locked="0" layoutInCell="1" allowOverlap="1">
            <wp:simplePos x="0" y="0"/>
            <wp:positionH relativeFrom="column">
              <wp:posOffset>2548890</wp:posOffset>
            </wp:positionH>
            <wp:positionV relativeFrom="paragraph">
              <wp:posOffset>-249555</wp:posOffset>
            </wp:positionV>
            <wp:extent cx="695325" cy="628650"/>
            <wp:effectExtent l="19050" t="0" r="9525" b="0"/>
            <wp:wrapSquare wrapText="bothSides"/>
            <wp:docPr id="4" name="صورة 9" descr="wi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wiselogo"/>
                    <pic:cNvPicPr>
                      <a:picLocks noChangeAspect="1" noChangeArrowheads="1"/>
                    </pic:cNvPicPr>
                  </pic:nvPicPr>
                  <pic:blipFill>
                    <a:blip r:embed="rId11" cstate="print"/>
                    <a:srcRect/>
                    <a:stretch>
                      <a:fillRect/>
                    </a:stretch>
                  </pic:blipFill>
                  <pic:spPr bwMode="auto">
                    <a:xfrm>
                      <a:off x="0" y="0"/>
                      <a:ext cx="695325" cy="628650"/>
                    </a:xfrm>
                    <a:prstGeom prst="rect">
                      <a:avLst/>
                    </a:prstGeom>
                    <a:noFill/>
                    <a:ln w="9525">
                      <a:noFill/>
                      <a:miter lim="800000"/>
                      <a:headEnd/>
                      <a:tailEnd/>
                    </a:ln>
                  </pic:spPr>
                </pic:pic>
              </a:graphicData>
            </a:graphic>
          </wp:anchor>
        </w:drawing>
      </w:r>
    </w:p>
    <w:p w:rsidR="00B80425" w:rsidRPr="00847B53" w:rsidRDefault="00B80425" w:rsidP="00B80425">
      <w:pPr>
        <w:bidi w:val="0"/>
        <w:spacing w:line="240" w:lineRule="auto"/>
        <w:jc w:val="both"/>
        <w:rPr>
          <w:rFonts w:asciiTheme="majorBidi" w:hAnsiTheme="majorBidi" w:cstheme="majorBidi"/>
          <w:color w:val="000000" w:themeColor="text1"/>
          <w:sz w:val="28"/>
          <w:szCs w:val="28"/>
          <w:lang w:bidi="ar-JO"/>
        </w:rPr>
      </w:pPr>
      <w:r w:rsidRPr="00847B53">
        <w:rPr>
          <w:rFonts w:asciiTheme="majorBidi" w:hAnsiTheme="majorBidi" w:cstheme="majorBidi"/>
          <w:color w:val="000000" w:themeColor="text1"/>
          <w:sz w:val="28"/>
          <w:szCs w:val="28"/>
          <w:lang w:bidi="ar-JO"/>
        </w:rPr>
        <w:t>The World Islamic Science &amp; Education University (WISE)</w:t>
      </w:r>
    </w:p>
    <w:p w:rsidR="00B80425" w:rsidRPr="00847B53" w:rsidRDefault="00B80425" w:rsidP="00B80425">
      <w:pPr>
        <w:bidi w:val="0"/>
        <w:spacing w:line="240" w:lineRule="auto"/>
        <w:jc w:val="both"/>
        <w:rPr>
          <w:rFonts w:asciiTheme="majorBidi" w:hAnsiTheme="majorBidi" w:cstheme="majorBidi"/>
          <w:color w:val="000000" w:themeColor="text1"/>
          <w:sz w:val="28"/>
          <w:szCs w:val="28"/>
          <w:lang w:bidi="ar-JO"/>
        </w:rPr>
      </w:pPr>
      <w:r w:rsidRPr="00847B53">
        <w:rPr>
          <w:rFonts w:asciiTheme="majorBidi" w:hAnsiTheme="majorBidi" w:cstheme="majorBidi"/>
          <w:color w:val="000000" w:themeColor="text1"/>
          <w:sz w:val="28"/>
          <w:szCs w:val="28"/>
          <w:lang w:bidi="ar-JO"/>
        </w:rPr>
        <w:t>Faculty of Graduate Studies</w:t>
      </w:r>
    </w:p>
    <w:p w:rsidR="00B80425" w:rsidRPr="00847B53" w:rsidRDefault="00B80425" w:rsidP="00B80425">
      <w:pPr>
        <w:bidi w:val="0"/>
        <w:spacing w:line="240" w:lineRule="auto"/>
        <w:jc w:val="both"/>
        <w:rPr>
          <w:rFonts w:asciiTheme="majorBidi" w:hAnsiTheme="majorBidi" w:cstheme="majorBidi"/>
          <w:color w:val="000000" w:themeColor="text1"/>
          <w:sz w:val="28"/>
          <w:szCs w:val="28"/>
          <w:lang w:bidi="ar-JO"/>
        </w:rPr>
      </w:pPr>
      <w:r w:rsidRPr="00847B53">
        <w:rPr>
          <w:rFonts w:asciiTheme="majorBidi" w:hAnsiTheme="majorBidi" w:cstheme="majorBidi"/>
          <w:color w:val="000000" w:themeColor="text1"/>
          <w:sz w:val="28"/>
          <w:szCs w:val="28"/>
          <w:lang w:bidi="ar-JO"/>
        </w:rPr>
        <w:t>Department of Fundamentals Religion</w:t>
      </w:r>
    </w:p>
    <w:p w:rsidR="00B80425" w:rsidRPr="00847B53" w:rsidRDefault="00B80425" w:rsidP="00B80425">
      <w:pPr>
        <w:bidi w:val="0"/>
        <w:spacing w:line="360" w:lineRule="auto"/>
        <w:jc w:val="both"/>
        <w:rPr>
          <w:rFonts w:asciiTheme="majorBidi" w:hAnsiTheme="majorBidi" w:cstheme="majorBidi"/>
          <w:color w:val="000000" w:themeColor="text1"/>
          <w:sz w:val="28"/>
          <w:szCs w:val="28"/>
          <w:lang w:bidi="ar-JO"/>
        </w:rPr>
      </w:pPr>
    </w:p>
    <w:p w:rsidR="00B80425" w:rsidRPr="00847B53" w:rsidRDefault="00B80425" w:rsidP="00B80425">
      <w:pPr>
        <w:bidi w:val="0"/>
        <w:spacing w:line="240" w:lineRule="auto"/>
        <w:jc w:val="center"/>
        <w:rPr>
          <w:rFonts w:asciiTheme="majorBidi" w:hAnsiTheme="majorBidi" w:cstheme="majorBidi"/>
          <w:b/>
          <w:bCs/>
          <w:color w:val="000000" w:themeColor="text1"/>
          <w:sz w:val="40"/>
          <w:szCs w:val="40"/>
        </w:rPr>
      </w:pPr>
      <w:r w:rsidRPr="00847B53">
        <w:rPr>
          <w:rFonts w:asciiTheme="majorBidi" w:hAnsiTheme="majorBidi" w:cstheme="majorBidi"/>
          <w:b/>
          <w:bCs/>
          <w:color w:val="000000" w:themeColor="text1"/>
          <w:sz w:val="40"/>
          <w:szCs w:val="40"/>
        </w:rPr>
        <w:t>Qur'anic Narrative</w:t>
      </w:r>
      <w:r w:rsidRPr="00847B53">
        <w:rPr>
          <w:rFonts w:asciiTheme="majorBidi" w:hAnsiTheme="majorBidi" w:cstheme="majorBidi"/>
          <w:b/>
          <w:bCs/>
          <w:color w:val="000000" w:themeColor="text1"/>
          <w:sz w:val="40"/>
          <w:szCs w:val="40"/>
          <w:lang w:bidi="ar-JO"/>
        </w:rPr>
        <w:t xml:space="preserve"> by </w:t>
      </w:r>
      <w:r w:rsidRPr="00847B53">
        <w:rPr>
          <w:rFonts w:asciiTheme="majorBidi" w:hAnsiTheme="majorBidi" w:cstheme="majorBidi"/>
          <w:b/>
          <w:bCs/>
          <w:color w:val="000000" w:themeColor="text1"/>
          <w:sz w:val="40"/>
          <w:szCs w:val="40"/>
        </w:rPr>
        <w:t>Sheikh Fadel Abbas – May Allah be merciful to him – (A comparative Analysis Study)</w:t>
      </w:r>
    </w:p>
    <w:p w:rsidR="00B80425" w:rsidRPr="00847B53" w:rsidRDefault="00B80425" w:rsidP="00B80425">
      <w:pPr>
        <w:tabs>
          <w:tab w:val="left" w:pos="4944"/>
        </w:tabs>
        <w:bidi w:val="0"/>
        <w:spacing w:line="240" w:lineRule="auto"/>
        <w:rPr>
          <w:rFonts w:asciiTheme="majorBidi" w:hAnsiTheme="majorBidi" w:cstheme="majorBidi"/>
          <w:b/>
          <w:bCs/>
          <w:color w:val="000000" w:themeColor="text1"/>
          <w:sz w:val="10"/>
          <w:szCs w:val="10"/>
        </w:rPr>
      </w:pPr>
      <w:r w:rsidRPr="00847B53">
        <w:rPr>
          <w:rFonts w:asciiTheme="majorBidi" w:hAnsiTheme="majorBidi" w:cstheme="majorBidi"/>
          <w:b/>
          <w:bCs/>
          <w:color w:val="000000" w:themeColor="text1"/>
          <w:sz w:val="10"/>
          <w:szCs w:val="10"/>
        </w:rPr>
        <w:tab/>
      </w:r>
    </w:p>
    <w:p w:rsidR="00B80425" w:rsidRPr="00847B53" w:rsidRDefault="00B80425" w:rsidP="00B80425">
      <w:pPr>
        <w:bidi w:val="0"/>
        <w:spacing w:line="240" w:lineRule="auto"/>
        <w:jc w:val="center"/>
        <w:rPr>
          <w:rFonts w:asciiTheme="majorBidi" w:hAnsiTheme="majorBidi" w:cstheme="majorBidi"/>
          <w:b/>
          <w:bCs/>
          <w:color w:val="000000" w:themeColor="text1"/>
          <w:sz w:val="10"/>
          <w:szCs w:val="10"/>
        </w:rPr>
      </w:pPr>
    </w:p>
    <w:p w:rsidR="00B80425" w:rsidRPr="00847B53" w:rsidRDefault="00B80425" w:rsidP="00B80425">
      <w:pPr>
        <w:bidi w:val="0"/>
        <w:spacing w:line="240" w:lineRule="auto"/>
        <w:jc w:val="center"/>
        <w:rPr>
          <w:rFonts w:asciiTheme="majorBidi" w:hAnsiTheme="majorBidi" w:cstheme="majorBidi"/>
          <w:color w:val="000000" w:themeColor="text1"/>
          <w:sz w:val="36"/>
          <w:szCs w:val="36"/>
          <w:lang w:bidi="ar-JO"/>
        </w:rPr>
      </w:pPr>
      <w:r w:rsidRPr="00847B53">
        <w:rPr>
          <w:rFonts w:asciiTheme="majorBidi" w:hAnsiTheme="majorBidi" w:cstheme="majorBidi"/>
          <w:color w:val="000000" w:themeColor="text1"/>
          <w:sz w:val="36"/>
          <w:szCs w:val="36"/>
          <w:lang w:bidi="ar-JO"/>
        </w:rPr>
        <w:t>Student Name:</w:t>
      </w:r>
    </w:p>
    <w:p w:rsidR="00B80425" w:rsidRPr="00847B53" w:rsidRDefault="00B80425" w:rsidP="00B80425">
      <w:pPr>
        <w:bidi w:val="0"/>
        <w:spacing w:line="240" w:lineRule="auto"/>
        <w:jc w:val="center"/>
        <w:rPr>
          <w:rFonts w:asciiTheme="majorBidi" w:hAnsiTheme="majorBidi" w:cstheme="majorBidi"/>
          <w:color w:val="000000" w:themeColor="text1"/>
          <w:sz w:val="36"/>
          <w:szCs w:val="36"/>
          <w:lang w:bidi="ar-JO"/>
        </w:rPr>
      </w:pPr>
      <w:r w:rsidRPr="00847B53">
        <w:rPr>
          <w:rFonts w:asciiTheme="majorBidi" w:hAnsiTheme="majorBidi" w:cstheme="majorBidi"/>
          <w:color w:val="000000" w:themeColor="text1"/>
          <w:sz w:val="36"/>
          <w:szCs w:val="36"/>
          <w:lang w:bidi="ar-JO"/>
        </w:rPr>
        <w:t>Afnan "Muhammad Adnan" Sharif   Al-Sheikh</w:t>
      </w:r>
    </w:p>
    <w:p w:rsidR="00B80425" w:rsidRPr="00847B53" w:rsidRDefault="00B80425" w:rsidP="00B80425">
      <w:pPr>
        <w:bidi w:val="0"/>
        <w:spacing w:line="240" w:lineRule="auto"/>
        <w:jc w:val="center"/>
        <w:rPr>
          <w:rFonts w:asciiTheme="majorBidi" w:hAnsiTheme="majorBidi" w:cstheme="majorBidi"/>
          <w:color w:val="000000" w:themeColor="text1"/>
          <w:sz w:val="16"/>
          <w:szCs w:val="16"/>
          <w:lang w:bidi="ar-JO"/>
        </w:rPr>
      </w:pPr>
    </w:p>
    <w:p w:rsidR="00B80425" w:rsidRPr="00847B53" w:rsidRDefault="00B80425" w:rsidP="00B80425">
      <w:pPr>
        <w:bidi w:val="0"/>
        <w:spacing w:line="240" w:lineRule="auto"/>
        <w:jc w:val="center"/>
        <w:rPr>
          <w:rFonts w:asciiTheme="majorBidi" w:hAnsiTheme="majorBidi" w:cstheme="majorBidi"/>
          <w:color w:val="000000" w:themeColor="text1"/>
          <w:sz w:val="16"/>
          <w:szCs w:val="16"/>
          <w:lang w:bidi="ar-JO"/>
        </w:rPr>
      </w:pPr>
    </w:p>
    <w:p w:rsidR="00B80425" w:rsidRPr="00847B53" w:rsidRDefault="00B80425" w:rsidP="00B80425">
      <w:pPr>
        <w:bidi w:val="0"/>
        <w:spacing w:line="240" w:lineRule="auto"/>
        <w:jc w:val="center"/>
        <w:rPr>
          <w:rFonts w:asciiTheme="majorBidi" w:hAnsiTheme="majorBidi" w:cstheme="majorBidi"/>
          <w:color w:val="000000" w:themeColor="text1"/>
          <w:sz w:val="36"/>
          <w:szCs w:val="36"/>
          <w:lang w:bidi="ar-JO"/>
        </w:rPr>
      </w:pPr>
      <w:r w:rsidRPr="00847B53">
        <w:rPr>
          <w:rFonts w:asciiTheme="majorBidi" w:hAnsiTheme="majorBidi" w:cstheme="majorBidi"/>
          <w:color w:val="000000" w:themeColor="text1"/>
          <w:sz w:val="36"/>
          <w:szCs w:val="36"/>
          <w:lang w:bidi="ar-JO"/>
        </w:rPr>
        <w:t>Supervision By:</w:t>
      </w:r>
    </w:p>
    <w:p w:rsidR="00B80425" w:rsidRPr="00847B53" w:rsidRDefault="00B80425" w:rsidP="00B80425">
      <w:pPr>
        <w:bidi w:val="0"/>
        <w:spacing w:line="240" w:lineRule="auto"/>
        <w:jc w:val="center"/>
        <w:rPr>
          <w:rFonts w:asciiTheme="majorBidi" w:hAnsiTheme="majorBidi" w:cstheme="majorBidi"/>
          <w:color w:val="000000" w:themeColor="text1"/>
          <w:sz w:val="36"/>
          <w:szCs w:val="36"/>
          <w:lang w:bidi="ar-JO"/>
        </w:rPr>
      </w:pPr>
      <w:r w:rsidRPr="00847B53">
        <w:rPr>
          <w:rFonts w:asciiTheme="majorBidi" w:hAnsiTheme="majorBidi" w:cstheme="majorBidi"/>
          <w:color w:val="000000" w:themeColor="text1"/>
          <w:sz w:val="36"/>
          <w:szCs w:val="36"/>
          <w:lang w:bidi="ar-JO"/>
        </w:rPr>
        <w:t>Dr. Ahmed Suleiman Al- Bashaireh</w:t>
      </w:r>
    </w:p>
    <w:p w:rsidR="00B80425" w:rsidRPr="00847B53" w:rsidRDefault="00B80425" w:rsidP="00B80425">
      <w:pPr>
        <w:bidi w:val="0"/>
        <w:spacing w:line="240" w:lineRule="auto"/>
        <w:jc w:val="center"/>
        <w:rPr>
          <w:rFonts w:asciiTheme="majorBidi" w:hAnsiTheme="majorBidi" w:cstheme="majorBidi"/>
          <w:color w:val="000000" w:themeColor="text1"/>
          <w:sz w:val="36"/>
          <w:szCs w:val="36"/>
          <w:lang w:bidi="ar-JO"/>
        </w:rPr>
      </w:pPr>
    </w:p>
    <w:p w:rsidR="00586282" w:rsidRDefault="00B80425" w:rsidP="00586282">
      <w:pPr>
        <w:bidi w:val="0"/>
        <w:spacing w:line="360" w:lineRule="auto"/>
        <w:jc w:val="center"/>
        <w:rPr>
          <w:rFonts w:asciiTheme="majorBidi" w:hAnsiTheme="majorBidi" w:cstheme="majorBidi"/>
          <w:color w:val="000000" w:themeColor="text1"/>
          <w:sz w:val="28"/>
          <w:szCs w:val="28"/>
          <w:lang w:bidi="ar-JO"/>
        </w:rPr>
      </w:pPr>
      <w:r w:rsidRPr="00847B53">
        <w:rPr>
          <w:rFonts w:asciiTheme="majorBidi" w:hAnsiTheme="majorBidi" w:cstheme="majorBidi"/>
          <w:color w:val="000000" w:themeColor="text1"/>
          <w:sz w:val="28"/>
          <w:szCs w:val="28"/>
          <w:lang w:bidi="ar-JO"/>
        </w:rPr>
        <w:t>"</w:t>
      </w:r>
      <w:r w:rsidR="00586282">
        <w:rPr>
          <w:rFonts w:asciiTheme="majorBidi" w:hAnsiTheme="majorBidi" w:cstheme="majorBidi"/>
          <w:color w:val="000000" w:themeColor="text1"/>
          <w:sz w:val="28"/>
          <w:szCs w:val="28"/>
          <w:lang w:bidi="ar-JO"/>
        </w:rPr>
        <w:t>A Dissertation</w:t>
      </w:r>
      <w:r w:rsidRPr="00847B53">
        <w:rPr>
          <w:rFonts w:asciiTheme="majorBidi" w:hAnsiTheme="majorBidi" w:cstheme="majorBidi"/>
          <w:color w:val="000000" w:themeColor="text1"/>
          <w:sz w:val="28"/>
          <w:szCs w:val="28"/>
          <w:lang w:bidi="ar-JO"/>
        </w:rPr>
        <w:t xml:space="preserve"> Submitted In partial Fulfillment at the Requirements for </w:t>
      </w:r>
      <w:r w:rsidR="00586282">
        <w:rPr>
          <w:rFonts w:asciiTheme="majorBidi" w:hAnsiTheme="majorBidi" w:cstheme="majorBidi"/>
          <w:color w:val="000000" w:themeColor="text1"/>
          <w:sz w:val="28"/>
          <w:szCs w:val="28"/>
          <w:lang w:bidi="ar-JO"/>
        </w:rPr>
        <w:t>the Degre of Doctor of philosophy</w:t>
      </w:r>
      <w:r w:rsidRPr="00847B53">
        <w:rPr>
          <w:rFonts w:asciiTheme="majorBidi" w:hAnsiTheme="majorBidi" w:cstheme="majorBidi"/>
          <w:color w:val="000000" w:themeColor="text1"/>
          <w:sz w:val="28"/>
          <w:szCs w:val="28"/>
          <w:lang w:bidi="ar-JO"/>
        </w:rPr>
        <w:t xml:space="preserve"> in Exegesis and Qur'anic Sciences, </w:t>
      </w:r>
      <w:r w:rsidR="00586282">
        <w:rPr>
          <w:rFonts w:asciiTheme="majorBidi" w:hAnsiTheme="majorBidi" w:cstheme="majorBidi"/>
          <w:color w:val="000000" w:themeColor="text1"/>
          <w:sz w:val="28"/>
          <w:szCs w:val="28"/>
          <w:lang w:bidi="ar-JO"/>
        </w:rPr>
        <w:t>at</w:t>
      </w:r>
    </w:p>
    <w:p w:rsidR="00B80425" w:rsidRPr="00847B53" w:rsidRDefault="00586282" w:rsidP="00586282">
      <w:pPr>
        <w:bidi w:val="0"/>
        <w:spacing w:line="360" w:lineRule="auto"/>
        <w:jc w:val="center"/>
        <w:rPr>
          <w:rFonts w:asciiTheme="majorBidi" w:hAnsiTheme="majorBidi" w:cstheme="majorBidi"/>
          <w:color w:val="000000" w:themeColor="text1"/>
          <w:sz w:val="28"/>
          <w:szCs w:val="28"/>
          <w:lang w:bidi="ar-JO"/>
        </w:rPr>
      </w:pPr>
      <w:proofErr w:type="gramStart"/>
      <w:r>
        <w:rPr>
          <w:rFonts w:asciiTheme="majorBidi" w:hAnsiTheme="majorBidi" w:cstheme="majorBidi"/>
          <w:color w:val="000000" w:themeColor="text1"/>
          <w:sz w:val="28"/>
          <w:szCs w:val="28"/>
          <w:lang w:bidi="ar-JO"/>
        </w:rPr>
        <w:t>The</w:t>
      </w:r>
      <w:r w:rsidR="00B80425" w:rsidRPr="00847B53">
        <w:rPr>
          <w:rFonts w:asciiTheme="majorBidi" w:hAnsiTheme="majorBidi" w:cstheme="majorBidi"/>
          <w:color w:val="000000" w:themeColor="text1"/>
          <w:sz w:val="28"/>
          <w:szCs w:val="28"/>
          <w:lang w:bidi="ar-JO"/>
        </w:rPr>
        <w:t xml:space="preserve"> World Islamic Science and Education University".</w:t>
      </w:r>
      <w:proofErr w:type="gramEnd"/>
    </w:p>
    <w:p w:rsidR="00B80425" w:rsidRPr="00847B53" w:rsidRDefault="00B80425" w:rsidP="00B80425">
      <w:pPr>
        <w:bidi w:val="0"/>
        <w:spacing w:line="240" w:lineRule="auto"/>
        <w:jc w:val="center"/>
        <w:rPr>
          <w:rFonts w:asciiTheme="majorBidi" w:hAnsiTheme="majorBidi" w:cstheme="majorBidi"/>
          <w:color w:val="000000" w:themeColor="text1"/>
          <w:sz w:val="28"/>
          <w:szCs w:val="28"/>
          <w:lang w:bidi="ar-JO"/>
        </w:rPr>
      </w:pPr>
    </w:p>
    <w:p w:rsidR="00B80425" w:rsidRPr="00847B53" w:rsidRDefault="00B80425" w:rsidP="00B80425">
      <w:pPr>
        <w:bidi w:val="0"/>
        <w:spacing w:line="240" w:lineRule="auto"/>
        <w:jc w:val="center"/>
        <w:rPr>
          <w:rFonts w:asciiTheme="majorBidi" w:hAnsiTheme="majorBidi" w:cstheme="majorBidi"/>
          <w:color w:val="000000" w:themeColor="text1"/>
          <w:sz w:val="28"/>
          <w:szCs w:val="28"/>
          <w:lang w:bidi="ar-JO"/>
        </w:rPr>
      </w:pPr>
    </w:p>
    <w:p w:rsidR="00B80425" w:rsidRPr="00847B53" w:rsidRDefault="00B80425" w:rsidP="00B80425">
      <w:pPr>
        <w:bidi w:val="0"/>
        <w:spacing w:line="240" w:lineRule="auto"/>
        <w:jc w:val="center"/>
        <w:rPr>
          <w:rFonts w:asciiTheme="majorBidi" w:hAnsiTheme="majorBidi" w:cstheme="majorBidi"/>
          <w:color w:val="000000" w:themeColor="text1"/>
          <w:sz w:val="28"/>
          <w:szCs w:val="28"/>
          <w:lang w:bidi="ar-JO"/>
        </w:rPr>
      </w:pPr>
      <w:r w:rsidRPr="00847B53">
        <w:rPr>
          <w:rFonts w:asciiTheme="majorBidi" w:hAnsiTheme="majorBidi" w:cstheme="majorBidi"/>
          <w:color w:val="000000" w:themeColor="text1"/>
          <w:sz w:val="28"/>
          <w:szCs w:val="28"/>
          <w:lang w:bidi="ar-JO"/>
        </w:rPr>
        <w:t>The World Islamic Science and Education University</w:t>
      </w:r>
    </w:p>
    <w:p w:rsidR="00B80425" w:rsidRPr="00847B53" w:rsidRDefault="00B80425" w:rsidP="00B80425">
      <w:pPr>
        <w:bidi w:val="0"/>
        <w:spacing w:line="240" w:lineRule="auto"/>
        <w:jc w:val="center"/>
        <w:rPr>
          <w:rFonts w:asciiTheme="majorBidi" w:hAnsiTheme="majorBidi" w:cstheme="majorBidi"/>
          <w:color w:val="000000" w:themeColor="text1"/>
          <w:sz w:val="28"/>
          <w:szCs w:val="28"/>
          <w:lang w:bidi="ar-JO"/>
        </w:rPr>
      </w:pPr>
      <w:r w:rsidRPr="00847B53">
        <w:rPr>
          <w:rFonts w:asciiTheme="majorBidi" w:hAnsiTheme="majorBidi" w:cstheme="majorBidi"/>
          <w:color w:val="000000" w:themeColor="text1"/>
          <w:sz w:val="28"/>
          <w:szCs w:val="28"/>
          <w:lang w:bidi="ar-JO"/>
        </w:rPr>
        <w:t>Amman</w:t>
      </w:r>
    </w:p>
    <w:p w:rsidR="00B80425" w:rsidRPr="00847B53" w:rsidRDefault="002F10F0" w:rsidP="002F10F0">
      <w:pPr>
        <w:bidi w:val="0"/>
        <w:spacing w:line="480" w:lineRule="auto"/>
        <w:jc w:val="center"/>
        <w:rPr>
          <w:rFonts w:asciiTheme="majorBidi" w:hAnsiTheme="majorBidi" w:cstheme="majorBidi"/>
          <w:b/>
          <w:bCs/>
          <w:color w:val="000000" w:themeColor="text1"/>
          <w:sz w:val="28"/>
          <w:szCs w:val="28"/>
          <w:rtl/>
          <w:lang w:bidi="ar-JO"/>
        </w:rPr>
        <w:sectPr w:rsidR="00B80425" w:rsidRPr="00847B53" w:rsidSect="00586282">
          <w:headerReference w:type="first" r:id="rId12"/>
          <w:footnotePr>
            <w:numRestart w:val="eachPage"/>
          </w:footnotePr>
          <w:pgSz w:w="11906" w:h="16838"/>
          <w:pgMar w:top="1418" w:right="1985" w:bottom="1418" w:left="1418" w:header="709" w:footer="709" w:gutter="0"/>
          <w:pgNumType w:fmt="arabicAbjad" w:start="2"/>
          <w:cols w:space="708"/>
          <w:titlePg/>
          <w:bidi/>
          <w:rtlGutter/>
          <w:docGrid w:linePitch="360"/>
        </w:sectPr>
      </w:pPr>
      <w:r>
        <w:rPr>
          <w:rFonts w:asciiTheme="majorBidi" w:hAnsiTheme="majorBidi" w:cstheme="majorBidi"/>
          <w:color w:val="000000" w:themeColor="text1"/>
          <w:sz w:val="28"/>
          <w:szCs w:val="28"/>
          <w:lang w:bidi="ar-JO"/>
        </w:rPr>
        <w:t>19</w:t>
      </w:r>
      <w:r w:rsidR="00B80425" w:rsidRPr="00847B53">
        <w:rPr>
          <w:rFonts w:asciiTheme="majorBidi" w:hAnsiTheme="majorBidi" w:cstheme="majorBidi"/>
          <w:color w:val="000000" w:themeColor="text1"/>
          <w:sz w:val="28"/>
          <w:szCs w:val="28"/>
          <w:lang w:bidi="ar-JO"/>
        </w:rPr>
        <w:t>/</w:t>
      </w:r>
      <w:r>
        <w:rPr>
          <w:rFonts w:asciiTheme="majorBidi" w:hAnsiTheme="majorBidi" w:cstheme="majorBidi"/>
          <w:color w:val="000000" w:themeColor="text1"/>
          <w:sz w:val="28"/>
          <w:szCs w:val="28"/>
          <w:lang w:bidi="ar-JO"/>
        </w:rPr>
        <w:t>01</w:t>
      </w:r>
      <w:r w:rsidR="00B80425" w:rsidRPr="00847B53">
        <w:rPr>
          <w:rFonts w:asciiTheme="majorBidi" w:hAnsiTheme="majorBidi" w:cstheme="majorBidi"/>
          <w:color w:val="000000" w:themeColor="text1"/>
          <w:sz w:val="28"/>
          <w:szCs w:val="28"/>
          <w:lang w:bidi="ar-JO"/>
        </w:rPr>
        <w:t>/201</w:t>
      </w:r>
      <w:r>
        <w:rPr>
          <w:rFonts w:asciiTheme="majorBidi" w:hAnsiTheme="majorBidi" w:cstheme="majorBidi"/>
          <w:color w:val="000000" w:themeColor="text1"/>
          <w:sz w:val="28"/>
          <w:szCs w:val="28"/>
          <w:lang w:bidi="ar-JO"/>
        </w:rPr>
        <w:t>5</w:t>
      </w:r>
      <w:r w:rsidR="00B80425" w:rsidRPr="00847B53">
        <w:rPr>
          <w:rFonts w:asciiTheme="majorBidi" w:hAnsiTheme="majorBidi" w:cstheme="majorBidi"/>
          <w:b/>
          <w:bCs/>
          <w:color w:val="000000" w:themeColor="text1"/>
          <w:sz w:val="28"/>
          <w:szCs w:val="28"/>
          <w:lang w:bidi="ar-JO"/>
        </w:rPr>
        <w:t xml:space="preserve"> </w:t>
      </w:r>
    </w:p>
    <w:p w:rsidR="00F27A51" w:rsidRPr="00847B53" w:rsidRDefault="00F27A51" w:rsidP="00930CEC">
      <w:pPr>
        <w:spacing w:line="360" w:lineRule="auto"/>
        <w:jc w:val="center"/>
        <w:rPr>
          <w:rFonts w:ascii="Arabic Transparent" w:hAnsi="Arabic Transparent" w:cs="Arabic Transparent" w:hint="cs"/>
          <w:color w:val="000000" w:themeColor="text1"/>
          <w:sz w:val="36"/>
          <w:szCs w:val="36"/>
          <w:rtl/>
          <w:lang w:bidi="ar-JO"/>
        </w:rPr>
      </w:pPr>
    </w:p>
    <w:p w:rsidR="00F27A51" w:rsidRPr="00010307" w:rsidRDefault="00F27A51" w:rsidP="00ED747B">
      <w:pPr>
        <w:spacing w:line="360" w:lineRule="auto"/>
        <w:jc w:val="center"/>
        <w:rPr>
          <w:rFonts w:ascii="Arabic Transparent" w:hAnsi="Arabic Transparent" w:cs="Arabic Transparent"/>
          <w:b/>
          <w:bCs/>
          <w:color w:val="000000" w:themeColor="text1"/>
          <w:sz w:val="32"/>
          <w:szCs w:val="32"/>
          <w:rtl/>
          <w:lang w:bidi="ar-JO"/>
        </w:rPr>
      </w:pPr>
      <w:proofErr w:type="gramStart"/>
      <w:r w:rsidRPr="00010307">
        <w:rPr>
          <w:rFonts w:ascii="Arabic Transparent" w:hAnsi="Arabic Transparent" w:cs="Arabic Transparent" w:hint="cs"/>
          <w:b/>
          <w:bCs/>
          <w:color w:val="000000" w:themeColor="text1"/>
          <w:sz w:val="32"/>
          <w:szCs w:val="32"/>
          <w:rtl/>
          <w:lang w:bidi="ar-JO"/>
        </w:rPr>
        <w:t>التـفـويــــض</w:t>
      </w:r>
      <w:proofErr w:type="gramEnd"/>
    </w:p>
    <w:p w:rsidR="00F27A51" w:rsidRPr="00010307" w:rsidRDefault="00F27A51" w:rsidP="00F27A51">
      <w:pPr>
        <w:spacing w:line="360" w:lineRule="auto"/>
        <w:rPr>
          <w:rFonts w:ascii="Arabic Transparent" w:hAnsi="Arabic Transparent" w:cs="Arabic Transparent"/>
          <w:color w:val="000000" w:themeColor="text1"/>
          <w:sz w:val="28"/>
          <w:szCs w:val="28"/>
          <w:rtl/>
          <w:lang w:bidi="ar-JO"/>
        </w:rPr>
      </w:pPr>
    </w:p>
    <w:p w:rsidR="00F27A51" w:rsidRPr="00010307" w:rsidRDefault="00F27A51" w:rsidP="002324E1">
      <w:pPr>
        <w:spacing w:line="360" w:lineRule="auto"/>
        <w:ind w:firstLine="720"/>
        <w:jc w:val="both"/>
        <w:rPr>
          <w:rFonts w:ascii="Arabic Transparent" w:hAnsi="Arabic Transparent" w:cs="Arabic Transparent"/>
          <w:color w:val="000000" w:themeColor="text1"/>
          <w:sz w:val="28"/>
          <w:szCs w:val="28"/>
          <w:rtl/>
          <w:lang w:bidi="ar-JO"/>
        </w:rPr>
      </w:pPr>
      <w:r w:rsidRPr="00010307">
        <w:rPr>
          <w:rFonts w:ascii="Arabic Transparent" w:hAnsi="Arabic Transparent" w:cs="Arabic Transparent" w:hint="cs"/>
          <w:color w:val="000000" w:themeColor="text1"/>
          <w:sz w:val="28"/>
          <w:szCs w:val="28"/>
          <w:rtl/>
          <w:lang w:bidi="ar-JO"/>
        </w:rPr>
        <w:t>أفوض أنا الطالبة أفنان "محمد عدنان" شريف الشيخ جامعة العلوم الإسلامية العالمية بحقّ التصوير للرسالة جزئياً أو كلياً، وبأي شكل (ورقي أو غير ذلك) وذلك لغايات البحث العلمي، والنشر الالكتروني، والتبادل مع المؤسسات التعليمية والبحثية وغيرها.</w:t>
      </w:r>
    </w:p>
    <w:p w:rsidR="00F27A51" w:rsidRPr="00010307" w:rsidRDefault="00F27A51" w:rsidP="00F27A51">
      <w:pPr>
        <w:tabs>
          <w:tab w:val="left" w:pos="7778"/>
          <w:tab w:val="right" w:pos="8503"/>
        </w:tabs>
        <w:spacing w:line="360" w:lineRule="auto"/>
        <w:rPr>
          <w:rFonts w:ascii="Arabic Transparent" w:hAnsi="Arabic Transparent" w:cs="Arabic Transparent"/>
          <w:color w:val="000000" w:themeColor="text1"/>
          <w:sz w:val="28"/>
          <w:szCs w:val="28"/>
          <w:rtl/>
          <w:lang w:bidi="ar-JO"/>
        </w:rPr>
      </w:pPr>
    </w:p>
    <w:p w:rsidR="006A085C" w:rsidRPr="00010307" w:rsidRDefault="006A085C" w:rsidP="00F27A51">
      <w:pPr>
        <w:tabs>
          <w:tab w:val="left" w:pos="6088"/>
          <w:tab w:val="left" w:pos="6975"/>
          <w:tab w:val="left" w:pos="7381"/>
          <w:tab w:val="right" w:pos="8306"/>
          <w:tab w:val="right" w:pos="8503"/>
        </w:tabs>
        <w:spacing w:line="360" w:lineRule="auto"/>
        <w:rPr>
          <w:rFonts w:ascii="Arabic Transparent" w:hAnsi="Arabic Transparent" w:cs="Arabic Transparent"/>
          <w:color w:val="000000" w:themeColor="text1"/>
          <w:sz w:val="28"/>
          <w:szCs w:val="28"/>
          <w:rtl/>
          <w:lang w:bidi="ar-JO"/>
        </w:rPr>
      </w:pPr>
    </w:p>
    <w:p w:rsidR="00F27A51" w:rsidRPr="00010307" w:rsidRDefault="00F27A51" w:rsidP="00F27A51">
      <w:pPr>
        <w:tabs>
          <w:tab w:val="left" w:pos="6088"/>
          <w:tab w:val="left" w:pos="6975"/>
          <w:tab w:val="left" w:pos="7381"/>
          <w:tab w:val="right" w:pos="8306"/>
          <w:tab w:val="right" w:pos="8503"/>
        </w:tabs>
        <w:spacing w:line="360" w:lineRule="auto"/>
        <w:rPr>
          <w:rFonts w:ascii="Arabic Transparent" w:hAnsi="Arabic Transparent" w:cs="Arabic Transparent"/>
          <w:color w:val="000000" w:themeColor="text1"/>
          <w:sz w:val="28"/>
          <w:szCs w:val="28"/>
          <w:rtl/>
          <w:lang w:bidi="ar-JO"/>
        </w:rPr>
      </w:pPr>
      <w:r w:rsidRPr="00010307">
        <w:rPr>
          <w:rFonts w:ascii="Arabic Transparent" w:hAnsi="Arabic Transparent" w:cs="Arabic Transparent" w:hint="cs"/>
          <w:color w:val="000000" w:themeColor="text1"/>
          <w:sz w:val="28"/>
          <w:szCs w:val="28"/>
          <w:rtl/>
          <w:lang w:bidi="ar-JO"/>
        </w:rPr>
        <w:t xml:space="preserve">                                                                       أفنان "محمد عدنان" شريف الشيخ</w:t>
      </w:r>
    </w:p>
    <w:p w:rsidR="00F27A51" w:rsidRPr="00010307" w:rsidRDefault="00F27A51" w:rsidP="00031A6E">
      <w:pPr>
        <w:tabs>
          <w:tab w:val="left" w:pos="6088"/>
          <w:tab w:val="left" w:pos="6975"/>
          <w:tab w:val="left" w:pos="7381"/>
          <w:tab w:val="right" w:pos="8306"/>
          <w:tab w:val="right" w:pos="8503"/>
        </w:tabs>
        <w:spacing w:line="360" w:lineRule="auto"/>
        <w:rPr>
          <w:rFonts w:ascii="Arabic Transparent" w:hAnsi="Arabic Transparent" w:cs="Arabic Transparent"/>
          <w:color w:val="000000" w:themeColor="text1"/>
          <w:sz w:val="28"/>
          <w:szCs w:val="28"/>
          <w:rtl/>
          <w:lang w:bidi="ar-JO"/>
        </w:rPr>
      </w:pPr>
      <w:r w:rsidRPr="00010307">
        <w:rPr>
          <w:rFonts w:ascii="Arabic Transparent" w:hAnsi="Arabic Transparent" w:cs="Arabic Transparent"/>
          <w:color w:val="000000" w:themeColor="text1"/>
          <w:sz w:val="28"/>
          <w:szCs w:val="28"/>
          <w:rtl/>
          <w:lang w:bidi="ar-JO"/>
        </w:rPr>
        <w:tab/>
      </w:r>
    </w:p>
    <w:p w:rsidR="00F27A51" w:rsidRPr="00010307" w:rsidRDefault="00F27A51" w:rsidP="00F27A51">
      <w:pPr>
        <w:tabs>
          <w:tab w:val="left" w:pos="6088"/>
          <w:tab w:val="left" w:pos="7381"/>
          <w:tab w:val="right" w:pos="8503"/>
        </w:tabs>
        <w:spacing w:line="360" w:lineRule="auto"/>
        <w:rPr>
          <w:rFonts w:ascii="Arabic Transparent" w:hAnsi="Arabic Transparent" w:cs="Arabic Transparent"/>
          <w:color w:val="000000" w:themeColor="text1"/>
          <w:sz w:val="28"/>
          <w:szCs w:val="28"/>
          <w:rtl/>
          <w:lang w:bidi="ar-JO"/>
        </w:rPr>
      </w:pPr>
    </w:p>
    <w:p w:rsidR="00F27A51" w:rsidRPr="00010307" w:rsidRDefault="00F27A51" w:rsidP="00F27A51">
      <w:pPr>
        <w:spacing w:line="360" w:lineRule="auto"/>
        <w:rPr>
          <w:rFonts w:ascii="Arabic Transparent" w:hAnsi="Arabic Transparent" w:cs="Arabic Transparent"/>
          <w:color w:val="000000" w:themeColor="text1"/>
          <w:sz w:val="28"/>
          <w:szCs w:val="28"/>
          <w:rtl/>
          <w:lang w:bidi="ar-JO"/>
        </w:rPr>
      </w:pPr>
    </w:p>
    <w:p w:rsidR="00F27A51" w:rsidRPr="00847B53" w:rsidRDefault="00F27A51" w:rsidP="00F27A51">
      <w:pPr>
        <w:spacing w:line="360" w:lineRule="auto"/>
        <w:jc w:val="center"/>
        <w:rPr>
          <w:rFonts w:ascii="Arabic Transparent" w:hAnsi="Arabic Transparent" w:cs="Arabic Transparent"/>
          <w:b/>
          <w:bCs/>
          <w:color w:val="000000" w:themeColor="text1"/>
          <w:sz w:val="40"/>
          <w:szCs w:val="40"/>
          <w:rtl/>
          <w:lang w:bidi="ar-JO"/>
        </w:rPr>
      </w:pPr>
    </w:p>
    <w:p w:rsidR="00F27A51" w:rsidRPr="00847B53" w:rsidRDefault="00F27A51" w:rsidP="00F27A51">
      <w:pPr>
        <w:rPr>
          <w:color w:val="000000" w:themeColor="text1"/>
          <w:rtl/>
        </w:rPr>
      </w:pPr>
    </w:p>
    <w:p w:rsidR="00F27A51" w:rsidRPr="00847B53" w:rsidRDefault="00F27A51" w:rsidP="00F27A51">
      <w:pPr>
        <w:spacing w:line="360" w:lineRule="auto"/>
        <w:jc w:val="center"/>
        <w:rPr>
          <w:rFonts w:ascii="Arabic Transparent" w:hAnsi="Arabic Transparent" w:cs="Arabic Transparent"/>
          <w:b/>
          <w:bCs/>
          <w:color w:val="000000" w:themeColor="text1"/>
          <w:sz w:val="32"/>
          <w:szCs w:val="32"/>
          <w:rtl/>
          <w:lang w:bidi="ar-JO"/>
        </w:rPr>
      </w:pPr>
    </w:p>
    <w:p w:rsidR="00F27A51" w:rsidRPr="00847B53" w:rsidRDefault="00F27A51" w:rsidP="00F27A51">
      <w:pPr>
        <w:spacing w:line="360" w:lineRule="auto"/>
        <w:jc w:val="center"/>
        <w:rPr>
          <w:rFonts w:ascii="Arabic Transparent" w:hAnsi="Arabic Transparent" w:cs="Arabic Transparent"/>
          <w:b/>
          <w:bCs/>
          <w:color w:val="000000" w:themeColor="text1"/>
          <w:sz w:val="32"/>
          <w:szCs w:val="32"/>
          <w:rtl/>
          <w:lang w:bidi="ar-JO"/>
        </w:rPr>
      </w:pPr>
    </w:p>
    <w:p w:rsidR="00F27A51" w:rsidRPr="00847B53" w:rsidRDefault="00F27A51" w:rsidP="00F27A51">
      <w:pPr>
        <w:spacing w:line="360" w:lineRule="auto"/>
        <w:jc w:val="center"/>
        <w:rPr>
          <w:rFonts w:ascii="Arabic Transparent" w:hAnsi="Arabic Transparent" w:cs="Arabic Transparent"/>
          <w:b/>
          <w:bCs/>
          <w:color w:val="000000" w:themeColor="text1"/>
          <w:sz w:val="32"/>
          <w:szCs w:val="32"/>
          <w:rtl/>
          <w:lang w:bidi="ar-JO"/>
        </w:rPr>
      </w:pPr>
    </w:p>
    <w:p w:rsidR="00F27A51" w:rsidRPr="00847B53" w:rsidRDefault="00F27A51" w:rsidP="00F27A51">
      <w:pPr>
        <w:spacing w:line="360" w:lineRule="auto"/>
        <w:jc w:val="center"/>
        <w:rPr>
          <w:rFonts w:ascii="Arabic Transparent" w:hAnsi="Arabic Transparent" w:cs="Arabic Transparent"/>
          <w:b/>
          <w:bCs/>
          <w:color w:val="000000" w:themeColor="text1"/>
          <w:sz w:val="32"/>
          <w:szCs w:val="32"/>
          <w:rtl/>
          <w:lang w:bidi="ar-JO"/>
        </w:rPr>
      </w:pPr>
    </w:p>
    <w:p w:rsidR="00F27A51" w:rsidRPr="00847B53" w:rsidRDefault="00F27A51" w:rsidP="00F27A51">
      <w:pPr>
        <w:spacing w:line="360" w:lineRule="auto"/>
        <w:jc w:val="center"/>
        <w:rPr>
          <w:rFonts w:ascii="Arabic Transparent" w:hAnsi="Arabic Transparent" w:cs="Arabic Transparent"/>
          <w:b/>
          <w:bCs/>
          <w:color w:val="000000" w:themeColor="text1"/>
          <w:sz w:val="32"/>
          <w:szCs w:val="32"/>
          <w:rtl/>
          <w:lang w:bidi="ar-JO"/>
        </w:rPr>
      </w:pPr>
    </w:p>
    <w:p w:rsidR="006A085C" w:rsidRPr="00847B53" w:rsidRDefault="006A085C" w:rsidP="00F27A51">
      <w:pPr>
        <w:spacing w:line="360" w:lineRule="auto"/>
        <w:rPr>
          <w:rFonts w:ascii="Arabic Transparent" w:hAnsi="Arabic Transparent" w:cs="Arabic Transparent"/>
          <w:b/>
          <w:bCs/>
          <w:color w:val="000000" w:themeColor="text1"/>
          <w:sz w:val="32"/>
          <w:szCs w:val="32"/>
          <w:rtl/>
          <w:lang w:bidi="ar-JO"/>
        </w:rPr>
      </w:pPr>
    </w:p>
    <w:p w:rsidR="00ED747B" w:rsidRPr="00010307" w:rsidRDefault="00ED747B" w:rsidP="00ED747B">
      <w:pPr>
        <w:spacing w:line="360" w:lineRule="auto"/>
        <w:jc w:val="center"/>
        <w:rPr>
          <w:rFonts w:ascii="Arabic Transparent" w:hAnsi="Arabic Transparent" w:cs="Arabic Transparent"/>
          <w:b/>
          <w:bCs/>
          <w:color w:val="000000" w:themeColor="text1"/>
          <w:sz w:val="32"/>
          <w:szCs w:val="32"/>
          <w:rtl/>
          <w:lang w:bidi="ar-JO"/>
        </w:rPr>
      </w:pPr>
      <w:r w:rsidRPr="00010307">
        <w:rPr>
          <w:rFonts w:ascii="Arabic Transparent" w:hAnsi="Arabic Transparent" w:cs="Arabic Transparent" w:hint="cs"/>
          <w:b/>
          <w:bCs/>
          <w:color w:val="000000" w:themeColor="text1"/>
          <w:sz w:val="32"/>
          <w:szCs w:val="32"/>
          <w:rtl/>
          <w:lang w:bidi="ar-JO"/>
        </w:rPr>
        <w:lastRenderedPageBreak/>
        <w:t>الاهــــــداء</w:t>
      </w:r>
    </w:p>
    <w:p w:rsidR="00ED747B" w:rsidRPr="00586282" w:rsidRDefault="0041368A" w:rsidP="00CD7CC7">
      <w:pPr>
        <w:spacing w:line="360" w:lineRule="auto"/>
        <w:jc w:val="center"/>
        <w:rPr>
          <w:rFonts w:ascii="Arabic Transparent" w:hAnsi="Arabic Transparent" w:cs="Arabic Transparent"/>
          <w:color w:val="000000" w:themeColor="text1"/>
          <w:sz w:val="28"/>
          <w:szCs w:val="28"/>
          <w:rtl/>
          <w:lang w:bidi="ar-JO"/>
        </w:rPr>
      </w:pPr>
      <w:proofErr w:type="gramStart"/>
      <w:r w:rsidRPr="00586282">
        <w:rPr>
          <w:rFonts w:ascii="Arabic Transparent" w:hAnsi="Arabic Transparent" w:cs="Arabic Transparent" w:hint="cs"/>
          <w:color w:val="000000" w:themeColor="text1"/>
          <w:sz w:val="28"/>
          <w:szCs w:val="28"/>
          <w:rtl/>
          <w:lang w:bidi="ar-JO"/>
        </w:rPr>
        <w:t>إلى</w:t>
      </w:r>
      <w:proofErr w:type="gramEnd"/>
      <w:r w:rsidRPr="00586282">
        <w:rPr>
          <w:rFonts w:ascii="Arabic Transparent" w:hAnsi="Arabic Transparent" w:cs="Arabic Transparent" w:hint="cs"/>
          <w:color w:val="000000" w:themeColor="text1"/>
          <w:sz w:val="28"/>
          <w:szCs w:val="28"/>
          <w:rtl/>
          <w:lang w:bidi="ar-JO"/>
        </w:rPr>
        <w:t xml:space="preserve"> والدي الغالي</w:t>
      </w:r>
      <w:r w:rsidR="00CD7CC7" w:rsidRPr="00586282">
        <w:rPr>
          <w:rFonts w:ascii="Arabic Transparent" w:hAnsi="Arabic Transparent" w:cs="Arabic Transparent" w:hint="cs"/>
          <w:color w:val="000000" w:themeColor="text1"/>
          <w:sz w:val="28"/>
          <w:szCs w:val="28"/>
          <w:rtl/>
          <w:lang w:bidi="ar-JO"/>
        </w:rPr>
        <w:t>.</w:t>
      </w:r>
      <w:r w:rsidR="001F648C" w:rsidRPr="00586282">
        <w:rPr>
          <w:rFonts w:ascii="Arabic Transparent" w:hAnsi="Arabic Transparent" w:cs="Arabic Transparent" w:hint="cs"/>
          <w:color w:val="000000" w:themeColor="text1"/>
          <w:sz w:val="28"/>
          <w:szCs w:val="28"/>
          <w:rtl/>
          <w:lang w:bidi="ar-JO"/>
        </w:rPr>
        <w:t xml:space="preserve"> </w:t>
      </w:r>
      <w:proofErr w:type="gramStart"/>
      <w:r w:rsidR="001F648C" w:rsidRPr="00586282">
        <w:rPr>
          <w:rFonts w:ascii="Arabic Transparent" w:hAnsi="Arabic Transparent" w:cs="Arabic Transparent" w:hint="cs"/>
          <w:color w:val="000000" w:themeColor="text1"/>
          <w:sz w:val="28"/>
          <w:szCs w:val="28"/>
          <w:rtl/>
          <w:lang w:bidi="ar-JO"/>
        </w:rPr>
        <w:t>إلى</w:t>
      </w:r>
      <w:proofErr w:type="gramEnd"/>
      <w:r w:rsidR="001F648C" w:rsidRPr="00586282">
        <w:rPr>
          <w:rFonts w:ascii="Arabic Transparent" w:hAnsi="Arabic Transparent" w:cs="Arabic Transparent" w:hint="cs"/>
          <w:color w:val="000000" w:themeColor="text1"/>
          <w:sz w:val="28"/>
          <w:szCs w:val="28"/>
          <w:rtl/>
          <w:lang w:bidi="ar-JO"/>
        </w:rPr>
        <w:t xml:space="preserve"> روح والدتي الغالية</w:t>
      </w:r>
      <w:r w:rsidR="00CD7CC7" w:rsidRPr="00586282">
        <w:rPr>
          <w:rFonts w:ascii="Arabic Transparent" w:hAnsi="Arabic Transparent" w:cs="Arabic Transparent" w:hint="cs"/>
          <w:color w:val="000000" w:themeColor="text1"/>
          <w:sz w:val="28"/>
          <w:szCs w:val="28"/>
          <w:rtl/>
          <w:lang w:bidi="ar-JO"/>
        </w:rPr>
        <w:t>؛</w:t>
      </w:r>
      <w:r w:rsidR="001F648C" w:rsidRPr="00586282">
        <w:rPr>
          <w:rFonts w:ascii="Arabic Transparent" w:hAnsi="Arabic Transparent" w:cs="Arabic Transparent" w:hint="cs"/>
          <w:color w:val="000000" w:themeColor="text1"/>
          <w:sz w:val="28"/>
          <w:szCs w:val="28"/>
          <w:rtl/>
          <w:lang w:bidi="ar-JO"/>
        </w:rPr>
        <w:t xml:space="preserve"> اللذان شجعاني على دراسة العلم الشرعي، إلى زوجي الوفي الذي قاسمني عناء إعداد الرسالة، وتحمل انشغالي بها، وكان دائم التشجيع لي في رحلتي العلمية... </w:t>
      </w:r>
      <w:r w:rsidR="004872A9" w:rsidRPr="00586282">
        <w:rPr>
          <w:rFonts w:ascii="Arabic Transparent" w:hAnsi="Arabic Transparent" w:cs="Arabic Transparent" w:hint="cs"/>
          <w:color w:val="000000" w:themeColor="text1"/>
          <w:sz w:val="28"/>
          <w:szCs w:val="28"/>
          <w:rtl/>
          <w:lang w:bidi="ar-JO"/>
        </w:rPr>
        <w:t xml:space="preserve">                                </w:t>
      </w:r>
    </w:p>
    <w:p w:rsidR="00ED747B" w:rsidRPr="00586282" w:rsidRDefault="001F648C" w:rsidP="001F648C">
      <w:pPr>
        <w:spacing w:line="360" w:lineRule="auto"/>
        <w:jc w:val="center"/>
        <w:rPr>
          <w:rFonts w:ascii="Arabic Transparent" w:hAnsi="Arabic Transparent" w:cs="Arabic Transparent"/>
          <w:color w:val="000000" w:themeColor="text1"/>
          <w:sz w:val="28"/>
          <w:szCs w:val="28"/>
          <w:rtl/>
          <w:lang w:bidi="ar-JO"/>
        </w:rPr>
      </w:pPr>
      <w:r w:rsidRPr="00586282">
        <w:rPr>
          <w:rFonts w:ascii="Arabic Transparent" w:hAnsi="Arabic Transparent" w:cs="Arabic Transparent" w:hint="cs"/>
          <w:color w:val="000000" w:themeColor="text1"/>
          <w:sz w:val="28"/>
          <w:szCs w:val="28"/>
          <w:rtl/>
          <w:lang w:bidi="ar-JO"/>
        </w:rPr>
        <w:t xml:space="preserve">إلى أولادي، وإخواني، وأختي الغالية (تسنيم) التي بذلت جهداً في طباعة هذه الرسالة                      </w:t>
      </w:r>
      <w:r w:rsidR="004872A9" w:rsidRPr="00586282">
        <w:rPr>
          <w:rFonts w:ascii="Arabic Transparent" w:hAnsi="Arabic Transparent" w:cs="Arabic Transparent" w:hint="cs"/>
          <w:color w:val="000000" w:themeColor="text1"/>
          <w:sz w:val="28"/>
          <w:szCs w:val="28"/>
          <w:rtl/>
          <w:lang w:bidi="ar-JO"/>
        </w:rPr>
        <w:t xml:space="preserve">                                                       </w:t>
      </w:r>
      <w:r w:rsidR="002403AD" w:rsidRPr="00586282">
        <w:rPr>
          <w:rFonts w:ascii="Arabic Transparent" w:hAnsi="Arabic Transparent" w:cs="Arabic Transparent" w:hint="cs"/>
          <w:color w:val="000000" w:themeColor="text1"/>
          <w:sz w:val="28"/>
          <w:szCs w:val="28"/>
          <w:rtl/>
          <w:lang w:bidi="ar-JO"/>
        </w:rPr>
        <w:t>راجيةً</w:t>
      </w:r>
      <w:r w:rsidRPr="00586282">
        <w:rPr>
          <w:rFonts w:ascii="Arabic Transparent" w:hAnsi="Arabic Transparent" w:cs="Arabic Transparent" w:hint="cs"/>
          <w:color w:val="000000" w:themeColor="text1"/>
          <w:sz w:val="28"/>
          <w:szCs w:val="28"/>
          <w:rtl/>
          <w:lang w:bidi="ar-JO"/>
        </w:rPr>
        <w:t xml:space="preserve"> من الله </w:t>
      </w:r>
      <w:r w:rsidR="00466E59" w:rsidRPr="00586282">
        <w:rPr>
          <w:rFonts w:ascii="Arabic Transparent" w:hAnsi="Arabic Transparent" w:cs="Arabic Transparent" w:hint="cs"/>
          <w:color w:val="000000" w:themeColor="text1"/>
          <w:sz w:val="28"/>
          <w:szCs w:val="28"/>
          <w:rtl/>
          <w:lang w:bidi="ar-JO"/>
        </w:rPr>
        <w:t xml:space="preserve">- </w:t>
      </w:r>
      <w:r w:rsidRPr="00586282">
        <w:rPr>
          <w:rFonts w:ascii="Arabic Transparent" w:hAnsi="Arabic Transparent" w:cs="Arabic Transparent" w:hint="cs"/>
          <w:color w:val="000000" w:themeColor="text1"/>
          <w:sz w:val="28"/>
          <w:szCs w:val="28"/>
          <w:rtl/>
          <w:lang w:bidi="ar-JO"/>
        </w:rPr>
        <w:t xml:space="preserve">عز وجل </w:t>
      </w:r>
      <w:r w:rsidR="00466E59" w:rsidRPr="00586282">
        <w:rPr>
          <w:rFonts w:ascii="Arabic Transparent" w:hAnsi="Arabic Transparent" w:cs="Arabic Transparent" w:hint="cs"/>
          <w:color w:val="000000" w:themeColor="text1"/>
          <w:sz w:val="28"/>
          <w:szCs w:val="28"/>
          <w:rtl/>
          <w:lang w:bidi="ar-JO"/>
        </w:rPr>
        <w:t xml:space="preserve">- </w:t>
      </w:r>
      <w:r w:rsidRPr="00586282">
        <w:rPr>
          <w:rFonts w:ascii="Arabic Transparent" w:hAnsi="Arabic Transparent" w:cs="Arabic Transparent" w:hint="cs"/>
          <w:color w:val="000000" w:themeColor="text1"/>
          <w:sz w:val="28"/>
          <w:szCs w:val="28"/>
          <w:rtl/>
          <w:lang w:bidi="ar-JO"/>
        </w:rPr>
        <w:t xml:space="preserve">أن يكونوا من أهل القرآن وخاصته                                        إلى أخواتي في الله، وطلاب العلم المجتهدين                            </w:t>
      </w:r>
      <w:r w:rsidR="004872A9" w:rsidRPr="00586282">
        <w:rPr>
          <w:rFonts w:ascii="Arabic Transparent" w:hAnsi="Arabic Transparent" w:cs="Arabic Transparent" w:hint="cs"/>
          <w:color w:val="000000" w:themeColor="text1"/>
          <w:sz w:val="28"/>
          <w:szCs w:val="28"/>
          <w:rtl/>
          <w:lang w:bidi="ar-JO"/>
        </w:rPr>
        <w:t xml:space="preserve">        </w:t>
      </w:r>
      <w:r w:rsidRPr="00586282">
        <w:rPr>
          <w:rFonts w:ascii="Arabic Transparent" w:hAnsi="Arabic Transparent" w:cs="Arabic Transparent" w:hint="cs"/>
          <w:color w:val="000000" w:themeColor="text1"/>
          <w:sz w:val="28"/>
          <w:szCs w:val="28"/>
          <w:rtl/>
          <w:lang w:bidi="ar-JO"/>
        </w:rPr>
        <w:t xml:space="preserve"> </w:t>
      </w:r>
    </w:p>
    <w:p w:rsidR="001F648C" w:rsidRPr="00586282" w:rsidRDefault="001F648C" w:rsidP="001F648C">
      <w:pPr>
        <w:spacing w:line="360" w:lineRule="auto"/>
        <w:jc w:val="center"/>
        <w:rPr>
          <w:rFonts w:ascii="Arabic Transparent" w:hAnsi="Arabic Transparent" w:cs="Arabic Transparent"/>
          <w:color w:val="000000" w:themeColor="text1"/>
          <w:sz w:val="28"/>
          <w:szCs w:val="28"/>
          <w:rtl/>
          <w:lang w:bidi="ar-JO"/>
        </w:rPr>
      </w:pPr>
      <w:proofErr w:type="gramStart"/>
      <w:r w:rsidRPr="00586282">
        <w:rPr>
          <w:rFonts w:ascii="Arabic Transparent" w:hAnsi="Arabic Transparent" w:cs="Arabic Transparent" w:hint="cs"/>
          <w:color w:val="000000" w:themeColor="text1"/>
          <w:sz w:val="28"/>
          <w:szCs w:val="28"/>
          <w:rtl/>
          <w:lang w:bidi="ar-JO"/>
        </w:rPr>
        <w:t>أهدي</w:t>
      </w:r>
      <w:proofErr w:type="gramEnd"/>
      <w:r w:rsidRPr="00586282">
        <w:rPr>
          <w:rFonts w:ascii="Arabic Transparent" w:hAnsi="Arabic Transparent" w:cs="Arabic Transparent" w:hint="cs"/>
          <w:color w:val="000000" w:themeColor="text1"/>
          <w:sz w:val="28"/>
          <w:szCs w:val="28"/>
          <w:rtl/>
          <w:lang w:bidi="ar-JO"/>
        </w:rPr>
        <w:t xml:space="preserve"> هذه الرسالة</w:t>
      </w:r>
      <w:r w:rsidR="00CD7CC7" w:rsidRPr="00586282">
        <w:rPr>
          <w:rFonts w:ascii="Arabic Transparent" w:hAnsi="Arabic Transparent" w:cs="Arabic Transparent" w:hint="cs"/>
          <w:color w:val="000000" w:themeColor="text1"/>
          <w:sz w:val="28"/>
          <w:szCs w:val="28"/>
          <w:rtl/>
          <w:lang w:bidi="ar-JO"/>
        </w:rPr>
        <w:t xml:space="preserve">؛ </w:t>
      </w:r>
      <w:r w:rsidRPr="00586282">
        <w:rPr>
          <w:rFonts w:ascii="Arabic Transparent" w:hAnsi="Arabic Transparent" w:cs="Arabic Transparent" w:hint="cs"/>
          <w:color w:val="000000" w:themeColor="text1"/>
          <w:sz w:val="28"/>
          <w:szCs w:val="28"/>
          <w:rtl/>
          <w:lang w:bidi="ar-JO"/>
        </w:rPr>
        <w:t xml:space="preserve">سائلة المولى </w:t>
      </w:r>
      <w:r w:rsidR="00466E59" w:rsidRPr="00586282">
        <w:rPr>
          <w:rFonts w:ascii="Arabic Transparent" w:hAnsi="Arabic Transparent" w:cs="Arabic Transparent" w:hint="cs"/>
          <w:color w:val="000000" w:themeColor="text1"/>
          <w:sz w:val="28"/>
          <w:szCs w:val="28"/>
          <w:rtl/>
          <w:lang w:bidi="ar-JO"/>
        </w:rPr>
        <w:t xml:space="preserve">- </w:t>
      </w:r>
      <w:r w:rsidRPr="00586282">
        <w:rPr>
          <w:rFonts w:ascii="Arabic Transparent" w:hAnsi="Arabic Transparent" w:cs="Arabic Transparent" w:hint="cs"/>
          <w:color w:val="000000" w:themeColor="text1"/>
          <w:sz w:val="28"/>
          <w:szCs w:val="28"/>
          <w:rtl/>
          <w:lang w:bidi="ar-JO"/>
        </w:rPr>
        <w:t xml:space="preserve">عز وجل </w:t>
      </w:r>
      <w:r w:rsidR="00466E59" w:rsidRPr="00586282">
        <w:rPr>
          <w:rFonts w:ascii="Arabic Transparent" w:hAnsi="Arabic Transparent" w:cs="Arabic Transparent" w:hint="cs"/>
          <w:color w:val="000000" w:themeColor="text1"/>
          <w:sz w:val="28"/>
          <w:szCs w:val="28"/>
          <w:rtl/>
          <w:lang w:bidi="ar-JO"/>
        </w:rPr>
        <w:t xml:space="preserve">- </w:t>
      </w:r>
      <w:r w:rsidRPr="00586282">
        <w:rPr>
          <w:rFonts w:ascii="Arabic Transparent" w:hAnsi="Arabic Transparent" w:cs="Arabic Transparent" w:hint="cs"/>
          <w:color w:val="000000" w:themeColor="text1"/>
          <w:sz w:val="28"/>
          <w:szCs w:val="28"/>
          <w:rtl/>
          <w:lang w:bidi="ar-JO"/>
        </w:rPr>
        <w:t>أن يلقى هذا العمل</w:t>
      </w:r>
      <w:r w:rsidR="004872A9" w:rsidRPr="00586282">
        <w:rPr>
          <w:rFonts w:ascii="Arabic Transparent" w:hAnsi="Arabic Transparent" w:cs="Arabic Transparent" w:hint="cs"/>
          <w:color w:val="000000" w:themeColor="text1"/>
          <w:sz w:val="28"/>
          <w:szCs w:val="28"/>
          <w:rtl/>
          <w:lang w:bidi="ar-JO"/>
        </w:rPr>
        <w:t xml:space="preserve"> القبو</w:t>
      </w:r>
      <w:r w:rsidR="00165021" w:rsidRPr="00586282">
        <w:rPr>
          <w:rFonts w:ascii="Arabic Transparent" w:hAnsi="Arabic Transparent" w:cs="Arabic Transparent" w:hint="cs"/>
          <w:color w:val="000000" w:themeColor="text1"/>
          <w:sz w:val="28"/>
          <w:szCs w:val="28"/>
          <w:rtl/>
          <w:lang w:bidi="ar-JO"/>
        </w:rPr>
        <w:t>ل، وأن يكون خالصاً لوجهه الكريم</w:t>
      </w:r>
      <w:r w:rsidR="004872A9" w:rsidRPr="00586282">
        <w:rPr>
          <w:rFonts w:ascii="Arabic Transparent" w:hAnsi="Arabic Transparent" w:cs="Arabic Transparent" w:hint="cs"/>
          <w:color w:val="000000" w:themeColor="text1"/>
          <w:sz w:val="28"/>
          <w:szCs w:val="28"/>
          <w:rtl/>
          <w:lang w:bidi="ar-JO"/>
        </w:rPr>
        <w:t>.</w:t>
      </w:r>
    </w:p>
    <w:p w:rsidR="009303A0" w:rsidRPr="00586282" w:rsidRDefault="009303A0" w:rsidP="001F648C">
      <w:pPr>
        <w:spacing w:line="360" w:lineRule="auto"/>
        <w:jc w:val="center"/>
        <w:rPr>
          <w:rFonts w:ascii="Arabic Transparent" w:hAnsi="Arabic Transparent" w:cs="Arabic Transparent"/>
          <w:color w:val="000000" w:themeColor="text1"/>
          <w:sz w:val="28"/>
          <w:szCs w:val="28"/>
          <w:rtl/>
          <w:lang w:bidi="ar-JO"/>
        </w:rPr>
      </w:pPr>
    </w:p>
    <w:p w:rsidR="009303A0" w:rsidRPr="00010307" w:rsidRDefault="009303A0" w:rsidP="001F648C">
      <w:pPr>
        <w:spacing w:line="360" w:lineRule="auto"/>
        <w:jc w:val="center"/>
        <w:rPr>
          <w:rFonts w:ascii="Arabic Transparent" w:hAnsi="Arabic Transparent" w:cs="Arabic Transparent"/>
          <w:color w:val="000000" w:themeColor="text1"/>
          <w:sz w:val="32"/>
          <w:szCs w:val="32"/>
          <w:rtl/>
          <w:lang w:bidi="ar-JO"/>
        </w:rPr>
      </w:pPr>
    </w:p>
    <w:p w:rsidR="009303A0" w:rsidRPr="00847B53" w:rsidRDefault="009303A0" w:rsidP="001F648C">
      <w:pPr>
        <w:spacing w:line="360" w:lineRule="auto"/>
        <w:jc w:val="center"/>
        <w:rPr>
          <w:rFonts w:ascii="Arabic Transparent" w:hAnsi="Arabic Transparent" w:cs="Arabic Transparent"/>
          <w:color w:val="000000" w:themeColor="text1"/>
          <w:sz w:val="32"/>
          <w:szCs w:val="32"/>
          <w:rtl/>
          <w:lang w:bidi="ar-JO"/>
        </w:rPr>
      </w:pPr>
    </w:p>
    <w:p w:rsidR="009303A0" w:rsidRPr="00847B53" w:rsidRDefault="009303A0" w:rsidP="001F648C">
      <w:pPr>
        <w:spacing w:line="360" w:lineRule="auto"/>
        <w:jc w:val="center"/>
        <w:rPr>
          <w:rFonts w:ascii="Arabic Transparent" w:hAnsi="Arabic Transparent" w:cs="Arabic Transparent"/>
          <w:color w:val="000000" w:themeColor="text1"/>
          <w:sz w:val="32"/>
          <w:szCs w:val="32"/>
          <w:rtl/>
          <w:lang w:bidi="ar-JO"/>
        </w:rPr>
      </w:pPr>
    </w:p>
    <w:p w:rsidR="009303A0" w:rsidRPr="00847B53" w:rsidRDefault="009303A0" w:rsidP="001F648C">
      <w:pPr>
        <w:spacing w:line="360" w:lineRule="auto"/>
        <w:jc w:val="center"/>
        <w:rPr>
          <w:rFonts w:ascii="Arabic Transparent" w:hAnsi="Arabic Transparent" w:cs="Arabic Transparent"/>
          <w:color w:val="000000" w:themeColor="text1"/>
          <w:sz w:val="32"/>
          <w:szCs w:val="32"/>
          <w:rtl/>
          <w:lang w:bidi="ar-JO"/>
        </w:rPr>
      </w:pPr>
    </w:p>
    <w:p w:rsidR="009303A0" w:rsidRPr="00847B53" w:rsidRDefault="009303A0" w:rsidP="001F648C">
      <w:pPr>
        <w:spacing w:line="360" w:lineRule="auto"/>
        <w:jc w:val="center"/>
        <w:rPr>
          <w:rFonts w:ascii="Arabic Transparent" w:hAnsi="Arabic Transparent" w:cs="Arabic Transparent"/>
          <w:color w:val="000000" w:themeColor="text1"/>
          <w:sz w:val="32"/>
          <w:szCs w:val="32"/>
          <w:rtl/>
          <w:lang w:bidi="ar-JO"/>
        </w:rPr>
      </w:pPr>
    </w:p>
    <w:p w:rsidR="009303A0" w:rsidRPr="00847B53" w:rsidRDefault="009303A0" w:rsidP="001F648C">
      <w:pPr>
        <w:spacing w:line="360" w:lineRule="auto"/>
        <w:jc w:val="center"/>
        <w:rPr>
          <w:rFonts w:ascii="Arabic Transparent" w:hAnsi="Arabic Transparent" w:cs="Arabic Transparent"/>
          <w:color w:val="000000" w:themeColor="text1"/>
          <w:sz w:val="32"/>
          <w:szCs w:val="32"/>
          <w:rtl/>
          <w:lang w:bidi="ar-JO"/>
        </w:rPr>
      </w:pPr>
    </w:p>
    <w:p w:rsidR="009303A0" w:rsidRPr="00847B53" w:rsidRDefault="009303A0" w:rsidP="001F648C">
      <w:pPr>
        <w:spacing w:line="360" w:lineRule="auto"/>
        <w:jc w:val="center"/>
        <w:rPr>
          <w:rFonts w:ascii="Arabic Transparent" w:hAnsi="Arabic Transparent" w:cs="Arabic Transparent"/>
          <w:color w:val="000000" w:themeColor="text1"/>
          <w:sz w:val="32"/>
          <w:szCs w:val="32"/>
          <w:rtl/>
          <w:lang w:bidi="ar-JO"/>
        </w:rPr>
      </w:pPr>
    </w:p>
    <w:p w:rsidR="009303A0" w:rsidRPr="00847B53" w:rsidRDefault="009303A0" w:rsidP="001F648C">
      <w:pPr>
        <w:spacing w:line="360" w:lineRule="auto"/>
        <w:jc w:val="center"/>
        <w:rPr>
          <w:rFonts w:ascii="Arabic Transparent" w:hAnsi="Arabic Transparent" w:cs="Arabic Transparent"/>
          <w:color w:val="000000" w:themeColor="text1"/>
          <w:sz w:val="32"/>
          <w:szCs w:val="32"/>
          <w:rtl/>
          <w:lang w:bidi="ar-JO"/>
        </w:rPr>
      </w:pPr>
    </w:p>
    <w:p w:rsidR="00ED747B" w:rsidRPr="00847B53" w:rsidRDefault="00ED747B" w:rsidP="00ED747B">
      <w:pPr>
        <w:spacing w:line="360" w:lineRule="auto"/>
        <w:jc w:val="center"/>
        <w:rPr>
          <w:rFonts w:ascii="Arabic Transparent" w:hAnsi="Arabic Transparent" w:cs="Arabic Transparent"/>
          <w:b/>
          <w:bCs/>
          <w:color w:val="000000" w:themeColor="text1"/>
          <w:sz w:val="32"/>
          <w:szCs w:val="32"/>
          <w:rtl/>
          <w:lang w:bidi="ar-JO"/>
        </w:rPr>
      </w:pPr>
    </w:p>
    <w:p w:rsidR="00DE460C" w:rsidRDefault="00DE460C" w:rsidP="00ED747B">
      <w:pPr>
        <w:spacing w:line="360" w:lineRule="auto"/>
        <w:jc w:val="center"/>
        <w:rPr>
          <w:rFonts w:ascii="Arabic Transparent" w:hAnsi="Arabic Transparent" w:cs="Arabic Transparent"/>
          <w:b/>
          <w:bCs/>
          <w:color w:val="000000" w:themeColor="text1"/>
          <w:sz w:val="32"/>
          <w:szCs w:val="32"/>
          <w:rtl/>
          <w:lang w:bidi="ar-JO"/>
        </w:rPr>
      </w:pPr>
    </w:p>
    <w:p w:rsidR="00DE460C" w:rsidRDefault="00DE460C" w:rsidP="00ED747B">
      <w:pPr>
        <w:spacing w:line="360" w:lineRule="auto"/>
        <w:jc w:val="center"/>
        <w:rPr>
          <w:rFonts w:ascii="Arabic Transparent" w:hAnsi="Arabic Transparent" w:cs="Arabic Transparent"/>
          <w:b/>
          <w:bCs/>
          <w:color w:val="000000" w:themeColor="text1"/>
          <w:sz w:val="32"/>
          <w:szCs w:val="32"/>
          <w:rtl/>
          <w:lang w:bidi="ar-JO"/>
        </w:rPr>
      </w:pPr>
    </w:p>
    <w:p w:rsidR="00ED747B" w:rsidRPr="00010307" w:rsidRDefault="00ED747B" w:rsidP="00ED747B">
      <w:pPr>
        <w:spacing w:line="360" w:lineRule="auto"/>
        <w:jc w:val="center"/>
        <w:rPr>
          <w:rFonts w:ascii="Arabic Transparent" w:hAnsi="Arabic Transparent" w:cs="Arabic Transparent"/>
          <w:b/>
          <w:bCs/>
          <w:color w:val="000000" w:themeColor="text1"/>
          <w:sz w:val="32"/>
          <w:szCs w:val="32"/>
          <w:rtl/>
          <w:lang w:bidi="ar-JO"/>
        </w:rPr>
      </w:pPr>
      <w:proofErr w:type="gramStart"/>
      <w:r w:rsidRPr="00010307">
        <w:rPr>
          <w:rFonts w:ascii="Arabic Transparent" w:hAnsi="Arabic Transparent" w:cs="Arabic Transparent" w:hint="cs"/>
          <w:b/>
          <w:bCs/>
          <w:color w:val="000000" w:themeColor="text1"/>
          <w:sz w:val="32"/>
          <w:szCs w:val="32"/>
          <w:rtl/>
          <w:lang w:bidi="ar-JO"/>
        </w:rPr>
        <w:lastRenderedPageBreak/>
        <w:t>الـشـكـــر</w:t>
      </w:r>
      <w:proofErr w:type="gramEnd"/>
      <w:r w:rsidRPr="00010307">
        <w:rPr>
          <w:rFonts w:ascii="Arabic Transparent" w:hAnsi="Arabic Transparent" w:cs="Arabic Transparent" w:hint="cs"/>
          <w:b/>
          <w:bCs/>
          <w:color w:val="000000" w:themeColor="text1"/>
          <w:sz w:val="32"/>
          <w:szCs w:val="32"/>
          <w:rtl/>
          <w:lang w:bidi="ar-JO"/>
        </w:rPr>
        <w:t xml:space="preserve"> والـتـقـديـــر</w:t>
      </w:r>
    </w:p>
    <w:p w:rsidR="00ED747B" w:rsidRPr="00010307" w:rsidRDefault="00ED747B" w:rsidP="004B72E4">
      <w:pPr>
        <w:spacing w:line="360" w:lineRule="auto"/>
        <w:rPr>
          <w:rFonts w:ascii="Arabic Transparent" w:hAnsi="Arabic Transparent" w:cs="Arabic Transparent"/>
          <w:color w:val="000000" w:themeColor="text1"/>
          <w:sz w:val="32"/>
          <w:szCs w:val="32"/>
          <w:rtl/>
          <w:lang w:bidi="ar-JO"/>
        </w:rPr>
      </w:pPr>
    </w:p>
    <w:p w:rsidR="009303A0" w:rsidRPr="00DE460C" w:rsidRDefault="004B72E4" w:rsidP="004B72E4">
      <w:pPr>
        <w:spacing w:line="360" w:lineRule="auto"/>
        <w:rPr>
          <w:rFonts w:ascii="Arabic Transparent" w:hAnsi="Arabic Transparent" w:cs="Arabic Transparent"/>
          <w:color w:val="000000" w:themeColor="text1"/>
          <w:sz w:val="28"/>
          <w:szCs w:val="28"/>
          <w:rtl/>
          <w:lang w:bidi="ar-JO"/>
        </w:rPr>
      </w:pPr>
      <w:r w:rsidRPr="00DE460C">
        <w:rPr>
          <w:rFonts w:ascii="Arabic Transparent" w:hAnsi="Arabic Transparent" w:cs="Arabic Transparent" w:hint="cs"/>
          <w:color w:val="000000" w:themeColor="text1"/>
          <w:sz w:val="28"/>
          <w:szCs w:val="28"/>
          <w:rtl/>
          <w:lang w:bidi="ar-JO"/>
        </w:rPr>
        <w:t xml:space="preserve">        </w:t>
      </w:r>
      <w:r w:rsidR="009303A0" w:rsidRPr="00DE460C">
        <w:rPr>
          <w:rFonts w:ascii="Arabic Transparent" w:hAnsi="Arabic Transparent" w:cs="Arabic Transparent" w:hint="cs"/>
          <w:color w:val="000000" w:themeColor="text1"/>
          <w:sz w:val="28"/>
          <w:szCs w:val="28"/>
          <w:rtl/>
          <w:lang w:bidi="ar-JO"/>
        </w:rPr>
        <w:t>الحمد لله</w:t>
      </w:r>
      <w:r w:rsidR="00CD7CC7" w:rsidRPr="00DE460C">
        <w:rPr>
          <w:rFonts w:ascii="Arabic Transparent" w:hAnsi="Arabic Transparent" w:cs="Arabic Transparent" w:hint="cs"/>
          <w:color w:val="000000" w:themeColor="text1"/>
          <w:sz w:val="28"/>
          <w:szCs w:val="28"/>
          <w:rtl/>
          <w:lang w:bidi="ar-JO"/>
        </w:rPr>
        <w:t>،</w:t>
      </w:r>
      <w:r w:rsidR="009303A0" w:rsidRPr="00DE460C">
        <w:rPr>
          <w:rFonts w:ascii="Arabic Transparent" w:hAnsi="Arabic Transparent" w:cs="Arabic Transparent" w:hint="cs"/>
          <w:color w:val="000000" w:themeColor="text1"/>
          <w:sz w:val="28"/>
          <w:szCs w:val="28"/>
          <w:rtl/>
          <w:lang w:bidi="ar-JO"/>
        </w:rPr>
        <w:t xml:space="preserve"> </w:t>
      </w:r>
      <w:proofErr w:type="gramStart"/>
      <w:r w:rsidR="009303A0" w:rsidRPr="00DE460C">
        <w:rPr>
          <w:rFonts w:ascii="Arabic Transparent" w:hAnsi="Arabic Transparent" w:cs="Arabic Transparent" w:hint="cs"/>
          <w:color w:val="000000" w:themeColor="text1"/>
          <w:sz w:val="28"/>
          <w:szCs w:val="28"/>
          <w:rtl/>
          <w:lang w:bidi="ar-JO"/>
        </w:rPr>
        <w:t>والصلاة</w:t>
      </w:r>
      <w:proofErr w:type="gramEnd"/>
      <w:r w:rsidR="009303A0" w:rsidRPr="00DE460C">
        <w:rPr>
          <w:rFonts w:ascii="Arabic Transparent" w:hAnsi="Arabic Transparent" w:cs="Arabic Transparent" w:hint="cs"/>
          <w:color w:val="000000" w:themeColor="text1"/>
          <w:sz w:val="28"/>
          <w:szCs w:val="28"/>
          <w:rtl/>
          <w:lang w:bidi="ar-JO"/>
        </w:rPr>
        <w:t xml:space="preserve"> والسلام على رسول الله أشرف الخلق أجمعين</w:t>
      </w:r>
    </w:p>
    <w:p w:rsidR="00A72FDB" w:rsidRPr="00DE460C" w:rsidRDefault="00165021" w:rsidP="00CD7CC7">
      <w:pPr>
        <w:spacing w:line="360" w:lineRule="auto"/>
        <w:jc w:val="both"/>
        <w:rPr>
          <w:rFonts w:ascii="Arabic Transparent" w:hAnsi="Arabic Transparent" w:cs="Arabic Transparent"/>
          <w:color w:val="000000" w:themeColor="text1"/>
          <w:sz w:val="28"/>
          <w:szCs w:val="28"/>
          <w:rtl/>
          <w:lang w:bidi="ar-JO"/>
        </w:rPr>
      </w:pPr>
      <w:r w:rsidRPr="00DE460C">
        <w:rPr>
          <w:rFonts w:ascii="Arabic Transparent" w:hAnsi="Arabic Transparent" w:cs="Arabic Transparent" w:hint="cs"/>
          <w:color w:val="000000" w:themeColor="text1"/>
          <w:sz w:val="28"/>
          <w:szCs w:val="28"/>
          <w:rtl/>
          <w:lang w:bidi="ar-JO"/>
        </w:rPr>
        <w:t>أما بعد</w:t>
      </w:r>
      <w:r w:rsidR="009303A0" w:rsidRPr="00DE460C">
        <w:rPr>
          <w:rFonts w:ascii="Arabic Transparent" w:hAnsi="Arabic Transparent" w:cs="Arabic Transparent" w:hint="cs"/>
          <w:color w:val="000000" w:themeColor="text1"/>
          <w:sz w:val="28"/>
          <w:szCs w:val="28"/>
          <w:rtl/>
          <w:lang w:bidi="ar-JO"/>
        </w:rPr>
        <w:t>:</w:t>
      </w:r>
      <w:r w:rsidR="00CD7CC7" w:rsidRPr="00DE460C">
        <w:rPr>
          <w:rFonts w:ascii="Arabic Transparent" w:hAnsi="Arabic Transparent" w:cs="Arabic Transparent" w:hint="cs"/>
          <w:color w:val="000000" w:themeColor="text1"/>
          <w:sz w:val="28"/>
          <w:szCs w:val="28"/>
          <w:rtl/>
          <w:lang w:bidi="ar-JO"/>
        </w:rPr>
        <w:t xml:space="preserve"> </w:t>
      </w:r>
      <w:r w:rsidR="004B72E4" w:rsidRPr="00DE460C">
        <w:rPr>
          <w:rFonts w:ascii="Arabic Transparent" w:hAnsi="Arabic Transparent" w:cs="Arabic Transparent" w:hint="cs"/>
          <w:color w:val="000000" w:themeColor="text1"/>
          <w:sz w:val="28"/>
          <w:szCs w:val="28"/>
          <w:rtl/>
          <w:lang w:bidi="ar-JO"/>
        </w:rPr>
        <w:t xml:space="preserve"> </w:t>
      </w:r>
    </w:p>
    <w:p w:rsidR="003C3CE9" w:rsidRDefault="009303A0" w:rsidP="00473643">
      <w:pPr>
        <w:spacing w:line="360" w:lineRule="auto"/>
        <w:ind w:firstLine="720"/>
        <w:jc w:val="both"/>
        <w:rPr>
          <w:rFonts w:ascii="Arabic Transparent" w:hAnsi="Arabic Transparent" w:cs="Arabic Transparent"/>
          <w:color w:val="000000" w:themeColor="text1"/>
          <w:sz w:val="28"/>
          <w:szCs w:val="28"/>
          <w:rtl/>
          <w:lang w:bidi="ar-JO"/>
        </w:rPr>
      </w:pPr>
      <w:r w:rsidRPr="00DE460C">
        <w:rPr>
          <w:rFonts w:ascii="Arabic Transparent" w:hAnsi="Arabic Transparent" w:cs="Arabic Transparent" w:hint="cs"/>
          <w:color w:val="000000" w:themeColor="text1"/>
          <w:sz w:val="28"/>
          <w:szCs w:val="28"/>
          <w:rtl/>
          <w:lang w:bidi="ar-JO"/>
        </w:rPr>
        <w:t>فإنني</w:t>
      </w:r>
      <w:r w:rsidR="00CD7CC7" w:rsidRPr="00DE460C">
        <w:rPr>
          <w:rFonts w:ascii="Arabic Transparent" w:hAnsi="Arabic Transparent" w:cs="Arabic Transparent" w:hint="cs"/>
          <w:color w:val="000000" w:themeColor="text1"/>
          <w:sz w:val="28"/>
          <w:szCs w:val="28"/>
          <w:rtl/>
          <w:lang w:bidi="ar-JO"/>
        </w:rPr>
        <w:t>،</w:t>
      </w:r>
      <w:r w:rsidRPr="00DE460C">
        <w:rPr>
          <w:rFonts w:ascii="Arabic Transparent" w:hAnsi="Arabic Transparent" w:cs="Arabic Transparent" w:hint="cs"/>
          <w:color w:val="000000" w:themeColor="text1"/>
          <w:sz w:val="28"/>
          <w:szCs w:val="28"/>
          <w:rtl/>
          <w:lang w:bidi="ar-JO"/>
        </w:rPr>
        <w:t xml:space="preserve"> وفي ه</w:t>
      </w:r>
      <w:r w:rsidR="00C76741" w:rsidRPr="00DE460C">
        <w:rPr>
          <w:rFonts w:ascii="Arabic Transparent" w:hAnsi="Arabic Transparent" w:cs="Arabic Transparent" w:hint="cs"/>
          <w:color w:val="000000" w:themeColor="text1"/>
          <w:sz w:val="28"/>
          <w:szCs w:val="28"/>
          <w:rtl/>
          <w:lang w:bidi="ar-JO"/>
        </w:rPr>
        <w:t>ذا المقام أتوجه بخالص الشكر والا</w:t>
      </w:r>
      <w:r w:rsidRPr="00DE460C">
        <w:rPr>
          <w:rFonts w:ascii="Arabic Transparent" w:hAnsi="Arabic Transparent" w:cs="Arabic Transparent" w:hint="cs"/>
          <w:color w:val="000000" w:themeColor="text1"/>
          <w:sz w:val="28"/>
          <w:szCs w:val="28"/>
          <w:rtl/>
          <w:lang w:bidi="ar-JO"/>
        </w:rPr>
        <w:t>متنان إلى كل من أسهم في إنجاز هذه الرسالة</w:t>
      </w:r>
      <w:r w:rsidR="00CD7CC7" w:rsidRPr="00DE460C">
        <w:rPr>
          <w:rFonts w:ascii="Arabic Transparent" w:hAnsi="Arabic Transparent" w:cs="Arabic Transparent" w:hint="cs"/>
          <w:color w:val="000000" w:themeColor="text1"/>
          <w:sz w:val="28"/>
          <w:szCs w:val="28"/>
          <w:rtl/>
          <w:lang w:bidi="ar-JO"/>
        </w:rPr>
        <w:t>؛</w:t>
      </w:r>
      <w:r w:rsidRPr="00DE460C">
        <w:rPr>
          <w:rFonts w:ascii="Arabic Transparent" w:hAnsi="Arabic Transparent" w:cs="Arabic Transparent" w:hint="cs"/>
          <w:color w:val="000000" w:themeColor="text1"/>
          <w:sz w:val="28"/>
          <w:szCs w:val="28"/>
          <w:rtl/>
          <w:lang w:bidi="ar-JO"/>
        </w:rPr>
        <w:t xml:space="preserve"> وأخص بدايةً مشرفي الدكتور أحمد البشايرة على توجيهاته </w:t>
      </w:r>
      <w:r w:rsidR="00473643" w:rsidRPr="00DE460C">
        <w:rPr>
          <w:rFonts w:ascii="Arabic Transparent" w:hAnsi="Arabic Transparent" w:cs="Arabic Transparent" w:hint="cs"/>
          <w:color w:val="000000" w:themeColor="text1"/>
          <w:sz w:val="28"/>
          <w:szCs w:val="28"/>
          <w:rtl/>
          <w:lang w:bidi="ar-JO"/>
        </w:rPr>
        <w:t>وإرشاداته</w:t>
      </w:r>
      <w:r w:rsidRPr="00DE460C">
        <w:rPr>
          <w:rFonts w:ascii="Arabic Transparent" w:hAnsi="Arabic Transparent" w:cs="Arabic Transparent" w:hint="cs"/>
          <w:color w:val="000000" w:themeColor="text1"/>
          <w:sz w:val="28"/>
          <w:szCs w:val="28"/>
          <w:rtl/>
          <w:lang w:bidi="ar-JO"/>
        </w:rPr>
        <w:t xml:space="preserve"> القيمة التي أثرت الرسالة</w:t>
      </w:r>
      <w:r w:rsidR="00CD7CC7" w:rsidRPr="00DE460C">
        <w:rPr>
          <w:rFonts w:ascii="Arabic Transparent" w:hAnsi="Arabic Transparent" w:cs="Arabic Transparent" w:hint="cs"/>
          <w:color w:val="000000" w:themeColor="text1"/>
          <w:sz w:val="28"/>
          <w:szCs w:val="28"/>
          <w:rtl/>
          <w:lang w:bidi="ar-JO"/>
        </w:rPr>
        <w:t>.</w:t>
      </w:r>
      <w:r w:rsidRPr="00DE460C">
        <w:rPr>
          <w:rFonts w:ascii="Arabic Transparent" w:hAnsi="Arabic Transparent" w:cs="Arabic Transparent" w:hint="cs"/>
          <w:color w:val="000000" w:themeColor="text1"/>
          <w:sz w:val="28"/>
          <w:szCs w:val="28"/>
          <w:rtl/>
          <w:lang w:bidi="ar-JO"/>
        </w:rPr>
        <w:t xml:space="preserve"> وأتوجه بالشكر الخالص للدكتور جمال أبو حسان على حُسن رعايته لي، وكذلك الدكتور صلاح الخالدي على إبدائه الملاحظات </w:t>
      </w:r>
      <w:r w:rsidR="00C76741" w:rsidRPr="00DE460C">
        <w:rPr>
          <w:rFonts w:ascii="Arabic Transparent" w:hAnsi="Arabic Transparent" w:cs="Arabic Transparent" w:hint="cs"/>
          <w:color w:val="000000" w:themeColor="text1"/>
          <w:sz w:val="28"/>
          <w:szCs w:val="28"/>
          <w:rtl/>
          <w:lang w:bidi="ar-JO"/>
        </w:rPr>
        <w:t>المهمة</w:t>
      </w:r>
      <w:r w:rsidRPr="00DE460C">
        <w:rPr>
          <w:rFonts w:ascii="Arabic Transparent" w:hAnsi="Arabic Transparent" w:cs="Arabic Transparent" w:hint="cs"/>
          <w:color w:val="000000" w:themeColor="text1"/>
          <w:sz w:val="28"/>
          <w:szCs w:val="28"/>
          <w:rtl/>
          <w:lang w:bidi="ar-JO"/>
        </w:rPr>
        <w:t xml:space="preserve"> والتوجيهات، </w:t>
      </w:r>
      <w:r w:rsidR="00D62E76" w:rsidRPr="00DE460C">
        <w:rPr>
          <w:rFonts w:ascii="Arabic Transparent" w:hAnsi="Arabic Transparent" w:cs="Arabic Transparent" w:hint="cs"/>
          <w:color w:val="000000" w:themeColor="text1"/>
          <w:sz w:val="28"/>
          <w:szCs w:val="28"/>
          <w:rtl/>
          <w:lang w:bidi="ar-JO"/>
        </w:rPr>
        <w:t>و</w:t>
      </w:r>
      <w:r w:rsidR="00C76741" w:rsidRPr="00DE460C">
        <w:rPr>
          <w:rFonts w:ascii="Arabic Transparent" w:hAnsi="Arabic Transparent" w:cs="Arabic Transparent" w:hint="cs"/>
          <w:color w:val="000000" w:themeColor="text1"/>
          <w:sz w:val="28"/>
          <w:szCs w:val="28"/>
          <w:rtl/>
          <w:lang w:bidi="ar-JO"/>
        </w:rPr>
        <w:t xml:space="preserve">كذلك </w:t>
      </w:r>
      <w:r w:rsidR="00D62E76" w:rsidRPr="00DE460C">
        <w:rPr>
          <w:rFonts w:ascii="Arabic Transparent" w:hAnsi="Arabic Transparent" w:cs="Arabic Transparent" w:hint="cs"/>
          <w:color w:val="000000" w:themeColor="text1"/>
          <w:sz w:val="28"/>
          <w:szCs w:val="28"/>
          <w:rtl/>
          <w:lang w:bidi="ar-JO"/>
        </w:rPr>
        <w:t>الشكر الموصول ل</w:t>
      </w:r>
      <w:r w:rsidR="00473643" w:rsidRPr="00DE460C">
        <w:rPr>
          <w:rFonts w:ascii="Arabic Transparent" w:hAnsi="Arabic Transparent" w:cs="Arabic Transparent" w:hint="cs"/>
          <w:color w:val="000000" w:themeColor="text1"/>
          <w:sz w:val="28"/>
          <w:szCs w:val="28"/>
          <w:rtl/>
          <w:lang w:bidi="ar-JO"/>
        </w:rPr>
        <w:t xml:space="preserve">لدكتور عبد الجواد </w:t>
      </w:r>
      <w:r w:rsidR="00D62E76" w:rsidRPr="00DE460C">
        <w:rPr>
          <w:rFonts w:ascii="Arabic Transparent" w:hAnsi="Arabic Transparent" w:cs="Arabic Transparent" w:hint="cs"/>
          <w:color w:val="000000" w:themeColor="text1"/>
          <w:sz w:val="28"/>
          <w:szCs w:val="28"/>
          <w:rtl/>
          <w:lang w:bidi="ar-JO"/>
        </w:rPr>
        <w:t xml:space="preserve">خلف </w:t>
      </w:r>
      <w:r w:rsidR="00473643" w:rsidRPr="00DE460C">
        <w:rPr>
          <w:rFonts w:ascii="Arabic Transparent" w:hAnsi="Arabic Transparent" w:cs="Arabic Transparent" w:hint="cs"/>
          <w:color w:val="000000" w:themeColor="text1"/>
          <w:sz w:val="28"/>
          <w:szCs w:val="28"/>
          <w:rtl/>
          <w:lang w:bidi="ar-JO"/>
        </w:rPr>
        <w:t>على ملا</w:t>
      </w:r>
      <w:r w:rsidR="003C3CE9">
        <w:rPr>
          <w:rFonts w:ascii="Arabic Transparent" w:hAnsi="Arabic Transparent" w:cs="Arabic Transparent" w:hint="cs"/>
          <w:color w:val="000000" w:themeColor="text1"/>
          <w:sz w:val="28"/>
          <w:szCs w:val="28"/>
          <w:rtl/>
          <w:lang w:bidi="ar-JO"/>
        </w:rPr>
        <w:t xml:space="preserve">حظاته القيمة التي أفادت الرسالة، وكذلك إلى أعضاء لجنة المناقشة والتي تكونت من: </w:t>
      </w:r>
    </w:p>
    <w:p w:rsidR="00A72FDB" w:rsidRDefault="003C3CE9" w:rsidP="003C3CE9">
      <w:pPr>
        <w:pStyle w:val="ListParagraph"/>
        <w:numPr>
          <w:ilvl w:val="0"/>
          <w:numId w:val="104"/>
        </w:numPr>
        <w:spacing w:line="360" w:lineRule="auto"/>
        <w:jc w:val="both"/>
        <w:rPr>
          <w:rFonts w:ascii="Arabic Transparent" w:hAnsi="Arabic Transparent" w:cs="Arabic Transparent"/>
          <w:color w:val="000000" w:themeColor="text1"/>
          <w:sz w:val="28"/>
          <w:szCs w:val="28"/>
          <w:lang w:bidi="ar-JO"/>
        </w:rPr>
      </w:pPr>
      <w:r w:rsidRPr="003C3CE9">
        <w:rPr>
          <w:rFonts w:ascii="Arabic Transparent" w:hAnsi="Arabic Transparent" w:cs="Arabic Transparent" w:hint="cs"/>
          <w:color w:val="000000" w:themeColor="text1"/>
          <w:sz w:val="28"/>
          <w:szCs w:val="28"/>
          <w:rtl/>
          <w:lang w:bidi="ar-JO"/>
        </w:rPr>
        <w:t>الأستاذ الدكتور أحمد البشايرة</w:t>
      </w:r>
      <w:r>
        <w:rPr>
          <w:rFonts w:ascii="Arabic Transparent" w:hAnsi="Arabic Transparent" w:cs="Arabic Transparent" w:hint="cs"/>
          <w:color w:val="000000" w:themeColor="text1"/>
          <w:sz w:val="28"/>
          <w:szCs w:val="28"/>
          <w:rtl/>
          <w:lang w:bidi="ar-JO"/>
        </w:rPr>
        <w:t>.</w:t>
      </w:r>
    </w:p>
    <w:p w:rsidR="003C3CE9" w:rsidRDefault="003C3CE9" w:rsidP="003C3CE9">
      <w:pPr>
        <w:pStyle w:val="ListParagraph"/>
        <w:numPr>
          <w:ilvl w:val="0"/>
          <w:numId w:val="104"/>
        </w:numPr>
        <w:spacing w:line="360" w:lineRule="auto"/>
        <w:jc w:val="both"/>
        <w:rPr>
          <w:rFonts w:ascii="Arabic Transparent" w:hAnsi="Arabic Transparent" w:cs="Arabic Transparent"/>
          <w:color w:val="000000" w:themeColor="text1"/>
          <w:sz w:val="28"/>
          <w:szCs w:val="28"/>
          <w:lang w:bidi="ar-JO"/>
        </w:rPr>
      </w:pPr>
      <w:r>
        <w:rPr>
          <w:rFonts w:ascii="Arabic Transparent" w:hAnsi="Arabic Transparent" w:cs="Arabic Transparent" w:hint="cs"/>
          <w:color w:val="000000" w:themeColor="text1"/>
          <w:sz w:val="28"/>
          <w:szCs w:val="28"/>
          <w:rtl/>
          <w:lang w:bidi="ar-JO"/>
        </w:rPr>
        <w:t xml:space="preserve">الأستاذ الدكتور عبد الجواد </w:t>
      </w:r>
      <w:proofErr w:type="gramStart"/>
      <w:r>
        <w:rPr>
          <w:rFonts w:ascii="Arabic Transparent" w:hAnsi="Arabic Transparent" w:cs="Arabic Transparent" w:hint="cs"/>
          <w:color w:val="000000" w:themeColor="text1"/>
          <w:sz w:val="28"/>
          <w:szCs w:val="28"/>
          <w:rtl/>
          <w:lang w:bidi="ar-JO"/>
        </w:rPr>
        <w:t>خلف</w:t>
      </w:r>
      <w:proofErr w:type="gramEnd"/>
      <w:r>
        <w:rPr>
          <w:rFonts w:ascii="Arabic Transparent" w:hAnsi="Arabic Transparent" w:cs="Arabic Transparent" w:hint="cs"/>
          <w:color w:val="000000" w:themeColor="text1"/>
          <w:sz w:val="28"/>
          <w:szCs w:val="28"/>
          <w:rtl/>
          <w:lang w:bidi="ar-JO"/>
        </w:rPr>
        <w:t>.</w:t>
      </w:r>
    </w:p>
    <w:p w:rsidR="003C3CE9" w:rsidRDefault="003C3CE9" w:rsidP="003C3CE9">
      <w:pPr>
        <w:pStyle w:val="ListParagraph"/>
        <w:numPr>
          <w:ilvl w:val="0"/>
          <w:numId w:val="104"/>
        </w:numPr>
        <w:spacing w:line="360" w:lineRule="auto"/>
        <w:jc w:val="both"/>
        <w:rPr>
          <w:rFonts w:ascii="Arabic Transparent" w:hAnsi="Arabic Transparent" w:cs="Arabic Transparent"/>
          <w:color w:val="000000" w:themeColor="text1"/>
          <w:sz w:val="28"/>
          <w:szCs w:val="28"/>
          <w:lang w:bidi="ar-JO"/>
        </w:rPr>
      </w:pPr>
      <w:r>
        <w:rPr>
          <w:rFonts w:ascii="Arabic Transparent" w:hAnsi="Arabic Transparent" w:cs="Arabic Transparent" w:hint="cs"/>
          <w:color w:val="000000" w:themeColor="text1"/>
          <w:sz w:val="28"/>
          <w:szCs w:val="28"/>
          <w:rtl/>
          <w:lang w:bidi="ar-JO"/>
        </w:rPr>
        <w:t>الدكتور جمال أبو حسان.</w:t>
      </w:r>
    </w:p>
    <w:p w:rsidR="003C3CE9" w:rsidRPr="003C3CE9" w:rsidRDefault="003C3CE9" w:rsidP="003C3CE9">
      <w:pPr>
        <w:pStyle w:val="ListParagraph"/>
        <w:numPr>
          <w:ilvl w:val="0"/>
          <w:numId w:val="104"/>
        </w:numPr>
        <w:spacing w:line="360" w:lineRule="auto"/>
        <w:jc w:val="both"/>
        <w:rPr>
          <w:rFonts w:ascii="Arabic Transparent" w:hAnsi="Arabic Transparent" w:cs="Arabic Transparent"/>
          <w:color w:val="000000" w:themeColor="text1"/>
          <w:sz w:val="28"/>
          <w:szCs w:val="28"/>
          <w:lang w:bidi="ar-JO"/>
        </w:rPr>
      </w:pPr>
      <w:r>
        <w:rPr>
          <w:rFonts w:ascii="Arabic Transparent" w:hAnsi="Arabic Transparent" w:cs="Arabic Transparent" w:hint="cs"/>
          <w:color w:val="000000" w:themeColor="text1"/>
          <w:sz w:val="28"/>
          <w:szCs w:val="28"/>
          <w:rtl/>
          <w:lang w:bidi="ar-JO"/>
        </w:rPr>
        <w:t>الدكتور سليمان الدقور.</w:t>
      </w:r>
    </w:p>
    <w:p w:rsidR="00854EEE" w:rsidRPr="00DE460C" w:rsidRDefault="00C7038E" w:rsidP="00DE460C">
      <w:pPr>
        <w:spacing w:line="360" w:lineRule="auto"/>
        <w:ind w:firstLine="720"/>
        <w:jc w:val="both"/>
        <w:rPr>
          <w:rFonts w:ascii="Arabic Transparent" w:hAnsi="Arabic Transparent" w:cs="Arabic Transparent"/>
          <w:color w:val="000000" w:themeColor="text1"/>
          <w:sz w:val="28"/>
          <w:szCs w:val="28"/>
          <w:rtl/>
          <w:lang w:bidi="ar-JO"/>
        </w:rPr>
      </w:pPr>
      <w:r w:rsidRPr="00DE460C">
        <w:rPr>
          <w:rFonts w:ascii="Arabic Transparent" w:hAnsi="Arabic Transparent" w:cs="Arabic Transparent" w:hint="cs"/>
          <w:color w:val="000000" w:themeColor="text1"/>
          <w:sz w:val="28"/>
          <w:szCs w:val="28"/>
          <w:rtl/>
          <w:lang w:bidi="ar-JO"/>
        </w:rPr>
        <w:t>ولا يفوتني أن أقدم جزيل الشكر</w:t>
      </w:r>
      <w:r w:rsidR="00BD74FA" w:rsidRPr="00DE460C">
        <w:rPr>
          <w:rFonts w:ascii="Arabic Transparent" w:hAnsi="Arabic Transparent" w:cs="Arabic Transparent" w:hint="cs"/>
          <w:color w:val="000000" w:themeColor="text1"/>
          <w:sz w:val="28"/>
          <w:szCs w:val="28"/>
          <w:rtl/>
          <w:lang w:bidi="ar-JO"/>
        </w:rPr>
        <w:t>،</w:t>
      </w:r>
      <w:r w:rsidRPr="00DE460C">
        <w:rPr>
          <w:rFonts w:ascii="Arabic Transparent" w:hAnsi="Arabic Transparent" w:cs="Arabic Transparent" w:hint="cs"/>
          <w:color w:val="000000" w:themeColor="text1"/>
          <w:sz w:val="28"/>
          <w:szCs w:val="28"/>
          <w:rtl/>
          <w:lang w:bidi="ar-JO"/>
        </w:rPr>
        <w:t xml:space="preserve"> وا</w:t>
      </w:r>
      <w:r w:rsidR="00C76741" w:rsidRPr="00DE460C">
        <w:rPr>
          <w:rFonts w:ascii="Arabic Transparent" w:hAnsi="Arabic Transparent" w:cs="Arabic Transparent" w:hint="cs"/>
          <w:color w:val="000000" w:themeColor="text1"/>
          <w:sz w:val="28"/>
          <w:szCs w:val="28"/>
          <w:rtl/>
          <w:lang w:bidi="ar-JO"/>
        </w:rPr>
        <w:t>لا</w:t>
      </w:r>
      <w:r w:rsidRPr="00DE460C">
        <w:rPr>
          <w:rFonts w:ascii="Arabic Transparent" w:hAnsi="Arabic Transparent" w:cs="Arabic Transparent" w:hint="cs"/>
          <w:color w:val="000000" w:themeColor="text1"/>
          <w:sz w:val="28"/>
          <w:szCs w:val="28"/>
          <w:rtl/>
          <w:lang w:bidi="ar-JO"/>
        </w:rPr>
        <w:t xml:space="preserve">متنان إلى عائلة الشيخ فضل عباس </w:t>
      </w:r>
      <w:r w:rsidR="0063264F" w:rsidRPr="00DE460C">
        <w:rPr>
          <w:rFonts w:ascii="Arabic Transparent" w:hAnsi="Arabic Transparent" w:cs="Arabic Transparent" w:hint="cs"/>
          <w:color w:val="000000" w:themeColor="text1"/>
          <w:sz w:val="28"/>
          <w:szCs w:val="28"/>
          <w:rtl/>
          <w:lang w:bidi="ar-JO"/>
        </w:rPr>
        <w:t xml:space="preserve">- </w:t>
      </w:r>
      <w:r w:rsidRPr="00DE460C">
        <w:rPr>
          <w:rFonts w:ascii="Arabic Transparent" w:hAnsi="Arabic Transparent" w:cs="Arabic Transparent" w:hint="cs"/>
          <w:color w:val="000000" w:themeColor="text1"/>
          <w:sz w:val="28"/>
          <w:szCs w:val="28"/>
          <w:rtl/>
          <w:lang w:bidi="ar-JO"/>
        </w:rPr>
        <w:t>رحمه الله</w:t>
      </w:r>
      <w:r w:rsidR="0063264F" w:rsidRPr="00DE460C">
        <w:rPr>
          <w:rFonts w:ascii="Arabic Transparent" w:hAnsi="Arabic Transparent" w:cs="Arabic Transparent" w:hint="cs"/>
          <w:color w:val="000000" w:themeColor="text1"/>
          <w:sz w:val="28"/>
          <w:szCs w:val="28"/>
          <w:rtl/>
          <w:lang w:bidi="ar-JO"/>
        </w:rPr>
        <w:t xml:space="preserve"> -</w:t>
      </w:r>
      <w:r w:rsidRPr="00DE460C">
        <w:rPr>
          <w:rFonts w:ascii="Arabic Transparent" w:hAnsi="Arabic Transparent" w:cs="Arabic Transparent" w:hint="cs"/>
          <w:color w:val="000000" w:themeColor="text1"/>
          <w:sz w:val="28"/>
          <w:szCs w:val="28"/>
          <w:rtl/>
          <w:lang w:bidi="ar-JO"/>
        </w:rPr>
        <w:t xml:space="preserve"> وأخص بالذكر الدكتورة سناء فضل </w:t>
      </w:r>
      <w:r w:rsidR="00473643" w:rsidRPr="00DE460C">
        <w:rPr>
          <w:rFonts w:ascii="Arabic Transparent" w:hAnsi="Arabic Transparent" w:cs="Arabic Transparent" w:hint="cs"/>
          <w:color w:val="000000" w:themeColor="text1"/>
          <w:sz w:val="28"/>
          <w:szCs w:val="28"/>
          <w:rtl/>
          <w:lang w:bidi="ar-JO"/>
        </w:rPr>
        <w:t xml:space="preserve">عباس </w:t>
      </w:r>
      <w:r w:rsidRPr="00DE460C">
        <w:rPr>
          <w:rFonts w:ascii="Arabic Transparent" w:hAnsi="Arabic Transparent" w:cs="Arabic Transparent" w:hint="cs"/>
          <w:color w:val="000000" w:themeColor="text1"/>
          <w:sz w:val="28"/>
          <w:szCs w:val="28"/>
          <w:rtl/>
          <w:lang w:bidi="ar-JO"/>
        </w:rPr>
        <w:t xml:space="preserve">التي قدمت لي ما أحتاجه من مكتبة والدها الشيخ </w:t>
      </w:r>
      <w:r w:rsidRPr="00DE460C">
        <w:rPr>
          <w:rFonts w:ascii="Arabic Transparent" w:hAnsi="Arabic Transparent" w:cs="Arabic Transparent" w:hint="cs"/>
          <w:b/>
          <w:bCs/>
          <w:color w:val="000000" w:themeColor="text1"/>
          <w:sz w:val="28"/>
          <w:szCs w:val="28"/>
          <w:rtl/>
          <w:lang w:bidi="ar-JO"/>
        </w:rPr>
        <w:t>(فضل عباس)</w:t>
      </w:r>
      <w:r w:rsidR="00C76741" w:rsidRPr="00DE460C">
        <w:rPr>
          <w:rFonts w:ascii="Arabic Transparent" w:hAnsi="Arabic Transparent" w:cs="Arabic Transparent" w:hint="cs"/>
          <w:color w:val="000000" w:themeColor="text1"/>
          <w:sz w:val="28"/>
          <w:szCs w:val="28"/>
          <w:rtl/>
          <w:lang w:bidi="ar-JO"/>
        </w:rPr>
        <w:t xml:space="preserve"> رحمه الله تعالى، </w:t>
      </w:r>
      <w:r w:rsidRPr="00DE460C">
        <w:rPr>
          <w:rFonts w:ascii="Arabic Transparent" w:hAnsi="Arabic Transparent" w:cs="Arabic Transparent" w:hint="cs"/>
          <w:color w:val="000000" w:themeColor="text1"/>
          <w:sz w:val="28"/>
          <w:szCs w:val="28"/>
          <w:rtl/>
          <w:lang w:bidi="ar-JO"/>
        </w:rPr>
        <w:t>وكذلك إلى كل من كان ل</w:t>
      </w:r>
      <w:r w:rsidR="00165021" w:rsidRPr="00DE460C">
        <w:rPr>
          <w:rFonts w:ascii="Arabic Transparent" w:hAnsi="Arabic Transparent" w:cs="Arabic Transparent" w:hint="cs"/>
          <w:color w:val="000000" w:themeColor="text1"/>
          <w:sz w:val="28"/>
          <w:szCs w:val="28"/>
          <w:rtl/>
          <w:lang w:bidi="ar-JO"/>
        </w:rPr>
        <w:t>ه يد في إنجاز هذه الرسالة</w:t>
      </w:r>
      <w:r w:rsidRPr="00DE460C">
        <w:rPr>
          <w:rFonts w:ascii="Arabic Transparent" w:hAnsi="Arabic Transparent" w:cs="Arabic Transparent" w:hint="cs"/>
          <w:color w:val="000000" w:themeColor="text1"/>
          <w:sz w:val="28"/>
          <w:szCs w:val="28"/>
          <w:rtl/>
          <w:lang w:bidi="ar-JO"/>
        </w:rPr>
        <w:t>.</w:t>
      </w:r>
    </w:p>
    <w:p w:rsidR="00854EEE" w:rsidRPr="00DE460C" w:rsidRDefault="00854EEE" w:rsidP="00C7038E">
      <w:pPr>
        <w:spacing w:line="360" w:lineRule="auto"/>
        <w:jc w:val="both"/>
        <w:rPr>
          <w:rFonts w:ascii="Arabic Transparent" w:hAnsi="Arabic Transparent" w:cs="Arabic Transparent"/>
          <w:color w:val="000000" w:themeColor="text1"/>
          <w:sz w:val="28"/>
          <w:szCs w:val="28"/>
          <w:rtl/>
          <w:lang w:bidi="ar-JO"/>
        </w:rPr>
      </w:pPr>
    </w:p>
    <w:p w:rsidR="00854EEE" w:rsidRPr="00010307" w:rsidRDefault="00854EEE" w:rsidP="00C7038E">
      <w:pPr>
        <w:spacing w:line="360" w:lineRule="auto"/>
        <w:jc w:val="both"/>
        <w:rPr>
          <w:rFonts w:ascii="Arabic Transparent" w:hAnsi="Arabic Transparent" w:cs="Arabic Transparent"/>
          <w:color w:val="000000" w:themeColor="text1"/>
          <w:sz w:val="32"/>
          <w:szCs w:val="32"/>
          <w:rtl/>
          <w:lang w:bidi="ar-JO"/>
        </w:rPr>
      </w:pPr>
    </w:p>
    <w:p w:rsidR="00854EEE" w:rsidRPr="00847B53" w:rsidRDefault="00854EEE" w:rsidP="00C7038E">
      <w:pPr>
        <w:spacing w:line="360" w:lineRule="auto"/>
        <w:jc w:val="both"/>
        <w:rPr>
          <w:rFonts w:ascii="Arabic Transparent" w:hAnsi="Arabic Transparent" w:cs="Arabic Transparent"/>
          <w:color w:val="000000" w:themeColor="text1"/>
          <w:sz w:val="32"/>
          <w:szCs w:val="32"/>
          <w:rtl/>
          <w:lang w:bidi="ar-JO"/>
        </w:rPr>
      </w:pPr>
    </w:p>
    <w:p w:rsidR="00854EEE" w:rsidRPr="00847B53" w:rsidRDefault="00854EEE" w:rsidP="00C7038E">
      <w:pPr>
        <w:spacing w:line="360" w:lineRule="auto"/>
        <w:jc w:val="both"/>
        <w:rPr>
          <w:rFonts w:ascii="Arabic Transparent" w:hAnsi="Arabic Transparent" w:cs="Arabic Transparent"/>
          <w:color w:val="000000" w:themeColor="text1"/>
          <w:sz w:val="32"/>
          <w:szCs w:val="32"/>
          <w:rtl/>
          <w:lang w:bidi="ar-JO"/>
        </w:rPr>
      </w:pPr>
    </w:p>
    <w:p w:rsidR="00854EEE" w:rsidRPr="00847B53" w:rsidRDefault="00854EEE" w:rsidP="00C7038E">
      <w:pPr>
        <w:spacing w:line="360" w:lineRule="auto"/>
        <w:jc w:val="both"/>
        <w:rPr>
          <w:rFonts w:ascii="Arabic Transparent" w:hAnsi="Arabic Transparent" w:cs="Arabic Transparent"/>
          <w:color w:val="000000" w:themeColor="text1"/>
          <w:sz w:val="32"/>
          <w:szCs w:val="32"/>
          <w:rtl/>
          <w:lang w:bidi="ar-JO"/>
        </w:rPr>
      </w:pPr>
    </w:p>
    <w:p w:rsidR="00854EEE" w:rsidRDefault="00854EEE" w:rsidP="00C7038E">
      <w:pPr>
        <w:spacing w:line="360" w:lineRule="auto"/>
        <w:jc w:val="both"/>
        <w:rPr>
          <w:rFonts w:ascii="Arabic Transparent" w:hAnsi="Arabic Transparent" w:cs="Arabic Transparent"/>
          <w:color w:val="000000" w:themeColor="text1"/>
          <w:sz w:val="32"/>
          <w:szCs w:val="32"/>
          <w:rtl/>
          <w:lang w:bidi="ar-JO"/>
        </w:rPr>
      </w:pPr>
    </w:p>
    <w:p w:rsidR="00B80425" w:rsidRPr="00847B53" w:rsidRDefault="00B80425" w:rsidP="00B80425">
      <w:pPr>
        <w:spacing w:line="360" w:lineRule="auto"/>
        <w:jc w:val="center"/>
        <w:rPr>
          <w:rFonts w:ascii="Arabic Transparent" w:hAnsi="Arabic Transparent" w:cs="Arabic Transparent"/>
          <w:b/>
          <w:bCs/>
          <w:color w:val="000000" w:themeColor="text1"/>
          <w:sz w:val="32"/>
          <w:szCs w:val="32"/>
          <w:rtl/>
          <w:lang w:bidi="ar-JO"/>
        </w:rPr>
      </w:pPr>
      <w:r w:rsidRPr="00847B53">
        <w:rPr>
          <w:rFonts w:ascii="Arabic Transparent" w:hAnsi="Arabic Transparent" w:cs="Arabic Transparent" w:hint="cs"/>
          <w:b/>
          <w:bCs/>
          <w:color w:val="000000" w:themeColor="text1"/>
          <w:sz w:val="32"/>
          <w:szCs w:val="32"/>
          <w:rtl/>
          <w:lang w:bidi="ar-JO"/>
        </w:rPr>
        <w:lastRenderedPageBreak/>
        <w:t>فهــرس المـحـتـويـات</w:t>
      </w:r>
    </w:p>
    <w:tbl>
      <w:tblPr>
        <w:tblStyle w:val="TableGrid"/>
        <w:bidiVisual/>
        <w:tblW w:w="8753" w:type="dxa"/>
        <w:jc w:val="center"/>
        <w:tblLook w:val="04A0"/>
      </w:tblPr>
      <w:tblGrid>
        <w:gridCol w:w="7335"/>
        <w:gridCol w:w="1418"/>
      </w:tblGrid>
      <w:tr w:rsidR="00B80425" w:rsidRPr="00847B53" w:rsidTr="00DE460C">
        <w:trPr>
          <w:trHeight w:val="581"/>
          <w:jc w:val="center"/>
        </w:trPr>
        <w:tc>
          <w:tcPr>
            <w:tcW w:w="7335" w:type="dxa"/>
            <w:tcBorders>
              <w:top w:val="thinThickSmallGap" w:sz="24" w:space="0" w:color="auto"/>
              <w:left w:val="thinThickSmallGap" w:sz="24" w:space="0" w:color="auto"/>
              <w:bottom w:val="thinThickSmallGap" w:sz="24" w:space="0" w:color="auto"/>
              <w:right w:val="thinThickSmallGap" w:sz="24" w:space="0" w:color="auto"/>
            </w:tcBorders>
          </w:tcPr>
          <w:p w:rsidR="00B80425" w:rsidRPr="00847B53" w:rsidRDefault="00B80425" w:rsidP="003A46D9">
            <w:pPr>
              <w:spacing w:line="360" w:lineRule="auto"/>
              <w:jc w:val="center"/>
              <w:rPr>
                <w:rFonts w:ascii="Arabic Transparent" w:hAnsi="Arabic Transparent" w:cs="Arabic Transparent"/>
                <w:color w:val="000000" w:themeColor="text1"/>
                <w:sz w:val="28"/>
                <w:szCs w:val="28"/>
                <w:rtl/>
                <w:lang w:bidi="ar-JO"/>
              </w:rPr>
            </w:pPr>
            <w:proofErr w:type="gramStart"/>
            <w:r w:rsidRPr="00847B53">
              <w:rPr>
                <w:rFonts w:ascii="Arabic Transparent" w:hAnsi="Arabic Transparent" w:cs="Arabic Transparent" w:hint="cs"/>
                <w:color w:val="000000" w:themeColor="text1"/>
                <w:sz w:val="28"/>
                <w:szCs w:val="28"/>
                <w:rtl/>
                <w:lang w:bidi="ar-JO"/>
              </w:rPr>
              <w:t>الموضوع</w:t>
            </w:r>
            <w:proofErr w:type="gramEnd"/>
          </w:p>
        </w:tc>
        <w:tc>
          <w:tcPr>
            <w:tcW w:w="1418" w:type="dxa"/>
            <w:tcBorders>
              <w:top w:val="thinThickSmallGap" w:sz="24" w:space="0" w:color="auto"/>
              <w:left w:val="thinThickSmallGap" w:sz="24" w:space="0" w:color="auto"/>
              <w:bottom w:val="thinThickSmallGap" w:sz="24" w:space="0" w:color="auto"/>
              <w:right w:val="thinThickSmallGap" w:sz="24" w:space="0" w:color="auto"/>
            </w:tcBorders>
          </w:tcPr>
          <w:p w:rsidR="00B80425" w:rsidRPr="00847B53" w:rsidRDefault="00B80425" w:rsidP="003A46D9">
            <w:pPr>
              <w:spacing w:line="360" w:lineRule="auto"/>
              <w:jc w:val="center"/>
              <w:rPr>
                <w:rFonts w:ascii="Arabic Transparent" w:hAnsi="Arabic Transparent" w:cs="Arabic Transparent"/>
                <w:color w:val="000000" w:themeColor="text1"/>
                <w:sz w:val="28"/>
                <w:szCs w:val="28"/>
                <w:rtl/>
                <w:lang w:bidi="ar-JO"/>
              </w:rPr>
            </w:pPr>
            <w:proofErr w:type="gramStart"/>
            <w:r w:rsidRPr="00847B53">
              <w:rPr>
                <w:rFonts w:ascii="Arabic Transparent" w:hAnsi="Arabic Transparent" w:cs="Arabic Transparent" w:hint="cs"/>
                <w:color w:val="000000" w:themeColor="text1"/>
                <w:sz w:val="28"/>
                <w:szCs w:val="28"/>
                <w:rtl/>
                <w:lang w:bidi="ar-JO"/>
              </w:rPr>
              <w:t>الصفحة</w:t>
            </w:r>
            <w:proofErr w:type="gramEnd"/>
          </w:p>
        </w:tc>
      </w:tr>
      <w:tr w:rsidR="00B80425" w:rsidRPr="00847B53" w:rsidTr="00015567">
        <w:trPr>
          <w:jc w:val="center"/>
        </w:trPr>
        <w:tc>
          <w:tcPr>
            <w:tcW w:w="7335" w:type="dxa"/>
            <w:tcBorders>
              <w:top w:val="thinThickSmallGap" w:sz="24" w:space="0" w:color="auto"/>
              <w:left w:val="thinThickSmallGap" w:sz="24" w:space="0" w:color="auto"/>
              <w:right w:val="thinThickSmallGap" w:sz="24" w:space="0" w:color="auto"/>
            </w:tcBorders>
          </w:tcPr>
          <w:p w:rsidR="00B80425" w:rsidRPr="00847B53" w:rsidRDefault="00B80425" w:rsidP="003A46D9">
            <w:pPr>
              <w:spacing w:line="360" w:lineRule="auto"/>
              <w:rPr>
                <w:rFonts w:ascii="Arabic Transparent" w:hAnsi="Arabic Transparent" w:cs="Arabic Transparent"/>
                <w:b/>
                <w:bCs/>
                <w:color w:val="000000" w:themeColor="text1"/>
                <w:sz w:val="28"/>
                <w:szCs w:val="28"/>
                <w:rtl/>
                <w:lang w:bidi="ar-JO"/>
              </w:rPr>
            </w:pPr>
            <w:r w:rsidRPr="00847B53">
              <w:rPr>
                <w:rFonts w:ascii="Arabic Transparent" w:hAnsi="Arabic Transparent" w:cs="Arabic Transparent" w:hint="cs"/>
                <w:b/>
                <w:bCs/>
                <w:color w:val="000000" w:themeColor="text1"/>
                <w:sz w:val="28"/>
                <w:szCs w:val="28"/>
                <w:rtl/>
                <w:lang w:bidi="ar-JO"/>
              </w:rPr>
              <w:t>قرار لجنة المناقشة</w:t>
            </w:r>
          </w:p>
        </w:tc>
        <w:tc>
          <w:tcPr>
            <w:tcW w:w="1418" w:type="dxa"/>
            <w:tcBorders>
              <w:top w:val="thinThickSmallGap" w:sz="24" w:space="0" w:color="auto"/>
              <w:left w:val="thinThickSmallGap" w:sz="24" w:space="0" w:color="auto"/>
              <w:right w:val="thinThickSmallGap" w:sz="24" w:space="0" w:color="auto"/>
            </w:tcBorders>
          </w:tcPr>
          <w:p w:rsidR="00B80425" w:rsidRPr="00847B53" w:rsidRDefault="00B80425" w:rsidP="003A46D9">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ب</w:t>
            </w:r>
          </w:p>
        </w:tc>
      </w:tr>
      <w:tr w:rsidR="00B80425" w:rsidRPr="00847B53" w:rsidTr="00015567">
        <w:trPr>
          <w:jc w:val="center"/>
        </w:trPr>
        <w:tc>
          <w:tcPr>
            <w:tcW w:w="7335" w:type="dxa"/>
            <w:tcBorders>
              <w:left w:val="thinThickSmallGap" w:sz="24" w:space="0" w:color="auto"/>
              <w:right w:val="thinThickSmallGap" w:sz="24" w:space="0" w:color="auto"/>
            </w:tcBorders>
          </w:tcPr>
          <w:p w:rsidR="00B80425" w:rsidRPr="00847B53" w:rsidRDefault="00B80425" w:rsidP="003A46D9">
            <w:pPr>
              <w:spacing w:line="360" w:lineRule="auto"/>
              <w:rPr>
                <w:rFonts w:ascii="Arabic Transparent" w:hAnsi="Arabic Transparent" w:cs="Arabic Transparent"/>
                <w:b/>
                <w:bCs/>
                <w:color w:val="000000" w:themeColor="text1"/>
                <w:sz w:val="28"/>
                <w:szCs w:val="28"/>
                <w:rtl/>
                <w:lang w:bidi="ar-JO"/>
              </w:rPr>
            </w:pPr>
            <w:proofErr w:type="gramStart"/>
            <w:r w:rsidRPr="00847B53">
              <w:rPr>
                <w:rFonts w:ascii="Arabic Transparent" w:hAnsi="Arabic Transparent" w:cs="Arabic Transparent" w:hint="cs"/>
                <w:b/>
                <w:bCs/>
                <w:color w:val="000000" w:themeColor="text1"/>
                <w:sz w:val="28"/>
                <w:szCs w:val="28"/>
                <w:rtl/>
                <w:lang w:bidi="ar-JO"/>
              </w:rPr>
              <w:t>الإهداء</w:t>
            </w:r>
            <w:proofErr w:type="gramEnd"/>
          </w:p>
        </w:tc>
        <w:tc>
          <w:tcPr>
            <w:tcW w:w="1418" w:type="dxa"/>
            <w:tcBorders>
              <w:left w:val="thinThickSmallGap" w:sz="24" w:space="0" w:color="auto"/>
              <w:right w:val="thinThickSmallGap" w:sz="24" w:space="0" w:color="auto"/>
            </w:tcBorders>
          </w:tcPr>
          <w:p w:rsidR="00B80425" w:rsidRPr="00847B53" w:rsidRDefault="00B80425" w:rsidP="003A46D9">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ج</w:t>
            </w:r>
          </w:p>
        </w:tc>
      </w:tr>
      <w:tr w:rsidR="00B80425" w:rsidRPr="00847B53" w:rsidTr="00015567">
        <w:trPr>
          <w:jc w:val="center"/>
        </w:trPr>
        <w:tc>
          <w:tcPr>
            <w:tcW w:w="7335" w:type="dxa"/>
            <w:tcBorders>
              <w:left w:val="thinThickSmallGap" w:sz="24" w:space="0" w:color="auto"/>
              <w:right w:val="thinThickSmallGap" w:sz="24" w:space="0" w:color="auto"/>
            </w:tcBorders>
          </w:tcPr>
          <w:p w:rsidR="00B80425" w:rsidRPr="00847B53" w:rsidRDefault="00B80425" w:rsidP="003A46D9">
            <w:pPr>
              <w:spacing w:line="360" w:lineRule="auto"/>
              <w:rPr>
                <w:rFonts w:ascii="Arabic Transparent" w:hAnsi="Arabic Transparent" w:cs="Arabic Transparent"/>
                <w:b/>
                <w:bCs/>
                <w:color w:val="000000" w:themeColor="text1"/>
                <w:sz w:val="28"/>
                <w:szCs w:val="28"/>
                <w:rtl/>
                <w:lang w:bidi="ar-JO"/>
              </w:rPr>
            </w:pPr>
            <w:r w:rsidRPr="00847B53">
              <w:rPr>
                <w:rFonts w:ascii="Arabic Transparent" w:hAnsi="Arabic Transparent" w:cs="Arabic Transparent" w:hint="cs"/>
                <w:b/>
                <w:bCs/>
                <w:color w:val="000000" w:themeColor="text1"/>
                <w:sz w:val="28"/>
                <w:szCs w:val="28"/>
                <w:rtl/>
                <w:lang w:bidi="ar-JO"/>
              </w:rPr>
              <w:t xml:space="preserve">شكر </w:t>
            </w:r>
            <w:proofErr w:type="gramStart"/>
            <w:r w:rsidRPr="00847B53">
              <w:rPr>
                <w:rFonts w:ascii="Arabic Transparent" w:hAnsi="Arabic Transparent" w:cs="Arabic Transparent" w:hint="cs"/>
                <w:b/>
                <w:bCs/>
                <w:color w:val="000000" w:themeColor="text1"/>
                <w:sz w:val="28"/>
                <w:szCs w:val="28"/>
                <w:rtl/>
                <w:lang w:bidi="ar-JO"/>
              </w:rPr>
              <w:t>وتقدير</w:t>
            </w:r>
            <w:proofErr w:type="gramEnd"/>
          </w:p>
        </w:tc>
        <w:tc>
          <w:tcPr>
            <w:tcW w:w="1418" w:type="dxa"/>
            <w:tcBorders>
              <w:left w:val="thinThickSmallGap" w:sz="24" w:space="0" w:color="auto"/>
              <w:right w:val="thinThickSmallGap" w:sz="24" w:space="0" w:color="auto"/>
            </w:tcBorders>
          </w:tcPr>
          <w:p w:rsidR="00B80425" w:rsidRPr="00847B53" w:rsidRDefault="00B80425" w:rsidP="003A46D9">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د</w:t>
            </w:r>
          </w:p>
        </w:tc>
      </w:tr>
      <w:tr w:rsidR="00B80425" w:rsidRPr="00847B53" w:rsidTr="00015567">
        <w:trPr>
          <w:jc w:val="center"/>
        </w:trPr>
        <w:tc>
          <w:tcPr>
            <w:tcW w:w="7335" w:type="dxa"/>
            <w:tcBorders>
              <w:left w:val="thinThickSmallGap" w:sz="24" w:space="0" w:color="auto"/>
              <w:right w:val="thinThickSmallGap" w:sz="24" w:space="0" w:color="auto"/>
            </w:tcBorders>
          </w:tcPr>
          <w:p w:rsidR="00B80425" w:rsidRPr="00847B53" w:rsidRDefault="00B80425" w:rsidP="003A46D9">
            <w:pPr>
              <w:spacing w:line="360" w:lineRule="auto"/>
              <w:rPr>
                <w:rFonts w:ascii="Arabic Transparent" w:hAnsi="Arabic Transparent" w:cs="Arabic Transparent"/>
                <w:b/>
                <w:bCs/>
                <w:color w:val="000000" w:themeColor="text1"/>
                <w:sz w:val="28"/>
                <w:szCs w:val="28"/>
                <w:rtl/>
                <w:lang w:bidi="ar-JO"/>
              </w:rPr>
            </w:pPr>
            <w:r w:rsidRPr="00847B53">
              <w:rPr>
                <w:rFonts w:ascii="Arabic Transparent" w:hAnsi="Arabic Transparent" w:cs="Arabic Transparent" w:hint="cs"/>
                <w:b/>
                <w:bCs/>
                <w:color w:val="000000" w:themeColor="text1"/>
                <w:sz w:val="28"/>
                <w:szCs w:val="28"/>
                <w:rtl/>
                <w:lang w:bidi="ar-JO"/>
              </w:rPr>
              <w:t>فهرس المحتويات</w:t>
            </w:r>
          </w:p>
        </w:tc>
        <w:tc>
          <w:tcPr>
            <w:tcW w:w="1418" w:type="dxa"/>
            <w:tcBorders>
              <w:left w:val="thinThickSmallGap" w:sz="24" w:space="0" w:color="auto"/>
              <w:right w:val="thinThickSmallGap" w:sz="24" w:space="0" w:color="auto"/>
            </w:tcBorders>
          </w:tcPr>
          <w:p w:rsidR="00B80425" w:rsidRPr="00847B53" w:rsidRDefault="00015567" w:rsidP="0090142D">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 xml:space="preserve">هـ </w:t>
            </w:r>
          </w:p>
        </w:tc>
      </w:tr>
      <w:tr w:rsidR="00B80425" w:rsidRPr="00847B53" w:rsidTr="00015567">
        <w:trPr>
          <w:jc w:val="center"/>
        </w:trPr>
        <w:tc>
          <w:tcPr>
            <w:tcW w:w="7335" w:type="dxa"/>
            <w:tcBorders>
              <w:left w:val="thinThickSmallGap" w:sz="24" w:space="0" w:color="auto"/>
              <w:right w:val="thinThickSmallGap" w:sz="24" w:space="0" w:color="auto"/>
            </w:tcBorders>
          </w:tcPr>
          <w:p w:rsidR="00B80425" w:rsidRPr="00847B53" w:rsidRDefault="00B80425" w:rsidP="003A46D9">
            <w:pPr>
              <w:spacing w:line="360" w:lineRule="auto"/>
              <w:rPr>
                <w:rFonts w:ascii="Arabic Transparent" w:hAnsi="Arabic Transparent" w:cs="Arabic Transparent"/>
                <w:b/>
                <w:bCs/>
                <w:color w:val="000000" w:themeColor="text1"/>
                <w:sz w:val="28"/>
                <w:szCs w:val="28"/>
                <w:rtl/>
                <w:lang w:bidi="ar-JO"/>
              </w:rPr>
            </w:pPr>
            <w:r w:rsidRPr="00847B53">
              <w:rPr>
                <w:rFonts w:ascii="Arabic Transparent" w:hAnsi="Arabic Transparent" w:cs="Arabic Transparent" w:hint="cs"/>
                <w:b/>
                <w:bCs/>
                <w:color w:val="000000" w:themeColor="text1"/>
                <w:sz w:val="28"/>
                <w:szCs w:val="28"/>
                <w:rtl/>
                <w:lang w:bidi="ar-JO"/>
              </w:rPr>
              <w:t>الملخص باللغة العربية</w:t>
            </w:r>
          </w:p>
        </w:tc>
        <w:tc>
          <w:tcPr>
            <w:tcW w:w="1418" w:type="dxa"/>
            <w:tcBorders>
              <w:left w:val="thinThickSmallGap" w:sz="24" w:space="0" w:color="auto"/>
              <w:right w:val="thinThickSmallGap" w:sz="24" w:space="0" w:color="auto"/>
            </w:tcBorders>
          </w:tcPr>
          <w:p w:rsidR="00B80425" w:rsidRPr="00847B53" w:rsidRDefault="0090142D" w:rsidP="003A46D9">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ط</w:t>
            </w:r>
          </w:p>
        </w:tc>
      </w:tr>
      <w:tr w:rsidR="00B80425" w:rsidRPr="00847B53" w:rsidTr="00015567">
        <w:trPr>
          <w:jc w:val="center"/>
        </w:trPr>
        <w:tc>
          <w:tcPr>
            <w:tcW w:w="7335" w:type="dxa"/>
            <w:tcBorders>
              <w:left w:val="thinThickSmallGap" w:sz="24" w:space="0" w:color="auto"/>
              <w:right w:val="thinThickSmallGap" w:sz="24" w:space="0" w:color="auto"/>
            </w:tcBorders>
          </w:tcPr>
          <w:p w:rsidR="00B80425" w:rsidRPr="00847B53" w:rsidRDefault="00B80425" w:rsidP="003A46D9">
            <w:pPr>
              <w:spacing w:line="360" w:lineRule="auto"/>
              <w:rPr>
                <w:rFonts w:ascii="Arabic Transparent" w:hAnsi="Arabic Transparent" w:cs="Arabic Transparent"/>
                <w:b/>
                <w:bCs/>
                <w:color w:val="000000" w:themeColor="text1"/>
                <w:sz w:val="28"/>
                <w:szCs w:val="28"/>
                <w:rtl/>
                <w:lang w:bidi="ar-JO"/>
              </w:rPr>
            </w:pPr>
            <w:r w:rsidRPr="00847B53">
              <w:rPr>
                <w:rFonts w:ascii="Arabic Transparent" w:hAnsi="Arabic Transparent" w:cs="Arabic Transparent" w:hint="cs"/>
                <w:b/>
                <w:bCs/>
                <w:color w:val="000000" w:themeColor="text1"/>
                <w:sz w:val="28"/>
                <w:szCs w:val="28"/>
                <w:rtl/>
                <w:lang w:bidi="ar-JO"/>
              </w:rPr>
              <w:t>الملخص باللغة الإنجليزية</w:t>
            </w:r>
          </w:p>
        </w:tc>
        <w:tc>
          <w:tcPr>
            <w:tcW w:w="1418" w:type="dxa"/>
            <w:tcBorders>
              <w:left w:val="thinThickSmallGap" w:sz="24" w:space="0" w:color="auto"/>
              <w:right w:val="thinThickSmallGap" w:sz="24" w:space="0" w:color="auto"/>
            </w:tcBorders>
          </w:tcPr>
          <w:p w:rsidR="00B80425" w:rsidRPr="00847B53" w:rsidRDefault="0090142D" w:rsidP="003A46D9">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ي</w:t>
            </w:r>
            <w:r w:rsidR="00015567" w:rsidRPr="00847B53">
              <w:rPr>
                <w:rFonts w:ascii="Arabic Transparent" w:hAnsi="Arabic Transparent" w:cs="Arabic Transparent" w:hint="cs"/>
                <w:color w:val="000000" w:themeColor="text1"/>
                <w:sz w:val="28"/>
                <w:szCs w:val="28"/>
                <w:rtl/>
                <w:lang w:bidi="ar-JO"/>
              </w:rPr>
              <w:t xml:space="preserve"> </w:t>
            </w:r>
          </w:p>
        </w:tc>
      </w:tr>
      <w:tr w:rsidR="00B80425" w:rsidRPr="00847B53" w:rsidTr="00015567">
        <w:trPr>
          <w:jc w:val="center"/>
        </w:trPr>
        <w:tc>
          <w:tcPr>
            <w:tcW w:w="7335" w:type="dxa"/>
            <w:tcBorders>
              <w:left w:val="thinThickSmallGap" w:sz="24" w:space="0" w:color="auto"/>
              <w:right w:val="thinThickSmallGap" w:sz="24" w:space="0" w:color="auto"/>
            </w:tcBorders>
          </w:tcPr>
          <w:p w:rsidR="00B80425" w:rsidRPr="00847B53" w:rsidRDefault="00B80425" w:rsidP="003A46D9">
            <w:pPr>
              <w:spacing w:line="360" w:lineRule="auto"/>
              <w:rPr>
                <w:rFonts w:ascii="Arabic Transparent" w:hAnsi="Arabic Transparent" w:cs="Arabic Transparent"/>
                <w:b/>
                <w:bCs/>
                <w:color w:val="000000" w:themeColor="text1"/>
                <w:sz w:val="28"/>
                <w:szCs w:val="28"/>
                <w:rtl/>
                <w:lang w:bidi="ar-JO"/>
              </w:rPr>
            </w:pPr>
            <w:proofErr w:type="gramStart"/>
            <w:r w:rsidRPr="00847B53">
              <w:rPr>
                <w:rFonts w:ascii="Arabic Transparent" w:hAnsi="Arabic Transparent" w:cs="Arabic Transparent" w:hint="cs"/>
                <w:b/>
                <w:bCs/>
                <w:color w:val="000000" w:themeColor="text1"/>
                <w:sz w:val="28"/>
                <w:szCs w:val="28"/>
                <w:rtl/>
                <w:lang w:bidi="ar-JO"/>
              </w:rPr>
              <w:t>المقدمة</w:t>
            </w:r>
            <w:proofErr w:type="gramEnd"/>
          </w:p>
        </w:tc>
        <w:tc>
          <w:tcPr>
            <w:tcW w:w="1418" w:type="dxa"/>
            <w:tcBorders>
              <w:left w:val="thinThickSmallGap" w:sz="24" w:space="0" w:color="auto"/>
              <w:right w:val="thinThickSmallGap" w:sz="24" w:space="0" w:color="auto"/>
            </w:tcBorders>
          </w:tcPr>
          <w:p w:rsidR="00B80425" w:rsidRPr="00847B53" w:rsidRDefault="00015567" w:rsidP="003A46D9">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 xml:space="preserve">1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6 </w:t>
            </w:r>
          </w:p>
        </w:tc>
      </w:tr>
      <w:tr w:rsidR="00B80425" w:rsidRPr="00847B53" w:rsidTr="00015567">
        <w:trPr>
          <w:jc w:val="center"/>
        </w:trPr>
        <w:tc>
          <w:tcPr>
            <w:tcW w:w="7335" w:type="dxa"/>
            <w:tcBorders>
              <w:left w:val="thinThickSmallGap" w:sz="24" w:space="0" w:color="auto"/>
              <w:right w:val="thinThickSmallGap" w:sz="24" w:space="0" w:color="auto"/>
            </w:tcBorders>
          </w:tcPr>
          <w:p w:rsidR="00B80425" w:rsidRPr="00847B53" w:rsidRDefault="00B80425" w:rsidP="003A46D9">
            <w:pPr>
              <w:spacing w:line="360" w:lineRule="auto"/>
              <w:rPr>
                <w:rFonts w:ascii="Arabic Transparent" w:hAnsi="Arabic Transparent" w:cs="Arabic Transparent"/>
                <w:b/>
                <w:bCs/>
                <w:color w:val="000000" w:themeColor="text1"/>
                <w:sz w:val="28"/>
                <w:szCs w:val="28"/>
                <w:rtl/>
                <w:lang w:bidi="ar-JO"/>
              </w:rPr>
            </w:pPr>
            <w:proofErr w:type="gramStart"/>
            <w:r w:rsidRPr="00847B53">
              <w:rPr>
                <w:rFonts w:ascii="Arabic Transparent" w:hAnsi="Arabic Transparent" w:cs="Arabic Transparent" w:hint="cs"/>
                <w:b/>
                <w:bCs/>
                <w:color w:val="000000" w:themeColor="text1"/>
                <w:sz w:val="28"/>
                <w:szCs w:val="28"/>
                <w:rtl/>
                <w:lang w:bidi="ar-JO"/>
              </w:rPr>
              <w:t>تمهيد</w:t>
            </w:r>
            <w:proofErr w:type="gramEnd"/>
            <w:r w:rsidRPr="00847B53">
              <w:rPr>
                <w:rFonts w:ascii="Arabic Transparent" w:hAnsi="Arabic Transparent" w:cs="Arabic Transparent" w:hint="cs"/>
                <w:b/>
                <w:bCs/>
                <w:color w:val="000000" w:themeColor="text1"/>
                <w:sz w:val="28"/>
                <w:szCs w:val="28"/>
                <w:rtl/>
                <w:lang w:bidi="ar-JO"/>
              </w:rPr>
              <w:t xml:space="preserve"> </w:t>
            </w:r>
          </w:p>
        </w:tc>
        <w:tc>
          <w:tcPr>
            <w:tcW w:w="1418" w:type="dxa"/>
            <w:tcBorders>
              <w:left w:val="thinThickSmallGap" w:sz="24" w:space="0" w:color="auto"/>
              <w:right w:val="thinThickSmallGap" w:sz="24" w:space="0" w:color="auto"/>
            </w:tcBorders>
          </w:tcPr>
          <w:p w:rsidR="00B80425" w:rsidRPr="00847B53" w:rsidRDefault="00015567" w:rsidP="00015567">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7</w:t>
            </w:r>
          </w:p>
        </w:tc>
      </w:tr>
      <w:tr w:rsidR="00B80425" w:rsidRPr="00847B53" w:rsidTr="00015567">
        <w:trPr>
          <w:jc w:val="center"/>
        </w:trPr>
        <w:tc>
          <w:tcPr>
            <w:tcW w:w="7335" w:type="dxa"/>
            <w:tcBorders>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rPr>
                <w:rFonts w:ascii="Arabic Transparent" w:hAnsi="Arabic Transparent"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أولآ</w:t>
            </w:r>
            <w:r w:rsidRPr="00847B53">
              <w:rPr>
                <w:rFonts w:ascii="Times New Roman" w:hAnsi="Times New Roman" w:cs="Arabic Transparent" w:hint="cs"/>
                <w:color w:val="000000" w:themeColor="text1"/>
                <w:sz w:val="28"/>
                <w:szCs w:val="28"/>
                <w:rtl/>
                <w:lang w:bidi="ar-SY"/>
              </w:rPr>
              <w:t xml:space="preserve">: </w:t>
            </w:r>
            <w:r w:rsidRPr="00847B53">
              <w:rPr>
                <w:rFonts w:ascii="Times New Roman" w:hAnsi="Times New Roman" w:cs="Arabic Transparent"/>
                <w:color w:val="000000" w:themeColor="text1"/>
                <w:sz w:val="28"/>
                <w:szCs w:val="28"/>
                <w:rtl/>
                <w:lang w:bidi="ar-SY"/>
              </w:rPr>
              <w:t>تعريف عام بالشيخ (فضل عباس)</w:t>
            </w:r>
          </w:p>
        </w:tc>
        <w:tc>
          <w:tcPr>
            <w:tcW w:w="1418" w:type="dxa"/>
            <w:tcBorders>
              <w:left w:val="thinThickSmallGap" w:sz="24" w:space="0" w:color="auto"/>
              <w:bottom w:val="nil"/>
              <w:right w:val="thinThickSmallGap" w:sz="24" w:space="0" w:color="auto"/>
            </w:tcBorders>
          </w:tcPr>
          <w:p w:rsidR="00B80425" w:rsidRPr="00847B53" w:rsidRDefault="00015567" w:rsidP="00015567">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 xml:space="preserve">7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13</w:t>
            </w:r>
          </w:p>
        </w:tc>
      </w:tr>
      <w:tr w:rsidR="00B80425" w:rsidRPr="00847B53" w:rsidTr="00015567">
        <w:trPr>
          <w:jc w:val="center"/>
        </w:trPr>
        <w:tc>
          <w:tcPr>
            <w:tcW w:w="7335" w:type="dxa"/>
            <w:tcBorders>
              <w:top w:val="nil"/>
              <w:left w:val="thinThickSmallGap" w:sz="24" w:space="0" w:color="auto"/>
              <w:right w:val="thinThickSmallGap" w:sz="24" w:space="0" w:color="auto"/>
            </w:tcBorders>
          </w:tcPr>
          <w:p w:rsidR="00B80425" w:rsidRPr="00847B53" w:rsidRDefault="00B80425" w:rsidP="00A9348A">
            <w:pPr>
              <w:pStyle w:val="ListParagraph"/>
              <w:numPr>
                <w:ilvl w:val="0"/>
                <w:numId w:val="93"/>
              </w:numPr>
              <w:spacing w:line="360" w:lineRule="auto"/>
              <w:rPr>
                <w:rFonts w:ascii="Arabic Transparent" w:hAnsi="Arabic Transparent"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ثانيآ: القصة القرآنية، خصائصها وأهدافها</w:t>
            </w:r>
          </w:p>
        </w:tc>
        <w:tc>
          <w:tcPr>
            <w:tcW w:w="1418" w:type="dxa"/>
            <w:tcBorders>
              <w:top w:val="nil"/>
              <w:left w:val="thinThickSmallGap" w:sz="24" w:space="0" w:color="auto"/>
              <w:right w:val="thinThickSmallGap" w:sz="24" w:space="0" w:color="auto"/>
            </w:tcBorders>
          </w:tcPr>
          <w:p w:rsidR="00B80425" w:rsidRPr="00847B53" w:rsidRDefault="00015567" w:rsidP="00015567">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 xml:space="preserve">14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25</w:t>
            </w:r>
          </w:p>
        </w:tc>
      </w:tr>
      <w:tr w:rsidR="00B80425" w:rsidRPr="00847B53" w:rsidTr="00015567">
        <w:trPr>
          <w:jc w:val="center"/>
        </w:trPr>
        <w:tc>
          <w:tcPr>
            <w:tcW w:w="7335" w:type="dxa"/>
            <w:tcBorders>
              <w:left w:val="thinThickSmallGap" w:sz="24" w:space="0" w:color="auto"/>
              <w:bottom w:val="nil"/>
              <w:right w:val="thinThickSmallGap" w:sz="24" w:space="0" w:color="auto"/>
            </w:tcBorders>
          </w:tcPr>
          <w:p w:rsidR="00B80425" w:rsidRPr="00847B53" w:rsidRDefault="00B80425" w:rsidP="003A46D9">
            <w:pPr>
              <w:spacing w:line="360" w:lineRule="auto"/>
              <w:rPr>
                <w:rFonts w:ascii="Arabic Transparent" w:hAnsi="Arabic Transparent" w:cs="Arabic Transparent"/>
                <w:b/>
                <w:bCs/>
                <w:color w:val="000000" w:themeColor="text1"/>
                <w:sz w:val="28"/>
                <w:szCs w:val="28"/>
                <w:rtl/>
                <w:lang w:bidi="ar-JO"/>
              </w:rPr>
            </w:pPr>
            <w:proofErr w:type="gramStart"/>
            <w:r w:rsidRPr="00847B53">
              <w:rPr>
                <w:rFonts w:ascii="Arabic Transparent" w:hAnsi="Arabic Transparent" w:cs="Arabic Transparent" w:hint="cs"/>
                <w:b/>
                <w:bCs/>
                <w:color w:val="000000" w:themeColor="text1"/>
                <w:sz w:val="28"/>
                <w:szCs w:val="28"/>
                <w:rtl/>
                <w:lang w:bidi="ar-JO"/>
              </w:rPr>
              <w:t>الفصل</w:t>
            </w:r>
            <w:proofErr w:type="gramEnd"/>
            <w:r w:rsidRPr="00847B53">
              <w:rPr>
                <w:rFonts w:ascii="Arabic Transparent" w:hAnsi="Arabic Transparent" w:cs="Arabic Transparent" w:hint="cs"/>
                <w:b/>
                <w:bCs/>
                <w:color w:val="000000" w:themeColor="text1"/>
                <w:sz w:val="28"/>
                <w:szCs w:val="28"/>
                <w:rtl/>
                <w:lang w:bidi="ar-JO"/>
              </w:rPr>
              <w:t xml:space="preserve"> الأول: جهود الشيخ فضل عباس في دراسة القصة القرآنية من خلال مؤلفاته</w:t>
            </w:r>
          </w:p>
        </w:tc>
        <w:tc>
          <w:tcPr>
            <w:tcW w:w="1418" w:type="dxa"/>
            <w:tcBorders>
              <w:left w:val="thinThickSmallGap" w:sz="24" w:space="0" w:color="auto"/>
              <w:bottom w:val="nil"/>
              <w:right w:val="thinThickSmallGap" w:sz="24" w:space="0" w:color="auto"/>
            </w:tcBorders>
          </w:tcPr>
          <w:p w:rsidR="00B80425" w:rsidRPr="00847B53" w:rsidRDefault="00015567" w:rsidP="00015567">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26</w:t>
            </w:r>
          </w:p>
        </w:tc>
      </w:tr>
      <w:tr w:rsidR="00B80425" w:rsidRPr="00847B53" w:rsidTr="00015567">
        <w:trPr>
          <w:jc w:val="center"/>
        </w:trPr>
        <w:tc>
          <w:tcPr>
            <w:tcW w:w="7335" w:type="dxa"/>
            <w:tcBorders>
              <w:top w:val="nil"/>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rPr>
                <w:rFonts w:ascii="Arabic Transparent" w:hAnsi="Arabic Transparent"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 xml:space="preserve">المبحث </w:t>
            </w:r>
            <w:proofErr w:type="gramStart"/>
            <w:r w:rsidRPr="00847B53">
              <w:rPr>
                <w:rFonts w:ascii="Times New Roman" w:hAnsi="Times New Roman" w:cs="Arabic Transparent"/>
                <w:color w:val="000000" w:themeColor="text1"/>
                <w:sz w:val="28"/>
                <w:szCs w:val="28"/>
                <w:rtl/>
                <w:lang w:bidi="ar-SY"/>
              </w:rPr>
              <w:t>الأول :</w:t>
            </w:r>
            <w:proofErr w:type="gramEnd"/>
            <w:r w:rsidRPr="00847B53">
              <w:rPr>
                <w:rFonts w:ascii="Times New Roman" w:hAnsi="Times New Roman" w:cs="Arabic Transparent"/>
                <w:color w:val="000000" w:themeColor="text1"/>
                <w:sz w:val="28"/>
                <w:szCs w:val="28"/>
                <w:rtl/>
                <w:lang w:bidi="ar-SY"/>
              </w:rPr>
              <w:t xml:space="preserve"> كتاب القصص القرآني إيحاؤه ونفحاته</w:t>
            </w:r>
          </w:p>
        </w:tc>
        <w:tc>
          <w:tcPr>
            <w:tcW w:w="1418" w:type="dxa"/>
            <w:tcBorders>
              <w:top w:val="nil"/>
              <w:left w:val="thinThickSmallGap" w:sz="24" w:space="0" w:color="auto"/>
              <w:bottom w:val="nil"/>
              <w:right w:val="thinThickSmallGap" w:sz="24" w:space="0" w:color="auto"/>
            </w:tcBorders>
          </w:tcPr>
          <w:p w:rsidR="00B80425" w:rsidRPr="00847B53" w:rsidRDefault="00015567" w:rsidP="00015567">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 xml:space="preserve">27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30</w:t>
            </w:r>
          </w:p>
        </w:tc>
      </w:tr>
      <w:tr w:rsidR="00B80425" w:rsidRPr="00847B53" w:rsidTr="00015567">
        <w:trPr>
          <w:jc w:val="center"/>
        </w:trPr>
        <w:tc>
          <w:tcPr>
            <w:tcW w:w="7335" w:type="dxa"/>
            <w:tcBorders>
              <w:top w:val="nil"/>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proofErr w:type="gramStart"/>
            <w:r w:rsidRPr="00847B53">
              <w:rPr>
                <w:rFonts w:ascii="Times New Roman" w:hAnsi="Times New Roman" w:cs="Arabic Transparent"/>
                <w:color w:val="000000" w:themeColor="text1"/>
                <w:sz w:val="28"/>
                <w:szCs w:val="28"/>
                <w:rtl/>
                <w:lang w:bidi="ar-SY"/>
              </w:rPr>
              <w:t>المبحث</w:t>
            </w:r>
            <w:proofErr w:type="gramEnd"/>
            <w:r w:rsidRPr="00847B53">
              <w:rPr>
                <w:rFonts w:ascii="Times New Roman" w:hAnsi="Times New Roman" w:cs="Arabic Transparent"/>
                <w:color w:val="000000" w:themeColor="text1"/>
                <w:sz w:val="28"/>
                <w:szCs w:val="28"/>
                <w:rtl/>
                <w:lang w:bidi="ar-SY"/>
              </w:rPr>
              <w:t xml:space="preserve"> الثاني: كتاب القصص القرآني صدق حدث وسمو هدف</w:t>
            </w:r>
          </w:p>
        </w:tc>
        <w:tc>
          <w:tcPr>
            <w:tcW w:w="1418" w:type="dxa"/>
            <w:tcBorders>
              <w:top w:val="nil"/>
              <w:left w:val="thinThickSmallGap" w:sz="24" w:space="0" w:color="auto"/>
              <w:bottom w:val="nil"/>
              <w:right w:val="thinThickSmallGap" w:sz="24" w:space="0" w:color="auto"/>
            </w:tcBorders>
          </w:tcPr>
          <w:p w:rsidR="00B80425" w:rsidRPr="00847B53" w:rsidRDefault="00015567" w:rsidP="00015567">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 xml:space="preserve">31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34</w:t>
            </w:r>
          </w:p>
        </w:tc>
      </w:tr>
      <w:tr w:rsidR="00B80425" w:rsidRPr="00847B53" w:rsidTr="00015567">
        <w:trPr>
          <w:jc w:val="center"/>
        </w:trPr>
        <w:tc>
          <w:tcPr>
            <w:tcW w:w="7335" w:type="dxa"/>
            <w:tcBorders>
              <w:top w:val="nil"/>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rPr>
                <w:rFonts w:ascii="Arabic Transparent" w:hAnsi="Arabic Transparent" w:cs="Arabic Transparent"/>
                <w:color w:val="000000" w:themeColor="text1"/>
                <w:sz w:val="28"/>
                <w:szCs w:val="28"/>
                <w:rtl/>
                <w:lang w:bidi="ar-SY"/>
              </w:rPr>
            </w:pPr>
            <w:proofErr w:type="gramStart"/>
            <w:r w:rsidRPr="00847B53">
              <w:rPr>
                <w:rFonts w:ascii="Times New Roman" w:hAnsi="Times New Roman" w:cs="Arabic Transparent"/>
                <w:color w:val="000000" w:themeColor="text1"/>
                <w:sz w:val="28"/>
                <w:szCs w:val="28"/>
                <w:rtl/>
                <w:lang w:bidi="ar-SY"/>
              </w:rPr>
              <w:t>المبحث</w:t>
            </w:r>
            <w:proofErr w:type="gramEnd"/>
            <w:r w:rsidRPr="00847B53">
              <w:rPr>
                <w:rFonts w:ascii="Times New Roman" w:hAnsi="Times New Roman" w:cs="Arabic Transparent"/>
                <w:color w:val="000000" w:themeColor="text1"/>
                <w:sz w:val="28"/>
                <w:szCs w:val="28"/>
                <w:rtl/>
                <w:lang w:bidi="ar-SY"/>
              </w:rPr>
              <w:t xml:space="preserve"> الثالث: ما تناوله في تفسيره الإذاعي والمنهجي حول القصة</w:t>
            </w:r>
          </w:p>
        </w:tc>
        <w:tc>
          <w:tcPr>
            <w:tcW w:w="1418" w:type="dxa"/>
            <w:tcBorders>
              <w:top w:val="nil"/>
              <w:left w:val="thinThickSmallGap" w:sz="24" w:space="0" w:color="auto"/>
              <w:bottom w:val="nil"/>
              <w:right w:val="thinThickSmallGap" w:sz="24" w:space="0" w:color="auto"/>
            </w:tcBorders>
          </w:tcPr>
          <w:p w:rsidR="00B80425" w:rsidRPr="00847B53" w:rsidRDefault="00015567" w:rsidP="00A02F21">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 xml:space="preserve">35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w:t>
            </w:r>
            <w:r w:rsidR="00A02F21">
              <w:rPr>
                <w:rFonts w:ascii="Arabic Transparent" w:hAnsi="Arabic Transparent" w:cs="Arabic Transparent" w:hint="cs"/>
                <w:color w:val="000000" w:themeColor="text1"/>
                <w:sz w:val="28"/>
                <w:szCs w:val="28"/>
                <w:rtl/>
                <w:lang w:bidi="ar-JO"/>
              </w:rPr>
              <w:t>48</w:t>
            </w:r>
          </w:p>
        </w:tc>
      </w:tr>
      <w:tr w:rsidR="00B80425" w:rsidRPr="00847B53" w:rsidTr="00015567">
        <w:trPr>
          <w:jc w:val="center"/>
        </w:trPr>
        <w:tc>
          <w:tcPr>
            <w:tcW w:w="7335" w:type="dxa"/>
            <w:tcBorders>
              <w:top w:val="nil"/>
              <w:left w:val="thinThickSmallGap" w:sz="24" w:space="0" w:color="auto"/>
              <w:right w:val="thinThickSmallGap" w:sz="24" w:space="0" w:color="auto"/>
            </w:tcBorders>
          </w:tcPr>
          <w:p w:rsidR="00B80425" w:rsidRPr="00847B53" w:rsidRDefault="00B80425" w:rsidP="00A9348A">
            <w:pPr>
              <w:pStyle w:val="ListParagraph"/>
              <w:numPr>
                <w:ilvl w:val="0"/>
                <w:numId w:val="93"/>
              </w:numPr>
              <w:spacing w:line="360" w:lineRule="auto"/>
              <w:rPr>
                <w:rFonts w:ascii="Arabic Transparent" w:hAnsi="Arabic Transparent" w:cs="Arabic Transparent"/>
                <w:color w:val="000000" w:themeColor="text1"/>
                <w:sz w:val="28"/>
                <w:szCs w:val="28"/>
                <w:rtl/>
                <w:lang w:bidi="ar-SY"/>
              </w:rPr>
            </w:pPr>
            <w:proofErr w:type="gramStart"/>
            <w:r w:rsidRPr="00847B53">
              <w:rPr>
                <w:rFonts w:ascii="Times New Roman" w:hAnsi="Times New Roman" w:cs="Arabic Transparent"/>
                <w:color w:val="000000" w:themeColor="text1"/>
                <w:sz w:val="28"/>
                <w:szCs w:val="28"/>
                <w:rtl/>
                <w:lang w:bidi="ar-SY"/>
              </w:rPr>
              <w:t>المبحث</w:t>
            </w:r>
            <w:proofErr w:type="gramEnd"/>
            <w:r w:rsidRPr="00847B53">
              <w:rPr>
                <w:rFonts w:ascii="Times New Roman" w:hAnsi="Times New Roman" w:cs="Arabic Transparent"/>
                <w:color w:val="000000" w:themeColor="text1"/>
                <w:sz w:val="28"/>
                <w:szCs w:val="28"/>
                <w:rtl/>
                <w:lang w:bidi="ar-SY"/>
              </w:rPr>
              <w:t xml:space="preserve"> الرابع: تعرضه للقصة القرآنية في كتبه الأخرى</w:t>
            </w:r>
          </w:p>
        </w:tc>
        <w:tc>
          <w:tcPr>
            <w:tcW w:w="1418" w:type="dxa"/>
            <w:tcBorders>
              <w:top w:val="nil"/>
              <w:left w:val="thinThickSmallGap" w:sz="24" w:space="0" w:color="auto"/>
              <w:right w:val="thinThickSmallGap" w:sz="24" w:space="0" w:color="auto"/>
            </w:tcBorders>
          </w:tcPr>
          <w:p w:rsidR="00B80425" w:rsidRPr="00847B53" w:rsidRDefault="00A02F21" w:rsidP="00A02F21">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49</w:t>
            </w:r>
            <w:r w:rsidR="00015567" w:rsidRPr="00847B53">
              <w:rPr>
                <w:rFonts w:ascii="Arabic Transparent" w:hAnsi="Arabic Transparent" w:cs="Arabic Transparent" w:hint="cs"/>
                <w:color w:val="000000" w:themeColor="text1"/>
                <w:sz w:val="28"/>
                <w:szCs w:val="28"/>
                <w:rtl/>
                <w:lang w:bidi="ar-JO"/>
              </w:rPr>
              <w:t xml:space="preserve"> </w:t>
            </w:r>
            <w:r w:rsidR="00015567" w:rsidRPr="00847B53">
              <w:rPr>
                <w:rFonts w:ascii="Arabic Transparent" w:hAnsi="Arabic Transparent" w:cs="Arabic Transparent"/>
                <w:color w:val="000000" w:themeColor="text1"/>
                <w:sz w:val="28"/>
                <w:szCs w:val="28"/>
                <w:rtl/>
                <w:lang w:bidi="ar-JO"/>
              </w:rPr>
              <w:t>–</w:t>
            </w:r>
            <w:r w:rsidR="00015567" w:rsidRPr="00847B53">
              <w:rPr>
                <w:rFonts w:ascii="Arabic Transparent" w:hAnsi="Arabic Transparent" w:cs="Arabic Transparent" w:hint="cs"/>
                <w:color w:val="000000" w:themeColor="text1"/>
                <w:sz w:val="28"/>
                <w:szCs w:val="28"/>
                <w:rtl/>
                <w:lang w:bidi="ar-JO"/>
              </w:rPr>
              <w:t xml:space="preserve"> </w:t>
            </w:r>
            <w:r>
              <w:rPr>
                <w:rFonts w:ascii="Arabic Transparent" w:hAnsi="Arabic Transparent" w:cs="Arabic Transparent" w:hint="cs"/>
                <w:color w:val="000000" w:themeColor="text1"/>
                <w:sz w:val="28"/>
                <w:szCs w:val="28"/>
                <w:rtl/>
                <w:lang w:bidi="ar-JO"/>
              </w:rPr>
              <w:t>64</w:t>
            </w:r>
          </w:p>
        </w:tc>
      </w:tr>
      <w:tr w:rsidR="00B80425" w:rsidRPr="00847B53" w:rsidTr="00015567">
        <w:trPr>
          <w:jc w:val="center"/>
        </w:trPr>
        <w:tc>
          <w:tcPr>
            <w:tcW w:w="7335" w:type="dxa"/>
            <w:tcBorders>
              <w:left w:val="thinThickSmallGap" w:sz="24" w:space="0" w:color="auto"/>
              <w:bottom w:val="nil"/>
              <w:right w:val="thinThickSmallGap" w:sz="24" w:space="0" w:color="auto"/>
            </w:tcBorders>
          </w:tcPr>
          <w:p w:rsidR="00B80425" w:rsidRPr="00847B53" w:rsidRDefault="00B80425" w:rsidP="003A46D9">
            <w:pPr>
              <w:spacing w:line="360" w:lineRule="auto"/>
              <w:rPr>
                <w:rFonts w:ascii="Arabic Transparent" w:hAnsi="Arabic Transparent" w:cs="Arabic Transparent"/>
                <w:color w:val="000000" w:themeColor="text1"/>
                <w:sz w:val="28"/>
                <w:szCs w:val="28"/>
                <w:rtl/>
                <w:lang w:bidi="ar-SY"/>
              </w:rPr>
            </w:pPr>
            <w:proofErr w:type="gramStart"/>
            <w:r w:rsidRPr="00847B53">
              <w:rPr>
                <w:rFonts w:ascii="Times New Roman" w:hAnsi="Times New Roman" w:cs="Arabic Transparent"/>
                <w:b/>
                <w:bCs/>
                <w:color w:val="000000" w:themeColor="text1"/>
                <w:sz w:val="28"/>
                <w:szCs w:val="28"/>
                <w:rtl/>
                <w:lang w:bidi="ar-SY"/>
              </w:rPr>
              <w:t>الفصل</w:t>
            </w:r>
            <w:proofErr w:type="gramEnd"/>
            <w:r w:rsidRPr="00847B53">
              <w:rPr>
                <w:rFonts w:ascii="Times New Roman" w:hAnsi="Times New Roman" w:cs="Arabic Transparent"/>
                <w:b/>
                <w:bCs/>
                <w:color w:val="000000" w:themeColor="text1"/>
                <w:sz w:val="28"/>
                <w:szCs w:val="28"/>
                <w:rtl/>
                <w:lang w:bidi="ar-SY"/>
              </w:rPr>
              <w:t xml:space="preserve"> الثاني: مناهج دراسة القصة القرآنية ودور الشيخ فضل عباس في دراستها</w:t>
            </w:r>
          </w:p>
        </w:tc>
        <w:tc>
          <w:tcPr>
            <w:tcW w:w="1418" w:type="dxa"/>
            <w:tcBorders>
              <w:left w:val="thinThickSmallGap" w:sz="24" w:space="0" w:color="auto"/>
              <w:bottom w:val="nil"/>
              <w:right w:val="thinThickSmallGap" w:sz="24" w:space="0" w:color="auto"/>
            </w:tcBorders>
          </w:tcPr>
          <w:p w:rsidR="00B80425" w:rsidRPr="00847B53" w:rsidRDefault="00A02F21" w:rsidP="00015567">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65</w:t>
            </w:r>
          </w:p>
        </w:tc>
      </w:tr>
      <w:tr w:rsidR="00B80425" w:rsidRPr="00847B53" w:rsidTr="00015567">
        <w:trPr>
          <w:jc w:val="center"/>
        </w:trPr>
        <w:tc>
          <w:tcPr>
            <w:tcW w:w="7335" w:type="dxa"/>
            <w:tcBorders>
              <w:top w:val="nil"/>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rPr>
                <w:rFonts w:ascii="Arabic Transparent" w:hAnsi="Arabic Transparent" w:cs="Arabic Transparent"/>
                <w:color w:val="000000" w:themeColor="text1"/>
                <w:sz w:val="28"/>
                <w:szCs w:val="28"/>
                <w:rtl/>
                <w:lang w:bidi="ar-SY"/>
              </w:rPr>
            </w:pPr>
            <w:proofErr w:type="gramStart"/>
            <w:r w:rsidRPr="00847B53">
              <w:rPr>
                <w:rFonts w:ascii="Times New Roman" w:hAnsi="Times New Roman" w:cs="Arabic Transparent"/>
                <w:color w:val="000000" w:themeColor="text1"/>
                <w:sz w:val="28"/>
                <w:szCs w:val="28"/>
                <w:rtl/>
                <w:lang w:bidi="ar-SY"/>
              </w:rPr>
              <w:t>المبحث</w:t>
            </w:r>
            <w:proofErr w:type="gramEnd"/>
            <w:r w:rsidRPr="00847B53">
              <w:rPr>
                <w:rFonts w:ascii="Times New Roman" w:hAnsi="Times New Roman" w:cs="Arabic Transparent"/>
                <w:color w:val="000000" w:themeColor="text1"/>
                <w:sz w:val="28"/>
                <w:szCs w:val="28"/>
                <w:rtl/>
                <w:lang w:bidi="ar-SY"/>
              </w:rPr>
              <w:t xml:space="preserve"> الأول: مناهج الكتابة في القصة القرآنية</w:t>
            </w:r>
          </w:p>
        </w:tc>
        <w:tc>
          <w:tcPr>
            <w:tcW w:w="1418" w:type="dxa"/>
            <w:tcBorders>
              <w:top w:val="nil"/>
              <w:left w:val="thinThickSmallGap" w:sz="24" w:space="0" w:color="auto"/>
              <w:bottom w:val="nil"/>
              <w:right w:val="thinThickSmallGap" w:sz="24" w:space="0" w:color="auto"/>
            </w:tcBorders>
          </w:tcPr>
          <w:p w:rsidR="00B80425" w:rsidRPr="00847B53" w:rsidRDefault="00A02F21" w:rsidP="00A02F21">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66</w:t>
            </w:r>
            <w:r w:rsidR="00015567" w:rsidRPr="00847B53">
              <w:rPr>
                <w:rFonts w:ascii="Arabic Transparent" w:hAnsi="Arabic Transparent" w:cs="Arabic Transparent" w:hint="cs"/>
                <w:color w:val="000000" w:themeColor="text1"/>
                <w:sz w:val="28"/>
                <w:szCs w:val="28"/>
                <w:rtl/>
                <w:lang w:bidi="ar-JO"/>
              </w:rPr>
              <w:t xml:space="preserve"> </w:t>
            </w:r>
            <w:r w:rsidR="00015567" w:rsidRPr="00847B53">
              <w:rPr>
                <w:rFonts w:ascii="Arabic Transparent" w:hAnsi="Arabic Transparent" w:cs="Arabic Transparent"/>
                <w:color w:val="000000" w:themeColor="text1"/>
                <w:sz w:val="28"/>
                <w:szCs w:val="28"/>
                <w:rtl/>
                <w:lang w:bidi="ar-JO"/>
              </w:rPr>
              <w:t>–</w:t>
            </w:r>
            <w:r w:rsidR="00015567" w:rsidRPr="00847B53">
              <w:rPr>
                <w:rFonts w:ascii="Arabic Transparent" w:hAnsi="Arabic Transparent" w:cs="Arabic Transparent" w:hint="cs"/>
                <w:color w:val="000000" w:themeColor="text1"/>
                <w:sz w:val="28"/>
                <w:szCs w:val="28"/>
                <w:rtl/>
                <w:lang w:bidi="ar-JO"/>
              </w:rPr>
              <w:t xml:space="preserve"> </w:t>
            </w:r>
            <w:r>
              <w:rPr>
                <w:rFonts w:ascii="Arabic Transparent" w:hAnsi="Arabic Transparent" w:cs="Arabic Transparent" w:hint="cs"/>
                <w:color w:val="000000" w:themeColor="text1"/>
                <w:sz w:val="28"/>
                <w:szCs w:val="28"/>
                <w:rtl/>
                <w:lang w:bidi="ar-JO"/>
              </w:rPr>
              <w:t>92</w:t>
            </w:r>
          </w:p>
        </w:tc>
      </w:tr>
      <w:tr w:rsidR="00B80425" w:rsidRPr="00847B53" w:rsidTr="00015567">
        <w:trPr>
          <w:jc w:val="center"/>
        </w:trPr>
        <w:tc>
          <w:tcPr>
            <w:tcW w:w="7335" w:type="dxa"/>
            <w:tcBorders>
              <w:top w:val="nil"/>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rPr>
                <w:rFonts w:ascii="Arabic Transparent" w:hAnsi="Arabic Transparent"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 xml:space="preserve">المبحث الثاني: المنهجية العلمية في عرض القصة القرآنية عند </w:t>
            </w:r>
            <w:proofErr w:type="gramStart"/>
            <w:r w:rsidRPr="00847B53">
              <w:rPr>
                <w:rFonts w:ascii="Times New Roman" w:hAnsi="Times New Roman" w:cs="Arabic Transparent"/>
                <w:color w:val="000000" w:themeColor="text1"/>
                <w:sz w:val="28"/>
                <w:szCs w:val="28"/>
                <w:rtl/>
                <w:lang w:bidi="ar-SY"/>
              </w:rPr>
              <w:t>الشيخ</w:t>
            </w:r>
            <w:r w:rsidRPr="00847B53">
              <w:rPr>
                <w:rFonts w:ascii="Times New Roman" w:hAnsi="Times New Roman" w:cs="Arabic Transparent"/>
                <w:color w:val="000000" w:themeColor="text1"/>
                <w:sz w:val="28"/>
                <w:szCs w:val="28"/>
                <w:lang w:bidi="ar-SY"/>
              </w:rPr>
              <w:t xml:space="preserve">  </w:t>
            </w:r>
            <w:r w:rsidRPr="00847B53">
              <w:rPr>
                <w:rFonts w:ascii="Times New Roman" w:hAnsi="Times New Roman" w:cs="Arabic Transparent"/>
                <w:color w:val="000000" w:themeColor="text1"/>
                <w:sz w:val="28"/>
                <w:szCs w:val="28"/>
                <w:rtl/>
                <w:lang w:bidi="ar-SY"/>
              </w:rPr>
              <w:t>فضل</w:t>
            </w:r>
            <w:proofErr w:type="gramEnd"/>
            <w:r w:rsidRPr="00847B53">
              <w:rPr>
                <w:rFonts w:ascii="Times New Roman" w:hAnsi="Times New Roman" w:cs="Arabic Transparent"/>
                <w:color w:val="000000" w:themeColor="text1"/>
                <w:sz w:val="28"/>
                <w:szCs w:val="28"/>
                <w:rtl/>
                <w:lang w:bidi="ar-SY"/>
              </w:rPr>
              <w:t xml:space="preserve"> عباس</w:t>
            </w:r>
          </w:p>
        </w:tc>
        <w:tc>
          <w:tcPr>
            <w:tcW w:w="1418" w:type="dxa"/>
            <w:tcBorders>
              <w:top w:val="nil"/>
              <w:left w:val="thinThickSmallGap" w:sz="24" w:space="0" w:color="auto"/>
              <w:bottom w:val="nil"/>
              <w:right w:val="thinThickSmallGap" w:sz="24" w:space="0" w:color="auto"/>
            </w:tcBorders>
          </w:tcPr>
          <w:p w:rsidR="00B80425" w:rsidRPr="00847B53" w:rsidRDefault="00A02F21" w:rsidP="00A02F21">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93</w:t>
            </w:r>
            <w:r w:rsidR="00015567" w:rsidRPr="00847B53">
              <w:rPr>
                <w:rFonts w:ascii="Arabic Transparent" w:hAnsi="Arabic Transparent" w:cs="Arabic Transparent" w:hint="cs"/>
                <w:color w:val="000000" w:themeColor="text1"/>
                <w:sz w:val="28"/>
                <w:szCs w:val="28"/>
                <w:rtl/>
                <w:lang w:bidi="ar-JO"/>
              </w:rPr>
              <w:t xml:space="preserve"> </w:t>
            </w:r>
            <w:r w:rsidR="00015567" w:rsidRPr="00847B53">
              <w:rPr>
                <w:rFonts w:ascii="Arabic Transparent" w:hAnsi="Arabic Transparent" w:cs="Arabic Transparent"/>
                <w:color w:val="000000" w:themeColor="text1"/>
                <w:sz w:val="28"/>
                <w:szCs w:val="28"/>
                <w:rtl/>
                <w:lang w:bidi="ar-JO"/>
              </w:rPr>
              <w:t>–</w:t>
            </w:r>
            <w:r w:rsidR="00015567" w:rsidRPr="00847B53">
              <w:rPr>
                <w:rFonts w:ascii="Arabic Transparent" w:hAnsi="Arabic Transparent" w:cs="Arabic Transparent" w:hint="cs"/>
                <w:color w:val="000000" w:themeColor="text1"/>
                <w:sz w:val="28"/>
                <w:szCs w:val="28"/>
                <w:rtl/>
                <w:lang w:bidi="ar-JO"/>
              </w:rPr>
              <w:t xml:space="preserve"> </w:t>
            </w:r>
            <w:r>
              <w:rPr>
                <w:rFonts w:ascii="Arabic Transparent" w:hAnsi="Arabic Transparent" w:cs="Arabic Transparent" w:hint="cs"/>
                <w:color w:val="000000" w:themeColor="text1"/>
                <w:sz w:val="28"/>
                <w:szCs w:val="28"/>
                <w:rtl/>
                <w:lang w:bidi="ar-JO"/>
              </w:rPr>
              <w:t>150</w:t>
            </w:r>
          </w:p>
        </w:tc>
      </w:tr>
      <w:tr w:rsidR="00B80425" w:rsidRPr="00847B53" w:rsidTr="004A5417">
        <w:trPr>
          <w:jc w:val="center"/>
        </w:trPr>
        <w:tc>
          <w:tcPr>
            <w:tcW w:w="7335" w:type="dxa"/>
            <w:tcBorders>
              <w:top w:val="nil"/>
              <w:left w:val="thinThickSmallGap" w:sz="24" w:space="0" w:color="auto"/>
              <w:bottom w:val="single" w:sz="4" w:space="0" w:color="auto"/>
              <w:right w:val="thinThickSmallGap" w:sz="24" w:space="0" w:color="auto"/>
            </w:tcBorders>
          </w:tcPr>
          <w:p w:rsidR="00B80425" w:rsidRPr="00847B53" w:rsidRDefault="00B80425" w:rsidP="00A9348A">
            <w:pPr>
              <w:pStyle w:val="ListParagraph"/>
              <w:numPr>
                <w:ilvl w:val="0"/>
                <w:numId w:val="93"/>
              </w:numPr>
              <w:spacing w:line="360" w:lineRule="auto"/>
              <w:rPr>
                <w:rFonts w:ascii="Arabic Transparent" w:hAnsi="Arabic Transparent" w:cs="Arabic Transparent"/>
                <w:color w:val="000000" w:themeColor="text1"/>
                <w:sz w:val="28"/>
                <w:szCs w:val="28"/>
                <w:rtl/>
                <w:lang w:bidi="ar-SY"/>
              </w:rPr>
            </w:pPr>
            <w:proofErr w:type="gramStart"/>
            <w:r w:rsidRPr="00847B53">
              <w:rPr>
                <w:rFonts w:ascii="Times New Roman" w:hAnsi="Times New Roman" w:cs="Arabic Transparent"/>
                <w:color w:val="000000" w:themeColor="text1"/>
                <w:sz w:val="28"/>
                <w:szCs w:val="28"/>
                <w:rtl/>
                <w:lang w:bidi="ar-SY"/>
              </w:rPr>
              <w:t>المبحث</w:t>
            </w:r>
            <w:proofErr w:type="gramEnd"/>
            <w:r w:rsidRPr="00847B53">
              <w:rPr>
                <w:rFonts w:ascii="Times New Roman" w:hAnsi="Times New Roman" w:cs="Arabic Transparent"/>
                <w:color w:val="000000" w:themeColor="text1"/>
                <w:sz w:val="28"/>
                <w:szCs w:val="28"/>
                <w:rtl/>
                <w:lang w:bidi="ar-SY"/>
              </w:rPr>
              <w:t xml:space="preserve"> الثالث: أهم القضايا المنهجية التي عالجها الشيخ فضل عباس في القصة القرآنية</w:t>
            </w:r>
          </w:p>
        </w:tc>
        <w:tc>
          <w:tcPr>
            <w:tcW w:w="1418" w:type="dxa"/>
            <w:tcBorders>
              <w:top w:val="nil"/>
              <w:left w:val="thinThickSmallGap" w:sz="24" w:space="0" w:color="auto"/>
              <w:bottom w:val="single" w:sz="4" w:space="0" w:color="auto"/>
              <w:right w:val="thinThickSmallGap" w:sz="24" w:space="0" w:color="auto"/>
            </w:tcBorders>
          </w:tcPr>
          <w:p w:rsidR="00B80425" w:rsidRPr="00847B53" w:rsidRDefault="00A02F21" w:rsidP="00A02F21">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151</w:t>
            </w:r>
            <w:r w:rsidR="00015567" w:rsidRPr="00847B53">
              <w:rPr>
                <w:rFonts w:ascii="Arabic Transparent" w:hAnsi="Arabic Transparent" w:cs="Arabic Transparent" w:hint="cs"/>
                <w:color w:val="000000" w:themeColor="text1"/>
                <w:sz w:val="28"/>
                <w:szCs w:val="28"/>
                <w:rtl/>
                <w:lang w:bidi="ar-JO"/>
              </w:rPr>
              <w:t xml:space="preserve"> </w:t>
            </w:r>
            <w:r w:rsidR="00015567" w:rsidRPr="00847B53">
              <w:rPr>
                <w:rFonts w:ascii="Arabic Transparent" w:hAnsi="Arabic Transparent" w:cs="Arabic Transparent"/>
                <w:color w:val="000000" w:themeColor="text1"/>
                <w:sz w:val="28"/>
                <w:szCs w:val="28"/>
                <w:rtl/>
                <w:lang w:bidi="ar-JO"/>
              </w:rPr>
              <w:t>–</w:t>
            </w:r>
            <w:r w:rsidR="00015567" w:rsidRPr="00847B53">
              <w:rPr>
                <w:rFonts w:ascii="Arabic Transparent" w:hAnsi="Arabic Transparent" w:cs="Arabic Transparent" w:hint="cs"/>
                <w:color w:val="000000" w:themeColor="text1"/>
                <w:sz w:val="28"/>
                <w:szCs w:val="28"/>
                <w:rtl/>
                <w:lang w:bidi="ar-JO"/>
              </w:rPr>
              <w:t xml:space="preserve"> </w:t>
            </w:r>
            <w:r>
              <w:rPr>
                <w:rFonts w:ascii="Arabic Transparent" w:hAnsi="Arabic Transparent" w:cs="Arabic Transparent" w:hint="cs"/>
                <w:color w:val="000000" w:themeColor="text1"/>
                <w:sz w:val="28"/>
                <w:szCs w:val="28"/>
                <w:rtl/>
                <w:lang w:bidi="ar-JO"/>
              </w:rPr>
              <w:t>203</w:t>
            </w:r>
          </w:p>
        </w:tc>
      </w:tr>
      <w:tr w:rsidR="00B80425" w:rsidRPr="00847B53" w:rsidTr="004A5417">
        <w:trPr>
          <w:jc w:val="center"/>
        </w:trPr>
        <w:tc>
          <w:tcPr>
            <w:tcW w:w="7335" w:type="dxa"/>
            <w:tcBorders>
              <w:left w:val="thinThickSmallGap" w:sz="24" w:space="0" w:color="auto"/>
              <w:bottom w:val="thinThickSmallGap" w:sz="24" w:space="0" w:color="auto"/>
              <w:right w:val="thinThickSmallGap" w:sz="24" w:space="0" w:color="auto"/>
            </w:tcBorders>
          </w:tcPr>
          <w:p w:rsidR="00B80425" w:rsidRPr="00847B53" w:rsidRDefault="00B80425" w:rsidP="003A46D9">
            <w:pPr>
              <w:spacing w:line="360" w:lineRule="auto"/>
              <w:rPr>
                <w:rFonts w:ascii="Arabic Transparent" w:hAnsi="Arabic Transparent" w:cs="Arabic Transparent"/>
                <w:color w:val="000000" w:themeColor="text1"/>
                <w:sz w:val="28"/>
                <w:szCs w:val="28"/>
                <w:rtl/>
                <w:lang w:bidi="ar-SY"/>
              </w:rPr>
            </w:pPr>
            <w:proofErr w:type="gramStart"/>
            <w:r w:rsidRPr="00847B53">
              <w:rPr>
                <w:rFonts w:ascii="Times New Roman" w:hAnsi="Times New Roman" w:cs="Arabic Transparent" w:hint="cs"/>
                <w:b/>
                <w:bCs/>
                <w:color w:val="000000" w:themeColor="text1"/>
                <w:sz w:val="28"/>
                <w:szCs w:val="28"/>
                <w:rtl/>
                <w:lang w:bidi="ar-SY"/>
              </w:rPr>
              <w:t>الفصل</w:t>
            </w:r>
            <w:proofErr w:type="gramEnd"/>
            <w:r w:rsidRPr="00847B53">
              <w:rPr>
                <w:rFonts w:ascii="Times New Roman" w:hAnsi="Times New Roman" w:cs="Arabic Transparent" w:hint="cs"/>
                <w:b/>
                <w:bCs/>
                <w:color w:val="000000" w:themeColor="text1"/>
                <w:sz w:val="28"/>
                <w:szCs w:val="28"/>
                <w:rtl/>
                <w:lang w:bidi="ar-SY"/>
              </w:rPr>
              <w:t xml:space="preserve"> الثالث: </w:t>
            </w:r>
            <w:r w:rsidRPr="00847B53">
              <w:rPr>
                <w:rFonts w:ascii="Times New Roman" w:hAnsi="Times New Roman" w:cs="Arabic Transparent"/>
                <w:b/>
                <w:bCs/>
                <w:color w:val="000000" w:themeColor="text1"/>
                <w:sz w:val="28"/>
                <w:szCs w:val="28"/>
                <w:rtl/>
                <w:lang w:bidi="ar-SY"/>
              </w:rPr>
              <w:t>القصص القرآني عند الشيخ فضل عرض ومقارنة</w:t>
            </w:r>
          </w:p>
        </w:tc>
        <w:tc>
          <w:tcPr>
            <w:tcW w:w="1418" w:type="dxa"/>
            <w:tcBorders>
              <w:left w:val="thinThickSmallGap" w:sz="24" w:space="0" w:color="auto"/>
              <w:bottom w:val="thinThickSmallGap" w:sz="24" w:space="0" w:color="auto"/>
              <w:right w:val="thinThickSmallGap" w:sz="24" w:space="0" w:color="auto"/>
            </w:tcBorders>
          </w:tcPr>
          <w:p w:rsidR="00B80425" w:rsidRPr="00847B53" w:rsidRDefault="00A02F21" w:rsidP="00015567">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204</w:t>
            </w:r>
          </w:p>
        </w:tc>
      </w:tr>
    </w:tbl>
    <w:p w:rsidR="004A5417" w:rsidRDefault="004A5417"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sectPr w:rsidR="004A5417" w:rsidSect="00FD1E1A">
          <w:headerReference w:type="default" r:id="rId13"/>
          <w:headerReference w:type="first" r:id="rId14"/>
          <w:footnotePr>
            <w:numRestart w:val="eachPage"/>
          </w:footnotePr>
          <w:pgSz w:w="11906" w:h="16838"/>
          <w:pgMar w:top="1418" w:right="1985" w:bottom="1418" w:left="1418" w:header="709" w:footer="709" w:gutter="0"/>
          <w:pgNumType w:fmt="arabicAbjad" w:start="2"/>
          <w:cols w:space="708"/>
          <w:titlePg/>
          <w:bidi/>
          <w:rtlGutter/>
          <w:docGrid w:linePitch="360"/>
        </w:sectPr>
      </w:pPr>
    </w:p>
    <w:tbl>
      <w:tblPr>
        <w:tblStyle w:val="TableGrid"/>
        <w:bidiVisual/>
        <w:tblW w:w="8753" w:type="dxa"/>
        <w:jc w:val="center"/>
        <w:tblLook w:val="04A0"/>
      </w:tblPr>
      <w:tblGrid>
        <w:gridCol w:w="7335"/>
        <w:gridCol w:w="1418"/>
      </w:tblGrid>
      <w:tr w:rsidR="00B80425" w:rsidRPr="00847B53" w:rsidTr="004A5417">
        <w:trPr>
          <w:jc w:val="center"/>
        </w:trPr>
        <w:tc>
          <w:tcPr>
            <w:tcW w:w="7335" w:type="dxa"/>
            <w:tcBorders>
              <w:top w:val="thinThickSmallGap" w:sz="24" w:space="0" w:color="auto"/>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lastRenderedPageBreak/>
              <w:t>قصة آدم</w:t>
            </w:r>
            <w:r w:rsidRPr="00847B53">
              <w:rPr>
                <w:rFonts w:ascii="Times New Roman" w:hAnsi="Times New Roman" w:cs="Arabic Transparent" w:hint="cs"/>
                <w:color w:val="000000" w:themeColor="text1"/>
                <w:sz w:val="28"/>
                <w:szCs w:val="28"/>
                <w:rtl/>
                <w:lang w:bidi="ar-SY"/>
              </w:rPr>
              <w:t xml:space="preserve"> (</w:t>
            </w:r>
            <w:r w:rsidRPr="00847B53">
              <w:rPr>
                <w:rFonts w:ascii="Times New Roman" w:hAnsi="Times New Roman" w:cs="Arabic Transparent" w:hint="cs"/>
                <w:color w:val="000000" w:themeColor="text1"/>
                <w:sz w:val="28"/>
                <w:szCs w:val="28"/>
                <w:lang w:bidi="ar-SY"/>
              </w:rPr>
              <w:sym w:font="AGA Arabesque" w:char="F075"/>
            </w:r>
            <w:r w:rsidRPr="00847B53">
              <w:rPr>
                <w:rFonts w:ascii="Times New Roman" w:hAnsi="Times New Roman" w:cs="Arabic Transparent" w:hint="cs"/>
                <w:color w:val="000000" w:themeColor="text1"/>
                <w:sz w:val="28"/>
                <w:szCs w:val="28"/>
                <w:rtl/>
                <w:lang w:bidi="ar-SY"/>
              </w:rPr>
              <w:t>)</w:t>
            </w:r>
          </w:p>
        </w:tc>
        <w:tc>
          <w:tcPr>
            <w:tcW w:w="1418" w:type="dxa"/>
            <w:tcBorders>
              <w:top w:val="thinThickSmallGap" w:sz="24" w:space="0" w:color="auto"/>
              <w:left w:val="thinThickSmallGap" w:sz="24" w:space="0" w:color="auto"/>
              <w:bottom w:val="nil"/>
              <w:right w:val="thinThickSmallGap" w:sz="24" w:space="0" w:color="auto"/>
            </w:tcBorders>
          </w:tcPr>
          <w:p w:rsidR="00B80425" w:rsidRPr="00847B53" w:rsidRDefault="00A02F21" w:rsidP="00A02F21">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204</w:t>
            </w:r>
            <w:r w:rsidR="00015567" w:rsidRPr="00847B53">
              <w:rPr>
                <w:rFonts w:ascii="Arabic Transparent" w:hAnsi="Arabic Transparent" w:cs="Arabic Transparent" w:hint="cs"/>
                <w:color w:val="000000" w:themeColor="text1"/>
                <w:sz w:val="28"/>
                <w:szCs w:val="28"/>
                <w:rtl/>
                <w:lang w:bidi="ar-JO"/>
              </w:rPr>
              <w:t xml:space="preserve"> </w:t>
            </w:r>
            <w:r w:rsidR="00015567" w:rsidRPr="00847B53">
              <w:rPr>
                <w:rFonts w:ascii="Arabic Transparent" w:hAnsi="Arabic Transparent" w:cs="Arabic Transparent"/>
                <w:color w:val="000000" w:themeColor="text1"/>
                <w:sz w:val="28"/>
                <w:szCs w:val="28"/>
                <w:rtl/>
                <w:lang w:bidi="ar-JO"/>
              </w:rPr>
              <w:t>–</w:t>
            </w:r>
            <w:r w:rsidR="00015567" w:rsidRPr="00847B53">
              <w:rPr>
                <w:rFonts w:ascii="Arabic Transparent" w:hAnsi="Arabic Transparent" w:cs="Arabic Transparent" w:hint="cs"/>
                <w:color w:val="000000" w:themeColor="text1"/>
                <w:sz w:val="28"/>
                <w:szCs w:val="28"/>
                <w:rtl/>
                <w:lang w:bidi="ar-JO"/>
              </w:rPr>
              <w:t xml:space="preserve"> 2</w:t>
            </w:r>
            <w:r>
              <w:rPr>
                <w:rFonts w:ascii="Arabic Transparent" w:hAnsi="Arabic Transparent" w:cs="Arabic Transparent" w:hint="cs"/>
                <w:color w:val="000000" w:themeColor="text1"/>
                <w:sz w:val="28"/>
                <w:szCs w:val="28"/>
                <w:rtl/>
                <w:lang w:bidi="ar-JO"/>
              </w:rPr>
              <w:t>11</w:t>
            </w:r>
          </w:p>
        </w:tc>
      </w:tr>
      <w:tr w:rsidR="00B80425" w:rsidRPr="00847B53" w:rsidTr="004A5417">
        <w:trPr>
          <w:jc w:val="center"/>
        </w:trPr>
        <w:tc>
          <w:tcPr>
            <w:tcW w:w="7335" w:type="dxa"/>
            <w:tcBorders>
              <w:top w:val="nil"/>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قصة نوح</w:t>
            </w:r>
            <w:r w:rsidRPr="00847B53">
              <w:rPr>
                <w:rFonts w:ascii="Times New Roman" w:hAnsi="Times New Roman" w:cs="Arabic Transparent" w:hint="cs"/>
                <w:color w:val="000000" w:themeColor="text1"/>
                <w:sz w:val="28"/>
                <w:szCs w:val="28"/>
                <w:rtl/>
                <w:lang w:bidi="ar-SY"/>
              </w:rPr>
              <w:t xml:space="preserve"> (</w:t>
            </w:r>
            <w:r w:rsidRPr="00847B53">
              <w:rPr>
                <w:rFonts w:ascii="Times New Roman" w:hAnsi="Times New Roman" w:cs="Arabic Transparent" w:hint="cs"/>
                <w:color w:val="000000" w:themeColor="text1"/>
                <w:sz w:val="28"/>
                <w:szCs w:val="28"/>
                <w:lang w:bidi="ar-SY"/>
              </w:rPr>
              <w:sym w:font="AGA Arabesque" w:char="F075"/>
            </w:r>
            <w:r w:rsidRPr="00847B53">
              <w:rPr>
                <w:rFonts w:ascii="Times New Roman" w:hAnsi="Times New Roman" w:cs="Arabic Transparent" w:hint="cs"/>
                <w:color w:val="000000" w:themeColor="text1"/>
                <w:sz w:val="28"/>
                <w:szCs w:val="28"/>
                <w:rtl/>
                <w:lang w:bidi="ar-SY"/>
              </w:rPr>
              <w:t>)</w:t>
            </w:r>
          </w:p>
        </w:tc>
        <w:tc>
          <w:tcPr>
            <w:tcW w:w="1418" w:type="dxa"/>
            <w:tcBorders>
              <w:top w:val="nil"/>
              <w:left w:val="thinThickSmallGap" w:sz="24" w:space="0" w:color="auto"/>
              <w:bottom w:val="nil"/>
              <w:right w:val="thinThickSmallGap" w:sz="24" w:space="0" w:color="auto"/>
            </w:tcBorders>
          </w:tcPr>
          <w:p w:rsidR="00B80425" w:rsidRPr="00847B53" w:rsidRDefault="00015567" w:rsidP="00A02F21">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11</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w:t>
            </w:r>
            <w:r w:rsidR="00A02F21">
              <w:rPr>
                <w:rFonts w:ascii="Arabic Transparent" w:hAnsi="Arabic Transparent" w:cs="Arabic Transparent" w:hint="cs"/>
                <w:color w:val="000000" w:themeColor="text1"/>
                <w:sz w:val="28"/>
                <w:szCs w:val="28"/>
                <w:rtl/>
                <w:lang w:bidi="ar-JO"/>
              </w:rPr>
              <w:t>12</w:t>
            </w:r>
          </w:p>
        </w:tc>
      </w:tr>
      <w:tr w:rsidR="00B80425" w:rsidRPr="00847B53" w:rsidTr="00015567">
        <w:trPr>
          <w:jc w:val="center"/>
        </w:trPr>
        <w:tc>
          <w:tcPr>
            <w:tcW w:w="7335" w:type="dxa"/>
            <w:tcBorders>
              <w:top w:val="nil"/>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قصة هود</w:t>
            </w:r>
            <w:r w:rsidRPr="00847B53">
              <w:rPr>
                <w:rFonts w:ascii="Times New Roman" w:hAnsi="Times New Roman" w:cs="Arabic Transparent" w:hint="cs"/>
                <w:color w:val="000000" w:themeColor="text1"/>
                <w:sz w:val="28"/>
                <w:szCs w:val="28"/>
                <w:rtl/>
                <w:lang w:bidi="ar-SY"/>
              </w:rPr>
              <w:t xml:space="preserve"> (</w:t>
            </w:r>
            <w:r w:rsidRPr="00847B53">
              <w:rPr>
                <w:rFonts w:ascii="Times New Roman" w:hAnsi="Times New Roman" w:cs="Arabic Transparent" w:hint="cs"/>
                <w:color w:val="000000" w:themeColor="text1"/>
                <w:sz w:val="28"/>
                <w:szCs w:val="28"/>
                <w:lang w:bidi="ar-SY"/>
              </w:rPr>
              <w:sym w:font="AGA Arabesque" w:char="F075"/>
            </w:r>
            <w:r w:rsidRPr="00847B53">
              <w:rPr>
                <w:rFonts w:ascii="Times New Roman" w:hAnsi="Times New Roman" w:cs="Arabic Transparent" w:hint="cs"/>
                <w:color w:val="000000" w:themeColor="text1"/>
                <w:sz w:val="28"/>
                <w:szCs w:val="28"/>
                <w:rtl/>
                <w:lang w:bidi="ar-SY"/>
              </w:rPr>
              <w:t>)</w:t>
            </w:r>
          </w:p>
        </w:tc>
        <w:tc>
          <w:tcPr>
            <w:tcW w:w="1418" w:type="dxa"/>
            <w:tcBorders>
              <w:top w:val="nil"/>
              <w:left w:val="thinThickSmallGap" w:sz="24" w:space="0" w:color="auto"/>
              <w:bottom w:val="nil"/>
              <w:right w:val="thinThickSmallGap" w:sz="24" w:space="0" w:color="auto"/>
            </w:tcBorders>
          </w:tcPr>
          <w:p w:rsidR="00B80425" w:rsidRPr="00847B53" w:rsidRDefault="00015567" w:rsidP="00A02F21">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13</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w:t>
            </w:r>
            <w:r w:rsidR="00A02F21">
              <w:rPr>
                <w:rFonts w:ascii="Arabic Transparent" w:hAnsi="Arabic Transparent" w:cs="Arabic Transparent" w:hint="cs"/>
                <w:color w:val="000000" w:themeColor="text1"/>
                <w:sz w:val="28"/>
                <w:szCs w:val="28"/>
                <w:rtl/>
                <w:lang w:bidi="ar-JO"/>
              </w:rPr>
              <w:t>14</w:t>
            </w:r>
          </w:p>
        </w:tc>
      </w:tr>
      <w:tr w:rsidR="00B80425" w:rsidRPr="00847B53" w:rsidTr="00015567">
        <w:trPr>
          <w:jc w:val="center"/>
        </w:trPr>
        <w:tc>
          <w:tcPr>
            <w:tcW w:w="7335" w:type="dxa"/>
            <w:tcBorders>
              <w:top w:val="nil"/>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قصة صالح</w:t>
            </w:r>
            <w:r w:rsidRPr="00847B53">
              <w:rPr>
                <w:rFonts w:ascii="Times New Roman" w:hAnsi="Times New Roman" w:cs="Arabic Transparent" w:hint="cs"/>
                <w:color w:val="000000" w:themeColor="text1"/>
                <w:sz w:val="28"/>
                <w:szCs w:val="28"/>
                <w:rtl/>
                <w:lang w:bidi="ar-SY"/>
              </w:rPr>
              <w:t xml:space="preserve"> (</w:t>
            </w:r>
            <w:r w:rsidRPr="00847B53">
              <w:rPr>
                <w:rFonts w:ascii="Times New Roman" w:hAnsi="Times New Roman" w:cs="Arabic Transparent" w:hint="cs"/>
                <w:color w:val="000000" w:themeColor="text1"/>
                <w:sz w:val="28"/>
                <w:szCs w:val="28"/>
                <w:lang w:bidi="ar-SY"/>
              </w:rPr>
              <w:sym w:font="AGA Arabesque" w:char="F075"/>
            </w:r>
            <w:r w:rsidRPr="00847B53">
              <w:rPr>
                <w:rFonts w:ascii="Times New Roman" w:hAnsi="Times New Roman" w:cs="Arabic Transparent" w:hint="cs"/>
                <w:color w:val="000000" w:themeColor="text1"/>
                <w:sz w:val="28"/>
                <w:szCs w:val="28"/>
                <w:rtl/>
                <w:lang w:bidi="ar-SY"/>
              </w:rPr>
              <w:t xml:space="preserve">) </w:t>
            </w:r>
          </w:p>
        </w:tc>
        <w:tc>
          <w:tcPr>
            <w:tcW w:w="1418" w:type="dxa"/>
            <w:tcBorders>
              <w:top w:val="nil"/>
              <w:left w:val="thinThickSmallGap" w:sz="24" w:space="0" w:color="auto"/>
              <w:bottom w:val="nil"/>
              <w:right w:val="thinThickSmallGap" w:sz="24" w:space="0" w:color="auto"/>
            </w:tcBorders>
          </w:tcPr>
          <w:p w:rsidR="00B80425" w:rsidRPr="00847B53" w:rsidRDefault="00A02F21" w:rsidP="00015567">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215</w:t>
            </w:r>
          </w:p>
        </w:tc>
      </w:tr>
      <w:tr w:rsidR="00B80425" w:rsidRPr="00847B53" w:rsidTr="00015567">
        <w:trPr>
          <w:jc w:val="center"/>
        </w:trPr>
        <w:tc>
          <w:tcPr>
            <w:tcW w:w="7335" w:type="dxa"/>
            <w:tcBorders>
              <w:top w:val="nil"/>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قصة إبراهيم</w:t>
            </w:r>
            <w:r w:rsidRPr="00847B53">
              <w:rPr>
                <w:rFonts w:ascii="Times New Roman" w:hAnsi="Times New Roman" w:cs="Arabic Transparent" w:hint="cs"/>
                <w:color w:val="000000" w:themeColor="text1"/>
                <w:sz w:val="28"/>
                <w:szCs w:val="28"/>
                <w:rtl/>
                <w:lang w:bidi="ar-SY"/>
              </w:rPr>
              <w:t xml:space="preserve"> (</w:t>
            </w:r>
            <w:r w:rsidRPr="00847B53">
              <w:rPr>
                <w:rFonts w:ascii="Times New Roman" w:hAnsi="Times New Roman" w:cs="Arabic Transparent" w:hint="cs"/>
                <w:color w:val="000000" w:themeColor="text1"/>
                <w:sz w:val="28"/>
                <w:szCs w:val="28"/>
                <w:lang w:bidi="ar-SY"/>
              </w:rPr>
              <w:sym w:font="AGA Arabesque" w:char="F075"/>
            </w:r>
            <w:r w:rsidRPr="00847B53">
              <w:rPr>
                <w:rFonts w:ascii="Times New Roman" w:hAnsi="Times New Roman" w:cs="Arabic Transparent" w:hint="cs"/>
                <w:color w:val="000000" w:themeColor="text1"/>
                <w:sz w:val="28"/>
                <w:szCs w:val="28"/>
                <w:rtl/>
                <w:lang w:bidi="ar-SY"/>
              </w:rPr>
              <w:t>)</w:t>
            </w:r>
          </w:p>
        </w:tc>
        <w:tc>
          <w:tcPr>
            <w:tcW w:w="1418" w:type="dxa"/>
            <w:tcBorders>
              <w:top w:val="nil"/>
              <w:left w:val="thinThickSmallGap" w:sz="24" w:space="0" w:color="auto"/>
              <w:bottom w:val="nil"/>
              <w:right w:val="thinThickSmallGap" w:sz="24" w:space="0" w:color="auto"/>
            </w:tcBorders>
          </w:tcPr>
          <w:p w:rsidR="00B80425" w:rsidRPr="00847B53" w:rsidRDefault="00A02F21" w:rsidP="00A02F21">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215</w:t>
            </w:r>
            <w:r w:rsidR="00015567" w:rsidRPr="00847B53">
              <w:rPr>
                <w:rFonts w:ascii="Arabic Transparent" w:hAnsi="Arabic Transparent" w:cs="Arabic Transparent" w:hint="cs"/>
                <w:color w:val="000000" w:themeColor="text1"/>
                <w:sz w:val="28"/>
                <w:szCs w:val="28"/>
                <w:rtl/>
                <w:lang w:bidi="ar-JO"/>
              </w:rPr>
              <w:t xml:space="preserve"> </w:t>
            </w:r>
            <w:r w:rsidR="00015567" w:rsidRPr="00847B53">
              <w:rPr>
                <w:rFonts w:ascii="Arabic Transparent" w:hAnsi="Arabic Transparent" w:cs="Arabic Transparent"/>
                <w:color w:val="000000" w:themeColor="text1"/>
                <w:sz w:val="28"/>
                <w:szCs w:val="28"/>
                <w:rtl/>
                <w:lang w:bidi="ar-JO"/>
              </w:rPr>
              <w:t>–</w:t>
            </w:r>
            <w:r w:rsidR="00015567" w:rsidRPr="00847B53">
              <w:rPr>
                <w:rFonts w:ascii="Arabic Transparent" w:hAnsi="Arabic Transparent" w:cs="Arabic Transparent" w:hint="cs"/>
                <w:color w:val="000000" w:themeColor="text1"/>
                <w:sz w:val="28"/>
                <w:szCs w:val="28"/>
                <w:rtl/>
                <w:lang w:bidi="ar-JO"/>
              </w:rPr>
              <w:t xml:space="preserve"> 2</w:t>
            </w:r>
            <w:r>
              <w:rPr>
                <w:rFonts w:ascii="Arabic Transparent" w:hAnsi="Arabic Transparent" w:cs="Arabic Transparent" w:hint="cs"/>
                <w:color w:val="000000" w:themeColor="text1"/>
                <w:sz w:val="28"/>
                <w:szCs w:val="28"/>
                <w:rtl/>
                <w:lang w:bidi="ar-JO"/>
              </w:rPr>
              <w:t>21</w:t>
            </w:r>
          </w:p>
        </w:tc>
      </w:tr>
      <w:tr w:rsidR="00B80425" w:rsidRPr="00847B53" w:rsidTr="00015567">
        <w:trPr>
          <w:jc w:val="center"/>
        </w:trPr>
        <w:tc>
          <w:tcPr>
            <w:tcW w:w="7335" w:type="dxa"/>
            <w:tcBorders>
              <w:top w:val="nil"/>
              <w:left w:val="thinThickSmallGap" w:sz="24" w:space="0" w:color="auto"/>
              <w:bottom w:val="nil"/>
              <w:right w:val="thinThickSmallGap" w:sz="24" w:space="0" w:color="auto"/>
            </w:tcBorders>
          </w:tcPr>
          <w:p w:rsidR="00B80425" w:rsidRPr="00847B53" w:rsidRDefault="00B80425"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قصة لوط</w:t>
            </w:r>
            <w:r w:rsidRPr="00847B53">
              <w:rPr>
                <w:rFonts w:ascii="Times New Roman" w:hAnsi="Times New Roman" w:cs="Arabic Transparent" w:hint="cs"/>
                <w:color w:val="000000" w:themeColor="text1"/>
                <w:sz w:val="28"/>
                <w:szCs w:val="28"/>
                <w:rtl/>
                <w:lang w:bidi="ar-SY"/>
              </w:rPr>
              <w:t xml:space="preserve"> (</w:t>
            </w:r>
            <w:r w:rsidRPr="00847B53">
              <w:rPr>
                <w:rFonts w:ascii="Times New Roman" w:hAnsi="Times New Roman" w:cs="Arabic Transparent" w:hint="cs"/>
                <w:color w:val="000000" w:themeColor="text1"/>
                <w:sz w:val="28"/>
                <w:szCs w:val="28"/>
                <w:lang w:bidi="ar-SY"/>
              </w:rPr>
              <w:sym w:font="AGA Arabesque" w:char="F075"/>
            </w:r>
            <w:r w:rsidRPr="00847B53">
              <w:rPr>
                <w:rFonts w:ascii="Times New Roman" w:hAnsi="Times New Roman" w:cs="Arabic Transparent" w:hint="cs"/>
                <w:color w:val="000000" w:themeColor="text1"/>
                <w:sz w:val="28"/>
                <w:szCs w:val="28"/>
                <w:rtl/>
                <w:lang w:bidi="ar-SY"/>
              </w:rPr>
              <w:t>)</w:t>
            </w:r>
          </w:p>
        </w:tc>
        <w:tc>
          <w:tcPr>
            <w:tcW w:w="1418" w:type="dxa"/>
            <w:tcBorders>
              <w:top w:val="nil"/>
              <w:left w:val="thinThickSmallGap" w:sz="24" w:space="0" w:color="auto"/>
              <w:bottom w:val="nil"/>
              <w:right w:val="thinThickSmallGap" w:sz="24" w:space="0" w:color="auto"/>
            </w:tcBorders>
          </w:tcPr>
          <w:p w:rsidR="00B80425" w:rsidRPr="00847B53" w:rsidRDefault="00A02F21" w:rsidP="00A02F21">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221</w:t>
            </w:r>
            <w:r w:rsidR="00015567" w:rsidRPr="00847B53">
              <w:rPr>
                <w:rFonts w:ascii="Arabic Transparent" w:hAnsi="Arabic Transparent" w:cs="Arabic Transparent" w:hint="cs"/>
                <w:color w:val="000000" w:themeColor="text1"/>
                <w:sz w:val="28"/>
                <w:szCs w:val="28"/>
                <w:rtl/>
                <w:lang w:bidi="ar-JO"/>
              </w:rPr>
              <w:t xml:space="preserve"> </w:t>
            </w:r>
            <w:r w:rsidR="00015567" w:rsidRPr="00847B53">
              <w:rPr>
                <w:rFonts w:ascii="Arabic Transparent" w:hAnsi="Arabic Transparent" w:cs="Arabic Transparent"/>
                <w:color w:val="000000" w:themeColor="text1"/>
                <w:sz w:val="28"/>
                <w:szCs w:val="28"/>
                <w:rtl/>
                <w:lang w:bidi="ar-JO"/>
              </w:rPr>
              <w:t>–</w:t>
            </w:r>
            <w:r w:rsidR="00015567" w:rsidRPr="00847B53">
              <w:rPr>
                <w:rFonts w:ascii="Arabic Transparent" w:hAnsi="Arabic Transparent" w:cs="Arabic Transparent" w:hint="cs"/>
                <w:color w:val="000000" w:themeColor="text1"/>
                <w:sz w:val="28"/>
                <w:szCs w:val="28"/>
                <w:rtl/>
                <w:lang w:bidi="ar-JO"/>
              </w:rPr>
              <w:t xml:space="preserve"> 2</w:t>
            </w:r>
            <w:r>
              <w:rPr>
                <w:rFonts w:ascii="Arabic Transparent" w:hAnsi="Arabic Transparent" w:cs="Arabic Transparent" w:hint="cs"/>
                <w:color w:val="000000" w:themeColor="text1"/>
                <w:sz w:val="28"/>
                <w:szCs w:val="28"/>
                <w:rtl/>
                <w:lang w:bidi="ar-JO"/>
              </w:rPr>
              <w:t>23</w:t>
            </w:r>
          </w:p>
        </w:tc>
      </w:tr>
      <w:tr w:rsidR="00015567" w:rsidRPr="00847B53" w:rsidTr="00015567">
        <w:trPr>
          <w:jc w:val="center"/>
        </w:trPr>
        <w:tc>
          <w:tcPr>
            <w:tcW w:w="7335" w:type="dxa"/>
            <w:tcBorders>
              <w:top w:val="nil"/>
              <w:left w:val="thinThickSmallGap" w:sz="24" w:space="0" w:color="auto"/>
              <w:bottom w:val="nil"/>
              <w:right w:val="thinThickSmallGap" w:sz="24" w:space="0" w:color="auto"/>
            </w:tcBorders>
          </w:tcPr>
          <w:p w:rsidR="00015567" w:rsidRPr="00847B53" w:rsidRDefault="00015567" w:rsidP="00B15BB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قصة يوسف</w:t>
            </w:r>
            <w:r w:rsidRPr="00847B53">
              <w:rPr>
                <w:rFonts w:ascii="Times New Roman" w:hAnsi="Times New Roman" w:cs="Arabic Transparent" w:hint="cs"/>
                <w:color w:val="000000" w:themeColor="text1"/>
                <w:sz w:val="28"/>
                <w:szCs w:val="28"/>
                <w:rtl/>
                <w:lang w:bidi="ar-SY"/>
              </w:rPr>
              <w:t xml:space="preserve"> (</w:t>
            </w:r>
            <w:r w:rsidRPr="00847B53">
              <w:rPr>
                <w:rFonts w:ascii="Times New Roman" w:hAnsi="Times New Roman" w:cs="Arabic Transparent" w:hint="cs"/>
                <w:color w:val="000000" w:themeColor="text1"/>
                <w:sz w:val="28"/>
                <w:szCs w:val="28"/>
                <w:lang w:bidi="ar-SY"/>
              </w:rPr>
              <w:sym w:font="AGA Arabesque" w:char="F075"/>
            </w:r>
            <w:r w:rsidRPr="00847B53">
              <w:rPr>
                <w:rFonts w:ascii="Times New Roman" w:hAnsi="Times New Roman" w:cs="Arabic Transparent" w:hint="cs"/>
                <w:color w:val="000000" w:themeColor="text1"/>
                <w:sz w:val="28"/>
                <w:szCs w:val="28"/>
                <w:rtl/>
                <w:lang w:bidi="ar-SY"/>
              </w:rPr>
              <w:t>)</w:t>
            </w:r>
          </w:p>
        </w:tc>
        <w:tc>
          <w:tcPr>
            <w:tcW w:w="1418" w:type="dxa"/>
            <w:tcBorders>
              <w:top w:val="nil"/>
              <w:left w:val="thinThickSmallGap" w:sz="24" w:space="0" w:color="auto"/>
              <w:bottom w:val="nil"/>
              <w:right w:val="thinThickSmallGap" w:sz="24" w:space="0" w:color="auto"/>
            </w:tcBorders>
          </w:tcPr>
          <w:p w:rsidR="00015567" w:rsidRPr="00847B53" w:rsidRDefault="00015567" w:rsidP="00A02F21">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23</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w:t>
            </w:r>
            <w:r w:rsidR="00A02F21">
              <w:rPr>
                <w:rFonts w:ascii="Arabic Transparent" w:hAnsi="Arabic Transparent" w:cs="Arabic Transparent" w:hint="cs"/>
                <w:color w:val="000000" w:themeColor="text1"/>
                <w:sz w:val="28"/>
                <w:szCs w:val="28"/>
                <w:rtl/>
                <w:lang w:bidi="ar-JO"/>
              </w:rPr>
              <w:t>25</w:t>
            </w:r>
          </w:p>
        </w:tc>
      </w:tr>
      <w:tr w:rsidR="00015567" w:rsidRPr="00847B53" w:rsidTr="00015567">
        <w:trPr>
          <w:jc w:val="center"/>
        </w:trPr>
        <w:tc>
          <w:tcPr>
            <w:tcW w:w="7335" w:type="dxa"/>
            <w:tcBorders>
              <w:top w:val="nil"/>
              <w:left w:val="thinThickSmallGap" w:sz="24" w:space="0" w:color="auto"/>
              <w:bottom w:val="nil"/>
              <w:right w:val="thinThickSmallGap" w:sz="24" w:space="0" w:color="auto"/>
            </w:tcBorders>
          </w:tcPr>
          <w:p w:rsidR="00015567" w:rsidRPr="00847B53" w:rsidRDefault="00015567"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قصة شعيب</w:t>
            </w:r>
            <w:r w:rsidRPr="00847B53">
              <w:rPr>
                <w:rFonts w:ascii="Times New Roman" w:hAnsi="Times New Roman" w:cs="Arabic Transparent" w:hint="cs"/>
                <w:color w:val="000000" w:themeColor="text1"/>
                <w:sz w:val="28"/>
                <w:szCs w:val="28"/>
                <w:rtl/>
                <w:lang w:bidi="ar-SY"/>
              </w:rPr>
              <w:t>(</w:t>
            </w:r>
            <w:r w:rsidRPr="00847B53">
              <w:rPr>
                <w:rFonts w:ascii="Times New Roman" w:hAnsi="Times New Roman" w:cs="Arabic Transparent" w:hint="cs"/>
                <w:color w:val="000000" w:themeColor="text1"/>
                <w:sz w:val="28"/>
                <w:szCs w:val="28"/>
                <w:lang w:bidi="ar-SY"/>
              </w:rPr>
              <w:sym w:font="AGA Arabesque" w:char="F075"/>
            </w:r>
            <w:r w:rsidRPr="00847B53">
              <w:rPr>
                <w:rFonts w:ascii="Times New Roman" w:hAnsi="Times New Roman" w:cs="Arabic Transparent" w:hint="cs"/>
                <w:color w:val="000000" w:themeColor="text1"/>
                <w:sz w:val="28"/>
                <w:szCs w:val="28"/>
                <w:rtl/>
                <w:lang w:bidi="ar-SY"/>
              </w:rPr>
              <w:t xml:space="preserve">) </w:t>
            </w:r>
          </w:p>
        </w:tc>
        <w:tc>
          <w:tcPr>
            <w:tcW w:w="1418" w:type="dxa"/>
            <w:tcBorders>
              <w:top w:val="nil"/>
              <w:left w:val="thinThickSmallGap" w:sz="24" w:space="0" w:color="auto"/>
              <w:bottom w:val="nil"/>
              <w:right w:val="thinThickSmallGap" w:sz="24" w:space="0" w:color="auto"/>
            </w:tcBorders>
          </w:tcPr>
          <w:p w:rsidR="00015567" w:rsidRPr="00847B53" w:rsidRDefault="00015567" w:rsidP="00A02F21">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25</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w:t>
            </w:r>
            <w:r w:rsidR="00A02F21">
              <w:rPr>
                <w:rFonts w:ascii="Arabic Transparent" w:hAnsi="Arabic Transparent" w:cs="Arabic Transparent" w:hint="cs"/>
                <w:color w:val="000000" w:themeColor="text1"/>
                <w:sz w:val="28"/>
                <w:szCs w:val="28"/>
                <w:rtl/>
                <w:lang w:bidi="ar-JO"/>
              </w:rPr>
              <w:t>28</w:t>
            </w:r>
          </w:p>
        </w:tc>
      </w:tr>
      <w:tr w:rsidR="00015567" w:rsidRPr="00847B53" w:rsidTr="00015567">
        <w:trPr>
          <w:jc w:val="center"/>
        </w:trPr>
        <w:tc>
          <w:tcPr>
            <w:tcW w:w="7335" w:type="dxa"/>
            <w:tcBorders>
              <w:top w:val="nil"/>
              <w:left w:val="thinThickSmallGap" w:sz="24" w:space="0" w:color="auto"/>
              <w:bottom w:val="nil"/>
              <w:right w:val="thinThickSmallGap" w:sz="24" w:space="0" w:color="auto"/>
            </w:tcBorders>
          </w:tcPr>
          <w:p w:rsidR="00015567" w:rsidRDefault="00015567" w:rsidP="00A9348A">
            <w:pPr>
              <w:pStyle w:val="ListParagraph"/>
              <w:numPr>
                <w:ilvl w:val="0"/>
                <w:numId w:val="93"/>
              </w:numPr>
              <w:spacing w:line="360" w:lineRule="auto"/>
              <w:jc w:val="both"/>
              <w:rPr>
                <w:rFonts w:ascii="Times New Roman" w:hAnsi="Times New Roman" w:cs="Arabic Transparent"/>
                <w:color w:val="000000" w:themeColor="text1"/>
                <w:sz w:val="28"/>
                <w:szCs w:val="28"/>
                <w:lang w:bidi="ar-SY"/>
              </w:rPr>
            </w:pPr>
            <w:r w:rsidRPr="00847B53">
              <w:rPr>
                <w:rFonts w:ascii="Times New Roman" w:hAnsi="Times New Roman" w:cs="Arabic Transparent"/>
                <w:color w:val="000000" w:themeColor="text1"/>
                <w:sz w:val="28"/>
                <w:szCs w:val="28"/>
                <w:rtl/>
                <w:lang w:bidi="ar-SY"/>
              </w:rPr>
              <w:t>قصة موسى</w:t>
            </w:r>
            <w:r w:rsidRPr="00847B53">
              <w:rPr>
                <w:rFonts w:ascii="Times New Roman" w:hAnsi="Times New Roman" w:cs="Arabic Transparent" w:hint="cs"/>
                <w:color w:val="000000" w:themeColor="text1"/>
                <w:sz w:val="28"/>
                <w:szCs w:val="28"/>
                <w:rtl/>
                <w:lang w:bidi="ar-SY"/>
              </w:rPr>
              <w:t xml:space="preserve"> (</w:t>
            </w:r>
            <w:r w:rsidRPr="00847B53">
              <w:rPr>
                <w:rFonts w:ascii="Times New Roman" w:hAnsi="Times New Roman" w:cs="Arabic Transparent" w:hint="cs"/>
                <w:color w:val="000000" w:themeColor="text1"/>
                <w:sz w:val="28"/>
                <w:szCs w:val="28"/>
                <w:lang w:bidi="ar-SY"/>
              </w:rPr>
              <w:sym w:font="AGA Arabesque" w:char="F075"/>
            </w:r>
            <w:r w:rsidRPr="00847B53">
              <w:rPr>
                <w:rFonts w:ascii="Times New Roman" w:hAnsi="Times New Roman" w:cs="Arabic Transparent" w:hint="cs"/>
                <w:color w:val="000000" w:themeColor="text1"/>
                <w:sz w:val="28"/>
                <w:szCs w:val="28"/>
                <w:rtl/>
                <w:lang w:bidi="ar-SY"/>
              </w:rPr>
              <w:t>)</w:t>
            </w:r>
          </w:p>
          <w:p w:rsidR="00A02F21" w:rsidRPr="00847B53" w:rsidRDefault="00A02F21"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Pr>
                <w:rFonts w:ascii="Times New Roman" w:hAnsi="Times New Roman" w:cs="Arabic Transparent" w:hint="cs"/>
                <w:color w:val="000000" w:themeColor="text1"/>
                <w:sz w:val="28"/>
                <w:szCs w:val="28"/>
                <w:rtl/>
                <w:lang w:bidi="ar-SY"/>
              </w:rPr>
              <w:t>قصة يونس (</w:t>
            </w:r>
            <w:r>
              <w:rPr>
                <w:rFonts w:ascii="Times New Roman" w:hAnsi="Times New Roman" w:cs="Arabic Transparent" w:hint="cs"/>
                <w:color w:val="000000" w:themeColor="text1"/>
                <w:sz w:val="28"/>
                <w:szCs w:val="28"/>
                <w:lang w:bidi="ar-SY"/>
              </w:rPr>
              <w:sym w:font="AGA Arabesque" w:char="F075"/>
            </w:r>
            <w:r>
              <w:rPr>
                <w:rFonts w:ascii="Times New Roman" w:hAnsi="Times New Roman" w:cs="Arabic Transparent" w:hint="cs"/>
                <w:color w:val="000000" w:themeColor="text1"/>
                <w:sz w:val="28"/>
                <w:szCs w:val="28"/>
                <w:rtl/>
                <w:lang w:bidi="ar-SY"/>
              </w:rPr>
              <w:t>)</w:t>
            </w:r>
          </w:p>
        </w:tc>
        <w:tc>
          <w:tcPr>
            <w:tcW w:w="1418" w:type="dxa"/>
            <w:tcBorders>
              <w:top w:val="nil"/>
              <w:left w:val="thinThickSmallGap" w:sz="24" w:space="0" w:color="auto"/>
              <w:bottom w:val="nil"/>
              <w:right w:val="thinThickSmallGap" w:sz="24" w:space="0" w:color="auto"/>
            </w:tcBorders>
          </w:tcPr>
          <w:p w:rsidR="00015567" w:rsidRDefault="00A02F21" w:rsidP="00A02F21">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228</w:t>
            </w:r>
            <w:r w:rsidR="00015567" w:rsidRPr="00847B53">
              <w:rPr>
                <w:rFonts w:ascii="Arabic Transparent" w:hAnsi="Arabic Transparent" w:cs="Arabic Transparent" w:hint="cs"/>
                <w:color w:val="000000" w:themeColor="text1"/>
                <w:sz w:val="28"/>
                <w:szCs w:val="28"/>
                <w:rtl/>
                <w:lang w:bidi="ar-JO"/>
              </w:rPr>
              <w:t xml:space="preserve"> </w:t>
            </w:r>
            <w:r w:rsidR="00015567" w:rsidRPr="00847B53">
              <w:rPr>
                <w:rFonts w:ascii="Arabic Transparent" w:hAnsi="Arabic Transparent" w:cs="Arabic Transparent"/>
                <w:color w:val="000000" w:themeColor="text1"/>
                <w:sz w:val="28"/>
                <w:szCs w:val="28"/>
                <w:rtl/>
                <w:lang w:bidi="ar-JO"/>
              </w:rPr>
              <w:t>–</w:t>
            </w:r>
            <w:r w:rsidR="00015567" w:rsidRPr="00847B53">
              <w:rPr>
                <w:rFonts w:ascii="Arabic Transparent" w:hAnsi="Arabic Transparent" w:cs="Arabic Transparent" w:hint="cs"/>
                <w:color w:val="000000" w:themeColor="text1"/>
                <w:sz w:val="28"/>
                <w:szCs w:val="28"/>
                <w:rtl/>
                <w:lang w:bidi="ar-JO"/>
              </w:rPr>
              <w:t xml:space="preserve"> 2</w:t>
            </w:r>
            <w:r>
              <w:rPr>
                <w:rFonts w:ascii="Arabic Transparent" w:hAnsi="Arabic Transparent" w:cs="Arabic Transparent" w:hint="cs"/>
                <w:color w:val="000000" w:themeColor="text1"/>
                <w:sz w:val="28"/>
                <w:szCs w:val="28"/>
                <w:rtl/>
                <w:lang w:bidi="ar-JO"/>
              </w:rPr>
              <w:t>36</w:t>
            </w:r>
          </w:p>
          <w:p w:rsidR="00A02F21" w:rsidRPr="00847B53" w:rsidRDefault="00A02F21" w:rsidP="00A02F21">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 xml:space="preserve">236 </w:t>
            </w:r>
            <w:r>
              <w:rPr>
                <w:rFonts w:ascii="Arabic Transparent" w:hAnsi="Arabic Transparent" w:cs="Arabic Transparent"/>
                <w:color w:val="000000" w:themeColor="text1"/>
                <w:sz w:val="28"/>
                <w:szCs w:val="28"/>
                <w:rtl/>
                <w:lang w:bidi="ar-JO"/>
              </w:rPr>
              <w:t>–</w:t>
            </w:r>
            <w:r>
              <w:rPr>
                <w:rFonts w:ascii="Arabic Transparent" w:hAnsi="Arabic Transparent" w:cs="Arabic Transparent" w:hint="cs"/>
                <w:color w:val="000000" w:themeColor="text1"/>
                <w:sz w:val="28"/>
                <w:szCs w:val="28"/>
                <w:rtl/>
                <w:lang w:bidi="ar-JO"/>
              </w:rPr>
              <w:t xml:space="preserve"> 239 </w:t>
            </w:r>
          </w:p>
        </w:tc>
      </w:tr>
      <w:tr w:rsidR="00015567" w:rsidRPr="00847B53" w:rsidTr="00015567">
        <w:trPr>
          <w:jc w:val="center"/>
        </w:trPr>
        <w:tc>
          <w:tcPr>
            <w:tcW w:w="7335" w:type="dxa"/>
            <w:tcBorders>
              <w:top w:val="nil"/>
              <w:left w:val="thinThickSmallGap" w:sz="24" w:space="0" w:color="auto"/>
              <w:bottom w:val="nil"/>
              <w:right w:val="thinThickSmallGap" w:sz="24" w:space="0" w:color="auto"/>
            </w:tcBorders>
          </w:tcPr>
          <w:p w:rsidR="00015567" w:rsidRPr="00847B53" w:rsidRDefault="00015567"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قصة داوود وسليمان</w:t>
            </w:r>
            <w:r w:rsidRPr="00847B53">
              <w:rPr>
                <w:rFonts w:ascii="Times New Roman" w:hAnsi="Times New Roman" w:cs="Arabic Transparent" w:hint="cs"/>
                <w:color w:val="000000" w:themeColor="text1"/>
                <w:sz w:val="28"/>
                <w:szCs w:val="28"/>
                <w:rtl/>
                <w:lang w:bidi="ar-SY"/>
              </w:rPr>
              <w:t xml:space="preserve"> عليهما السلام</w:t>
            </w:r>
          </w:p>
        </w:tc>
        <w:tc>
          <w:tcPr>
            <w:tcW w:w="1418" w:type="dxa"/>
            <w:tcBorders>
              <w:top w:val="nil"/>
              <w:left w:val="thinThickSmallGap" w:sz="24" w:space="0" w:color="auto"/>
              <w:bottom w:val="nil"/>
              <w:right w:val="thinThickSmallGap" w:sz="24" w:space="0" w:color="auto"/>
            </w:tcBorders>
          </w:tcPr>
          <w:p w:rsidR="00015567" w:rsidRPr="00847B53" w:rsidRDefault="00A02F21" w:rsidP="00184FA2">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239</w:t>
            </w:r>
            <w:r w:rsidR="00015567" w:rsidRPr="00847B53">
              <w:rPr>
                <w:rFonts w:ascii="Arabic Transparent" w:hAnsi="Arabic Transparent" w:cs="Arabic Transparent" w:hint="cs"/>
                <w:color w:val="000000" w:themeColor="text1"/>
                <w:sz w:val="28"/>
                <w:szCs w:val="28"/>
                <w:rtl/>
                <w:lang w:bidi="ar-JO"/>
              </w:rPr>
              <w:t xml:space="preserve"> </w:t>
            </w:r>
            <w:r w:rsidR="00015567" w:rsidRPr="00847B53">
              <w:rPr>
                <w:rFonts w:ascii="Arabic Transparent" w:hAnsi="Arabic Transparent" w:cs="Arabic Transparent"/>
                <w:color w:val="000000" w:themeColor="text1"/>
                <w:sz w:val="28"/>
                <w:szCs w:val="28"/>
                <w:rtl/>
                <w:lang w:bidi="ar-JO"/>
              </w:rPr>
              <w:t>–</w:t>
            </w:r>
            <w:r w:rsidR="00015567" w:rsidRPr="00847B53">
              <w:rPr>
                <w:rFonts w:ascii="Arabic Transparent" w:hAnsi="Arabic Transparent" w:cs="Arabic Transparent" w:hint="cs"/>
                <w:color w:val="000000" w:themeColor="text1"/>
                <w:sz w:val="28"/>
                <w:szCs w:val="28"/>
                <w:rtl/>
                <w:lang w:bidi="ar-JO"/>
              </w:rPr>
              <w:t xml:space="preserve"> 2</w:t>
            </w:r>
            <w:r>
              <w:rPr>
                <w:rFonts w:ascii="Arabic Transparent" w:hAnsi="Arabic Transparent" w:cs="Arabic Transparent" w:hint="cs"/>
                <w:color w:val="000000" w:themeColor="text1"/>
                <w:sz w:val="28"/>
                <w:szCs w:val="28"/>
                <w:rtl/>
                <w:lang w:bidi="ar-JO"/>
              </w:rPr>
              <w:t>4</w:t>
            </w:r>
            <w:r w:rsidR="00184FA2">
              <w:rPr>
                <w:rFonts w:ascii="Arabic Transparent" w:hAnsi="Arabic Transparent" w:cs="Arabic Transparent" w:hint="cs"/>
                <w:color w:val="000000" w:themeColor="text1"/>
                <w:sz w:val="28"/>
                <w:szCs w:val="28"/>
                <w:rtl/>
                <w:lang w:bidi="ar-JO"/>
              </w:rPr>
              <w:t>6</w:t>
            </w:r>
          </w:p>
        </w:tc>
      </w:tr>
      <w:tr w:rsidR="00015567" w:rsidRPr="00847B53" w:rsidTr="00015567">
        <w:trPr>
          <w:jc w:val="center"/>
        </w:trPr>
        <w:tc>
          <w:tcPr>
            <w:tcW w:w="7335" w:type="dxa"/>
            <w:tcBorders>
              <w:top w:val="nil"/>
              <w:left w:val="thinThickSmallGap" w:sz="24" w:space="0" w:color="auto"/>
              <w:bottom w:val="nil"/>
              <w:right w:val="thinThickSmallGap" w:sz="24" w:space="0" w:color="auto"/>
            </w:tcBorders>
          </w:tcPr>
          <w:p w:rsidR="00015567" w:rsidRPr="00847B53" w:rsidRDefault="00C76741"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Pr>
                <w:rFonts w:ascii="Times New Roman" w:hAnsi="Times New Roman" w:cs="Arabic Transparent" w:hint="cs"/>
                <w:color w:val="000000" w:themeColor="text1"/>
                <w:sz w:val="28"/>
                <w:szCs w:val="28"/>
                <w:rtl/>
                <w:lang w:bidi="ar-SY"/>
              </w:rPr>
              <w:t xml:space="preserve">قصة </w:t>
            </w:r>
            <w:r w:rsidR="00015567" w:rsidRPr="00847B53">
              <w:rPr>
                <w:rFonts w:ascii="Times New Roman" w:hAnsi="Times New Roman" w:cs="Arabic Transparent" w:hint="cs"/>
                <w:color w:val="000000" w:themeColor="text1"/>
                <w:sz w:val="28"/>
                <w:szCs w:val="28"/>
                <w:rtl/>
                <w:lang w:bidi="ar-SY"/>
              </w:rPr>
              <w:t>أيوب (</w:t>
            </w:r>
            <w:r w:rsidR="00015567" w:rsidRPr="00847B53">
              <w:rPr>
                <w:rFonts w:ascii="Times New Roman" w:hAnsi="Times New Roman" w:cs="Arabic Transparent" w:hint="cs"/>
                <w:color w:val="000000" w:themeColor="text1"/>
                <w:sz w:val="28"/>
                <w:szCs w:val="28"/>
                <w:lang w:bidi="ar-SY"/>
              </w:rPr>
              <w:sym w:font="AGA Arabesque" w:char="F075"/>
            </w:r>
            <w:r w:rsidR="00015567" w:rsidRPr="00847B53">
              <w:rPr>
                <w:rFonts w:ascii="Times New Roman" w:hAnsi="Times New Roman" w:cs="Arabic Transparent" w:hint="cs"/>
                <w:color w:val="000000" w:themeColor="text1"/>
                <w:sz w:val="28"/>
                <w:szCs w:val="28"/>
                <w:rtl/>
                <w:lang w:bidi="ar-SY"/>
              </w:rPr>
              <w:t>)</w:t>
            </w:r>
          </w:p>
        </w:tc>
        <w:tc>
          <w:tcPr>
            <w:tcW w:w="1418" w:type="dxa"/>
            <w:tcBorders>
              <w:top w:val="nil"/>
              <w:left w:val="thinThickSmallGap" w:sz="24" w:space="0" w:color="auto"/>
              <w:bottom w:val="nil"/>
              <w:right w:val="thinThickSmallGap" w:sz="24" w:space="0" w:color="auto"/>
            </w:tcBorders>
          </w:tcPr>
          <w:p w:rsidR="00015567" w:rsidRPr="00847B53" w:rsidRDefault="00015567" w:rsidP="00184FA2">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4</w:t>
            </w:r>
            <w:r w:rsidR="00184FA2">
              <w:rPr>
                <w:rFonts w:ascii="Arabic Transparent" w:hAnsi="Arabic Transparent" w:cs="Arabic Transparent" w:hint="cs"/>
                <w:color w:val="000000" w:themeColor="text1"/>
                <w:sz w:val="28"/>
                <w:szCs w:val="28"/>
                <w:rtl/>
                <w:lang w:bidi="ar-JO"/>
              </w:rPr>
              <w:t>6</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w:t>
            </w:r>
            <w:r w:rsidR="00A02F21">
              <w:rPr>
                <w:rFonts w:ascii="Arabic Transparent" w:hAnsi="Arabic Transparent" w:cs="Arabic Transparent" w:hint="cs"/>
                <w:color w:val="000000" w:themeColor="text1"/>
                <w:sz w:val="28"/>
                <w:szCs w:val="28"/>
                <w:rtl/>
                <w:lang w:bidi="ar-JO"/>
              </w:rPr>
              <w:t>47</w:t>
            </w:r>
          </w:p>
        </w:tc>
      </w:tr>
      <w:tr w:rsidR="00015567" w:rsidRPr="00847B53" w:rsidTr="00015567">
        <w:trPr>
          <w:jc w:val="center"/>
        </w:trPr>
        <w:tc>
          <w:tcPr>
            <w:tcW w:w="7335" w:type="dxa"/>
            <w:tcBorders>
              <w:top w:val="nil"/>
              <w:left w:val="thinThickSmallGap" w:sz="24" w:space="0" w:color="auto"/>
              <w:bottom w:val="nil"/>
              <w:right w:val="thinThickSmallGap" w:sz="24" w:space="0" w:color="auto"/>
            </w:tcBorders>
          </w:tcPr>
          <w:p w:rsidR="00015567" w:rsidRPr="00847B53" w:rsidRDefault="00015567"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قصة عيسى</w:t>
            </w:r>
            <w:r w:rsidRPr="00847B53">
              <w:rPr>
                <w:rFonts w:ascii="Times New Roman" w:hAnsi="Times New Roman" w:cs="Arabic Transparent" w:hint="cs"/>
                <w:color w:val="000000" w:themeColor="text1"/>
                <w:sz w:val="28"/>
                <w:szCs w:val="28"/>
                <w:rtl/>
                <w:lang w:bidi="ar-SY"/>
              </w:rPr>
              <w:t xml:space="preserve"> (</w:t>
            </w:r>
            <w:r w:rsidRPr="00847B53">
              <w:rPr>
                <w:rFonts w:ascii="Times New Roman" w:hAnsi="Times New Roman" w:cs="Arabic Transparent" w:hint="cs"/>
                <w:color w:val="000000" w:themeColor="text1"/>
                <w:sz w:val="28"/>
                <w:szCs w:val="28"/>
                <w:lang w:bidi="ar-SY"/>
              </w:rPr>
              <w:sym w:font="AGA Arabesque" w:char="F075"/>
            </w:r>
            <w:r w:rsidRPr="00847B53">
              <w:rPr>
                <w:rFonts w:ascii="Times New Roman" w:hAnsi="Times New Roman" w:cs="Arabic Transparent" w:hint="cs"/>
                <w:color w:val="000000" w:themeColor="text1"/>
                <w:sz w:val="28"/>
                <w:szCs w:val="28"/>
                <w:rtl/>
                <w:lang w:bidi="ar-SY"/>
              </w:rPr>
              <w:t>)</w:t>
            </w:r>
          </w:p>
        </w:tc>
        <w:tc>
          <w:tcPr>
            <w:tcW w:w="1418" w:type="dxa"/>
            <w:tcBorders>
              <w:top w:val="nil"/>
              <w:left w:val="thinThickSmallGap" w:sz="24" w:space="0" w:color="auto"/>
              <w:bottom w:val="nil"/>
              <w:right w:val="thinThickSmallGap" w:sz="24" w:space="0" w:color="auto"/>
            </w:tcBorders>
          </w:tcPr>
          <w:p w:rsidR="00015567" w:rsidRPr="00847B53" w:rsidRDefault="00015567" w:rsidP="00A02F21">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47</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w:t>
            </w:r>
            <w:r w:rsidR="00A02F21">
              <w:rPr>
                <w:rFonts w:ascii="Arabic Transparent" w:hAnsi="Arabic Transparent" w:cs="Arabic Transparent" w:hint="cs"/>
                <w:color w:val="000000" w:themeColor="text1"/>
                <w:sz w:val="28"/>
                <w:szCs w:val="28"/>
                <w:rtl/>
                <w:lang w:bidi="ar-JO"/>
              </w:rPr>
              <w:t>49</w:t>
            </w:r>
          </w:p>
        </w:tc>
      </w:tr>
      <w:tr w:rsidR="00015567" w:rsidRPr="00847B53" w:rsidTr="00015567">
        <w:trPr>
          <w:jc w:val="center"/>
        </w:trPr>
        <w:tc>
          <w:tcPr>
            <w:tcW w:w="7335" w:type="dxa"/>
            <w:tcBorders>
              <w:top w:val="nil"/>
              <w:left w:val="thinThickSmallGap" w:sz="24" w:space="0" w:color="auto"/>
              <w:bottom w:val="nil"/>
              <w:right w:val="thinThickSmallGap" w:sz="24" w:space="0" w:color="auto"/>
            </w:tcBorders>
          </w:tcPr>
          <w:p w:rsidR="00015567" w:rsidRPr="00847B53" w:rsidRDefault="00015567"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proofErr w:type="gramStart"/>
            <w:r w:rsidRPr="00847B53">
              <w:rPr>
                <w:rFonts w:ascii="Times New Roman" w:hAnsi="Times New Roman" w:cs="Arabic Transparent"/>
                <w:color w:val="000000" w:themeColor="text1"/>
                <w:sz w:val="28"/>
                <w:szCs w:val="28"/>
                <w:rtl/>
                <w:lang w:bidi="ar-SY"/>
              </w:rPr>
              <w:t>نماذج</w:t>
            </w:r>
            <w:proofErr w:type="gramEnd"/>
            <w:r w:rsidRPr="00847B53">
              <w:rPr>
                <w:rFonts w:ascii="Times New Roman" w:hAnsi="Times New Roman" w:cs="Arabic Transparent"/>
                <w:color w:val="000000" w:themeColor="text1"/>
                <w:sz w:val="28"/>
                <w:szCs w:val="28"/>
                <w:rtl/>
                <w:lang w:bidi="ar-SY"/>
              </w:rPr>
              <w:t xml:space="preserve"> من القصص القصير</w:t>
            </w:r>
          </w:p>
        </w:tc>
        <w:tc>
          <w:tcPr>
            <w:tcW w:w="1418" w:type="dxa"/>
            <w:tcBorders>
              <w:top w:val="nil"/>
              <w:left w:val="thinThickSmallGap" w:sz="24" w:space="0" w:color="auto"/>
              <w:bottom w:val="nil"/>
              <w:right w:val="thinThickSmallGap" w:sz="24" w:space="0" w:color="auto"/>
            </w:tcBorders>
          </w:tcPr>
          <w:p w:rsidR="00015567" w:rsidRPr="00847B53" w:rsidRDefault="00015567" w:rsidP="00A02F21">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49</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w:t>
            </w:r>
            <w:r w:rsidR="00A02F21">
              <w:rPr>
                <w:rFonts w:ascii="Arabic Transparent" w:hAnsi="Arabic Transparent" w:cs="Arabic Transparent" w:hint="cs"/>
                <w:color w:val="000000" w:themeColor="text1"/>
                <w:sz w:val="28"/>
                <w:szCs w:val="28"/>
                <w:rtl/>
                <w:lang w:bidi="ar-JO"/>
              </w:rPr>
              <w:t>53</w:t>
            </w:r>
          </w:p>
        </w:tc>
      </w:tr>
      <w:tr w:rsidR="00015567" w:rsidRPr="00847B53" w:rsidTr="00015567">
        <w:trPr>
          <w:jc w:val="center"/>
        </w:trPr>
        <w:tc>
          <w:tcPr>
            <w:tcW w:w="7335" w:type="dxa"/>
            <w:tcBorders>
              <w:top w:val="nil"/>
              <w:left w:val="thinThickSmallGap" w:sz="24" w:space="0" w:color="auto"/>
              <w:right w:val="thinThickSmallGap" w:sz="24" w:space="0" w:color="auto"/>
            </w:tcBorders>
          </w:tcPr>
          <w:p w:rsidR="00015567" w:rsidRPr="00847B53" w:rsidRDefault="00015567" w:rsidP="00A9348A">
            <w:pPr>
              <w:pStyle w:val="ListParagraph"/>
              <w:numPr>
                <w:ilvl w:val="0"/>
                <w:numId w:val="93"/>
              </w:numPr>
              <w:spacing w:line="360" w:lineRule="auto"/>
              <w:jc w:val="both"/>
              <w:rPr>
                <w:rFonts w:ascii="Times New Roman" w:hAnsi="Times New Roman" w:cs="Arabic Transparent"/>
                <w:color w:val="000000" w:themeColor="text1"/>
                <w:sz w:val="28"/>
                <w:szCs w:val="28"/>
                <w:rtl/>
                <w:lang w:bidi="ar-SY"/>
              </w:rPr>
            </w:pPr>
            <w:r w:rsidRPr="00847B53">
              <w:rPr>
                <w:rFonts w:ascii="Times New Roman" w:hAnsi="Times New Roman" w:cs="Arabic Transparent"/>
                <w:color w:val="000000" w:themeColor="text1"/>
                <w:sz w:val="28"/>
                <w:szCs w:val="28"/>
                <w:rtl/>
                <w:lang w:bidi="ar-SY"/>
              </w:rPr>
              <w:t>أسس اعتمدها الشيخ فضل عباس في الترجيح حول القضايا المختلف فيها</w:t>
            </w:r>
          </w:p>
        </w:tc>
        <w:tc>
          <w:tcPr>
            <w:tcW w:w="1418" w:type="dxa"/>
            <w:tcBorders>
              <w:top w:val="nil"/>
              <w:left w:val="thinThickSmallGap" w:sz="24" w:space="0" w:color="auto"/>
              <w:right w:val="thinThickSmallGap" w:sz="24" w:space="0" w:color="auto"/>
            </w:tcBorders>
          </w:tcPr>
          <w:p w:rsidR="00015567" w:rsidRPr="00847B53" w:rsidRDefault="00015567" w:rsidP="00184FA2">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53</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25</w:t>
            </w:r>
            <w:r w:rsidR="00184FA2">
              <w:rPr>
                <w:rFonts w:ascii="Arabic Transparent" w:hAnsi="Arabic Transparent" w:cs="Arabic Transparent" w:hint="cs"/>
                <w:color w:val="000000" w:themeColor="text1"/>
                <w:sz w:val="28"/>
                <w:szCs w:val="28"/>
                <w:rtl/>
                <w:lang w:bidi="ar-JO"/>
              </w:rPr>
              <w:t>9</w:t>
            </w:r>
          </w:p>
        </w:tc>
      </w:tr>
      <w:tr w:rsidR="00015567" w:rsidRPr="00847B53" w:rsidTr="00015567">
        <w:trPr>
          <w:jc w:val="center"/>
        </w:trPr>
        <w:tc>
          <w:tcPr>
            <w:tcW w:w="7335" w:type="dxa"/>
            <w:tcBorders>
              <w:left w:val="thinThickSmallGap" w:sz="24" w:space="0" w:color="auto"/>
              <w:bottom w:val="nil"/>
              <w:right w:val="thinThickSmallGap" w:sz="24" w:space="0" w:color="auto"/>
            </w:tcBorders>
          </w:tcPr>
          <w:p w:rsidR="00015567" w:rsidRPr="00847B53" w:rsidRDefault="00015567" w:rsidP="003A46D9">
            <w:pPr>
              <w:spacing w:line="360" w:lineRule="auto"/>
              <w:rPr>
                <w:rFonts w:ascii="Arabic Transparent" w:hAnsi="Arabic Transparent" w:cs="Arabic Transparent"/>
                <w:color w:val="000000" w:themeColor="text1"/>
                <w:sz w:val="28"/>
                <w:szCs w:val="28"/>
                <w:rtl/>
                <w:lang w:bidi="ar-SY"/>
              </w:rPr>
            </w:pPr>
            <w:proofErr w:type="gramStart"/>
            <w:r w:rsidRPr="00847B53">
              <w:rPr>
                <w:rFonts w:ascii="Times New Roman" w:hAnsi="Times New Roman" w:cs="Arabic Transparent"/>
                <w:b/>
                <w:bCs/>
                <w:color w:val="000000" w:themeColor="text1"/>
                <w:sz w:val="28"/>
                <w:szCs w:val="28"/>
                <w:rtl/>
                <w:lang w:bidi="ar-SY"/>
              </w:rPr>
              <w:t>الفصل</w:t>
            </w:r>
            <w:proofErr w:type="gramEnd"/>
            <w:r w:rsidRPr="00847B53">
              <w:rPr>
                <w:rFonts w:ascii="Times New Roman" w:hAnsi="Times New Roman" w:cs="Arabic Transparent"/>
                <w:b/>
                <w:bCs/>
                <w:color w:val="000000" w:themeColor="text1"/>
                <w:sz w:val="28"/>
                <w:szCs w:val="28"/>
                <w:rtl/>
                <w:lang w:bidi="ar-SY"/>
              </w:rPr>
              <w:t xml:space="preserve"> الرابع: منهج الشيخ فضل عباس في دراسة القصة القرآنية في الميزان</w:t>
            </w:r>
          </w:p>
        </w:tc>
        <w:tc>
          <w:tcPr>
            <w:tcW w:w="1418" w:type="dxa"/>
            <w:tcBorders>
              <w:left w:val="thinThickSmallGap" w:sz="24" w:space="0" w:color="auto"/>
              <w:bottom w:val="nil"/>
              <w:right w:val="thinThickSmallGap" w:sz="24" w:space="0" w:color="auto"/>
            </w:tcBorders>
          </w:tcPr>
          <w:p w:rsidR="00015567" w:rsidRPr="00847B53" w:rsidRDefault="00184FA2" w:rsidP="00A02F21">
            <w:pPr>
              <w:spacing w:line="360" w:lineRule="auto"/>
              <w:jc w:val="center"/>
              <w:rPr>
                <w:rFonts w:ascii="Arabic Transparent" w:hAnsi="Arabic Transparent" w:cs="Arabic Transparent"/>
                <w:color w:val="000000" w:themeColor="text1"/>
                <w:sz w:val="28"/>
                <w:szCs w:val="28"/>
                <w:rtl/>
                <w:lang w:bidi="ar-JO"/>
              </w:rPr>
            </w:pPr>
            <w:r>
              <w:rPr>
                <w:rFonts w:ascii="Arabic Transparent" w:hAnsi="Arabic Transparent" w:cs="Arabic Transparent" w:hint="cs"/>
                <w:color w:val="000000" w:themeColor="text1"/>
                <w:sz w:val="28"/>
                <w:szCs w:val="28"/>
                <w:rtl/>
                <w:lang w:bidi="ar-JO"/>
              </w:rPr>
              <w:t>260</w:t>
            </w:r>
          </w:p>
        </w:tc>
      </w:tr>
      <w:tr w:rsidR="00015567" w:rsidRPr="00847B53" w:rsidTr="00015567">
        <w:trPr>
          <w:jc w:val="center"/>
        </w:trPr>
        <w:tc>
          <w:tcPr>
            <w:tcW w:w="7335" w:type="dxa"/>
            <w:tcBorders>
              <w:top w:val="nil"/>
              <w:left w:val="thinThickSmallGap" w:sz="24" w:space="0" w:color="auto"/>
              <w:bottom w:val="nil"/>
              <w:right w:val="thinThickSmallGap" w:sz="24" w:space="0" w:color="auto"/>
            </w:tcBorders>
          </w:tcPr>
          <w:p w:rsidR="00015567" w:rsidRPr="00847B53" w:rsidRDefault="00015567" w:rsidP="003A46D9">
            <w:pPr>
              <w:spacing w:line="360" w:lineRule="auto"/>
              <w:rPr>
                <w:rFonts w:ascii="Times New Roman" w:hAnsi="Times New Roman" w:cs="Arabic Transparent"/>
                <w:b/>
                <w:bCs/>
                <w:color w:val="000000" w:themeColor="text1"/>
                <w:sz w:val="28"/>
                <w:szCs w:val="28"/>
                <w:rtl/>
                <w:lang w:bidi="ar-SY"/>
              </w:rPr>
            </w:pPr>
            <w:r w:rsidRPr="00847B53">
              <w:rPr>
                <w:rFonts w:ascii="Times New Roman" w:hAnsi="Times New Roman" w:cs="Arabic Transparent"/>
                <w:color w:val="000000" w:themeColor="text1"/>
                <w:sz w:val="28"/>
                <w:szCs w:val="28"/>
                <w:rtl/>
                <w:lang w:bidi="ar-SY"/>
              </w:rPr>
              <w:t xml:space="preserve">المبحث </w:t>
            </w:r>
            <w:proofErr w:type="gramStart"/>
            <w:r w:rsidRPr="00847B53">
              <w:rPr>
                <w:rFonts w:ascii="Times New Roman" w:hAnsi="Times New Roman" w:cs="Arabic Transparent"/>
                <w:color w:val="000000" w:themeColor="text1"/>
                <w:sz w:val="28"/>
                <w:szCs w:val="28"/>
                <w:rtl/>
                <w:lang w:bidi="ar-SY"/>
              </w:rPr>
              <w:t>الأول :</w:t>
            </w:r>
            <w:proofErr w:type="gramEnd"/>
            <w:r w:rsidRPr="00847B53">
              <w:rPr>
                <w:rFonts w:ascii="Times New Roman" w:hAnsi="Times New Roman" w:cs="Arabic Transparent"/>
                <w:color w:val="000000" w:themeColor="text1"/>
                <w:sz w:val="28"/>
                <w:szCs w:val="28"/>
                <w:rtl/>
                <w:lang w:bidi="ar-SY"/>
              </w:rPr>
              <w:t xml:space="preserve"> مزايا منهجه في دراسة القصة القرآنية</w:t>
            </w:r>
          </w:p>
        </w:tc>
        <w:tc>
          <w:tcPr>
            <w:tcW w:w="1418" w:type="dxa"/>
            <w:tcBorders>
              <w:top w:val="nil"/>
              <w:left w:val="thinThickSmallGap" w:sz="24" w:space="0" w:color="auto"/>
              <w:bottom w:val="nil"/>
              <w:right w:val="thinThickSmallGap" w:sz="24" w:space="0" w:color="auto"/>
            </w:tcBorders>
          </w:tcPr>
          <w:p w:rsidR="00015567" w:rsidRPr="00847B53" w:rsidRDefault="00015567" w:rsidP="00184FA2">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6</w:t>
            </w:r>
            <w:r w:rsidR="00184FA2">
              <w:rPr>
                <w:rFonts w:ascii="Arabic Transparent" w:hAnsi="Arabic Transparent" w:cs="Arabic Transparent" w:hint="cs"/>
                <w:color w:val="000000" w:themeColor="text1"/>
                <w:sz w:val="28"/>
                <w:szCs w:val="28"/>
                <w:rtl/>
                <w:lang w:bidi="ar-JO"/>
              </w:rPr>
              <w:t>1</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w:t>
            </w:r>
            <w:r w:rsidR="00A02F21">
              <w:rPr>
                <w:rFonts w:ascii="Arabic Transparent" w:hAnsi="Arabic Transparent" w:cs="Arabic Transparent" w:hint="cs"/>
                <w:color w:val="000000" w:themeColor="text1"/>
                <w:sz w:val="28"/>
                <w:szCs w:val="28"/>
                <w:rtl/>
                <w:lang w:bidi="ar-JO"/>
              </w:rPr>
              <w:t>6</w:t>
            </w:r>
            <w:r w:rsidR="00184FA2">
              <w:rPr>
                <w:rFonts w:ascii="Arabic Transparent" w:hAnsi="Arabic Transparent" w:cs="Arabic Transparent" w:hint="cs"/>
                <w:color w:val="000000" w:themeColor="text1"/>
                <w:sz w:val="28"/>
                <w:szCs w:val="28"/>
                <w:rtl/>
                <w:lang w:bidi="ar-JO"/>
              </w:rPr>
              <w:t>5</w:t>
            </w:r>
          </w:p>
        </w:tc>
      </w:tr>
      <w:tr w:rsidR="00015567" w:rsidRPr="00847B53" w:rsidTr="00015567">
        <w:trPr>
          <w:jc w:val="center"/>
        </w:trPr>
        <w:tc>
          <w:tcPr>
            <w:tcW w:w="7335" w:type="dxa"/>
            <w:tcBorders>
              <w:top w:val="nil"/>
              <w:left w:val="thinThickSmallGap" w:sz="24" w:space="0" w:color="auto"/>
              <w:bottom w:val="nil"/>
              <w:right w:val="thinThickSmallGap" w:sz="24" w:space="0" w:color="auto"/>
            </w:tcBorders>
          </w:tcPr>
          <w:p w:rsidR="00015567" w:rsidRPr="00847B53" w:rsidRDefault="00015567" w:rsidP="003A46D9">
            <w:pPr>
              <w:spacing w:line="360" w:lineRule="auto"/>
              <w:rPr>
                <w:rFonts w:ascii="Times New Roman" w:hAnsi="Times New Roman" w:cs="Arabic Transparent"/>
                <w:b/>
                <w:bCs/>
                <w:color w:val="000000" w:themeColor="text1"/>
                <w:sz w:val="28"/>
                <w:szCs w:val="28"/>
                <w:rtl/>
                <w:lang w:bidi="ar-SY"/>
              </w:rPr>
            </w:pPr>
            <w:r w:rsidRPr="00847B53">
              <w:rPr>
                <w:rFonts w:ascii="Times New Roman" w:hAnsi="Times New Roman" w:cs="Arabic Transparent"/>
                <w:color w:val="000000" w:themeColor="text1"/>
                <w:sz w:val="28"/>
                <w:szCs w:val="28"/>
                <w:rtl/>
                <w:lang w:bidi="ar-SY"/>
              </w:rPr>
              <w:t xml:space="preserve">المبحث </w:t>
            </w:r>
            <w:proofErr w:type="gramStart"/>
            <w:r w:rsidRPr="00847B53">
              <w:rPr>
                <w:rFonts w:ascii="Times New Roman" w:hAnsi="Times New Roman" w:cs="Arabic Transparent"/>
                <w:color w:val="000000" w:themeColor="text1"/>
                <w:sz w:val="28"/>
                <w:szCs w:val="28"/>
                <w:rtl/>
                <w:lang w:bidi="ar-SY"/>
              </w:rPr>
              <w:t>الثاني :</w:t>
            </w:r>
            <w:proofErr w:type="gramEnd"/>
            <w:r w:rsidRPr="00847B53">
              <w:rPr>
                <w:rFonts w:ascii="Times New Roman" w:hAnsi="Times New Roman" w:cs="Arabic Transparent"/>
                <w:color w:val="000000" w:themeColor="text1"/>
                <w:sz w:val="28"/>
                <w:szCs w:val="28"/>
                <w:rtl/>
                <w:lang w:bidi="ar-SY"/>
              </w:rPr>
              <w:t xml:space="preserve"> مظاهر إبداعه في منهجه في دراسة القصة القرآنية</w:t>
            </w:r>
          </w:p>
        </w:tc>
        <w:tc>
          <w:tcPr>
            <w:tcW w:w="1418" w:type="dxa"/>
            <w:tcBorders>
              <w:top w:val="nil"/>
              <w:left w:val="thinThickSmallGap" w:sz="24" w:space="0" w:color="auto"/>
              <w:bottom w:val="nil"/>
              <w:right w:val="thinThickSmallGap" w:sz="24" w:space="0" w:color="auto"/>
            </w:tcBorders>
          </w:tcPr>
          <w:p w:rsidR="00015567" w:rsidRPr="00847B53" w:rsidRDefault="00015567" w:rsidP="00184FA2">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6</w:t>
            </w:r>
            <w:r w:rsidR="00184FA2">
              <w:rPr>
                <w:rFonts w:ascii="Arabic Transparent" w:hAnsi="Arabic Transparent" w:cs="Arabic Transparent" w:hint="cs"/>
                <w:color w:val="000000" w:themeColor="text1"/>
                <w:sz w:val="28"/>
                <w:szCs w:val="28"/>
                <w:rtl/>
                <w:lang w:bidi="ar-JO"/>
              </w:rPr>
              <w:t>6</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w:t>
            </w:r>
            <w:r w:rsidR="00A02F21">
              <w:rPr>
                <w:rFonts w:ascii="Arabic Transparent" w:hAnsi="Arabic Transparent" w:cs="Arabic Transparent" w:hint="cs"/>
                <w:color w:val="000000" w:themeColor="text1"/>
                <w:sz w:val="28"/>
                <w:szCs w:val="28"/>
                <w:rtl/>
                <w:lang w:bidi="ar-JO"/>
              </w:rPr>
              <w:t>7</w:t>
            </w:r>
            <w:r w:rsidR="00184FA2">
              <w:rPr>
                <w:rFonts w:ascii="Arabic Transparent" w:hAnsi="Arabic Transparent" w:cs="Arabic Transparent" w:hint="cs"/>
                <w:color w:val="000000" w:themeColor="text1"/>
                <w:sz w:val="28"/>
                <w:szCs w:val="28"/>
                <w:rtl/>
                <w:lang w:bidi="ar-JO"/>
              </w:rPr>
              <w:t>5</w:t>
            </w:r>
          </w:p>
        </w:tc>
      </w:tr>
      <w:tr w:rsidR="00015567" w:rsidRPr="00847B53" w:rsidTr="00015567">
        <w:trPr>
          <w:jc w:val="center"/>
        </w:trPr>
        <w:tc>
          <w:tcPr>
            <w:tcW w:w="7335" w:type="dxa"/>
            <w:tcBorders>
              <w:top w:val="nil"/>
              <w:left w:val="thinThickSmallGap" w:sz="24" w:space="0" w:color="auto"/>
              <w:right w:val="thinThickSmallGap" w:sz="24" w:space="0" w:color="auto"/>
            </w:tcBorders>
          </w:tcPr>
          <w:p w:rsidR="00015567" w:rsidRPr="00847B53" w:rsidRDefault="00015567" w:rsidP="003A46D9">
            <w:pPr>
              <w:spacing w:line="360" w:lineRule="auto"/>
              <w:rPr>
                <w:rFonts w:ascii="Times New Roman" w:hAnsi="Times New Roman" w:cs="Arabic Transparent"/>
                <w:b/>
                <w:bCs/>
                <w:color w:val="000000" w:themeColor="text1"/>
                <w:sz w:val="28"/>
                <w:szCs w:val="28"/>
                <w:rtl/>
                <w:lang w:bidi="ar-SY"/>
              </w:rPr>
            </w:pPr>
            <w:r w:rsidRPr="00847B53">
              <w:rPr>
                <w:rFonts w:ascii="Times New Roman" w:hAnsi="Times New Roman" w:cs="Arabic Transparent"/>
                <w:color w:val="000000" w:themeColor="text1"/>
                <w:sz w:val="28"/>
                <w:szCs w:val="28"/>
                <w:rtl/>
                <w:lang w:bidi="ar-SY"/>
              </w:rPr>
              <w:t xml:space="preserve">المبحث </w:t>
            </w:r>
            <w:proofErr w:type="gramStart"/>
            <w:r w:rsidRPr="00847B53">
              <w:rPr>
                <w:rFonts w:ascii="Times New Roman" w:hAnsi="Times New Roman" w:cs="Arabic Transparent"/>
                <w:color w:val="000000" w:themeColor="text1"/>
                <w:sz w:val="28"/>
                <w:szCs w:val="28"/>
                <w:rtl/>
                <w:lang w:bidi="ar-SY"/>
              </w:rPr>
              <w:t>الثالث :</w:t>
            </w:r>
            <w:proofErr w:type="gramEnd"/>
            <w:r w:rsidRPr="00847B53">
              <w:rPr>
                <w:rFonts w:ascii="Times New Roman" w:hAnsi="Times New Roman" w:cs="Arabic Transparent"/>
                <w:color w:val="000000" w:themeColor="text1"/>
                <w:sz w:val="28"/>
                <w:szCs w:val="28"/>
                <w:rtl/>
                <w:lang w:bidi="ar-SY"/>
              </w:rPr>
              <w:t xml:space="preserve"> مآخذ على منهجه في دراسة القصة القرآنية</w:t>
            </w:r>
          </w:p>
        </w:tc>
        <w:tc>
          <w:tcPr>
            <w:tcW w:w="1418" w:type="dxa"/>
            <w:tcBorders>
              <w:top w:val="nil"/>
              <w:left w:val="thinThickSmallGap" w:sz="24" w:space="0" w:color="auto"/>
              <w:right w:val="thinThickSmallGap" w:sz="24" w:space="0" w:color="auto"/>
            </w:tcBorders>
          </w:tcPr>
          <w:p w:rsidR="00015567" w:rsidRPr="00847B53" w:rsidRDefault="00015567" w:rsidP="00184FA2">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7</w:t>
            </w:r>
            <w:r w:rsidR="00184FA2">
              <w:rPr>
                <w:rFonts w:ascii="Arabic Transparent" w:hAnsi="Arabic Transparent" w:cs="Arabic Transparent" w:hint="cs"/>
                <w:color w:val="000000" w:themeColor="text1"/>
                <w:sz w:val="28"/>
                <w:szCs w:val="28"/>
                <w:rtl/>
                <w:lang w:bidi="ar-JO"/>
              </w:rPr>
              <w:t>6</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w:t>
            </w:r>
            <w:r w:rsidR="00A02F21">
              <w:rPr>
                <w:rFonts w:ascii="Arabic Transparent" w:hAnsi="Arabic Transparent" w:cs="Arabic Transparent" w:hint="cs"/>
                <w:color w:val="000000" w:themeColor="text1"/>
                <w:sz w:val="28"/>
                <w:szCs w:val="28"/>
                <w:rtl/>
                <w:lang w:bidi="ar-JO"/>
              </w:rPr>
              <w:t>7</w:t>
            </w:r>
            <w:r w:rsidR="00184FA2">
              <w:rPr>
                <w:rFonts w:ascii="Arabic Transparent" w:hAnsi="Arabic Transparent" w:cs="Arabic Transparent" w:hint="cs"/>
                <w:color w:val="000000" w:themeColor="text1"/>
                <w:sz w:val="28"/>
                <w:szCs w:val="28"/>
                <w:rtl/>
                <w:lang w:bidi="ar-JO"/>
              </w:rPr>
              <w:t>9</w:t>
            </w:r>
          </w:p>
        </w:tc>
      </w:tr>
      <w:tr w:rsidR="00015567" w:rsidRPr="00847B53" w:rsidTr="00015567">
        <w:trPr>
          <w:jc w:val="center"/>
        </w:trPr>
        <w:tc>
          <w:tcPr>
            <w:tcW w:w="7335" w:type="dxa"/>
            <w:tcBorders>
              <w:left w:val="thinThickSmallGap" w:sz="24" w:space="0" w:color="auto"/>
              <w:right w:val="thinThickSmallGap" w:sz="24" w:space="0" w:color="auto"/>
            </w:tcBorders>
          </w:tcPr>
          <w:p w:rsidR="00015567" w:rsidRPr="00847B53" w:rsidRDefault="00015567" w:rsidP="003A46D9">
            <w:pPr>
              <w:spacing w:line="360" w:lineRule="auto"/>
              <w:rPr>
                <w:rFonts w:ascii="Arabic Transparent" w:hAnsi="Arabic Transparent" w:cs="Arabic Transparent"/>
                <w:b/>
                <w:bCs/>
                <w:color w:val="000000" w:themeColor="text1"/>
                <w:sz w:val="28"/>
                <w:szCs w:val="28"/>
                <w:rtl/>
                <w:lang w:bidi="ar-JO"/>
              </w:rPr>
            </w:pPr>
            <w:proofErr w:type="gramStart"/>
            <w:r w:rsidRPr="00847B53">
              <w:rPr>
                <w:rFonts w:ascii="Arabic Transparent" w:hAnsi="Arabic Transparent" w:cs="Arabic Transparent" w:hint="cs"/>
                <w:b/>
                <w:bCs/>
                <w:color w:val="000000" w:themeColor="text1"/>
                <w:sz w:val="28"/>
                <w:szCs w:val="28"/>
                <w:rtl/>
                <w:lang w:bidi="ar-JO"/>
              </w:rPr>
              <w:t>الخاتمة</w:t>
            </w:r>
            <w:proofErr w:type="gramEnd"/>
            <w:r w:rsidRPr="00847B53">
              <w:rPr>
                <w:rFonts w:ascii="Arabic Transparent" w:hAnsi="Arabic Transparent" w:cs="Arabic Transparent" w:hint="cs"/>
                <w:b/>
                <w:bCs/>
                <w:color w:val="000000" w:themeColor="text1"/>
                <w:sz w:val="28"/>
                <w:szCs w:val="28"/>
                <w:rtl/>
                <w:lang w:bidi="ar-JO"/>
              </w:rPr>
              <w:t xml:space="preserve"> - النتائج- التوصيات</w:t>
            </w:r>
          </w:p>
        </w:tc>
        <w:tc>
          <w:tcPr>
            <w:tcW w:w="1418" w:type="dxa"/>
            <w:tcBorders>
              <w:left w:val="thinThickSmallGap" w:sz="24" w:space="0" w:color="auto"/>
              <w:right w:val="thinThickSmallGap" w:sz="24" w:space="0" w:color="auto"/>
            </w:tcBorders>
          </w:tcPr>
          <w:p w:rsidR="00015567" w:rsidRPr="00847B53" w:rsidRDefault="00015567" w:rsidP="00184FA2">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184FA2">
              <w:rPr>
                <w:rFonts w:ascii="Arabic Transparent" w:hAnsi="Arabic Transparent" w:cs="Arabic Transparent" w:hint="cs"/>
                <w:color w:val="000000" w:themeColor="text1"/>
                <w:sz w:val="28"/>
                <w:szCs w:val="28"/>
                <w:rtl/>
                <w:lang w:bidi="ar-JO"/>
              </w:rPr>
              <w:t>80</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w:t>
            </w:r>
            <w:r w:rsidR="00A02F21">
              <w:rPr>
                <w:rFonts w:ascii="Arabic Transparent" w:hAnsi="Arabic Transparent" w:cs="Arabic Transparent" w:hint="cs"/>
                <w:color w:val="000000" w:themeColor="text1"/>
                <w:sz w:val="28"/>
                <w:szCs w:val="28"/>
                <w:rtl/>
                <w:lang w:bidi="ar-JO"/>
              </w:rPr>
              <w:t>8</w:t>
            </w:r>
            <w:r w:rsidR="00184FA2">
              <w:rPr>
                <w:rFonts w:ascii="Arabic Transparent" w:hAnsi="Arabic Transparent" w:cs="Arabic Transparent" w:hint="cs"/>
                <w:color w:val="000000" w:themeColor="text1"/>
                <w:sz w:val="28"/>
                <w:szCs w:val="28"/>
                <w:rtl/>
                <w:lang w:bidi="ar-JO"/>
              </w:rPr>
              <w:t>1</w:t>
            </w:r>
          </w:p>
        </w:tc>
      </w:tr>
      <w:tr w:rsidR="00015567" w:rsidRPr="00847B53" w:rsidTr="00015567">
        <w:trPr>
          <w:jc w:val="center"/>
        </w:trPr>
        <w:tc>
          <w:tcPr>
            <w:tcW w:w="7335" w:type="dxa"/>
            <w:tcBorders>
              <w:left w:val="thinThickSmallGap" w:sz="24" w:space="0" w:color="auto"/>
              <w:bottom w:val="thinThickSmallGap" w:sz="24" w:space="0" w:color="auto"/>
              <w:right w:val="thinThickSmallGap" w:sz="24" w:space="0" w:color="auto"/>
            </w:tcBorders>
          </w:tcPr>
          <w:p w:rsidR="00015567" w:rsidRPr="00847B53" w:rsidRDefault="00015567" w:rsidP="003A46D9">
            <w:pPr>
              <w:spacing w:line="360" w:lineRule="auto"/>
              <w:rPr>
                <w:rFonts w:ascii="Arabic Transparent" w:hAnsi="Arabic Transparent" w:cs="Arabic Transparent"/>
                <w:b/>
                <w:bCs/>
                <w:color w:val="000000" w:themeColor="text1"/>
                <w:sz w:val="28"/>
                <w:szCs w:val="28"/>
                <w:rtl/>
                <w:lang w:bidi="ar-JO"/>
              </w:rPr>
            </w:pPr>
            <w:r w:rsidRPr="00847B53">
              <w:rPr>
                <w:rFonts w:ascii="Arabic Transparent" w:hAnsi="Arabic Transparent" w:cs="Arabic Transparent" w:hint="cs"/>
                <w:b/>
                <w:bCs/>
                <w:color w:val="000000" w:themeColor="text1"/>
                <w:sz w:val="28"/>
                <w:szCs w:val="28"/>
                <w:rtl/>
                <w:lang w:bidi="ar-JO"/>
              </w:rPr>
              <w:t>قائمة المراجع</w:t>
            </w:r>
          </w:p>
        </w:tc>
        <w:tc>
          <w:tcPr>
            <w:tcW w:w="1418" w:type="dxa"/>
            <w:tcBorders>
              <w:left w:val="thinThickSmallGap" w:sz="24" w:space="0" w:color="auto"/>
              <w:bottom w:val="thinThickSmallGap" w:sz="24" w:space="0" w:color="auto"/>
              <w:right w:val="thinThickSmallGap" w:sz="24" w:space="0" w:color="auto"/>
            </w:tcBorders>
          </w:tcPr>
          <w:p w:rsidR="00015567" w:rsidRPr="00847B53" w:rsidRDefault="00015567" w:rsidP="00184FA2">
            <w:pPr>
              <w:spacing w:line="360" w:lineRule="auto"/>
              <w:jc w:val="center"/>
              <w:rPr>
                <w:rFonts w:ascii="Arabic Transparent" w:hAnsi="Arabic Transparent" w:cs="Arabic Transparent"/>
                <w:color w:val="000000" w:themeColor="text1"/>
                <w:sz w:val="28"/>
                <w:szCs w:val="28"/>
                <w:rtl/>
                <w:lang w:bidi="ar-JO"/>
              </w:rPr>
            </w:pPr>
            <w:r w:rsidRPr="00847B53">
              <w:rPr>
                <w:rFonts w:ascii="Arabic Transparent" w:hAnsi="Arabic Transparent" w:cs="Arabic Transparent" w:hint="cs"/>
                <w:color w:val="000000" w:themeColor="text1"/>
                <w:sz w:val="28"/>
                <w:szCs w:val="28"/>
                <w:rtl/>
                <w:lang w:bidi="ar-JO"/>
              </w:rPr>
              <w:t>2</w:t>
            </w:r>
            <w:r w:rsidR="00A02F21">
              <w:rPr>
                <w:rFonts w:ascii="Arabic Transparent" w:hAnsi="Arabic Transparent" w:cs="Arabic Transparent" w:hint="cs"/>
                <w:color w:val="000000" w:themeColor="text1"/>
                <w:sz w:val="28"/>
                <w:szCs w:val="28"/>
                <w:rtl/>
                <w:lang w:bidi="ar-JO"/>
              </w:rPr>
              <w:t>8</w:t>
            </w:r>
            <w:r w:rsidR="00184FA2">
              <w:rPr>
                <w:rFonts w:ascii="Arabic Transparent" w:hAnsi="Arabic Transparent" w:cs="Arabic Transparent" w:hint="cs"/>
                <w:color w:val="000000" w:themeColor="text1"/>
                <w:sz w:val="28"/>
                <w:szCs w:val="28"/>
                <w:rtl/>
                <w:lang w:bidi="ar-JO"/>
              </w:rPr>
              <w:t>2</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rtl/>
                <w:lang w:bidi="ar-JO"/>
              </w:rPr>
              <w:t xml:space="preserve"> 28</w:t>
            </w:r>
            <w:r w:rsidR="00184FA2">
              <w:rPr>
                <w:rFonts w:ascii="Arabic Transparent" w:hAnsi="Arabic Transparent" w:cs="Arabic Transparent" w:hint="cs"/>
                <w:color w:val="000000" w:themeColor="text1"/>
                <w:sz w:val="28"/>
                <w:szCs w:val="28"/>
                <w:rtl/>
                <w:lang w:bidi="ar-JO"/>
              </w:rPr>
              <w:t>9</w:t>
            </w:r>
          </w:p>
        </w:tc>
      </w:tr>
    </w:tbl>
    <w:p w:rsidR="00B80425" w:rsidRPr="00847B53" w:rsidRDefault="00B80425" w:rsidP="00B80425">
      <w:pPr>
        <w:spacing w:line="360" w:lineRule="auto"/>
        <w:rPr>
          <w:rFonts w:ascii="Arabic Transparent" w:hAnsi="Arabic Transparent" w:cs="Arabic Transparent"/>
          <w:color w:val="000000" w:themeColor="text1"/>
          <w:sz w:val="32"/>
          <w:szCs w:val="32"/>
          <w:rtl/>
          <w:lang w:bidi="ar-JO"/>
        </w:rPr>
      </w:pPr>
      <w:r w:rsidRPr="00847B53">
        <w:rPr>
          <w:rFonts w:ascii="Arabic Transparent" w:hAnsi="Arabic Transparent" w:cs="Arabic Transparent" w:hint="cs"/>
          <w:color w:val="000000" w:themeColor="text1"/>
          <w:sz w:val="32"/>
          <w:szCs w:val="32"/>
          <w:rtl/>
          <w:lang w:bidi="ar-JO"/>
        </w:rPr>
        <w:t xml:space="preserve"> </w:t>
      </w:r>
    </w:p>
    <w:p w:rsidR="00BC3608" w:rsidRDefault="00BC3608" w:rsidP="00BC3608">
      <w:pPr>
        <w:spacing w:line="360" w:lineRule="auto"/>
        <w:jc w:val="right"/>
        <w:rPr>
          <w:rFonts w:ascii="Arabic Transparent" w:hAnsi="Arabic Transparent" w:cs="Arabic Transparent"/>
          <w:color w:val="000000" w:themeColor="text1"/>
          <w:sz w:val="32"/>
          <w:szCs w:val="32"/>
          <w:rtl/>
          <w:lang w:bidi="ar-JO"/>
        </w:rPr>
        <w:sectPr w:rsidR="00BC3608" w:rsidSect="004A5417">
          <w:headerReference w:type="default" r:id="rId15"/>
          <w:headerReference w:type="first" r:id="rId16"/>
          <w:footnotePr>
            <w:numRestart w:val="eachPage"/>
          </w:footnotePr>
          <w:pgSz w:w="11906" w:h="16838"/>
          <w:pgMar w:top="1418" w:right="1985" w:bottom="1418" w:left="1418" w:header="709" w:footer="709" w:gutter="0"/>
          <w:pgNumType w:fmt="arabicAbjad" w:start="5"/>
          <w:cols w:space="708"/>
          <w:titlePg/>
          <w:bidi/>
          <w:rtlGutter/>
          <w:docGrid w:linePitch="360"/>
        </w:sectPr>
      </w:pPr>
    </w:p>
    <w:p w:rsidR="00586282" w:rsidRPr="00010307" w:rsidRDefault="00586282" w:rsidP="00586282">
      <w:pPr>
        <w:spacing w:line="360" w:lineRule="auto"/>
        <w:jc w:val="center"/>
        <w:rPr>
          <w:rFonts w:ascii="Arabic Transparent" w:hAnsi="Arabic Transparent" w:cs="Arabic Transparent"/>
          <w:b/>
          <w:bCs/>
          <w:color w:val="000000" w:themeColor="text1"/>
          <w:sz w:val="32"/>
          <w:szCs w:val="32"/>
          <w:rtl/>
          <w:lang w:bidi="ar-JO"/>
        </w:rPr>
      </w:pPr>
      <w:r w:rsidRPr="00010307">
        <w:rPr>
          <w:rFonts w:ascii="Arabic Transparent" w:hAnsi="Arabic Transparent" w:cs="Arabic Transparent" w:hint="cs"/>
          <w:b/>
          <w:bCs/>
          <w:color w:val="000000" w:themeColor="text1"/>
          <w:sz w:val="32"/>
          <w:szCs w:val="32"/>
          <w:rtl/>
          <w:lang w:bidi="ar-JO"/>
        </w:rPr>
        <w:lastRenderedPageBreak/>
        <w:t>ملخص الرسالة</w:t>
      </w:r>
    </w:p>
    <w:p w:rsidR="00586282" w:rsidRPr="00586282" w:rsidRDefault="00586282" w:rsidP="006A085C">
      <w:pPr>
        <w:spacing w:line="360" w:lineRule="auto"/>
        <w:jc w:val="center"/>
        <w:rPr>
          <w:rFonts w:ascii="Arabic Transparent" w:hAnsi="Arabic Transparent" w:cs="Arabic Transparent"/>
          <w:b/>
          <w:bCs/>
          <w:color w:val="000000" w:themeColor="text1"/>
          <w:sz w:val="16"/>
          <w:szCs w:val="16"/>
          <w:rtl/>
          <w:lang w:bidi="ar-JO"/>
        </w:rPr>
      </w:pPr>
    </w:p>
    <w:p w:rsidR="006A085C" w:rsidRPr="00010307" w:rsidRDefault="006A085C" w:rsidP="006A085C">
      <w:pPr>
        <w:spacing w:line="360" w:lineRule="auto"/>
        <w:jc w:val="center"/>
        <w:rPr>
          <w:rFonts w:ascii="Arabic Transparent" w:hAnsi="Arabic Transparent" w:cs="Arabic Transparent"/>
          <w:b/>
          <w:bCs/>
          <w:color w:val="000000" w:themeColor="text1"/>
          <w:sz w:val="28"/>
          <w:szCs w:val="28"/>
          <w:rtl/>
          <w:lang w:bidi="ar-JO"/>
        </w:rPr>
      </w:pPr>
      <w:r w:rsidRPr="00010307">
        <w:rPr>
          <w:rFonts w:ascii="Arabic Transparent" w:hAnsi="Arabic Transparent" w:cs="Arabic Transparent" w:hint="cs"/>
          <w:b/>
          <w:bCs/>
          <w:color w:val="000000" w:themeColor="text1"/>
          <w:sz w:val="28"/>
          <w:szCs w:val="28"/>
          <w:rtl/>
          <w:lang w:bidi="ar-JO"/>
        </w:rPr>
        <w:t xml:space="preserve">القصة القرآنية عند الشيخ فضل عباس - رحمه الله -                              </w:t>
      </w:r>
    </w:p>
    <w:p w:rsidR="006A085C" w:rsidRPr="00010307" w:rsidRDefault="006A085C" w:rsidP="006A085C">
      <w:pPr>
        <w:spacing w:line="360" w:lineRule="auto"/>
        <w:jc w:val="center"/>
        <w:rPr>
          <w:rFonts w:ascii="Arabic Transparent" w:hAnsi="Arabic Transparent" w:cs="Arabic Transparent"/>
          <w:b/>
          <w:bCs/>
          <w:color w:val="000000" w:themeColor="text1"/>
          <w:sz w:val="28"/>
          <w:szCs w:val="28"/>
          <w:rtl/>
          <w:lang w:bidi="ar-JO"/>
        </w:rPr>
      </w:pPr>
      <w:r w:rsidRPr="00010307">
        <w:rPr>
          <w:rFonts w:ascii="Arabic Transparent" w:hAnsi="Arabic Transparent" w:cs="Arabic Transparent" w:hint="cs"/>
          <w:b/>
          <w:bCs/>
          <w:color w:val="000000" w:themeColor="text1"/>
          <w:sz w:val="28"/>
          <w:szCs w:val="28"/>
          <w:rtl/>
          <w:lang w:bidi="ar-JO"/>
        </w:rPr>
        <w:t>( دراسة تحليلية مقارنة )</w:t>
      </w:r>
    </w:p>
    <w:p w:rsidR="006A085C" w:rsidRPr="00010307" w:rsidRDefault="006A085C" w:rsidP="006A085C">
      <w:pPr>
        <w:spacing w:line="360" w:lineRule="auto"/>
        <w:jc w:val="center"/>
        <w:rPr>
          <w:rFonts w:ascii="Arabic Transparent" w:hAnsi="Arabic Transparent" w:cs="Arabic Transparent"/>
          <w:color w:val="000000" w:themeColor="text1"/>
          <w:sz w:val="28"/>
          <w:szCs w:val="28"/>
          <w:rtl/>
          <w:lang w:bidi="ar-JO"/>
        </w:rPr>
      </w:pPr>
      <w:proofErr w:type="gramStart"/>
      <w:r w:rsidRPr="00010307">
        <w:rPr>
          <w:rFonts w:ascii="Arabic Transparent" w:hAnsi="Arabic Transparent" w:cs="Arabic Transparent" w:hint="cs"/>
          <w:color w:val="000000" w:themeColor="text1"/>
          <w:sz w:val="28"/>
          <w:szCs w:val="28"/>
          <w:rtl/>
          <w:lang w:bidi="ar-JO"/>
        </w:rPr>
        <w:t>إعداد</w:t>
      </w:r>
      <w:proofErr w:type="gramEnd"/>
      <w:r w:rsidRPr="00010307">
        <w:rPr>
          <w:rFonts w:ascii="Arabic Transparent" w:hAnsi="Arabic Transparent" w:cs="Arabic Transparent" w:hint="cs"/>
          <w:color w:val="000000" w:themeColor="text1"/>
          <w:sz w:val="28"/>
          <w:szCs w:val="28"/>
          <w:rtl/>
          <w:lang w:bidi="ar-JO"/>
        </w:rPr>
        <w:t>:</w:t>
      </w:r>
    </w:p>
    <w:p w:rsidR="006A085C" w:rsidRPr="00010307" w:rsidRDefault="006A085C" w:rsidP="006A085C">
      <w:pPr>
        <w:spacing w:line="360" w:lineRule="auto"/>
        <w:jc w:val="center"/>
        <w:rPr>
          <w:rFonts w:ascii="Arabic Transparent" w:hAnsi="Arabic Transparent" w:cs="Arabic Transparent"/>
          <w:color w:val="000000" w:themeColor="text1"/>
          <w:sz w:val="28"/>
          <w:szCs w:val="28"/>
          <w:rtl/>
          <w:lang w:bidi="ar-JO"/>
        </w:rPr>
      </w:pPr>
      <w:r w:rsidRPr="00010307">
        <w:rPr>
          <w:rFonts w:ascii="Arabic Transparent" w:hAnsi="Arabic Transparent" w:cs="Arabic Transparent" w:hint="cs"/>
          <w:color w:val="000000" w:themeColor="text1"/>
          <w:sz w:val="28"/>
          <w:szCs w:val="28"/>
          <w:rtl/>
          <w:lang w:bidi="ar-JO"/>
        </w:rPr>
        <w:t>أفنان "محمد عدنان" شريف الشيخ</w:t>
      </w:r>
    </w:p>
    <w:p w:rsidR="006A085C" w:rsidRPr="00010307" w:rsidRDefault="006A085C" w:rsidP="006A085C">
      <w:pPr>
        <w:spacing w:line="360" w:lineRule="auto"/>
        <w:jc w:val="center"/>
        <w:rPr>
          <w:rFonts w:ascii="Arabic Transparent" w:hAnsi="Arabic Transparent" w:cs="Arabic Transparent"/>
          <w:color w:val="000000" w:themeColor="text1"/>
          <w:sz w:val="28"/>
          <w:szCs w:val="28"/>
          <w:rtl/>
          <w:lang w:bidi="ar-JO"/>
        </w:rPr>
      </w:pPr>
      <w:proofErr w:type="gramStart"/>
      <w:r w:rsidRPr="00010307">
        <w:rPr>
          <w:rFonts w:ascii="Arabic Transparent" w:hAnsi="Arabic Transparent" w:cs="Arabic Transparent" w:hint="cs"/>
          <w:color w:val="000000" w:themeColor="text1"/>
          <w:sz w:val="28"/>
          <w:szCs w:val="28"/>
          <w:rtl/>
          <w:lang w:bidi="ar-JO"/>
        </w:rPr>
        <w:t>إشراف</w:t>
      </w:r>
      <w:proofErr w:type="gramEnd"/>
      <w:r w:rsidRPr="00010307">
        <w:rPr>
          <w:rFonts w:ascii="Arabic Transparent" w:hAnsi="Arabic Transparent" w:cs="Arabic Transparent" w:hint="cs"/>
          <w:color w:val="000000" w:themeColor="text1"/>
          <w:sz w:val="28"/>
          <w:szCs w:val="28"/>
          <w:rtl/>
          <w:lang w:bidi="ar-JO"/>
        </w:rPr>
        <w:t xml:space="preserve"> </w:t>
      </w:r>
    </w:p>
    <w:p w:rsidR="006A085C" w:rsidRPr="00010307" w:rsidRDefault="006A085C" w:rsidP="006A085C">
      <w:pPr>
        <w:spacing w:line="360" w:lineRule="auto"/>
        <w:jc w:val="center"/>
        <w:rPr>
          <w:rFonts w:ascii="Arabic Transparent" w:hAnsi="Arabic Transparent" w:cs="Arabic Transparent"/>
          <w:color w:val="000000" w:themeColor="text1"/>
          <w:sz w:val="28"/>
          <w:szCs w:val="28"/>
          <w:rtl/>
          <w:lang w:bidi="ar-JO"/>
        </w:rPr>
      </w:pPr>
      <w:r w:rsidRPr="00010307">
        <w:rPr>
          <w:rFonts w:ascii="Arabic Transparent" w:hAnsi="Arabic Transparent" w:cs="Arabic Transparent" w:hint="cs"/>
          <w:color w:val="000000" w:themeColor="text1"/>
          <w:sz w:val="28"/>
          <w:szCs w:val="28"/>
          <w:rtl/>
          <w:lang w:bidi="ar-JO"/>
        </w:rPr>
        <w:t xml:space="preserve"> أ.د. أحمد سليمان البشايرة</w:t>
      </w:r>
    </w:p>
    <w:p w:rsidR="00586282" w:rsidRPr="00586282" w:rsidRDefault="006A085C" w:rsidP="00586282">
      <w:pPr>
        <w:spacing w:line="360" w:lineRule="auto"/>
        <w:jc w:val="center"/>
        <w:rPr>
          <w:rFonts w:ascii="Arabic Transparent" w:hAnsi="Arabic Transparent" w:cs="Arabic Transparent"/>
          <w:color w:val="000000" w:themeColor="text1"/>
          <w:sz w:val="28"/>
          <w:szCs w:val="28"/>
          <w:rtl/>
          <w:lang w:bidi="ar-JO"/>
        </w:rPr>
      </w:pPr>
      <w:r w:rsidRPr="00010307">
        <w:rPr>
          <w:rFonts w:ascii="Arabic Transparent" w:hAnsi="Arabic Transparent" w:cs="Arabic Transparent" w:hint="cs"/>
          <w:color w:val="000000" w:themeColor="text1"/>
          <w:sz w:val="28"/>
          <w:szCs w:val="28"/>
          <w:rtl/>
          <w:lang w:bidi="ar-JO"/>
        </w:rPr>
        <w:t>تاريخ المناقشة : عمان   19 / 01 /2015</w:t>
      </w:r>
    </w:p>
    <w:p w:rsidR="00DE460C" w:rsidRDefault="00DE460C" w:rsidP="001A232D">
      <w:pPr>
        <w:spacing w:line="360" w:lineRule="auto"/>
        <w:ind w:firstLine="720"/>
        <w:jc w:val="both"/>
        <w:rPr>
          <w:rFonts w:ascii="Arabic Transparent" w:hAnsi="Arabic Transparent" w:cs="Arabic Transparent"/>
          <w:color w:val="000000" w:themeColor="text1"/>
          <w:sz w:val="28"/>
          <w:szCs w:val="28"/>
          <w:rtl/>
          <w:lang w:bidi="ar-JO"/>
        </w:rPr>
      </w:pPr>
    </w:p>
    <w:p w:rsidR="00A72FDB" w:rsidRPr="00DE460C" w:rsidRDefault="00933A1B" w:rsidP="001A232D">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DE460C">
        <w:rPr>
          <w:rFonts w:ascii="Arabic Transparent" w:hAnsi="Arabic Transparent" w:cs="Arabic Transparent" w:hint="cs"/>
          <w:color w:val="000000" w:themeColor="text1"/>
          <w:sz w:val="28"/>
          <w:szCs w:val="28"/>
          <w:rtl/>
          <w:lang w:bidi="ar-JO"/>
        </w:rPr>
        <w:t>لقد</w:t>
      </w:r>
      <w:proofErr w:type="gramEnd"/>
      <w:r w:rsidRPr="00DE460C">
        <w:rPr>
          <w:rFonts w:ascii="Arabic Transparent" w:hAnsi="Arabic Transparent" w:cs="Arabic Transparent" w:hint="cs"/>
          <w:color w:val="000000" w:themeColor="text1"/>
          <w:sz w:val="28"/>
          <w:szCs w:val="28"/>
          <w:rtl/>
          <w:lang w:bidi="ar-JO"/>
        </w:rPr>
        <w:t xml:space="preserve"> اهتمت هذه الدراسة بالحديث عن أحد أعلام التفسير في بلاد الشام</w:t>
      </w:r>
      <w:r w:rsidR="007A2554" w:rsidRPr="00DE460C">
        <w:rPr>
          <w:rFonts w:ascii="Arabic Transparent" w:hAnsi="Arabic Transparent" w:cs="Arabic Transparent" w:hint="cs"/>
          <w:color w:val="000000" w:themeColor="text1"/>
          <w:sz w:val="28"/>
          <w:szCs w:val="28"/>
          <w:rtl/>
          <w:lang w:bidi="ar-JO"/>
        </w:rPr>
        <w:t>،</w:t>
      </w:r>
      <w:r w:rsidRPr="00DE460C">
        <w:rPr>
          <w:rFonts w:ascii="Arabic Transparent" w:hAnsi="Arabic Transparent" w:cs="Arabic Transparent" w:hint="cs"/>
          <w:color w:val="000000" w:themeColor="text1"/>
          <w:sz w:val="28"/>
          <w:szCs w:val="28"/>
          <w:rtl/>
          <w:lang w:bidi="ar-JO"/>
        </w:rPr>
        <w:t xml:space="preserve"> وهو</w:t>
      </w:r>
      <w:r w:rsidR="00CD7CC7" w:rsidRPr="00DE460C">
        <w:rPr>
          <w:rFonts w:ascii="Arabic Transparent" w:hAnsi="Arabic Transparent" w:cs="Arabic Transparent" w:hint="cs"/>
          <w:color w:val="000000" w:themeColor="text1"/>
          <w:sz w:val="28"/>
          <w:szCs w:val="28"/>
          <w:rtl/>
          <w:lang w:bidi="ar-JO"/>
        </w:rPr>
        <w:t xml:space="preserve">؛ </w:t>
      </w:r>
      <w:r w:rsidRPr="00DE460C">
        <w:rPr>
          <w:rFonts w:ascii="Arabic Transparent" w:hAnsi="Arabic Transparent" w:cs="Arabic Transparent" w:hint="cs"/>
          <w:color w:val="000000" w:themeColor="text1"/>
          <w:sz w:val="28"/>
          <w:szCs w:val="28"/>
          <w:rtl/>
          <w:lang w:bidi="ar-JO"/>
        </w:rPr>
        <w:t>الشيخ (</w:t>
      </w:r>
      <w:r w:rsidRPr="00DE460C">
        <w:rPr>
          <w:rFonts w:ascii="Arabic Transparent" w:hAnsi="Arabic Transparent" w:cs="Arabic Transparent" w:hint="cs"/>
          <w:b/>
          <w:bCs/>
          <w:color w:val="000000" w:themeColor="text1"/>
          <w:sz w:val="28"/>
          <w:szCs w:val="28"/>
          <w:rtl/>
          <w:lang w:bidi="ar-JO"/>
        </w:rPr>
        <w:t>فضل عباس</w:t>
      </w:r>
      <w:r w:rsidRPr="00DE460C">
        <w:rPr>
          <w:rFonts w:ascii="Arabic Transparent" w:hAnsi="Arabic Transparent" w:cs="Arabic Transparent" w:hint="cs"/>
          <w:color w:val="000000" w:themeColor="text1"/>
          <w:sz w:val="28"/>
          <w:szCs w:val="28"/>
          <w:rtl/>
          <w:lang w:bidi="ar-JO"/>
        </w:rPr>
        <w:t>)</w:t>
      </w:r>
      <w:r w:rsidR="007A2554" w:rsidRPr="00DE460C">
        <w:rPr>
          <w:rFonts w:ascii="Arabic Transparent" w:hAnsi="Arabic Transparent" w:cs="Arabic Transparent" w:hint="cs"/>
          <w:color w:val="000000" w:themeColor="text1"/>
          <w:sz w:val="28"/>
          <w:szCs w:val="28"/>
          <w:rtl/>
          <w:lang w:bidi="ar-JO"/>
        </w:rPr>
        <w:t>،</w:t>
      </w:r>
      <w:r w:rsidRPr="00DE460C">
        <w:rPr>
          <w:rFonts w:ascii="Arabic Transparent" w:hAnsi="Arabic Transparent" w:cs="Arabic Transparent" w:hint="cs"/>
          <w:color w:val="000000" w:themeColor="text1"/>
          <w:sz w:val="28"/>
          <w:szCs w:val="28"/>
          <w:rtl/>
          <w:lang w:bidi="ar-JO"/>
        </w:rPr>
        <w:t xml:space="preserve"> ومنهجه في دراسة القصة القرآنية.</w:t>
      </w:r>
    </w:p>
    <w:p w:rsidR="00A72FDB" w:rsidRPr="00DE460C" w:rsidRDefault="00933A1B" w:rsidP="001A232D">
      <w:pPr>
        <w:spacing w:line="360" w:lineRule="auto"/>
        <w:ind w:firstLine="720"/>
        <w:jc w:val="both"/>
        <w:rPr>
          <w:rFonts w:ascii="Arabic Transparent" w:hAnsi="Arabic Transparent" w:cs="Arabic Transparent"/>
          <w:color w:val="000000" w:themeColor="text1"/>
          <w:sz w:val="28"/>
          <w:szCs w:val="28"/>
          <w:rtl/>
          <w:lang w:bidi="ar-JO"/>
        </w:rPr>
      </w:pPr>
      <w:r w:rsidRPr="00DE460C">
        <w:rPr>
          <w:rFonts w:ascii="Arabic Transparent" w:hAnsi="Arabic Transparent" w:cs="Arabic Transparent" w:hint="cs"/>
          <w:color w:val="000000" w:themeColor="text1"/>
          <w:sz w:val="28"/>
          <w:szCs w:val="28"/>
          <w:rtl/>
          <w:lang w:bidi="ar-JO"/>
        </w:rPr>
        <w:t>وقد تناولت الحديث عن حياته</w:t>
      </w:r>
      <w:r w:rsidR="007A2554" w:rsidRPr="00DE460C">
        <w:rPr>
          <w:rFonts w:ascii="Arabic Transparent" w:hAnsi="Arabic Transparent" w:cs="Arabic Transparent" w:hint="cs"/>
          <w:color w:val="000000" w:themeColor="text1"/>
          <w:sz w:val="28"/>
          <w:szCs w:val="28"/>
          <w:rtl/>
          <w:lang w:bidi="ar-JO"/>
        </w:rPr>
        <w:t>،</w:t>
      </w:r>
      <w:r w:rsidRPr="00DE460C">
        <w:rPr>
          <w:rFonts w:ascii="Arabic Transparent" w:hAnsi="Arabic Transparent" w:cs="Arabic Transparent" w:hint="cs"/>
          <w:color w:val="000000" w:themeColor="text1"/>
          <w:sz w:val="28"/>
          <w:szCs w:val="28"/>
          <w:rtl/>
          <w:lang w:bidi="ar-JO"/>
        </w:rPr>
        <w:t xml:space="preserve"> </w:t>
      </w:r>
      <w:proofErr w:type="gramStart"/>
      <w:r w:rsidRPr="00DE460C">
        <w:rPr>
          <w:rFonts w:ascii="Arabic Transparent" w:hAnsi="Arabic Transparent" w:cs="Arabic Transparent" w:hint="cs"/>
          <w:color w:val="000000" w:themeColor="text1"/>
          <w:sz w:val="28"/>
          <w:szCs w:val="28"/>
          <w:rtl/>
          <w:lang w:bidi="ar-JO"/>
        </w:rPr>
        <w:t>وجهوده</w:t>
      </w:r>
      <w:proofErr w:type="gramEnd"/>
      <w:r w:rsidRPr="00DE460C">
        <w:rPr>
          <w:rFonts w:ascii="Arabic Transparent" w:hAnsi="Arabic Transparent" w:cs="Arabic Transparent" w:hint="cs"/>
          <w:color w:val="000000" w:themeColor="text1"/>
          <w:sz w:val="28"/>
          <w:szCs w:val="28"/>
          <w:rtl/>
          <w:lang w:bidi="ar-JO"/>
        </w:rPr>
        <w:t xml:space="preserve"> العلمية</w:t>
      </w:r>
      <w:r w:rsidR="007A2554" w:rsidRPr="00DE460C">
        <w:rPr>
          <w:rFonts w:ascii="Arabic Transparent" w:hAnsi="Arabic Transparent" w:cs="Arabic Transparent" w:hint="cs"/>
          <w:color w:val="000000" w:themeColor="text1"/>
          <w:sz w:val="28"/>
          <w:szCs w:val="28"/>
          <w:rtl/>
          <w:lang w:bidi="ar-JO"/>
        </w:rPr>
        <w:t>،</w:t>
      </w:r>
      <w:r w:rsidRPr="00DE460C">
        <w:rPr>
          <w:rFonts w:ascii="Arabic Transparent" w:hAnsi="Arabic Transparent" w:cs="Arabic Transparent" w:hint="cs"/>
          <w:color w:val="000000" w:themeColor="text1"/>
          <w:sz w:val="28"/>
          <w:szCs w:val="28"/>
          <w:rtl/>
          <w:lang w:bidi="ar-JO"/>
        </w:rPr>
        <w:t xml:space="preserve"> وعن مفهوم ا</w:t>
      </w:r>
      <w:r w:rsidR="00165021" w:rsidRPr="00DE460C">
        <w:rPr>
          <w:rFonts w:ascii="Arabic Transparent" w:hAnsi="Arabic Transparent" w:cs="Arabic Transparent" w:hint="cs"/>
          <w:color w:val="000000" w:themeColor="text1"/>
          <w:sz w:val="28"/>
          <w:szCs w:val="28"/>
          <w:rtl/>
          <w:lang w:bidi="ar-JO"/>
        </w:rPr>
        <w:t>لقصة القرآنية</w:t>
      </w:r>
      <w:r w:rsidR="007A2554" w:rsidRPr="00DE460C">
        <w:rPr>
          <w:rFonts w:ascii="Arabic Transparent" w:hAnsi="Arabic Transparent" w:cs="Arabic Transparent" w:hint="cs"/>
          <w:color w:val="000000" w:themeColor="text1"/>
          <w:sz w:val="28"/>
          <w:szCs w:val="28"/>
          <w:rtl/>
          <w:lang w:bidi="ar-JO"/>
        </w:rPr>
        <w:t>،</w:t>
      </w:r>
      <w:r w:rsidR="00165021" w:rsidRPr="00DE460C">
        <w:rPr>
          <w:rFonts w:ascii="Arabic Transparent" w:hAnsi="Arabic Transparent" w:cs="Arabic Transparent" w:hint="cs"/>
          <w:color w:val="000000" w:themeColor="text1"/>
          <w:sz w:val="28"/>
          <w:szCs w:val="28"/>
          <w:rtl/>
          <w:lang w:bidi="ar-JO"/>
        </w:rPr>
        <w:t xml:space="preserve"> وخصائصها</w:t>
      </w:r>
      <w:r w:rsidR="007A2554" w:rsidRPr="00DE460C">
        <w:rPr>
          <w:rFonts w:ascii="Arabic Transparent" w:hAnsi="Arabic Transparent" w:cs="Arabic Transparent" w:hint="cs"/>
          <w:color w:val="000000" w:themeColor="text1"/>
          <w:sz w:val="28"/>
          <w:szCs w:val="28"/>
          <w:rtl/>
          <w:lang w:bidi="ar-JO"/>
        </w:rPr>
        <w:t>،</w:t>
      </w:r>
      <w:r w:rsidR="00165021" w:rsidRPr="00DE460C">
        <w:rPr>
          <w:rFonts w:ascii="Arabic Transparent" w:hAnsi="Arabic Transparent" w:cs="Arabic Transparent" w:hint="cs"/>
          <w:color w:val="000000" w:themeColor="text1"/>
          <w:sz w:val="28"/>
          <w:szCs w:val="28"/>
          <w:rtl/>
          <w:lang w:bidi="ar-JO"/>
        </w:rPr>
        <w:t xml:space="preserve"> وأهدافها</w:t>
      </w:r>
      <w:r w:rsidRPr="00DE460C">
        <w:rPr>
          <w:rFonts w:ascii="Arabic Transparent" w:hAnsi="Arabic Transparent" w:cs="Arabic Transparent" w:hint="cs"/>
          <w:color w:val="000000" w:themeColor="text1"/>
          <w:sz w:val="28"/>
          <w:szCs w:val="28"/>
          <w:rtl/>
          <w:lang w:bidi="ar-JO"/>
        </w:rPr>
        <w:t>.</w:t>
      </w:r>
    </w:p>
    <w:p w:rsidR="00933A1B" w:rsidRPr="00DE460C" w:rsidRDefault="00933A1B" w:rsidP="00D33A6A">
      <w:pPr>
        <w:spacing w:line="360" w:lineRule="auto"/>
        <w:jc w:val="both"/>
        <w:rPr>
          <w:rFonts w:ascii="Arabic Transparent" w:hAnsi="Arabic Transparent" w:cs="Arabic Transparent"/>
          <w:color w:val="000000" w:themeColor="text1"/>
          <w:sz w:val="28"/>
          <w:szCs w:val="28"/>
          <w:rtl/>
          <w:lang w:bidi="ar-JO"/>
        </w:rPr>
      </w:pPr>
      <w:r w:rsidRPr="00DE460C">
        <w:rPr>
          <w:rFonts w:ascii="Arabic Transparent" w:hAnsi="Arabic Transparent" w:cs="Arabic Transparent" w:hint="cs"/>
          <w:color w:val="000000" w:themeColor="text1"/>
          <w:sz w:val="28"/>
          <w:szCs w:val="28"/>
          <w:rtl/>
          <w:lang w:bidi="ar-JO"/>
        </w:rPr>
        <w:t xml:space="preserve">  </w:t>
      </w:r>
      <w:r w:rsidR="001A232D" w:rsidRPr="00DE460C">
        <w:rPr>
          <w:rFonts w:ascii="Arabic Transparent" w:hAnsi="Arabic Transparent" w:cs="Arabic Transparent" w:hint="cs"/>
          <w:color w:val="000000" w:themeColor="text1"/>
          <w:sz w:val="28"/>
          <w:szCs w:val="28"/>
          <w:rtl/>
          <w:lang w:bidi="ar-JO"/>
        </w:rPr>
        <w:tab/>
      </w:r>
      <w:proofErr w:type="gramStart"/>
      <w:r w:rsidRPr="00DE460C">
        <w:rPr>
          <w:rFonts w:ascii="Arabic Transparent" w:hAnsi="Arabic Transparent" w:cs="Arabic Transparent" w:hint="cs"/>
          <w:color w:val="000000" w:themeColor="text1"/>
          <w:sz w:val="28"/>
          <w:szCs w:val="28"/>
          <w:rtl/>
          <w:lang w:bidi="ar-JO"/>
        </w:rPr>
        <w:t>ثم</w:t>
      </w:r>
      <w:proofErr w:type="gramEnd"/>
      <w:r w:rsidRPr="00DE460C">
        <w:rPr>
          <w:rFonts w:ascii="Arabic Transparent" w:hAnsi="Arabic Transparent" w:cs="Arabic Transparent" w:hint="cs"/>
          <w:color w:val="000000" w:themeColor="text1"/>
          <w:sz w:val="28"/>
          <w:szCs w:val="28"/>
          <w:rtl/>
          <w:lang w:bidi="ar-JO"/>
        </w:rPr>
        <w:t xml:space="preserve"> تحدثت عن جهود الشيخ </w:t>
      </w:r>
      <w:r w:rsidRPr="00DE460C">
        <w:rPr>
          <w:rFonts w:ascii="Arabic Transparent" w:hAnsi="Arabic Transparent" w:cs="Arabic Transparent" w:hint="cs"/>
          <w:b/>
          <w:bCs/>
          <w:color w:val="000000" w:themeColor="text1"/>
          <w:sz w:val="28"/>
          <w:szCs w:val="28"/>
          <w:rtl/>
          <w:lang w:bidi="ar-JO"/>
        </w:rPr>
        <w:t>فضل عباس</w:t>
      </w:r>
      <w:r w:rsidRPr="00DE460C">
        <w:rPr>
          <w:rFonts w:ascii="Arabic Transparent" w:hAnsi="Arabic Transparent" w:cs="Arabic Transparent" w:hint="cs"/>
          <w:color w:val="000000" w:themeColor="text1"/>
          <w:sz w:val="28"/>
          <w:szCs w:val="28"/>
          <w:rtl/>
          <w:lang w:bidi="ar-JO"/>
        </w:rPr>
        <w:t xml:space="preserve"> </w:t>
      </w:r>
      <w:r w:rsidR="001A232D" w:rsidRPr="00DE460C">
        <w:rPr>
          <w:rFonts w:ascii="Arabic Transparent" w:hAnsi="Arabic Transparent" w:cs="Arabic Transparent" w:hint="cs"/>
          <w:color w:val="000000" w:themeColor="text1"/>
          <w:sz w:val="28"/>
          <w:szCs w:val="28"/>
          <w:rtl/>
          <w:lang w:bidi="ar-JO"/>
        </w:rPr>
        <w:t xml:space="preserve">- </w:t>
      </w:r>
      <w:r w:rsidRPr="00DE460C">
        <w:rPr>
          <w:rFonts w:ascii="Arabic Transparent" w:hAnsi="Arabic Transparent" w:cs="Arabic Transparent" w:hint="cs"/>
          <w:color w:val="000000" w:themeColor="text1"/>
          <w:sz w:val="28"/>
          <w:szCs w:val="28"/>
          <w:rtl/>
          <w:lang w:bidi="ar-JO"/>
        </w:rPr>
        <w:t>رحمه الله</w:t>
      </w:r>
      <w:r w:rsidR="001A232D" w:rsidRPr="00DE460C">
        <w:rPr>
          <w:rFonts w:ascii="Arabic Transparent" w:hAnsi="Arabic Transparent" w:cs="Arabic Transparent" w:hint="cs"/>
          <w:color w:val="000000" w:themeColor="text1"/>
          <w:sz w:val="28"/>
          <w:szCs w:val="28"/>
          <w:rtl/>
          <w:lang w:bidi="ar-JO"/>
        </w:rPr>
        <w:t xml:space="preserve"> -</w:t>
      </w:r>
      <w:r w:rsidRPr="00DE460C">
        <w:rPr>
          <w:rFonts w:ascii="Arabic Transparent" w:hAnsi="Arabic Transparent" w:cs="Arabic Transparent" w:hint="cs"/>
          <w:color w:val="000000" w:themeColor="text1"/>
          <w:sz w:val="28"/>
          <w:szCs w:val="28"/>
          <w:rtl/>
          <w:lang w:bidi="ar-JO"/>
        </w:rPr>
        <w:t xml:space="preserve"> في دراسة القصة القرآنية من خلال مؤلفاته المختلفة</w:t>
      </w:r>
      <w:r w:rsidR="008A553E" w:rsidRPr="00DE460C">
        <w:rPr>
          <w:rFonts w:ascii="Arabic Transparent" w:hAnsi="Arabic Transparent" w:cs="Arabic Transparent" w:hint="cs"/>
          <w:color w:val="000000" w:themeColor="text1"/>
          <w:sz w:val="28"/>
          <w:szCs w:val="28"/>
          <w:rtl/>
          <w:lang w:bidi="ar-JO"/>
        </w:rPr>
        <w:t>، وتفسيره الإذاعي والمنهجي</w:t>
      </w:r>
      <w:r w:rsidR="00D33A6A" w:rsidRPr="00DE460C">
        <w:rPr>
          <w:rFonts w:ascii="Arabic Transparent" w:hAnsi="Arabic Transparent" w:cs="Arabic Transparent" w:hint="cs"/>
          <w:color w:val="000000" w:themeColor="text1"/>
          <w:sz w:val="28"/>
          <w:szCs w:val="28"/>
          <w:rtl/>
          <w:lang w:bidi="ar-JO"/>
        </w:rPr>
        <w:t>.</w:t>
      </w:r>
      <w:r w:rsidR="008A553E" w:rsidRPr="00DE460C">
        <w:rPr>
          <w:rFonts w:ascii="Arabic Transparent" w:hAnsi="Arabic Transparent" w:cs="Arabic Transparent" w:hint="cs"/>
          <w:color w:val="000000" w:themeColor="text1"/>
          <w:sz w:val="28"/>
          <w:szCs w:val="28"/>
          <w:rtl/>
          <w:lang w:bidi="ar-JO"/>
        </w:rPr>
        <w:t xml:space="preserve"> وقد عنيت الدراسة بالكشف عن مناهج دراسة القصة القرآنية</w:t>
      </w:r>
      <w:r w:rsidR="00C05F2C" w:rsidRPr="00DE460C">
        <w:rPr>
          <w:rFonts w:ascii="Arabic Transparent" w:hAnsi="Arabic Transparent" w:cs="Arabic Transparent" w:hint="cs"/>
          <w:color w:val="000000" w:themeColor="text1"/>
          <w:sz w:val="28"/>
          <w:szCs w:val="28"/>
          <w:rtl/>
          <w:lang w:bidi="ar-JO"/>
        </w:rPr>
        <w:t xml:space="preserve"> عموماً</w:t>
      </w:r>
      <w:r w:rsidR="008A553E" w:rsidRPr="00DE460C">
        <w:rPr>
          <w:rFonts w:ascii="Arabic Transparent" w:hAnsi="Arabic Transparent" w:cs="Arabic Transparent" w:hint="cs"/>
          <w:color w:val="000000" w:themeColor="text1"/>
          <w:sz w:val="28"/>
          <w:szCs w:val="28"/>
          <w:rtl/>
          <w:lang w:bidi="ar-JO"/>
        </w:rPr>
        <w:t>، ومنهج الشيخ فضل عباس في دراستها</w:t>
      </w:r>
      <w:r w:rsidR="00C05F2C" w:rsidRPr="00DE460C">
        <w:rPr>
          <w:rFonts w:ascii="Arabic Transparent" w:hAnsi="Arabic Transparent" w:cs="Arabic Transparent" w:hint="cs"/>
          <w:color w:val="000000" w:themeColor="text1"/>
          <w:sz w:val="28"/>
          <w:szCs w:val="28"/>
          <w:rtl/>
          <w:lang w:bidi="ar-JO"/>
        </w:rPr>
        <w:t xml:space="preserve"> خصوصاً</w:t>
      </w:r>
      <w:r w:rsidR="008A553E" w:rsidRPr="00DE460C">
        <w:rPr>
          <w:rFonts w:ascii="Arabic Transparent" w:hAnsi="Arabic Transparent" w:cs="Arabic Transparent" w:hint="cs"/>
          <w:color w:val="000000" w:themeColor="text1"/>
          <w:sz w:val="28"/>
          <w:szCs w:val="28"/>
          <w:rtl/>
          <w:lang w:bidi="ar-JO"/>
        </w:rPr>
        <w:t>، مع إبراز</w:t>
      </w:r>
      <w:r w:rsidR="00C05F2C" w:rsidRPr="00DE460C">
        <w:rPr>
          <w:rFonts w:ascii="Arabic Transparent" w:hAnsi="Arabic Transparent" w:cs="Arabic Transparent" w:hint="cs"/>
          <w:color w:val="000000" w:themeColor="text1"/>
          <w:sz w:val="28"/>
          <w:szCs w:val="28"/>
          <w:rtl/>
          <w:lang w:bidi="ar-JO"/>
        </w:rPr>
        <w:t xml:space="preserve"> أسس</w:t>
      </w:r>
      <w:r w:rsidR="008A553E" w:rsidRPr="00DE460C">
        <w:rPr>
          <w:rFonts w:ascii="Arabic Transparent" w:hAnsi="Arabic Transparent" w:cs="Arabic Transparent" w:hint="cs"/>
          <w:color w:val="000000" w:themeColor="text1"/>
          <w:sz w:val="28"/>
          <w:szCs w:val="28"/>
          <w:rtl/>
          <w:lang w:bidi="ar-JO"/>
        </w:rPr>
        <w:t xml:space="preserve"> المنهجية العلمية</w:t>
      </w:r>
      <w:r w:rsidR="00D33A6A" w:rsidRPr="00DE460C">
        <w:rPr>
          <w:rFonts w:ascii="Arabic Transparent" w:hAnsi="Arabic Transparent" w:cs="Arabic Transparent" w:hint="cs"/>
          <w:color w:val="000000" w:themeColor="text1"/>
          <w:sz w:val="28"/>
          <w:szCs w:val="28"/>
          <w:rtl/>
          <w:lang w:bidi="ar-JO"/>
        </w:rPr>
        <w:t xml:space="preserve">؛ </w:t>
      </w:r>
      <w:r w:rsidR="00C05F2C" w:rsidRPr="00DE460C">
        <w:rPr>
          <w:rFonts w:ascii="Arabic Transparent" w:hAnsi="Arabic Transparent" w:cs="Arabic Transparent" w:hint="cs"/>
          <w:color w:val="000000" w:themeColor="text1"/>
          <w:sz w:val="28"/>
          <w:szCs w:val="28"/>
          <w:rtl/>
          <w:lang w:bidi="ar-JO"/>
        </w:rPr>
        <w:t>التي برزت من خلال جهود الشيخ</w:t>
      </w:r>
      <w:r w:rsidR="008A553E" w:rsidRPr="00DE460C">
        <w:rPr>
          <w:rFonts w:ascii="Arabic Transparent" w:hAnsi="Arabic Transparent" w:cs="Arabic Transparent" w:hint="cs"/>
          <w:color w:val="000000" w:themeColor="text1"/>
          <w:sz w:val="28"/>
          <w:szCs w:val="28"/>
          <w:rtl/>
          <w:lang w:bidi="ar-JO"/>
        </w:rPr>
        <w:t xml:space="preserve"> في دراسة القصة، وأهم ال</w:t>
      </w:r>
      <w:r w:rsidR="00C05F2C" w:rsidRPr="00DE460C">
        <w:rPr>
          <w:rFonts w:ascii="Arabic Transparent" w:hAnsi="Arabic Transparent" w:cs="Arabic Transparent" w:hint="cs"/>
          <w:color w:val="000000" w:themeColor="text1"/>
          <w:sz w:val="28"/>
          <w:szCs w:val="28"/>
          <w:rtl/>
          <w:lang w:bidi="ar-JO"/>
        </w:rPr>
        <w:t xml:space="preserve">قضايا المنهجية التي </w:t>
      </w:r>
      <w:proofErr w:type="gramStart"/>
      <w:r w:rsidR="00C05F2C" w:rsidRPr="00DE460C">
        <w:rPr>
          <w:rFonts w:ascii="Arabic Transparent" w:hAnsi="Arabic Transparent" w:cs="Arabic Transparent" w:hint="cs"/>
          <w:color w:val="000000" w:themeColor="text1"/>
          <w:sz w:val="28"/>
          <w:szCs w:val="28"/>
          <w:rtl/>
          <w:lang w:bidi="ar-JO"/>
        </w:rPr>
        <w:t xml:space="preserve">عالجها </w:t>
      </w:r>
      <w:r w:rsidR="008A553E" w:rsidRPr="00DE460C">
        <w:rPr>
          <w:rFonts w:ascii="Arabic Transparent" w:hAnsi="Arabic Transparent" w:cs="Arabic Transparent" w:hint="cs"/>
          <w:color w:val="000000" w:themeColor="text1"/>
          <w:sz w:val="28"/>
          <w:szCs w:val="28"/>
          <w:rtl/>
          <w:lang w:bidi="ar-JO"/>
        </w:rPr>
        <w:t xml:space="preserve"> في</w:t>
      </w:r>
      <w:proofErr w:type="gramEnd"/>
      <w:r w:rsidR="008A553E" w:rsidRPr="00DE460C">
        <w:rPr>
          <w:rFonts w:ascii="Arabic Transparent" w:hAnsi="Arabic Transparent" w:cs="Arabic Transparent" w:hint="cs"/>
          <w:color w:val="000000" w:themeColor="text1"/>
          <w:sz w:val="28"/>
          <w:szCs w:val="28"/>
          <w:rtl/>
          <w:lang w:bidi="ar-JO"/>
        </w:rPr>
        <w:t xml:space="preserve"> دراسته</w:t>
      </w:r>
      <w:r w:rsidR="00D33A6A" w:rsidRPr="00DE460C">
        <w:rPr>
          <w:rFonts w:ascii="Arabic Transparent" w:hAnsi="Arabic Transparent" w:cs="Arabic Transparent" w:hint="cs"/>
          <w:color w:val="000000" w:themeColor="text1"/>
          <w:sz w:val="28"/>
          <w:szCs w:val="28"/>
          <w:rtl/>
          <w:lang w:bidi="ar-JO"/>
        </w:rPr>
        <w:t>.</w:t>
      </w:r>
      <w:r w:rsidR="008A553E" w:rsidRPr="00DE460C">
        <w:rPr>
          <w:rFonts w:ascii="Arabic Transparent" w:hAnsi="Arabic Transparent" w:cs="Arabic Transparent" w:hint="cs"/>
          <w:color w:val="000000" w:themeColor="text1"/>
          <w:sz w:val="28"/>
          <w:szCs w:val="28"/>
          <w:rtl/>
          <w:lang w:bidi="ar-JO"/>
        </w:rPr>
        <w:t xml:space="preserve"> وقد اهتمت </w:t>
      </w:r>
      <w:proofErr w:type="gramStart"/>
      <w:r w:rsidR="008A553E" w:rsidRPr="00DE460C">
        <w:rPr>
          <w:rFonts w:ascii="Arabic Transparent" w:hAnsi="Arabic Transparent" w:cs="Arabic Transparent" w:hint="cs"/>
          <w:color w:val="000000" w:themeColor="text1"/>
          <w:sz w:val="28"/>
          <w:szCs w:val="28"/>
          <w:rtl/>
          <w:lang w:bidi="ar-JO"/>
        </w:rPr>
        <w:t>الدراسة</w:t>
      </w:r>
      <w:proofErr w:type="gramEnd"/>
      <w:r w:rsidR="008A553E" w:rsidRPr="00DE460C">
        <w:rPr>
          <w:rFonts w:ascii="Arabic Transparent" w:hAnsi="Arabic Transparent" w:cs="Arabic Transparent" w:hint="cs"/>
          <w:color w:val="000000" w:themeColor="text1"/>
          <w:sz w:val="28"/>
          <w:szCs w:val="28"/>
          <w:rtl/>
          <w:lang w:bidi="ar-JO"/>
        </w:rPr>
        <w:t xml:space="preserve"> بترجيحاته</w:t>
      </w:r>
      <w:r w:rsidR="00D33A6A" w:rsidRPr="00DE460C">
        <w:rPr>
          <w:rFonts w:ascii="Arabic Transparent" w:hAnsi="Arabic Transparent" w:cs="Arabic Transparent" w:hint="cs"/>
          <w:color w:val="000000" w:themeColor="text1"/>
          <w:sz w:val="28"/>
          <w:szCs w:val="28"/>
          <w:rtl/>
          <w:lang w:bidi="ar-JO"/>
        </w:rPr>
        <w:t xml:space="preserve">، </w:t>
      </w:r>
      <w:r w:rsidR="00C05F2C" w:rsidRPr="00DE460C">
        <w:rPr>
          <w:rFonts w:ascii="Arabic Transparent" w:hAnsi="Arabic Transparent" w:cs="Arabic Transparent" w:hint="cs"/>
          <w:color w:val="000000" w:themeColor="text1"/>
          <w:sz w:val="28"/>
          <w:szCs w:val="28"/>
          <w:rtl/>
          <w:lang w:bidi="ar-JO"/>
        </w:rPr>
        <w:t>وعرض</w:t>
      </w:r>
      <w:r w:rsidR="003A6A99" w:rsidRPr="00DE460C">
        <w:rPr>
          <w:rFonts w:ascii="Arabic Transparent" w:hAnsi="Arabic Transparent" w:cs="Arabic Transparent" w:hint="cs"/>
          <w:color w:val="000000" w:themeColor="text1"/>
          <w:sz w:val="28"/>
          <w:szCs w:val="28"/>
          <w:rtl/>
          <w:lang w:bidi="ar-JO"/>
        </w:rPr>
        <w:t>ت</w:t>
      </w:r>
      <w:r w:rsidR="00C05F2C" w:rsidRPr="00DE460C">
        <w:rPr>
          <w:rFonts w:ascii="Arabic Transparent" w:hAnsi="Arabic Transparent" w:cs="Arabic Transparent" w:hint="cs"/>
          <w:color w:val="000000" w:themeColor="text1"/>
          <w:sz w:val="28"/>
          <w:szCs w:val="28"/>
          <w:rtl/>
          <w:lang w:bidi="ar-JO"/>
        </w:rPr>
        <w:t xml:space="preserve"> ل</w:t>
      </w:r>
      <w:r w:rsidR="008A553E" w:rsidRPr="00DE460C">
        <w:rPr>
          <w:rFonts w:ascii="Arabic Transparent" w:hAnsi="Arabic Transparent" w:cs="Arabic Transparent" w:hint="cs"/>
          <w:color w:val="000000" w:themeColor="text1"/>
          <w:sz w:val="28"/>
          <w:szCs w:val="28"/>
          <w:rtl/>
          <w:lang w:bidi="ar-JO"/>
        </w:rPr>
        <w:t>لكثير من القضايا التي كانت مثار خلاف العلماء في تفسير القصة القرآنية</w:t>
      </w:r>
      <w:r w:rsidR="00D33A6A" w:rsidRPr="00DE460C">
        <w:rPr>
          <w:rFonts w:ascii="Arabic Transparent" w:hAnsi="Arabic Transparent" w:cs="Arabic Transparent" w:hint="cs"/>
          <w:color w:val="000000" w:themeColor="text1"/>
          <w:sz w:val="28"/>
          <w:szCs w:val="28"/>
          <w:rtl/>
          <w:lang w:bidi="ar-JO"/>
        </w:rPr>
        <w:t>.</w:t>
      </w:r>
      <w:r w:rsidR="008A553E" w:rsidRPr="00DE460C">
        <w:rPr>
          <w:rFonts w:ascii="Arabic Transparent" w:hAnsi="Arabic Transparent" w:cs="Arabic Transparent" w:hint="cs"/>
          <w:color w:val="000000" w:themeColor="text1"/>
          <w:sz w:val="28"/>
          <w:szCs w:val="28"/>
          <w:rtl/>
          <w:lang w:bidi="ar-JO"/>
        </w:rPr>
        <w:t xml:space="preserve"> </w:t>
      </w:r>
      <w:proofErr w:type="gramStart"/>
      <w:r w:rsidR="008A553E" w:rsidRPr="00DE460C">
        <w:rPr>
          <w:rFonts w:ascii="Arabic Transparent" w:hAnsi="Arabic Transparent" w:cs="Arabic Transparent" w:hint="cs"/>
          <w:color w:val="000000" w:themeColor="text1"/>
          <w:sz w:val="28"/>
          <w:szCs w:val="28"/>
          <w:rtl/>
          <w:lang w:bidi="ar-JO"/>
        </w:rPr>
        <w:t>كم</w:t>
      </w:r>
      <w:r w:rsidR="00C05F2C" w:rsidRPr="00DE460C">
        <w:rPr>
          <w:rFonts w:ascii="Arabic Transparent" w:hAnsi="Arabic Transparent" w:cs="Arabic Transparent" w:hint="cs"/>
          <w:color w:val="000000" w:themeColor="text1"/>
          <w:sz w:val="28"/>
          <w:szCs w:val="28"/>
          <w:rtl/>
          <w:lang w:bidi="ar-JO"/>
        </w:rPr>
        <w:t>ا</w:t>
      </w:r>
      <w:proofErr w:type="gramEnd"/>
      <w:r w:rsidR="00C05F2C" w:rsidRPr="00DE460C">
        <w:rPr>
          <w:rFonts w:ascii="Arabic Transparent" w:hAnsi="Arabic Transparent" w:cs="Arabic Transparent" w:hint="cs"/>
          <w:color w:val="000000" w:themeColor="text1"/>
          <w:sz w:val="28"/>
          <w:szCs w:val="28"/>
          <w:rtl/>
          <w:lang w:bidi="ar-JO"/>
        </w:rPr>
        <w:t xml:space="preserve"> قامت الدراسة باستخراج</w:t>
      </w:r>
      <w:r w:rsidR="008A553E" w:rsidRPr="00DE460C">
        <w:rPr>
          <w:rFonts w:ascii="Arabic Transparent" w:hAnsi="Arabic Transparent" w:cs="Arabic Transparent" w:hint="cs"/>
          <w:color w:val="000000" w:themeColor="text1"/>
          <w:sz w:val="28"/>
          <w:szCs w:val="28"/>
          <w:rtl/>
          <w:lang w:bidi="ar-JO"/>
        </w:rPr>
        <w:t xml:space="preserve"> منهج الشيخ </w:t>
      </w:r>
      <w:r w:rsidR="00BD4EA3" w:rsidRPr="00DE460C">
        <w:rPr>
          <w:rFonts w:ascii="Arabic Transparent" w:hAnsi="Arabic Transparent" w:cs="Arabic Transparent" w:hint="cs"/>
          <w:color w:val="000000" w:themeColor="text1"/>
          <w:sz w:val="28"/>
          <w:szCs w:val="28"/>
          <w:rtl/>
          <w:lang w:bidi="ar-JO"/>
        </w:rPr>
        <w:t xml:space="preserve">- </w:t>
      </w:r>
      <w:r w:rsidR="008A553E" w:rsidRPr="00DE460C">
        <w:rPr>
          <w:rFonts w:ascii="Arabic Transparent" w:hAnsi="Arabic Transparent" w:cs="Arabic Transparent" w:hint="cs"/>
          <w:color w:val="000000" w:themeColor="text1"/>
          <w:sz w:val="28"/>
          <w:szCs w:val="28"/>
          <w:rtl/>
          <w:lang w:bidi="ar-JO"/>
        </w:rPr>
        <w:t>رحمه الله</w:t>
      </w:r>
      <w:r w:rsidR="00C05F2C" w:rsidRPr="00DE460C">
        <w:rPr>
          <w:rFonts w:ascii="Arabic Transparent" w:hAnsi="Arabic Transparent" w:cs="Arabic Transparent" w:hint="cs"/>
          <w:color w:val="000000" w:themeColor="text1"/>
          <w:sz w:val="28"/>
          <w:szCs w:val="28"/>
          <w:rtl/>
          <w:lang w:bidi="ar-JO"/>
        </w:rPr>
        <w:t xml:space="preserve"> </w:t>
      </w:r>
      <w:r w:rsidR="00BD4EA3" w:rsidRPr="00DE460C">
        <w:rPr>
          <w:rFonts w:ascii="Arabic Transparent" w:hAnsi="Arabic Transparent" w:cs="Arabic Transparent" w:hint="cs"/>
          <w:color w:val="000000" w:themeColor="text1"/>
          <w:sz w:val="28"/>
          <w:szCs w:val="28"/>
          <w:rtl/>
          <w:lang w:bidi="ar-JO"/>
        </w:rPr>
        <w:t xml:space="preserve">- </w:t>
      </w:r>
      <w:r w:rsidR="00C05F2C" w:rsidRPr="00DE460C">
        <w:rPr>
          <w:rFonts w:ascii="Arabic Transparent" w:hAnsi="Arabic Transparent" w:cs="Arabic Transparent" w:hint="cs"/>
          <w:color w:val="000000" w:themeColor="text1"/>
          <w:sz w:val="28"/>
          <w:szCs w:val="28"/>
          <w:rtl/>
          <w:lang w:bidi="ar-JO"/>
        </w:rPr>
        <w:t>ووضعته</w:t>
      </w:r>
      <w:r w:rsidR="008A553E" w:rsidRPr="00DE460C">
        <w:rPr>
          <w:rFonts w:ascii="Arabic Transparent" w:hAnsi="Arabic Transparent" w:cs="Arabic Transparent" w:hint="cs"/>
          <w:color w:val="000000" w:themeColor="text1"/>
          <w:sz w:val="28"/>
          <w:szCs w:val="28"/>
          <w:rtl/>
          <w:lang w:bidi="ar-JO"/>
        </w:rPr>
        <w:t xml:space="preserve"> في</w:t>
      </w:r>
      <w:r w:rsidR="00541DB6" w:rsidRPr="00DE460C">
        <w:rPr>
          <w:rFonts w:ascii="Arabic Transparent" w:hAnsi="Arabic Transparent" w:cs="Arabic Transparent" w:hint="cs"/>
          <w:color w:val="000000" w:themeColor="text1"/>
          <w:sz w:val="28"/>
          <w:szCs w:val="28"/>
          <w:rtl/>
          <w:lang w:bidi="ar-JO"/>
        </w:rPr>
        <w:t xml:space="preserve"> الميزان</w:t>
      </w:r>
      <w:r w:rsidR="00D33A6A" w:rsidRPr="00DE460C">
        <w:rPr>
          <w:rFonts w:ascii="Arabic Transparent" w:hAnsi="Arabic Transparent" w:cs="Arabic Transparent" w:hint="cs"/>
          <w:color w:val="000000" w:themeColor="text1"/>
          <w:sz w:val="28"/>
          <w:szCs w:val="28"/>
          <w:rtl/>
          <w:lang w:bidi="ar-JO"/>
        </w:rPr>
        <w:t xml:space="preserve">؛ </w:t>
      </w:r>
      <w:r w:rsidR="00C05F2C" w:rsidRPr="00DE460C">
        <w:rPr>
          <w:rFonts w:ascii="Arabic Transparent" w:hAnsi="Arabic Transparent" w:cs="Arabic Transparent" w:hint="cs"/>
          <w:color w:val="000000" w:themeColor="text1"/>
          <w:sz w:val="28"/>
          <w:szCs w:val="28"/>
          <w:rtl/>
          <w:lang w:bidi="ar-JO"/>
        </w:rPr>
        <w:t>حيث كشفت عن أهم إضافاته و نظرتاه التي تميز بها</w:t>
      </w:r>
      <w:r w:rsidR="00D33A6A" w:rsidRPr="00DE460C">
        <w:rPr>
          <w:rFonts w:ascii="Arabic Transparent" w:hAnsi="Arabic Transparent" w:cs="Arabic Transparent" w:hint="cs"/>
          <w:color w:val="000000" w:themeColor="text1"/>
          <w:sz w:val="28"/>
          <w:szCs w:val="28"/>
          <w:rtl/>
          <w:lang w:bidi="ar-JO"/>
        </w:rPr>
        <w:t>.</w:t>
      </w:r>
      <w:r w:rsidR="008A553E" w:rsidRPr="00DE460C">
        <w:rPr>
          <w:rFonts w:ascii="Arabic Transparent" w:hAnsi="Arabic Transparent" w:cs="Arabic Transparent" w:hint="cs"/>
          <w:color w:val="000000" w:themeColor="text1"/>
          <w:sz w:val="28"/>
          <w:szCs w:val="28"/>
          <w:rtl/>
          <w:lang w:bidi="ar-JO"/>
        </w:rPr>
        <w:t xml:space="preserve"> </w:t>
      </w:r>
      <w:proofErr w:type="gramStart"/>
      <w:r w:rsidR="008A553E" w:rsidRPr="00DE460C">
        <w:rPr>
          <w:rFonts w:ascii="Arabic Transparent" w:hAnsi="Arabic Transparent" w:cs="Arabic Transparent" w:hint="cs"/>
          <w:color w:val="000000" w:themeColor="text1"/>
          <w:sz w:val="28"/>
          <w:szCs w:val="28"/>
          <w:rtl/>
          <w:lang w:bidi="ar-JO"/>
        </w:rPr>
        <w:t>وتوصي</w:t>
      </w:r>
      <w:proofErr w:type="gramEnd"/>
      <w:r w:rsidR="008A553E" w:rsidRPr="00DE460C">
        <w:rPr>
          <w:rFonts w:ascii="Arabic Transparent" w:hAnsi="Arabic Transparent" w:cs="Arabic Transparent" w:hint="cs"/>
          <w:color w:val="000000" w:themeColor="text1"/>
          <w:sz w:val="28"/>
          <w:szCs w:val="28"/>
          <w:rtl/>
          <w:lang w:bidi="ar-JO"/>
        </w:rPr>
        <w:t xml:space="preserve"> هذه الدراسة ببذل الجهد في دراسة القصة القرآنية وفق معايير</w:t>
      </w:r>
      <w:r w:rsidR="00D33A6A" w:rsidRPr="00DE460C">
        <w:rPr>
          <w:rFonts w:ascii="Arabic Transparent" w:hAnsi="Arabic Transparent" w:cs="Arabic Transparent" w:hint="cs"/>
          <w:color w:val="000000" w:themeColor="text1"/>
          <w:sz w:val="28"/>
          <w:szCs w:val="28"/>
          <w:rtl/>
          <w:lang w:bidi="ar-JO"/>
        </w:rPr>
        <w:t xml:space="preserve">، </w:t>
      </w:r>
      <w:r w:rsidR="008A553E" w:rsidRPr="00DE460C">
        <w:rPr>
          <w:rFonts w:ascii="Arabic Transparent" w:hAnsi="Arabic Transparent" w:cs="Arabic Transparent" w:hint="cs"/>
          <w:color w:val="000000" w:themeColor="text1"/>
          <w:sz w:val="28"/>
          <w:szCs w:val="28"/>
          <w:rtl/>
          <w:lang w:bidi="ar-JO"/>
        </w:rPr>
        <w:t>وأسس منهجية تحقق لها الخدمة المطلو</w:t>
      </w:r>
      <w:r w:rsidR="00165021" w:rsidRPr="00DE460C">
        <w:rPr>
          <w:rFonts w:ascii="Arabic Transparent" w:hAnsi="Arabic Transparent" w:cs="Arabic Transparent" w:hint="cs"/>
          <w:color w:val="000000" w:themeColor="text1"/>
          <w:sz w:val="28"/>
          <w:szCs w:val="28"/>
          <w:rtl/>
          <w:lang w:bidi="ar-JO"/>
        </w:rPr>
        <w:t>بة في الكشف عن أهدافها ومقاصدها</w:t>
      </w:r>
      <w:r w:rsidR="008A553E" w:rsidRPr="00DE460C">
        <w:rPr>
          <w:rFonts w:ascii="Arabic Transparent" w:hAnsi="Arabic Transparent" w:cs="Arabic Transparent" w:hint="cs"/>
          <w:color w:val="000000" w:themeColor="text1"/>
          <w:sz w:val="28"/>
          <w:szCs w:val="28"/>
          <w:rtl/>
          <w:lang w:bidi="ar-JO"/>
        </w:rPr>
        <w:t>.</w:t>
      </w:r>
    </w:p>
    <w:p w:rsidR="00FD1E1A" w:rsidRPr="00DE460C" w:rsidRDefault="00FD1E1A" w:rsidP="00FD1E1A">
      <w:pPr>
        <w:bidi w:val="0"/>
        <w:spacing w:line="480" w:lineRule="auto"/>
        <w:jc w:val="center"/>
        <w:rPr>
          <w:rFonts w:asciiTheme="majorBidi" w:hAnsiTheme="majorBidi" w:cs="Arabic Transparent"/>
          <w:b/>
          <w:bCs/>
          <w:color w:val="000000" w:themeColor="text1"/>
          <w:sz w:val="28"/>
          <w:szCs w:val="28"/>
          <w:rtl/>
          <w:lang w:bidi="ar-JO"/>
        </w:rPr>
        <w:sectPr w:rsidR="00FD1E1A" w:rsidRPr="00DE460C" w:rsidSect="00BC3608">
          <w:headerReference w:type="first" r:id="rId17"/>
          <w:footnotePr>
            <w:numRestart w:val="eachPage"/>
          </w:footnotePr>
          <w:pgSz w:w="11906" w:h="16838"/>
          <w:pgMar w:top="1418" w:right="1985" w:bottom="1418" w:left="1418" w:header="709" w:footer="709" w:gutter="0"/>
          <w:pgNumType w:fmt="arabicAbjad" w:start="9"/>
          <w:cols w:space="708"/>
          <w:titlePg/>
          <w:bidi/>
          <w:rtlGutter/>
          <w:docGrid w:linePitch="360"/>
        </w:sectPr>
      </w:pPr>
    </w:p>
    <w:p w:rsidR="00DE460C" w:rsidRPr="00847B53" w:rsidRDefault="00DE460C" w:rsidP="00DE460C">
      <w:pPr>
        <w:pStyle w:val="ecxmsonormal"/>
        <w:spacing w:before="0" w:beforeAutospacing="0" w:after="0" w:afterAutospacing="0" w:line="360" w:lineRule="auto"/>
        <w:jc w:val="center"/>
        <w:rPr>
          <w:rFonts w:asciiTheme="majorBidi" w:hAnsiTheme="majorBidi" w:cstheme="majorBidi"/>
          <w:b/>
          <w:bCs/>
          <w:color w:val="000000" w:themeColor="text1"/>
          <w:sz w:val="32"/>
          <w:szCs w:val="32"/>
        </w:rPr>
      </w:pPr>
      <w:r w:rsidRPr="00847B53">
        <w:rPr>
          <w:rFonts w:asciiTheme="majorBidi" w:hAnsiTheme="majorBidi" w:cstheme="majorBidi"/>
          <w:b/>
          <w:bCs/>
          <w:color w:val="000000" w:themeColor="text1"/>
          <w:sz w:val="32"/>
          <w:szCs w:val="32"/>
        </w:rPr>
        <w:lastRenderedPageBreak/>
        <w:t>Abstract</w:t>
      </w:r>
    </w:p>
    <w:p w:rsidR="00ED747B" w:rsidRPr="00DE460C" w:rsidRDefault="00ED747B" w:rsidP="00BF2145">
      <w:pPr>
        <w:spacing w:line="360" w:lineRule="auto"/>
        <w:rPr>
          <w:rFonts w:ascii="Arabic Transparent" w:hAnsi="Arabic Transparent" w:cs="Arabic Transparent" w:hint="cs"/>
          <w:color w:val="000000" w:themeColor="text1"/>
          <w:sz w:val="28"/>
          <w:szCs w:val="28"/>
          <w:rtl/>
          <w:lang w:bidi="ar-JO"/>
        </w:rPr>
      </w:pPr>
    </w:p>
    <w:p w:rsidR="00FD1E1A" w:rsidRPr="00FD1E1A" w:rsidRDefault="00FD1E1A" w:rsidP="00FD1E1A">
      <w:pPr>
        <w:bidi w:val="0"/>
        <w:spacing w:line="240" w:lineRule="auto"/>
        <w:jc w:val="center"/>
        <w:rPr>
          <w:rFonts w:asciiTheme="majorBidi" w:hAnsiTheme="majorBidi" w:cstheme="majorBidi"/>
          <w:b/>
          <w:bCs/>
          <w:color w:val="000000" w:themeColor="text1"/>
          <w:sz w:val="28"/>
          <w:szCs w:val="28"/>
        </w:rPr>
      </w:pPr>
      <w:r w:rsidRPr="00FD1E1A">
        <w:rPr>
          <w:rFonts w:asciiTheme="majorBidi" w:hAnsiTheme="majorBidi" w:cstheme="majorBidi"/>
          <w:b/>
          <w:bCs/>
          <w:color w:val="000000" w:themeColor="text1"/>
          <w:sz w:val="28"/>
          <w:szCs w:val="28"/>
        </w:rPr>
        <w:t>Qur'anic Narrative</w:t>
      </w:r>
      <w:r w:rsidRPr="00FD1E1A">
        <w:rPr>
          <w:rFonts w:asciiTheme="majorBidi" w:hAnsiTheme="majorBidi" w:cstheme="majorBidi"/>
          <w:b/>
          <w:bCs/>
          <w:color w:val="000000" w:themeColor="text1"/>
          <w:sz w:val="28"/>
          <w:szCs w:val="28"/>
          <w:lang w:bidi="ar-JO"/>
        </w:rPr>
        <w:t xml:space="preserve"> by </w:t>
      </w:r>
      <w:r w:rsidRPr="00FD1E1A">
        <w:rPr>
          <w:rFonts w:asciiTheme="majorBidi" w:hAnsiTheme="majorBidi" w:cstheme="majorBidi"/>
          <w:b/>
          <w:bCs/>
          <w:color w:val="000000" w:themeColor="text1"/>
          <w:sz w:val="28"/>
          <w:szCs w:val="28"/>
        </w:rPr>
        <w:t>Sheikh Fadel Abbas – May Allah be merciful to him – (A comparative Analysis Study)</w:t>
      </w:r>
    </w:p>
    <w:p w:rsidR="00FD1E1A" w:rsidRPr="00FD1E1A" w:rsidRDefault="00FD1E1A" w:rsidP="00FD1E1A">
      <w:pPr>
        <w:bidi w:val="0"/>
        <w:spacing w:line="240" w:lineRule="auto"/>
        <w:jc w:val="center"/>
        <w:rPr>
          <w:rFonts w:asciiTheme="majorBidi" w:hAnsiTheme="majorBidi" w:cstheme="majorBidi"/>
          <w:color w:val="000000" w:themeColor="text1"/>
          <w:sz w:val="28"/>
          <w:szCs w:val="28"/>
          <w:lang w:bidi="ar-JO"/>
        </w:rPr>
      </w:pPr>
      <w:r w:rsidRPr="00FD1E1A">
        <w:rPr>
          <w:rFonts w:asciiTheme="majorBidi" w:hAnsiTheme="majorBidi" w:cstheme="majorBidi"/>
          <w:color w:val="000000" w:themeColor="text1"/>
          <w:sz w:val="28"/>
          <w:szCs w:val="28"/>
          <w:lang w:bidi="ar-JO"/>
        </w:rPr>
        <w:t>Student Name:</w:t>
      </w:r>
    </w:p>
    <w:p w:rsidR="00FD1E1A" w:rsidRPr="00FD1E1A" w:rsidRDefault="00FD1E1A" w:rsidP="00FD1E1A">
      <w:pPr>
        <w:bidi w:val="0"/>
        <w:jc w:val="center"/>
        <w:rPr>
          <w:sz w:val="28"/>
          <w:szCs w:val="28"/>
          <w:lang w:bidi="ar-JO"/>
        </w:rPr>
      </w:pPr>
      <w:r w:rsidRPr="00FD1E1A">
        <w:rPr>
          <w:rFonts w:asciiTheme="majorBidi" w:hAnsiTheme="majorBidi" w:cstheme="majorBidi"/>
          <w:color w:val="000000" w:themeColor="text1"/>
          <w:sz w:val="28"/>
          <w:szCs w:val="28"/>
          <w:lang w:bidi="ar-JO"/>
        </w:rPr>
        <w:t>Afnan "Muhammad Adnan" Sharif   Al-Sheikh</w:t>
      </w:r>
    </w:p>
    <w:p w:rsidR="00FD1E1A" w:rsidRPr="00FD1E1A" w:rsidRDefault="00FD1E1A" w:rsidP="00FD1E1A">
      <w:pPr>
        <w:bidi w:val="0"/>
        <w:spacing w:line="240" w:lineRule="auto"/>
        <w:jc w:val="center"/>
        <w:rPr>
          <w:rFonts w:asciiTheme="majorBidi" w:hAnsiTheme="majorBidi" w:cstheme="majorBidi"/>
          <w:color w:val="000000" w:themeColor="text1"/>
          <w:sz w:val="28"/>
          <w:szCs w:val="28"/>
          <w:lang w:bidi="ar-JO"/>
        </w:rPr>
      </w:pPr>
      <w:r w:rsidRPr="00FD1E1A">
        <w:rPr>
          <w:rFonts w:asciiTheme="majorBidi" w:hAnsiTheme="majorBidi" w:cstheme="majorBidi"/>
          <w:color w:val="000000" w:themeColor="text1"/>
          <w:sz w:val="28"/>
          <w:szCs w:val="28"/>
          <w:lang w:bidi="ar-JO"/>
        </w:rPr>
        <w:t>Supervision By:</w:t>
      </w:r>
    </w:p>
    <w:p w:rsidR="00FD1E1A" w:rsidRPr="00FD1E1A" w:rsidRDefault="00FD1E1A" w:rsidP="00FD1E1A">
      <w:pPr>
        <w:bidi w:val="0"/>
        <w:jc w:val="center"/>
        <w:rPr>
          <w:sz w:val="28"/>
          <w:szCs w:val="28"/>
          <w:lang w:bidi="ar-JO"/>
        </w:rPr>
      </w:pPr>
      <w:r w:rsidRPr="00FD1E1A">
        <w:rPr>
          <w:rFonts w:asciiTheme="majorBidi" w:hAnsiTheme="majorBidi" w:cstheme="majorBidi"/>
          <w:color w:val="000000" w:themeColor="text1"/>
          <w:sz w:val="28"/>
          <w:szCs w:val="28"/>
          <w:lang w:bidi="ar-JO"/>
        </w:rPr>
        <w:t>Dr. Ahmed Suleiman Al- Bashaireh</w:t>
      </w:r>
    </w:p>
    <w:p w:rsidR="00FD1E1A" w:rsidRPr="00FD1E1A" w:rsidRDefault="00FD1E1A" w:rsidP="00FD1E1A">
      <w:pPr>
        <w:bidi w:val="0"/>
        <w:spacing w:line="240" w:lineRule="auto"/>
        <w:jc w:val="center"/>
        <w:rPr>
          <w:rFonts w:asciiTheme="majorBidi" w:hAnsiTheme="majorBidi" w:cstheme="majorBidi"/>
          <w:color w:val="000000" w:themeColor="text1"/>
          <w:sz w:val="28"/>
          <w:szCs w:val="28"/>
          <w:lang w:bidi="ar-JO"/>
        </w:rPr>
      </w:pPr>
      <w:r w:rsidRPr="00FD1E1A">
        <w:rPr>
          <w:rFonts w:asciiTheme="majorBidi" w:hAnsiTheme="majorBidi" w:cstheme="majorBidi"/>
          <w:color w:val="000000" w:themeColor="text1"/>
          <w:sz w:val="28"/>
          <w:szCs w:val="28"/>
          <w:lang w:bidi="ar-JO"/>
        </w:rPr>
        <w:t>Amman</w:t>
      </w:r>
    </w:p>
    <w:p w:rsidR="00FD1E1A" w:rsidRPr="00FD1E1A" w:rsidRDefault="00FD1E1A" w:rsidP="00FD1E1A">
      <w:pPr>
        <w:pStyle w:val="ecxmsonormal"/>
        <w:spacing w:before="0" w:beforeAutospacing="0" w:after="0" w:afterAutospacing="0" w:line="360" w:lineRule="auto"/>
        <w:jc w:val="center"/>
        <w:rPr>
          <w:rFonts w:asciiTheme="majorBidi" w:hAnsiTheme="majorBidi" w:cstheme="majorBidi"/>
          <w:b/>
          <w:bCs/>
          <w:color w:val="000000" w:themeColor="text1"/>
          <w:sz w:val="28"/>
          <w:szCs w:val="28"/>
        </w:rPr>
      </w:pPr>
      <w:r w:rsidRPr="00FD1E1A">
        <w:rPr>
          <w:rFonts w:asciiTheme="majorBidi" w:hAnsiTheme="majorBidi" w:cstheme="majorBidi"/>
          <w:color w:val="000000" w:themeColor="text1"/>
          <w:sz w:val="28"/>
          <w:szCs w:val="28"/>
          <w:lang w:bidi="ar-JO"/>
        </w:rPr>
        <w:t>19/01/2015</w:t>
      </w:r>
      <w:r w:rsidRPr="00FD1E1A">
        <w:rPr>
          <w:rFonts w:asciiTheme="majorBidi" w:hAnsiTheme="majorBidi" w:cstheme="majorBidi"/>
          <w:b/>
          <w:bCs/>
          <w:color w:val="000000" w:themeColor="text1"/>
          <w:sz w:val="28"/>
          <w:szCs w:val="28"/>
          <w:lang w:bidi="ar-JO"/>
        </w:rPr>
        <w:t xml:space="preserve"> </w:t>
      </w:r>
    </w:p>
    <w:p w:rsidR="00FD1E1A" w:rsidRPr="00FD1E1A" w:rsidRDefault="00FD1E1A" w:rsidP="00FD1E1A">
      <w:pPr>
        <w:pStyle w:val="ecxmsonormal"/>
        <w:spacing w:before="0" w:beforeAutospacing="0" w:after="0" w:afterAutospacing="0" w:line="360" w:lineRule="auto"/>
        <w:jc w:val="center"/>
        <w:rPr>
          <w:rFonts w:asciiTheme="majorBidi" w:hAnsiTheme="majorBidi" w:cstheme="majorBidi"/>
          <w:b/>
          <w:bCs/>
          <w:color w:val="000000" w:themeColor="text1"/>
          <w:sz w:val="28"/>
          <w:szCs w:val="28"/>
        </w:rPr>
      </w:pPr>
    </w:p>
    <w:p w:rsidR="00B80425" w:rsidRPr="00DE460C" w:rsidRDefault="00B80425" w:rsidP="00B80425">
      <w:pPr>
        <w:pStyle w:val="ecxmsonormal"/>
        <w:spacing w:before="0" w:beforeAutospacing="0" w:after="0" w:afterAutospacing="0" w:line="480" w:lineRule="auto"/>
        <w:ind w:firstLine="720"/>
        <w:jc w:val="both"/>
        <w:rPr>
          <w:rFonts w:asciiTheme="majorBidi" w:hAnsiTheme="majorBidi" w:cstheme="majorBidi"/>
          <w:color w:val="000000" w:themeColor="text1"/>
          <w:sz w:val="28"/>
          <w:szCs w:val="28"/>
        </w:rPr>
      </w:pPr>
      <w:r w:rsidRPr="00DE460C">
        <w:rPr>
          <w:rFonts w:asciiTheme="majorBidi" w:hAnsiTheme="majorBidi" w:cstheme="majorBidi"/>
          <w:color w:val="000000" w:themeColor="text1"/>
          <w:sz w:val="28"/>
          <w:szCs w:val="28"/>
        </w:rPr>
        <w:t>This study is deducted to take about one of the prominent Exegetes in the Levant "Bilad Al-Shama", Sheikh "Fadel Abbas", and his approach in the studying of the Qur'anic narrative.</w:t>
      </w:r>
    </w:p>
    <w:p w:rsidR="00B80425" w:rsidRPr="00DE460C" w:rsidRDefault="00B80425" w:rsidP="00B80425">
      <w:pPr>
        <w:pStyle w:val="ecxmsonormal"/>
        <w:spacing w:before="0" w:beforeAutospacing="0" w:after="0" w:afterAutospacing="0" w:line="480" w:lineRule="auto"/>
        <w:ind w:firstLine="720"/>
        <w:jc w:val="both"/>
        <w:rPr>
          <w:rFonts w:asciiTheme="majorBidi" w:hAnsiTheme="majorBidi" w:cstheme="majorBidi"/>
          <w:color w:val="000000" w:themeColor="text1"/>
          <w:sz w:val="28"/>
          <w:szCs w:val="28"/>
        </w:rPr>
      </w:pPr>
      <w:r w:rsidRPr="00DE460C">
        <w:rPr>
          <w:rFonts w:asciiTheme="majorBidi" w:hAnsiTheme="majorBidi" w:cstheme="majorBidi"/>
          <w:color w:val="000000" w:themeColor="text1"/>
          <w:sz w:val="28"/>
          <w:szCs w:val="28"/>
        </w:rPr>
        <w:t>This study treats his life, and his scientific efforts, and the Qur'anic narrative denotation, features, and objectives.</w:t>
      </w:r>
    </w:p>
    <w:p w:rsidR="00F55FE9" w:rsidRDefault="00B80425" w:rsidP="00F55FE9">
      <w:pPr>
        <w:bidi w:val="0"/>
        <w:spacing w:line="480" w:lineRule="auto"/>
        <w:jc w:val="both"/>
        <w:rPr>
          <w:rFonts w:asciiTheme="majorBidi" w:hAnsiTheme="majorBidi" w:cstheme="majorBidi"/>
          <w:color w:val="000000" w:themeColor="text1"/>
          <w:sz w:val="28"/>
          <w:szCs w:val="28"/>
        </w:rPr>
        <w:sectPr w:rsidR="00F55FE9" w:rsidSect="00BC3608">
          <w:headerReference w:type="default" r:id="rId18"/>
          <w:footerReference w:type="default" r:id="rId19"/>
          <w:footnotePr>
            <w:numRestart w:val="eachPage"/>
          </w:footnotePr>
          <w:pgSz w:w="11906" w:h="16838"/>
          <w:pgMar w:top="1418" w:right="1985" w:bottom="1418" w:left="1418" w:header="709" w:footer="709" w:gutter="0"/>
          <w:pgNumType w:fmt="arabicAbjad" w:start="10"/>
          <w:cols w:space="708"/>
          <w:bidi/>
          <w:rtlGutter/>
          <w:docGrid w:linePitch="360"/>
        </w:sectPr>
      </w:pPr>
      <w:r w:rsidRPr="00DE460C">
        <w:rPr>
          <w:rFonts w:asciiTheme="majorBidi" w:hAnsiTheme="majorBidi" w:cstheme="majorBidi"/>
          <w:color w:val="000000" w:themeColor="text1"/>
          <w:sz w:val="28"/>
          <w:szCs w:val="28"/>
        </w:rPr>
        <w:t xml:space="preserve">       In addition, the study treats the study of the Qur'anic narrative by Sheikh Faddel Abbas – May Allah </w:t>
      </w:r>
      <w:proofErr w:type="gramStart"/>
      <w:r w:rsidRPr="00DE460C">
        <w:rPr>
          <w:rFonts w:asciiTheme="majorBidi" w:hAnsiTheme="majorBidi" w:cstheme="majorBidi"/>
          <w:color w:val="000000" w:themeColor="text1"/>
          <w:sz w:val="28"/>
          <w:szCs w:val="28"/>
        </w:rPr>
        <w:t>be</w:t>
      </w:r>
      <w:proofErr w:type="gramEnd"/>
      <w:r w:rsidRPr="00DE460C">
        <w:rPr>
          <w:rFonts w:asciiTheme="majorBidi" w:hAnsiTheme="majorBidi" w:cstheme="majorBidi"/>
          <w:color w:val="000000" w:themeColor="text1"/>
          <w:sz w:val="28"/>
          <w:szCs w:val="28"/>
        </w:rPr>
        <w:t xml:space="preserve"> merciful to him– through his various authoresses, and his systematic broadcast exegesis. The study takes care to reveal the approaches of the Qur'anic narratives study in general and Sheikh Fadel Abbas's approach specially. With b</w:t>
      </w:r>
      <w:r w:rsidR="00DE460C">
        <w:rPr>
          <w:rFonts w:asciiTheme="majorBidi" w:hAnsiTheme="majorBidi" w:cstheme="majorBidi"/>
          <w:color w:val="000000" w:themeColor="text1"/>
          <w:sz w:val="28"/>
          <w:szCs w:val="28"/>
        </w:rPr>
        <w:t xml:space="preserve">ringing forward the bases of </w:t>
      </w:r>
      <w:r w:rsidRPr="00DE460C">
        <w:rPr>
          <w:rFonts w:asciiTheme="majorBidi" w:hAnsiTheme="majorBidi" w:cstheme="majorBidi"/>
          <w:color w:val="000000" w:themeColor="text1"/>
          <w:sz w:val="28"/>
          <w:szCs w:val="28"/>
        </w:rPr>
        <w:t>the</w:t>
      </w:r>
      <w:r w:rsidR="00DE460C">
        <w:rPr>
          <w:rFonts w:asciiTheme="majorBidi" w:hAnsiTheme="majorBidi" w:cstheme="majorBidi"/>
          <w:color w:val="000000" w:themeColor="text1"/>
          <w:sz w:val="28"/>
          <w:szCs w:val="28"/>
        </w:rPr>
        <w:t xml:space="preserve"> </w:t>
      </w:r>
      <w:r w:rsidR="00DE460C" w:rsidRPr="00DE460C">
        <w:rPr>
          <w:rFonts w:asciiTheme="majorBidi" w:hAnsiTheme="majorBidi" w:cstheme="majorBidi"/>
          <w:color w:val="000000" w:themeColor="text1"/>
          <w:sz w:val="28"/>
          <w:szCs w:val="28"/>
        </w:rPr>
        <w:t>scientific approach which are clear in the Sheikh's efforts in studying and the most important issues that he had treated in his study. Also, this study concerned with his dominant opinion of it is shown to many issues</w:t>
      </w:r>
    </w:p>
    <w:p w:rsidR="00DE460C" w:rsidRPr="00F55FE9" w:rsidRDefault="00DE460C" w:rsidP="00F55FE9">
      <w:pPr>
        <w:bidi w:val="0"/>
        <w:spacing w:line="480" w:lineRule="auto"/>
        <w:jc w:val="both"/>
        <w:rPr>
          <w:color w:val="000000" w:themeColor="text1"/>
          <w:sz w:val="28"/>
          <w:szCs w:val="28"/>
          <w:lang w:bidi="ar-JO"/>
        </w:rPr>
        <w:sectPr w:rsidR="00DE460C" w:rsidRPr="00F55FE9" w:rsidSect="00BC3608">
          <w:footnotePr>
            <w:numRestart w:val="eachPage"/>
          </w:footnotePr>
          <w:pgSz w:w="11906" w:h="16838"/>
          <w:pgMar w:top="1418" w:right="1985" w:bottom="1418" w:left="1418" w:header="709" w:footer="709" w:gutter="0"/>
          <w:pgNumType w:fmt="arabicAbjad" w:start="10"/>
          <w:cols w:space="708"/>
          <w:bidi/>
          <w:rtlGutter/>
          <w:docGrid w:linePitch="360"/>
        </w:sectPr>
      </w:pPr>
      <w:r w:rsidRPr="00DE460C">
        <w:rPr>
          <w:rFonts w:asciiTheme="majorBidi" w:hAnsiTheme="majorBidi" w:cstheme="majorBidi"/>
          <w:color w:val="000000" w:themeColor="text1"/>
          <w:sz w:val="28"/>
          <w:szCs w:val="28"/>
        </w:rPr>
        <w:lastRenderedPageBreak/>
        <w:t xml:space="preserve"> </w:t>
      </w:r>
      <w:proofErr w:type="gramStart"/>
      <w:r w:rsidRPr="00DE460C">
        <w:rPr>
          <w:rFonts w:asciiTheme="majorBidi" w:hAnsiTheme="majorBidi" w:cstheme="majorBidi"/>
          <w:color w:val="000000" w:themeColor="text1"/>
          <w:sz w:val="28"/>
          <w:szCs w:val="28"/>
        </w:rPr>
        <w:t>that</w:t>
      </w:r>
      <w:proofErr w:type="gramEnd"/>
      <w:r w:rsidRPr="00DE460C">
        <w:rPr>
          <w:rFonts w:asciiTheme="majorBidi" w:hAnsiTheme="majorBidi" w:cstheme="majorBidi"/>
          <w:color w:val="000000" w:themeColor="text1"/>
          <w:sz w:val="28"/>
          <w:szCs w:val="28"/>
        </w:rPr>
        <w:t xml:space="preserve"> were controversial issues during the Qur'anic narrative exegesis. In addition this study draws out the Sheikh's approach – May Allah </w:t>
      </w:r>
      <w:proofErr w:type="gramStart"/>
      <w:r w:rsidRPr="00DE460C">
        <w:rPr>
          <w:rFonts w:asciiTheme="majorBidi" w:hAnsiTheme="majorBidi" w:cstheme="majorBidi"/>
          <w:color w:val="000000" w:themeColor="text1"/>
          <w:sz w:val="28"/>
          <w:szCs w:val="28"/>
        </w:rPr>
        <w:t>be</w:t>
      </w:r>
      <w:proofErr w:type="gramEnd"/>
      <w:r w:rsidRPr="00DE460C">
        <w:rPr>
          <w:rFonts w:asciiTheme="majorBidi" w:hAnsiTheme="majorBidi" w:cstheme="majorBidi"/>
          <w:color w:val="000000" w:themeColor="text1"/>
          <w:sz w:val="28"/>
          <w:szCs w:val="28"/>
        </w:rPr>
        <w:t xml:space="preserve"> merciful to him - and the study put his approach in the balance in which it reveals his most important additions and perspectives that distinguishes the Sheikh at all. The study recommends making an effort in studying the Qur'anic narrative in accordance with criteria and methodological principles which accomplishes the required service to reveal its aims and objective.  </w:t>
      </w:r>
    </w:p>
    <w:p w:rsidR="009A35B3" w:rsidRPr="00010307" w:rsidRDefault="009A35B3" w:rsidP="00F55FE9">
      <w:pPr>
        <w:spacing w:after="0" w:line="360" w:lineRule="auto"/>
        <w:jc w:val="center"/>
        <w:rPr>
          <w:rFonts w:ascii="Times New Roman" w:hAnsi="Times New Roman" w:cs="Arabic Transparent"/>
          <w:b/>
          <w:bCs/>
          <w:color w:val="000000" w:themeColor="text1"/>
          <w:sz w:val="40"/>
          <w:szCs w:val="40"/>
          <w:rtl/>
          <w:lang w:bidi="ar-SY"/>
        </w:rPr>
      </w:pPr>
      <w:r w:rsidRPr="00010307">
        <w:rPr>
          <w:rFonts w:ascii="Times New Roman" w:hAnsi="Times New Roman" w:cs="Arabic Transparent"/>
          <w:b/>
          <w:bCs/>
          <w:color w:val="000000" w:themeColor="text1"/>
          <w:sz w:val="40"/>
          <w:szCs w:val="40"/>
          <w:rtl/>
          <w:lang w:bidi="ar-SY"/>
        </w:rPr>
        <w:lastRenderedPageBreak/>
        <w:t>بسم الله الرحمن الرحيم</w:t>
      </w:r>
    </w:p>
    <w:p w:rsidR="00A72FDB" w:rsidRPr="00010307" w:rsidRDefault="009A35B3" w:rsidP="003A46D9">
      <w:pPr>
        <w:spacing w:before="240" w:after="240" w:line="360" w:lineRule="auto"/>
        <w:ind w:firstLine="720"/>
        <w:jc w:val="both"/>
        <w:rPr>
          <w:rFonts w:ascii="Times New Roman" w:hAnsi="Times New Roman" w:cs="Arabic Transparent"/>
          <w:b/>
          <w:bCs/>
          <w:color w:val="000000" w:themeColor="text1"/>
          <w:sz w:val="28"/>
          <w:szCs w:val="28"/>
          <w:rtl/>
          <w:lang w:bidi="ar-SY"/>
        </w:rPr>
      </w:pPr>
      <w:proofErr w:type="gramStart"/>
      <w:r w:rsidRPr="00010307">
        <w:rPr>
          <w:rFonts w:ascii="Times New Roman" w:hAnsi="Times New Roman" w:cs="Arabic Transparent"/>
          <w:b/>
          <w:bCs/>
          <w:color w:val="000000" w:themeColor="text1"/>
          <w:sz w:val="32"/>
          <w:szCs w:val="32"/>
          <w:rtl/>
          <w:lang w:bidi="ar-SY"/>
        </w:rPr>
        <w:t>ال</w:t>
      </w:r>
      <w:r w:rsidR="000A6D36" w:rsidRPr="00010307">
        <w:rPr>
          <w:rFonts w:ascii="Times New Roman" w:hAnsi="Times New Roman" w:cs="Arabic Transparent" w:hint="cs"/>
          <w:b/>
          <w:bCs/>
          <w:color w:val="000000" w:themeColor="text1"/>
          <w:sz w:val="32"/>
          <w:szCs w:val="32"/>
          <w:rtl/>
          <w:lang w:bidi="ar-SY"/>
        </w:rPr>
        <w:t>ـ</w:t>
      </w:r>
      <w:r w:rsidRPr="00010307">
        <w:rPr>
          <w:rFonts w:ascii="Times New Roman" w:hAnsi="Times New Roman" w:cs="Arabic Transparent"/>
          <w:b/>
          <w:bCs/>
          <w:color w:val="000000" w:themeColor="text1"/>
          <w:sz w:val="32"/>
          <w:szCs w:val="32"/>
          <w:rtl/>
          <w:lang w:bidi="ar-SY"/>
        </w:rPr>
        <w:t>م</w:t>
      </w:r>
      <w:r w:rsidR="000A6D36" w:rsidRPr="00010307">
        <w:rPr>
          <w:rFonts w:ascii="Times New Roman" w:hAnsi="Times New Roman" w:cs="Arabic Transparent" w:hint="cs"/>
          <w:b/>
          <w:bCs/>
          <w:color w:val="000000" w:themeColor="text1"/>
          <w:sz w:val="32"/>
          <w:szCs w:val="32"/>
          <w:rtl/>
          <w:lang w:bidi="ar-SY"/>
        </w:rPr>
        <w:t>ــ</w:t>
      </w:r>
      <w:r w:rsidRPr="00010307">
        <w:rPr>
          <w:rFonts w:ascii="Times New Roman" w:hAnsi="Times New Roman" w:cs="Arabic Transparent"/>
          <w:b/>
          <w:bCs/>
          <w:color w:val="000000" w:themeColor="text1"/>
          <w:sz w:val="32"/>
          <w:szCs w:val="32"/>
          <w:rtl/>
          <w:lang w:bidi="ar-SY"/>
        </w:rPr>
        <w:t>ق</w:t>
      </w:r>
      <w:r w:rsidR="000A6D36" w:rsidRPr="00010307">
        <w:rPr>
          <w:rFonts w:ascii="Times New Roman" w:hAnsi="Times New Roman" w:cs="Arabic Transparent" w:hint="cs"/>
          <w:b/>
          <w:bCs/>
          <w:color w:val="000000" w:themeColor="text1"/>
          <w:sz w:val="32"/>
          <w:szCs w:val="32"/>
          <w:rtl/>
          <w:lang w:bidi="ar-SY"/>
        </w:rPr>
        <w:t>ــ</w:t>
      </w:r>
      <w:r w:rsidRPr="00010307">
        <w:rPr>
          <w:rFonts w:ascii="Times New Roman" w:hAnsi="Times New Roman" w:cs="Arabic Transparent"/>
          <w:b/>
          <w:bCs/>
          <w:color w:val="000000" w:themeColor="text1"/>
          <w:sz w:val="32"/>
          <w:szCs w:val="32"/>
          <w:rtl/>
          <w:lang w:bidi="ar-SY"/>
        </w:rPr>
        <w:t>دم</w:t>
      </w:r>
      <w:r w:rsidR="000A6D36" w:rsidRPr="00010307">
        <w:rPr>
          <w:rFonts w:ascii="Times New Roman" w:hAnsi="Times New Roman" w:cs="Arabic Transparent" w:hint="cs"/>
          <w:b/>
          <w:bCs/>
          <w:color w:val="000000" w:themeColor="text1"/>
          <w:sz w:val="32"/>
          <w:szCs w:val="32"/>
          <w:rtl/>
          <w:lang w:bidi="ar-SY"/>
        </w:rPr>
        <w:t>ــ</w:t>
      </w:r>
      <w:r w:rsidRPr="00010307">
        <w:rPr>
          <w:rFonts w:ascii="Times New Roman" w:hAnsi="Times New Roman" w:cs="Arabic Transparent"/>
          <w:b/>
          <w:bCs/>
          <w:color w:val="000000" w:themeColor="text1"/>
          <w:sz w:val="32"/>
          <w:szCs w:val="32"/>
          <w:rtl/>
          <w:lang w:bidi="ar-SY"/>
        </w:rPr>
        <w:t>ة</w:t>
      </w:r>
      <w:r w:rsidRPr="00010307">
        <w:rPr>
          <w:rFonts w:ascii="Times New Roman" w:hAnsi="Times New Roman" w:cs="Arabic Transparent" w:hint="cs"/>
          <w:b/>
          <w:bCs/>
          <w:color w:val="000000" w:themeColor="text1"/>
          <w:sz w:val="32"/>
          <w:szCs w:val="32"/>
          <w:rtl/>
          <w:lang w:bidi="ar-SY"/>
        </w:rPr>
        <w:t xml:space="preserve"> </w:t>
      </w:r>
      <w:r w:rsidRPr="00010307">
        <w:rPr>
          <w:rFonts w:ascii="Times New Roman" w:hAnsi="Times New Roman" w:cs="Arabic Transparent"/>
          <w:b/>
          <w:bCs/>
          <w:color w:val="000000" w:themeColor="text1"/>
          <w:sz w:val="32"/>
          <w:szCs w:val="32"/>
          <w:rtl/>
          <w:lang w:bidi="ar-SY"/>
        </w:rPr>
        <w:t>:</w:t>
      </w:r>
      <w:proofErr w:type="gramEnd"/>
    </w:p>
    <w:p w:rsidR="000A6D36" w:rsidRPr="00010307" w:rsidRDefault="009A35B3" w:rsidP="003A46D9">
      <w:pPr>
        <w:spacing w:before="240" w:after="240" w:line="360" w:lineRule="auto"/>
        <w:ind w:firstLine="720"/>
        <w:jc w:val="both"/>
        <w:rPr>
          <w:rFonts w:ascii="Times New Roman" w:hAnsi="Times New Roman" w:cs="Arabic Transparent"/>
          <w:b/>
          <w:bCs/>
          <w:color w:val="000000" w:themeColor="text1"/>
          <w:sz w:val="28"/>
          <w:szCs w:val="28"/>
          <w:rtl/>
          <w:lang w:bidi="ar-SY"/>
        </w:rPr>
      </w:pPr>
      <w:r w:rsidRPr="00010307">
        <w:rPr>
          <w:rFonts w:ascii="Times New Roman" w:hAnsi="Times New Roman" w:cs="Arabic Transparent"/>
          <w:color w:val="000000" w:themeColor="text1"/>
          <w:sz w:val="28"/>
          <w:szCs w:val="28"/>
          <w:rtl/>
          <w:lang w:bidi="ar-SY"/>
        </w:rPr>
        <w:t>الحمد لله نحمده</w:t>
      </w:r>
      <w:r w:rsidR="000A6D36" w:rsidRPr="00010307">
        <w:rPr>
          <w:rFonts w:ascii="Times New Roman" w:hAnsi="Times New Roman" w:cs="Arabic Transparent" w:hint="cs"/>
          <w:color w:val="000000" w:themeColor="text1"/>
          <w:sz w:val="28"/>
          <w:szCs w:val="28"/>
          <w:rtl/>
          <w:lang w:bidi="ar-SY"/>
        </w:rPr>
        <w:t>،</w:t>
      </w:r>
      <w:r w:rsidRPr="00010307">
        <w:rPr>
          <w:rFonts w:ascii="Times New Roman" w:hAnsi="Times New Roman" w:cs="Arabic Transparent"/>
          <w:color w:val="000000" w:themeColor="text1"/>
          <w:sz w:val="28"/>
          <w:szCs w:val="28"/>
          <w:rtl/>
          <w:lang w:bidi="ar-SY"/>
        </w:rPr>
        <w:t xml:space="preserve"> ونستعينه</w:t>
      </w:r>
      <w:r w:rsidR="00D33A6A" w:rsidRPr="00010307">
        <w:rPr>
          <w:rFonts w:ascii="Times New Roman" w:hAnsi="Times New Roman" w:cs="Arabic Transparent" w:hint="cs"/>
          <w:color w:val="000000" w:themeColor="text1"/>
          <w:sz w:val="28"/>
          <w:szCs w:val="28"/>
          <w:rtl/>
          <w:lang w:bidi="ar-SY"/>
        </w:rPr>
        <w:t xml:space="preserve"> </w:t>
      </w:r>
      <w:r w:rsidRPr="00010307">
        <w:rPr>
          <w:rFonts w:ascii="Times New Roman" w:hAnsi="Times New Roman" w:cs="Arabic Transparent"/>
          <w:color w:val="000000" w:themeColor="text1"/>
          <w:sz w:val="28"/>
          <w:szCs w:val="28"/>
          <w:rtl/>
          <w:lang w:bidi="ar-SY"/>
        </w:rPr>
        <w:t>ونستغفره، ونعوذ بالله من شرور أنفسنا، ومن سيئات أعمالنا</w:t>
      </w:r>
      <w:r w:rsidR="00D33A6A" w:rsidRPr="00010307">
        <w:rPr>
          <w:rFonts w:ascii="Times New Roman" w:hAnsi="Times New Roman" w:cs="Arabic Transparent" w:hint="cs"/>
          <w:color w:val="000000" w:themeColor="text1"/>
          <w:sz w:val="28"/>
          <w:szCs w:val="28"/>
          <w:rtl/>
          <w:lang w:bidi="ar-SY"/>
        </w:rPr>
        <w:t>.</w:t>
      </w:r>
      <w:r w:rsidRPr="00010307">
        <w:rPr>
          <w:rFonts w:ascii="Times New Roman" w:hAnsi="Times New Roman" w:cs="Arabic Transparent"/>
          <w:color w:val="000000" w:themeColor="text1"/>
          <w:sz w:val="28"/>
          <w:szCs w:val="28"/>
          <w:rtl/>
          <w:lang w:bidi="ar-SY"/>
        </w:rPr>
        <w:t xml:space="preserve"> </w:t>
      </w:r>
      <w:proofErr w:type="gramStart"/>
      <w:r w:rsidRPr="00010307">
        <w:rPr>
          <w:rFonts w:ascii="Times New Roman" w:hAnsi="Times New Roman" w:cs="Arabic Transparent"/>
          <w:color w:val="000000" w:themeColor="text1"/>
          <w:sz w:val="28"/>
          <w:szCs w:val="28"/>
          <w:rtl/>
          <w:lang w:bidi="ar-SY"/>
        </w:rPr>
        <w:t>من</w:t>
      </w:r>
      <w:proofErr w:type="gramEnd"/>
      <w:r w:rsidRPr="00010307">
        <w:rPr>
          <w:rFonts w:ascii="Times New Roman" w:hAnsi="Times New Roman" w:cs="Arabic Transparent"/>
          <w:color w:val="000000" w:themeColor="text1"/>
          <w:sz w:val="28"/>
          <w:szCs w:val="28"/>
          <w:rtl/>
          <w:lang w:bidi="ar-SY"/>
        </w:rPr>
        <w:t xml:space="preserve"> يهده الله فلا مضلَّ له، ومن يضلل فلا هادي له. </w:t>
      </w:r>
      <w:proofErr w:type="gramStart"/>
      <w:r w:rsidRPr="00010307">
        <w:rPr>
          <w:rFonts w:ascii="Times New Roman" w:hAnsi="Times New Roman" w:cs="Arabic Transparent"/>
          <w:color w:val="000000" w:themeColor="text1"/>
          <w:sz w:val="28"/>
          <w:szCs w:val="28"/>
          <w:rtl/>
          <w:lang w:bidi="ar-SY"/>
        </w:rPr>
        <w:t>وأشهد</w:t>
      </w:r>
      <w:proofErr w:type="gramEnd"/>
      <w:r w:rsidRPr="00010307">
        <w:rPr>
          <w:rFonts w:ascii="Times New Roman" w:hAnsi="Times New Roman" w:cs="Arabic Transparent"/>
          <w:color w:val="000000" w:themeColor="text1"/>
          <w:sz w:val="28"/>
          <w:szCs w:val="28"/>
          <w:rtl/>
          <w:lang w:bidi="ar-SY"/>
        </w:rPr>
        <w:t xml:space="preserve"> أن لا إله إلا الله وحده لا شريك له، وأشهد أن محمداً عبده ورسوله. </w:t>
      </w:r>
      <w:r w:rsidRPr="00010307">
        <w:rPr>
          <w:rFonts w:ascii="Times New Roman" w:hAnsi="Times New Roman" w:cs="Arabic Transparent" w:hint="cs"/>
          <w:b/>
          <w:bCs/>
          <w:color w:val="000000" w:themeColor="text1"/>
          <w:sz w:val="28"/>
          <w:szCs w:val="28"/>
          <w:rtl/>
          <w:lang w:bidi="ar-SY"/>
        </w:rPr>
        <w:t xml:space="preserve"> </w:t>
      </w:r>
    </w:p>
    <w:p w:rsidR="00A72FDB" w:rsidRPr="00010307" w:rsidRDefault="009A35B3" w:rsidP="000A6D36">
      <w:pPr>
        <w:spacing w:before="240" w:after="240" w:line="360" w:lineRule="auto"/>
        <w:jc w:val="both"/>
        <w:rPr>
          <w:rFonts w:ascii="Times New Roman" w:hAnsi="Times New Roman" w:cs="Arabic Transparent"/>
          <w:b/>
          <w:bCs/>
          <w:color w:val="000000" w:themeColor="text1"/>
          <w:sz w:val="28"/>
          <w:szCs w:val="28"/>
          <w:rtl/>
          <w:lang w:bidi="ar-JO"/>
        </w:rPr>
      </w:pPr>
      <w:r w:rsidRPr="00010307">
        <w:rPr>
          <w:rFonts w:ascii="Times New Roman" w:hAnsi="Times New Roman" w:cs="Arabic Transparent"/>
          <w:color w:val="000000" w:themeColor="text1"/>
          <w:sz w:val="28"/>
          <w:szCs w:val="28"/>
          <w:rtl/>
          <w:lang w:bidi="ar-SY"/>
        </w:rPr>
        <w:t>أم</w:t>
      </w:r>
      <w:r w:rsidR="000A6D36" w:rsidRPr="00010307">
        <w:rPr>
          <w:rFonts w:ascii="Times New Roman" w:hAnsi="Times New Roman" w:cs="Arabic Transparent" w:hint="cs"/>
          <w:color w:val="000000" w:themeColor="text1"/>
          <w:sz w:val="28"/>
          <w:szCs w:val="28"/>
          <w:rtl/>
          <w:lang w:bidi="ar-SY"/>
        </w:rPr>
        <w:t>َّــ</w:t>
      </w:r>
      <w:r w:rsidRPr="00010307">
        <w:rPr>
          <w:rFonts w:ascii="Times New Roman" w:hAnsi="Times New Roman" w:cs="Arabic Transparent"/>
          <w:color w:val="000000" w:themeColor="text1"/>
          <w:sz w:val="28"/>
          <w:szCs w:val="28"/>
          <w:rtl/>
          <w:lang w:bidi="ar-SY"/>
        </w:rPr>
        <w:t>ا ب</w:t>
      </w:r>
      <w:r w:rsidR="000A6D36" w:rsidRPr="00010307">
        <w:rPr>
          <w:rFonts w:ascii="Times New Roman" w:hAnsi="Times New Roman" w:cs="Arabic Transparent" w:hint="cs"/>
          <w:color w:val="000000" w:themeColor="text1"/>
          <w:sz w:val="28"/>
          <w:szCs w:val="28"/>
          <w:rtl/>
          <w:lang w:bidi="ar-SY"/>
        </w:rPr>
        <w:t>ـ</w:t>
      </w:r>
      <w:r w:rsidRPr="00010307">
        <w:rPr>
          <w:rFonts w:ascii="Times New Roman" w:hAnsi="Times New Roman" w:cs="Arabic Transparent"/>
          <w:color w:val="000000" w:themeColor="text1"/>
          <w:sz w:val="28"/>
          <w:szCs w:val="28"/>
          <w:rtl/>
          <w:lang w:bidi="ar-SY"/>
        </w:rPr>
        <w:t>ع</w:t>
      </w:r>
      <w:r w:rsidR="000A6D36" w:rsidRPr="00010307">
        <w:rPr>
          <w:rFonts w:ascii="Times New Roman" w:hAnsi="Times New Roman" w:cs="Arabic Transparent" w:hint="cs"/>
          <w:color w:val="000000" w:themeColor="text1"/>
          <w:sz w:val="28"/>
          <w:szCs w:val="28"/>
          <w:rtl/>
          <w:lang w:bidi="ar-SY"/>
        </w:rPr>
        <w:t>ـ</w:t>
      </w:r>
      <w:r w:rsidRPr="00010307">
        <w:rPr>
          <w:rFonts w:ascii="Times New Roman" w:hAnsi="Times New Roman" w:cs="Arabic Transparent"/>
          <w:color w:val="000000" w:themeColor="text1"/>
          <w:sz w:val="28"/>
          <w:szCs w:val="28"/>
          <w:rtl/>
          <w:lang w:bidi="ar-SY"/>
        </w:rPr>
        <w:t>د</w:t>
      </w:r>
      <w:r w:rsidR="000A6D36" w:rsidRPr="00010307">
        <w:rPr>
          <w:rFonts w:ascii="Times New Roman" w:hAnsi="Times New Roman" w:cs="Arabic Transparent" w:hint="cs"/>
          <w:color w:val="000000" w:themeColor="text1"/>
          <w:sz w:val="28"/>
          <w:szCs w:val="28"/>
          <w:rtl/>
          <w:lang w:bidi="ar-SY"/>
        </w:rPr>
        <w:t>ُ</w:t>
      </w:r>
      <w:r w:rsidRPr="00010307">
        <w:rPr>
          <w:rFonts w:ascii="Times New Roman" w:hAnsi="Times New Roman" w:cs="Arabic Transparent"/>
          <w:color w:val="000000" w:themeColor="text1"/>
          <w:sz w:val="28"/>
          <w:szCs w:val="28"/>
          <w:rtl/>
          <w:lang w:bidi="ar-SY"/>
        </w:rPr>
        <w:t>:</w:t>
      </w:r>
      <w:r w:rsidRPr="00010307">
        <w:rPr>
          <w:rFonts w:ascii="Times New Roman" w:hAnsi="Times New Roman" w:cs="Arabic Transparent" w:hint="cs"/>
          <w:b/>
          <w:bCs/>
          <w:color w:val="000000" w:themeColor="text1"/>
          <w:sz w:val="28"/>
          <w:szCs w:val="28"/>
          <w:rtl/>
          <w:lang w:bidi="ar-SY"/>
        </w:rPr>
        <w:t xml:space="preserve"> </w:t>
      </w:r>
    </w:p>
    <w:p w:rsidR="004523AD" w:rsidRPr="00010307" w:rsidRDefault="009A35B3" w:rsidP="006179F8">
      <w:pPr>
        <w:spacing w:before="240" w:after="240" w:line="360" w:lineRule="auto"/>
        <w:ind w:firstLine="720"/>
        <w:jc w:val="both"/>
        <w:rPr>
          <w:rFonts w:ascii="Times New Roman" w:hAnsi="Times New Roman" w:cs="Arabic Transparent"/>
          <w:b/>
          <w:bCs/>
          <w:color w:val="000000" w:themeColor="text1"/>
          <w:sz w:val="28"/>
          <w:szCs w:val="28"/>
          <w:rtl/>
          <w:lang w:bidi="ar-SY"/>
        </w:rPr>
      </w:pPr>
      <w:r w:rsidRPr="00010307">
        <w:rPr>
          <w:rFonts w:ascii="Times New Roman" w:hAnsi="Times New Roman" w:cs="Arabic Transparent"/>
          <w:color w:val="000000" w:themeColor="text1"/>
          <w:sz w:val="28"/>
          <w:szCs w:val="28"/>
          <w:rtl/>
          <w:lang w:bidi="ar-SY"/>
        </w:rPr>
        <w:t>فقد جاءت هذه الرسالة لتلقي الضوء على جهود أحد العلماء المعاصرين</w:t>
      </w:r>
      <w:r w:rsidR="000A6D36" w:rsidRPr="00010307">
        <w:rPr>
          <w:rFonts w:ascii="Times New Roman" w:hAnsi="Times New Roman" w:cs="Arabic Transparent" w:hint="cs"/>
          <w:color w:val="000000" w:themeColor="text1"/>
          <w:sz w:val="28"/>
          <w:szCs w:val="28"/>
          <w:rtl/>
          <w:lang w:bidi="ar-SY"/>
        </w:rPr>
        <w:t>؛</w:t>
      </w:r>
      <w:r w:rsidRPr="00010307">
        <w:rPr>
          <w:rFonts w:ascii="Times New Roman" w:hAnsi="Times New Roman" w:cs="Arabic Transparent"/>
          <w:color w:val="000000" w:themeColor="text1"/>
          <w:sz w:val="28"/>
          <w:szCs w:val="28"/>
          <w:rtl/>
          <w:lang w:bidi="ar-SY"/>
        </w:rPr>
        <w:t xml:space="preserve"> فإن للعلماء منزلة كبيرة</w:t>
      </w:r>
      <w:r w:rsidR="000A6D36" w:rsidRPr="00010307">
        <w:rPr>
          <w:rFonts w:ascii="Times New Roman" w:hAnsi="Times New Roman" w:cs="Arabic Transparent" w:hint="cs"/>
          <w:color w:val="000000" w:themeColor="text1"/>
          <w:sz w:val="28"/>
          <w:szCs w:val="28"/>
          <w:rtl/>
          <w:lang w:bidi="ar-SY"/>
        </w:rPr>
        <w:t>،</w:t>
      </w:r>
      <w:r w:rsidRPr="00010307">
        <w:rPr>
          <w:rFonts w:ascii="Times New Roman" w:hAnsi="Times New Roman" w:cs="Arabic Transparent"/>
          <w:color w:val="000000" w:themeColor="text1"/>
          <w:sz w:val="28"/>
          <w:szCs w:val="28"/>
          <w:rtl/>
          <w:lang w:bidi="ar-SY"/>
        </w:rPr>
        <w:t xml:space="preserve"> ومكانة عالية على مدار تاريخ الإسلام</w:t>
      </w:r>
      <w:r w:rsidR="000A6D36" w:rsidRPr="00010307">
        <w:rPr>
          <w:rFonts w:ascii="Times New Roman" w:hAnsi="Times New Roman" w:cs="Arabic Transparent" w:hint="cs"/>
          <w:color w:val="000000" w:themeColor="text1"/>
          <w:sz w:val="28"/>
          <w:szCs w:val="28"/>
          <w:rtl/>
          <w:lang w:bidi="ar-SY"/>
        </w:rPr>
        <w:t>،</w:t>
      </w:r>
      <w:r w:rsidRPr="00010307">
        <w:rPr>
          <w:rFonts w:ascii="Times New Roman" w:hAnsi="Times New Roman" w:cs="Arabic Transparent"/>
          <w:color w:val="000000" w:themeColor="text1"/>
          <w:sz w:val="28"/>
          <w:szCs w:val="28"/>
          <w:rtl/>
          <w:lang w:bidi="ar-SY"/>
        </w:rPr>
        <w:t xml:space="preserve"> وكان لهم دورهم الفعال</w:t>
      </w:r>
      <w:r w:rsidR="000A6D36" w:rsidRPr="00010307">
        <w:rPr>
          <w:rFonts w:ascii="Times New Roman" w:hAnsi="Times New Roman" w:cs="Arabic Transparent" w:hint="cs"/>
          <w:color w:val="000000" w:themeColor="text1"/>
          <w:sz w:val="28"/>
          <w:szCs w:val="28"/>
          <w:rtl/>
          <w:lang w:bidi="ar-SY"/>
        </w:rPr>
        <w:t>،</w:t>
      </w:r>
      <w:r w:rsidRPr="00010307">
        <w:rPr>
          <w:rFonts w:ascii="Times New Roman" w:hAnsi="Times New Roman" w:cs="Arabic Transparent"/>
          <w:color w:val="000000" w:themeColor="text1"/>
          <w:sz w:val="28"/>
          <w:szCs w:val="28"/>
          <w:rtl/>
          <w:lang w:bidi="ar-SY"/>
        </w:rPr>
        <w:t xml:space="preserve"> ومواقفهم الرائعة في الدفاع عن حياض الإسلام</w:t>
      </w:r>
      <w:r w:rsidR="000A6D36" w:rsidRPr="00010307">
        <w:rPr>
          <w:rFonts w:ascii="Times New Roman" w:hAnsi="Times New Roman" w:cs="Arabic Transparent" w:hint="cs"/>
          <w:color w:val="000000" w:themeColor="text1"/>
          <w:sz w:val="28"/>
          <w:szCs w:val="28"/>
          <w:rtl/>
          <w:lang w:bidi="ar-SY"/>
        </w:rPr>
        <w:t>،</w:t>
      </w:r>
      <w:r w:rsidRPr="00010307">
        <w:rPr>
          <w:rFonts w:ascii="Times New Roman" w:hAnsi="Times New Roman" w:cs="Arabic Transparent"/>
          <w:color w:val="000000" w:themeColor="text1"/>
          <w:sz w:val="28"/>
          <w:szCs w:val="28"/>
          <w:rtl/>
          <w:lang w:bidi="ar-SY"/>
        </w:rPr>
        <w:t xml:space="preserve"> ودفع الشبهات عنه، وهذه المنزلة الرائعة للعلماء نراها صريحة وواضحة في القرآن الكريم </w:t>
      </w:r>
      <w:r w:rsidR="00D33A6A" w:rsidRPr="00010307">
        <w:rPr>
          <w:rFonts w:ascii="Times New Roman" w:hAnsi="Times New Roman" w:cs="Arabic Transparent" w:hint="cs"/>
          <w:color w:val="000000" w:themeColor="text1"/>
          <w:sz w:val="28"/>
          <w:szCs w:val="28"/>
          <w:rtl/>
          <w:lang w:bidi="ar-SY"/>
        </w:rPr>
        <w:t xml:space="preserve">؛ </w:t>
      </w:r>
      <w:r w:rsidRPr="00010307">
        <w:rPr>
          <w:rFonts w:ascii="Times New Roman" w:hAnsi="Times New Roman" w:cs="Arabic Transparent"/>
          <w:color w:val="000000" w:themeColor="text1"/>
          <w:sz w:val="28"/>
          <w:szCs w:val="28"/>
          <w:rtl/>
          <w:lang w:bidi="ar-SY"/>
        </w:rPr>
        <w:t>فالله سبحانه وتعالى قال:</w:t>
      </w:r>
      <w:r w:rsidRPr="00847B53">
        <w:rPr>
          <w:rFonts w:ascii="Times New Roman" w:hAnsi="Times New Roman" w:cs="Arabic Transparent"/>
          <w:color w:val="000000" w:themeColor="text1"/>
          <w:sz w:val="28"/>
          <w:szCs w:val="28"/>
          <w:lang w:bidi="ar-SY"/>
        </w:rPr>
        <w:sym w:font="AGA Arabesque" w:char="F029"/>
      </w:r>
      <w:r w:rsidR="000A6D36" w:rsidRPr="00847B53">
        <w:rPr>
          <w:rFonts w:ascii="Times New Roman" w:hAnsi="Times New Roman" w:cs="Arabic Transparent"/>
          <w:color w:val="000000" w:themeColor="text1"/>
          <w:sz w:val="28"/>
          <w:szCs w:val="28"/>
          <w:lang w:bidi="ar-SY"/>
        </w:rPr>
        <w:t xml:space="preserve"> </w:t>
      </w:r>
      <w:r w:rsidRPr="00847B53">
        <w:rPr>
          <w:rFonts w:cs="KFGQPC Uthmanic Script HAFS"/>
          <w:color w:val="000000" w:themeColor="text1"/>
          <w:sz w:val="28"/>
          <w:szCs w:val="28"/>
          <w:rtl/>
        </w:rPr>
        <w:t>يَرۡفَعِ ٱللَّهُ ٱلَّذِينَ ءَامَنُواْ مِنكُمۡ وَٱلَّذِينَ أُوتُواْ ٱلۡعِلۡمَ دَرَجَٰتٖۚ وَٱللَّهُ بِمَا تَعۡمَلُونَ خَبِيرٞ</w:t>
      </w:r>
      <w:r w:rsidRPr="00847B53">
        <w:rPr>
          <w:rFonts w:ascii="Times New Roman" w:hAnsi="Times New Roman" w:cs="Arabic Transparent"/>
          <w:color w:val="000000" w:themeColor="text1"/>
          <w:sz w:val="28"/>
          <w:szCs w:val="28"/>
          <w:rtl/>
          <w:lang w:bidi="ar-SY"/>
        </w:rPr>
        <w:t xml:space="preserve"> </w:t>
      </w:r>
      <w:r w:rsidRPr="00847B53">
        <w:rPr>
          <w:rFonts w:ascii="Times New Roman" w:hAnsi="Times New Roman" w:cs="Arabic Transparent"/>
          <w:color w:val="000000" w:themeColor="text1"/>
          <w:sz w:val="28"/>
          <w:szCs w:val="28"/>
          <w:lang w:bidi="ar-SY"/>
        </w:rPr>
        <w:sym w:font="AGA Arabesque" w:char="F028"/>
      </w:r>
      <w:r w:rsidRPr="00847B53">
        <w:rPr>
          <w:rFonts w:ascii="Times New Roman" w:hAnsi="Times New Roman" w:cs="Arabic Transparent"/>
          <w:color w:val="000000" w:themeColor="text1"/>
          <w:sz w:val="28"/>
          <w:szCs w:val="28"/>
          <w:rtl/>
          <w:lang w:bidi="ar-SY"/>
        </w:rPr>
        <w:t xml:space="preserve"> </w:t>
      </w:r>
      <w:r w:rsidRPr="00010307">
        <w:rPr>
          <w:rFonts w:ascii="Times New Roman" w:hAnsi="Times New Roman" w:cs="Arabic Transparent"/>
          <w:color w:val="000000" w:themeColor="text1"/>
          <w:sz w:val="28"/>
          <w:szCs w:val="28"/>
          <w:rtl/>
          <w:lang w:bidi="ar-SY"/>
        </w:rPr>
        <w:t>(</w:t>
      </w:r>
      <w:r w:rsidRPr="00010307">
        <w:rPr>
          <w:rFonts w:ascii="Times New Roman" w:hAnsi="Times New Roman" w:cs="Arabic Transparent" w:hint="cs"/>
          <w:color w:val="000000" w:themeColor="text1"/>
          <w:sz w:val="28"/>
          <w:szCs w:val="28"/>
          <w:rtl/>
          <w:lang w:bidi="ar-SY"/>
        </w:rPr>
        <w:t>المجادلة</w:t>
      </w:r>
      <w:r w:rsidRPr="00010307">
        <w:rPr>
          <w:rFonts w:ascii="Times New Roman" w:hAnsi="Times New Roman" w:cs="Arabic Transparent"/>
          <w:color w:val="000000" w:themeColor="text1"/>
          <w:sz w:val="28"/>
          <w:szCs w:val="28"/>
          <w:rtl/>
          <w:lang w:bidi="ar-SY"/>
        </w:rPr>
        <w:t xml:space="preserve">: 11)، وفي أحاديث رسول الله </w:t>
      </w:r>
      <w:r w:rsidR="000A6D36" w:rsidRPr="00010307">
        <w:rPr>
          <w:rFonts w:ascii="Times New Roman" w:hAnsi="Times New Roman" w:cs="Arabic Transparent" w:hint="cs"/>
          <w:color w:val="000000" w:themeColor="text1"/>
          <w:sz w:val="28"/>
          <w:szCs w:val="28"/>
          <w:rtl/>
          <w:lang w:bidi="ar-SY"/>
        </w:rPr>
        <w:t>(</w:t>
      </w:r>
      <w:r w:rsidR="000A6D36" w:rsidRPr="00010307">
        <w:rPr>
          <w:rFonts w:ascii="Times New Roman" w:hAnsi="Times New Roman" w:cs="Arabic Transparent"/>
          <w:color w:val="000000" w:themeColor="text1"/>
          <w:sz w:val="28"/>
          <w:szCs w:val="28"/>
          <w:lang w:bidi="ar-SY"/>
        </w:rPr>
        <w:sym w:font="AGA Arabesque" w:char="F072"/>
      </w:r>
      <w:r w:rsidR="000A6D36" w:rsidRPr="00010307">
        <w:rPr>
          <w:rFonts w:ascii="Times New Roman" w:hAnsi="Times New Roman" w:cs="Arabic Transparent" w:hint="cs"/>
          <w:color w:val="000000" w:themeColor="text1"/>
          <w:sz w:val="28"/>
          <w:szCs w:val="28"/>
          <w:rtl/>
          <w:lang w:bidi="ar-SY"/>
        </w:rPr>
        <w:t xml:space="preserve">)، </w:t>
      </w:r>
      <w:r w:rsidRPr="00010307">
        <w:rPr>
          <w:rFonts w:ascii="Times New Roman" w:hAnsi="Times New Roman" w:cs="Arabic Transparent" w:hint="cs"/>
          <w:color w:val="000000" w:themeColor="text1"/>
          <w:sz w:val="28"/>
          <w:szCs w:val="28"/>
          <w:rtl/>
          <w:lang w:bidi="ar-SY"/>
        </w:rPr>
        <w:t>ومنها قوله :</w:t>
      </w:r>
      <w:r w:rsidRPr="00010307">
        <w:rPr>
          <w:rFonts w:ascii="Times New Roman" w:hAnsi="Times New Roman" w:cs="Arabic Transparent"/>
          <w:color w:val="000000" w:themeColor="text1"/>
          <w:sz w:val="28"/>
          <w:szCs w:val="28"/>
          <w:rtl/>
          <w:lang w:bidi="ar-SY"/>
        </w:rPr>
        <w:t xml:space="preserve"> [</w:t>
      </w:r>
      <w:r w:rsidR="00C12AF1" w:rsidRPr="00010307">
        <w:rPr>
          <w:rFonts w:ascii="Times New Roman" w:hAnsi="Times New Roman" w:cs="Arabic Transparent" w:hint="cs"/>
          <w:color w:val="000000" w:themeColor="text1"/>
          <w:sz w:val="28"/>
          <w:szCs w:val="28"/>
          <w:rtl/>
          <w:lang w:bidi="ar-SY"/>
        </w:rPr>
        <w:t xml:space="preserve">وإنَّ </w:t>
      </w:r>
      <w:r w:rsidRPr="00010307">
        <w:rPr>
          <w:rFonts w:ascii="Times New Roman" w:hAnsi="Times New Roman" w:cs="Arabic Transparent"/>
          <w:color w:val="000000" w:themeColor="text1"/>
          <w:sz w:val="28"/>
          <w:szCs w:val="28"/>
          <w:rtl/>
          <w:lang w:bidi="ar-SY"/>
        </w:rPr>
        <w:t>العلماء ورثة الأنبياء]</w:t>
      </w:r>
      <w:r w:rsidR="00A364AF" w:rsidRPr="00010307">
        <w:rPr>
          <w:rFonts w:ascii="Times New Roman" w:hAnsi="Times New Roman" w:cs="Arabic Transparent" w:hint="cs"/>
          <w:color w:val="000000" w:themeColor="text1"/>
          <w:sz w:val="28"/>
          <w:szCs w:val="28"/>
          <w:vertAlign w:val="superscript"/>
          <w:rtl/>
          <w:lang w:bidi="ar-SY"/>
        </w:rPr>
        <w:t>(</w:t>
      </w:r>
      <w:r w:rsidRPr="00010307">
        <w:rPr>
          <w:rStyle w:val="FootnoteReference"/>
          <w:rFonts w:ascii="Times New Roman" w:hAnsi="Times New Roman" w:cs="Arabic Transparent"/>
          <w:color w:val="000000" w:themeColor="text1"/>
          <w:sz w:val="28"/>
          <w:szCs w:val="28"/>
          <w:rtl/>
          <w:lang w:bidi="ar-SY"/>
        </w:rPr>
        <w:footnoteReference w:id="1"/>
      </w:r>
      <w:r w:rsidR="00A364AF" w:rsidRPr="00010307">
        <w:rPr>
          <w:rFonts w:ascii="Times New Roman" w:hAnsi="Times New Roman" w:cs="Arabic Transparent" w:hint="cs"/>
          <w:color w:val="000000" w:themeColor="text1"/>
          <w:sz w:val="28"/>
          <w:szCs w:val="28"/>
          <w:vertAlign w:val="superscript"/>
          <w:rtl/>
          <w:lang w:bidi="ar-SY"/>
        </w:rPr>
        <w:t>)</w:t>
      </w:r>
      <w:r w:rsidRPr="00010307">
        <w:rPr>
          <w:rFonts w:ascii="Times New Roman" w:hAnsi="Times New Roman" w:cs="Arabic Transparent"/>
          <w:color w:val="000000" w:themeColor="text1"/>
          <w:sz w:val="28"/>
          <w:szCs w:val="28"/>
          <w:rtl/>
          <w:lang w:bidi="ar-SY"/>
        </w:rPr>
        <w:t>.</w:t>
      </w:r>
      <w:r w:rsidRPr="00010307">
        <w:rPr>
          <w:rFonts w:ascii="Times New Roman" w:hAnsi="Times New Roman" w:cs="Arabic Transparent" w:hint="cs"/>
          <w:b/>
          <w:bCs/>
          <w:color w:val="000000" w:themeColor="text1"/>
          <w:sz w:val="28"/>
          <w:szCs w:val="28"/>
          <w:rtl/>
          <w:lang w:bidi="ar-SY"/>
        </w:rPr>
        <w:t xml:space="preserve">  </w:t>
      </w:r>
      <w:r w:rsidRPr="00010307">
        <w:rPr>
          <w:rFonts w:ascii="Times New Roman" w:hAnsi="Times New Roman" w:cs="Arabic Transparent" w:hint="cs"/>
          <w:b/>
          <w:bCs/>
          <w:color w:val="000000" w:themeColor="text1"/>
          <w:sz w:val="28"/>
          <w:szCs w:val="28"/>
          <w:rtl/>
          <w:lang w:bidi="ar-SY"/>
        </w:rPr>
        <w:tab/>
        <w:t xml:space="preserve">                                         </w:t>
      </w:r>
    </w:p>
    <w:p w:rsidR="009564AA" w:rsidRPr="00010307" w:rsidRDefault="00323136" w:rsidP="00AC12C7">
      <w:pPr>
        <w:spacing w:before="240" w:after="240" w:line="360" w:lineRule="auto"/>
        <w:ind w:firstLine="720"/>
        <w:jc w:val="both"/>
        <w:rPr>
          <w:rFonts w:ascii="Arabic Transparent" w:hAnsi="Arabic Transparent" w:cs="Arabic Transparent"/>
          <w:b/>
          <w:bCs/>
          <w:color w:val="000000" w:themeColor="text1"/>
          <w:sz w:val="28"/>
          <w:szCs w:val="28"/>
          <w:rtl/>
          <w:lang w:bidi="ar-SY"/>
        </w:rPr>
      </w:pPr>
      <w:proofErr w:type="gramStart"/>
      <w:r w:rsidRPr="00010307">
        <w:rPr>
          <w:rFonts w:ascii="Arabic Transparent" w:hAnsi="Arabic Transparent" w:cs="Arabic Transparent"/>
          <w:color w:val="000000" w:themeColor="text1"/>
          <w:sz w:val="28"/>
          <w:szCs w:val="28"/>
          <w:rtl/>
          <w:lang w:bidi="ar-SY"/>
        </w:rPr>
        <w:t>هذا</w:t>
      </w:r>
      <w:proofErr w:type="gramEnd"/>
      <w:r w:rsidRPr="00010307">
        <w:rPr>
          <w:rFonts w:ascii="Arabic Transparent" w:hAnsi="Arabic Transparent" w:cs="Arabic Transparent"/>
          <w:color w:val="000000" w:themeColor="text1"/>
          <w:sz w:val="28"/>
          <w:szCs w:val="28"/>
          <w:rtl/>
          <w:lang w:bidi="ar-SY"/>
        </w:rPr>
        <w:t xml:space="preserve"> وقد </w:t>
      </w:r>
      <w:r w:rsidRPr="00010307">
        <w:rPr>
          <w:rFonts w:ascii="Arabic Transparent" w:hAnsi="Arabic Transparent" w:cs="Arabic Transparent" w:hint="cs"/>
          <w:color w:val="000000" w:themeColor="text1"/>
          <w:sz w:val="28"/>
          <w:szCs w:val="28"/>
          <w:rtl/>
          <w:lang w:bidi="ar-SY"/>
        </w:rPr>
        <w:t>ا</w:t>
      </w:r>
      <w:r w:rsidR="009A35B3" w:rsidRPr="00010307">
        <w:rPr>
          <w:rFonts w:ascii="Arabic Transparent" w:hAnsi="Arabic Transparent" w:cs="Arabic Transparent"/>
          <w:color w:val="000000" w:themeColor="text1"/>
          <w:sz w:val="28"/>
          <w:szCs w:val="28"/>
          <w:rtl/>
          <w:lang w:bidi="ar-SY"/>
        </w:rPr>
        <w:t xml:space="preserve">تفقت كلمة العقلاء </w:t>
      </w:r>
      <w:r w:rsidR="00C12AF1" w:rsidRPr="00010307">
        <w:rPr>
          <w:rFonts w:ascii="Arabic Transparent" w:hAnsi="Arabic Transparent" w:cs="Arabic Transparent" w:hint="cs"/>
          <w:color w:val="000000" w:themeColor="text1"/>
          <w:sz w:val="28"/>
          <w:szCs w:val="28"/>
          <w:rtl/>
          <w:lang w:bidi="ar-SY"/>
        </w:rPr>
        <w:t xml:space="preserve">على </w:t>
      </w:r>
      <w:r w:rsidR="009A35B3" w:rsidRPr="00010307">
        <w:rPr>
          <w:rFonts w:ascii="Arabic Transparent" w:hAnsi="Arabic Transparent" w:cs="Arabic Transparent"/>
          <w:color w:val="000000" w:themeColor="text1"/>
          <w:sz w:val="28"/>
          <w:szCs w:val="28"/>
          <w:rtl/>
          <w:lang w:bidi="ar-SY"/>
        </w:rPr>
        <w:t>أن</w:t>
      </w:r>
      <w:r w:rsidR="00C12AF1"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مرد الناس في أحلك ظروفهم</w:t>
      </w:r>
      <w:r w:rsidR="000A6D36" w:rsidRPr="00010307">
        <w:rPr>
          <w:rFonts w:ascii="Arabic Transparent" w:hAnsi="Arabic Transparent" w:cs="Arabic Transparent"/>
          <w:color w:val="000000" w:themeColor="text1"/>
          <w:sz w:val="28"/>
          <w:szCs w:val="28"/>
          <w:rtl/>
          <w:lang w:bidi="ar-SY"/>
        </w:rPr>
        <w:t xml:space="preserve"> و</w:t>
      </w:r>
      <w:r w:rsidR="009A35B3" w:rsidRPr="00010307">
        <w:rPr>
          <w:rFonts w:ascii="Arabic Transparent" w:hAnsi="Arabic Transparent" w:cs="Arabic Transparent"/>
          <w:color w:val="000000" w:themeColor="text1"/>
          <w:sz w:val="28"/>
          <w:szCs w:val="28"/>
          <w:rtl/>
          <w:lang w:bidi="ar-SY"/>
        </w:rPr>
        <w:t>أشدها إلى أهل العلم</w:t>
      </w:r>
      <w:r w:rsidR="00C12AF1"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الذين يبينون حكم الله الذي فيه النجاة من الفتن وفق نظام سديد وصحيح</w:t>
      </w:r>
      <w:r w:rsidR="00C12AF1"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w:t>
      </w:r>
      <w:proofErr w:type="gramStart"/>
      <w:r w:rsidR="009A35B3" w:rsidRPr="00010307">
        <w:rPr>
          <w:rFonts w:ascii="Arabic Transparent" w:hAnsi="Arabic Transparent" w:cs="Arabic Transparent"/>
          <w:color w:val="000000" w:themeColor="text1"/>
          <w:sz w:val="28"/>
          <w:szCs w:val="28"/>
          <w:rtl/>
          <w:lang w:bidi="ar-SY"/>
        </w:rPr>
        <w:t>وفي</w:t>
      </w:r>
      <w:proofErr w:type="gramEnd"/>
      <w:r w:rsidR="009A35B3" w:rsidRPr="00010307">
        <w:rPr>
          <w:rFonts w:ascii="Arabic Transparent" w:hAnsi="Arabic Transparent" w:cs="Arabic Transparent"/>
          <w:color w:val="000000" w:themeColor="text1"/>
          <w:sz w:val="28"/>
          <w:szCs w:val="28"/>
          <w:rtl/>
          <w:lang w:bidi="ar-SY"/>
        </w:rPr>
        <w:t xml:space="preserve"> هذه الرسالة سألقي الضوء على رجُلٍ وصُف بأنه من كبار علماء التفسير في بلاد الشام والأردن، عاش عمره مع القرآن تلاوة وتفسيراً وتعلماً وتعليماً</w:t>
      </w:r>
      <w:r w:rsidR="00C12AF1"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فهو شيخ التفسير بحق</w:t>
      </w:r>
      <w:r w:rsidR="00C12AF1"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وقد شرفني الله تعالى بالتتلمذ على يديه في الجامعة الأردنية، وجامعة العلوم الإسلامية</w:t>
      </w:r>
      <w:r w:rsidR="00C12AF1"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w:t>
      </w:r>
      <w:proofErr w:type="gramStart"/>
      <w:r w:rsidR="009A35B3" w:rsidRPr="00010307">
        <w:rPr>
          <w:rFonts w:ascii="Arabic Transparent" w:hAnsi="Arabic Transparent" w:cs="Arabic Transparent"/>
          <w:color w:val="000000" w:themeColor="text1"/>
          <w:sz w:val="28"/>
          <w:szCs w:val="28"/>
          <w:rtl/>
          <w:lang w:bidi="ar-SY"/>
        </w:rPr>
        <w:t>وقد</w:t>
      </w:r>
      <w:proofErr w:type="gramEnd"/>
      <w:r w:rsidR="009A35B3" w:rsidRPr="00010307">
        <w:rPr>
          <w:rFonts w:ascii="Arabic Transparent" w:hAnsi="Arabic Transparent" w:cs="Arabic Transparent"/>
          <w:color w:val="000000" w:themeColor="text1"/>
          <w:sz w:val="28"/>
          <w:szCs w:val="28"/>
          <w:rtl/>
          <w:lang w:bidi="ar-SY"/>
        </w:rPr>
        <w:t xml:space="preserve"> جاءت هذه الدراسة بهدف بيان جهوده</w:t>
      </w:r>
      <w:r w:rsidR="000A6D36"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ومنهجه في دراسة القصة القرآنية</w:t>
      </w:r>
      <w:r w:rsidR="00C12AF1" w:rsidRPr="00010307">
        <w:rPr>
          <w:rFonts w:ascii="Arabic Transparent" w:hAnsi="Arabic Transparent" w:cs="Arabic Transparent" w:hint="cs"/>
          <w:color w:val="000000" w:themeColor="text1"/>
          <w:sz w:val="28"/>
          <w:szCs w:val="28"/>
          <w:rtl/>
          <w:lang w:bidi="ar-SY"/>
        </w:rPr>
        <w:t xml:space="preserve"> </w:t>
      </w:r>
      <w:r w:rsidR="009A35B3" w:rsidRPr="00010307">
        <w:rPr>
          <w:rFonts w:ascii="Arabic Transparent" w:hAnsi="Arabic Transparent" w:cs="Arabic Transparent"/>
          <w:color w:val="000000" w:themeColor="text1"/>
          <w:sz w:val="28"/>
          <w:szCs w:val="28"/>
          <w:rtl/>
          <w:lang w:bidi="ar-SY"/>
        </w:rPr>
        <w:t>التي تُعد</w:t>
      </w:r>
      <w:r w:rsidR="00C12AF1"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ميداناً غزيرا للبحث، لأن</w:t>
      </w:r>
      <w:r w:rsidR="00C12AF1"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المساحة التي شغلتها القصة القرآنية مساحة واسعة من كتابه العزيز</w:t>
      </w:r>
      <w:r w:rsidR="00C12AF1"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وأدعو الله سبحانه أن يكون هذا الجهد نقطة انطلاق لا محطة وقوف لمزيد من مثل هذا الإطلاع</w:t>
      </w:r>
      <w:r w:rsidR="000A6D36"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وأن يقبله في ميزان حسناتي إنّه ولي ذلك</w:t>
      </w:r>
      <w:r w:rsidR="000A6D36" w:rsidRPr="00010307">
        <w:rPr>
          <w:rFonts w:ascii="Arabic Transparent" w:hAnsi="Arabic Transparent" w:cs="Arabic Transparent" w:hint="cs"/>
          <w:color w:val="000000" w:themeColor="text1"/>
          <w:sz w:val="28"/>
          <w:szCs w:val="28"/>
          <w:rtl/>
          <w:lang w:bidi="ar-SY"/>
        </w:rPr>
        <w:t>،</w:t>
      </w:r>
      <w:r w:rsidR="009A35B3" w:rsidRPr="00010307">
        <w:rPr>
          <w:rFonts w:ascii="Arabic Transparent" w:hAnsi="Arabic Transparent" w:cs="Arabic Transparent"/>
          <w:color w:val="000000" w:themeColor="text1"/>
          <w:sz w:val="28"/>
          <w:szCs w:val="28"/>
          <w:rtl/>
          <w:lang w:bidi="ar-SY"/>
        </w:rPr>
        <w:t xml:space="preserve"> والقادر عليه.</w:t>
      </w:r>
    </w:p>
    <w:p w:rsidR="009A35B3" w:rsidRPr="00AC12C7" w:rsidRDefault="009A35B3" w:rsidP="006179F8">
      <w:pPr>
        <w:spacing w:before="240" w:after="240" w:line="360" w:lineRule="auto"/>
        <w:ind w:firstLine="720"/>
        <w:jc w:val="both"/>
        <w:rPr>
          <w:rFonts w:ascii="Arabic Transparent" w:hAnsi="Arabic Transparent" w:cs="Arabic Transparent"/>
          <w:b/>
          <w:bCs/>
          <w:color w:val="000000" w:themeColor="text1"/>
          <w:sz w:val="28"/>
          <w:szCs w:val="28"/>
          <w:rtl/>
          <w:lang w:bidi="ar-SY"/>
        </w:rPr>
      </w:pPr>
      <w:r w:rsidRPr="00AC12C7">
        <w:rPr>
          <w:rFonts w:ascii="Arabic Transparent" w:hAnsi="Arabic Transparent" w:cs="Arabic Transparent"/>
          <w:b/>
          <w:bCs/>
          <w:color w:val="000000" w:themeColor="text1"/>
          <w:sz w:val="28"/>
          <w:szCs w:val="28"/>
          <w:rtl/>
          <w:lang w:bidi="ar-SY"/>
        </w:rPr>
        <w:lastRenderedPageBreak/>
        <w:t xml:space="preserve">أهمية الموضوع: </w:t>
      </w:r>
    </w:p>
    <w:p w:rsidR="000A6D36" w:rsidRPr="00AC12C7" w:rsidRDefault="009A35B3" w:rsidP="007E2620">
      <w:pPr>
        <w:spacing w:after="0" w:line="360" w:lineRule="auto"/>
        <w:ind w:firstLine="72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تكمن أهمية هذه الدراسة في أنها تشكل :</w:t>
      </w:r>
    </w:p>
    <w:p w:rsidR="000A6D36" w:rsidRPr="00AC12C7" w:rsidRDefault="009A35B3" w:rsidP="007E2620">
      <w:pPr>
        <w:spacing w:after="0" w:line="360" w:lineRule="auto"/>
        <w:ind w:firstLine="72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أولاً</w:t>
      </w:r>
      <w:proofErr w:type="gramEnd"/>
      <w:r w:rsidRPr="00AC12C7">
        <w:rPr>
          <w:rFonts w:ascii="Arabic Transparent" w:hAnsi="Arabic Transparent" w:cs="Arabic Transparent"/>
          <w:color w:val="000000" w:themeColor="text1"/>
          <w:sz w:val="28"/>
          <w:szCs w:val="28"/>
          <w:rtl/>
          <w:lang w:bidi="ar-SY"/>
        </w:rPr>
        <w:t xml:space="preserve">: الرغبة في خدمة كتاب الله </w:t>
      </w:r>
      <w:r w:rsidR="00466E59"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 xml:space="preserve">عز وجل </w:t>
      </w:r>
      <w:r w:rsidR="00466E59"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من خلال دراسة جهود مبتكرة ومتميزة في دراسة القصة القرآنية.</w:t>
      </w:r>
    </w:p>
    <w:p w:rsidR="009A35B3" w:rsidRPr="00AC12C7" w:rsidRDefault="009A35B3" w:rsidP="007E2620">
      <w:pPr>
        <w:spacing w:after="0" w:line="360" w:lineRule="auto"/>
        <w:ind w:firstLine="72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 xml:space="preserve">ثانياً: إبراز جهود عالم من علماء الأردن تميز بجدية البحث وسرعة </w:t>
      </w:r>
      <w:proofErr w:type="gramStart"/>
      <w:r w:rsidRPr="00AC12C7">
        <w:rPr>
          <w:rFonts w:ascii="Arabic Transparent" w:hAnsi="Arabic Transparent" w:cs="Arabic Transparent"/>
          <w:color w:val="000000" w:themeColor="text1"/>
          <w:sz w:val="28"/>
          <w:szCs w:val="28"/>
          <w:rtl/>
          <w:lang w:bidi="ar-SY"/>
        </w:rPr>
        <w:t xml:space="preserve">البديهة </w:t>
      </w:r>
      <w:r w:rsidR="006D6710" w:rsidRPr="00AC12C7">
        <w:rPr>
          <w:rFonts w:ascii="Arabic Transparent" w:hAnsi="Arabic Transparent" w:cs="Arabic Transparent" w:hint="cs"/>
          <w:color w:val="000000" w:themeColor="text1"/>
          <w:sz w:val="28"/>
          <w:szCs w:val="28"/>
          <w:rtl/>
          <w:lang w:bidi="ar-SY"/>
        </w:rPr>
        <w:t>؛</w:t>
      </w:r>
      <w:proofErr w:type="gramEnd"/>
      <w:r w:rsidR="006D6710"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 xml:space="preserve">فهو </w:t>
      </w:r>
      <w:r w:rsidR="00BD4EA3"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 xml:space="preserve">رحمه الله </w:t>
      </w:r>
      <w:r w:rsidR="00BD4EA3"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من البقية الباقية من جيل العلماء الراسخين في العلم الذين متعهم الله بالثبت العلمي.</w:t>
      </w:r>
    </w:p>
    <w:p w:rsidR="009A35B3" w:rsidRPr="00AC12C7" w:rsidRDefault="009A35B3" w:rsidP="007E2620">
      <w:pPr>
        <w:spacing w:after="0" w:line="360" w:lineRule="auto"/>
        <w:ind w:firstLine="72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ثالثاً</w:t>
      </w:r>
      <w:proofErr w:type="gramEnd"/>
      <w:r w:rsidRPr="00AC12C7">
        <w:rPr>
          <w:rFonts w:ascii="Arabic Transparent" w:hAnsi="Arabic Transparent" w:cs="Arabic Transparent"/>
          <w:color w:val="000000" w:themeColor="text1"/>
          <w:sz w:val="28"/>
          <w:szCs w:val="28"/>
          <w:rtl/>
          <w:lang w:bidi="ar-SY"/>
        </w:rPr>
        <w:t>: دراسة منهج من مناهج دراسة القصة القرآنية بطريقة علمية مبتكرة جمع فيها بين الأصالة والمعاصرة.</w:t>
      </w:r>
    </w:p>
    <w:p w:rsidR="009A35B3" w:rsidRPr="00AC12C7" w:rsidRDefault="009A35B3" w:rsidP="007E2620">
      <w:pPr>
        <w:spacing w:after="0" w:line="360" w:lineRule="auto"/>
        <w:ind w:firstLine="72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رابعاً:</w:t>
      </w:r>
      <w:r w:rsidR="003A46D9" w:rsidRPr="00AC12C7">
        <w:rPr>
          <w:rFonts w:ascii="Arabic Transparent" w:hAnsi="Arabic Transparent" w:cs="Arabic Transparent" w:hint="cs"/>
          <w:color w:val="000000" w:themeColor="text1"/>
          <w:sz w:val="28"/>
          <w:szCs w:val="28"/>
          <w:rtl/>
          <w:lang w:bidi="ar-SY"/>
        </w:rPr>
        <w:t xml:space="preserve"> </w:t>
      </w:r>
      <w:r w:rsidR="005C28CF" w:rsidRPr="00AC12C7">
        <w:rPr>
          <w:rFonts w:ascii="Arabic Transparent" w:hAnsi="Arabic Transparent" w:cs="Arabic Transparent" w:hint="cs"/>
          <w:color w:val="000000" w:themeColor="text1"/>
          <w:sz w:val="28"/>
          <w:szCs w:val="28"/>
          <w:rtl/>
          <w:lang w:bidi="ar-SY"/>
        </w:rPr>
        <w:t>عرض منه</w:t>
      </w:r>
      <w:r w:rsidR="00561BBD" w:rsidRPr="00AC12C7">
        <w:rPr>
          <w:rFonts w:ascii="Arabic Transparent" w:hAnsi="Arabic Transparent" w:cs="Arabic Transparent" w:hint="cs"/>
          <w:color w:val="000000" w:themeColor="text1"/>
          <w:sz w:val="28"/>
          <w:szCs w:val="28"/>
          <w:rtl/>
          <w:lang w:bidi="ar-SY"/>
        </w:rPr>
        <w:t>ج الشيخ في دراسة القصة القرآنية</w:t>
      </w:r>
      <w:r w:rsidR="005C28CF" w:rsidRPr="00AC12C7">
        <w:rPr>
          <w:rFonts w:ascii="Arabic Transparent" w:hAnsi="Arabic Transparent" w:cs="Arabic Transparent" w:hint="cs"/>
          <w:color w:val="000000" w:themeColor="text1"/>
          <w:sz w:val="28"/>
          <w:szCs w:val="28"/>
          <w:rtl/>
          <w:lang w:bidi="ar-SY"/>
        </w:rPr>
        <w:t>، وما أضافته دراسته من مميزات</w:t>
      </w:r>
      <w:r w:rsidR="00561BBD" w:rsidRPr="00AC12C7">
        <w:rPr>
          <w:rFonts w:ascii="Arabic Transparent" w:hAnsi="Arabic Transparent" w:cs="Arabic Transparent" w:hint="cs"/>
          <w:color w:val="000000" w:themeColor="text1"/>
          <w:sz w:val="28"/>
          <w:szCs w:val="28"/>
          <w:rtl/>
          <w:lang w:bidi="ar-SY"/>
        </w:rPr>
        <w:t xml:space="preserve">  </w:t>
      </w:r>
      <w:r w:rsidR="006D6710" w:rsidRPr="00AC12C7">
        <w:rPr>
          <w:rFonts w:ascii="Arabic Transparent" w:hAnsi="Arabic Transparent" w:cs="Arabic Transparent" w:hint="cs"/>
          <w:color w:val="000000" w:themeColor="text1"/>
          <w:sz w:val="28"/>
          <w:szCs w:val="28"/>
          <w:rtl/>
          <w:lang w:bidi="ar-SY"/>
        </w:rPr>
        <w:t xml:space="preserve">  </w:t>
      </w:r>
      <w:r w:rsidR="00561BBD" w:rsidRPr="00AC12C7">
        <w:rPr>
          <w:rFonts w:ascii="Arabic Transparent" w:hAnsi="Arabic Transparent" w:cs="Arabic Transparent" w:hint="cs"/>
          <w:color w:val="000000" w:themeColor="text1"/>
          <w:sz w:val="28"/>
          <w:szCs w:val="28"/>
          <w:rtl/>
          <w:lang w:bidi="ar-SY"/>
        </w:rPr>
        <w:t>وترجيحات</w:t>
      </w:r>
      <w:r w:rsidR="006D6710" w:rsidRPr="00AC12C7">
        <w:rPr>
          <w:rFonts w:ascii="Arabic Transparent" w:hAnsi="Arabic Transparent" w:cs="Arabic Transparent" w:hint="cs"/>
          <w:color w:val="000000" w:themeColor="text1"/>
          <w:sz w:val="28"/>
          <w:szCs w:val="28"/>
          <w:rtl/>
          <w:lang w:bidi="ar-SY"/>
        </w:rPr>
        <w:t xml:space="preserve">، </w:t>
      </w:r>
      <w:r w:rsidR="00561BBD" w:rsidRPr="00AC12C7">
        <w:rPr>
          <w:rFonts w:ascii="Arabic Transparent" w:hAnsi="Arabic Transparent" w:cs="Arabic Transparent" w:hint="cs"/>
          <w:color w:val="000000" w:themeColor="text1"/>
          <w:sz w:val="28"/>
          <w:szCs w:val="28"/>
          <w:rtl/>
          <w:lang w:bidi="ar-SY"/>
        </w:rPr>
        <w:t>و</w:t>
      </w:r>
      <w:r w:rsidR="005C28CF" w:rsidRPr="00AC12C7">
        <w:rPr>
          <w:rFonts w:ascii="Arabic Transparent" w:hAnsi="Arabic Transparent" w:cs="Arabic Transparent" w:hint="cs"/>
          <w:color w:val="000000" w:themeColor="text1"/>
          <w:sz w:val="28"/>
          <w:szCs w:val="28"/>
          <w:rtl/>
          <w:lang w:bidi="ar-SY"/>
        </w:rPr>
        <w:t>إبداعات مقارنةً</w:t>
      </w:r>
      <w:r w:rsidR="006D6710" w:rsidRPr="00AC12C7">
        <w:rPr>
          <w:rFonts w:ascii="Arabic Transparent" w:hAnsi="Arabic Transparent" w:cs="Arabic Transparent" w:hint="cs"/>
          <w:color w:val="000000" w:themeColor="text1"/>
          <w:sz w:val="28"/>
          <w:szCs w:val="28"/>
          <w:rtl/>
          <w:lang w:bidi="ar-SY"/>
        </w:rPr>
        <w:t xml:space="preserve"> </w:t>
      </w:r>
      <w:r w:rsidR="005C28CF" w:rsidRPr="00AC12C7">
        <w:rPr>
          <w:rFonts w:ascii="Arabic Transparent" w:hAnsi="Arabic Transparent" w:cs="Arabic Transparent" w:hint="cs"/>
          <w:color w:val="000000" w:themeColor="text1"/>
          <w:sz w:val="28"/>
          <w:szCs w:val="28"/>
          <w:rtl/>
          <w:lang w:bidi="ar-SY"/>
        </w:rPr>
        <w:t>بالمناهج التي درست القصة قديماً و حديثا</w:t>
      </w:r>
      <w:r w:rsidR="007E2620" w:rsidRPr="00AC12C7">
        <w:rPr>
          <w:rFonts w:ascii="Arabic Transparent" w:hAnsi="Arabic Transparent" w:cs="Arabic Transparent" w:hint="cs"/>
          <w:color w:val="000000" w:themeColor="text1"/>
          <w:sz w:val="28"/>
          <w:szCs w:val="28"/>
          <w:rtl/>
          <w:lang w:bidi="ar-SY"/>
        </w:rPr>
        <w:t xml:space="preserve">ً، علماً أن هذه المقارنات إجمالية وليست تفصيلية تظهر من خلالها الضوابط، ومزايا المنهج، وأهم النتائج التي توصل إليها الشيخ فضل </w:t>
      </w:r>
      <w:r w:rsidR="007E2620" w:rsidRPr="00AC12C7">
        <w:rPr>
          <w:rFonts w:ascii="Arabic Transparent" w:hAnsi="Arabic Transparent" w:cs="Arabic Transparent"/>
          <w:color w:val="000000" w:themeColor="text1"/>
          <w:sz w:val="28"/>
          <w:szCs w:val="28"/>
          <w:rtl/>
          <w:lang w:bidi="ar-SY"/>
        </w:rPr>
        <w:t>–</w:t>
      </w:r>
      <w:r w:rsidR="007E2620" w:rsidRPr="00AC12C7">
        <w:rPr>
          <w:rFonts w:ascii="Arabic Transparent" w:hAnsi="Arabic Transparent" w:cs="Arabic Transparent" w:hint="cs"/>
          <w:color w:val="000000" w:themeColor="text1"/>
          <w:sz w:val="28"/>
          <w:szCs w:val="28"/>
          <w:rtl/>
          <w:lang w:bidi="ar-SY"/>
        </w:rPr>
        <w:t xml:space="preserve"> رحمه الله -</w:t>
      </w:r>
      <w:r w:rsidR="005C28CF" w:rsidRPr="00AC12C7">
        <w:rPr>
          <w:rFonts w:ascii="Arabic Transparent" w:hAnsi="Arabic Transparent" w:cs="Arabic Transparent" w:hint="cs"/>
          <w:color w:val="000000" w:themeColor="text1"/>
          <w:sz w:val="28"/>
          <w:szCs w:val="28"/>
          <w:rtl/>
          <w:lang w:bidi="ar-SY"/>
        </w:rPr>
        <w:t>.</w:t>
      </w:r>
    </w:p>
    <w:p w:rsidR="009A35B3" w:rsidRPr="00AC12C7" w:rsidRDefault="002403AD" w:rsidP="007E2620">
      <w:pPr>
        <w:spacing w:after="0" w:line="360" w:lineRule="auto"/>
        <w:ind w:firstLine="72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 xml:space="preserve">خامساً: </w:t>
      </w:r>
      <w:proofErr w:type="gramStart"/>
      <w:r w:rsidRPr="00AC12C7">
        <w:rPr>
          <w:rFonts w:ascii="Arabic Transparent" w:hAnsi="Arabic Transparent" w:cs="Arabic Transparent"/>
          <w:color w:val="000000" w:themeColor="text1"/>
          <w:sz w:val="28"/>
          <w:szCs w:val="28"/>
          <w:rtl/>
          <w:lang w:bidi="ar-SY"/>
        </w:rPr>
        <w:t>وفاء</w:t>
      </w:r>
      <w:r w:rsidRPr="00AC12C7">
        <w:rPr>
          <w:rFonts w:ascii="Arabic Transparent" w:hAnsi="Arabic Transparent" w:cs="Arabic Transparent" w:hint="cs"/>
          <w:color w:val="000000" w:themeColor="text1"/>
          <w:sz w:val="28"/>
          <w:szCs w:val="28"/>
          <w:rtl/>
          <w:lang w:bidi="ar-SY"/>
        </w:rPr>
        <w:t>ً</w:t>
      </w:r>
      <w:proofErr w:type="gramEnd"/>
      <w:r w:rsidR="009A35B3" w:rsidRPr="00AC12C7">
        <w:rPr>
          <w:rFonts w:ascii="Arabic Transparent" w:hAnsi="Arabic Transparent" w:cs="Arabic Transparent"/>
          <w:color w:val="000000" w:themeColor="text1"/>
          <w:sz w:val="28"/>
          <w:szCs w:val="28"/>
          <w:rtl/>
          <w:lang w:bidi="ar-SY"/>
        </w:rPr>
        <w:t xml:space="preserve"> وبراً لأستاذنا الفاضل </w:t>
      </w:r>
      <w:r w:rsidR="00561BBD" w:rsidRPr="00AC12C7">
        <w:rPr>
          <w:rFonts w:ascii="Arabic Transparent" w:hAnsi="Arabic Transparent" w:cs="Arabic Transparent" w:hint="cs"/>
          <w:color w:val="000000" w:themeColor="text1"/>
          <w:sz w:val="28"/>
          <w:szCs w:val="28"/>
          <w:rtl/>
          <w:lang w:bidi="ar-SY"/>
        </w:rPr>
        <w:t xml:space="preserve">- </w:t>
      </w:r>
      <w:r w:rsidR="009A35B3" w:rsidRPr="00AC12C7">
        <w:rPr>
          <w:rFonts w:ascii="Arabic Transparent" w:hAnsi="Arabic Transparent" w:cs="Arabic Transparent"/>
          <w:color w:val="000000" w:themeColor="text1"/>
          <w:sz w:val="28"/>
          <w:szCs w:val="28"/>
          <w:rtl/>
          <w:lang w:bidi="ar-SY"/>
        </w:rPr>
        <w:t>رحمه الله</w:t>
      </w:r>
      <w:r w:rsidR="00561BBD" w:rsidRPr="00AC12C7">
        <w:rPr>
          <w:rFonts w:ascii="Arabic Transparent" w:hAnsi="Arabic Transparent" w:cs="Arabic Transparent" w:hint="cs"/>
          <w:color w:val="000000" w:themeColor="text1"/>
          <w:sz w:val="28"/>
          <w:szCs w:val="28"/>
          <w:rtl/>
          <w:lang w:bidi="ar-SY"/>
        </w:rPr>
        <w:t xml:space="preserve"> -</w:t>
      </w:r>
      <w:r w:rsidR="009A35B3" w:rsidRPr="00AC12C7">
        <w:rPr>
          <w:rFonts w:ascii="Arabic Transparent" w:hAnsi="Arabic Transparent" w:cs="Arabic Transparent"/>
          <w:color w:val="000000" w:themeColor="text1"/>
          <w:sz w:val="28"/>
          <w:szCs w:val="28"/>
          <w:rtl/>
          <w:lang w:bidi="ar-SY"/>
        </w:rPr>
        <w:t xml:space="preserve"> صاحب المصنفات</w:t>
      </w:r>
      <w:r w:rsidR="000A6D36" w:rsidRPr="00AC12C7">
        <w:rPr>
          <w:rFonts w:ascii="Arabic Transparent" w:hAnsi="Arabic Transparent" w:cs="Arabic Transparent" w:hint="cs"/>
          <w:color w:val="000000" w:themeColor="text1"/>
          <w:sz w:val="28"/>
          <w:szCs w:val="28"/>
          <w:rtl/>
          <w:lang w:bidi="ar-SY"/>
        </w:rPr>
        <w:t>،</w:t>
      </w:r>
      <w:r w:rsidR="009A35B3" w:rsidRPr="00AC12C7">
        <w:rPr>
          <w:rFonts w:ascii="Arabic Transparent" w:hAnsi="Arabic Transparent" w:cs="Arabic Transparent"/>
          <w:color w:val="000000" w:themeColor="text1"/>
          <w:sz w:val="28"/>
          <w:szCs w:val="28"/>
          <w:rtl/>
          <w:lang w:bidi="ar-SY"/>
        </w:rPr>
        <w:t xml:space="preserve"> والمؤلفات الكثيرة في علم التفسير.</w:t>
      </w:r>
    </w:p>
    <w:p w:rsidR="009A35B3" w:rsidRPr="00AC12C7" w:rsidRDefault="009A35B3" w:rsidP="006179F8">
      <w:pPr>
        <w:spacing w:before="240" w:after="240" w:line="360" w:lineRule="auto"/>
        <w:ind w:firstLine="720"/>
        <w:jc w:val="both"/>
        <w:rPr>
          <w:rFonts w:ascii="Arabic Transparent" w:hAnsi="Arabic Transparent" w:cs="Arabic Transparent"/>
          <w:b/>
          <w:bCs/>
          <w:color w:val="000000" w:themeColor="text1"/>
          <w:sz w:val="28"/>
          <w:szCs w:val="28"/>
          <w:rtl/>
          <w:lang w:bidi="ar-SY"/>
        </w:rPr>
      </w:pPr>
      <w:r w:rsidRPr="00AC12C7">
        <w:rPr>
          <w:rFonts w:ascii="Arabic Transparent" w:hAnsi="Arabic Transparent" w:cs="Arabic Transparent"/>
          <w:b/>
          <w:bCs/>
          <w:color w:val="000000" w:themeColor="text1"/>
          <w:sz w:val="28"/>
          <w:szCs w:val="28"/>
          <w:rtl/>
          <w:lang w:bidi="ar-SY"/>
        </w:rPr>
        <w:t>الدراسات السابقة:</w:t>
      </w:r>
    </w:p>
    <w:p w:rsidR="009A35B3" w:rsidRPr="00AC12C7" w:rsidRDefault="009A35B3" w:rsidP="003A46D9">
      <w:pPr>
        <w:spacing w:after="0" w:line="360" w:lineRule="auto"/>
        <w:ind w:firstLine="72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لم</w:t>
      </w:r>
      <w:proofErr w:type="gramEnd"/>
      <w:r w:rsidRPr="00AC12C7">
        <w:rPr>
          <w:rFonts w:ascii="Arabic Transparent" w:hAnsi="Arabic Transparent" w:cs="Arabic Transparent"/>
          <w:color w:val="000000" w:themeColor="text1"/>
          <w:sz w:val="28"/>
          <w:szCs w:val="28"/>
          <w:rtl/>
          <w:lang w:bidi="ar-SY"/>
        </w:rPr>
        <w:t xml:space="preserve"> ترد دراسات سابقة مطابقة</w:t>
      </w:r>
      <w:r w:rsidR="000A6D36"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ولها علاقة وثيقة بموضوع الدراسة</w:t>
      </w:r>
      <w:r w:rsidR="006D671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فهذا الموضوع أصيل في بابه</w:t>
      </w:r>
      <w:r w:rsidR="006D671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w:t>
      </w:r>
      <w:proofErr w:type="gramStart"/>
      <w:r w:rsidRPr="00AC12C7">
        <w:rPr>
          <w:rFonts w:ascii="Arabic Transparent" w:hAnsi="Arabic Transparent" w:cs="Arabic Transparent"/>
          <w:color w:val="000000" w:themeColor="text1"/>
          <w:sz w:val="28"/>
          <w:szCs w:val="28"/>
          <w:rtl/>
          <w:lang w:bidi="ar-SY"/>
        </w:rPr>
        <w:t>وإنما</w:t>
      </w:r>
      <w:proofErr w:type="gramEnd"/>
      <w:r w:rsidRPr="00AC12C7">
        <w:rPr>
          <w:rFonts w:ascii="Arabic Transparent" w:hAnsi="Arabic Transparent" w:cs="Arabic Transparent"/>
          <w:color w:val="000000" w:themeColor="text1"/>
          <w:sz w:val="28"/>
          <w:szCs w:val="28"/>
          <w:rtl/>
          <w:lang w:bidi="ar-SY"/>
        </w:rPr>
        <w:t xml:space="preserve"> هناك دراسات لها علاقة غير مباشرة بموضوع البحث</w:t>
      </w:r>
      <w:r w:rsidR="000A6D36"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ويمكن الاستفادة منها في بعض المباحث</w:t>
      </w:r>
      <w:r w:rsidR="000A6D36"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ومنها</w:t>
      </w:r>
      <w:r w:rsidR="000A6D36"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رسائل جامعية</w:t>
      </w:r>
      <w:r w:rsidR="000A6D36"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وبحوث علمية:</w:t>
      </w:r>
    </w:p>
    <w:p w:rsidR="009A35B3" w:rsidRPr="00AC12C7" w:rsidRDefault="009A35B3" w:rsidP="007E2620">
      <w:pPr>
        <w:spacing w:after="0" w:line="360" w:lineRule="auto"/>
        <w:ind w:firstLine="72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رسالة الدكتور محمد بن يوسف الجوراني "جهود الدكتور فضل عباس في الدراسات القرآنية".</w:t>
      </w:r>
      <w:r w:rsidR="007E2620" w:rsidRPr="00AC12C7">
        <w:rPr>
          <w:rFonts w:ascii="Arabic Transparent" w:hAnsi="Arabic Transparent" w:cs="Arabic Transparent" w:hint="cs"/>
          <w:color w:val="000000" w:themeColor="text1"/>
          <w:sz w:val="28"/>
          <w:szCs w:val="28"/>
          <w:rtl/>
          <w:lang w:bidi="ar-SY"/>
        </w:rPr>
        <w:t xml:space="preserve"> </w:t>
      </w:r>
      <w:proofErr w:type="gramStart"/>
      <w:r w:rsidRPr="00AC12C7">
        <w:rPr>
          <w:rFonts w:ascii="Arabic Transparent" w:hAnsi="Arabic Transparent" w:cs="Arabic Transparent"/>
          <w:color w:val="000000" w:themeColor="text1"/>
          <w:sz w:val="28"/>
          <w:szCs w:val="28"/>
          <w:rtl/>
          <w:lang w:bidi="ar-SY"/>
        </w:rPr>
        <w:t>فقد</w:t>
      </w:r>
      <w:proofErr w:type="gramEnd"/>
      <w:r w:rsidRPr="00AC12C7">
        <w:rPr>
          <w:rFonts w:ascii="Arabic Transparent" w:hAnsi="Arabic Transparent" w:cs="Arabic Transparent"/>
          <w:color w:val="000000" w:themeColor="text1"/>
          <w:sz w:val="28"/>
          <w:szCs w:val="28"/>
          <w:rtl/>
          <w:lang w:bidi="ar-SY"/>
        </w:rPr>
        <w:t xml:space="preserve"> تحدث بشكل موجز عن كتابي الدكتور فضل عباس في القصص بشكل تعريفي مختصر ضمن حديثه عن كتبه</w:t>
      </w:r>
      <w:r w:rsidR="000A6D36" w:rsidRPr="00AC12C7">
        <w:rPr>
          <w:rFonts w:ascii="Arabic Transparent" w:hAnsi="Arabic Transparent" w:cs="Arabic Transparent" w:hint="cs"/>
          <w:color w:val="000000" w:themeColor="text1"/>
          <w:sz w:val="28"/>
          <w:szCs w:val="28"/>
          <w:rtl/>
          <w:lang w:bidi="ar-SY"/>
        </w:rPr>
        <w:t>،</w:t>
      </w:r>
      <w:r w:rsidR="000A6D36" w:rsidRPr="00AC12C7">
        <w:rPr>
          <w:rFonts w:ascii="Arabic Transparent" w:hAnsi="Arabic Transparent" w:cs="Arabic Transparent"/>
          <w:color w:val="000000" w:themeColor="text1"/>
          <w:sz w:val="28"/>
          <w:szCs w:val="28"/>
          <w:rtl/>
          <w:lang w:bidi="ar-SY"/>
        </w:rPr>
        <w:t xml:space="preserve"> ودراساته المختلفة</w:t>
      </w:r>
      <w:r w:rsidRPr="00AC12C7">
        <w:rPr>
          <w:rFonts w:ascii="Arabic Transparent" w:hAnsi="Arabic Transparent" w:cs="Arabic Transparent"/>
          <w:color w:val="000000" w:themeColor="text1"/>
          <w:sz w:val="28"/>
          <w:szCs w:val="28"/>
          <w:rtl/>
          <w:lang w:bidi="ar-SY"/>
        </w:rPr>
        <w:t>.</w:t>
      </w:r>
    </w:p>
    <w:p w:rsidR="009A35B3" w:rsidRPr="00AC12C7" w:rsidRDefault="009A35B3" w:rsidP="003B3A5B">
      <w:pPr>
        <w:spacing w:after="0" w:line="360" w:lineRule="auto"/>
        <w:ind w:firstLine="72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 xml:space="preserve">وهناك رسالة </w:t>
      </w:r>
      <w:r w:rsidRPr="00AC12C7">
        <w:rPr>
          <w:rFonts w:ascii="Arabic Transparent" w:hAnsi="Arabic Transparent" w:cs="Arabic Transparent" w:hint="cs"/>
          <w:color w:val="000000" w:themeColor="text1"/>
          <w:sz w:val="28"/>
          <w:szCs w:val="28"/>
          <w:rtl/>
          <w:lang w:bidi="ar-SY"/>
        </w:rPr>
        <w:t xml:space="preserve">نوقشت </w:t>
      </w:r>
      <w:r w:rsidRPr="00AC12C7">
        <w:rPr>
          <w:rFonts w:ascii="Arabic Transparent" w:hAnsi="Arabic Transparent" w:cs="Arabic Transparent"/>
          <w:color w:val="000000" w:themeColor="text1"/>
          <w:sz w:val="28"/>
          <w:szCs w:val="28"/>
          <w:rtl/>
          <w:lang w:bidi="ar-SY"/>
        </w:rPr>
        <w:t>ل</w:t>
      </w:r>
      <w:r w:rsidR="00034D1C" w:rsidRPr="00AC12C7">
        <w:rPr>
          <w:rFonts w:ascii="Arabic Transparent" w:hAnsi="Arabic Transparent" w:cs="Arabic Transparent" w:hint="cs"/>
          <w:color w:val="000000" w:themeColor="text1"/>
          <w:sz w:val="28"/>
          <w:szCs w:val="28"/>
          <w:rtl/>
          <w:lang w:bidi="ar-SY"/>
        </w:rPr>
        <w:t>ل</w:t>
      </w:r>
      <w:r w:rsidRPr="00AC12C7">
        <w:rPr>
          <w:rFonts w:ascii="Arabic Transparent" w:hAnsi="Arabic Transparent" w:cs="Arabic Transparent"/>
          <w:color w:val="000000" w:themeColor="text1"/>
          <w:sz w:val="28"/>
          <w:szCs w:val="28"/>
          <w:rtl/>
          <w:lang w:bidi="ar-SY"/>
        </w:rPr>
        <w:t xml:space="preserve">طالب </w:t>
      </w:r>
      <w:r w:rsidR="00034D1C" w:rsidRPr="00AC12C7">
        <w:rPr>
          <w:rFonts w:ascii="Arabic Transparent" w:hAnsi="Arabic Transparent" w:cs="Arabic Transparent" w:hint="cs"/>
          <w:color w:val="000000" w:themeColor="text1"/>
          <w:sz w:val="28"/>
          <w:szCs w:val="28"/>
          <w:rtl/>
          <w:lang w:bidi="ar-SY"/>
        </w:rPr>
        <w:t xml:space="preserve">"عبد الله العوايصة" </w:t>
      </w:r>
      <w:r w:rsidRPr="00AC12C7">
        <w:rPr>
          <w:rFonts w:ascii="Arabic Transparent" w:hAnsi="Arabic Transparent" w:cs="Arabic Transparent"/>
          <w:color w:val="000000" w:themeColor="text1"/>
          <w:sz w:val="28"/>
          <w:szCs w:val="28"/>
          <w:rtl/>
          <w:lang w:bidi="ar-SY"/>
        </w:rPr>
        <w:t>في جامعة العلوم الإسلامية ت</w:t>
      </w:r>
      <w:r w:rsidRPr="00AC12C7">
        <w:rPr>
          <w:rFonts w:ascii="Arabic Transparent" w:hAnsi="Arabic Transparent" w:cs="Arabic Transparent" w:hint="cs"/>
          <w:color w:val="000000" w:themeColor="text1"/>
          <w:sz w:val="28"/>
          <w:szCs w:val="28"/>
          <w:rtl/>
          <w:lang w:bidi="ar-SY"/>
        </w:rPr>
        <w:t>حدثت</w:t>
      </w:r>
      <w:r w:rsidRPr="00AC12C7">
        <w:rPr>
          <w:rFonts w:ascii="Arabic Transparent" w:hAnsi="Arabic Transparent" w:cs="Arabic Transparent"/>
          <w:color w:val="000000" w:themeColor="text1"/>
          <w:sz w:val="28"/>
          <w:szCs w:val="28"/>
          <w:rtl/>
          <w:lang w:bidi="ar-SY"/>
        </w:rPr>
        <w:t xml:space="preserve"> عن ال</w:t>
      </w:r>
      <w:r w:rsidR="000A6D36" w:rsidRPr="00AC12C7">
        <w:rPr>
          <w:rFonts w:ascii="Arabic Transparent" w:hAnsi="Arabic Transparent" w:cs="Arabic Transparent"/>
          <w:color w:val="000000" w:themeColor="text1"/>
          <w:sz w:val="28"/>
          <w:szCs w:val="28"/>
          <w:rtl/>
          <w:lang w:bidi="ar-SY"/>
        </w:rPr>
        <w:t>جانب البلاغي عند الشيخ فضل</w:t>
      </w:r>
      <w:r w:rsidR="000A6D36"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عباس</w:t>
      </w:r>
      <w:r w:rsidR="001A232D" w:rsidRPr="00AC12C7">
        <w:rPr>
          <w:rFonts w:ascii="Arabic Transparent" w:hAnsi="Arabic Transparent" w:cs="Arabic Transparent" w:hint="cs"/>
          <w:color w:val="000000" w:themeColor="text1"/>
          <w:sz w:val="28"/>
          <w:szCs w:val="28"/>
          <w:rtl/>
          <w:lang w:bidi="ar-SY"/>
        </w:rPr>
        <w:t xml:space="preserve"> </w:t>
      </w:r>
      <w:r w:rsidR="0063264F" w:rsidRPr="00AC12C7">
        <w:rPr>
          <w:rFonts w:ascii="Arabic Transparent" w:hAnsi="Arabic Transparent" w:cs="Arabic Transparent" w:hint="cs"/>
          <w:color w:val="000000" w:themeColor="text1"/>
          <w:sz w:val="28"/>
          <w:szCs w:val="28"/>
          <w:rtl/>
          <w:lang w:bidi="ar-SY"/>
        </w:rPr>
        <w:t xml:space="preserve">- رحمه الله </w:t>
      </w:r>
      <w:r w:rsidR="001A232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حيث </w:t>
      </w:r>
      <w:r w:rsidR="003B3A5B" w:rsidRPr="00AC12C7">
        <w:rPr>
          <w:rFonts w:ascii="Arabic Transparent" w:hAnsi="Arabic Transparent" w:cs="Arabic Transparent" w:hint="cs"/>
          <w:color w:val="000000" w:themeColor="text1"/>
          <w:sz w:val="28"/>
          <w:szCs w:val="28"/>
          <w:rtl/>
          <w:lang w:bidi="ar-SY"/>
        </w:rPr>
        <w:t>إ</w:t>
      </w:r>
      <w:r w:rsidR="003B3A5B" w:rsidRPr="00AC12C7">
        <w:rPr>
          <w:rFonts w:ascii="Arabic Transparent" w:hAnsi="Arabic Transparent" w:cs="Arabic Transparent"/>
          <w:color w:val="000000" w:themeColor="text1"/>
          <w:sz w:val="28"/>
          <w:szCs w:val="28"/>
          <w:rtl/>
          <w:lang w:bidi="ar-SY"/>
        </w:rPr>
        <w:t>ن موضوعها مغاير</w:t>
      </w:r>
      <w:r w:rsidR="003B3A5B"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لموضوعي الذي سأتناول فيه جهوده في دراسة القصة القرآنية، وهناك رسالة نوقشت في الجامعة الأردنية عام (2013)</w:t>
      </w:r>
      <w:r w:rsidR="000A6D36"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م للطالبة أمل الناطور بعنوان "جهود</w:t>
      </w:r>
      <w:r w:rsidR="000A6D36" w:rsidRPr="00AC12C7">
        <w:rPr>
          <w:rFonts w:ascii="Arabic Transparent" w:hAnsi="Arabic Transparent" w:cs="Arabic Transparent"/>
          <w:color w:val="000000" w:themeColor="text1"/>
          <w:sz w:val="28"/>
          <w:szCs w:val="28"/>
          <w:rtl/>
          <w:lang w:bidi="ar-SY"/>
        </w:rPr>
        <w:t xml:space="preserve"> الشيخ فضل عباس في علوم القرآن"</w:t>
      </w:r>
      <w:r w:rsidR="003B3A5B" w:rsidRPr="00AC12C7">
        <w:rPr>
          <w:rFonts w:ascii="Arabic Transparent" w:hAnsi="Arabic Transparent" w:cs="Arabic Transparent" w:hint="cs"/>
          <w:color w:val="000000" w:themeColor="text1"/>
          <w:sz w:val="28"/>
          <w:szCs w:val="28"/>
          <w:rtl/>
          <w:lang w:bidi="ar-SY"/>
        </w:rPr>
        <w:t>، وقد أشرف عليها الدكتور سليمان الدقور.</w:t>
      </w:r>
    </w:p>
    <w:p w:rsidR="003A46D9" w:rsidRPr="00AC12C7" w:rsidRDefault="003A46D9" w:rsidP="007E2620">
      <w:pPr>
        <w:spacing w:after="0" w:line="360" w:lineRule="auto"/>
        <w:jc w:val="both"/>
        <w:rPr>
          <w:rFonts w:ascii="Arabic Transparent" w:hAnsi="Arabic Transparent" w:cs="Arabic Transparent"/>
          <w:color w:val="000000" w:themeColor="text1"/>
          <w:sz w:val="28"/>
          <w:szCs w:val="28"/>
          <w:rtl/>
          <w:lang w:bidi="ar-SY"/>
        </w:rPr>
      </w:pPr>
    </w:p>
    <w:p w:rsidR="009A35B3" w:rsidRPr="00AC12C7" w:rsidRDefault="009A35B3" w:rsidP="001A232D">
      <w:pPr>
        <w:spacing w:before="240" w:after="240" w:line="360" w:lineRule="auto"/>
        <w:ind w:left="720" w:firstLine="270"/>
        <w:jc w:val="both"/>
        <w:rPr>
          <w:rFonts w:ascii="Arabic Transparent" w:hAnsi="Arabic Transparent" w:cs="Arabic Transparent"/>
          <w:b/>
          <w:bCs/>
          <w:color w:val="000000" w:themeColor="text1"/>
          <w:sz w:val="28"/>
          <w:szCs w:val="28"/>
          <w:rtl/>
          <w:lang w:bidi="ar-SY"/>
        </w:rPr>
      </w:pPr>
      <w:proofErr w:type="gramStart"/>
      <w:r w:rsidRPr="00AC12C7">
        <w:rPr>
          <w:rFonts w:ascii="Arabic Transparent" w:hAnsi="Arabic Transparent" w:cs="Arabic Transparent"/>
          <w:b/>
          <w:bCs/>
          <w:color w:val="000000" w:themeColor="text1"/>
          <w:sz w:val="28"/>
          <w:szCs w:val="28"/>
          <w:rtl/>
          <w:lang w:bidi="ar-SY"/>
        </w:rPr>
        <w:lastRenderedPageBreak/>
        <w:t>مسوغات</w:t>
      </w:r>
      <w:proofErr w:type="gramEnd"/>
      <w:r w:rsidRPr="00AC12C7">
        <w:rPr>
          <w:rFonts w:ascii="Arabic Transparent" w:hAnsi="Arabic Transparent" w:cs="Arabic Transparent"/>
          <w:b/>
          <w:bCs/>
          <w:color w:val="000000" w:themeColor="text1"/>
          <w:sz w:val="28"/>
          <w:szCs w:val="28"/>
          <w:rtl/>
          <w:lang w:bidi="ar-SY"/>
        </w:rPr>
        <w:t xml:space="preserve"> البحث:</w:t>
      </w:r>
    </w:p>
    <w:p w:rsidR="009A35B3" w:rsidRPr="00AC12C7" w:rsidRDefault="009A35B3" w:rsidP="008B21CA">
      <w:pPr>
        <w:pStyle w:val="ListParagraph"/>
        <w:numPr>
          <w:ilvl w:val="0"/>
          <w:numId w:val="17"/>
        </w:numPr>
        <w:tabs>
          <w:tab w:val="left" w:pos="1132"/>
        </w:tabs>
        <w:spacing w:after="0" w:line="360" w:lineRule="auto"/>
        <w:ind w:left="714" w:firstLine="134"/>
        <w:contextualSpacing w:val="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 xml:space="preserve">ما </w:t>
      </w:r>
      <w:proofErr w:type="gramStart"/>
      <w:r w:rsidRPr="00AC12C7">
        <w:rPr>
          <w:rFonts w:ascii="Arabic Transparent" w:hAnsi="Arabic Transparent" w:cs="Arabic Transparent"/>
          <w:color w:val="000000" w:themeColor="text1"/>
          <w:sz w:val="28"/>
          <w:szCs w:val="28"/>
          <w:rtl/>
          <w:lang w:bidi="ar-SY"/>
        </w:rPr>
        <w:t>للقصة</w:t>
      </w:r>
      <w:proofErr w:type="gramEnd"/>
      <w:r w:rsidRPr="00AC12C7">
        <w:rPr>
          <w:rFonts w:ascii="Arabic Transparent" w:hAnsi="Arabic Transparent" w:cs="Arabic Transparent"/>
          <w:color w:val="000000" w:themeColor="text1"/>
          <w:sz w:val="28"/>
          <w:szCs w:val="28"/>
          <w:rtl/>
          <w:lang w:bidi="ar-SY"/>
        </w:rPr>
        <w:t xml:space="preserve"> القرآنية من أهمية حيث شغلت مساحة واسعة من </w:t>
      </w:r>
      <w:r w:rsidR="008B21CA" w:rsidRPr="00AC12C7">
        <w:rPr>
          <w:rFonts w:ascii="Arabic Transparent" w:hAnsi="Arabic Transparent" w:cs="Arabic Transparent" w:hint="cs"/>
          <w:color w:val="000000" w:themeColor="text1"/>
          <w:sz w:val="28"/>
          <w:szCs w:val="28"/>
          <w:rtl/>
          <w:lang w:bidi="ar-SY"/>
        </w:rPr>
        <w:t>آيات</w:t>
      </w:r>
      <w:r w:rsidR="006D6710"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القرآن.</w:t>
      </w:r>
    </w:p>
    <w:p w:rsidR="009A35B3" w:rsidRPr="00AC12C7" w:rsidRDefault="009A35B3" w:rsidP="00A9348A">
      <w:pPr>
        <w:pStyle w:val="ListParagraph"/>
        <w:numPr>
          <w:ilvl w:val="0"/>
          <w:numId w:val="17"/>
        </w:numPr>
        <w:tabs>
          <w:tab w:val="left" w:pos="1132"/>
        </w:tabs>
        <w:spacing w:after="0" w:line="360" w:lineRule="auto"/>
        <w:ind w:left="714" w:firstLine="134"/>
        <w:contextualSpacing w:val="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 xml:space="preserve">ما تميز به منهجه من سهولة </w:t>
      </w:r>
      <w:proofErr w:type="gramStart"/>
      <w:r w:rsidRPr="00AC12C7">
        <w:rPr>
          <w:rFonts w:ascii="Arabic Transparent" w:hAnsi="Arabic Transparent" w:cs="Arabic Transparent"/>
          <w:color w:val="000000" w:themeColor="text1"/>
          <w:sz w:val="28"/>
          <w:szCs w:val="28"/>
          <w:rtl/>
          <w:lang w:bidi="ar-SY"/>
        </w:rPr>
        <w:t>ووضوح</w:t>
      </w:r>
      <w:proofErr w:type="gramEnd"/>
      <w:r w:rsidRPr="00AC12C7">
        <w:rPr>
          <w:rFonts w:ascii="Arabic Transparent" w:hAnsi="Arabic Transparent" w:cs="Arabic Transparent"/>
          <w:color w:val="000000" w:themeColor="text1"/>
          <w:sz w:val="28"/>
          <w:szCs w:val="28"/>
          <w:rtl/>
          <w:lang w:bidi="ar-SY"/>
        </w:rPr>
        <w:t xml:space="preserve"> في دراسة القصة القرآنية.</w:t>
      </w:r>
    </w:p>
    <w:p w:rsidR="009A35B3" w:rsidRPr="00AC12C7" w:rsidRDefault="009A35B3" w:rsidP="008B21CA">
      <w:pPr>
        <w:pStyle w:val="ListParagraph"/>
        <w:numPr>
          <w:ilvl w:val="0"/>
          <w:numId w:val="17"/>
        </w:numPr>
        <w:tabs>
          <w:tab w:val="left" w:pos="1132"/>
        </w:tabs>
        <w:spacing w:after="0" w:line="360" w:lineRule="auto"/>
        <w:ind w:left="714" w:firstLine="134"/>
        <w:contextualSpacing w:val="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 xml:space="preserve">احتواء دراسته </w:t>
      </w:r>
      <w:r w:rsidR="008B21CA" w:rsidRPr="00AC12C7">
        <w:rPr>
          <w:rFonts w:ascii="Arabic Transparent" w:hAnsi="Arabic Transparent" w:cs="Arabic Transparent" w:hint="cs"/>
          <w:color w:val="000000" w:themeColor="text1"/>
          <w:sz w:val="28"/>
          <w:szCs w:val="28"/>
          <w:rtl/>
          <w:lang w:bidi="ar-SY"/>
        </w:rPr>
        <w:t xml:space="preserve">للقصة </w:t>
      </w:r>
      <w:r w:rsidRPr="00AC12C7">
        <w:rPr>
          <w:rFonts w:ascii="Arabic Transparent" w:hAnsi="Arabic Transparent" w:cs="Arabic Transparent"/>
          <w:color w:val="000000" w:themeColor="text1"/>
          <w:sz w:val="28"/>
          <w:szCs w:val="28"/>
          <w:rtl/>
          <w:lang w:bidi="ar-SY"/>
        </w:rPr>
        <w:t xml:space="preserve">منهجا </w:t>
      </w:r>
      <w:proofErr w:type="gramStart"/>
      <w:r w:rsidRPr="00AC12C7">
        <w:rPr>
          <w:rFonts w:ascii="Arabic Transparent" w:hAnsi="Arabic Transparent" w:cs="Arabic Transparent"/>
          <w:color w:val="000000" w:themeColor="text1"/>
          <w:sz w:val="28"/>
          <w:szCs w:val="28"/>
          <w:rtl/>
          <w:lang w:bidi="ar-SY"/>
        </w:rPr>
        <w:t>مبتكرا</w:t>
      </w:r>
      <w:proofErr w:type="gramEnd"/>
      <w:r w:rsidRPr="00AC12C7">
        <w:rPr>
          <w:rFonts w:ascii="Arabic Transparent" w:hAnsi="Arabic Transparent" w:cs="Arabic Transparent"/>
          <w:color w:val="000000" w:themeColor="text1"/>
          <w:sz w:val="28"/>
          <w:szCs w:val="28"/>
          <w:rtl/>
          <w:lang w:bidi="ar-SY"/>
        </w:rPr>
        <w:t xml:space="preserve"> يستحق الإبراز.</w:t>
      </w:r>
    </w:p>
    <w:p w:rsidR="009A35B3" w:rsidRPr="00AC12C7" w:rsidRDefault="009A35B3" w:rsidP="00A9348A">
      <w:pPr>
        <w:pStyle w:val="ListParagraph"/>
        <w:numPr>
          <w:ilvl w:val="0"/>
          <w:numId w:val="17"/>
        </w:numPr>
        <w:tabs>
          <w:tab w:val="left" w:pos="1132"/>
        </w:tabs>
        <w:spacing w:after="0" w:line="360" w:lineRule="auto"/>
        <w:ind w:left="714" w:firstLine="134"/>
        <w:contextualSpacing w:val="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احتواؤه على خلاصة عدة تفاسير وترجيحه للكثير من القضايا.</w:t>
      </w:r>
    </w:p>
    <w:p w:rsidR="009A35B3" w:rsidRPr="00AC12C7" w:rsidRDefault="009A35B3" w:rsidP="00A9348A">
      <w:pPr>
        <w:pStyle w:val="ListParagraph"/>
        <w:numPr>
          <w:ilvl w:val="0"/>
          <w:numId w:val="17"/>
        </w:numPr>
        <w:tabs>
          <w:tab w:val="left" w:pos="1132"/>
        </w:tabs>
        <w:spacing w:after="0" w:line="360" w:lineRule="auto"/>
        <w:ind w:left="714" w:firstLine="134"/>
        <w:contextualSpacing w:val="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جمع في منهجه بين الأصالة</w:t>
      </w:r>
      <w:r w:rsidR="000A6D36"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w:t>
      </w:r>
      <w:proofErr w:type="gramStart"/>
      <w:r w:rsidRPr="00AC12C7">
        <w:rPr>
          <w:rFonts w:ascii="Arabic Transparent" w:hAnsi="Arabic Transparent" w:cs="Arabic Transparent"/>
          <w:color w:val="000000" w:themeColor="text1"/>
          <w:sz w:val="28"/>
          <w:szCs w:val="28"/>
          <w:rtl/>
          <w:lang w:bidi="ar-SY"/>
        </w:rPr>
        <w:t>والمعاصرة</w:t>
      </w:r>
      <w:proofErr w:type="gramEnd"/>
      <w:r w:rsidRPr="00AC12C7">
        <w:rPr>
          <w:rFonts w:ascii="Arabic Transparent" w:hAnsi="Arabic Transparent" w:cs="Arabic Transparent"/>
          <w:color w:val="000000" w:themeColor="text1"/>
          <w:sz w:val="28"/>
          <w:szCs w:val="28"/>
          <w:rtl/>
          <w:lang w:bidi="ar-SY"/>
        </w:rPr>
        <w:t>.</w:t>
      </w:r>
    </w:p>
    <w:p w:rsidR="009A35B3" w:rsidRPr="00AC12C7" w:rsidRDefault="009A35B3" w:rsidP="00A9348A">
      <w:pPr>
        <w:pStyle w:val="ListParagraph"/>
        <w:numPr>
          <w:ilvl w:val="0"/>
          <w:numId w:val="17"/>
        </w:numPr>
        <w:tabs>
          <w:tab w:val="left" w:pos="1132"/>
        </w:tabs>
        <w:spacing w:after="0" w:line="360" w:lineRule="auto"/>
        <w:ind w:left="714" w:firstLine="134"/>
        <w:contextualSpacing w:val="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 xml:space="preserve">الرد على الشبهات التي </w:t>
      </w:r>
      <w:r w:rsidR="006D6710" w:rsidRPr="00AC12C7">
        <w:rPr>
          <w:rFonts w:ascii="Arabic Transparent" w:hAnsi="Arabic Transparent" w:cs="Arabic Transparent" w:hint="cs"/>
          <w:color w:val="000000" w:themeColor="text1"/>
          <w:sz w:val="28"/>
          <w:szCs w:val="28"/>
          <w:rtl/>
          <w:lang w:bidi="ar-SY"/>
        </w:rPr>
        <w:t>أ</w:t>
      </w:r>
      <w:r w:rsidRPr="00AC12C7">
        <w:rPr>
          <w:rFonts w:ascii="Arabic Transparent" w:hAnsi="Arabic Transparent" w:cs="Arabic Transparent"/>
          <w:color w:val="000000" w:themeColor="text1"/>
          <w:sz w:val="28"/>
          <w:szCs w:val="28"/>
          <w:rtl/>
          <w:lang w:bidi="ar-SY"/>
        </w:rPr>
        <w:t>ثيرت حول القصة رداً محكماً.</w:t>
      </w:r>
    </w:p>
    <w:p w:rsidR="009A35B3" w:rsidRPr="00AC12C7" w:rsidRDefault="009A35B3" w:rsidP="00A9348A">
      <w:pPr>
        <w:pStyle w:val="ListParagraph"/>
        <w:numPr>
          <w:ilvl w:val="0"/>
          <w:numId w:val="17"/>
        </w:numPr>
        <w:tabs>
          <w:tab w:val="left" w:pos="1132"/>
        </w:tabs>
        <w:spacing w:after="0" w:line="360" w:lineRule="auto"/>
        <w:ind w:left="714" w:firstLine="134"/>
        <w:contextualSpacing w:val="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بيان</w:t>
      </w:r>
      <w:proofErr w:type="gramEnd"/>
      <w:r w:rsidRPr="00AC12C7">
        <w:rPr>
          <w:rFonts w:ascii="Arabic Transparent" w:hAnsi="Arabic Transparent" w:cs="Arabic Transparent"/>
          <w:color w:val="000000" w:themeColor="text1"/>
          <w:sz w:val="28"/>
          <w:szCs w:val="28"/>
          <w:rtl/>
          <w:lang w:bidi="ar-SY"/>
        </w:rPr>
        <w:t xml:space="preserve"> القيمة العلمية لهذا المنهج</w:t>
      </w:r>
      <w:r w:rsidR="000A6D36"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وما أضافه في دراسة القصة القرآنية.</w:t>
      </w:r>
    </w:p>
    <w:p w:rsidR="001A232D" w:rsidRPr="00AC12C7" w:rsidRDefault="009A35B3" w:rsidP="001A232D">
      <w:pPr>
        <w:spacing w:before="240" w:after="240" w:line="360" w:lineRule="auto"/>
        <w:ind w:left="360" w:firstLine="354"/>
        <w:jc w:val="both"/>
        <w:rPr>
          <w:rFonts w:ascii="Arabic Transparent" w:hAnsi="Arabic Transparent" w:cs="Arabic Transparent"/>
          <w:b/>
          <w:bCs/>
          <w:color w:val="000000" w:themeColor="text1"/>
          <w:sz w:val="28"/>
          <w:szCs w:val="28"/>
          <w:rtl/>
          <w:lang w:bidi="ar-SY"/>
        </w:rPr>
      </w:pPr>
      <w:r w:rsidRPr="00AC12C7">
        <w:rPr>
          <w:rFonts w:ascii="Arabic Transparent" w:hAnsi="Arabic Transparent" w:cs="Arabic Transparent"/>
          <w:b/>
          <w:bCs/>
          <w:color w:val="000000" w:themeColor="text1"/>
          <w:sz w:val="28"/>
          <w:szCs w:val="28"/>
          <w:rtl/>
          <w:lang w:bidi="ar-SY"/>
        </w:rPr>
        <w:t xml:space="preserve">مشكلة الدراسة: </w:t>
      </w:r>
    </w:p>
    <w:p w:rsidR="000A6D36" w:rsidRPr="00AC12C7" w:rsidRDefault="009A35B3" w:rsidP="001A232D">
      <w:pPr>
        <w:spacing w:after="0" w:line="360" w:lineRule="auto"/>
        <w:ind w:firstLine="72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تكمن</w:t>
      </w:r>
      <w:proofErr w:type="gramEnd"/>
      <w:r w:rsidRPr="00AC12C7">
        <w:rPr>
          <w:rFonts w:ascii="Arabic Transparent" w:hAnsi="Arabic Transparent" w:cs="Arabic Transparent"/>
          <w:color w:val="000000" w:themeColor="text1"/>
          <w:sz w:val="28"/>
          <w:szCs w:val="28"/>
          <w:rtl/>
          <w:lang w:bidi="ar-SY"/>
        </w:rPr>
        <w:t xml:space="preserve"> مشكلة الدراسة في الكشف عن جهود الشيخ فضل في خدمة القصة القرآنية</w:t>
      </w:r>
      <w:r w:rsidR="000A6D36"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وما الجديد الذي أضافه في العرض</w:t>
      </w:r>
      <w:r w:rsidR="000A6D36"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والمنهج</w:t>
      </w:r>
      <w:r w:rsidR="000A6D36"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w:t>
      </w:r>
      <w:proofErr w:type="gramStart"/>
      <w:r w:rsidRPr="00AC12C7">
        <w:rPr>
          <w:rFonts w:ascii="Arabic Transparent" w:hAnsi="Arabic Transparent" w:cs="Arabic Transparent"/>
          <w:color w:val="000000" w:themeColor="text1"/>
          <w:sz w:val="28"/>
          <w:szCs w:val="28"/>
          <w:rtl/>
          <w:lang w:bidi="ar-SY"/>
        </w:rPr>
        <w:t>ويمكن</w:t>
      </w:r>
      <w:proofErr w:type="gramEnd"/>
      <w:r w:rsidRPr="00AC12C7">
        <w:rPr>
          <w:rFonts w:ascii="Arabic Transparent" w:hAnsi="Arabic Transparent" w:cs="Arabic Transparent"/>
          <w:color w:val="000000" w:themeColor="text1"/>
          <w:sz w:val="28"/>
          <w:szCs w:val="28"/>
          <w:rtl/>
          <w:lang w:bidi="ar-SY"/>
        </w:rPr>
        <w:t xml:space="preserve"> أن نحدد معالمها من خل</w:t>
      </w:r>
      <w:r w:rsidR="004523AD" w:rsidRPr="00AC12C7">
        <w:rPr>
          <w:rFonts w:ascii="Arabic Transparent" w:hAnsi="Arabic Transparent" w:cs="Arabic Transparent"/>
          <w:color w:val="000000" w:themeColor="text1"/>
          <w:sz w:val="28"/>
          <w:szCs w:val="28"/>
          <w:rtl/>
          <w:lang w:bidi="ar-SY"/>
        </w:rPr>
        <w:t xml:space="preserve">ال الإجابة عن الأسئلة الآتية: </w:t>
      </w:r>
    </w:p>
    <w:p w:rsidR="000A6D36" w:rsidRPr="00AC12C7" w:rsidRDefault="009A35B3" w:rsidP="00A9348A">
      <w:pPr>
        <w:pStyle w:val="ListParagraph"/>
        <w:numPr>
          <w:ilvl w:val="0"/>
          <w:numId w:val="30"/>
        </w:numPr>
        <w:spacing w:before="240" w:after="24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 xml:space="preserve"> </w:t>
      </w:r>
      <w:r w:rsidR="000A6D36" w:rsidRPr="00AC12C7">
        <w:rPr>
          <w:rFonts w:ascii="Arabic Transparent" w:hAnsi="Arabic Transparent" w:cs="Arabic Transparent"/>
          <w:color w:val="000000" w:themeColor="text1"/>
          <w:sz w:val="28"/>
          <w:szCs w:val="28"/>
          <w:rtl/>
          <w:lang w:bidi="ar-SY"/>
        </w:rPr>
        <w:t xml:space="preserve">ما </w:t>
      </w:r>
      <w:proofErr w:type="gramStart"/>
      <w:r w:rsidR="000A6D36" w:rsidRPr="00AC12C7">
        <w:rPr>
          <w:rFonts w:ascii="Arabic Transparent" w:hAnsi="Arabic Transparent" w:cs="Arabic Transparent"/>
          <w:color w:val="000000" w:themeColor="text1"/>
          <w:sz w:val="28"/>
          <w:szCs w:val="28"/>
          <w:rtl/>
          <w:lang w:bidi="ar-SY"/>
        </w:rPr>
        <w:t>الجهود</w:t>
      </w:r>
      <w:proofErr w:type="gramEnd"/>
      <w:r w:rsidR="000A6D36" w:rsidRPr="00AC12C7">
        <w:rPr>
          <w:rFonts w:ascii="Arabic Transparent" w:hAnsi="Arabic Transparent" w:cs="Arabic Transparent"/>
          <w:color w:val="000000" w:themeColor="text1"/>
          <w:sz w:val="28"/>
          <w:szCs w:val="28"/>
          <w:rtl/>
          <w:lang w:bidi="ar-SY"/>
        </w:rPr>
        <w:t xml:space="preserve"> التي قدمها الشيخ فضل في تناول القصة القرآنية؟  </w:t>
      </w:r>
    </w:p>
    <w:p w:rsidR="000A6D36" w:rsidRPr="00AC12C7" w:rsidRDefault="000A6D36" w:rsidP="00A9348A">
      <w:pPr>
        <w:pStyle w:val="ListParagraph"/>
        <w:numPr>
          <w:ilvl w:val="0"/>
          <w:numId w:val="30"/>
        </w:numPr>
        <w:spacing w:before="240" w:after="24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هل للشيخ فضل منهجية خاصة في دراسة القصة القرآنية؟</w:t>
      </w:r>
    </w:p>
    <w:p w:rsidR="000A6D36" w:rsidRPr="00AC12C7" w:rsidRDefault="000A6D36" w:rsidP="00A9348A">
      <w:pPr>
        <w:pStyle w:val="ListParagraph"/>
        <w:numPr>
          <w:ilvl w:val="0"/>
          <w:numId w:val="30"/>
        </w:numPr>
        <w:spacing w:before="240" w:after="24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 xml:space="preserve">ما </w:t>
      </w:r>
      <w:proofErr w:type="gramStart"/>
      <w:r w:rsidRPr="00AC12C7">
        <w:rPr>
          <w:rFonts w:ascii="Arabic Transparent" w:hAnsi="Arabic Transparent" w:cs="Arabic Transparent"/>
          <w:color w:val="000000" w:themeColor="text1"/>
          <w:sz w:val="28"/>
          <w:szCs w:val="28"/>
          <w:rtl/>
          <w:lang w:bidi="ar-SY"/>
        </w:rPr>
        <w:t>موقفه</w:t>
      </w:r>
      <w:proofErr w:type="gramEnd"/>
      <w:r w:rsidRPr="00AC12C7">
        <w:rPr>
          <w:rFonts w:ascii="Arabic Transparent" w:hAnsi="Arabic Transparent" w:cs="Arabic Transparent"/>
          <w:color w:val="000000" w:themeColor="text1"/>
          <w:sz w:val="28"/>
          <w:szCs w:val="28"/>
          <w:rtl/>
          <w:lang w:bidi="ar-SY"/>
        </w:rPr>
        <w:t xml:space="preserve"> من الذين كتبوا في القصة القرآنية؟   </w:t>
      </w:r>
    </w:p>
    <w:p w:rsidR="000A6D36" w:rsidRPr="00AC12C7" w:rsidRDefault="000A6D36" w:rsidP="00A9348A">
      <w:pPr>
        <w:pStyle w:val="ListParagraph"/>
        <w:numPr>
          <w:ilvl w:val="0"/>
          <w:numId w:val="30"/>
        </w:numPr>
        <w:spacing w:before="240" w:after="24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هل للشيخ فضل ترجيحات خاصة، ولمسات واضحة في عرض القصة القرآنية وتحليلها؟</w:t>
      </w:r>
    </w:p>
    <w:p w:rsidR="000A6D36" w:rsidRPr="00AC12C7" w:rsidRDefault="000A6D36" w:rsidP="00A9348A">
      <w:pPr>
        <w:pStyle w:val="ListParagraph"/>
        <w:numPr>
          <w:ilvl w:val="0"/>
          <w:numId w:val="30"/>
        </w:numPr>
        <w:spacing w:before="240" w:after="24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 xml:space="preserve">ما </w:t>
      </w:r>
      <w:proofErr w:type="gramStart"/>
      <w:r w:rsidRPr="00AC12C7">
        <w:rPr>
          <w:rFonts w:ascii="Arabic Transparent" w:hAnsi="Arabic Transparent" w:cs="Arabic Transparent"/>
          <w:color w:val="000000" w:themeColor="text1"/>
          <w:sz w:val="28"/>
          <w:szCs w:val="28"/>
          <w:rtl/>
          <w:lang w:bidi="ar-SY"/>
        </w:rPr>
        <w:t>الذي</w:t>
      </w:r>
      <w:proofErr w:type="gramEnd"/>
      <w:r w:rsidRPr="00AC12C7">
        <w:rPr>
          <w:rFonts w:ascii="Arabic Transparent" w:hAnsi="Arabic Transparent" w:cs="Arabic Transparent"/>
          <w:color w:val="000000" w:themeColor="text1"/>
          <w:sz w:val="28"/>
          <w:szCs w:val="28"/>
          <w:rtl/>
          <w:lang w:bidi="ar-SY"/>
        </w:rPr>
        <w:t xml:space="preserve"> امت</w:t>
      </w:r>
      <w:r w:rsidR="007A2554" w:rsidRPr="00AC12C7">
        <w:rPr>
          <w:rFonts w:ascii="Arabic Transparent" w:hAnsi="Arabic Transparent" w:cs="Arabic Transparent"/>
          <w:color w:val="000000" w:themeColor="text1"/>
          <w:sz w:val="28"/>
          <w:szCs w:val="28"/>
          <w:rtl/>
          <w:lang w:bidi="ar-SY"/>
        </w:rPr>
        <w:t>از به</w:t>
      </w:r>
      <w:r w:rsidRPr="00AC12C7">
        <w:rPr>
          <w:rFonts w:ascii="Arabic Transparent" w:hAnsi="Arabic Transparent" w:cs="Arabic Transparent"/>
          <w:color w:val="000000" w:themeColor="text1"/>
          <w:sz w:val="28"/>
          <w:szCs w:val="28"/>
          <w:rtl/>
          <w:lang w:bidi="ar-SY"/>
        </w:rPr>
        <w:t xml:space="preserve">؟ وما </w:t>
      </w:r>
      <w:proofErr w:type="gramStart"/>
      <w:r w:rsidRPr="00AC12C7">
        <w:rPr>
          <w:rFonts w:ascii="Arabic Transparent" w:hAnsi="Arabic Transparent" w:cs="Arabic Transparent"/>
          <w:color w:val="000000" w:themeColor="text1"/>
          <w:sz w:val="28"/>
          <w:szCs w:val="28"/>
          <w:rtl/>
          <w:lang w:bidi="ar-SY"/>
        </w:rPr>
        <w:t>الإضافات</w:t>
      </w:r>
      <w:proofErr w:type="gramEnd"/>
      <w:r w:rsidRPr="00AC12C7">
        <w:rPr>
          <w:rFonts w:ascii="Arabic Transparent" w:hAnsi="Arabic Transparent" w:cs="Arabic Transparent"/>
          <w:color w:val="000000" w:themeColor="text1"/>
          <w:sz w:val="28"/>
          <w:szCs w:val="28"/>
          <w:rtl/>
          <w:lang w:bidi="ar-SY"/>
        </w:rPr>
        <w:t xml:space="preserve"> التي قدمها؟</w:t>
      </w:r>
    </w:p>
    <w:p w:rsidR="001A232D" w:rsidRPr="00AC12C7" w:rsidRDefault="009A35B3" w:rsidP="001A232D">
      <w:pPr>
        <w:spacing w:before="240" w:after="240" w:line="360" w:lineRule="auto"/>
        <w:ind w:left="360" w:firstLine="354"/>
        <w:jc w:val="both"/>
        <w:rPr>
          <w:rFonts w:ascii="Arabic Transparent" w:hAnsi="Arabic Transparent" w:cs="Arabic Transparent"/>
          <w:b/>
          <w:bCs/>
          <w:color w:val="000000" w:themeColor="text1"/>
          <w:sz w:val="28"/>
          <w:szCs w:val="28"/>
          <w:rtl/>
          <w:lang w:bidi="ar-SY"/>
        </w:rPr>
      </w:pPr>
      <w:proofErr w:type="gramStart"/>
      <w:r w:rsidRPr="00AC12C7">
        <w:rPr>
          <w:rFonts w:ascii="Arabic Transparent" w:hAnsi="Arabic Transparent" w:cs="Arabic Transparent"/>
          <w:b/>
          <w:bCs/>
          <w:color w:val="000000" w:themeColor="text1"/>
          <w:sz w:val="28"/>
          <w:szCs w:val="28"/>
          <w:rtl/>
          <w:lang w:bidi="ar-SY"/>
        </w:rPr>
        <w:t>منهج</w:t>
      </w:r>
      <w:proofErr w:type="gramEnd"/>
      <w:r w:rsidRPr="00AC12C7">
        <w:rPr>
          <w:rFonts w:ascii="Arabic Transparent" w:hAnsi="Arabic Transparent" w:cs="Arabic Transparent"/>
          <w:b/>
          <w:bCs/>
          <w:color w:val="000000" w:themeColor="text1"/>
          <w:sz w:val="28"/>
          <w:szCs w:val="28"/>
          <w:rtl/>
          <w:lang w:bidi="ar-SY"/>
        </w:rPr>
        <w:t xml:space="preserve"> البحث: </w:t>
      </w:r>
    </w:p>
    <w:p w:rsidR="009A35B3" w:rsidRPr="00AC12C7" w:rsidRDefault="009A35B3" w:rsidP="001A232D">
      <w:pPr>
        <w:spacing w:before="240" w:after="240" w:line="360" w:lineRule="auto"/>
        <w:ind w:firstLine="720"/>
        <w:jc w:val="both"/>
        <w:rPr>
          <w:rFonts w:ascii="Arabic Transparent" w:hAnsi="Arabic Transparent" w:cs="Arabic Transparent"/>
          <w:b/>
          <w:bCs/>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يرتكز منهج البحث في هذه الدراسة على ما يلي:</w:t>
      </w:r>
    </w:p>
    <w:p w:rsidR="009A35B3" w:rsidRPr="00AC12C7" w:rsidRDefault="009A35B3" w:rsidP="001A232D">
      <w:pPr>
        <w:spacing w:after="0" w:line="360" w:lineRule="auto"/>
        <w:ind w:firstLine="72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استخدام المناهج الآتية في البحث:</w:t>
      </w:r>
    </w:p>
    <w:p w:rsidR="009A35B3" w:rsidRPr="00AC12C7" w:rsidRDefault="009A35B3" w:rsidP="00A9348A">
      <w:pPr>
        <w:pStyle w:val="ListParagraph"/>
        <w:numPr>
          <w:ilvl w:val="0"/>
          <w:numId w:val="31"/>
        </w:numPr>
        <w:spacing w:after="0" w:line="360" w:lineRule="auto"/>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المنهج</w:t>
      </w:r>
      <w:proofErr w:type="gramEnd"/>
      <w:r w:rsidRPr="00AC12C7">
        <w:rPr>
          <w:rFonts w:ascii="Arabic Transparent" w:hAnsi="Arabic Transparent" w:cs="Arabic Transparent"/>
          <w:color w:val="000000" w:themeColor="text1"/>
          <w:sz w:val="28"/>
          <w:szCs w:val="28"/>
          <w:rtl/>
          <w:lang w:bidi="ar-SY"/>
        </w:rPr>
        <w:t xml:space="preserve"> الاستنباطي: ويقوم على استنباط منهجه في دراسة القصة القرآنية من خلال ما كتبه حول القصة.</w:t>
      </w:r>
    </w:p>
    <w:p w:rsidR="009A35B3" w:rsidRPr="00AC12C7" w:rsidRDefault="009A35B3" w:rsidP="00A9348A">
      <w:pPr>
        <w:pStyle w:val="ListParagraph"/>
        <w:numPr>
          <w:ilvl w:val="0"/>
          <w:numId w:val="31"/>
        </w:numPr>
        <w:spacing w:after="0" w:line="360" w:lineRule="auto"/>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المنهج</w:t>
      </w:r>
      <w:proofErr w:type="gramEnd"/>
      <w:r w:rsidRPr="00AC12C7">
        <w:rPr>
          <w:rFonts w:ascii="Arabic Transparent" w:hAnsi="Arabic Transparent" w:cs="Arabic Transparent"/>
          <w:color w:val="000000" w:themeColor="text1"/>
          <w:sz w:val="28"/>
          <w:szCs w:val="28"/>
          <w:rtl/>
          <w:lang w:bidi="ar-SY"/>
        </w:rPr>
        <w:t xml:space="preserve"> التحليلي: وذلك بتحليل النصوص</w:t>
      </w:r>
      <w:r w:rsidR="000A6D36"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والوصول إلى نتائج بالرجوع إلى التفاسير المختلفة</w:t>
      </w:r>
      <w:r w:rsidR="000A6D36"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وكتب القصة القرآنية.</w:t>
      </w:r>
    </w:p>
    <w:p w:rsidR="009A35B3" w:rsidRPr="00AC12C7" w:rsidRDefault="009A35B3" w:rsidP="00A9348A">
      <w:pPr>
        <w:pStyle w:val="ListParagraph"/>
        <w:numPr>
          <w:ilvl w:val="0"/>
          <w:numId w:val="31"/>
        </w:numPr>
        <w:spacing w:after="0" w:line="360" w:lineRule="auto"/>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lastRenderedPageBreak/>
        <w:t>المنهج</w:t>
      </w:r>
      <w:proofErr w:type="gramEnd"/>
      <w:r w:rsidRPr="00AC12C7">
        <w:rPr>
          <w:rFonts w:ascii="Arabic Transparent" w:hAnsi="Arabic Transparent" w:cs="Arabic Transparent"/>
          <w:color w:val="000000" w:themeColor="text1"/>
          <w:sz w:val="28"/>
          <w:szCs w:val="28"/>
          <w:rtl/>
          <w:lang w:bidi="ar-SY"/>
        </w:rPr>
        <w:t xml:space="preserve"> المقارن: وذلك بعقد مقارنة بين منهج الشيخ فضل عباس</w:t>
      </w:r>
      <w:r w:rsidR="004D75E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ومناهج من كتب في القصة، ومعرفة وجوه أضافها في دراسة القصة القرآنية بالنظر إلى الكتب المؤلفة حديثا حول القصة القرآنية. </w:t>
      </w:r>
    </w:p>
    <w:p w:rsidR="009A35B3" w:rsidRPr="00AC12C7" w:rsidRDefault="009A35B3" w:rsidP="00A9348A">
      <w:pPr>
        <w:pStyle w:val="ListParagraph"/>
        <w:numPr>
          <w:ilvl w:val="0"/>
          <w:numId w:val="31"/>
        </w:numPr>
        <w:spacing w:after="0" w:line="360" w:lineRule="auto"/>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المنهج التاريخي الاستردادي: وذلك من خلال البحث في وقائع</w:t>
      </w:r>
      <w:r w:rsidR="004523A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وأحداث القصة القرآنية</w:t>
      </w:r>
      <w:r w:rsidR="004523A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وتحليلها تحليلآ علميآ منهجيآ دقيقآ</w:t>
      </w:r>
      <w:r w:rsidR="004523A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والتوصل إلى تعميمات</w:t>
      </w:r>
      <w:r w:rsidR="004523AD" w:rsidRPr="00AC12C7">
        <w:rPr>
          <w:rFonts w:ascii="Arabic Transparent" w:hAnsi="Arabic Transparent" w:cs="Arabic Transparent" w:hint="cs"/>
          <w:color w:val="000000" w:themeColor="text1"/>
          <w:sz w:val="28"/>
          <w:szCs w:val="28"/>
          <w:rtl/>
          <w:lang w:bidi="ar-SY"/>
        </w:rPr>
        <w:t>،</w:t>
      </w:r>
      <w:r w:rsidR="004523AD" w:rsidRPr="00AC12C7">
        <w:rPr>
          <w:rFonts w:ascii="Arabic Transparent" w:hAnsi="Arabic Transparent" w:cs="Arabic Transparent"/>
          <w:color w:val="000000" w:themeColor="text1"/>
          <w:sz w:val="28"/>
          <w:szCs w:val="28"/>
          <w:rtl/>
          <w:lang w:bidi="ar-SY"/>
        </w:rPr>
        <w:t xml:space="preserve"> وحقائق تساعدنا في فهم الحاضر</w:t>
      </w:r>
      <w:r w:rsidR="004523AD"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وحل مشكلاته على ضوء خبرات الماضي.</w:t>
      </w:r>
    </w:p>
    <w:p w:rsidR="009A35B3" w:rsidRPr="00AC12C7" w:rsidRDefault="009A35B3" w:rsidP="001A232D">
      <w:pPr>
        <w:spacing w:before="240" w:after="240" w:line="360" w:lineRule="auto"/>
        <w:ind w:firstLine="720"/>
        <w:jc w:val="both"/>
        <w:rPr>
          <w:rFonts w:ascii="Arabic Transparent" w:hAnsi="Arabic Transparent" w:cs="Arabic Transparent"/>
          <w:b/>
          <w:bCs/>
          <w:color w:val="000000" w:themeColor="text1"/>
          <w:sz w:val="28"/>
          <w:szCs w:val="28"/>
          <w:rtl/>
          <w:lang w:bidi="ar-SY"/>
        </w:rPr>
      </w:pPr>
      <w:r w:rsidRPr="00AC12C7">
        <w:rPr>
          <w:rFonts w:ascii="Arabic Transparent" w:hAnsi="Arabic Transparent" w:cs="Arabic Transparent"/>
          <w:b/>
          <w:bCs/>
          <w:color w:val="000000" w:themeColor="text1"/>
          <w:sz w:val="28"/>
          <w:szCs w:val="28"/>
          <w:rtl/>
          <w:lang w:bidi="ar-SY"/>
        </w:rPr>
        <w:t>خطة الرسالة:</w:t>
      </w:r>
    </w:p>
    <w:p w:rsidR="009A35B3" w:rsidRPr="00AC12C7" w:rsidRDefault="009A35B3" w:rsidP="001A232D">
      <w:pPr>
        <w:spacing w:before="240" w:after="240" w:line="360" w:lineRule="auto"/>
        <w:ind w:firstLine="720"/>
        <w:jc w:val="both"/>
        <w:rPr>
          <w:rFonts w:ascii="Arabic Transparent" w:hAnsi="Arabic Transparent" w:cs="Arabic Transparent"/>
          <w:b/>
          <w:bCs/>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اقتضت طبيعة البحث تقسيمه إلى تمهيد</w:t>
      </w:r>
      <w:r w:rsidR="004D75E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w:t>
      </w:r>
      <w:proofErr w:type="gramStart"/>
      <w:r w:rsidRPr="00AC12C7">
        <w:rPr>
          <w:rFonts w:ascii="Arabic Transparent" w:hAnsi="Arabic Transparent" w:cs="Arabic Transparent"/>
          <w:color w:val="000000" w:themeColor="text1"/>
          <w:sz w:val="28"/>
          <w:szCs w:val="28"/>
          <w:rtl/>
          <w:lang w:bidi="ar-SY"/>
        </w:rPr>
        <w:t>وأربعة</w:t>
      </w:r>
      <w:proofErr w:type="gramEnd"/>
      <w:r w:rsidRPr="00AC12C7">
        <w:rPr>
          <w:rFonts w:ascii="Arabic Transparent" w:hAnsi="Arabic Transparent" w:cs="Arabic Transparent"/>
          <w:color w:val="000000" w:themeColor="text1"/>
          <w:sz w:val="28"/>
          <w:szCs w:val="28"/>
          <w:rtl/>
          <w:lang w:bidi="ar-SY"/>
        </w:rPr>
        <w:t xml:space="preserve"> فصول</w:t>
      </w:r>
      <w:r w:rsidR="004D75E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وخاتمة بأهم النتائج</w:t>
      </w:r>
      <w:r w:rsidR="004D75E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وهي كالآتي:</w:t>
      </w:r>
    </w:p>
    <w:p w:rsidR="009A35B3" w:rsidRPr="00AC12C7" w:rsidRDefault="009A35B3" w:rsidP="001A232D">
      <w:pPr>
        <w:spacing w:before="240" w:after="240" w:line="360" w:lineRule="auto"/>
        <w:ind w:firstLine="720"/>
        <w:jc w:val="both"/>
        <w:rPr>
          <w:rFonts w:ascii="Arabic Transparent" w:hAnsi="Arabic Transparent" w:cs="Arabic Transparent"/>
          <w:b/>
          <w:bCs/>
          <w:color w:val="000000" w:themeColor="text1"/>
          <w:sz w:val="28"/>
          <w:szCs w:val="28"/>
          <w:rtl/>
          <w:lang w:bidi="ar-SY"/>
        </w:rPr>
      </w:pPr>
      <w:proofErr w:type="gramStart"/>
      <w:r w:rsidRPr="00AC12C7">
        <w:rPr>
          <w:rFonts w:ascii="Arabic Transparent" w:hAnsi="Arabic Transparent" w:cs="Arabic Transparent"/>
          <w:b/>
          <w:bCs/>
          <w:color w:val="000000" w:themeColor="text1"/>
          <w:sz w:val="28"/>
          <w:szCs w:val="28"/>
          <w:rtl/>
          <w:lang w:bidi="ar-SY"/>
        </w:rPr>
        <w:t>تمهيد</w:t>
      </w:r>
      <w:proofErr w:type="gramEnd"/>
      <w:r w:rsidR="004D75E0" w:rsidRPr="00AC12C7">
        <w:rPr>
          <w:rFonts w:ascii="Arabic Transparent" w:hAnsi="Arabic Transparent" w:cs="Arabic Transparent" w:hint="cs"/>
          <w:b/>
          <w:bCs/>
          <w:color w:val="000000" w:themeColor="text1"/>
          <w:sz w:val="28"/>
          <w:szCs w:val="28"/>
          <w:rtl/>
          <w:lang w:bidi="ar-SY"/>
        </w:rPr>
        <w:t>،</w:t>
      </w:r>
      <w:r w:rsidRPr="00AC12C7">
        <w:rPr>
          <w:rFonts w:ascii="Arabic Transparent" w:hAnsi="Arabic Transparent" w:cs="Arabic Transparent"/>
          <w:b/>
          <w:bCs/>
          <w:color w:val="000000" w:themeColor="text1"/>
          <w:sz w:val="28"/>
          <w:szCs w:val="28"/>
          <w:rtl/>
          <w:lang w:bidi="ar-SY"/>
        </w:rPr>
        <w:t xml:space="preserve"> وفيه:</w:t>
      </w:r>
    </w:p>
    <w:p w:rsidR="009A35B3" w:rsidRPr="00AC12C7" w:rsidRDefault="009A35B3" w:rsidP="001A232D">
      <w:pPr>
        <w:spacing w:before="240" w:after="240" w:line="360" w:lineRule="auto"/>
        <w:ind w:firstLine="720"/>
        <w:jc w:val="both"/>
        <w:rPr>
          <w:rFonts w:ascii="Arabic Transparent" w:hAnsi="Arabic Transparent" w:cs="Arabic Transparent"/>
          <w:b/>
          <w:bCs/>
          <w:color w:val="000000" w:themeColor="text1"/>
          <w:sz w:val="28"/>
          <w:szCs w:val="28"/>
          <w:rtl/>
          <w:lang w:bidi="ar-SY"/>
        </w:rPr>
      </w:pPr>
      <w:r w:rsidRPr="00AC12C7">
        <w:rPr>
          <w:rFonts w:ascii="Arabic Transparent" w:hAnsi="Arabic Transparent" w:cs="Arabic Transparent"/>
          <w:b/>
          <w:bCs/>
          <w:color w:val="000000" w:themeColor="text1"/>
          <w:sz w:val="28"/>
          <w:szCs w:val="28"/>
          <w:rtl/>
          <w:lang w:bidi="ar-SY"/>
        </w:rPr>
        <w:t>أولآ</w:t>
      </w:r>
      <w:r w:rsidRPr="00AC12C7">
        <w:rPr>
          <w:rFonts w:ascii="Arabic Transparent" w:hAnsi="Arabic Transparent" w:cs="Arabic Transparent" w:hint="cs"/>
          <w:b/>
          <w:bCs/>
          <w:color w:val="000000" w:themeColor="text1"/>
          <w:sz w:val="28"/>
          <w:szCs w:val="28"/>
          <w:rtl/>
          <w:lang w:bidi="ar-SY"/>
        </w:rPr>
        <w:t xml:space="preserve">: </w:t>
      </w:r>
      <w:r w:rsidRPr="00AC12C7">
        <w:rPr>
          <w:rFonts w:ascii="Arabic Transparent" w:hAnsi="Arabic Transparent" w:cs="Arabic Transparent"/>
          <w:b/>
          <w:bCs/>
          <w:color w:val="000000" w:themeColor="text1"/>
          <w:sz w:val="28"/>
          <w:szCs w:val="28"/>
          <w:rtl/>
          <w:lang w:bidi="ar-SY"/>
        </w:rPr>
        <w:t>تعريف عام بالشيخ (فضل عباس)</w:t>
      </w:r>
      <w:r w:rsidR="004523AD" w:rsidRPr="00AC12C7">
        <w:rPr>
          <w:rFonts w:ascii="Arabic Transparent" w:hAnsi="Arabic Transparent" w:cs="Arabic Transparent" w:hint="cs"/>
          <w:b/>
          <w:bCs/>
          <w:color w:val="000000" w:themeColor="text1"/>
          <w:sz w:val="28"/>
          <w:szCs w:val="28"/>
          <w:rtl/>
          <w:lang w:bidi="ar-SY"/>
        </w:rPr>
        <w:t xml:space="preserve"> </w:t>
      </w:r>
      <w:r w:rsidRPr="00AC12C7">
        <w:rPr>
          <w:rFonts w:ascii="Arabic Transparent" w:hAnsi="Arabic Transparent" w:cs="Arabic Transparent"/>
          <w:b/>
          <w:bCs/>
          <w:color w:val="000000" w:themeColor="text1"/>
          <w:sz w:val="28"/>
          <w:szCs w:val="28"/>
          <w:rtl/>
          <w:lang w:bidi="ar-SY"/>
        </w:rPr>
        <w:t xml:space="preserve">من حيث: </w:t>
      </w:r>
    </w:p>
    <w:p w:rsidR="009A35B3" w:rsidRPr="00AC12C7" w:rsidRDefault="009A35B3" w:rsidP="00A9348A">
      <w:pPr>
        <w:pStyle w:val="ListParagraph"/>
        <w:numPr>
          <w:ilvl w:val="0"/>
          <w:numId w:val="18"/>
        </w:numPr>
        <w:spacing w:after="0" w:line="360" w:lineRule="auto"/>
        <w:contextualSpacing w:val="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حياته</w:t>
      </w:r>
      <w:proofErr w:type="gramEnd"/>
      <w:r w:rsidRPr="00AC12C7">
        <w:rPr>
          <w:rFonts w:ascii="Arabic Transparent" w:hAnsi="Arabic Transparent" w:cs="Arabic Transparent"/>
          <w:color w:val="000000" w:themeColor="text1"/>
          <w:sz w:val="28"/>
          <w:szCs w:val="28"/>
          <w:rtl/>
          <w:lang w:bidi="ar-SY"/>
        </w:rPr>
        <w:t xml:space="preserve"> ونشأته.</w:t>
      </w:r>
    </w:p>
    <w:p w:rsidR="009A35B3" w:rsidRPr="00AC12C7" w:rsidRDefault="009A35B3" w:rsidP="00A9348A">
      <w:pPr>
        <w:pStyle w:val="ListParagraph"/>
        <w:numPr>
          <w:ilvl w:val="0"/>
          <w:numId w:val="18"/>
        </w:numPr>
        <w:spacing w:after="0" w:line="360" w:lineRule="auto"/>
        <w:contextualSpacing w:val="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جهوده</w:t>
      </w:r>
      <w:proofErr w:type="gramEnd"/>
      <w:r w:rsidRPr="00AC12C7">
        <w:rPr>
          <w:rFonts w:ascii="Arabic Transparent" w:hAnsi="Arabic Transparent" w:cs="Arabic Transparent"/>
          <w:color w:val="000000" w:themeColor="text1"/>
          <w:sz w:val="28"/>
          <w:szCs w:val="28"/>
          <w:rtl/>
          <w:lang w:bidi="ar-SY"/>
        </w:rPr>
        <w:t xml:space="preserve"> العلمية.</w:t>
      </w:r>
    </w:p>
    <w:p w:rsidR="009A35B3" w:rsidRPr="00AC12C7" w:rsidRDefault="009A35B3" w:rsidP="001A232D">
      <w:pPr>
        <w:spacing w:before="240" w:after="240" w:line="360" w:lineRule="auto"/>
        <w:ind w:firstLine="720"/>
        <w:jc w:val="both"/>
        <w:rPr>
          <w:rFonts w:ascii="Arabic Transparent" w:hAnsi="Arabic Transparent" w:cs="Arabic Transparent"/>
          <w:b/>
          <w:bCs/>
          <w:color w:val="000000" w:themeColor="text1"/>
          <w:sz w:val="28"/>
          <w:szCs w:val="28"/>
          <w:rtl/>
          <w:lang w:bidi="ar-SY"/>
        </w:rPr>
      </w:pPr>
      <w:r w:rsidRPr="00AC12C7">
        <w:rPr>
          <w:rFonts w:ascii="Arabic Transparent" w:hAnsi="Arabic Transparent" w:cs="Arabic Transparent"/>
          <w:b/>
          <w:bCs/>
          <w:color w:val="000000" w:themeColor="text1"/>
          <w:sz w:val="28"/>
          <w:szCs w:val="28"/>
          <w:rtl/>
          <w:lang w:bidi="ar-SY"/>
        </w:rPr>
        <w:t xml:space="preserve"> ثانيآ: ا</w:t>
      </w:r>
      <w:r w:rsidR="004523AD" w:rsidRPr="00AC12C7">
        <w:rPr>
          <w:rFonts w:ascii="Arabic Transparent" w:hAnsi="Arabic Transparent" w:cs="Arabic Transparent"/>
          <w:b/>
          <w:bCs/>
          <w:color w:val="000000" w:themeColor="text1"/>
          <w:sz w:val="28"/>
          <w:szCs w:val="28"/>
          <w:rtl/>
          <w:lang w:bidi="ar-SY"/>
        </w:rPr>
        <w:t>لقصة القرآنية، خصائصها وأهدافها</w:t>
      </w:r>
      <w:r w:rsidR="004523AD" w:rsidRPr="00AC12C7">
        <w:rPr>
          <w:rFonts w:ascii="Arabic Transparent" w:hAnsi="Arabic Transparent" w:cs="Arabic Transparent" w:hint="cs"/>
          <w:b/>
          <w:bCs/>
          <w:color w:val="000000" w:themeColor="text1"/>
          <w:sz w:val="28"/>
          <w:szCs w:val="28"/>
          <w:rtl/>
          <w:lang w:bidi="ar-SY"/>
        </w:rPr>
        <w:t xml:space="preserve">، </w:t>
      </w:r>
      <w:r w:rsidRPr="00AC12C7">
        <w:rPr>
          <w:rFonts w:ascii="Arabic Transparent" w:hAnsi="Arabic Transparent" w:cs="Arabic Transparent"/>
          <w:b/>
          <w:bCs/>
          <w:color w:val="000000" w:themeColor="text1"/>
          <w:sz w:val="28"/>
          <w:szCs w:val="28"/>
          <w:rtl/>
          <w:lang w:bidi="ar-SY"/>
        </w:rPr>
        <w:t>وفيه:</w:t>
      </w:r>
    </w:p>
    <w:p w:rsidR="009A35B3" w:rsidRPr="00AC12C7" w:rsidRDefault="009A35B3" w:rsidP="00A9348A">
      <w:pPr>
        <w:pStyle w:val="ListParagraph"/>
        <w:numPr>
          <w:ilvl w:val="0"/>
          <w:numId w:val="18"/>
        </w:numPr>
        <w:spacing w:after="0" w:line="360" w:lineRule="auto"/>
        <w:contextualSpacing w:val="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 xml:space="preserve">تعريف القصة القرآنية </w:t>
      </w:r>
      <w:proofErr w:type="gramStart"/>
      <w:r w:rsidRPr="00AC12C7">
        <w:rPr>
          <w:rFonts w:ascii="Arabic Transparent" w:hAnsi="Arabic Transparent" w:cs="Arabic Transparent"/>
          <w:color w:val="000000" w:themeColor="text1"/>
          <w:sz w:val="28"/>
          <w:szCs w:val="28"/>
          <w:rtl/>
          <w:lang w:bidi="ar-SY"/>
        </w:rPr>
        <w:t xml:space="preserve">لغة </w:t>
      </w:r>
      <w:r w:rsidR="006D6710" w:rsidRPr="00AC12C7">
        <w:rPr>
          <w:rFonts w:ascii="Arabic Transparent" w:hAnsi="Arabic Transparent" w:cs="Arabic Transparent" w:hint="cs"/>
          <w:color w:val="000000" w:themeColor="text1"/>
          <w:sz w:val="28"/>
          <w:szCs w:val="28"/>
          <w:rtl/>
          <w:lang w:bidi="ar-SY"/>
        </w:rPr>
        <w:t>،</w:t>
      </w:r>
      <w:proofErr w:type="gramEnd"/>
      <w:r w:rsidR="006D6710"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واصطلاحا.</w:t>
      </w:r>
    </w:p>
    <w:p w:rsidR="009A35B3" w:rsidRPr="00AC12C7" w:rsidRDefault="009A35B3" w:rsidP="00A9348A">
      <w:pPr>
        <w:pStyle w:val="ListParagraph"/>
        <w:numPr>
          <w:ilvl w:val="0"/>
          <w:numId w:val="19"/>
        </w:numPr>
        <w:spacing w:after="0" w:line="360" w:lineRule="auto"/>
        <w:contextualSpacing w:val="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خصائص القصة القرآنية.</w:t>
      </w:r>
    </w:p>
    <w:p w:rsidR="009A35B3" w:rsidRPr="00AC12C7" w:rsidRDefault="009A35B3" w:rsidP="00A9348A">
      <w:pPr>
        <w:pStyle w:val="ListParagraph"/>
        <w:numPr>
          <w:ilvl w:val="0"/>
          <w:numId w:val="20"/>
        </w:numPr>
        <w:spacing w:after="0" w:line="360" w:lineRule="auto"/>
        <w:contextualSpacing w:val="0"/>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أهداف القصة القرآنية.</w:t>
      </w:r>
    </w:p>
    <w:p w:rsidR="009A35B3" w:rsidRPr="00AC12C7" w:rsidRDefault="009A35B3" w:rsidP="00A9348A">
      <w:pPr>
        <w:pStyle w:val="ListParagraph"/>
        <w:numPr>
          <w:ilvl w:val="0"/>
          <w:numId w:val="21"/>
        </w:numPr>
        <w:tabs>
          <w:tab w:val="right" w:pos="360"/>
          <w:tab w:val="right" w:pos="450"/>
          <w:tab w:val="right" w:pos="630"/>
        </w:tabs>
        <w:spacing w:after="0" w:line="360" w:lineRule="auto"/>
        <w:ind w:left="0" w:firstLine="0"/>
        <w:contextualSpacing w:val="0"/>
        <w:jc w:val="both"/>
        <w:rPr>
          <w:rFonts w:ascii="Arabic Transparent" w:hAnsi="Arabic Transparent" w:cs="Arabic Transparent"/>
          <w:b/>
          <w:bCs/>
          <w:color w:val="000000" w:themeColor="text1"/>
          <w:sz w:val="28"/>
          <w:szCs w:val="28"/>
          <w:lang w:bidi="ar-SY"/>
        </w:rPr>
      </w:pPr>
      <w:proofErr w:type="gramStart"/>
      <w:r w:rsidRPr="00AC12C7">
        <w:rPr>
          <w:rFonts w:ascii="Arabic Transparent" w:hAnsi="Arabic Transparent" w:cs="Arabic Transparent"/>
          <w:b/>
          <w:bCs/>
          <w:color w:val="000000" w:themeColor="text1"/>
          <w:sz w:val="28"/>
          <w:szCs w:val="28"/>
          <w:rtl/>
          <w:lang w:bidi="ar-SY"/>
        </w:rPr>
        <w:t>الفصل</w:t>
      </w:r>
      <w:proofErr w:type="gramEnd"/>
      <w:r w:rsidRPr="00AC12C7">
        <w:rPr>
          <w:rFonts w:ascii="Arabic Transparent" w:hAnsi="Arabic Transparent" w:cs="Arabic Transparent"/>
          <w:b/>
          <w:bCs/>
          <w:color w:val="000000" w:themeColor="text1"/>
          <w:sz w:val="28"/>
          <w:szCs w:val="28"/>
          <w:rtl/>
          <w:lang w:bidi="ar-SY"/>
        </w:rPr>
        <w:t xml:space="preserve"> الأول: جهود الشيخ فضل عباس في د</w:t>
      </w:r>
      <w:r w:rsidR="004D75E0" w:rsidRPr="00AC12C7">
        <w:rPr>
          <w:rFonts w:ascii="Arabic Transparent" w:hAnsi="Arabic Transparent" w:cs="Arabic Transparent"/>
          <w:b/>
          <w:bCs/>
          <w:color w:val="000000" w:themeColor="text1"/>
          <w:sz w:val="28"/>
          <w:szCs w:val="28"/>
          <w:rtl/>
          <w:lang w:bidi="ar-SY"/>
        </w:rPr>
        <w:t>راسة القصة من خلال مؤلفاته</w:t>
      </w:r>
      <w:r w:rsidR="004D75E0" w:rsidRPr="00AC12C7">
        <w:rPr>
          <w:rFonts w:ascii="Arabic Transparent" w:hAnsi="Arabic Transparent" w:cs="Arabic Transparent" w:hint="cs"/>
          <w:b/>
          <w:bCs/>
          <w:color w:val="000000" w:themeColor="text1"/>
          <w:sz w:val="28"/>
          <w:szCs w:val="28"/>
          <w:rtl/>
          <w:lang w:bidi="ar-SY"/>
        </w:rPr>
        <w:t>،</w:t>
      </w:r>
      <w:r w:rsidR="004D75E0" w:rsidRPr="00AC12C7">
        <w:rPr>
          <w:rFonts w:ascii="Arabic Transparent" w:hAnsi="Arabic Transparent" w:cs="Arabic Transparent"/>
          <w:b/>
          <w:bCs/>
          <w:color w:val="000000" w:themeColor="text1"/>
          <w:sz w:val="28"/>
          <w:szCs w:val="28"/>
          <w:rtl/>
          <w:lang w:bidi="ar-SY"/>
        </w:rPr>
        <w:t xml:space="preserve"> وفيه</w:t>
      </w:r>
      <w:r w:rsidRPr="00AC12C7">
        <w:rPr>
          <w:rFonts w:ascii="Arabic Transparent" w:hAnsi="Arabic Transparent" w:cs="Arabic Transparent"/>
          <w:b/>
          <w:bCs/>
          <w:color w:val="000000" w:themeColor="text1"/>
          <w:sz w:val="28"/>
          <w:szCs w:val="28"/>
          <w:rtl/>
          <w:lang w:bidi="ar-SY"/>
        </w:rPr>
        <w:t>:</w:t>
      </w:r>
    </w:p>
    <w:p w:rsidR="009A35B3" w:rsidRPr="00AC12C7" w:rsidRDefault="009A35B3" w:rsidP="00A9348A">
      <w:pPr>
        <w:pStyle w:val="ListParagraph"/>
        <w:numPr>
          <w:ilvl w:val="0"/>
          <w:numId w:val="22"/>
        </w:numPr>
        <w:spacing w:after="0" w:line="360" w:lineRule="auto"/>
        <w:ind w:left="714" w:hanging="357"/>
        <w:contextualSpacing w:val="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المبحث</w:t>
      </w:r>
      <w:proofErr w:type="gramEnd"/>
      <w:r w:rsidRPr="00AC12C7">
        <w:rPr>
          <w:rFonts w:ascii="Arabic Transparent" w:hAnsi="Arabic Transparent" w:cs="Arabic Transparent"/>
          <w:color w:val="000000" w:themeColor="text1"/>
          <w:sz w:val="28"/>
          <w:szCs w:val="28"/>
          <w:rtl/>
          <w:lang w:bidi="ar-SY"/>
        </w:rPr>
        <w:t xml:space="preserve"> الأ</w:t>
      </w:r>
      <w:r w:rsidR="004D75E0" w:rsidRPr="00AC12C7">
        <w:rPr>
          <w:rFonts w:ascii="Arabic Transparent" w:hAnsi="Arabic Transparent" w:cs="Arabic Transparent"/>
          <w:color w:val="000000" w:themeColor="text1"/>
          <w:sz w:val="28"/>
          <w:szCs w:val="28"/>
          <w:rtl/>
          <w:lang w:bidi="ar-SY"/>
        </w:rPr>
        <w:t>ول</w:t>
      </w:r>
      <w:r w:rsidRPr="00AC12C7">
        <w:rPr>
          <w:rFonts w:ascii="Arabic Transparent" w:hAnsi="Arabic Transparent" w:cs="Arabic Transparent"/>
          <w:color w:val="000000" w:themeColor="text1"/>
          <w:sz w:val="28"/>
          <w:szCs w:val="28"/>
          <w:rtl/>
          <w:lang w:bidi="ar-SY"/>
        </w:rPr>
        <w:t>: كتاب القصص القرآني إيحاؤه</w:t>
      </w:r>
      <w:r w:rsidR="004D75E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ونفحاته.</w:t>
      </w:r>
    </w:p>
    <w:p w:rsidR="009A35B3" w:rsidRPr="00AC12C7" w:rsidRDefault="009A35B3" w:rsidP="00A9348A">
      <w:pPr>
        <w:pStyle w:val="ListParagraph"/>
        <w:numPr>
          <w:ilvl w:val="0"/>
          <w:numId w:val="22"/>
        </w:numPr>
        <w:spacing w:after="0" w:line="360" w:lineRule="auto"/>
        <w:ind w:left="714" w:hanging="357"/>
        <w:contextualSpacing w:val="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المبحث</w:t>
      </w:r>
      <w:proofErr w:type="gramEnd"/>
      <w:r w:rsidRPr="00AC12C7">
        <w:rPr>
          <w:rFonts w:ascii="Arabic Transparent" w:hAnsi="Arabic Transparent" w:cs="Arabic Transparent"/>
          <w:color w:val="000000" w:themeColor="text1"/>
          <w:sz w:val="28"/>
          <w:szCs w:val="28"/>
          <w:rtl/>
          <w:lang w:bidi="ar-SY"/>
        </w:rPr>
        <w:t xml:space="preserve"> الثاني: كتاب القصص القرآني صدق حدث وسمو هدف.</w:t>
      </w:r>
    </w:p>
    <w:p w:rsidR="009A35B3" w:rsidRPr="00AC12C7" w:rsidRDefault="009A35B3" w:rsidP="00A9348A">
      <w:pPr>
        <w:pStyle w:val="ListParagraph"/>
        <w:numPr>
          <w:ilvl w:val="0"/>
          <w:numId w:val="22"/>
        </w:numPr>
        <w:spacing w:after="0" w:line="360" w:lineRule="auto"/>
        <w:ind w:left="714" w:hanging="357"/>
        <w:contextualSpacing w:val="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المبحث</w:t>
      </w:r>
      <w:proofErr w:type="gramEnd"/>
      <w:r w:rsidRPr="00AC12C7">
        <w:rPr>
          <w:rFonts w:ascii="Arabic Transparent" w:hAnsi="Arabic Transparent" w:cs="Arabic Transparent"/>
          <w:color w:val="000000" w:themeColor="text1"/>
          <w:sz w:val="28"/>
          <w:szCs w:val="28"/>
          <w:rtl/>
          <w:lang w:bidi="ar-SY"/>
        </w:rPr>
        <w:t xml:space="preserve"> الثالث: ما تناوله في تفسيره الإذاعي</w:t>
      </w:r>
      <w:r w:rsidR="004D75E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والمنهجي حول القصة.</w:t>
      </w:r>
    </w:p>
    <w:p w:rsidR="009A35B3" w:rsidRPr="00AC12C7" w:rsidRDefault="009A35B3" w:rsidP="00A9348A">
      <w:pPr>
        <w:pStyle w:val="ListParagraph"/>
        <w:numPr>
          <w:ilvl w:val="0"/>
          <w:numId w:val="22"/>
        </w:numPr>
        <w:spacing w:after="0" w:line="360" w:lineRule="auto"/>
        <w:ind w:left="714" w:hanging="357"/>
        <w:contextualSpacing w:val="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المبحث</w:t>
      </w:r>
      <w:proofErr w:type="gramEnd"/>
      <w:r w:rsidRPr="00AC12C7">
        <w:rPr>
          <w:rFonts w:ascii="Arabic Transparent" w:hAnsi="Arabic Transparent" w:cs="Arabic Transparent"/>
          <w:color w:val="000000" w:themeColor="text1"/>
          <w:sz w:val="28"/>
          <w:szCs w:val="28"/>
          <w:rtl/>
          <w:lang w:bidi="ar-SY"/>
        </w:rPr>
        <w:t xml:space="preserve"> الرابع: تعرضه للقصة القرآنية في كتبه الأخرى.</w:t>
      </w:r>
    </w:p>
    <w:p w:rsidR="009A35B3" w:rsidRPr="00AC12C7" w:rsidRDefault="009A35B3" w:rsidP="00A9348A">
      <w:pPr>
        <w:pStyle w:val="ListParagraph"/>
        <w:numPr>
          <w:ilvl w:val="0"/>
          <w:numId w:val="21"/>
        </w:numPr>
        <w:tabs>
          <w:tab w:val="right" w:pos="360"/>
          <w:tab w:val="right" w:pos="450"/>
          <w:tab w:val="right" w:pos="630"/>
        </w:tabs>
        <w:spacing w:after="0" w:line="360" w:lineRule="auto"/>
        <w:ind w:left="0" w:firstLine="0"/>
        <w:contextualSpacing w:val="0"/>
        <w:jc w:val="both"/>
        <w:rPr>
          <w:rFonts w:ascii="Arabic Transparent" w:hAnsi="Arabic Transparent" w:cs="Arabic Transparent"/>
          <w:b/>
          <w:bCs/>
          <w:color w:val="000000" w:themeColor="text1"/>
          <w:sz w:val="28"/>
          <w:szCs w:val="28"/>
          <w:rtl/>
          <w:lang w:bidi="ar-SY"/>
        </w:rPr>
      </w:pPr>
      <w:proofErr w:type="gramStart"/>
      <w:r w:rsidRPr="00AC12C7">
        <w:rPr>
          <w:rFonts w:ascii="Arabic Transparent" w:hAnsi="Arabic Transparent" w:cs="Arabic Transparent"/>
          <w:b/>
          <w:bCs/>
          <w:color w:val="000000" w:themeColor="text1"/>
          <w:sz w:val="28"/>
          <w:szCs w:val="28"/>
          <w:rtl/>
          <w:lang w:bidi="ar-SY"/>
        </w:rPr>
        <w:t>الفصل</w:t>
      </w:r>
      <w:proofErr w:type="gramEnd"/>
      <w:r w:rsidRPr="00AC12C7">
        <w:rPr>
          <w:rFonts w:ascii="Arabic Transparent" w:hAnsi="Arabic Transparent" w:cs="Arabic Transparent"/>
          <w:b/>
          <w:bCs/>
          <w:color w:val="000000" w:themeColor="text1"/>
          <w:sz w:val="28"/>
          <w:szCs w:val="28"/>
          <w:rtl/>
          <w:lang w:bidi="ar-SY"/>
        </w:rPr>
        <w:t xml:space="preserve"> الثاني: مناهج دراسة القصة القرآنية</w:t>
      </w:r>
      <w:r w:rsidR="004D75E0" w:rsidRPr="00AC12C7">
        <w:rPr>
          <w:rFonts w:ascii="Arabic Transparent" w:hAnsi="Arabic Transparent" w:cs="Arabic Transparent" w:hint="cs"/>
          <w:b/>
          <w:bCs/>
          <w:color w:val="000000" w:themeColor="text1"/>
          <w:sz w:val="28"/>
          <w:szCs w:val="28"/>
          <w:rtl/>
          <w:lang w:bidi="ar-SY"/>
        </w:rPr>
        <w:t>،</w:t>
      </w:r>
      <w:r w:rsidRPr="00AC12C7">
        <w:rPr>
          <w:rFonts w:ascii="Arabic Transparent" w:hAnsi="Arabic Transparent" w:cs="Arabic Transparent"/>
          <w:b/>
          <w:bCs/>
          <w:color w:val="000000" w:themeColor="text1"/>
          <w:sz w:val="28"/>
          <w:szCs w:val="28"/>
          <w:rtl/>
          <w:lang w:bidi="ar-SY"/>
        </w:rPr>
        <w:t xml:space="preserve"> ودور الشيخ فضل عباس في دراستها</w:t>
      </w:r>
      <w:r w:rsidR="004D75E0" w:rsidRPr="00AC12C7">
        <w:rPr>
          <w:rFonts w:ascii="Arabic Transparent" w:hAnsi="Arabic Transparent" w:cs="Arabic Transparent" w:hint="cs"/>
          <w:b/>
          <w:bCs/>
          <w:color w:val="000000" w:themeColor="text1"/>
          <w:sz w:val="28"/>
          <w:szCs w:val="28"/>
          <w:rtl/>
          <w:lang w:bidi="ar-SY"/>
        </w:rPr>
        <w:t>،</w:t>
      </w:r>
      <w:r w:rsidRPr="00AC12C7">
        <w:rPr>
          <w:rFonts w:ascii="Arabic Transparent" w:hAnsi="Arabic Transparent" w:cs="Arabic Transparent"/>
          <w:b/>
          <w:bCs/>
          <w:color w:val="000000" w:themeColor="text1"/>
          <w:sz w:val="28"/>
          <w:szCs w:val="28"/>
          <w:rtl/>
          <w:lang w:bidi="ar-SY"/>
        </w:rPr>
        <w:t xml:space="preserve"> وفيه ثلاثة مباحث:</w:t>
      </w:r>
    </w:p>
    <w:p w:rsidR="009A35B3" w:rsidRPr="00AC12C7" w:rsidRDefault="009A35B3" w:rsidP="000C3935">
      <w:pPr>
        <w:pStyle w:val="ListParagraph"/>
        <w:numPr>
          <w:ilvl w:val="0"/>
          <w:numId w:val="23"/>
        </w:numPr>
        <w:tabs>
          <w:tab w:val="right" w:pos="360"/>
          <w:tab w:val="right" w:pos="450"/>
          <w:tab w:val="right" w:pos="630"/>
        </w:tabs>
        <w:spacing w:after="0" w:line="360" w:lineRule="auto"/>
        <w:contextualSpacing w:val="0"/>
        <w:jc w:val="both"/>
        <w:rPr>
          <w:rFonts w:ascii="Arabic Transparent" w:hAnsi="Arabic Transparent" w:cs="Arabic Transparent"/>
          <w:b/>
          <w:bCs/>
          <w:color w:val="000000" w:themeColor="text1"/>
          <w:sz w:val="28"/>
          <w:szCs w:val="28"/>
          <w:rtl/>
          <w:lang w:bidi="ar-SY"/>
        </w:rPr>
      </w:pPr>
      <w:proofErr w:type="gramStart"/>
      <w:r w:rsidRPr="00AC12C7">
        <w:rPr>
          <w:rFonts w:ascii="Arabic Transparent" w:hAnsi="Arabic Transparent" w:cs="Arabic Transparent"/>
          <w:b/>
          <w:bCs/>
          <w:color w:val="000000" w:themeColor="text1"/>
          <w:sz w:val="28"/>
          <w:szCs w:val="28"/>
          <w:rtl/>
          <w:lang w:bidi="ar-SY"/>
        </w:rPr>
        <w:t>المبحث</w:t>
      </w:r>
      <w:proofErr w:type="gramEnd"/>
      <w:r w:rsidRPr="00AC12C7">
        <w:rPr>
          <w:rFonts w:ascii="Arabic Transparent" w:hAnsi="Arabic Transparent" w:cs="Arabic Transparent"/>
          <w:b/>
          <w:bCs/>
          <w:color w:val="000000" w:themeColor="text1"/>
          <w:sz w:val="28"/>
          <w:szCs w:val="28"/>
          <w:rtl/>
          <w:lang w:bidi="ar-SY"/>
        </w:rPr>
        <w:t xml:space="preserve"> الأول: مناهج الكتابة في القصة القرآنية</w:t>
      </w:r>
      <w:r w:rsidR="004523AD" w:rsidRPr="00AC12C7">
        <w:rPr>
          <w:rFonts w:ascii="Arabic Transparent" w:hAnsi="Arabic Transparent" w:cs="Arabic Transparent" w:hint="cs"/>
          <w:b/>
          <w:bCs/>
          <w:color w:val="000000" w:themeColor="text1"/>
          <w:sz w:val="28"/>
          <w:szCs w:val="28"/>
          <w:rtl/>
          <w:lang w:bidi="ar-SY"/>
        </w:rPr>
        <w:t>،</w:t>
      </w:r>
      <w:r w:rsidRPr="00AC12C7">
        <w:rPr>
          <w:rFonts w:ascii="Arabic Transparent" w:hAnsi="Arabic Transparent" w:cs="Arabic Transparent"/>
          <w:b/>
          <w:bCs/>
          <w:color w:val="000000" w:themeColor="text1"/>
          <w:sz w:val="28"/>
          <w:szCs w:val="28"/>
          <w:rtl/>
          <w:lang w:bidi="ar-SY"/>
        </w:rPr>
        <w:t xml:space="preserve"> وفيه </w:t>
      </w:r>
      <w:r w:rsidR="000C3935" w:rsidRPr="00AC12C7">
        <w:rPr>
          <w:rFonts w:ascii="Arabic Transparent" w:hAnsi="Arabic Transparent" w:cs="Arabic Transparent" w:hint="cs"/>
          <w:b/>
          <w:bCs/>
          <w:color w:val="000000" w:themeColor="text1"/>
          <w:sz w:val="28"/>
          <w:szCs w:val="28"/>
          <w:rtl/>
          <w:lang w:bidi="ar-SY"/>
        </w:rPr>
        <w:t>أربعة مطالب</w:t>
      </w:r>
      <w:r w:rsidRPr="00AC12C7">
        <w:rPr>
          <w:rFonts w:ascii="Arabic Transparent" w:hAnsi="Arabic Transparent" w:cs="Arabic Transparent"/>
          <w:b/>
          <w:bCs/>
          <w:color w:val="000000" w:themeColor="text1"/>
          <w:sz w:val="28"/>
          <w:szCs w:val="28"/>
          <w:rtl/>
          <w:lang w:bidi="ar-SY"/>
        </w:rPr>
        <w:t>:</w:t>
      </w:r>
    </w:p>
    <w:p w:rsidR="009A35B3" w:rsidRPr="00AC12C7" w:rsidRDefault="009A35B3" w:rsidP="00A9348A">
      <w:pPr>
        <w:pStyle w:val="ListParagraph"/>
        <w:numPr>
          <w:ilvl w:val="0"/>
          <w:numId w:val="24"/>
        </w:numPr>
        <w:spacing w:after="0" w:line="360" w:lineRule="auto"/>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lastRenderedPageBreak/>
        <w:t>المطلب</w:t>
      </w:r>
      <w:proofErr w:type="gramEnd"/>
      <w:r w:rsidRPr="00AC12C7">
        <w:rPr>
          <w:rFonts w:ascii="Arabic Transparent" w:hAnsi="Arabic Transparent" w:cs="Arabic Transparent"/>
          <w:color w:val="000000" w:themeColor="text1"/>
          <w:sz w:val="28"/>
          <w:szCs w:val="28"/>
          <w:rtl/>
          <w:lang w:bidi="ar-SY"/>
        </w:rPr>
        <w:t xml:space="preserve"> الأول: تعريف بالمنهج لغة</w:t>
      </w:r>
      <w:r w:rsidR="004D75E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واصطلاحاً.</w:t>
      </w:r>
    </w:p>
    <w:p w:rsidR="009A35B3" w:rsidRPr="00AC12C7" w:rsidRDefault="009A35B3" w:rsidP="00A9348A">
      <w:pPr>
        <w:pStyle w:val="ListParagraph"/>
        <w:numPr>
          <w:ilvl w:val="0"/>
          <w:numId w:val="24"/>
        </w:numPr>
        <w:spacing w:after="0" w:line="360" w:lineRule="auto"/>
        <w:contextualSpacing w:val="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الثاني: منهج القرآن في عرض القصة القرآنية.</w:t>
      </w:r>
    </w:p>
    <w:p w:rsidR="009A35B3" w:rsidRPr="00AC12C7" w:rsidRDefault="009A35B3" w:rsidP="00A9348A">
      <w:pPr>
        <w:pStyle w:val="ListParagraph"/>
        <w:numPr>
          <w:ilvl w:val="0"/>
          <w:numId w:val="24"/>
        </w:numPr>
        <w:spacing w:after="0" w:line="360" w:lineRule="auto"/>
        <w:contextualSpacing w:val="0"/>
        <w:jc w:val="both"/>
        <w:rPr>
          <w:rFonts w:ascii="Arabic Transparent" w:hAnsi="Arabic Transparent" w:cs="Arabic Transparent"/>
          <w:b/>
          <w:bCs/>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الثالث: أهم المناهج في كتابة القصة القرآنية. </w:t>
      </w:r>
    </w:p>
    <w:p w:rsidR="009A35B3" w:rsidRPr="00AC12C7" w:rsidRDefault="009A35B3" w:rsidP="00A9348A">
      <w:pPr>
        <w:pStyle w:val="ListParagraph"/>
        <w:numPr>
          <w:ilvl w:val="0"/>
          <w:numId w:val="25"/>
        </w:numPr>
        <w:spacing w:after="0" w:line="360" w:lineRule="auto"/>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المنهج</w:t>
      </w:r>
      <w:proofErr w:type="gramEnd"/>
      <w:r w:rsidRPr="00AC12C7">
        <w:rPr>
          <w:rFonts w:ascii="Arabic Transparent" w:hAnsi="Arabic Transparent" w:cs="Arabic Transparent"/>
          <w:color w:val="000000" w:themeColor="text1"/>
          <w:sz w:val="28"/>
          <w:szCs w:val="28"/>
          <w:rtl/>
          <w:lang w:bidi="ar-SY"/>
        </w:rPr>
        <w:t xml:space="preserve"> السردي.</w:t>
      </w:r>
    </w:p>
    <w:p w:rsidR="009A35B3" w:rsidRPr="00AC12C7" w:rsidRDefault="009A35B3" w:rsidP="00A9348A">
      <w:pPr>
        <w:pStyle w:val="ListParagraph"/>
        <w:numPr>
          <w:ilvl w:val="0"/>
          <w:numId w:val="25"/>
        </w:numPr>
        <w:spacing w:after="0" w:line="360" w:lineRule="auto"/>
        <w:contextualSpacing w:val="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المنهج</w:t>
      </w:r>
      <w:proofErr w:type="gramEnd"/>
      <w:r w:rsidRPr="00AC12C7">
        <w:rPr>
          <w:rFonts w:ascii="Arabic Transparent" w:hAnsi="Arabic Transparent" w:cs="Arabic Transparent"/>
          <w:color w:val="000000" w:themeColor="text1"/>
          <w:sz w:val="28"/>
          <w:szCs w:val="28"/>
          <w:rtl/>
          <w:lang w:bidi="ar-SY"/>
        </w:rPr>
        <w:t xml:space="preserve"> التفسيري.</w:t>
      </w:r>
    </w:p>
    <w:p w:rsidR="009A35B3" w:rsidRPr="00AC12C7" w:rsidRDefault="009A35B3" w:rsidP="00A9348A">
      <w:pPr>
        <w:pStyle w:val="ListParagraph"/>
        <w:numPr>
          <w:ilvl w:val="0"/>
          <w:numId w:val="25"/>
        </w:numPr>
        <w:spacing w:after="0" w:line="360" w:lineRule="auto"/>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المنهج</w:t>
      </w:r>
      <w:proofErr w:type="gramEnd"/>
      <w:r w:rsidRPr="00AC12C7">
        <w:rPr>
          <w:rFonts w:ascii="Arabic Transparent" w:hAnsi="Arabic Transparent" w:cs="Arabic Transparent"/>
          <w:color w:val="000000" w:themeColor="text1"/>
          <w:sz w:val="28"/>
          <w:szCs w:val="28"/>
          <w:rtl/>
          <w:lang w:bidi="ar-SY"/>
        </w:rPr>
        <w:t xml:space="preserve"> التحليلي.</w:t>
      </w:r>
    </w:p>
    <w:p w:rsidR="009A35B3" w:rsidRPr="00AC12C7" w:rsidRDefault="009A35B3" w:rsidP="00A9348A">
      <w:pPr>
        <w:pStyle w:val="ListParagraph"/>
        <w:numPr>
          <w:ilvl w:val="0"/>
          <w:numId w:val="25"/>
        </w:numPr>
        <w:spacing w:after="0" w:line="360" w:lineRule="auto"/>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المنهج</w:t>
      </w:r>
      <w:proofErr w:type="gramEnd"/>
      <w:r w:rsidRPr="00AC12C7">
        <w:rPr>
          <w:rFonts w:ascii="Arabic Transparent" w:hAnsi="Arabic Transparent" w:cs="Arabic Transparent"/>
          <w:color w:val="000000" w:themeColor="text1"/>
          <w:sz w:val="28"/>
          <w:szCs w:val="28"/>
          <w:rtl/>
          <w:lang w:bidi="ar-SY"/>
        </w:rPr>
        <w:t xml:space="preserve"> السردي التحليلي.</w:t>
      </w:r>
    </w:p>
    <w:p w:rsidR="000358BA" w:rsidRPr="00AC12C7" w:rsidRDefault="000358BA" w:rsidP="000358BA">
      <w:pPr>
        <w:pStyle w:val="ListParagraph"/>
        <w:numPr>
          <w:ilvl w:val="0"/>
          <w:numId w:val="24"/>
        </w:numPr>
        <w:spacing w:after="0" w:line="360" w:lineRule="auto"/>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hint="cs"/>
          <w:color w:val="000000" w:themeColor="text1"/>
          <w:sz w:val="28"/>
          <w:szCs w:val="28"/>
          <w:rtl/>
          <w:lang w:bidi="ar-SY"/>
        </w:rPr>
        <w:t>المطلب</w:t>
      </w:r>
      <w:proofErr w:type="gramEnd"/>
      <w:r w:rsidRPr="00AC12C7">
        <w:rPr>
          <w:rFonts w:ascii="Arabic Transparent" w:hAnsi="Arabic Transparent" w:cs="Arabic Transparent" w:hint="cs"/>
          <w:color w:val="000000" w:themeColor="text1"/>
          <w:sz w:val="28"/>
          <w:szCs w:val="28"/>
          <w:rtl/>
          <w:lang w:bidi="ar-SY"/>
        </w:rPr>
        <w:t xml:space="preserve"> الرابع: </w:t>
      </w:r>
      <w:r w:rsidR="002936E0" w:rsidRPr="00AC12C7">
        <w:rPr>
          <w:rFonts w:ascii="Arabic Transparent" w:hAnsi="Arabic Transparent" w:cs="Arabic Transparent" w:hint="cs"/>
          <w:color w:val="000000" w:themeColor="text1"/>
          <w:sz w:val="28"/>
          <w:szCs w:val="28"/>
          <w:rtl/>
          <w:lang w:bidi="ar-SY"/>
        </w:rPr>
        <w:t>م</w:t>
      </w:r>
      <w:r w:rsidRPr="00AC12C7">
        <w:rPr>
          <w:rFonts w:ascii="Arabic Transparent" w:hAnsi="Arabic Transparent" w:cs="Arabic Transparent" w:hint="cs"/>
          <w:color w:val="000000" w:themeColor="text1"/>
          <w:sz w:val="28"/>
          <w:szCs w:val="28"/>
          <w:rtl/>
          <w:lang w:bidi="ar-JO"/>
        </w:rPr>
        <w:t>نهج الشيخ فضل عباس في دراسة القصة القرآنية.</w:t>
      </w:r>
    </w:p>
    <w:p w:rsidR="009A35B3" w:rsidRPr="00AC12C7" w:rsidRDefault="009A35B3" w:rsidP="009A35B3">
      <w:pPr>
        <w:spacing w:after="0" w:line="360" w:lineRule="auto"/>
        <w:jc w:val="both"/>
        <w:rPr>
          <w:rFonts w:ascii="Arabic Transparent" w:hAnsi="Arabic Transparent" w:cs="Arabic Transparent"/>
          <w:color w:val="000000" w:themeColor="text1"/>
          <w:sz w:val="28"/>
          <w:szCs w:val="28"/>
          <w:lang w:bidi="ar-SY"/>
        </w:rPr>
      </w:pPr>
    </w:p>
    <w:p w:rsidR="009A35B3" w:rsidRPr="00AC12C7" w:rsidRDefault="009A35B3" w:rsidP="00A9348A">
      <w:pPr>
        <w:pStyle w:val="ListParagraph"/>
        <w:numPr>
          <w:ilvl w:val="0"/>
          <w:numId w:val="26"/>
        </w:numPr>
        <w:spacing w:after="0" w:line="360" w:lineRule="auto"/>
        <w:contextualSpacing w:val="0"/>
        <w:jc w:val="both"/>
        <w:rPr>
          <w:rFonts w:ascii="Arabic Transparent" w:hAnsi="Arabic Transparent" w:cs="Arabic Transparent"/>
          <w:b/>
          <w:bCs/>
          <w:color w:val="000000" w:themeColor="text1"/>
          <w:sz w:val="28"/>
          <w:szCs w:val="28"/>
          <w:rtl/>
          <w:lang w:bidi="ar-SY"/>
        </w:rPr>
      </w:pPr>
      <w:r w:rsidRPr="00AC12C7">
        <w:rPr>
          <w:rFonts w:ascii="Arabic Transparent" w:hAnsi="Arabic Transparent" w:cs="Arabic Transparent"/>
          <w:b/>
          <w:bCs/>
          <w:color w:val="000000" w:themeColor="text1"/>
          <w:sz w:val="28"/>
          <w:szCs w:val="28"/>
          <w:rtl/>
          <w:lang w:bidi="ar-SY"/>
        </w:rPr>
        <w:t xml:space="preserve">المبحث الثاني: المنهجية العلمية في عرض القصة القرآنية عند </w:t>
      </w:r>
      <w:proofErr w:type="gramStart"/>
      <w:r w:rsidRPr="00AC12C7">
        <w:rPr>
          <w:rFonts w:ascii="Arabic Transparent" w:hAnsi="Arabic Transparent" w:cs="Arabic Transparent"/>
          <w:b/>
          <w:bCs/>
          <w:color w:val="000000" w:themeColor="text1"/>
          <w:sz w:val="28"/>
          <w:szCs w:val="28"/>
          <w:rtl/>
          <w:lang w:bidi="ar-SY"/>
        </w:rPr>
        <w:t>الشيخ</w:t>
      </w:r>
      <w:r w:rsidRPr="00AC12C7">
        <w:rPr>
          <w:rFonts w:ascii="Arabic Transparent" w:hAnsi="Arabic Transparent" w:cs="Arabic Transparent"/>
          <w:b/>
          <w:bCs/>
          <w:color w:val="000000" w:themeColor="text1"/>
          <w:sz w:val="28"/>
          <w:szCs w:val="28"/>
          <w:lang w:bidi="ar-SY"/>
        </w:rPr>
        <w:t xml:space="preserve">  </w:t>
      </w:r>
      <w:r w:rsidRPr="00AC12C7">
        <w:rPr>
          <w:rFonts w:ascii="Arabic Transparent" w:hAnsi="Arabic Transparent" w:cs="Arabic Transparent"/>
          <w:b/>
          <w:bCs/>
          <w:color w:val="000000" w:themeColor="text1"/>
          <w:sz w:val="28"/>
          <w:szCs w:val="28"/>
          <w:rtl/>
          <w:lang w:bidi="ar-SY"/>
        </w:rPr>
        <w:t>فضل</w:t>
      </w:r>
      <w:proofErr w:type="gramEnd"/>
      <w:r w:rsidRPr="00AC12C7">
        <w:rPr>
          <w:rFonts w:ascii="Arabic Transparent" w:hAnsi="Arabic Transparent" w:cs="Arabic Transparent"/>
          <w:b/>
          <w:bCs/>
          <w:color w:val="000000" w:themeColor="text1"/>
          <w:sz w:val="28"/>
          <w:szCs w:val="28"/>
          <w:rtl/>
          <w:lang w:bidi="ar-SY"/>
        </w:rPr>
        <w:t xml:space="preserve"> عباس وفيه سبعة مطالب :</w:t>
      </w:r>
    </w:p>
    <w:p w:rsidR="009A35B3" w:rsidRPr="00AC12C7" w:rsidRDefault="009A35B3" w:rsidP="00A9348A">
      <w:pPr>
        <w:pStyle w:val="ListParagraph"/>
        <w:numPr>
          <w:ilvl w:val="0"/>
          <w:numId w:val="27"/>
        </w:numPr>
        <w:tabs>
          <w:tab w:val="right" w:pos="360"/>
          <w:tab w:val="right" w:pos="450"/>
          <w:tab w:val="right" w:pos="630"/>
        </w:tabs>
        <w:spacing w:after="0" w:line="360" w:lineRule="auto"/>
        <w:ind w:left="714" w:hanging="357"/>
        <w:contextualSpacing w:val="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الأول: تناول القصة حسب ترتيب النزول.</w:t>
      </w:r>
    </w:p>
    <w:p w:rsidR="009A35B3" w:rsidRPr="00AC12C7" w:rsidRDefault="009A35B3" w:rsidP="00A9348A">
      <w:pPr>
        <w:pStyle w:val="ListParagraph"/>
        <w:numPr>
          <w:ilvl w:val="0"/>
          <w:numId w:val="27"/>
        </w:numPr>
        <w:tabs>
          <w:tab w:val="right" w:pos="360"/>
          <w:tab w:val="right" w:pos="450"/>
          <w:tab w:val="right" w:pos="630"/>
        </w:tabs>
        <w:spacing w:after="0" w:line="360" w:lineRule="auto"/>
        <w:ind w:left="714" w:hanging="357"/>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الثاني: إظهار التناسب بين السورة</w:t>
      </w:r>
      <w:r w:rsidR="004D75E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والجزء المعروض من القصة.</w:t>
      </w:r>
    </w:p>
    <w:p w:rsidR="009A35B3" w:rsidRPr="00AC12C7" w:rsidRDefault="009A35B3" w:rsidP="00A9348A">
      <w:pPr>
        <w:pStyle w:val="ListParagraph"/>
        <w:numPr>
          <w:ilvl w:val="0"/>
          <w:numId w:val="27"/>
        </w:numPr>
        <w:tabs>
          <w:tab w:val="right" w:pos="360"/>
          <w:tab w:val="right" w:pos="450"/>
          <w:tab w:val="right" w:pos="630"/>
        </w:tabs>
        <w:spacing w:after="0" w:line="360" w:lineRule="auto"/>
        <w:ind w:left="714" w:hanging="357"/>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الثالث: الابتعاد عن الإسرائيليات.</w:t>
      </w:r>
    </w:p>
    <w:p w:rsidR="009A35B3" w:rsidRPr="00AC12C7" w:rsidRDefault="009A35B3" w:rsidP="00A9348A">
      <w:pPr>
        <w:pStyle w:val="ListParagraph"/>
        <w:numPr>
          <w:ilvl w:val="0"/>
          <w:numId w:val="27"/>
        </w:numPr>
        <w:tabs>
          <w:tab w:val="right" w:pos="360"/>
          <w:tab w:val="right" w:pos="450"/>
          <w:tab w:val="right" w:pos="630"/>
        </w:tabs>
        <w:spacing w:after="0" w:line="360" w:lineRule="auto"/>
        <w:ind w:left="714" w:hanging="357"/>
        <w:contextualSpacing w:val="0"/>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 xml:space="preserve">المطلب </w:t>
      </w:r>
      <w:proofErr w:type="gramStart"/>
      <w:r w:rsidRPr="00AC12C7">
        <w:rPr>
          <w:rFonts w:ascii="Arabic Transparent" w:hAnsi="Arabic Transparent" w:cs="Arabic Transparent"/>
          <w:color w:val="000000" w:themeColor="text1"/>
          <w:sz w:val="28"/>
          <w:szCs w:val="28"/>
          <w:rtl/>
          <w:lang w:bidi="ar-SY"/>
        </w:rPr>
        <w:t>الرابع :</w:t>
      </w:r>
      <w:proofErr w:type="gramEnd"/>
      <w:r w:rsidRPr="00AC12C7">
        <w:rPr>
          <w:rFonts w:ascii="Arabic Transparent" w:hAnsi="Arabic Transparent" w:cs="Arabic Transparent"/>
          <w:color w:val="000000" w:themeColor="text1"/>
          <w:sz w:val="28"/>
          <w:szCs w:val="28"/>
          <w:rtl/>
          <w:lang w:bidi="ar-SY"/>
        </w:rPr>
        <w:t xml:space="preserve"> تحليلات بيانية لأحداث القصة. </w:t>
      </w:r>
    </w:p>
    <w:p w:rsidR="009A35B3" w:rsidRPr="00AC12C7" w:rsidRDefault="009A35B3" w:rsidP="00A9348A">
      <w:pPr>
        <w:pStyle w:val="ListParagraph"/>
        <w:numPr>
          <w:ilvl w:val="0"/>
          <w:numId w:val="27"/>
        </w:numPr>
        <w:tabs>
          <w:tab w:val="right" w:pos="360"/>
          <w:tab w:val="right" w:pos="450"/>
          <w:tab w:val="right" w:pos="630"/>
        </w:tabs>
        <w:spacing w:after="0" w:line="360" w:lineRule="auto"/>
        <w:ind w:left="714" w:hanging="357"/>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الخامس: توجيه المتشابه اللفظي.</w:t>
      </w:r>
    </w:p>
    <w:p w:rsidR="009A35B3" w:rsidRPr="00AC12C7" w:rsidRDefault="009A35B3" w:rsidP="00A9348A">
      <w:pPr>
        <w:pStyle w:val="ListParagraph"/>
        <w:numPr>
          <w:ilvl w:val="0"/>
          <w:numId w:val="27"/>
        </w:numPr>
        <w:tabs>
          <w:tab w:val="right" w:pos="360"/>
          <w:tab w:val="right" w:pos="450"/>
          <w:tab w:val="right" w:pos="630"/>
        </w:tabs>
        <w:spacing w:after="0" w:line="360" w:lineRule="auto"/>
        <w:ind w:left="714" w:hanging="357"/>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السادس: استخراج الدروس</w:t>
      </w:r>
      <w:r w:rsidR="004D75E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والدلالات من القصة القرآنية.</w:t>
      </w:r>
    </w:p>
    <w:p w:rsidR="009A35B3" w:rsidRPr="00AC12C7" w:rsidRDefault="009A35B3" w:rsidP="00A9348A">
      <w:pPr>
        <w:pStyle w:val="ListParagraph"/>
        <w:numPr>
          <w:ilvl w:val="0"/>
          <w:numId w:val="27"/>
        </w:numPr>
        <w:tabs>
          <w:tab w:val="right" w:pos="360"/>
          <w:tab w:val="right" w:pos="450"/>
          <w:tab w:val="right" w:pos="630"/>
        </w:tabs>
        <w:spacing w:after="0" w:line="360" w:lineRule="auto"/>
        <w:ind w:left="714" w:hanging="357"/>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السابع: الإشارات الحضارية</w:t>
      </w:r>
      <w:r w:rsidR="004D75E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والإصلاحية في القصة القرآنية.</w:t>
      </w:r>
    </w:p>
    <w:p w:rsidR="009A35B3" w:rsidRPr="00AC12C7" w:rsidRDefault="009A35B3" w:rsidP="00A9348A">
      <w:pPr>
        <w:pStyle w:val="ListParagraph"/>
        <w:numPr>
          <w:ilvl w:val="0"/>
          <w:numId w:val="21"/>
        </w:numPr>
        <w:tabs>
          <w:tab w:val="right" w:pos="360"/>
          <w:tab w:val="right" w:pos="450"/>
          <w:tab w:val="right" w:pos="630"/>
        </w:tabs>
        <w:spacing w:after="0" w:line="360" w:lineRule="auto"/>
        <w:ind w:left="0" w:firstLine="0"/>
        <w:contextualSpacing w:val="0"/>
        <w:jc w:val="both"/>
        <w:rPr>
          <w:rFonts w:ascii="Arabic Transparent" w:hAnsi="Arabic Transparent" w:cs="Arabic Transparent"/>
          <w:b/>
          <w:bCs/>
          <w:color w:val="000000" w:themeColor="text1"/>
          <w:sz w:val="28"/>
          <w:szCs w:val="28"/>
          <w:rtl/>
          <w:lang w:bidi="ar-SY"/>
        </w:rPr>
      </w:pPr>
      <w:proofErr w:type="gramStart"/>
      <w:r w:rsidRPr="00AC12C7">
        <w:rPr>
          <w:rFonts w:ascii="Arabic Transparent" w:hAnsi="Arabic Transparent" w:cs="Arabic Transparent"/>
          <w:b/>
          <w:bCs/>
          <w:color w:val="000000" w:themeColor="text1"/>
          <w:sz w:val="28"/>
          <w:szCs w:val="28"/>
          <w:rtl/>
          <w:lang w:bidi="ar-SY"/>
        </w:rPr>
        <w:t>المبحث</w:t>
      </w:r>
      <w:proofErr w:type="gramEnd"/>
      <w:r w:rsidRPr="00AC12C7">
        <w:rPr>
          <w:rFonts w:ascii="Arabic Transparent" w:hAnsi="Arabic Transparent" w:cs="Arabic Transparent"/>
          <w:b/>
          <w:bCs/>
          <w:color w:val="000000" w:themeColor="text1"/>
          <w:sz w:val="28"/>
          <w:szCs w:val="28"/>
          <w:rtl/>
          <w:lang w:bidi="ar-SY"/>
        </w:rPr>
        <w:t xml:space="preserve"> الثالث: أهم القضايا المنهجية التي عالجها الشيخ فضل عباس في القصة القرآنية</w:t>
      </w:r>
      <w:r w:rsidR="004523AD" w:rsidRPr="00AC12C7">
        <w:rPr>
          <w:rFonts w:ascii="Arabic Transparent" w:hAnsi="Arabic Transparent" w:cs="Arabic Transparent" w:hint="cs"/>
          <w:b/>
          <w:bCs/>
          <w:color w:val="000000" w:themeColor="text1"/>
          <w:sz w:val="28"/>
          <w:szCs w:val="28"/>
          <w:rtl/>
          <w:lang w:bidi="ar-SY"/>
        </w:rPr>
        <w:t>،</w:t>
      </w:r>
      <w:r w:rsidRPr="00AC12C7">
        <w:rPr>
          <w:rFonts w:ascii="Arabic Transparent" w:hAnsi="Arabic Transparent" w:cs="Arabic Transparent"/>
          <w:b/>
          <w:bCs/>
          <w:color w:val="000000" w:themeColor="text1"/>
          <w:sz w:val="28"/>
          <w:szCs w:val="28"/>
          <w:rtl/>
          <w:lang w:bidi="ar-SY"/>
        </w:rPr>
        <w:t xml:space="preserve"> وفيه:</w:t>
      </w:r>
    </w:p>
    <w:p w:rsidR="009A35B3" w:rsidRPr="00AC12C7" w:rsidRDefault="009A35B3" w:rsidP="00A9348A">
      <w:pPr>
        <w:pStyle w:val="ListParagraph"/>
        <w:numPr>
          <w:ilvl w:val="0"/>
          <w:numId w:val="27"/>
        </w:numPr>
        <w:spacing w:after="0" w:line="360" w:lineRule="auto"/>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الأول: مناقشة مسألة التكرار في القصة القرآنية.</w:t>
      </w:r>
    </w:p>
    <w:p w:rsidR="009A35B3" w:rsidRPr="00AC12C7" w:rsidRDefault="009A35B3" w:rsidP="00A9348A">
      <w:pPr>
        <w:pStyle w:val="ListParagraph"/>
        <w:numPr>
          <w:ilvl w:val="0"/>
          <w:numId w:val="27"/>
        </w:numPr>
        <w:spacing w:after="0" w:line="360" w:lineRule="auto"/>
        <w:contextualSpacing w:val="0"/>
        <w:jc w:val="both"/>
        <w:rPr>
          <w:rFonts w:ascii="Arabic Transparent" w:hAnsi="Arabic Transparent" w:cs="Arabic Transparent"/>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الثاني: تفنيد الشبهات والاعتراضات حول القصة القرآنية.</w:t>
      </w:r>
    </w:p>
    <w:p w:rsidR="009A35B3" w:rsidRPr="00AC12C7" w:rsidRDefault="009A35B3" w:rsidP="00A9348A">
      <w:pPr>
        <w:pStyle w:val="ListParagraph"/>
        <w:numPr>
          <w:ilvl w:val="0"/>
          <w:numId w:val="27"/>
        </w:numPr>
        <w:spacing w:after="0" w:line="360" w:lineRule="auto"/>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الثالث: نقد آراء الآخرين حول القصة القرآنية.</w:t>
      </w:r>
    </w:p>
    <w:p w:rsidR="009A35B3" w:rsidRPr="00AC12C7" w:rsidRDefault="009A35B3" w:rsidP="00A9348A">
      <w:pPr>
        <w:pStyle w:val="ListParagraph"/>
        <w:numPr>
          <w:ilvl w:val="0"/>
          <w:numId w:val="27"/>
        </w:numPr>
        <w:spacing w:after="0" w:line="360" w:lineRule="auto"/>
        <w:contextualSpacing w:val="0"/>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المطلب</w:t>
      </w:r>
      <w:proofErr w:type="gramEnd"/>
      <w:r w:rsidRPr="00AC12C7">
        <w:rPr>
          <w:rFonts w:ascii="Arabic Transparent" w:hAnsi="Arabic Transparent" w:cs="Arabic Transparent"/>
          <w:color w:val="000000" w:themeColor="text1"/>
          <w:sz w:val="28"/>
          <w:szCs w:val="28"/>
          <w:rtl/>
          <w:lang w:bidi="ar-SY"/>
        </w:rPr>
        <w:t xml:space="preserve"> الرابع: مناقشة مصادر القصة القرآنية.</w:t>
      </w:r>
    </w:p>
    <w:p w:rsidR="009A35B3" w:rsidRPr="00AC12C7" w:rsidRDefault="009A35B3" w:rsidP="00A9348A">
      <w:pPr>
        <w:pStyle w:val="ListParagraph"/>
        <w:numPr>
          <w:ilvl w:val="0"/>
          <w:numId w:val="27"/>
        </w:numPr>
        <w:spacing w:after="0" w:line="360" w:lineRule="auto"/>
        <w:contextualSpacing w:val="0"/>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المطلب الخامس: التركيز على الدروس الدعوية .</w:t>
      </w:r>
    </w:p>
    <w:p w:rsidR="004D75E0" w:rsidRPr="00AC12C7" w:rsidRDefault="009A35B3" w:rsidP="00A9348A">
      <w:pPr>
        <w:pStyle w:val="ListParagraph"/>
        <w:numPr>
          <w:ilvl w:val="0"/>
          <w:numId w:val="28"/>
        </w:numPr>
        <w:spacing w:after="0" w:line="360" w:lineRule="auto"/>
        <w:contextualSpacing w:val="0"/>
        <w:jc w:val="both"/>
        <w:rPr>
          <w:rFonts w:ascii="Arabic Transparent" w:hAnsi="Arabic Transparent" w:cs="Arabic Transparent"/>
          <w:b/>
          <w:bCs/>
          <w:color w:val="000000" w:themeColor="text1"/>
          <w:sz w:val="28"/>
          <w:szCs w:val="28"/>
          <w:lang w:bidi="ar-SY"/>
        </w:rPr>
      </w:pPr>
      <w:proofErr w:type="gramStart"/>
      <w:r w:rsidRPr="00AC12C7">
        <w:rPr>
          <w:rFonts w:ascii="Arabic Transparent" w:hAnsi="Arabic Transparent" w:cs="Arabic Transparent"/>
          <w:b/>
          <w:bCs/>
          <w:color w:val="000000" w:themeColor="text1"/>
          <w:sz w:val="28"/>
          <w:szCs w:val="28"/>
          <w:rtl/>
          <w:lang w:bidi="ar-SY"/>
        </w:rPr>
        <w:t>الفصل</w:t>
      </w:r>
      <w:proofErr w:type="gramEnd"/>
      <w:r w:rsidRPr="00AC12C7">
        <w:rPr>
          <w:rFonts w:ascii="Arabic Transparent" w:hAnsi="Arabic Transparent" w:cs="Arabic Transparent"/>
          <w:b/>
          <w:bCs/>
          <w:color w:val="000000" w:themeColor="text1"/>
          <w:sz w:val="28"/>
          <w:szCs w:val="28"/>
          <w:rtl/>
          <w:lang w:bidi="ar-SY"/>
        </w:rPr>
        <w:t xml:space="preserve"> الثالث: القصص القرآني عند الشيخ فضل عرض ومقارنة</w:t>
      </w:r>
      <w:r w:rsidR="004523AD" w:rsidRPr="00AC12C7">
        <w:rPr>
          <w:rFonts w:ascii="Arabic Transparent" w:hAnsi="Arabic Transparent" w:cs="Arabic Transparent" w:hint="cs"/>
          <w:b/>
          <w:bCs/>
          <w:color w:val="000000" w:themeColor="text1"/>
          <w:sz w:val="28"/>
          <w:szCs w:val="28"/>
          <w:rtl/>
          <w:lang w:bidi="ar-SY"/>
        </w:rPr>
        <w:t>،</w:t>
      </w:r>
      <w:r w:rsidRPr="00AC12C7">
        <w:rPr>
          <w:rFonts w:ascii="Arabic Transparent" w:hAnsi="Arabic Transparent" w:cs="Arabic Transparent"/>
          <w:b/>
          <w:bCs/>
          <w:color w:val="000000" w:themeColor="text1"/>
          <w:sz w:val="28"/>
          <w:szCs w:val="28"/>
          <w:rtl/>
          <w:lang w:bidi="ar-SY"/>
        </w:rPr>
        <w:t xml:space="preserve"> وفيه:</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قصة آدم</w:t>
      </w:r>
      <w:r w:rsidR="00F0720D" w:rsidRPr="00AC12C7">
        <w:rPr>
          <w:rFonts w:ascii="Arabic Transparent" w:hAnsi="Arabic Transparent" w:cs="Arabic Transparent" w:hint="cs"/>
          <w:color w:val="000000" w:themeColor="text1"/>
          <w:sz w:val="28"/>
          <w:szCs w:val="28"/>
          <w:rtl/>
          <w:lang w:bidi="ar-SY"/>
        </w:rPr>
        <w:t xml:space="preserve">  (</w:t>
      </w:r>
      <w:r w:rsidR="00F0720D" w:rsidRPr="00AC12C7">
        <w:rPr>
          <w:rFonts w:ascii="Arabic Transparent" w:hAnsi="Arabic Transparent" w:cs="Arabic Transparent" w:hint="cs"/>
          <w:color w:val="000000" w:themeColor="text1"/>
          <w:sz w:val="28"/>
          <w:szCs w:val="28"/>
          <w:lang w:bidi="ar-SY"/>
        </w:rPr>
        <w:sym w:font="AGA Arabesque" w:char="F075"/>
      </w:r>
      <w:r w:rsidR="00F0720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قصة نوح</w:t>
      </w:r>
      <w:r w:rsidR="00F0720D" w:rsidRPr="00AC12C7">
        <w:rPr>
          <w:rFonts w:ascii="Arabic Transparent" w:hAnsi="Arabic Transparent" w:cs="Arabic Transparent" w:hint="cs"/>
          <w:color w:val="000000" w:themeColor="text1"/>
          <w:sz w:val="28"/>
          <w:szCs w:val="28"/>
          <w:rtl/>
          <w:lang w:bidi="ar-SY"/>
        </w:rPr>
        <w:t>(</w:t>
      </w:r>
      <w:r w:rsidR="00F0720D" w:rsidRPr="00AC12C7">
        <w:rPr>
          <w:rFonts w:ascii="Arabic Transparent" w:hAnsi="Arabic Transparent" w:cs="Arabic Transparent" w:hint="cs"/>
          <w:color w:val="000000" w:themeColor="text1"/>
          <w:sz w:val="28"/>
          <w:szCs w:val="28"/>
          <w:lang w:bidi="ar-SY"/>
        </w:rPr>
        <w:sym w:font="AGA Arabesque" w:char="F075"/>
      </w:r>
      <w:r w:rsidR="00F0720D"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lastRenderedPageBreak/>
        <w:t>قصة هود</w:t>
      </w:r>
      <w:r w:rsidR="00F0720D" w:rsidRPr="00AC12C7">
        <w:rPr>
          <w:rFonts w:ascii="Arabic Transparent" w:hAnsi="Arabic Transparent" w:cs="Arabic Transparent" w:hint="cs"/>
          <w:color w:val="000000" w:themeColor="text1"/>
          <w:sz w:val="28"/>
          <w:szCs w:val="28"/>
          <w:rtl/>
          <w:lang w:bidi="ar-SY"/>
        </w:rPr>
        <w:t>(</w:t>
      </w:r>
      <w:r w:rsidR="00F0720D" w:rsidRPr="00AC12C7">
        <w:rPr>
          <w:rFonts w:ascii="Arabic Transparent" w:hAnsi="Arabic Transparent" w:cs="Arabic Transparent" w:hint="cs"/>
          <w:color w:val="000000" w:themeColor="text1"/>
          <w:sz w:val="28"/>
          <w:szCs w:val="28"/>
          <w:lang w:bidi="ar-SY"/>
        </w:rPr>
        <w:sym w:font="AGA Arabesque" w:char="F075"/>
      </w:r>
      <w:r w:rsidR="00F0720D" w:rsidRPr="00AC12C7">
        <w:rPr>
          <w:rFonts w:ascii="Arabic Transparent" w:hAnsi="Arabic Transparent" w:cs="Arabic Transparent" w:hint="cs"/>
          <w:color w:val="000000" w:themeColor="text1"/>
          <w:sz w:val="28"/>
          <w:szCs w:val="28"/>
          <w:rtl/>
          <w:lang w:bidi="ar-SY"/>
        </w:rPr>
        <w:t xml:space="preserve">) </w:t>
      </w:r>
      <w:r w:rsidRPr="00AC12C7">
        <w:rPr>
          <w:rFonts w:ascii="Arabic Transparent" w:hAnsi="Arabic Transparent" w:cs="Arabic Transparent"/>
          <w:color w:val="000000" w:themeColor="text1"/>
          <w:sz w:val="28"/>
          <w:szCs w:val="28"/>
          <w:rtl/>
          <w:lang w:bidi="ar-SY"/>
        </w:rPr>
        <w:t>.</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قصة صالح</w:t>
      </w:r>
      <w:r w:rsidR="00F0720D" w:rsidRPr="00AC12C7">
        <w:rPr>
          <w:rFonts w:ascii="Arabic Transparent" w:hAnsi="Arabic Transparent" w:cs="Arabic Transparent" w:hint="cs"/>
          <w:color w:val="000000" w:themeColor="text1"/>
          <w:sz w:val="28"/>
          <w:szCs w:val="28"/>
          <w:rtl/>
          <w:lang w:bidi="ar-SY"/>
        </w:rPr>
        <w:t xml:space="preserve"> (</w:t>
      </w:r>
      <w:r w:rsidR="00F0720D" w:rsidRPr="00AC12C7">
        <w:rPr>
          <w:rFonts w:ascii="Arabic Transparent" w:hAnsi="Arabic Transparent" w:cs="Arabic Transparent" w:hint="cs"/>
          <w:color w:val="000000" w:themeColor="text1"/>
          <w:sz w:val="28"/>
          <w:szCs w:val="28"/>
          <w:lang w:bidi="ar-SY"/>
        </w:rPr>
        <w:sym w:font="AGA Arabesque" w:char="F075"/>
      </w:r>
      <w:r w:rsidR="00F0720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قصة إبراهيم</w:t>
      </w:r>
      <w:r w:rsidR="00F0720D" w:rsidRPr="00AC12C7">
        <w:rPr>
          <w:rFonts w:ascii="Arabic Transparent" w:hAnsi="Arabic Transparent" w:cs="Arabic Transparent" w:hint="cs"/>
          <w:color w:val="000000" w:themeColor="text1"/>
          <w:sz w:val="28"/>
          <w:szCs w:val="28"/>
          <w:rtl/>
          <w:lang w:bidi="ar-SY"/>
        </w:rPr>
        <w:t xml:space="preserve"> (</w:t>
      </w:r>
      <w:r w:rsidR="00F0720D" w:rsidRPr="00AC12C7">
        <w:rPr>
          <w:rFonts w:ascii="Arabic Transparent" w:hAnsi="Arabic Transparent" w:cs="Arabic Transparent" w:hint="cs"/>
          <w:color w:val="000000" w:themeColor="text1"/>
          <w:sz w:val="28"/>
          <w:szCs w:val="28"/>
          <w:lang w:bidi="ar-SY"/>
        </w:rPr>
        <w:sym w:font="AGA Arabesque" w:char="F075"/>
      </w:r>
      <w:r w:rsidR="00F0720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قصة لوط</w:t>
      </w:r>
      <w:r w:rsidR="00F0720D" w:rsidRPr="00AC12C7">
        <w:rPr>
          <w:rFonts w:ascii="Arabic Transparent" w:hAnsi="Arabic Transparent" w:cs="Arabic Transparent" w:hint="cs"/>
          <w:color w:val="000000" w:themeColor="text1"/>
          <w:sz w:val="28"/>
          <w:szCs w:val="28"/>
          <w:rtl/>
          <w:lang w:bidi="ar-SY"/>
        </w:rPr>
        <w:t xml:space="preserve"> (</w:t>
      </w:r>
      <w:r w:rsidR="00F0720D" w:rsidRPr="00AC12C7">
        <w:rPr>
          <w:rFonts w:ascii="Arabic Transparent" w:hAnsi="Arabic Transparent" w:cs="Arabic Transparent" w:hint="cs"/>
          <w:color w:val="000000" w:themeColor="text1"/>
          <w:sz w:val="28"/>
          <w:szCs w:val="28"/>
          <w:lang w:bidi="ar-SY"/>
        </w:rPr>
        <w:sym w:font="AGA Arabesque" w:char="F075"/>
      </w:r>
      <w:r w:rsidR="00F0720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قصة شعيب</w:t>
      </w:r>
      <w:r w:rsidR="00F0720D" w:rsidRPr="00AC12C7">
        <w:rPr>
          <w:rFonts w:ascii="Arabic Transparent" w:hAnsi="Arabic Transparent" w:cs="Arabic Transparent" w:hint="cs"/>
          <w:color w:val="000000" w:themeColor="text1"/>
          <w:sz w:val="28"/>
          <w:szCs w:val="28"/>
          <w:rtl/>
          <w:lang w:bidi="ar-SY"/>
        </w:rPr>
        <w:t xml:space="preserve"> (</w:t>
      </w:r>
      <w:r w:rsidR="00F0720D" w:rsidRPr="00AC12C7">
        <w:rPr>
          <w:rFonts w:ascii="Arabic Transparent" w:hAnsi="Arabic Transparent" w:cs="Arabic Transparent" w:hint="cs"/>
          <w:color w:val="000000" w:themeColor="text1"/>
          <w:sz w:val="28"/>
          <w:szCs w:val="28"/>
          <w:lang w:bidi="ar-SY"/>
        </w:rPr>
        <w:sym w:font="AGA Arabesque" w:char="F075"/>
      </w:r>
      <w:r w:rsidR="00F0720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قصة يوسف</w:t>
      </w:r>
      <w:r w:rsidR="00F0720D" w:rsidRPr="00AC12C7">
        <w:rPr>
          <w:rFonts w:ascii="Arabic Transparent" w:hAnsi="Arabic Transparent" w:cs="Arabic Transparent" w:hint="cs"/>
          <w:color w:val="000000" w:themeColor="text1"/>
          <w:sz w:val="28"/>
          <w:szCs w:val="28"/>
          <w:rtl/>
          <w:lang w:bidi="ar-SY"/>
        </w:rPr>
        <w:t xml:space="preserve"> (</w:t>
      </w:r>
      <w:r w:rsidR="00F0720D" w:rsidRPr="00AC12C7">
        <w:rPr>
          <w:rFonts w:ascii="Arabic Transparent" w:hAnsi="Arabic Transparent" w:cs="Arabic Transparent" w:hint="cs"/>
          <w:color w:val="000000" w:themeColor="text1"/>
          <w:sz w:val="28"/>
          <w:szCs w:val="28"/>
          <w:lang w:bidi="ar-SY"/>
        </w:rPr>
        <w:sym w:font="AGA Arabesque" w:char="F075"/>
      </w:r>
      <w:r w:rsidR="00F0720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قصة موسى</w:t>
      </w:r>
      <w:r w:rsidR="00F0720D" w:rsidRPr="00AC12C7">
        <w:rPr>
          <w:rFonts w:ascii="Arabic Transparent" w:hAnsi="Arabic Transparent" w:cs="Arabic Transparent" w:hint="cs"/>
          <w:color w:val="000000" w:themeColor="text1"/>
          <w:sz w:val="28"/>
          <w:szCs w:val="28"/>
          <w:rtl/>
          <w:lang w:bidi="ar-SY"/>
        </w:rPr>
        <w:t xml:space="preserve"> (</w:t>
      </w:r>
      <w:r w:rsidR="00F0720D" w:rsidRPr="00AC12C7">
        <w:rPr>
          <w:rFonts w:ascii="Arabic Transparent" w:hAnsi="Arabic Transparent" w:cs="Arabic Transparent" w:hint="cs"/>
          <w:color w:val="000000" w:themeColor="text1"/>
          <w:sz w:val="28"/>
          <w:szCs w:val="28"/>
          <w:lang w:bidi="ar-SY"/>
        </w:rPr>
        <w:sym w:font="AGA Arabesque" w:char="F075"/>
      </w:r>
      <w:r w:rsidR="00F0720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w:t>
      </w:r>
    </w:p>
    <w:p w:rsidR="007B502B" w:rsidRPr="00AC12C7" w:rsidRDefault="007B502B"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hint="cs"/>
          <w:color w:val="000000" w:themeColor="text1"/>
          <w:sz w:val="28"/>
          <w:szCs w:val="28"/>
          <w:rtl/>
          <w:lang w:bidi="ar-SY"/>
        </w:rPr>
        <w:t>قصة يونس (</w:t>
      </w:r>
      <w:r w:rsidRPr="00AC12C7">
        <w:rPr>
          <w:rFonts w:ascii="Arabic Transparent" w:hAnsi="Arabic Transparent" w:cs="Arabic Transparent" w:hint="cs"/>
          <w:color w:val="000000" w:themeColor="text1"/>
          <w:sz w:val="28"/>
          <w:szCs w:val="28"/>
          <w:lang w:bidi="ar-SY"/>
        </w:rPr>
        <w:sym w:font="AGA Arabesque" w:char="F075"/>
      </w:r>
      <w:r w:rsidRPr="00AC12C7">
        <w:rPr>
          <w:rFonts w:ascii="Arabic Transparent" w:hAnsi="Arabic Transparent" w:cs="Arabic Transparent" w:hint="cs"/>
          <w:color w:val="000000" w:themeColor="text1"/>
          <w:sz w:val="28"/>
          <w:szCs w:val="28"/>
          <w:rtl/>
          <w:lang w:bidi="ar-SY"/>
        </w:rPr>
        <w:t>).</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قصة داوود</w:t>
      </w:r>
      <w:r w:rsidR="004D75E0"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 xml:space="preserve"> وسليمان</w:t>
      </w:r>
      <w:r w:rsidR="00F0720D" w:rsidRPr="00AC12C7">
        <w:rPr>
          <w:rFonts w:ascii="Arabic Transparent" w:hAnsi="Arabic Transparent" w:cs="Arabic Transparent" w:hint="cs"/>
          <w:color w:val="000000" w:themeColor="text1"/>
          <w:sz w:val="28"/>
          <w:szCs w:val="28"/>
          <w:rtl/>
          <w:lang w:bidi="ar-SY"/>
        </w:rPr>
        <w:t xml:space="preserve"> عليهما السلام</w:t>
      </w:r>
      <w:r w:rsidRPr="00AC12C7">
        <w:rPr>
          <w:rFonts w:ascii="Arabic Transparent" w:hAnsi="Arabic Transparent" w:cs="Arabic Transparent"/>
          <w:color w:val="000000" w:themeColor="text1"/>
          <w:sz w:val="28"/>
          <w:szCs w:val="28"/>
          <w:rtl/>
          <w:lang w:bidi="ar-SY"/>
        </w:rPr>
        <w:t>.</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r w:rsidRPr="00AC12C7">
        <w:rPr>
          <w:rFonts w:ascii="Arabic Transparent" w:hAnsi="Arabic Transparent" w:cs="Arabic Transparent"/>
          <w:color w:val="000000" w:themeColor="text1"/>
          <w:sz w:val="28"/>
          <w:szCs w:val="28"/>
          <w:rtl/>
          <w:lang w:bidi="ar-SY"/>
        </w:rPr>
        <w:t>قصة عيسى</w:t>
      </w:r>
      <w:r w:rsidR="00F0720D" w:rsidRPr="00AC12C7">
        <w:rPr>
          <w:rFonts w:ascii="Arabic Transparent" w:hAnsi="Arabic Transparent" w:cs="Arabic Transparent" w:hint="cs"/>
          <w:color w:val="000000" w:themeColor="text1"/>
          <w:sz w:val="28"/>
          <w:szCs w:val="28"/>
          <w:rtl/>
          <w:lang w:bidi="ar-SY"/>
        </w:rPr>
        <w:t xml:space="preserve"> (</w:t>
      </w:r>
      <w:r w:rsidR="00F0720D" w:rsidRPr="00AC12C7">
        <w:rPr>
          <w:rFonts w:ascii="Arabic Transparent" w:hAnsi="Arabic Transparent" w:cs="Arabic Transparent" w:hint="cs"/>
          <w:color w:val="000000" w:themeColor="text1"/>
          <w:sz w:val="28"/>
          <w:szCs w:val="28"/>
          <w:lang w:bidi="ar-SY"/>
        </w:rPr>
        <w:sym w:font="AGA Arabesque" w:char="F075"/>
      </w:r>
      <w:r w:rsidR="00F0720D" w:rsidRPr="00AC12C7">
        <w:rPr>
          <w:rFonts w:ascii="Arabic Transparent" w:hAnsi="Arabic Transparent" w:cs="Arabic Transparent" w:hint="cs"/>
          <w:color w:val="000000" w:themeColor="text1"/>
          <w:sz w:val="28"/>
          <w:szCs w:val="28"/>
          <w:rtl/>
          <w:lang w:bidi="ar-SY"/>
        </w:rPr>
        <w:t>)</w:t>
      </w:r>
      <w:r w:rsidRPr="00AC12C7">
        <w:rPr>
          <w:rFonts w:ascii="Arabic Transparent" w:hAnsi="Arabic Transparent" w:cs="Arabic Transparent"/>
          <w:color w:val="000000" w:themeColor="text1"/>
          <w:sz w:val="28"/>
          <w:szCs w:val="28"/>
          <w:rtl/>
          <w:lang w:bidi="ar-SY"/>
        </w:rPr>
        <w:t>.</w:t>
      </w:r>
    </w:p>
    <w:p w:rsidR="004D75E0"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نماذج</w:t>
      </w:r>
      <w:proofErr w:type="gramEnd"/>
      <w:r w:rsidRPr="00AC12C7">
        <w:rPr>
          <w:rFonts w:ascii="Arabic Transparent" w:hAnsi="Arabic Transparent" w:cs="Arabic Transparent"/>
          <w:color w:val="000000" w:themeColor="text1"/>
          <w:sz w:val="28"/>
          <w:szCs w:val="28"/>
          <w:rtl/>
          <w:lang w:bidi="ar-SY"/>
        </w:rPr>
        <w:t xml:space="preserve"> من القصص القصير.</w:t>
      </w:r>
    </w:p>
    <w:p w:rsidR="009A35B3" w:rsidRPr="00AC12C7" w:rsidRDefault="009A35B3" w:rsidP="00A9348A">
      <w:pPr>
        <w:pStyle w:val="ListParagraph"/>
        <w:numPr>
          <w:ilvl w:val="0"/>
          <w:numId w:val="32"/>
        </w:numPr>
        <w:spacing w:after="0" w:line="360" w:lineRule="auto"/>
        <w:jc w:val="both"/>
        <w:rPr>
          <w:rFonts w:ascii="Arabic Transparent" w:hAnsi="Arabic Transparent" w:cs="Arabic Transparent"/>
          <w:color w:val="000000" w:themeColor="text1"/>
          <w:sz w:val="28"/>
          <w:szCs w:val="28"/>
          <w:rtl/>
          <w:lang w:bidi="ar-SY"/>
        </w:rPr>
      </w:pPr>
      <w:r w:rsidRPr="00AC12C7">
        <w:rPr>
          <w:rFonts w:ascii="Arabic Transparent" w:hAnsi="Arabic Transparent" w:cs="Arabic Transparent"/>
          <w:color w:val="000000" w:themeColor="text1"/>
          <w:sz w:val="28"/>
          <w:szCs w:val="28"/>
          <w:rtl/>
          <w:lang w:bidi="ar-SY"/>
        </w:rPr>
        <w:t>أسس اعتمدها الشيخ فضل عباس في الترجيح حول القضايا المختلف فيها.</w:t>
      </w:r>
    </w:p>
    <w:p w:rsidR="009A35B3" w:rsidRPr="00AC12C7" w:rsidRDefault="009A35B3" w:rsidP="009A35B3">
      <w:pPr>
        <w:pStyle w:val="ListParagraph"/>
        <w:spacing w:after="0" w:line="360" w:lineRule="auto"/>
        <w:ind w:left="644"/>
        <w:jc w:val="both"/>
        <w:rPr>
          <w:rFonts w:ascii="Arabic Transparent" w:hAnsi="Arabic Transparent" w:cs="Arabic Transparent"/>
          <w:color w:val="000000" w:themeColor="text1"/>
          <w:sz w:val="28"/>
          <w:szCs w:val="28"/>
          <w:rtl/>
          <w:lang w:bidi="ar-SY"/>
        </w:rPr>
      </w:pPr>
    </w:p>
    <w:p w:rsidR="009A35B3" w:rsidRPr="00AC12C7" w:rsidRDefault="009A35B3" w:rsidP="00A9348A">
      <w:pPr>
        <w:pStyle w:val="ListParagraph"/>
        <w:numPr>
          <w:ilvl w:val="0"/>
          <w:numId w:val="21"/>
        </w:numPr>
        <w:tabs>
          <w:tab w:val="right" w:pos="360"/>
          <w:tab w:val="right" w:pos="450"/>
          <w:tab w:val="right" w:pos="630"/>
        </w:tabs>
        <w:spacing w:after="0" w:line="360" w:lineRule="auto"/>
        <w:ind w:left="0" w:firstLine="0"/>
        <w:contextualSpacing w:val="0"/>
        <w:jc w:val="both"/>
        <w:rPr>
          <w:rFonts w:ascii="Arabic Transparent" w:hAnsi="Arabic Transparent" w:cs="Arabic Transparent"/>
          <w:b/>
          <w:bCs/>
          <w:color w:val="000000" w:themeColor="text1"/>
          <w:sz w:val="28"/>
          <w:szCs w:val="28"/>
          <w:rtl/>
          <w:lang w:bidi="ar-SY"/>
        </w:rPr>
      </w:pPr>
      <w:proofErr w:type="gramStart"/>
      <w:r w:rsidRPr="00AC12C7">
        <w:rPr>
          <w:rFonts w:ascii="Arabic Transparent" w:hAnsi="Arabic Transparent" w:cs="Arabic Transparent"/>
          <w:b/>
          <w:bCs/>
          <w:color w:val="000000" w:themeColor="text1"/>
          <w:sz w:val="28"/>
          <w:szCs w:val="28"/>
          <w:rtl/>
          <w:lang w:bidi="ar-SY"/>
        </w:rPr>
        <w:t>الفصل</w:t>
      </w:r>
      <w:proofErr w:type="gramEnd"/>
      <w:r w:rsidRPr="00AC12C7">
        <w:rPr>
          <w:rFonts w:ascii="Arabic Transparent" w:hAnsi="Arabic Transparent" w:cs="Arabic Transparent"/>
          <w:b/>
          <w:bCs/>
          <w:color w:val="000000" w:themeColor="text1"/>
          <w:sz w:val="28"/>
          <w:szCs w:val="28"/>
          <w:rtl/>
          <w:lang w:bidi="ar-SY"/>
        </w:rPr>
        <w:t xml:space="preserve"> الرابع: منهج الشيخ فضل عباس في دراسة القصة القرآنية في الميزان</w:t>
      </w:r>
      <w:r w:rsidR="004D75E0" w:rsidRPr="00AC12C7">
        <w:rPr>
          <w:rFonts w:ascii="Arabic Transparent" w:hAnsi="Arabic Transparent" w:cs="Arabic Transparent" w:hint="cs"/>
          <w:b/>
          <w:bCs/>
          <w:color w:val="000000" w:themeColor="text1"/>
          <w:sz w:val="28"/>
          <w:szCs w:val="28"/>
          <w:rtl/>
          <w:lang w:bidi="ar-SY"/>
        </w:rPr>
        <w:t>،</w:t>
      </w:r>
      <w:r w:rsidRPr="00AC12C7">
        <w:rPr>
          <w:rFonts w:ascii="Arabic Transparent" w:hAnsi="Arabic Transparent" w:cs="Arabic Transparent"/>
          <w:b/>
          <w:bCs/>
          <w:color w:val="000000" w:themeColor="text1"/>
          <w:sz w:val="28"/>
          <w:szCs w:val="28"/>
          <w:rtl/>
          <w:lang w:bidi="ar-SY"/>
        </w:rPr>
        <w:t xml:space="preserve"> وفيه:</w:t>
      </w:r>
    </w:p>
    <w:p w:rsidR="009A35B3" w:rsidRPr="00AC12C7" w:rsidRDefault="004D75E0" w:rsidP="00A9348A">
      <w:pPr>
        <w:pStyle w:val="ListParagraph"/>
        <w:numPr>
          <w:ilvl w:val="0"/>
          <w:numId w:val="27"/>
        </w:numPr>
        <w:spacing w:after="0" w:line="360" w:lineRule="auto"/>
        <w:contextualSpacing w:val="0"/>
        <w:jc w:val="both"/>
        <w:rPr>
          <w:rFonts w:ascii="Arabic Transparent" w:hAnsi="Arabic Transparent" w:cs="Arabic Transparent"/>
          <w:b/>
          <w:bCs/>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المبحث</w:t>
      </w:r>
      <w:proofErr w:type="gramEnd"/>
      <w:r w:rsidRPr="00AC12C7">
        <w:rPr>
          <w:rFonts w:ascii="Arabic Transparent" w:hAnsi="Arabic Transparent" w:cs="Arabic Transparent"/>
          <w:color w:val="000000" w:themeColor="text1"/>
          <w:sz w:val="28"/>
          <w:szCs w:val="28"/>
          <w:rtl/>
          <w:lang w:bidi="ar-SY"/>
        </w:rPr>
        <w:t xml:space="preserve"> الأول</w:t>
      </w:r>
      <w:r w:rsidR="009A35B3" w:rsidRPr="00AC12C7">
        <w:rPr>
          <w:rFonts w:ascii="Arabic Transparent" w:hAnsi="Arabic Transparent" w:cs="Arabic Transparent"/>
          <w:color w:val="000000" w:themeColor="text1"/>
          <w:sz w:val="28"/>
          <w:szCs w:val="28"/>
          <w:rtl/>
          <w:lang w:bidi="ar-SY"/>
        </w:rPr>
        <w:t>: مزايا منهجه في دراسة القصة القرآنية.</w:t>
      </w:r>
    </w:p>
    <w:p w:rsidR="009A35B3" w:rsidRPr="00AC12C7" w:rsidRDefault="009A35B3" w:rsidP="00A9348A">
      <w:pPr>
        <w:pStyle w:val="ListParagraph"/>
        <w:numPr>
          <w:ilvl w:val="0"/>
          <w:numId w:val="27"/>
        </w:numPr>
        <w:spacing w:after="0" w:line="360" w:lineRule="auto"/>
        <w:contextualSpacing w:val="0"/>
        <w:jc w:val="both"/>
        <w:rPr>
          <w:rFonts w:ascii="Arabic Transparent" w:hAnsi="Arabic Transparent" w:cs="Arabic Transparent"/>
          <w:b/>
          <w:bCs/>
          <w:color w:val="000000" w:themeColor="text1"/>
          <w:sz w:val="28"/>
          <w:szCs w:val="28"/>
          <w:rtl/>
          <w:lang w:bidi="ar-SY"/>
        </w:rPr>
      </w:pPr>
      <w:proofErr w:type="gramStart"/>
      <w:r w:rsidRPr="00AC12C7">
        <w:rPr>
          <w:rFonts w:ascii="Arabic Transparent" w:hAnsi="Arabic Transparent" w:cs="Arabic Transparent"/>
          <w:color w:val="000000" w:themeColor="text1"/>
          <w:sz w:val="28"/>
          <w:szCs w:val="28"/>
          <w:rtl/>
          <w:lang w:bidi="ar-SY"/>
        </w:rPr>
        <w:t>المبحث</w:t>
      </w:r>
      <w:proofErr w:type="gramEnd"/>
      <w:r w:rsidRPr="00AC12C7">
        <w:rPr>
          <w:rFonts w:ascii="Arabic Transparent" w:hAnsi="Arabic Transparent" w:cs="Arabic Transparent"/>
          <w:color w:val="000000" w:themeColor="text1"/>
          <w:sz w:val="28"/>
          <w:szCs w:val="28"/>
          <w:rtl/>
          <w:lang w:bidi="ar-SY"/>
        </w:rPr>
        <w:t xml:space="preserve"> </w:t>
      </w:r>
      <w:r w:rsidR="004D75E0" w:rsidRPr="00AC12C7">
        <w:rPr>
          <w:rFonts w:ascii="Arabic Transparent" w:hAnsi="Arabic Transparent" w:cs="Arabic Transparent"/>
          <w:color w:val="000000" w:themeColor="text1"/>
          <w:sz w:val="28"/>
          <w:szCs w:val="28"/>
          <w:rtl/>
          <w:lang w:bidi="ar-SY"/>
        </w:rPr>
        <w:t>الثاني</w:t>
      </w:r>
      <w:r w:rsidRPr="00AC12C7">
        <w:rPr>
          <w:rFonts w:ascii="Arabic Transparent" w:hAnsi="Arabic Transparent" w:cs="Arabic Transparent"/>
          <w:color w:val="000000" w:themeColor="text1"/>
          <w:sz w:val="28"/>
          <w:szCs w:val="28"/>
          <w:rtl/>
          <w:lang w:bidi="ar-SY"/>
        </w:rPr>
        <w:t>: مظاهر إبداعه في منهجه في دراسة القصة القرآنية.</w:t>
      </w:r>
    </w:p>
    <w:p w:rsidR="009A35B3" w:rsidRPr="00AC12C7" w:rsidRDefault="004D75E0" w:rsidP="00A9348A">
      <w:pPr>
        <w:pStyle w:val="ListParagraph"/>
        <w:numPr>
          <w:ilvl w:val="0"/>
          <w:numId w:val="27"/>
        </w:numPr>
        <w:spacing w:after="0" w:line="360" w:lineRule="auto"/>
        <w:contextualSpacing w:val="0"/>
        <w:jc w:val="both"/>
        <w:rPr>
          <w:rFonts w:ascii="Arabic Transparent" w:hAnsi="Arabic Transparent" w:cs="Arabic Transparent"/>
          <w:b/>
          <w:bCs/>
          <w:color w:val="000000" w:themeColor="text1"/>
          <w:sz w:val="28"/>
          <w:szCs w:val="28"/>
          <w:lang w:bidi="ar-SY"/>
        </w:rPr>
      </w:pPr>
      <w:proofErr w:type="gramStart"/>
      <w:r w:rsidRPr="00AC12C7">
        <w:rPr>
          <w:rFonts w:ascii="Arabic Transparent" w:hAnsi="Arabic Transparent" w:cs="Arabic Transparent"/>
          <w:color w:val="000000" w:themeColor="text1"/>
          <w:sz w:val="28"/>
          <w:szCs w:val="28"/>
          <w:rtl/>
          <w:lang w:bidi="ar-SY"/>
        </w:rPr>
        <w:t>المبحث</w:t>
      </w:r>
      <w:proofErr w:type="gramEnd"/>
      <w:r w:rsidRPr="00AC12C7">
        <w:rPr>
          <w:rFonts w:ascii="Arabic Transparent" w:hAnsi="Arabic Transparent" w:cs="Arabic Transparent"/>
          <w:color w:val="000000" w:themeColor="text1"/>
          <w:sz w:val="28"/>
          <w:szCs w:val="28"/>
          <w:rtl/>
          <w:lang w:bidi="ar-SY"/>
        </w:rPr>
        <w:t xml:space="preserve"> الثالث</w:t>
      </w:r>
      <w:r w:rsidR="009A35B3" w:rsidRPr="00AC12C7">
        <w:rPr>
          <w:rFonts w:ascii="Arabic Transparent" w:hAnsi="Arabic Transparent" w:cs="Arabic Transparent"/>
          <w:color w:val="000000" w:themeColor="text1"/>
          <w:sz w:val="28"/>
          <w:szCs w:val="28"/>
          <w:rtl/>
          <w:lang w:bidi="ar-SY"/>
        </w:rPr>
        <w:t>: مآخذ على منهجه في دراسة القصة القرآنية.</w:t>
      </w:r>
    </w:p>
    <w:p w:rsidR="009A35B3" w:rsidRPr="00AC12C7" w:rsidRDefault="009A35B3" w:rsidP="00A9348A">
      <w:pPr>
        <w:pStyle w:val="ListParagraph"/>
        <w:numPr>
          <w:ilvl w:val="0"/>
          <w:numId w:val="28"/>
        </w:numPr>
        <w:spacing w:after="0" w:line="360" w:lineRule="auto"/>
        <w:contextualSpacing w:val="0"/>
        <w:jc w:val="both"/>
        <w:rPr>
          <w:rFonts w:ascii="Arabic Transparent" w:hAnsi="Arabic Transparent" w:cs="Arabic Transparent"/>
          <w:b/>
          <w:bCs/>
          <w:color w:val="000000" w:themeColor="text1"/>
          <w:sz w:val="28"/>
          <w:szCs w:val="28"/>
          <w:rtl/>
          <w:lang w:bidi="ar-SY"/>
        </w:rPr>
      </w:pPr>
      <w:proofErr w:type="gramStart"/>
      <w:r w:rsidRPr="00AC12C7">
        <w:rPr>
          <w:rFonts w:ascii="Arabic Transparent" w:hAnsi="Arabic Transparent" w:cs="Arabic Transparent"/>
          <w:b/>
          <w:bCs/>
          <w:color w:val="000000" w:themeColor="text1"/>
          <w:sz w:val="28"/>
          <w:szCs w:val="28"/>
          <w:rtl/>
          <w:lang w:bidi="ar-SY"/>
        </w:rPr>
        <w:t>خاتمة</w:t>
      </w:r>
      <w:proofErr w:type="gramEnd"/>
      <w:r w:rsidRPr="00AC12C7">
        <w:rPr>
          <w:rFonts w:ascii="Arabic Transparent" w:hAnsi="Arabic Transparent" w:cs="Arabic Transparent"/>
          <w:b/>
          <w:bCs/>
          <w:color w:val="000000" w:themeColor="text1"/>
          <w:sz w:val="28"/>
          <w:szCs w:val="28"/>
          <w:rtl/>
          <w:lang w:bidi="ar-SY"/>
        </w:rPr>
        <w:t xml:space="preserve"> البحث</w:t>
      </w:r>
      <w:r w:rsidR="004D75E0" w:rsidRPr="00AC12C7">
        <w:rPr>
          <w:rFonts w:ascii="Arabic Transparent" w:hAnsi="Arabic Transparent" w:cs="Arabic Transparent" w:hint="cs"/>
          <w:b/>
          <w:bCs/>
          <w:color w:val="000000" w:themeColor="text1"/>
          <w:sz w:val="28"/>
          <w:szCs w:val="28"/>
          <w:rtl/>
          <w:lang w:bidi="ar-SY"/>
        </w:rPr>
        <w:t>.</w:t>
      </w:r>
    </w:p>
    <w:p w:rsidR="009A35B3" w:rsidRPr="00AC12C7" w:rsidRDefault="009A35B3" w:rsidP="00A9348A">
      <w:pPr>
        <w:pStyle w:val="ListParagraph"/>
        <w:numPr>
          <w:ilvl w:val="0"/>
          <w:numId w:val="28"/>
        </w:numPr>
        <w:spacing w:after="0" w:line="360" w:lineRule="auto"/>
        <w:contextualSpacing w:val="0"/>
        <w:jc w:val="both"/>
        <w:rPr>
          <w:rFonts w:ascii="Arabic Transparent" w:hAnsi="Arabic Transparent" w:cs="Arabic Transparent"/>
          <w:b/>
          <w:bCs/>
          <w:color w:val="000000" w:themeColor="text1"/>
          <w:sz w:val="28"/>
          <w:szCs w:val="28"/>
          <w:lang w:bidi="ar-SY"/>
        </w:rPr>
      </w:pPr>
      <w:proofErr w:type="gramStart"/>
      <w:r w:rsidRPr="00AC12C7">
        <w:rPr>
          <w:rFonts w:ascii="Arabic Transparent" w:hAnsi="Arabic Transparent" w:cs="Arabic Transparent"/>
          <w:b/>
          <w:bCs/>
          <w:color w:val="000000" w:themeColor="text1"/>
          <w:sz w:val="28"/>
          <w:szCs w:val="28"/>
          <w:rtl/>
          <w:lang w:bidi="ar-SY"/>
        </w:rPr>
        <w:t>التوصيات</w:t>
      </w:r>
      <w:proofErr w:type="gramEnd"/>
      <w:r w:rsidR="004D75E0" w:rsidRPr="00AC12C7">
        <w:rPr>
          <w:rFonts w:ascii="Arabic Transparent" w:hAnsi="Arabic Transparent" w:cs="Arabic Transparent" w:hint="cs"/>
          <w:b/>
          <w:bCs/>
          <w:color w:val="000000" w:themeColor="text1"/>
          <w:sz w:val="28"/>
          <w:szCs w:val="28"/>
          <w:rtl/>
          <w:lang w:bidi="ar-SY"/>
        </w:rPr>
        <w:t>،</w:t>
      </w:r>
      <w:r w:rsidRPr="00AC12C7">
        <w:rPr>
          <w:rFonts w:ascii="Arabic Transparent" w:hAnsi="Arabic Transparent" w:cs="Arabic Transparent"/>
          <w:b/>
          <w:bCs/>
          <w:color w:val="000000" w:themeColor="text1"/>
          <w:sz w:val="28"/>
          <w:szCs w:val="28"/>
          <w:rtl/>
          <w:lang w:bidi="ar-SY"/>
        </w:rPr>
        <w:t xml:space="preserve"> والنتائج</w:t>
      </w:r>
      <w:r w:rsidR="004D75E0" w:rsidRPr="00AC12C7">
        <w:rPr>
          <w:rFonts w:ascii="Arabic Transparent" w:hAnsi="Arabic Transparent" w:cs="Arabic Transparent" w:hint="cs"/>
          <w:b/>
          <w:bCs/>
          <w:color w:val="000000" w:themeColor="text1"/>
          <w:sz w:val="28"/>
          <w:szCs w:val="28"/>
          <w:rtl/>
          <w:lang w:bidi="ar-SY"/>
        </w:rPr>
        <w:t>.</w:t>
      </w:r>
    </w:p>
    <w:p w:rsidR="009A35B3" w:rsidRPr="00AC12C7" w:rsidRDefault="009A35B3" w:rsidP="009A35B3">
      <w:pPr>
        <w:spacing w:after="0" w:line="360" w:lineRule="auto"/>
        <w:jc w:val="both"/>
        <w:rPr>
          <w:rFonts w:ascii="Arabic Transparent" w:hAnsi="Arabic Transparent" w:cs="Arabic Transparent"/>
          <w:b/>
          <w:bCs/>
          <w:color w:val="000000" w:themeColor="text1"/>
          <w:sz w:val="28"/>
          <w:szCs w:val="28"/>
          <w:lang w:bidi="ar-JO"/>
        </w:rPr>
      </w:pPr>
      <w:r w:rsidRPr="00AC12C7">
        <w:rPr>
          <w:rFonts w:ascii="Arabic Transparent" w:hAnsi="Arabic Transparent" w:cs="Arabic Transparent"/>
          <w:b/>
          <w:bCs/>
          <w:color w:val="000000" w:themeColor="text1"/>
          <w:sz w:val="28"/>
          <w:szCs w:val="28"/>
          <w:rtl/>
          <w:lang w:bidi="ar-SY"/>
        </w:rPr>
        <w:br/>
      </w:r>
    </w:p>
    <w:p w:rsidR="009A35B3" w:rsidRPr="00AC12C7" w:rsidRDefault="009A35B3" w:rsidP="009A35B3">
      <w:pPr>
        <w:spacing w:after="0" w:line="360" w:lineRule="auto"/>
        <w:jc w:val="both"/>
        <w:rPr>
          <w:rFonts w:ascii="Arabic Transparent" w:hAnsi="Arabic Transparent" w:cs="Arabic Transparent"/>
          <w:b/>
          <w:bCs/>
          <w:color w:val="000000" w:themeColor="text1"/>
          <w:sz w:val="28"/>
          <w:szCs w:val="28"/>
          <w:rtl/>
          <w:lang w:bidi="ar-JO"/>
        </w:rPr>
      </w:pPr>
    </w:p>
    <w:p w:rsidR="009A35B3" w:rsidRPr="00AC12C7" w:rsidRDefault="009A35B3" w:rsidP="009A35B3">
      <w:pPr>
        <w:spacing w:after="0" w:line="360" w:lineRule="auto"/>
        <w:jc w:val="both"/>
        <w:rPr>
          <w:rFonts w:ascii="Arabic Transparent" w:hAnsi="Arabic Transparent" w:cs="Arabic Transparent"/>
          <w:b/>
          <w:bCs/>
          <w:color w:val="000000" w:themeColor="text1"/>
          <w:sz w:val="28"/>
          <w:szCs w:val="28"/>
          <w:rtl/>
          <w:lang w:bidi="ar-JO"/>
        </w:rPr>
      </w:pPr>
    </w:p>
    <w:p w:rsidR="009A35B3" w:rsidRPr="00AC12C7" w:rsidRDefault="009A35B3" w:rsidP="009A35B3">
      <w:pPr>
        <w:spacing w:after="0" w:line="360" w:lineRule="auto"/>
        <w:jc w:val="both"/>
        <w:rPr>
          <w:rFonts w:ascii="Arabic Transparent" w:hAnsi="Arabic Transparent" w:cs="Arabic Transparent"/>
          <w:b/>
          <w:bCs/>
          <w:color w:val="000000" w:themeColor="text1"/>
          <w:sz w:val="28"/>
          <w:szCs w:val="28"/>
          <w:rtl/>
          <w:lang w:bidi="ar-JO"/>
        </w:rPr>
      </w:pPr>
    </w:p>
    <w:p w:rsidR="009A35B3" w:rsidRPr="00AC12C7" w:rsidRDefault="009A35B3" w:rsidP="009A35B3">
      <w:pPr>
        <w:spacing w:after="0" w:line="360" w:lineRule="auto"/>
        <w:jc w:val="both"/>
        <w:rPr>
          <w:rFonts w:ascii="Arabic Transparent" w:hAnsi="Arabic Transparent" w:cs="Arabic Transparent"/>
          <w:b/>
          <w:bCs/>
          <w:color w:val="000000" w:themeColor="text1"/>
          <w:sz w:val="28"/>
          <w:szCs w:val="28"/>
          <w:rtl/>
          <w:lang w:bidi="ar-JO"/>
        </w:rPr>
      </w:pPr>
    </w:p>
    <w:p w:rsidR="009A35B3" w:rsidRPr="00AC12C7" w:rsidRDefault="009A35B3" w:rsidP="009A35B3">
      <w:pPr>
        <w:spacing w:line="360" w:lineRule="auto"/>
        <w:jc w:val="center"/>
        <w:rPr>
          <w:rFonts w:ascii="Arabic Transparent" w:hAnsi="Arabic Transparent" w:cs="Arabic Transparent"/>
          <w:b/>
          <w:bCs/>
          <w:color w:val="000000" w:themeColor="text1"/>
          <w:sz w:val="36"/>
          <w:szCs w:val="36"/>
          <w:rtl/>
          <w:lang w:bidi="ar-JO"/>
        </w:rPr>
      </w:pPr>
    </w:p>
    <w:p w:rsidR="009A35B3" w:rsidRPr="00AC12C7" w:rsidRDefault="009A35B3" w:rsidP="009A35B3">
      <w:pPr>
        <w:spacing w:line="360" w:lineRule="auto"/>
        <w:jc w:val="center"/>
        <w:rPr>
          <w:rFonts w:ascii="Arabic Transparent" w:hAnsi="Arabic Transparent" w:cs="Arabic Transparent"/>
          <w:b/>
          <w:bCs/>
          <w:color w:val="000000" w:themeColor="text1"/>
          <w:sz w:val="36"/>
          <w:szCs w:val="36"/>
          <w:rtl/>
          <w:lang w:bidi="ar-JO"/>
        </w:rPr>
      </w:pPr>
    </w:p>
    <w:p w:rsidR="000A08E1" w:rsidRPr="00AC12C7" w:rsidRDefault="000A08E1" w:rsidP="001B54C6">
      <w:pPr>
        <w:spacing w:line="360" w:lineRule="auto"/>
        <w:rPr>
          <w:rFonts w:ascii="Arabic Transparent" w:hAnsi="Arabic Transparent" w:cs="Arabic Transparent"/>
          <w:b/>
          <w:bCs/>
          <w:color w:val="000000" w:themeColor="text1"/>
          <w:sz w:val="36"/>
          <w:szCs w:val="36"/>
          <w:rtl/>
          <w:lang w:bidi="ar-JO"/>
        </w:rPr>
        <w:sectPr w:rsidR="000A08E1" w:rsidRPr="00AC12C7" w:rsidSect="00BC3608">
          <w:headerReference w:type="default" r:id="rId20"/>
          <w:footnotePr>
            <w:numRestart w:val="eachPage"/>
          </w:footnotePr>
          <w:pgSz w:w="11906" w:h="16838"/>
          <w:pgMar w:top="1418" w:right="1985" w:bottom="1418" w:left="1418" w:header="709" w:footer="709" w:gutter="0"/>
          <w:pgNumType w:fmt="numberInDash" w:start="1"/>
          <w:cols w:space="708"/>
          <w:bidi/>
          <w:rtlGutter/>
          <w:docGrid w:linePitch="360"/>
        </w:sectPr>
      </w:pPr>
    </w:p>
    <w:p w:rsidR="001A232D" w:rsidRPr="00AC12C7" w:rsidRDefault="001A232D" w:rsidP="001B54C6">
      <w:pPr>
        <w:spacing w:line="360" w:lineRule="auto"/>
        <w:rPr>
          <w:rFonts w:ascii="Arabic Transparent" w:hAnsi="Arabic Transparent" w:cs="Arabic Transparent"/>
          <w:b/>
          <w:bCs/>
          <w:color w:val="000000" w:themeColor="text1"/>
          <w:sz w:val="36"/>
          <w:szCs w:val="36"/>
          <w:rtl/>
          <w:lang w:bidi="ar-JO"/>
        </w:rPr>
      </w:pPr>
    </w:p>
    <w:p w:rsidR="002324E1" w:rsidRPr="00AC12C7" w:rsidRDefault="002324E1" w:rsidP="002324E1">
      <w:pPr>
        <w:rPr>
          <w:rFonts w:ascii="Arabic Transparent" w:hAnsi="Arabic Transparent" w:cs="Arabic Transparent"/>
          <w:b/>
          <w:bCs/>
          <w:color w:val="000000" w:themeColor="text1"/>
          <w:sz w:val="56"/>
          <w:szCs w:val="56"/>
          <w:rtl/>
          <w:lang w:bidi="ar-JO"/>
        </w:rPr>
      </w:pPr>
    </w:p>
    <w:p w:rsidR="002324E1" w:rsidRPr="00AC12C7" w:rsidRDefault="002324E1" w:rsidP="002324E1">
      <w:pPr>
        <w:rPr>
          <w:rFonts w:ascii="Arabic Transparent" w:hAnsi="Arabic Transparent" w:cs="Arabic Transparent"/>
          <w:b/>
          <w:bCs/>
          <w:color w:val="000000" w:themeColor="text1"/>
          <w:sz w:val="56"/>
          <w:szCs w:val="56"/>
          <w:rtl/>
          <w:lang w:bidi="ar-JO"/>
        </w:rPr>
      </w:pPr>
    </w:p>
    <w:p w:rsidR="002324E1" w:rsidRPr="00AC12C7" w:rsidRDefault="002324E1" w:rsidP="002324E1">
      <w:pPr>
        <w:rPr>
          <w:rFonts w:ascii="Arabic Transparent" w:hAnsi="Arabic Transparent" w:cs="Arabic Transparent"/>
          <w:b/>
          <w:bCs/>
          <w:color w:val="000000" w:themeColor="text1"/>
          <w:sz w:val="56"/>
          <w:szCs w:val="56"/>
          <w:rtl/>
          <w:lang w:bidi="ar-JO"/>
        </w:rPr>
      </w:pPr>
    </w:p>
    <w:p w:rsidR="002324E1" w:rsidRPr="00AC12C7" w:rsidRDefault="002324E1" w:rsidP="002324E1">
      <w:pPr>
        <w:rPr>
          <w:rFonts w:ascii="Arabic Transparent" w:hAnsi="Arabic Transparent" w:cs="Arabic Transparent"/>
          <w:b/>
          <w:bCs/>
          <w:color w:val="000000" w:themeColor="text1"/>
          <w:sz w:val="56"/>
          <w:szCs w:val="56"/>
          <w:rtl/>
          <w:lang w:bidi="ar-JO"/>
        </w:rPr>
      </w:pPr>
    </w:p>
    <w:p w:rsidR="002324E1" w:rsidRPr="00AC12C7" w:rsidRDefault="002324E1" w:rsidP="002324E1">
      <w:pPr>
        <w:rPr>
          <w:rFonts w:ascii="Arabic Transparent" w:hAnsi="Arabic Transparent" w:cs="Arabic Transparent"/>
          <w:color w:val="000000" w:themeColor="text1"/>
          <w:sz w:val="72"/>
          <w:szCs w:val="72"/>
          <w:rtl/>
        </w:rPr>
      </w:pPr>
      <w:proofErr w:type="gramStart"/>
      <w:r w:rsidRPr="00AC12C7">
        <w:rPr>
          <w:rFonts w:ascii="Arabic Transparent" w:hAnsi="Arabic Transparent" w:cs="Arabic Transparent" w:hint="cs"/>
          <w:b/>
          <w:bCs/>
          <w:color w:val="000000" w:themeColor="text1"/>
          <w:sz w:val="72"/>
          <w:szCs w:val="72"/>
          <w:rtl/>
          <w:lang w:bidi="ar-JO"/>
        </w:rPr>
        <w:t>تـــمــهــيـــد</w:t>
      </w:r>
      <w:proofErr w:type="gramEnd"/>
      <w:r w:rsidRPr="00AC12C7">
        <w:rPr>
          <w:rFonts w:ascii="Arabic Transparent" w:hAnsi="Arabic Transparent" w:cs="Arabic Transparent" w:hint="cs"/>
          <w:b/>
          <w:bCs/>
          <w:color w:val="000000" w:themeColor="text1"/>
          <w:sz w:val="72"/>
          <w:szCs w:val="72"/>
          <w:rtl/>
          <w:lang w:bidi="ar-JO"/>
        </w:rPr>
        <w:t>، وفــيــه:</w:t>
      </w:r>
    </w:p>
    <w:p w:rsidR="002324E1" w:rsidRPr="00AC12C7" w:rsidRDefault="002324E1" w:rsidP="002324E1">
      <w:pPr>
        <w:jc w:val="center"/>
        <w:rPr>
          <w:rFonts w:ascii="Arabic Transparent" w:hAnsi="Arabic Transparent" w:cs="Arabic Transparent"/>
          <w:color w:val="000000" w:themeColor="text1"/>
          <w:sz w:val="56"/>
          <w:szCs w:val="56"/>
          <w:rtl/>
        </w:rPr>
      </w:pPr>
    </w:p>
    <w:p w:rsidR="002324E1" w:rsidRPr="00AC12C7" w:rsidRDefault="002324E1" w:rsidP="00A9348A">
      <w:pPr>
        <w:pStyle w:val="ListParagraph"/>
        <w:numPr>
          <w:ilvl w:val="0"/>
          <w:numId w:val="97"/>
        </w:numPr>
        <w:spacing w:line="360" w:lineRule="auto"/>
        <w:rPr>
          <w:rFonts w:ascii="Arabic Transparent" w:hAnsi="Arabic Transparent" w:cs="Arabic Transparent"/>
          <w:color w:val="000000" w:themeColor="text1"/>
          <w:sz w:val="52"/>
          <w:szCs w:val="52"/>
          <w:rtl/>
          <w:lang w:bidi="ar-SY"/>
        </w:rPr>
      </w:pPr>
      <w:r w:rsidRPr="00AC12C7">
        <w:rPr>
          <w:rFonts w:ascii="Arabic Transparent" w:hAnsi="Arabic Transparent" w:cs="Arabic Transparent"/>
          <w:color w:val="000000" w:themeColor="text1"/>
          <w:sz w:val="52"/>
          <w:szCs w:val="52"/>
          <w:rtl/>
          <w:lang w:bidi="ar-SY"/>
        </w:rPr>
        <w:t>أولآ</w:t>
      </w:r>
      <w:r w:rsidRPr="00AC12C7">
        <w:rPr>
          <w:rFonts w:ascii="Arabic Transparent" w:hAnsi="Arabic Transparent" w:cs="Arabic Transparent" w:hint="cs"/>
          <w:color w:val="000000" w:themeColor="text1"/>
          <w:sz w:val="52"/>
          <w:szCs w:val="52"/>
          <w:rtl/>
          <w:lang w:bidi="ar-SY"/>
        </w:rPr>
        <w:t xml:space="preserve">: </w:t>
      </w:r>
      <w:r w:rsidRPr="00AC12C7">
        <w:rPr>
          <w:rFonts w:ascii="Arabic Transparent" w:hAnsi="Arabic Transparent" w:cs="Arabic Transparent"/>
          <w:color w:val="000000" w:themeColor="text1"/>
          <w:sz w:val="52"/>
          <w:szCs w:val="52"/>
          <w:rtl/>
          <w:lang w:bidi="ar-SY"/>
        </w:rPr>
        <w:t>تعريف عام بالشيخ (فضل عباس)</w:t>
      </w:r>
    </w:p>
    <w:p w:rsidR="002324E1" w:rsidRPr="00AC12C7" w:rsidRDefault="002324E1" w:rsidP="00A9348A">
      <w:pPr>
        <w:pStyle w:val="ListParagraph"/>
        <w:numPr>
          <w:ilvl w:val="0"/>
          <w:numId w:val="97"/>
        </w:numPr>
        <w:spacing w:line="360" w:lineRule="auto"/>
        <w:rPr>
          <w:rFonts w:ascii="Arabic Transparent" w:hAnsi="Arabic Transparent" w:cs="Arabic Transparent"/>
          <w:color w:val="000000" w:themeColor="text1"/>
          <w:sz w:val="52"/>
          <w:szCs w:val="52"/>
          <w:rtl/>
          <w:lang w:bidi="ar-SY"/>
        </w:rPr>
      </w:pPr>
      <w:r w:rsidRPr="00AC12C7">
        <w:rPr>
          <w:rFonts w:ascii="Arabic Transparent" w:hAnsi="Arabic Transparent" w:cs="Arabic Transparent"/>
          <w:color w:val="000000" w:themeColor="text1"/>
          <w:sz w:val="52"/>
          <w:szCs w:val="52"/>
          <w:rtl/>
          <w:lang w:bidi="ar-SY"/>
        </w:rPr>
        <w:t>ثانيآ: القصة القرآنية، خصائصها وأهدافها</w:t>
      </w:r>
    </w:p>
    <w:p w:rsidR="002324E1" w:rsidRPr="00AC12C7" w:rsidRDefault="002324E1" w:rsidP="002324E1">
      <w:pPr>
        <w:spacing w:line="360" w:lineRule="auto"/>
        <w:rPr>
          <w:rFonts w:ascii="Arabic Transparent" w:hAnsi="Arabic Transparent" w:cs="Arabic Transparent"/>
          <w:color w:val="000000" w:themeColor="text1"/>
          <w:sz w:val="56"/>
          <w:szCs w:val="56"/>
          <w:rtl/>
          <w:lang w:bidi="ar-SY"/>
        </w:rPr>
      </w:pPr>
    </w:p>
    <w:p w:rsidR="002324E1" w:rsidRPr="00AC12C7" w:rsidRDefault="002324E1" w:rsidP="002324E1">
      <w:pPr>
        <w:spacing w:line="360" w:lineRule="auto"/>
        <w:rPr>
          <w:rFonts w:ascii="Arabic Transparent" w:hAnsi="Arabic Transparent" w:cs="Arabic Transparent"/>
          <w:color w:val="000000" w:themeColor="text1"/>
          <w:sz w:val="56"/>
          <w:szCs w:val="56"/>
          <w:rtl/>
          <w:lang w:bidi="ar-SY"/>
        </w:rPr>
      </w:pPr>
    </w:p>
    <w:p w:rsidR="000A08E1" w:rsidRPr="00AC12C7" w:rsidRDefault="000A08E1" w:rsidP="002324E1">
      <w:pPr>
        <w:spacing w:line="360" w:lineRule="auto"/>
        <w:rPr>
          <w:rFonts w:ascii="Arabic Transparent" w:hAnsi="Arabic Transparent" w:cs="Arabic Transparent"/>
          <w:color w:val="000000" w:themeColor="text1"/>
          <w:sz w:val="56"/>
          <w:szCs w:val="56"/>
          <w:rtl/>
          <w:lang w:bidi="ar-SY"/>
        </w:rPr>
        <w:sectPr w:rsidR="000A08E1" w:rsidRPr="00AC12C7" w:rsidSect="004523AD">
          <w:headerReference w:type="default" r:id="rId21"/>
          <w:footnotePr>
            <w:numRestart w:val="eachPage"/>
          </w:footnotePr>
          <w:pgSz w:w="11906" w:h="16838"/>
          <w:pgMar w:top="1418" w:right="1985" w:bottom="1418" w:left="1418" w:header="709" w:footer="709" w:gutter="0"/>
          <w:pgNumType w:fmt="numberInDash" w:start="1"/>
          <w:cols w:space="708"/>
          <w:bidi/>
          <w:rtlGutter/>
          <w:docGrid w:linePitch="360"/>
        </w:sectPr>
      </w:pPr>
    </w:p>
    <w:p w:rsidR="009A35B3" w:rsidRPr="00AC12C7" w:rsidRDefault="009A35B3" w:rsidP="000A08E1">
      <w:pPr>
        <w:spacing w:line="360" w:lineRule="auto"/>
        <w:jc w:val="center"/>
        <w:rPr>
          <w:rFonts w:ascii="Arabic Transparent" w:hAnsi="Arabic Transparent" w:cs="Arabic Transparent"/>
          <w:b/>
          <w:bCs/>
          <w:color w:val="000000" w:themeColor="text1"/>
          <w:sz w:val="36"/>
          <w:szCs w:val="36"/>
          <w:rtl/>
          <w:lang w:bidi="ar-JO"/>
        </w:rPr>
      </w:pPr>
      <w:r w:rsidRPr="00AC12C7">
        <w:rPr>
          <w:rFonts w:ascii="Arabic Transparent" w:hAnsi="Arabic Transparent" w:cs="Arabic Transparent"/>
          <w:b/>
          <w:bCs/>
          <w:color w:val="000000" w:themeColor="text1"/>
          <w:sz w:val="36"/>
          <w:szCs w:val="36"/>
          <w:rtl/>
          <w:lang w:bidi="ar-JO"/>
        </w:rPr>
        <w:lastRenderedPageBreak/>
        <w:t>بسم الله الرحمن الرحيم</w:t>
      </w:r>
    </w:p>
    <w:p w:rsidR="009A35B3" w:rsidRPr="00AC12C7" w:rsidRDefault="003E20C0" w:rsidP="00A72FDB">
      <w:pPr>
        <w:spacing w:line="360" w:lineRule="auto"/>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hint="cs"/>
          <w:color w:val="000000" w:themeColor="text1"/>
          <w:sz w:val="28"/>
          <w:szCs w:val="28"/>
          <w:rtl/>
          <w:lang w:bidi="ar-JO"/>
        </w:rPr>
        <w:t xml:space="preserve">  </w:t>
      </w:r>
      <w:r w:rsidR="001A232D" w:rsidRPr="00AC12C7">
        <w:rPr>
          <w:rFonts w:ascii="Arabic Transparent" w:hAnsi="Arabic Transparent" w:cs="Arabic Transparent" w:hint="cs"/>
          <w:color w:val="000000" w:themeColor="text1"/>
          <w:sz w:val="28"/>
          <w:szCs w:val="28"/>
          <w:rtl/>
          <w:lang w:bidi="ar-JO"/>
        </w:rPr>
        <w:tab/>
      </w:r>
      <w:r w:rsidR="009A35B3" w:rsidRPr="00AC12C7">
        <w:rPr>
          <w:rFonts w:ascii="Arabic Transparent" w:hAnsi="Arabic Transparent" w:cs="Arabic Transparent"/>
          <w:color w:val="000000" w:themeColor="text1"/>
          <w:sz w:val="28"/>
          <w:szCs w:val="28"/>
          <w:rtl/>
          <w:lang w:bidi="ar-JO"/>
        </w:rPr>
        <w:t>يسعدني وأنا العبد الفقير إلى الله أن اكـتب عن شخصية فـذّة</w:t>
      </w:r>
      <w:r w:rsidR="009A35B3"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طاولت النجوم بعلمها</w:t>
      </w:r>
      <w:r w:rsidR="009A35B3"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فوجود هؤلاء الأفذاذ في كل زمان</w:t>
      </w:r>
      <w:r w:rsidR="009A35B3"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برهان قاطع على أن دين الله الخـاتم وُجد ليبقى إلى آخر الزمان، وكـثير منهم وُجد في أزمنه حالكة الظلام، وفي شعوب أصيبت بالشلل الفكري</w:t>
      </w:r>
      <w:r w:rsidR="004D75E0"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والخواء الروحي، وإذا بهم يعيدون بث الأمة من جديد؛ حرارة وحيوية وفيـوضاً من الـعلم والنور، ومن هؤلاء شيـخنا الـفاضل (شـيخ التـفسير) العّلامة الشيخ </w:t>
      </w:r>
      <w:r w:rsidR="009A35B3" w:rsidRPr="00AC12C7">
        <w:rPr>
          <w:rFonts w:ascii="Arabic Transparent" w:hAnsi="Arabic Transparent" w:cs="Arabic Transparent"/>
          <w:b/>
          <w:bCs/>
          <w:color w:val="000000" w:themeColor="text1"/>
          <w:sz w:val="28"/>
          <w:szCs w:val="28"/>
          <w:rtl/>
          <w:lang w:bidi="ar-JO"/>
        </w:rPr>
        <w:t>فضل عباس</w:t>
      </w:r>
      <w:r w:rsidR="009A35B3" w:rsidRPr="00AC12C7">
        <w:rPr>
          <w:rFonts w:ascii="Arabic Transparent" w:hAnsi="Arabic Transparent" w:cs="Arabic Transparent"/>
          <w:color w:val="000000" w:themeColor="text1"/>
          <w:sz w:val="28"/>
          <w:szCs w:val="28"/>
          <w:rtl/>
          <w:lang w:bidi="ar-JO"/>
        </w:rPr>
        <w:t xml:space="preserve"> </w:t>
      </w:r>
      <w:r w:rsidR="00BD4EA3" w:rsidRPr="00AC12C7">
        <w:rPr>
          <w:rFonts w:ascii="Arabic Transparent" w:hAnsi="Arabic Transparent" w:cs="Arabic Transparent" w:hint="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رحمه الله تعالى</w:t>
      </w:r>
      <w:r w:rsidR="00BD4EA3" w:rsidRPr="00AC12C7">
        <w:rPr>
          <w:rFonts w:ascii="Arabic Transparent" w:hAnsi="Arabic Transparent" w:cs="Arabic Transparent" w:hint="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 رحمة واسعة، ومن دواعي فخري وسروري أن تتلمذت على يديه وتعلمت منه حـب العلم، والجدّية في الحصول علي</w:t>
      </w:r>
      <w:r w:rsidR="004D75E0" w:rsidRPr="00AC12C7">
        <w:rPr>
          <w:rFonts w:ascii="Arabic Transparent" w:hAnsi="Arabic Transparent" w:cs="Arabic Transparent"/>
          <w:color w:val="000000" w:themeColor="text1"/>
          <w:sz w:val="28"/>
          <w:szCs w:val="28"/>
          <w:rtl/>
          <w:lang w:bidi="ar-JO"/>
        </w:rPr>
        <w:t>ه، وفي هذه العجال</w:t>
      </w:r>
      <w:r w:rsidR="004D75E0" w:rsidRPr="00AC12C7">
        <w:rPr>
          <w:rFonts w:ascii="Arabic Transparent" w:hAnsi="Arabic Transparent" w:cs="Arabic Transparent" w:hint="cs"/>
          <w:color w:val="000000" w:themeColor="text1"/>
          <w:sz w:val="28"/>
          <w:szCs w:val="28"/>
          <w:rtl/>
          <w:lang w:bidi="ar-JO"/>
        </w:rPr>
        <w:t>ة</w:t>
      </w:r>
      <w:r w:rsidR="004D75E0" w:rsidRPr="00AC12C7">
        <w:rPr>
          <w:rFonts w:ascii="Arabic Transparent" w:hAnsi="Arabic Transparent" w:cs="Arabic Transparent"/>
          <w:color w:val="000000" w:themeColor="text1"/>
          <w:sz w:val="28"/>
          <w:szCs w:val="28"/>
          <w:rtl/>
          <w:lang w:bidi="ar-JO"/>
        </w:rPr>
        <w:t xml:space="preserve"> سوف أعرض نبذ</w:t>
      </w:r>
      <w:r w:rsidR="004D75E0" w:rsidRPr="00AC12C7">
        <w:rPr>
          <w:rFonts w:ascii="Arabic Transparent" w:hAnsi="Arabic Transparent" w:cs="Arabic Transparent" w:hint="cs"/>
          <w:color w:val="000000" w:themeColor="text1"/>
          <w:sz w:val="28"/>
          <w:szCs w:val="28"/>
          <w:rtl/>
          <w:lang w:bidi="ar-JO"/>
        </w:rPr>
        <w:t>ة</w:t>
      </w:r>
      <w:r w:rsidR="009A35B3" w:rsidRPr="00AC12C7">
        <w:rPr>
          <w:rFonts w:ascii="Arabic Transparent" w:hAnsi="Arabic Transparent" w:cs="Arabic Transparent"/>
          <w:color w:val="000000" w:themeColor="text1"/>
          <w:sz w:val="28"/>
          <w:szCs w:val="28"/>
          <w:rtl/>
          <w:lang w:bidi="ar-JO"/>
        </w:rPr>
        <w:t xml:space="preserve"> موجزه عن حياته</w:t>
      </w:r>
      <w:r w:rsidR="004D75E0"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ونشأته</w:t>
      </w:r>
      <w:r w:rsidR="004D75E0"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والتي قد تعرض لها الكثير من أهل العلم</w:t>
      </w:r>
      <w:r w:rsidR="004D75E0" w:rsidRPr="00AC12C7">
        <w:rPr>
          <w:rFonts w:ascii="Arabic Transparent" w:hAnsi="Arabic Transparent" w:cs="Arabic Transparent" w:hint="cs"/>
          <w:color w:val="000000" w:themeColor="text1"/>
          <w:sz w:val="28"/>
          <w:szCs w:val="28"/>
          <w:rtl/>
          <w:lang w:bidi="ar-JO"/>
        </w:rPr>
        <w:t xml:space="preserve"> </w:t>
      </w:r>
      <w:r w:rsidR="004D75E0" w:rsidRPr="00AC12C7">
        <w:rPr>
          <w:rFonts w:ascii="Arabic Transparent" w:hAnsi="Arabic Transparent" w:cs="Arabic Transparent" w:hint="cs"/>
          <w:color w:val="000000" w:themeColor="text1"/>
          <w:sz w:val="28"/>
          <w:szCs w:val="28"/>
          <w:vertAlign w:val="superscript"/>
          <w:rtl/>
          <w:lang w:bidi="ar-JO"/>
        </w:rPr>
        <w:t>(</w:t>
      </w:r>
      <w:r w:rsidR="009A35B3" w:rsidRPr="00AC12C7">
        <w:rPr>
          <w:rStyle w:val="FootnoteReference"/>
          <w:rFonts w:ascii="Arabic Transparent" w:hAnsi="Arabic Transparent" w:cs="Arabic Transparent"/>
          <w:b/>
          <w:bCs/>
          <w:color w:val="000000" w:themeColor="text1"/>
          <w:sz w:val="28"/>
          <w:szCs w:val="28"/>
          <w:rtl/>
          <w:lang w:bidi="ar-JO"/>
        </w:rPr>
        <w:footnoteReference w:id="2"/>
      </w:r>
      <w:r w:rsidR="004D75E0" w:rsidRPr="00AC12C7">
        <w:rPr>
          <w:rFonts w:ascii="Arabic Transparent" w:hAnsi="Arabic Transparent" w:cs="Arabic Transparent" w:hint="cs"/>
          <w:b/>
          <w:bCs/>
          <w:color w:val="000000" w:themeColor="text1"/>
          <w:sz w:val="28"/>
          <w:szCs w:val="28"/>
          <w:vertAlign w:val="superscript"/>
          <w:rtl/>
          <w:lang w:bidi="ar-JO"/>
        </w:rPr>
        <w:t>)</w:t>
      </w:r>
      <w:r w:rsidR="009A35B3" w:rsidRPr="00AC12C7">
        <w:rPr>
          <w:rFonts w:ascii="Arabic Transparent" w:hAnsi="Arabic Transparent" w:cs="Arabic Transparent"/>
          <w:b/>
          <w:b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ab/>
      </w:r>
      <w:r w:rsidR="009A35B3" w:rsidRPr="00AC12C7">
        <w:rPr>
          <w:rFonts w:ascii="Arabic Transparent" w:hAnsi="Arabic Transparent" w:cs="Arabic Transparent"/>
          <w:b/>
          <w:bCs/>
          <w:color w:val="000000" w:themeColor="text1"/>
          <w:sz w:val="28"/>
          <w:szCs w:val="28"/>
          <w:rtl/>
          <w:lang w:bidi="ar-JO"/>
        </w:rPr>
        <w:t xml:space="preserve"> </w:t>
      </w:r>
    </w:p>
    <w:p w:rsidR="004523AD" w:rsidRPr="00AC12C7" w:rsidRDefault="009A35B3" w:rsidP="001A232D">
      <w:pPr>
        <w:pStyle w:val="ListParagraph"/>
        <w:numPr>
          <w:ilvl w:val="0"/>
          <w:numId w:val="1"/>
        </w:numPr>
        <w:spacing w:line="360" w:lineRule="auto"/>
        <w:ind w:left="281" w:hanging="283"/>
        <w:contextualSpacing w:val="0"/>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b/>
          <w:bCs/>
          <w:color w:val="000000" w:themeColor="text1"/>
          <w:sz w:val="28"/>
          <w:szCs w:val="28"/>
          <w:rtl/>
          <w:lang w:bidi="ar-JO"/>
        </w:rPr>
        <w:t>أولاً :</w:t>
      </w:r>
      <w:r w:rsidR="00D91CA7" w:rsidRPr="00AC12C7">
        <w:rPr>
          <w:rFonts w:ascii="Arabic Transparent" w:hAnsi="Arabic Transparent" w:cs="Arabic Transparent" w:hint="cs"/>
          <w:b/>
          <w:bCs/>
          <w:color w:val="000000" w:themeColor="text1"/>
          <w:sz w:val="28"/>
          <w:szCs w:val="28"/>
          <w:rtl/>
          <w:lang w:bidi="ar-JO"/>
        </w:rPr>
        <w:t xml:space="preserve"> </w:t>
      </w:r>
      <w:r w:rsidRPr="00AC12C7">
        <w:rPr>
          <w:rFonts w:ascii="Arabic Transparent" w:hAnsi="Arabic Transparent" w:cs="Arabic Transparent"/>
          <w:b/>
          <w:bCs/>
          <w:color w:val="000000" w:themeColor="text1"/>
          <w:sz w:val="28"/>
          <w:szCs w:val="28"/>
          <w:rtl/>
          <w:lang w:bidi="ar-JO"/>
        </w:rPr>
        <w:tab/>
        <w:t xml:space="preserve">  </w:t>
      </w:r>
    </w:p>
    <w:p w:rsidR="003E20C0" w:rsidRPr="00AC12C7" w:rsidRDefault="00B51F54" w:rsidP="00B51F54">
      <w:pPr>
        <w:pStyle w:val="ListParagraph"/>
        <w:numPr>
          <w:ilvl w:val="0"/>
          <w:numId w:val="97"/>
        </w:numPr>
        <w:tabs>
          <w:tab w:val="left" w:pos="706"/>
          <w:tab w:val="left" w:pos="848"/>
        </w:tabs>
        <w:spacing w:line="360" w:lineRule="auto"/>
        <w:ind w:left="281" w:firstLine="0"/>
        <w:contextualSpacing w:val="0"/>
        <w:jc w:val="both"/>
        <w:rPr>
          <w:rFonts w:ascii="Arabic Transparent" w:hAnsi="Arabic Transparent" w:cs="Arabic Transparent"/>
          <w:b/>
          <w:bCs/>
          <w:color w:val="000000" w:themeColor="text1"/>
          <w:sz w:val="28"/>
          <w:szCs w:val="28"/>
          <w:rtl/>
          <w:lang w:bidi="ar-JO"/>
        </w:rPr>
      </w:pPr>
      <w:r w:rsidRPr="00AC12C7">
        <w:rPr>
          <w:rFonts w:ascii="Arabic Transparent" w:hAnsi="Arabic Transparent" w:cs="Arabic Transparent" w:hint="cs"/>
          <w:b/>
          <w:bCs/>
          <w:color w:val="000000" w:themeColor="text1"/>
          <w:sz w:val="28"/>
          <w:szCs w:val="28"/>
          <w:rtl/>
          <w:lang w:bidi="ar-JO"/>
        </w:rPr>
        <w:t xml:space="preserve"> </w:t>
      </w:r>
      <w:r w:rsidR="009A35B3" w:rsidRPr="00AC12C7">
        <w:rPr>
          <w:rFonts w:ascii="Arabic Transparent" w:hAnsi="Arabic Transparent" w:cs="Arabic Transparent"/>
          <w:b/>
          <w:bCs/>
          <w:color w:val="000000" w:themeColor="text1"/>
          <w:sz w:val="28"/>
          <w:szCs w:val="28"/>
          <w:rtl/>
          <w:lang w:bidi="ar-JO"/>
        </w:rPr>
        <w:t>تعري</w:t>
      </w:r>
      <w:r w:rsidR="004D75E0" w:rsidRPr="00AC12C7">
        <w:rPr>
          <w:rFonts w:ascii="Arabic Transparent" w:hAnsi="Arabic Transparent" w:cs="Arabic Transparent"/>
          <w:b/>
          <w:bCs/>
          <w:color w:val="000000" w:themeColor="text1"/>
          <w:sz w:val="28"/>
          <w:szCs w:val="28"/>
          <w:rtl/>
          <w:lang w:bidi="ar-JO"/>
        </w:rPr>
        <w:t xml:space="preserve">ف عام بالشيخ فضل عباس </w:t>
      </w:r>
      <w:r w:rsidR="0063264F" w:rsidRPr="00AC12C7">
        <w:rPr>
          <w:rFonts w:ascii="Arabic Transparent" w:hAnsi="Arabic Transparent" w:cs="Arabic Transparent" w:hint="cs"/>
          <w:b/>
          <w:bCs/>
          <w:color w:val="000000" w:themeColor="text1"/>
          <w:sz w:val="28"/>
          <w:szCs w:val="28"/>
          <w:rtl/>
          <w:lang w:bidi="ar-JO"/>
        </w:rPr>
        <w:t xml:space="preserve">- </w:t>
      </w:r>
      <w:r w:rsidR="004D75E0" w:rsidRPr="00AC12C7">
        <w:rPr>
          <w:rFonts w:ascii="Arabic Transparent" w:hAnsi="Arabic Transparent" w:cs="Arabic Transparent"/>
          <w:b/>
          <w:bCs/>
          <w:color w:val="000000" w:themeColor="text1"/>
          <w:sz w:val="28"/>
          <w:szCs w:val="28"/>
          <w:rtl/>
          <w:lang w:bidi="ar-JO"/>
        </w:rPr>
        <w:t>رحمه الله</w:t>
      </w:r>
      <w:r w:rsidR="0063264F" w:rsidRPr="00AC12C7">
        <w:rPr>
          <w:rFonts w:ascii="Arabic Transparent" w:hAnsi="Arabic Transparent" w:cs="Arabic Transparent" w:hint="cs"/>
          <w:b/>
          <w:bCs/>
          <w:color w:val="000000" w:themeColor="text1"/>
          <w:sz w:val="28"/>
          <w:szCs w:val="28"/>
          <w:rtl/>
          <w:lang w:bidi="ar-JO"/>
        </w:rPr>
        <w:t xml:space="preserve"> -</w:t>
      </w:r>
      <w:r w:rsidR="009A35B3" w:rsidRPr="00AC12C7">
        <w:rPr>
          <w:rFonts w:ascii="Arabic Transparent" w:hAnsi="Arabic Transparent" w:cs="Arabic Transparent"/>
          <w:b/>
          <w:bCs/>
          <w:color w:val="000000" w:themeColor="text1"/>
          <w:sz w:val="28"/>
          <w:szCs w:val="28"/>
          <w:rtl/>
          <w:lang w:bidi="ar-JO"/>
        </w:rPr>
        <w:t>:</w:t>
      </w:r>
      <w:r w:rsidR="009A35B3" w:rsidRPr="00AC12C7">
        <w:rPr>
          <w:rFonts w:ascii="Arabic Transparent" w:hAnsi="Arabic Transparent" w:cs="Arabic Transparent"/>
          <w:b/>
          <w:bCs/>
          <w:color w:val="000000" w:themeColor="text1"/>
          <w:sz w:val="28"/>
          <w:szCs w:val="28"/>
          <w:rtl/>
          <w:lang w:bidi="ar-JO"/>
        </w:rPr>
        <w:tab/>
      </w:r>
    </w:p>
    <w:p w:rsidR="003E20C0" w:rsidRPr="00AC12C7" w:rsidRDefault="009A35B3" w:rsidP="002806A3">
      <w:pPr>
        <w:pStyle w:val="ListParagraph"/>
        <w:spacing w:line="360" w:lineRule="auto"/>
        <w:ind w:left="0" w:firstLine="720"/>
        <w:contextualSpacing w:val="0"/>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هو الشيخ العّلامه المفسر، الأستاذ الدكتور أبو محمد فضل حسن بن أحمد بن آل عباس</w:t>
      </w:r>
      <w:r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 من عائلة العباسي، أحد العلماء المعدودين في علوم التفسير واللغة والبلاغة، عرفه الناس من خلال محاضراته</w:t>
      </w:r>
      <w:r w:rsidR="005E688B" w:rsidRPr="00AC12C7">
        <w:rPr>
          <w:rFonts w:ascii="Arabic Transparent" w:hAnsi="Arabic Transparent" w:cs="Arabic Transparent"/>
          <w:color w:val="000000" w:themeColor="text1"/>
          <w:sz w:val="28"/>
          <w:szCs w:val="28"/>
          <w:rtl/>
          <w:lang w:bidi="ar-JO"/>
        </w:rPr>
        <w:t xml:space="preserve"> ودروسه في حلقات العلم</w:t>
      </w:r>
      <w:r w:rsidR="00C95B6B" w:rsidRPr="00AC12C7">
        <w:rPr>
          <w:rFonts w:ascii="Arabic Transparent" w:hAnsi="Arabic Transparent" w:cs="Arabic Transparent" w:hint="cs"/>
          <w:color w:val="000000" w:themeColor="text1"/>
          <w:sz w:val="28"/>
          <w:szCs w:val="28"/>
          <w:rtl/>
          <w:lang w:bidi="ar-JO"/>
        </w:rPr>
        <w:t>،</w:t>
      </w:r>
      <w:r w:rsidR="001A232D"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وفي المساجد وفي المنتديات العلمية</w:t>
      </w:r>
      <w:r w:rsidR="004D75E0"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 وعرفه طلاب العلم في رحاب المعاهد العلمية</w:t>
      </w:r>
      <w:r w:rsidR="004D75E0"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والجامعات</w:t>
      </w:r>
      <w:r w:rsidR="00112D5C"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وقد برز شيخنا الفاضل في السبعينات كأحد أهم علماء التفسير</w:t>
      </w:r>
      <w:r w:rsidR="004D75E0"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والتلاوة حين سجلت له </w:t>
      </w:r>
      <w:r w:rsidRPr="00AC12C7">
        <w:rPr>
          <w:rFonts w:ascii="Arabic Transparent" w:hAnsi="Arabic Transparent" w:cs="Arabic Transparent" w:hint="cs"/>
          <w:color w:val="000000" w:themeColor="text1"/>
          <w:sz w:val="28"/>
          <w:szCs w:val="28"/>
          <w:rtl/>
          <w:lang w:bidi="ar-JO"/>
        </w:rPr>
        <w:t>الإذاعة</w:t>
      </w:r>
      <w:r w:rsidRPr="00AC12C7">
        <w:rPr>
          <w:rFonts w:ascii="Arabic Transparent" w:hAnsi="Arabic Transparent" w:cs="Arabic Transparent"/>
          <w:color w:val="000000" w:themeColor="text1"/>
          <w:sz w:val="28"/>
          <w:szCs w:val="28"/>
          <w:rtl/>
          <w:lang w:bidi="ar-JO"/>
        </w:rPr>
        <w:t xml:space="preserve"> الأردنية </w:t>
      </w:r>
      <w:r w:rsidR="00112D5C" w:rsidRPr="00AC12C7">
        <w:rPr>
          <w:rFonts w:ascii="Arabic Transparent" w:hAnsi="Arabic Transparent" w:cs="Arabic Transparent" w:hint="cs"/>
          <w:color w:val="000000" w:themeColor="text1"/>
          <w:sz w:val="28"/>
          <w:szCs w:val="28"/>
          <w:rtl/>
          <w:lang w:bidi="ar-JO"/>
        </w:rPr>
        <w:t>أربعمائة</w:t>
      </w:r>
      <w:r w:rsidRPr="00AC12C7">
        <w:rPr>
          <w:rFonts w:ascii="Arabic Transparent" w:hAnsi="Arabic Transparent" w:cs="Arabic Transparent"/>
          <w:color w:val="000000" w:themeColor="text1"/>
          <w:sz w:val="28"/>
          <w:szCs w:val="28"/>
          <w:rtl/>
          <w:lang w:bidi="ar-JO"/>
        </w:rPr>
        <w:t xml:space="preserve"> حلقة إذاعية في تلاوة</w:t>
      </w:r>
      <w:r w:rsidR="00C95B6B" w:rsidRPr="00AC12C7">
        <w:rPr>
          <w:rFonts w:ascii="Arabic Transparent" w:hAnsi="Arabic Transparent" w:cs="Arabic Transparent"/>
          <w:color w:val="000000" w:themeColor="text1"/>
          <w:sz w:val="28"/>
          <w:szCs w:val="28"/>
          <w:rtl/>
          <w:lang w:bidi="ar-JO"/>
        </w:rPr>
        <w:t xml:space="preserve"> وتفسير القرآن كامل</w:t>
      </w:r>
      <w:r w:rsidR="002806A3" w:rsidRPr="00AC12C7">
        <w:rPr>
          <w:rFonts w:ascii="Arabic Transparent" w:hAnsi="Arabic Transparent" w:cs="Arabic Transparent" w:hint="cs"/>
          <w:color w:val="000000" w:themeColor="text1"/>
          <w:sz w:val="28"/>
          <w:szCs w:val="28"/>
          <w:rtl/>
          <w:lang w:bidi="ar-JO"/>
        </w:rPr>
        <w:t>ا</w:t>
      </w:r>
      <w:r w:rsidR="00112D5C"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كانت بـاكورة مسيـرته العلمية التي أثـمرت فيما بعد نتـاجاً كـبيراً</w:t>
      </w:r>
      <w:r w:rsidR="004D75E0"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وهـاماً من المـؤلفات والنظرات الجديدة في تفسير القرآن الكريم.</w:t>
      </w:r>
    </w:p>
    <w:p w:rsidR="009A35B3" w:rsidRPr="00AC12C7" w:rsidRDefault="009A35B3" w:rsidP="00836622">
      <w:pPr>
        <w:pStyle w:val="ListParagraph"/>
        <w:spacing w:line="360" w:lineRule="auto"/>
        <w:ind w:left="0" w:firstLine="720"/>
        <w:contextualSpacing w:val="0"/>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وُلد شيخنا الفاضل في بلدة صفّوريه في فلسطين، وهي قرية من قرى قضاء الناصرة، ورد ذكرها في معجم البلدان (صف</w:t>
      </w:r>
      <w:r w:rsidRPr="00AC12C7">
        <w:rPr>
          <w:rFonts w:ascii="Arabic Transparent" w:hAnsi="Arabic Transparent" w:cs="Arabic Transparent" w:hint="cs"/>
          <w:color w:val="000000" w:themeColor="text1"/>
          <w:sz w:val="28"/>
          <w:szCs w:val="28"/>
          <w:rtl/>
          <w:lang w:bidi="ar-JO"/>
        </w:rPr>
        <w:t>ّ</w:t>
      </w:r>
      <w:r w:rsidR="00742D12" w:rsidRPr="00AC12C7">
        <w:rPr>
          <w:rFonts w:ascii="Arabic Transparent" w:hAnsi="Arabic Transparent" w:cs="Arabic Transparent"/>
          <w:color w:val="000000" w:themeColor="text1"/>
          <w:sz w:val="28"/>
          <w:szCs w:val="28"/>
          <w:rtl/>
          <w:lang w:bidi="ar-JO"/>
        </w:rPr>
        <w:t>ورية</w:t>
      </w:r>
      <w:r w:rsidRPr="00AC12C7">
        <w:rPr>
          <w:rFonts w:ascii="Arabic Transparent" w:hAnsi="Arabic Transparent" w:cs="Arabic Transparent"/>
          <w:color w:val="000000" w:themeColor="text1"/>
          <w:sz w:val="28"/>
          <w:szCs w:val="28"/>
          <w:rtl/>
          <w:lang w:bidi="ar-JO"/>
        </w:rPr>
        <w:t xml:space="preserve">: </w:t>
      </w:r>
      <w:r w:rsidR="00112D5C" w:rsidRPr="00AC12C7">
        <w:rPr>
          <w:rFonts w:ascii="Arabic Transparent" w:hAnsi="Arabic Transparent" w:cs="Arabic Transparent"/>
          <w:color w:val="000000" w:themeColor="text1"/>
          <w:sz w:val="28"/>
          <w:szCs w:val="28"/>
          <w:rtl/>
          <w:lang w:bidi="ar-JO"/>
        </w:rPr>
        <w:t>بفتح أوله وتشديد ثانيه وواو</w:t>
      </w:r>
      <w:r w:rsidR="001B54C6" w:rsidRPr="00AC12C7">
        <w:rPr>
          <w:rFonts w:ascii="Arabic Transparent" w:hAnsi="Arabic Transparent" w:cs="Arabic Transparent" w:hint="cs"/>
          <w:color w:val="000000" w:themeColor="text1"/>
          <w:sz w:val="28"/>
          <w:szCs w:val="28"/>
          <w:rtl/>
          <w:lang w:bidi="ar-JO"/>
        </w:rPr>
        <w:t>ه</w:t>
      </w:r>
      <w:r w:rsidRPr="00AC12C7">
        <w:rPr>
          <w:rFonts w:ascii="Arabic Transparent" w:hAnsi="Arabic Transparent" w:cs="Arabic Transparent"/>
          <w:color w:val="000000" w:themeColor="text1"/>
          <w:sz w:val="28"/>
          <w:szCs w:val="28"/>
          <w:rtl/>
          <w:lang w:bidi="ar-JO"/>
        </w:rPr>
        <w:t>، وراء مهملة ثم ياء مخففة، كور</w:t>
      </w:r>
      <w:r w:rsidR="00836622" w:rsidRPr="00AC12C7">
        <w:rPr>
          <w:rFonts w:ascii="Arabic Transparent" w:hAnsi="Arabic Transparent" w:cs="Arabic Transparent" w:hint="cs"/>
          <w:color w:val="000000" w:themeColor="text1"/>
          <w:sz w:val="28"/>
          <w:szCs w:val="28"/>
          <w:rtl/>
          <w:lang w:bidi="ar-JO"/>
        </w:rPr>
        <w:t>ة</w:t>
      </w:r>
      <w:r w:rsidRPr="00AC12C7">
        <w:rPr>
          <w:rFonts w:ascii="Arabic Transparent" w:hAnsi="Arabic Transparent" w:cs="Arabic Transparent"/>
          <w:color w:val="000000" w:themeColor="text1"/>
          <w:sz w:val="28"/>
          <w:szCs w:val="28"/>
          <w:rtl/>
          <w:lang w:bidi="ar-JO"/>
        </w:rPr>
        <w:t xml:space="preserve"> وبلدة من نواحي الأردن بالشام وهي قرب طبرية)</w:t>
      </w:r>
      <w:r w:rsidR="00BB1AD9" w:rsidRPr="00AC12C7">
        <w:rPr>
          <w:rFonts w:ascii="Arabic Transparent" w:hAnsi="Arabic Transparent" w:cs="Arabic Transparent" w:hint="cs"/>
          <w:color w:val="000000" w:themeColor="text1"/>
          <w:sz w:val="28"/>
          <w:szCs w:val="28"/>
          <w:vertAlign w:val="superscript"/>
          <w:rtl/>
          <w:lang w:bidi="ar-JO"/>
        </w:rPr>
        <w:t>(</w:t>
      </w:r>
      <w:r w:rsidRPr="00AC12C7">
        <w:rPr>
          <w:rStyle w:val="FootnoteReference"/>
          <w:rFonts w:ascii="Arabic Transparent" w:hAnsi="Arabic Transparent" w:cs="Arabic Transparent"/>
          <w:color w:val="000000" w:themeColor="text1"/>
          <w:sz w:val="28"/>
          <w:szCs w:val="28"/>
          <w:rtl/>
          <w:lang w:bidi="ar-JO"/>
        </w:rPr>
        <w:footnoteReference w:id="3"/>
      </w:r>
      <w:r w:rsidR="00BB1AD9" w:rsidRPr="00AC12C7">
        <w:rPr>
          <w:rFonts w:ascii="Arabic Transparent" w:hAnsi="Arabic Transparent" w:cs="Arabic Transparent" w:hint="cs"/>
          <w:color w:val="000000" w:themeColor="text1"/>
          <w:sz w:val="28"/>
          <w:szCs w:val="28"/>
          <w:vertAlign w:val="superscript"/>
          <w:rtl/>
          <w:lang w:bidi="ar-JO"/>
        </w:rPr>
        <w:t>)</w:t>
      </w:r>
      <w:r w:rsidRPr="00AC12C7">
        <w:rPr>
          <w:rFonts w:ascii="Arabic Transparent" w:hAnsi="Arabic Transparent" w:cs="Arabic Transparent" w:hint="cs"/>
          <w:color w:val="000000" w:themeColor="text1"/>
          <w:sz w:val="28"/>
          <w:szCs w:val="28"/>
          <w:rtl/>
          <w:lang w:bidi="ar-JO"/>
        </w:rPr>
        <w:t>.</w:t>
      </w:r>
    </w:p>
    <w:p w:rsidR="001A232D" w:rsidRPr="00AC12C7" w:rsidRDefault="00030AEB" w:rsidP="001A232D">
      <w:pPr>
        <w:spacing w:line="360" w:lineRule="auto"/>
        <w:ind w:left="-2"/>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hint="cs"/>
          <w:color w:val="000000" w:themeColor="text1"/>
          <w:sz w:val="28"/>
          <w:szCs w:val="28"/>
          <w:rtl/>
          <w:lang w:bidi="ar-JO"/>
        </w:rPr>
        <w:lastRenderedPageBreak/>
        <w:t xml:space="preserve">     </w:t>
      </w:r>
      <w:r w:rsidR="00F0720D" w:rsidRPr="00AC12C7">
        <w:rPr>
          <w:rFonts w:ascii="Arabic Transparent" w:hAnsi="Arabic Transparent" w:cs="Arabic Transparent" w:hint="cs"/>
          <w:color w:val="000000" w:themeColor="text1"/>
          <w:sz w:val="28"/>
          <w:szCs w:val="28"/>
          <w:rtl/>
          <w:lang w:bidi="ar-JO"/>
        </w:rPr>
        <w:tab/>
      </w:r>
      <w:r w:rsidR="00BB1AD9" w:rsidRPr="00AC12C7">
        <w:rPr>
          <w:rFonts w:ascii="Arabic Transparent" w:hAnsi="Arabic Transparent" w:cs="Arabic Transparent" w:hint="cs"/>
          <w:color w:val="000000" w:themeColor="text1"/>
          <w:sz w:val="28"/>
          <w:szCs w:val="28"/>
          <w:rtl/>
          <w:lang w:bidi="ar-JO"/>
        </w:rPr>
        <w:t>وجاء في معجم بلدان فلسطين</w:t>
      </w:r>
      <w:r w:rsidR="009A35B3" w:rsidRPr="00AC12C7">
        <w:rPr>
          <w:rFonts w:ascii="Arabic Transparent" w:hAnsi="Arabic Transparent" w:cs="Arabic Transparent" w:hint="cs"/>
          <w:color w:val="000000" w:themeColor="text1"/>
          <w:sz w:val="28"/>
          <w:szCs w:val="28"/>
          <w:rtl/>
          <w:lang w:bidi="ar-JO"/>
        </w:rPr>
        <w:t xml:space="preserve">: (صفورية قرية عربية تقع على بعد سبعة أكيال شمال غرب الناصرة، كانت تسمى أيام الرومان "صفوريس"، </w:t>
      </w:r>
      <w:r w:rsidR="009A35B3" w:rsidRPr="00AC12C7">
        <w:rPr>
          <w:rFonts w:ascii="Arabic Transparent" w:hAnsi="Arabic Transparent" w:cs="Arabic Transparent"/>
          <w:color w:val="000000" w:themeColor="text1"/>
          <w:sz w:val="28"/>
          <w:szCs w:val="28"/>
          <w:rtl/>
          <w:lang w:bidi="ar-JO"/>
        </w:rPr>
        <w:t xml:space="preserve">فتحها المسلمون على يد الصحابي الجليل شرحبيل بن حسنه </w:t>
      </w:r>
      <w:r w:rsidR="00BB1AD9" w:rsidRPr="00AC12C7">
        <w:rPr>
          <w:rFonts w:ascii="Arabic Transparent" w:hAnsi="Arabic Transparent" w:cs="Arabic Transparent" w:hint="cs"/>
          <w:color w:val="000000" w:themeColor="text1"/>
          <w:sz w:val="28"/>
          <w:szCs w:val="28"/>
          <w:rtl/>
          <w:lang w:bidi="ar-JO"/>
        </w:rPr>
        <w:t>(</w:t>
      </w:r>
      <w:r w:rsidR="00BB1AD9" w:rsidRPr="00AC12C7">
        <w:rPr>
          <w:rFonts w:ascii="Arabic Transparent" w:hAnsi="Arabic Transparent" w:cs="Arabic Transparent" w:hint="cs"/>
          <w:color w:val="000000" w:themeColor="text1"/>
          <w:sz w:val="28"/>
          <w:szCs w:val="28"/>
          <w:lang w:bidi="ar-JO"/>
        </w:rPr>
        <w:sym w:font="AGA Arabesque" w:char="F074"/>
      </w:r>
      <w:r w:rsidR="00BB1AD9"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وكانت بعد ذلك من ثغور الشام المعروفة</w:t>
      </w:r>
      <w:r w:rsidR="00F0720D" w:rsidRPr="00AC12C7">
        <w:rPr>
          <w:rFonts w:ascii="Arabic Transparent" w:hAnsi="Arabic Transparent" w:cs="Arabic Transparent" w:hint="cs"/>
          <w:color w:val="000000" w:themeColor="text1"/>
          <w:sz w:val="28"/>
          <w:szCs w:val="28"/>
          <w:rtl/>
          <w:lang w:bidi="ar-JO"/>
        </w:rPr>
        <w:t>، وأشهر مغروساتها الزيتون</w:t>
      </w:r>
      <w:r w:rsidR="009A35B3" w:rsidRPr="00AC12C7">
        <w:rPr>
          <w:rFonts w:ascii="Arabic Transparent" w:hAnsi="Arabic Transparent" w:cs="Arabic Transparent" w:hint="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حررها صلاح الدين بعد معركة حطين، وهي مسقط رأس عدد من العلماء العرب في مختلف العصور</w:t>
      </w:r>
      <w:r w:rsidR="00BB1AD9"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ومنهم أبو البقاء الصفوري الذي تولى في القرن السادس عشر قضاء صفد، ومما يجدر ذكره أن هذه القرية سويت بالأرض عقب سقوطها بيد الإحتلال الصهيوني بعد مقاومة شديدة من أهلها في عام (1948) م</w:t>
      </w:r>
      <w:r w:rsidR="002324E1" w:rsidRPr="00AC12C7">
        <w:rPr>
          <w:rFonts w:ascii="Arabic Transparent" w:hAnsi="Arabic Transparent" w:cs="Arabic Transparent" w:hint="cs"/>
          <w:color w:val="000000" w:themeColor="text1"/>
          <w:sz w:val="28"/>
          <w:szCs w:val="28"/>
          <w:vertAlign w:val="superscript"/>
          <w:rtl/>
          <w:lang w:bidi="ar-JO"/>
        </w:rPr>
        <w:t xml:space="preserve"> </w:t>
      </w:r>
      <w:r w:rsidR="000D188B" w:rsidRPr="00AC12C7">
        <w:rPr>
          <w:rFonts w:ascii="Arabic Transparent" w:hAnsi="Arabic Transparent" w:cs="Arabic Transparent" w:hint="cs"/>
          <w:color w:val="000000" w:themeColor="text1"/>
          <w:sz w:val="28"/>
          <w:szCs w:val="28"/>
          <w:vertAlign w:val="superscript"/>
          <w:rtl/>
          <w:lang w:bidi="ar-JO"/>
        </w:rPr>
        <w:t>(</w:t>
      </w:r>
      <w:r w:rsidR="000D188B" w:rsidRPr="00AC12C7">
        <w:rPr>
          <w:rStyle w:val="FootnoteReference"/>
          <w:rFonts w:ascii="Arabic Transparent" w:hAnsi="Arabic Transparent" w:cs="Arabic Transparent"/>
          <w:color w:val="000000" w:themeColor="text1"/>
          <w:sz w:val="28"/>
          <w:szCs w:val="28"/>
          <w:rtl/>
          <w:lang w:bidi="ar-JO"/>
        </w:rPr>
        <w:footnoteReference w:id="4"/>
      </w:r>
      <w:r w:rsidR="000D188B" w:rsidRPr="00AC12C7">
        <w:rPr>
          <w:rFonts w:ascii="Arabic Transparent" w:hAnsi="Arabic Transparent" w:cs="Arabic Transparent" w:hint="cs"/>
          <w:color w:val="000000" w:themeColor="text1"/>
          <w:sz w:val="28"/>
          <w:szCs w:val="28"/>
          <w:vertAlign w:val="superscript"/>
          <w:rtl/>
          <w:lang w:bidi="ar-JO"/>
        </w:rPr>
        <w:t>)</w:t>
      </w:r>
      <w:r w:rsidR="009A35B3" w:rsidRPr="00AC12C7">
        <w:rPr>
          <w:rFonts w:ascii="Arabic Transparent" w:hAnsi="Arabic Transparent" w:cs="Arabic Transparent"/>
          <w:color w:val="000000" w:themeColor="text1"/>
          <w:sz w:val="28"/>
          <w:szCs w:val="28"/>
          <w:rtl/>
          <w:lang w:bidi="ar-JO"/>
        </w:rPr>
        <w:t>.</w:t>
      </w:r>
    </w:p>
    <w:p w:rsidR="001A232D" w:rsidRPr="00AC12C7" w:rsidRDefault="009A35B3" w:rsidP="00F0720D">
      <w:pPr>
        <w:spacing w:line="360" w:lineRule="auto"/>
        <w:ind w:left="-2" w:firstLine="722"/>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وق</w:t>
      </w:r>
      <w:r w:rsidR="00BB1AD9" w:rsidRPr="00AC12C7">
        <w:rPr>
          <w:rFonts w:ascii="Arabic Transparent" w:hAnsi="Arabic Transparent" w:cs="Arabic Transparent"/>
          <w:color w:val="000000" w:themeColor="text1"/>
          <w:sz w:val="28"/>
          <w:szCs w:val="28"/>
          <w:rtl/>
          <w:lang w:bidi="ar-JO"/>
        </w:rPr>
        <w:t xml:space="preserve">د نشأ </w:t>
      </w:r>
      <w:r w:rsidR="00D57B01" w:rsidRPr="00AC12C7">
        <w:rPr>
          <w:rFonts w:ascii="Arabic Transparent" w:hAnsi="Arabic Transparent" w:cs="Arabic Transparent" w:hint="cs"/>
          <w:color w:val="000000" w:themeColor="text1"/>
          <w:sz w:val="28"/>
          <w:szCs w:val="28"/>
          <w:rtl/>
          <w:lang w:bidi="ar-JO"/>
        </w:rPr>
        <w:t xml:space="preserve">الشيخ فضل </w:t>
      </w:r>
      <w:r w:rsidR="00BB1AD9" w:rsidRPr="00AC12C7">
        <w:rPr>
          <w:rFonts w:ascii="Arabic Transparent" w:hAnsi="Arabic Transparent" w:cs="Arabic Transparent"/>
          <w:color w:val="000000" w:themeColor="text1"/>
          <w:sz w:val="28"/>
          <w:szCs w:val="28"/>
          <w:rtl/>
          <w:lang w:bidi="ar-JO"/>
        </w:rPr>
        <w:t>على العلم منذ صغره</w:t>
      </w:r>
      <w:r w:rsidRPr="00AC12C7">
        <w:rPr>
          <w:rFonts w:ascii="Arabic Transparent" w:hAnsi="Arabic Transparent" w:cs="Arabic Transparent"/>
          <w:color w:val="000000" w:themeColor="text1"/>
          <w:sz w:val="28"/>
          <w:szCs w:val="28"/>
          <w:rtl/>
          <w:lang w:bidi="ar-JO"/>
        </w:rPr>
        <w:t>، فقد كان بيت والده مكاناً للعلماء الذين يرسلهم خاله الشيخ يوسف عبد الرزاق المدرس بكلية أصول الدين في الأزهر، وقد أضحى بيت والد ا</w:t>
      </w:r>
      <w:r w:rsidR="00742D12" w:rsidRPr="00AC12C7">
        <w:rPr>
          <w:rFonts w:ascii="Arabic Transparent" w:hAnsi="Arabic Transparent" w:cs="Arabic Transparent"/>
          <w:color w:val="000000" w:themeColor="text1"/>
          <w:sz w:val="28"/>
          <w:szCs w:val="28"/>
          <w:rtl/>
          <w:lang w:bidi="ar-JO"/>
        </w:rPr>
        <w:t>لشيخ محط رحال العلماء في فلسطين</w:t>
      </w:r>
      <w:r w:rsidR="00030AEB" w:rsidRPr="00AC12C7">
        <w:rPr>
          <w:rFonts w:ascii="Arabic Transparent" w:hAnsi="Arabic Transparent" w:cs="Arabic Transparent" w:hint="cs"/>
          <w:color w:val="000000" w:themeColor="text1"/>
          <w:sz w:val="28"/>
          <w:szCs w:val="28"/>
          <w:rtl/>
          <w:lang w:bidi="ar-JO"/>
        </w:rPr>
        <w:t>،</w:t>
      </w:r>
      <w:r w:rsidR="00FC293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وكـان الشيخ يجـلس مستمعاً فيـحفظ من الشعر والنـثر</w:t>
      </w:r>
      <w:r w:rsidR="00D57B01"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ومسائل العلم ما شاء الله تعالى له أن يحفظ، وقد أتم حفظ القرآن في بلدته</w:t>
      </w:r>
      <w:r w:rsidR="00BB1AD9"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وهو ابن عشر سنين، وقد فتح الله عليه فحفظ القرآن كاملاً عن ظهر قلب في واحد وخمسين يوماً، ثم حفظ من المتون العلمية متن</w:t>
      </w:r>
      <w:r w:rsidR="00F0720D" w:rsidRPr="00AC12C7">
        <w:rPr>
          <w:rFonts w:ascii="Arabic Transparent" w:hAnsi="Arabic Transparent" w:cs="Arabic Transparent" w:hint="cs"/>
          <w:color w:val="000000" w:themeColor="text1"/>
          <w:sz w:val="28"/>
          <w:szCs w:val="28"/>
          <w:rtl/>
          <w:lang w:bidi="ar-JO"/>
        </w:rPr>
        <w:t xml:space="preserve"> </w:t>
      </w:r>
      <w:r w:rsidR="00F0720D" w:rsidRPr="00AC12C7">
        <w:rPr>
          <w:rFonts w:ascii="Arabic Transparent" w:hAnsi="Arabic Transparent" w:cs="Arabic Transparent"/>
          <w:color w:val="000000" w:themeColor="text1"/>
          <w:sz w:val="28"/>
          <w:szCs w:val="28"/>
          <w:rtl/>
          <w:lang w:bidi="ar-JO"/>
        </w:rPr>
        <w:t>الغاي</w:t>
      </w:r>
      <w:r w:rsidR="00F0720D" w:rsidRPr="00AC12C7">
        <w:rPr>
          <w:rFonts w:ascii="Arabic Transparent" w:hAnsi="Arabic Transparent" w:cs="Arabic Transparent" w:hint="cs"/>
          <w:color w:val="000000" w:themeColor="text1"/>
          <w:sz w:val="28"/>
          <w:szCs w:val="28"/>
          <w:rtl/>
          <w:lang w:bidi="ar-JO"/>
        </w:rPr>
        <w:t>ة</w:t>
      </w:r>
      <w:r w:rsidRPr="00AC12C7">
        <w:rPr>
          <w:rFonts w:ascii="Arabic Transparent" w:hAnsi="Arabic Transparent" w:cs="Arabic Transparent"/>
          <w:color w:val="000000" w:themeColor="text1"/>
          <w:sz w:val="28"/>
          <w:szCs w:val="28"/>
          <w:rtl/>
          <w:lang w:bidi="ar-JO"/>
        </w:rPr>
        <w:t xml:space="preserve"> والتقريب في الفقه الشافعي، </w:t>
      </w:r>
      <w:r w:rsidR="00F0720D" w:rsidRPr="00AC12C7">
        <w:rPr>
          <w:rFonts w:ascii="Arabic Transparent" w:hAnsi="Arabic Transparent" w:cs="Arabic Transparent" w:hint="cs"/>
          <w:color w:val="000000" w:themeColor="text1"/>
          <w:sz w:val="28"/>
          <w:szCs w:val="28"/>
          <w:rtl/>
          <w:lang w:bidi="ar-JO"/>
        </w:rPr>
        <w:t xml:space="preserve">ومتن </w:t>
      </w:r>
      <w:r w:rsidRPr="00AC12C7">
        <w:rPr>
          <w:rFonts w:ascii="Arabic Transparent" w:hAnsi="Arabic Transparent" w:cs="Arabic Transparent"/>
          <w:color w:val="000000" w:themeColor="text1"/>
          <w:sz w:val="28"/>
          <w:szCs w:val="28"/>
          <w:rtl/>
          <w:lang w:bidi="ar-JO"/>
        </w:rPr>
        <w:t xml:space="preserve">الرحبية في </w:t>
      </w:r>
      <w:r w:rsidR="00F0720D" w:rsidRPr="00AC12C7">
        <w:rPr>
          <w:rFonts w:ascii="Arabic Transparent" w:hAnsi="Arabic Transparent" w:cs="Arabic Transparent" w:hint="cs"/>
          <w:color w:val="000000" w:themeColor="text1"/>
          <w:sz w:val="28"/>
          <w:szCs w:val="28"/>
          <w:rtl/>
          <w:lang w:bidi="ar-JO"/>
        </w:rPr>
        <w:t xml:space="preserve">علم </w:t>
      </w:r>
      <w:r w:rsidRPr="00AC12C7">
        <w:rPr>
          <w:rFonts w:ascii="Arabic Transparent" w:hAnsi="Arabic Transparent" w:cs="Arabic Transparent"/>
          <w:color w:val="000000" w:themeColor="text1"/>
          <w:sz w:val="28"/>
          <w:szCs w:val="28"/>
          <w:rtl/>
          <w:lang w:bidi="ar-JO"/>
        </w:rPr>
        <w:t>الفرائض، و</w:t>
      </w:r>
      <w:r w:rsidR="00F0720D" w:rsidRPr="00AC12C7">
        <w:rPr>
          <w:rFonts w:ascii="Arabic Transparent" w:hAnsi="Arabic Transparent" w:cs="Arabic Transparent" w:hint="cs"/>
          <w:color w:val="000000" w:themeColor="text1"/>
          <w:sz w:val="28"/>
          <w:szCs w:val="28"/>
          <w:rtl/>
          <w:lang w:bidi="ar-JO"/>
        </w:rPr>
        <w:t xml:space="preserve">متن </w:t>
      </w:r>
      <w:r w:rsidRPr="00AC12C7">
        <w:rPr>
          <w:rFonts w:ascii="Arabic Transparent" w:hAnsi="Arabic Transparent" w:cs="Arabic Transparent"/>
          <w:color w:val="000000" w:themeColor="text1"/>
          <w:sz w:val="28"/>
          <w:szCs w:val="28"/>
          <w:rtl/>
          <w:lang w:bidi="ar-JO"/>
        </w:rPr>
        <w:t xml:space="preserve">جوهرة التوحيد </w:t>
      </w:r>
      <w:r w:rsidR="004523AD" w:rsidRPr="00AC12C7">
        <w:rPr>
          <w:rFonts w:ascii="Arabic Transparent" w:hAnsi="Arabic Transparent" w:cs="Arabic Transparent"/>
          <w:color w:val="000000" w:themeColor="text1"/>
          <w:sz w:val="28"/>
          <w:szCs w:val="28"/>
          <w:rtl/>
          <w:lang w:bidi="ar-JO"/>
        </w:rPr>
        <w:t>في العقائد، والألـفي</w:t>
      </w:r>
      <w:r w:rsidR="004523AD" w:rsidRPr="00AC12C7">
        <w:rPr>
          <w:rFonts w:ascii="Arabic Transparent" w:hAnsi="Arabic Transparent" w:cs="Arabic Transparent" w:hint="cs"/>
          <w:color w:val="000000" w:themeColor="text1"/>
          <w:sz w:val="28"/>
          <w:szCs w:val="28"/>
          <w:rtl/>
          <w:lang w:bidi="ar-JO"/>
        </w:rPr>
        <w:t>ة</w:t>
      </w:r>
      <w:r w:rsidR="00742D12" w:rsidRPr="00AC12C7">
        <w:rPr>
          <w:rFonts w:ascii="Arabic Transparent" w:hAnsi="Arabic Transparent" w:cs="Arabic Transparent"/>
          <w:color w:val="000000" w:themeColor="text1"/>
          <w:sz w:val="28"/>
          <w:szCs w:val="28"/>
          <w:rtl/>
          <w:lang w:bidi="ar-JO"/>
        </w:rPr>
        <w:t xml:space="preserve"> </w:t>
      </w:r>
      <w:r w:rsidR="00F0720D" w:rsidRPr="00AC12C7">
        <w:rPr>
          <w:rFonts w:ascii="Arabic Transparent" w:hAnsi="Arabic Transparent" w:cs="Arabic Transparent" w:hint="cs"/>
          <w:color w:val="000000" w:themeColor="text1"/>
          <w:sz w:val="28"/>
          <w:szCs w:val="28"/>
          <w:rtl/>
          <w:lang w:bidi="ar-JO"/>
        </w:rPr>
        <w:t>لا</w:t>
      </w:r>
      <w:r w:rsidR="00742D12" w:rsidRPr="00AC12C7">
        <w:rPr>
          <w:rFonts w:ascii="Arabic Transparent" w:hAnsi="Arabic Transparent" w:cs="Arabic Transparent"/>
          <w:color w:val="000000" w:themeColor="text1"/>
          <w:sz w:val="28"/>
          <w:szCs w:val="28"/>
          <w:rtl/>
          <w:lang w:bidi="ar-JO"/>
        </w:rPr>
        <w:t>بن مالك</w:t>
      </w:r>
      <w:r w:rsidRPr="00AC12C7">
        <w:rPr>
          <w:rFonts w:ascii="Arabic Transparent" w:hAnsi="Arabic Transparent" w:cs="Arabic Transparent"/>
          <w:color w:val="000000" w:themeColor="text1"/>
          <w:sz w:val="28"/>
          <w:szCs w:val="28"/>
          <w:rtl/>
          <w:lang w:bidi="ar-JO"/>
        </w:rPr>
        <w:t>.</w:t>
      </w:r>
    </w:p>
    <w:p w:rsidR="001A232D" w:rsidRPr="00AC12C7" w:rsidRDefault="009A35B3" w:rsidP="002806A3">
      <w:pPr>
        <w:spacing w:line="360" w:lineRule="auto"/>
        <w:ind w:left="-2" w:firstLine="722"/>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وانتقل بعد ذلك إلى الدراسـة في عكا، ودرس في الأحمدية بجامع الجزار، وبقي فيها بين عامي (</w:t>
      </w:r>
      <w:r w:rsidRPr="00AC12C7">
        <w:rPr>
          <w:rFonts w:ascii="Arabic Transparent" w:hAnsi="Arabic Transparent" w:cs="Arabic Transparent"/>
          <w:b/>
          <w:bCs/>
          <w:color w:val="000000" w:themeColor="text1"/>
          <w:sz w:val="28"/>
          <w:szCs w:val="28"/>
          <w:rtl/>
          <w:lang w:bidi="ar-JO"/>
        </w:rPr>
        <w:t>1946-1947</w:t>
      </w:r>
      <w:r w:rsidRPr="00AC12C7">
        <w:rPr>
          <w:rFonts w:ascii="Arabic Transparent" w:hAnsi="Arabic Transparent" w:cs="Arabic Transparent"/>
          <w:color w:val="000000" w:themeColor="text1"/>
          <w:sz w:val="28"/>
          <w:szCs w:val="28"/>
          <w:rtl/>
          <w:lang w:bidi="ar-JO"/>
        </w:rPr>
        <w:t>) م</w:t>
      </w:r>
      <w:r w:rsidR="00BB1AD9"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وبعد ذلك قرر الـتوجه إلى مصر عام (</w:t>
      </w:r>
      <w:r w:rsidRPr="00AC12C7">
        <w:rPr>
          <w:rFonts w:ascii="Arabic Transparent" w:hAnsi="Arabic Transparent" w:cs="Arabic Transparent"/>
          <w:b/>
          <w:bCs/>
          <w:color w:val="000000" w:themeColor="text1"/>
          <w:sz w:val="28"/>
          <w:szCs w:val="28"/>
          <w:rtl/>
          <w:lang w:bidi="ar-JO"/>
        </w:rPr>
        <w:t>1948</w:t>
      </w:r>
      <w:r w:rsidRPr="00AC12C7">
        <w:rPr>
          <w:rFonts w:ascii="Arabic Transparent" w:hAnsi="Arabic Transparent" w:cs="Arabic Transparent"/>
          <w:color w:val="000000" w:themeColor="text1"/>
          <w:sz w:val="28"/>
          <w:szCs w:val="28"/>
          <w:rtl/>
          <w:lang w:bidi="ar-JO"/>
        </w:rPr>
        <w:t>) م، ودخل المرحلة الثانوية فـيها، وبعد ذلك نـجح في</w:t>
      </w:r>
      <w:r w:rsidR="00D57B01" w:rsidRPr="00AC12C7">
        <w:rPr>
          <w:rFonts w:ascii="Arabic Transparent" w:hAnsi="Arabic Transparent" w:cs="Arabic Transparent"/>
          <w:color w:val="000000" w:themeColor="text1"/>
          <w:sz w:val="28"/>
          <w:szCs w:val="28"/>
          <w:rtl/>
          <w:lang w:bidi="ar-JO"/>
        </w:rPr>
        <w:t xml:space="preserve"> دخول كلية أصول الدين في الأزهر</w:t>
      </w:r>
      <w:r w:rsidR="00D57B01"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وتخرج </w:t>
      </w:r>
      <w:r w:rsidR="002806A3" w:rsidRPr="00AC12C7">
        <w:rPr>
          <w:rFonts w:ascii="Arabic Transparent" w:hAnsi="Arabic Transparent" w:cs="Arabic Transparent" w:hint="cs"/>
          <w:color w:val="000000" w:themeColor="text1"/>
          <w:sz w:val="28"/>
          <w:szCs w:val="28"/>
          <w:rtl/>
          <w:lang w:bidi="ar-JO"/>
        </w:rPr>
        <w:t>فيها</w:t>
      </w:r>
      <w:r w:rsidRPr="00AC12C7">
        <w:rPr>
          <w:rFonts w:ascii="Arabic Transparent" w:hAnsi="Arabic Transparent" w:cs="Arabic Transparent"/>
          <w:color w:val="000000" w:themeColor="text1"/>
          <w:sz w:val="28"/>
          <w:szCs w:val="28"/>
          <w:rtl/>
          <w:lang w:bidi="ar-JO"/>
        </w:rPr>
        <w:t xml:space="preserve"> سنة (</w:t>
      </w:r>
      <w:r w:rsidRPr="00AC12C7">
        <w:rPr>
          <w:rFonts w:ascii="Arabic Transparent" w:hAnsi="Arabic Transparent" w:cs="Arabic Transparent"/>
          <w:b/>
          <w:bCs/>
          <w:color w:val="000000" w:themeColor="text1"/>
          <w:sz w:val="28"/>
          <w:szCs w:val="28"/>
          <w:rtl/>
          <w:lang w:bidi="ar-JO"/>
        </w:rPr>
        <w:t>1952</w:t>
      </w:r>
      <w:r w:rsidRPr="00AC12C7">
        <w:rPr>
          <w:rFonts w:ascii="Arabic Transparent" w:hAnsi="Arabic Transparent" w:cs="Arabic Transparent"/>
          <w:color w:val="000000" w:themeColor="text1"/>
          <w:sz w:val="28"/>
          <w:szCs w:val="28"/>
          <w:rtl/>
          <w:lang w:bidi="ar-JO"/>
        </w:rPr>
        <w:t>)م، وكان عمره آنذا</w:t>
      </w:r>
      <w:r w:rsidR="00F0720D" w:rsidRPr="00AC12C7">
        <w:rPr>
          <w:rFonts w:ascii="Arabic Transparent" w:hAnsi="Arabic Transparent" w:cs="Arabic Transparent"/>
          <w:color w:val="000000" w:themeColor="text1"/>
          <w:sz w:val="28"/>
          <w:szCs w:val="28"/>
          <w:rtl/>
          <w:lang w:bidi="ar-JO"/>
        </w:rPr>
        <w:t>ك عشرين سن</w:t>
      </w:r>
      <w:r w:rsidR="00F0720D" w:rsidRPr="00AC12C7">
        <w:rPr>
          <w:rFonts w:ascii="Arabic Transparent" w:hAnsi="Arabic Transparent" w:cs="Arabic Transparent" w:hint="cs"/>
          <w:color w:val="000000" w:themeColor="text1"/>
          <w:sz w:val="28"/>
          <w:szCs w:val="28"/>
          <w:rtl/>
          <w:lang w:bidi="ar-JO"/>
        </w:rPr>
        <w:t>ة</w:t>
      </w:r>
      <w:r w:rsidRPr="00AC12C7">
        <w:rPr>
          <w:rFonts w:ascii="Arabic Transparent" w:hAnsi="Arabic Transparent" w:cs="Arabic Transparent"/>
          <w:color w:val="000000" w:themeColor="text1"/>
          <w:sz w:val="28"/>
          <w:szCs w:val="28"/>
          <w:rtl/>
          <w:lang w:bidi="ar-JO"/>
        </w:rPr>
        <w:t>، فكان أصغر طالب ي</w:t>
      </w:r>
      <w:r w:rsidRPr="00AC12C7">
        <w:rPr>
          <w:rFonts w:ascii="Arabic Transparent" w:hAnsi="Arabic Transparent" w:cs="Arabic Transparent" w:hint="cs"/>
          <w:color w:val="000000" w:themeColor="text1"/>
          <w:sz w:val="28"/>
          <w:szCs w:val="28"/>
          <w:rtl/>
          <w:lang w:bidi="ar-JO"/>
        </w:rPr>
        <w:t>تخرج</w:t>
      </w:r>
      <w:r w:rsidRPr="00AC12C7">
        <w:rPr>
          <w:rFonts w:ascii="Arabic Transparent" w:hAnsi="Arabic Transparent" w:cs="Arabic Transparent"/>
          <w:color w:val="000000" w:themeColor="text1"/>
          <w:sz w:val="28"/>
          <w:szCs w:val="28"/>
          <w:rtl/>
          <w:lang w:bidi="ar-JO"/>
        </w:rPr>
        <w:t xml:space="preserve"> </w:t>
      </w:r>
      <w:r w:rsidR="002806A3" w:rsidRPr="00AC12C7">
        <w:rPr>
          <w:rFonts w:ascii="Arabic Transparent" w:hAnsi="Arabic Transparent" w:cs="Arabic Transparent" w:hint="cs"/>
          <w:color w:val="000000" w:themeColor="text1"/>
          <w:sz w:val="28"/>
          <w:szCs w:val="28"/>
          <w:rtl/>
          <w:lang w:bidi="ar-JO"/>
        </w:rPr>
        <w:t>فيها</w:t>
      </w:r>
      <w:r w:rsidRPr="00AC12C7">
        <w:rPr>
          <w:rFonts w:ascii="Arabic Transparent" w:hAnsi="Arabic Transparent" w:cs="Arabic Transparent"/>
          <w:color w:val="000000" w:themeColor="text1"/>
          <w:sz w:val="28"/>
          <w:szCs w:val="28"/>
          <w:rtl/>
          <w:lang w:bidi="ar-JO"/>
        </w:rPr>
        <w:t xml:space="preserve"> عـلى </w:t>
      </w:r>
      <w:r w:rsidRPr="00AC12C7">
        <w:rPr>
          <w:rFonts w:ascii="Arabic Transparent" w:hAnsi="Arabic Transparent" w:cs="Arabic Transparent" w:hint="cs"/>
          <w:color w:val="000000" w:themeColor="text1"/>
          <w:sz w:val="28"/>
          <w:szCs w:val="28"/>
          <w:rtl/>
          <w:lang w:bidi="ar-JO"/>
        </w:rPr>
        <w:t>الإطلاق</w:t>
      </w:r>
      <w:r w:rsidRPr="00AC12C7">
        <w:rPr>
          <w:rFonts w:ascii="Arabic Transparent" w:hAnsi="Arabic Transparent" w:cs="Arabic Transparent"/>
          <w:color w:val="000000" w:themeColor="text1"/>
          <w:sz w:val="28"/>
          <w:szCs w:val="28"/>
          <w:rtl/>
          <w:lang w:bidi="ar-JO"/>
        </w:rPr>
        <w:t xml:space="preserve">، وأما عن شيوخه فقد هيأ </w:t>
      </w:r>
      <w:r w:rsidR="00FC293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الله تعالى</w:t>
      </w:r>
      <w:r w:rsidR="00FC293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 له من العلما</w:t>
      </w:r>
      <w:r w:rsidR="00742D12" w:rsidRPr="00AC12C7">
        <w:rPr>
          <w:rFonts w:ascii="Arabic Transparent" w:hAnsi="Arabic Transparent" w:cs="Arabic Transparent"/>
          <w:color w:val="000000" w:themeColor="text1"/>
          <w:sz w:val="28"/>
          <w:szCs w:val="28"/>
          <w:rtl/>
          <w:lang w:bidi="ar-JO"/>
        </w:rPr>
        <w:t>ء الأفذاذ نخبة بارزة مؤثره منهم</w:t>
      </w:r>
      <w:r w:rsidRPr="00AC12C7">
        <w:rPr>
          <w:rFonts w:ascii="Arabic Transparent" w:hAnsi="Arabic Transparent" w:cs="Arabic Transparent"/>
          <w:color w:val="000000" w:themeColor="text1"/>
          <w:sz w:val="28"/>
          <w:szCs w:val="28"/>
          <w:rtl/>
          <w:lang w:bidi="ar-JO"/>
        </w:rPr>
        <w:t>:</w:t>
      </w:r>
      <w:r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خاله العا</w:t>
      </w:r>
      <w:r w:rsidR="00BB1AD9" w:rsidRPr="00AC12C7">
        <w:rPr>
          <w:rFonts w:ascii="Arabic Transparent" w:hAnsi="Arabic Transparent" w:cs="Arabic Transparent"/>
          <w:color w:val="000000" w:themeColor="text1"/>
          <w:sz w:val="28"/>
          <w:szCs w:val="28"/>
          <w:rtl/>
          <w:lang w:bidi="ar-JO"/>
        </w:rPr>
        <w:t>لم الجليل الشيخ يوسف عبد الرزاق</w:t>
      </w:r>
      <w:r w:rsidRPr="00AC12C7">
        <w:rPr>
          <w:rFonts w:ascii="Arabic Transparent" w:hAnsi="Arabic Transparent" w:cs="Arabic Transparent"/>
          <w:color w:val="000000" w:themeColor="text1"/>
          <w:sz w:val="28"/>
          <w:szCs w:val="28"/>
          <w:rtl/>
          <w:lang w:bidi="ar-JO"/>
        </w:rPr>
        <w:t xml:space="preserve">، </w:t>
      </w:r>
      <w:r w:rsidR="00D57B01" w:rsidRPr="00AC12C7">
        <w:rPr>
          <w:rFonts w:ascii="Arabic Transparent" w:hAnsi="Arabic Transparent" w:cs="Arabic Transparent" w:hint="cs"/>
          <w:color w:val="000000" w:themeColor="text1"/>
          <w:sz w:val="28"/>
          <w:szCs w:val="28"/>
          <w:rtl/>
          <w:lang w:bidi="ar-JO"/>
        </w:rPr>
        <w:t>و</w:t>
      </w:r>
      <w:r w:rsidR="00F0720D" w:rsidRPr="00AC12C7">
        <w:rPr>
          <w:rFonts w:ascii="Arabic Transparent" w:hAnsi="Arabic Transparent" w:cs="Arabic Transparent"/>
          <w:color w:val="000000" w:themeColor="text1"/>
          <w:sz w:val="28"/>
          <w:szCs w:val="28"/>
          <w:rtl/>
          <w:lang w:bidi="ar-JO"/>
        </w:rPr>
        <w:t>الـعّـلام</w:t>
      </w:r>
      <w:r w:rsidR="00F0720D" w:rsidRPr="00AC12C7">
        <w:rPr>
          <w:rFonts w:ascii="Arabic Transparent" w:hAnsi="Arabic Transparent" w:cs="Arabic Transparent" w:hint="cs"/>
          <w:color w:val="000000" w:themeColor="text1"/>
          <w:sz w:val="28"/>
          <w:szCs w:val="28"/>
          <w:rtl/>
          <w:lang w:bidi="ar-JO"/>
        </w:rPr>
        <w:t>ة</w:t>
      </w:r>
      <w:r w:rsidRPr="00AC12C7">
        <w:rPr>
          <w:rFonts w:ascii="Arabic Transparent" w:hAnsi="Arabic Transparent" w:cs="Arabic Transparent"/>
          <w:color w:val="000000" w:themeColor="text1"/>
          <w:sz w:val="28"/>
          <w:szCs w:val="28"/>
          <w:rtl/>
          <w:lang w:bidi="ar-JO"/>
        </w:rPr>
        <w:t xml:space="preserve"> الدكتور الشيخ مـحمد عبد الله دراز، </w:t>
      </w:r>
      <w:r w:rsidR="00D57B01" w:rsidRPr="00AC12C7">
        <w:rPr>
          <w:rFonts w:ascii="Arabic Transparent" w:hAnsi="Arabic Transparent" w:cs="Arabic Transparent" w:hint="cs"/>
          <w:color w:val="000000" w:themeColor="text1"/>
          <w:sz w:val="28"/>
          <w:szCs w:val="28"/>
          <w:rtl/>
          <w:lang w:bidi="ar-JO"/>
        </w:rPr>
        <w:t>و</w:t>
      </w:r>
      <w:r w:rsidRPr="00AC12C7">
        <w:rPr>
          <w:rFonts w:ascii="Arabic Transparent" w:hAnsi="Arabic Transparent" w:cs="Arabic Transparent"/>
          <w:color w:val="000000" w:themeColor="text1"/>
          <w:sz w:val="28"/>
          <w:szCs w:val="28"/>
          <w:rtl/>
          <w:lang w:bidi="ar-JO"/>
        </w:rPr>
        <w:t xml:space="preserve">الشـيخ </w:t>
      </w:r>
      <w:r w:rsidRPr="00AC12C7">
        <w:rPr>
          <w:rFonts w:ascii="Arabic Transparent" w:hAnsi="Arabic Transparent" w:cs="Arabic Transparent" w:hint="cs"/>
          <w:color w:val="000000" w:themeColor="text1"/>
          <w:sz w:val="28"/>
          <w:szCs w:val="28"/>
          <w:rtl/>
          <w:lang w:bidi="ar-JO"/>
        </w:rPr>
        <w:t>إبراهيم</w:t>
      </w:r>
      <w:r w:rsidRPr="00AC12C7">
        <w:rPr>
          <w:rFonts w:ascii="Arabic Transparent" w:hAnsi="Arabic Transparent" w:cs="Arabic Transparent"/>
          <w:color w:val="000000" w:themeColor="text1"/>
          <w:sz w:val="28"/>
          <w:szCs w:val="28"/>
          <w:rtl/>
          <w:lang w:bidi="ar-JO"/>
        </w:rPr>
        <w:t xml:space="preserve"> زيدان، </w:t>
      </w:r>
      <w:r w:rsidR="00D57B01" w:rsidRPr="00AC12C7">
        <w:rPr>
          <w:rFonts w:ascii="Arabic Transparent" w:hAnsi="Arabic Transparent" w:cs="Arabic Transparent" w:hint="cs"/>
          <w:color w:val="000000" w:themeColor="text1"/>
          <w:sz w:val="28"/>
          <w:szCs w:val="28"/>
          <w:rtl/>
          <w:lang w:bidi="ar-JO"/>
        </w:rPr>
        <w:t>و</w:t>
      </w:r>
      <w:r w:rsidRPr="00AC12C7">
        <w:rPr>
          <w:rFonts w:ascii="Arabic Transparent" w:hAnsi="Arabic Transparent" w:cs="Arabic Transparent"/>
          <w:color w:val="000000" w:themeColor="text1"/>
          <w:sz w:val="28"/>
          <w:szCs w:val="28"/>
          <w:rtl/>
          <w:lang w:bidi="ar-JO"/>
        </w:rPr>
        <w:t xml:space="preserve">الشيخ أبو العيون، </w:t>
      </w:r>
      <w:r w:rsidR="00D57B01" w:rsidRPr="00AC12C7">
        <w:rPr>
          <w:rFonts w:ascii="Arabic Transparent" w:hAnsi="Arabic Transparent" w:cs="Arabic Transparent" w:hint="cs"/>
          <w:color w:val="000000" w:themeColor="text1"/>
          <w:sz w:val="28"/>
          <w:szCs w:val="28"/>
          <w:rtl/>
          <w:lang w:bidi="ar-JO"/>
        </w:rPr>
        <w:t>و</w:t>
      </w:r>
      <w:r w:rsidRPr="00AC12C7">
        <w:rPr>
          <w:rFonts w:ascii="Arabic Transparent" w:hAnsi="Arabic Transparent" w:cs="Arabic Transparent"/>
          <w:color w:val="000000" w:themeColor="text1"/>
          <w:sz w:val="28"/>
          <w:szCs w:val="28"/>
          <w:rtl/>
          <w:lang w:bidi="ar-JO"/>
        </w:rPr>
        <w:t xml:space="preserve">الدكتورعبد الحليم محمود، </w:t>
      </w:r>
      <w:r w:rsidR="00D57B01" w:rsidRPr="00AC12C7">
        <w:rPr>
          <w:rFonts w:ascii="Arabic Transparent" w:hAnsi="Arabic Transparent" w:cs="Arabic Transparent" w:hint="cs"/>
          <w:color w:val="000000" w:themeColor="text1"/>
          <w:sz w:val="28"/>
          <w:szCs w:val="28"/>
          <w:rtl/>
          <w:lang w:bidi="ar-JO"/>
        </w:rPr>
        <w:t>و</w:t>
      </w:r>
      <w:r w:rsidRPr="00AC12C7">
        <w:rPr>
          <w:rFonts w:ascii="Arabic Transparent" w:hAnsi="Arabic Transparent" w:cs="Arabic Transparent"/>
          <w:color w:val="000000" w:themeColor="text1"/>
          <w:sz w:val="28"/>
          <w:szCs w:val="28"/>
          <w:rtl/>
          <w:lang w:bidi="ar-JO"/>
        </w:rPr>
        <w:t>الشيخ محمد البيطار (شيخ الجامع الأزه</w:t>
      </w:r>
      <w:r w:rsidR="00BB1AD9" w:rsidRPr="00AC12C7">
        <w:rPr>
          <w:rFonts w:ascii="Arabic Transparent" w:hAnsi="Arabic Transparent" w:cs="Arabic Transparent"/>
          <w:color w:val="000000" w:themeColor="text1"/>
          <w:sz w:val="28"/>
          <w:szCs w:val="28"/>
          <w:rtl/>
          <w:lang w:bidi="ar-JO"/>
        </w:rPr>
        <w:t>ر)، والدكتور محمد عبد الله ماضي</w:t>
      </w:r>
      <w:r w:rsidRPr="00AC12C7">
        <w:rPr>
          <w:rFonts w:ascii="Arabic Transparent" w:hAnsi="Arabic Transparent" w:cs="Arabic Transparent"/>
          <w:color w:val="000000" w:themeColor="text1"/>
          <w:sz w:val="28"/>
          <w:szCs w:val="28"/>
          <w:rtl/>
          <w:lang w:bidi="ar-JO"/>
        </w:rPr>
        <w:t>.</w:t>
      </w:r>
    </w:p>
    <w:p w:rsidR="001A232D" w:rsidRPr="00AC12C7" w:rsidRDefault="009A35B3" w:rsidP="001A232D">
      <w:pPr>
        <w:spacing w:line="360" w:lineRule="auto"/>
        <w:ind w:left="-2" w:firstLine="722"/>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بقي الشـيخ في مصر إلى سنة (</w:t>
      </w:r>
      <w:r w:rsidRPr="00AC12C7">
        <w:rPr>
          <w:rFonts w:ascii="Arabic Transparent" w:hAnsi="Arabic Transparent" w:cs="Arabic Transparent"/>
          <w:b/>
          <w:bCs/>
          <w:color w:val="000000" w:themeColor="text1"/>
          <w:sz w:val="28"/>
          <w:szCs w:val="28"/>
          <w:rtl/>
          <w:lang w:bidi="ar-JO"/>
        </w:rPr>
        <w:t>1953</w:t>
      </w:r>
      <w:r w:rsidRPr="00AC12C7">
        <w:rPr>
          <w:rFonts w:ascii="Arabic Transparent" w:hAnsi="Arabic Transparent" w:cs="Arabic Transparent"/>
          <w:color w:val="000000" w:themeColor="text1"/>
          <w:sz w:val="28"/>
          <w:szCs w:val="28"/>
          <w:rtl/>
          <w:lang w:bidi="ar-JO"/>
        </w:rPr>
        <w:t>)</w:t>
      </w:r>
      <w:r w:rsidR="00BB1AD9"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م، حين جاءه نبأ وفاة والده ف</w:t>
      </w:r>
      <w:r w:rsidR="00BB1AD9" w:rsidRPr="00AC12C7">
        <w:rPr>
          <w:rFonts w:ascii="Arabic Transparent" w:hAnsi="Arabic Transparent" w:cs="Arabic Transparent"/>
          <w:color w:val="000000" w:themeColor="text1"/>
          <w:sz w:val="28"/>
          <w:szCs w:val="28"/>
          <w:rtl/>
          <w:lang w:bidi="ar-JO"/>
        </w:rPr>
        <w:t>ي لبنان فرحل إليها وبقي فيها سن</w:t>
      </w:r>
      <w:r w:rsidR="00BB1AD9" w:rsidRPr="00AC12C7">
        <w:rPr>
          <w:rFonts w:ascii="Arabic Transparent" w:hAnsi="Arabic Transparent" w:cs="Arabic Transparent" w:hint="cs"/>
          <w:color w:val="000000" w:themeColor="text1"/>
          <w:sz w:val="28"/>
          <w:szCs w:val="28"/>
          <w:rtl/>
          <w:lang w:bidi="ar-JO"/>
        </w:rPr>
        <w:t>ة</w:t>
      </w:r>
      <w:r w:rsidRPr="00AC12C7">
        <w:rPr>
          <w:rFonts w:ascii="Arabic Transparent" w:hAnsi="Arabic Transparent" w:cs="Arabic Transparent"/>
          <w:color w:val="000000" w:themeColor="text1"/>
          <w:sz w:val="28"/>
          <w:szCs w:val="28"/>
          <w:rtl/>
          <w:lang w:bidi="ar-JO"/>
        </w:rPr>
        <w:t xml:space="preserve">، إلى </w:t>
      </w:r>
      <w:r w:rsidR="00BB1AD9" w:rsidRPr="00AC12C7">
        <w:rPr>
          <w:rFonts w:ascii="Arabic Transparent" w:hAnsi="Arabic Transparent" w:cs="Arabic Transparent"/>
          <w:color w:val="000000" w:themeColor="text1"/>
          <w:sz w:val="28"/>
          <w:szCs w:val="28"/>
          <w:rtl/>
          <w:lang w:bidi="ar-JO"/>
        </w:rPr>
        <w:t>أن وجد عملاً في صيدا في الأوقاف</w:t>
      </w:r>
      <w:r w:rsidRPr="00AC12C7">
        <w:rPr>
          <w:rFonts w:ascii="Arabic Transparent" w:hAnsi="Arabic Transparent" w:cs="Arabic Transparent"/>
          <w:color w:val="000000" w:themeColor="text1"/>
          <w:sz w:val="28"/>
          <w:szCs w:val="28"/>
          <w:rtl/>
          <w:lang w:bidi="ar-JO"/>
        </w:rPr>
        <w:t xml:space="preserve">، فعمل فيها حتى سنة </w:t>
      </w:r>
      <w:r w:rsidRPr="00AC12C7">
        <w:rPr>
          <w:rFonts w:ascii="Arabic Transparent" w:hAnsi="Arabic Transparent" w:cs="Arabic Transparent"/>
          <w:b/>
          <w:bCs/>
          <w:color w:val="000000" w:themeColor="text1"/>
          <w:sz w:val="28"/>
          <w:szCs w:val="28"/>
          <w:rtl/>
          <w:lang w:bidi="ar-JO"/>
        </w:rPr>
        <w:t>(1956) م</w:t>
      </w:r>
      <w:r w:rsidRPr="00AC12C7">
        <w:rPr>
          <w:rFonts w:ascii="Arabic Transparent" w:hAnsi="Arabic Transparent" w:cs="Arabic Transparent"/>
          <w:color w:val="000000" w:themeColor="text1"/>
          <w:sz w:val="28"/>
          <w:szCs w:val="28"/>
          <w:rtl/>
          <w:lang w:bidi="ar-JO"/>
        </w:rPr>
        <w:t>، وعمل بعد ذلك مع المفتي محمد أمين الحسيني حتى سنة</w:t>
      </w:r>
      <w:r w:rsidR="00BB1AD9"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(1965</w:t>
      </w:r>
      <w:r w:rsidR="00BB1AD9" w:rsidRPr="00AC12C7">
        <w:rPr>
          <w:rFonts w:ascii="Arabic Transparent" w:hAnsi="Arabic Transparent" w:cs="Arabic Transparent"/>
          <w:b/>
          <w:bCs/>
          <w:color w:val="000000" w:themeColor="text1"/>
          <w:sz w:val="28"/>
          <w:szCs w:val="28"/>
          <w:lang w:bidi="ar-JO"/>
        </w:rPr>
        <w:t xml:space="preserve"> </w:t>
      </w:r>
      <w:r w:rsidRPr="00AC12C7">
        <w:rPr>
          <w:rFonts w:ascii="Arabic Transparent" w:hAnsi="Arabic Transparent" w:cs="Arabic Transparent"/>
          <w:b/>
          <w:bCs/>
          <w:color w:val="000000" w:themeColor="text1"/>
          <w:sz w:val="28"/>
          <w:szCs w:val="28"/>
          <w:lang w:bidi="ar-JO"/>
        </w:rPr>
        <w:t>(</w:t>
      </w:r>
      <w:r w:rsidRPr="00AC12C7">
        <w:rPr>
          <w:rFonts w:ascii="Arabic Transparent" w:hAnsi="Arabic Transparent" w:cs="Arabic Transparent"/>
          <w:color w:val="000000" w:themeColor="text1"/>
          <w:sz w:val="28"/>
          <w:szCs w:val="28"/>
          <w:rtl/>
          <w:lang w:bidi="ar-JO"/>
        </w:rPr>
        <w:t xml:space="preserve">م، وبعد ذلك رحل إلى الأردن ليعمل </w:t>
      </w:r>
      <w:r w:rsidRPr="00AC12C7">
        <w:rPr>
          <w:rFonts w:ascii="Arabic Transparent" w:hAnsi="Arabic Transparent" w:cs="Arabic Transparent"/>
          <w:color w:val="000000" w:themeColor="text1"/>
          <w:sz w:val="28"/>
          <w:szCs w:val="28"/>
          <w:rtl/>
          <w:lang w:bidi="ar-JO"/>
        </w:rPr>
        <w:lastRenderedPageBreak/>
        <w:t xml:space="preserve">واعظاً في عمان سنة </w:t>
      </w:r>
      <w:r w:rsidRPr="00AC12C7">
        <w:rPr>
          <w:rFonts w:ascii="Arabic Transparent" w:hAnsi="Arabic Transparent" w:cs="Arabic Transparent"/>
          <w:b/>
          <w:bCs/>
          <w:color w:val="000000" w:themeColor="text1"/>
          <w:sz w:val="28"/>
          <w:szCs w:val="28"/>
          <w:rtl/>
          <w:lang w:bidi="ar-JO"/>
        </w:rPr>
        <w:t>(1965)</w:t>
      </w:r>
      <w:r w:rsidR="00BB1AD9" w:rsidRPr="00AC12C7">
        <w:rPr>
          <w:rFonts w:ascii="Arabic Transparent" w:hAnsi="Arabic Transparent" w:cs="Arabic Transparent" w:hint="cs"/>
          <w:b/>
          <w:bCs/>
          <w:color w:val="000000" w:themeColor="text1"/>
          <w:sz w:val="28"/>
          <w:szCs w:val="28"/>
          <w:rtl/>
          <w:lang w:bidi="ar-JO"/>
        </w:rPr>
        <w:t xml:space="preserve"> </w:t>
      </w:r>
      <w:r w:rsidRPr="00AC12C7">
        <w:rPr>
          <w:rFonts w:ascii="Arabic Transparent" w:hAnsi="Arabic Transparent" w:cs="Arabic Transparent"/>
          <w:b/>
          <w:bCs/>
          <w:color w:val="000000" w:themeColor="text1"/>
          <w:sz w:val="28"/>
          <w:szCs w:val="28"/>
          <w:rtl/>
          <w:lang w:bidi="ar-JO"/>
        </w:rPr>
        <w:t>م</w:t>
      </w:r>
      <w:r w:rsidRPr="00AC12C7">
        <w:rPr>
          <w:rFonts w:ascii="Arabic Transparent" w:hAnsi="Arabic Transparent" w:cs="Arabic Transparent"/>
          <w:color w:val="000000" w:themeColor="text1"/>
          <w:sz w:val="28"/>
          <w:szCs w:val="28"/>
          <w:rtl/>
          <w:lang w:bidi="ar-JO"/>
        </w:rPr>
        <w:t xml:space="preserve">، ثم عيُن مدرساً في كلية الشريعة سنة </w:t>
      </w:r>
      <w:r w:rsidRPr="00AC12C7">
        <w:rPr>
          <w:rFonts w:ascii="Arabic Transparent" w:hAnsi="Arabic Transparent" w:cs="Arabic Transparent"/>
          <w:b/>
          <w:bCs/>
          <w:color w:val="000000" w:themeColor="text1"/>
          <w:sz w:val="28"/>
          <w:szCs w:val="28"/>
          <w:rtl/>
          <w:lang w:bidi="ar-JO"/>
        </w:rPr>
        <w:t>(1966)</w:t>
      </w:r>
      <w:r w:rsidR="00BB1AD9" w:rsidRPr="00AC12C7">
        <w:rPr>
          <w:rFonts w:ascii="Arabic Transparent" w:hAnsi="Arabic Transparent" w:cs="Arabic Transparent" w:hint="cs"/>
          <w:b/>
          <w:bCs/>
          <w:color w:val="000000" w:themeColor="text1"/>
          <w:sz w:val="28"/>
          <w:szCs w:val="28"/>
          <w:rtl/>
          <w:lang w:bidi="ar-JO"/>
        </w:rPr>
        <w:t xml:space="preserve"> </w:t>
      </w:r>
      <w:r w:rsidRPr="00AC12C7">
        <w:rPr>
          <w:rFonts w:ascii="Arabic Transparent" w:hAnsi="Arabic Transparent" w:cs="Arabic Transparent"/>
          <w:b/>
          <w:bCs/>
          <w:color w:val="000000" w:themeColor="text1"/>
          <w:sz w:val="28"/>
          <w:szCs w:val="28"/>
          <w:rtl/>
          <w:lang w:bidi="ar-JO"/>
        </w:rPr>
        <w:t>م</w:t>
      </w:r>
      <w:r w:rsidR="00D57B01"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حيث أُسند اليه علوم التفسير، والحديث</w:t>
      </w:r>
      <w:r w:rsidR="00BB1AD9"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والتوحيد</w:t>
      </w:r>
      <w:r w:rsidR="00BB1AD9"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واللغة العربية</w:t>
      </w:r>
      <w:r w:rsidR="00BB1AD9"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وتلاوة القرآن الكريم،</w:t>
      </w:r>
      <w:r w:rsidRPr="00AC12C7">
        <w:rPr>
          <w:rFonts w:ascii="Arabic Transparent" w:hAnsi="Arabic Transparent" w:cs="Arabic Transparent"/>
          <w:color w:val="000000" w:themeColor="text1"/>
          <w:sz w:val="28"/>
          <w:szCs w:val="28"/>
          <w:lang w:bidi="ar-JO"/>
        </w:rPr>
        <w:t xml:space="preserve"> </w:t>
      </w:r>
      <w:r w:rsidRPr="00AC12C7">
        <w:rPr>
          <w:rFonts w:ascii="Arabic Transparent" w:hAnsi="Arabic Transparent" w:cs="Arabic Transparent"/>
          <w:color w:val="000000" w:themeColor="text1"/>
          <w:sz w:val="28"/>
          <w:szCs w:val="28"/>
          <w:rtl/>
          <w:lang w:bidi="ar-JO"/>
        </w:rPr>
        <w:t>واستمر بالتدريس فـي كلية الشريعة إلى سنة (1971)</w:t>
      </w:r>
      <w:r w:rsidR="00BB1AD9"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م، وخلال مدة تدريسه حصل على درجة الماجستير من الأزهر الشريف وتحديداً في سنة (1967)</w:t>
      </w:r>
      <w:r w:rsidR="00BB1AD9"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م، وكان شيخنا العّلامه أحد ثلاثة نجحوا في تلك </w:t>
      </w:r>
      <w:r w:rsidRPr="00AC12C7">
        <w:rPr>
          <w:rFonts w:ascii="Arabic Transparent" w:hAnsi="Arabic Transparent" w:cs="Arabic Transparent" w:hint="cs"/>
          <w:color w:val="000000" w:themeColor="text1"/>
          <w:sz w:val="28"/>
          <w:szCs w:val="28"/>
          <w:rtl/>
          <w:lang w:bidi="ar-JO"/>
        </w:rPr>
        <w:t>الدفعة</w:t>
      </w:r>
      <w:r w:rsidR="00DA631E" w:rsidRPr="00AC12C7">
        <w:rPr>
          <w:rFonts w:ascii="Arabic Transparent" w:hAnsi="Arabic Transparent" w:cs="Arabic Transparent"/>
          <w:color w:val="000000" w:themeColor="text1"/>
          <w:sz w:val="28"/>
          <w:szCs w:val="28"/>
          <w:rtl/>
          <w:lang w:bidi="ar-JO"/>
        </w:rPr>
        <w:t xml:space="preserve"> من الطلاب ولم ينجح غيرهم</w:t>
      </w:r>
      <w:r w:rsidRPr="00AC12C7">
        <w:rPr>
          <w:rFonts w:ascii="Arabic Transparent" w:hAnsi="Arabic Transparent" w:cs="Arabic Transparent"/>
          <w:color w:val="000000" w:themeColor="text1"/>
          <w:sz w:val="28"/>
          <w:szCs w:val="28"/>
          <w:rtl/>
          <w:lang w:bidi="ar-JO"/>
        </w:rPr>
        <w:t>.</w:t>
      </w:r>
    </w:p>
    <w:p w:rsidR="009A35B3" w:rsidRPr="00AC12C7" w:rsidRDefault="009A35B3" w:rsidP="00B73B2B">
      <w:pPr>
        <w:spacing w:line="360" w:lineRule="auto"/>
        <w:ind w:left="-2" w:firstLine="722"/>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وفي سنة (1972)</w:t>
      </w:r>
      <w:r w:rsidR="00DA631E" w:rsidRPr="00AC12C7">
        <w:rPr>
          <w:rFonts w:ascii="Arabic Transparent" w:hAnsi="Arabic Transparent" w:cs="Arabic Transparent" w:hint="cs"/>
          <w:color w:val="000000" w:themeColor="text1"/>
          <w:sz w:val="28"/>
          <w:szCs w:val="28"/>
          <w:rtl/>
          <w:lang w:bidi="ar-JO"/>
        </w:rPr>
        <w:t xml:space="preserve"> </w:t>
      </w:r>
      <w:r w:rsidR="00DA631E" w:rsidRPr="00AC12C7">
        <w:rPr>
          <w:rFonts w:ascii="Arabic Transparent" w:hAnsi="Arabic Transparent" w:cs="Arabic Transparent"/>
          <w:color w:val="000000" w:themeColor="text1"/>
          <w:sz w:val="28"/>
          <w:szCs w:val="28"/>
          <w:rtl/>
          <w:lang w:bidi="ar-JO"/>
        </w:rPr>
        <w:t>م حصل على درجة الدكتورا</w:t>
      </w:r>
      <w:r w:rsidR="00DA631E" w:rsidRPr="00AC12C7">
        <w:rPr>
          <w:rFonts w:ascii="Arabic Transparent" w:hAnsi="Arabic Transparent" w:cs="Arabic Transparent" w:hint="cs"/>
          <w:color w:val="000000" w:themeColor="text1"/>
          <w:sz w:val="28"/>
          <w:szCs w:val="28"/>
          <w:rtl/>
          <w:lang w:bidi="ar-JO"/>
        </w:rPr>
        <w:t>ة</w:t>
      </w:r>
      <w:r w:rsidRPr="00AC12C7">
        <w:rPr>
          <w:rFonts w:ascii="Arabic Transparent" w:hAnsi="Arabic Transparent" w:cs="Arabic Transparent"/>
          <w:color w:val="000000" w:themeColor="text1"/>
          <w:sz w:val="28"/>
          <w:szCs w:val="28"/>
          <w:rtl/>
          <w:lang w:bidi="ar-JO"/>
        </w:rPr>
        <w:t xml:space="preserve"> من الأزهر الشريف</w:t>
      </w:r>
      <w:r w:rsidR="00D57B01"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وكانت رسالته فـي (اتجاهات التفسير في مصر والشام)، وفي آخر سنة (1972)</w:t>
      </w:r>
      <w:r w:rsidR="00DA631E"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م عيُن في المعهد الشرعي لتأهيل الو</w:t>
      </w:r>
      <w:r w:rsidRPr="00AC12C7">
        <w:rPr>
          <w:rFonts w:ascii="Arabic Transparent" w:hAnsi="Arabic Transparent" w:cs="Arabic Transparent" w:hint="cs"/>
          <w:color w:val="000000" w:themeColor="text1"/>
          <w:sz w:val="28"/>
          <w:szCs w:val="28"/>
          <w:rtl/>
          <w:lang w:bidi="ar-JO"/>
        </w:rPr>
        <w:t>ّعاظ</w:t>
      </w:r>
      <w:r w:rsidRPr="00AC12C7">
        <w:rPr>
          <w:rFonts w:ascii="Arabic Transparent" w:hAnsi="Arabic Transparent" w:cs="Arabic Transparent"/>
          <w:color w:val="000000" w:themeColor="text1"/>
          <w:sz w:val="28"/>
          <w:szCs w:val="28"/>
          <w:rtl/>
          <w:lang w:bidi="ar-JO"/>
        </w:rPr>
        <w:t xml:space="preserve"> بعمان، واستمر في ذلك إلى سنة (1974)</w:t>
      </w:r>
      <w:r w:rsidR="00DA631E"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م، ثم انتقل الشيخ إلى </w:t>
      </w:r>
      <w:r w:rsidRPr="00AC12C7">
        <w:rPr>
          <w:rFonts w:ascii="Arabic Transparent" w:hAnsi="Arabic Transparent" w:cs="Arabic Transparent" w:hint="cs"/>
          <w:color w:val="000000" w:themeColor="text1"/>
          <w:sz w:val="28"/>
          <w:szCs w:val="28"/>
          <w:rtl/>
          <w:lang w:bidi="ar-JO"/>
        </w:rPr>
        <w:t>الإمارات</w:t>
      </w:r>
      <w:r w:rsidRPr="00AC12C7">
        <w:rPr>
          <w:rFonts w:ascii="Arabic Transparent" w:hAnsi="Arabic Transparent" w:cs="Arabic Transparent"/>
          <w:color w:val="000000" w:themeColor="text1"/>
          <w:sz w:val="28"/>
          <w:szCs w:val="28"/>
          <w:rtl/>
          <w:lang w:bidi="ar-JO"/>
        </w:rPr>
        <w:t xml:space="preserve"> العربية ليعمل في نفس المجال ما بين عامي ( </w:t>
      </w:r>
      <w:r w:rsidRPr="00AC12C7">
        <w:rPr>
          <w:rFonts w:ascii="Arabic Transparent" w:hAnsi="Arabic Transparent" w:cs="Arabic Transparent"/>
          <w:b/>
          <w:bCs/>
          <w:color w:val="000000" w:themeColor="text1"/>
          <w:sz w:val="28"/>
          <w:szCs w:val="28"/>
          <w:rtl/>
          <w:lang w:bidi="ar-JO"/>
        </w:rPr>
        <w:t>1975-1978</w:t>
      </w:r>
      <w:r w:rsidRPr="00AC12C7">
        <w:rPr>
          <w:rFonts w:ascii="Arabic Transparent" w:hAnsi="Arabic Transparent" w:cs="Arabic Transparent"/>
          <w:color w:val="000000" w:themeColor="text1"/>
          <w:sz w:val="28"/>
          <w:szCs w:val="28"/>
          <w:rtl/>
          <w:lang w:bidi="ar-JO"/>
        </w:rPr>
        <w:t xml:space="preserve">) م، وعاد بعد ذلك مدرساً في كلية الشريعة في الجـامعة الأردنية حيـث شغل منـصب رئيس قـسم أصول الديـن لفترة طويلة، </w:t>
      </w:r>
      <w:r w:rsidR="00B73B2B" w:rsidRPr="00AC12C7">
        <w:rPr>
          <w:rFonts w:ascii="Arabic Transparent" w:hAnsi="Arabic Transparent" w:cs="Arabic Transparent" w:hint="cs"/>
          <w:color w:val="000000" w:themeColor="text1"/>
          <w:sz w:val="28"/>
          <w:szCs w:val="28"/>
          <w:rtl/>
          <w:lang w:bidi="ar-JO"/>
        </w:rPr>
        <w:t xml:space="preserve">هذا وقد عمل مدرساً في </w:t>
      </w:r>
      <w:r w:rsidRPr="00AC12C7">
        <w:rPr>
          <w:rFonts w:ascii="Arabic Transparent" w:hAnsi="Arabic Transparent" w:cs="Arabic Transparent"/>
          <w:color w:val="000000" w:themeColor="text1"/>
          <w:sz w:val="28"/>
          <w:szCs w:val="28"/>
          <w:rtl/>
          <w:lang w:bidi="ar-JO"/>
        </w:rPr>
        <w:t>جامعة الـيرموك مـن عام (</w:t>
      </w:r>
      <w:r w:rsidRPr="00AC12C7">
        <w:rPr>
          <w:rFonts w:ascii="Arabic Transparent" w:hAnsi="Arabic Transparent" w:cs="Arabic Transparent"/>
          <w:b/>
          <w:bCs/>
          <w:color w:val="000000" w:themeColor="text1"/>
          <w:sz w:val="28"/>
          <w:szCs w:val="28"/>
          <w:rtl/>
          <w:lang w:bidi="ar-JO"/>
        </w:rPr>
        <w:t>2002– 2007</w:t>
      </w:r>
      <w:r w:rsidRPr="00AC12C7">
        <w:rPr>
          <w:rFonts w:ascii="Arabic Transparent" w:hAnsi="Arabic Transparent" w:cs="Arabic Transparent"/>
          <w:color w:val="000000" w:themeColor="text1"/>
          <w:sz w:val="28"/>
          <w:szCs w:val="28"/>
          <w:rtl/>
          <w:lang w:bidi="ar-JO"/>
        </w:rPr>
        <w:t xml:space="preserve">) م، وبعدها انتقل إلى جامعة الـعلوم الإسلامية العالمية من سنة </w:t>
      </w:r>
      <w:r w:rsidRPr="00AC12C7">
        <w:rPr>
          <w:rFonts w:ascii="Arabic Transparent" w:hAnsi="Arabic Transparent" w:cs="Arabic Transparent"/>
          <w:b/>
          <w:bCs/>
          <w:color w:val="000000" w:themeColor="text1"/>
          <w:sz w:val="28"/>
          <w:szCs w:val="28"/>
          <w:rtl/>
          <w:lang w:bidi="ar-JO"/>
        </w:rPr>
        <w:t>2008</w:t>
      </w:r>
      <w:r w:rsidRPr="00AC12C7">
        <w:rPr>
          <w:rFonts w:ascii="Arabic Transparent" w:hAnsi="Arabic Transparent" w:cs="Arabic Transparent"/>
          <w:color w:val="000000" w:themeColor="text1"/>
          <w:sz w:val="28"/>
          <w:szCs w:val="28"/>
          <w:rtl/>
          <w:lang w:bidi="ar-JO"/>
        </w:rPr>
        <w:t>م، ليواصل مشواره في تبليغ العلم</w:t>
      </w:r>
      <w:r w:rsidR="00DA631E" w:rsidRPr="00AC12C7">
        <w:rPr>
          <w:rFonts w:ascii="Arabic Transparent" w:hAnsi="Arabic Transparent" w:cs="Arabic Transparent"/>
          <w:color w:val="000000" w:themeColor="text1"/>
          <w:sz w:val="28"/>
          <w:szCs w:val="28"/>
          <w:rtl/>
          <w:lang w:bidi="ar-JO"/>
        </w:rPr>
        <w:t xml:space="preserve"> وتخريج الأجيال حتى وافته المني</w:t>
      </w:r>
      <w:r w:rsidR="00DA631E" w:rsidRPr="00AC12C7">
        <w:rPr>
          <w:rFonts w:ascii="Arabic Transparent" w:hAnsi="Arabic Transparent" w:cs="Arabic Transparent" w:hint="cs"/>
          <w:color w:val="000000" w:themeColor="text1"/>
          <w:sz w:val="28"/>
          <w:szCs w:val="28"/>
          <w:rtl/>
          <w:lang w:bidi="ar-JO"/>
        </w:rPr>
        <w:t>ة</w:t>
      </w:r>
      <w:r w:rsidRPr="00AC12C7">
        <w:rPr>
          <w:rFonts w:ascii="Arabic Transparent" w:hAnsi="Arabic Transparent" w:cs="Arabic Transparent"/>
          <w:color w:val="000000" w:themeColor="text1"/>
          <w:sz w:val="28"/>
          <w:szCs w:val="28"/>
          <w:rtl/>
          <w:lang w:bidi="ar-JO"/>
        </w:rPr>
        <w:t>.</w:t>
      </w:r>
      <w:r w:rsidR="001A232D"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وبقي في الأردن يُلقي الدروس المختلفة في بيته</w:t>
      </w:r>
      <w:r w:rsidR="00DA631E"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وفي </w:t>
      </w:r>
      <w:r w:rsidRPr="00AC12C7">
        <w:rPr>
          <w:rFonts w:ascii="Arabic Transparent" w:hAnsi="Arabic Transparent" w:cs="Arabic Transparent" w:hint="cs"/>
          <w:color w:val="000000" w:themeColor="text1"/>
          <w:sz w:val="28"/>
          <w:szCs w:val="28"/>
          <w:rtl/>
          <w:lang w:bidi="ar-JO"/>
        </w:rPr>
        <w:t>الإذاعات</w:t>
      </w:r>
      <w:r w:rsidRPr="00AC12C7">
        <w:rPr>
          <w:rFonts w:ascii="Arabic Transparent" w:hAnsi="Arabic Transparent" w:cs="Arabic Transparent"/>
          <w:color w:val="000000" w:themeColor="text1"/>
          <w:sz w:val="28"/>
          <w:szCs w:val="28"/>
          <w:rtl/>
          <w:lang w:bidi="ar-JO"/>
        </w:rPr>
        <w:t xml:space="preserve"> لحين وفاته في (9</w:t>
      </w:r>
      <w:r w:rsidRPr="00AC12C7">
        <w:rPr>
          <w:rFonts w:ascii="Arabic Transparent" w:hAnsi="Arabic Transparent" w:cs="Arabic Transparent"/>
          <w:b/>
          <w:b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شباط سنة </w:t>
      </w:r>
      <w:r w:rsidRPr="00AC12C7">
        <w:rPr>
          <w:rFonts w:ascii="Arabic Transparent" w:hAnsi="Arabic Transparent" w:cs="Arabic Transparent"/>
          <w:b/>
          <w:bCs/>
          <w:color w:val="000000" w:themeColor="text1"/>
          <w:sz w:val="28"/>
          <w:szCs w:val="28"/>
          <w:rtl/>
          <w:lang w:bidi="ar-JO"/>
        </w:rPr>
        <w:t>2011</w:t>
      </w:r>
      <w:r w:rsidRPr="00AC12C7">
        <w:rPr>
          <w:rFonts w:ascii="Arabic Transparent" w:hAnsi="Arabic Transparent" w:cs="Arabic Transparent"/>
          <w:color w:val="000000" w:themeColor="text1"/>
          <w:sz w:val="28"/>
          <w:szCs w:val="28"/>
          <w:rtl/>
          <w:lang w:bidi="ar-JO"/>
        </w:rPr>
        <w:t xml:space="preserve">م)، وذلك حينما جلس في مقعد سيارة ابنه قاصداً بيت الله الحرام، فوافته </w:t>
      </w:r>
      <w:r w:rsidRPr="00AC12C7">
        <w:rPr>
          <w:rFonts w:ascii="Arabic Transparent" w:hAnsi="Arabic Transparent" w:cs="Arabic Transparent" w:hint="cs"/>
          <w:color w:val="000000" w:themeColor="text1"/>
          <w:sz w:val="28"/>
          <w:szCs w:val="28"/>
          <w:rtl/>
          <w:lang w:bidi="ar-JO"/>
        </w:rPr>
        <w:t>المنية</w:t>
      </w:r>
      <w:r w:rsidRPr="00AC12C7">
        <w:rPr>
          <w:rFonts w:ascii="Arabic Transparent" w:hAnsi="Arabic Transparent" w:cs="Arabic Transparent"/>
          <w:color w:val="000000" w:themeColor="text1"/>
          <w:sz w:val="28"/>
          <w:szCs w:val="28"/>
          <w:rtl/>
          <w:lang w:bidi="ar-JO"/>
        </w:rPr>
        <w:t xml:space="preserve"> عن عمر ناهز تسعة وسبعين عاماً </w:t>
      </w:r>
      <w:r w:rsidR="00DA631E" w:rsidRPr="00AC12C7">
        <w:rPr>
          <w:rFonts w:ascii="Arabic Transparent" w:hAnsi="Arabic Transparent" w:cs="Arabic Transparent" w:hint="cs"/>
          <w:color w:val="000000" w:themeColor="text1"/>
          <w:sz w:val="28"/>
          <w:szCs w:val="28"/>
          <w:vertAlign w:val="superscript"/>
          <w:rtl/>
          <w:lang w:bidi="ar-JO"/>
        </w:rPr>
        <w:t>(</w:t>
      </w:r>
      <w:r w:rsidRPr="00AC12C7">
        <w:rPr>
          <w:rStyle w:val="FootnoteReference"/>
          <w:rFonts w:ascii="Arabic Transparent" w:hAnsi="Arabic Transparent" w:cs="Arabic Transparent"/>
          <w:color w:val="000000" w:themeColor="text1"/>
          <w:sz w:val="28"/>
          <w:szCs w:val="28"/>
          <w:rtl/>
          <w:lang w:bidi="ar-JO"/>
        </w:rPr>
        <w:footnoteReference w:id="5"/>
      </w:r>
      <w:r w:rsidR="00DA631E" w:rsidRPr="00AC12C7">
        <w:rPr>
          <w:rFonts w:ascii="Arabic Transparent" w:hAnsi="Arabic Transparent" w:cs="Arabic Transparent" w:hint="cs"/>
          <w:color w:val="000000" w:themeColor="text1"/>
          <w:sz w:val="28"/>
          <w:szCs w:val="28"/>
          <w:vertAlign w:val="superscript"/>
          <w:rtl/>
          <w:lang w:bidi="ar-JO"/>
        </w:rPr>
        <w:t>)</w:t>
      </w:r>
      <w:r w:rsidRPr="00AC12C7">
        <w:rPr>
          <w:rFonts w:ascii="Arabic Transparent" w:hAnsi="Arabic Transparent" w:cs="Arabic Transparent"/>
          <w:color w:val="000000" w:themeColor="text1"/>
          <w:sz w:val="28"/>
          <w:szCs w:val="28"/>
          <w:rtl/>
          <w:lang w:bidi="ar-JO"/>
        </w:rPr>
        <w:t xml:space="preserve">، </w:t>
      </w:r>
      <w:r w:rsidR="00BD4EA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رحمه الله تعالى</w:t>
      </w:r>
      <w:r w:rsidR="00BD4EA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 رحمة </w:t>
      </w:r>
      <w:r w:rsidRPr="00AC12C7">
        <w:rPr>
          <w:rFonts w:ascii="Arabic Transparent" w:hAnsi="Arabic Transparent" w:cs="Arabic Transparent" w:hint="cs"/>
          <w:color w:val="000000" w:themeColor="text1"/>
          <w:sz w:val="28"/>
          <w:szCs w:val="28"/>
          <w:rtl/>
          <w:lang w:bidi="ar-JO"/>
        </w:rPr>
        <w:t>واسعة</w:t>
      </w:r>
      <w:r w:rsidR="00BD4EA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w:t>
      </w:r>
    </w:p>
    <w:p w:rsidR="00D57B01" w:rsidRPr="00AC12C7" w:rsidRDefault="00D57B01" w:rsidP="000C0379">
      <w:pPr>
        <w:pStyle w:val="ListParagraph"/>
        <w:numPr>
          <w:ilvl w:val="0"/>
          <w:numId w:val="2"/>
        </w:numPr>
        <w:spacing w:line="360" w:lineRule="auto"/>
        <w:ind w:left="281" w:hanging="283"/>
        <w:contextualSpacing w:val="0"/>
        <w:jc w:val="both"/>
        <w:rPr>
          <w:rFonts w:ascii="Arabic Transparent" w:hAnsi="Arabic Transparent" w:cs="Arabic Transparent"/>
          <w:b/>
          <w:bCs/>
          <w:color w:val="000000" w:themeColor="text1"/>
          <w:sz w:val="28"/>
          <w:szCs w:val="28"/>
          <w:lang w:bidi="ar-JO"/>
        </w:rPr>
      </w:pPr>
      <w:r w:rsidRPr="00AC12C7">
        <w:rPr>
          <w:rFonts w:ascii="Arabic Transparent" w:hAnsi="Arabic Transparent" w:cs="Arabic Transparent"/>
          <w:b/>
          <w:bCs/>
          <w:color w:val="000000" w:themeColor="text1"/>
          <w:sz w:val="28"/>
          <w:szCs w:val="28"/>
          <w:rtl/>
          <w:lang w:bidi="ar-JO"/>
        </w:rPr>
        <w:t>جهود</w:t>
      </w:r>
      <w:r w:rsidRPr="00AC12C7">
        <w:rPr>
          <w:rFonts w:ascii="Arabic Transparent" w:hAnsi="Arabic Transparent" w:cs="Arabic Transparent" w:hint="cs"/>
          <w:b/>
          <w:bCs/>
          <w:color w:val="000000" w:themeColor="text1"/>
          <w:sz w:val="28"/>
          <w:szCs w:val="28"/>
          <w:rtl/>
          <w:lang w:bidi="ar-JO"/>
        </w:rPr>
        <w:t xml:space="preserve"> الشيخ فضل </w:t>
      </w:r>
      <w:r w:rsidRPr="00AC12C7">
        <w:rPr>
          <w:rFonts w:ascii="Arabic Transparent" w:hAnsi="Arabic Transparent" w:cs="Arabic Transparent"/>
          <w:b/>
          <w:bCs/>
          <w:color w:val="000000" w:themeColor="text1"/>
          <w:sz w:val="28"/>
          <w:szCs w:val="28"/>
          <w:rtl/>
          <w:lang w:bidi="ar-JO"/>
        </w:rPr>
        <w:t>العلمية</w:t>
      </w:r>
      <w:r w:rsidRPr="00AC12C7">
        <w:rPr>
          <w:rFonts w:ascii="Arabic Transparent" w:hAnsi="Arabic Transparent" w:cs="Arabic Transparent" w:hint="cs"/>
          <w:b/>
          <w:bCs/>
          <w:color w:val="000000" w:themeColor="text1"/>
          <w:sz w:val="28"/>
          <w:szCs w:val="28"/>
          <w:rtl/>
          <w:lang w:bidi="ar-JO"/>
        </w:rPr>
        <w:t>:</w:t>
      </w:r>
    </w:p>
    <w:p w:rsidR="000C0379" w:rsidRPr="00AC12C7" w:rsidRDefault="003D46ED" w:rsidP="00B51F54">
      <w:pPr>
        <w:pStyle w:val="ListParagraph"/>
        <w:spacing w:line="360" w:lineRule="auto"/>
        <w:ind w:left="360"/>
        <w:contextualSpacing w:val="0"/>
        <w:jc w:val="both"/>
        <w:rPr>
          <w:rFonts w:ascii="Arabic Transparent" w:hAnsi="Arabic Transparent" w:cs="Arabic Transparent"/>
          <w:b/>
          <w:bCs/>
          <w:color w:val="000000" w:themeColor="text1"/>
          <w:sz w:val="28"/>
          <w:szCs w:val="28"/>
          <w:lang w:bidi="ar-JO"/>
        </w:rPr>
      </w:pPr>
      <w:r w:rsidRPr="00AC12C7">
        <w:rPr>
          <w:rFonts w:ascii="Arabic Transparent" w:hAnsi="Arabic Transparent" w:cs="Arabic Transparent"/>
          <w:color w:val="000000" w:themeColor="text1"/>
          <w:sz w:val="28"/>
          <w:szCs w:val="28"/>
          <w:lang w:bidi="ar-JO"/>
        </w:rPr>
        <w:t xml:space="preserve"> </w:t>
      </w:r>
      <w:r w:rsidR="009A35B3" w:rsidRPr="00AC12C7">
        <w:rPr>
          <w:rFonts w:ascii="Arabic Transparent" w:hAnsi="Arabic Transparent" w:cs="Arabic Transparent"/>
          <w:color w:val="000000" w:themeColor="text1"/>
          <w:sz w:val="28"/>
          <w:szCs w:val="28"/>
          <w:rtl/>
          <w:lang w:bidi="ar-JO"/>
        </w:rPr>
        <w:t>إن العلم ومحبته شجرة تُزرع في القلب فتثمر كل خلق جميل، وعمل صالح، وثناء</w:t>
      </w:r>
      <w:r w:rsidR="0007170A" w:rsidRPr="00AC12C7">
        <w:rPr>
          <w:rFonts w:ascii="Arabic Transparent" w:hAnsi="Arabic Transparent" w:cs="Arabic Transparent" w:hint="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ووصف محمود</w:t>
      </w:r>
      <w:r w:rsidR="0007170A"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فالعلم أشرف ما رغب فيه راغب، وأفضل ما طلب وجدّ فيه طالب، وأنفع ما كسبه</w:t>
      </w:r>
      <w:r w:rsidR="00DA631E" w:rsidRPr="00AC12C7">
        <w:rPr>
          <w:rFonts w:ascii="Arabic Transparent" w:hAnsi="Arabic Transparent" w:cs="Arabic Transparent" w:hint="cs"/>
          <w:color w:val="000000" w:themeColor="text1"/>
          <w:sz w:val="28"/>
          <w:szCs w:val="28"/>
          <w:rtl/>
          <w:lang w:bidi="ar-JO"/>
        </w:rPr>
        <w:t>،</w:t>
      </w:r>
      <w:r w:rsidR="00F0720D" w:rsidRPr="00AC12C7">
        <w:rPr>
          <w:rFonts w:ascii="Arabic Transparent" w:hAnsi="Arabic Transparent" w:cs="Arabic Transparent"/>
          <w:color w:val="000000" w:themeColor="text1"/>
          <w:sz w:val="28"/>
          <w:szCs w:val="28"/>
          <w:rtl/>
          <w:lang w:bidi="ar-JO"/>
        </w:rPr>
        <w:t xml:space="preserve"> واقتناه كاسب، وصاحب العلم لا</w:t>
      </w:r>
      <w:r w:rsidR="009A35B3" w:rsidRPr="00AC12C7">
        <w:rPr>
          <w:rFonts w:ascii="Arabic Transparent" w:hAnsi="Arabic Transparent" w:cs="Arabic Transparent"/>
          <w:color w:val="000000" w:themeColor="text1"/>
          <w:sz w:val="28"/>
          <w:szCs w:val="28"/>
          <w:rtl/>
          <w:lang w:bidi="ar-JO"/>
        </w:rPr>
        <w:t xml:space="preserve">بدّ أن يسود، فالعلماء فُضلوا على الشهداء، ومما جاء في ذلك عن إبان بن عثمان بن عفان قال رسـول الله </w:t>
      </w:r>
      <w:r w:rsidR="00DA631E" w:rsidRPr="00AC12C7">
        <w:rPr>
          <w:rFonts w:ascii="Arabic Transparent" w:hAnsi="Arabic Transparent" w:cs="Arabic Transparent" w:hint="cs"/>
          <w:color w:val="000000" w:themeColor="text1"/>
          <w:sz w:val="28"/>
          <w:szCs w:val="28"/>
          <w:rtl/>
          <w:lang w:bidi="ar-JO"/>
        </w:rPr>
        <w:t>(</w:t>
      </w:r>
      <w:r w:rsidR="00DA631E" w:rsidRPr="00AC12C7">
        <w:rPr>
          <w:rFonts w:ascii="Arabic Transparent" w:hAnsi="Arabic Transparent" w:cs="Arabic Transparent"/>
          <w:color w:val="000000" w:themeColor="text1"/>
          <w:sz w:val="28"/>
          <w:szCs w:val="28"/>
          <w:lang w:bidi="ar-JO"/>
        </w:rPr>
        <w:sym w:font="AGA Arabesque" w:char="F072"/>
      </w:r>
      <w:r w:rsidR="00DA631E"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w:t>
      </w:r>
      <w:r w:rsidR="004523AD" w:rsidRPr="00AC12C7">
        <w:rPr>
          <w:rFonts w:ascii="Arabic Transparent" w:hAnsi="Arabic Transparent" w:cs="Arabic Transparent" w:hint="cs"/>
          <w:color w:val="000000" w:themeColor="text1"/>
          <w:sz w:val="28"/>
          <w:szCs w:val="28"/>
          <w:rtl/>
          <w:lang w:bidi="ar-JO"/>
        </w:rPr>
        <w:t xml:space="preserve"> </w:t>
      </w:r>
      <w:r w:rsidR="00DA631E" w:rsidRPr="00AC12C7">
        <w:rPr>
          <w:rFonts w:ascii="Arabic Transparent" w:hAnsi="Arabic Transparent" w:cs="Arabic Transparent"/>
          <w:color w:val="000000" w:themeColor="text1"/>
          <w:sz w:val="28"/>
          <w:szCs w:val="28"/>
          <w:rtl/>
          <w:lang w:bidi="ar-JO"/>
        </w:rPr>
        <w:t xml:space="preserve"> (يشفع يـوم القيامة ثلاثة</w:t>
      </w:r>
      <w:r w:rsidR="009A35B3" w:rsidRPr="00AC12C7">
        <w:rPr>
          <w:rFonts w:ascii="Arabic Transparent" w:hAnsi="Arabic Transparent" w:cs="Arabic Transparent"/>
          <w:color w:val="000000" w:themeColor="text1"/>
          <w:sz w:val="28"/>
          <w:szCs w:val="28"/>
          <w:rtl/>
          <w:lang w:bidi="ar-JO"/>
        </w:rPr>
        <w:t>: الأنبياء ثم العلماء ثم الشهداء)</w:t>
      </w:r>
      <w:r w:rsidR="00DA631E" w:rsidRPr="00AC12C7">
        <w:rPr>
          <w:rFonts w:ascii="Arabic Transparent" w:hAnsi="Arabic Transparent" w:cs="Arabic Transparent" w:hint="cs"/>
          <w:color w:val="000000" w:themeColor="text1"/>
          <w:sz w:val="28"/>
          <w:szCs w:val="28"/>
          <w:rtl/>
          <w:lang w:bidi="ar-JO"/>
        </w:rPr>
        <w:t xml:space="preserve"> </w:t>
      </w:r>
      <w:r w:rsidR="00DA631E" w:rsidRPr="00AC12C7">
        <w:rPr>
          <w:rFonts w:ascii="Arabic Transparent" w:hAnsi="Arabic Transparent" w:cs="Arabic Transparent" w:hint="cs"/>
          <w:color w:val="000000" w:themeColor="text1"/>
          <w:sz w:val="28"/>
          <w:szCs w:val="28"/>
          <w:vertAlign w:val="superscript"/>
          <w:rtl/>
          <w:lang w:bidi="ar-JO"/>
        </w:rPr>
        <w:t>(</w:t>
      </w:r>
      <w:r w:rsidR="009A35B3" w:rsidRPr="00AC12C7">
        <w:rPr>
          <w:rStyle w:val="FootnoteReference"/>
          <w:rFonts w:ascii="Arabic Transparent" w:hAnsi="Arabic Transparent" w:cs="Arabic Transparent"/>
          <w:b/>
          <w:bCs/>
          <w:color w:val="000000" w:themeColor="text1"/>
          <w:sz w:val="28"/>
          <w:szCs w:val="28"/>
          <w:rtl/>
          <w:lang w:bidi="ar-JO"/>
        </w:rPr>
        <w:footnoteReference w:id="6"/>
      </w:r>
      <w:r w:rsidR="00DA631E" w:rsidRPr="00AC12C7">
        <w:rPr>
          <w:rFonts w:ascii="Arabic Transparent" w:hAnsi="Arabic Transparent" w:cs="Arabic Transparent" w:hint="cs"/>
          <w:color w:val="000000" w:themeColor="text1"/>
          <w:sz w:val="28"/>
          <w:szCs w:val="28"/>
          <w:vertAlign w:val="superscript"/>
          <w:rtl/>
          <w:lang w:bidi="ar-JO"/>
        </w:rPr>
        <w:t>)</w:t>
      </w:r>
      <w:r w:rsidR="009A35B3" w:rsidRPr="00AC12C7">
        <w:rPr>
          <w:rFonts w:ascii="Arabic Transparent" w:hAnsi="Arabic Transparent" w:cs="Arabic Transparent"/>
          <w:color w:val="000000" w:themeColor="text1"/>
          <w:sz w:val="28"/>
          <w:szCs w:val="28"/>
          <w:rtl/>
          <w:lang w:bidi="ar-JO"/>
        </w:rPr>
        <w:t>.</w:t>
      </w:r>
    </w:p>
    <w:p w:rsidR="000C0379" w:rsidRPr="00AC12C7" w:rsidRDefault="009A35B3" w:rsidP="000C0379">
      <w:pPr>
        <w:pStyle w:val="ListParagraph"/>
        <w:spacing w:line="360" w:lineRule="auto"/>
        <w:ind w:left="360"/>
        <w:contextualSpacing w:val="0"/>
        <w:jc w:val="both"/>
        <w:rPr>
          <w:rFonts w:ascii="Arabic Transparent" w:hAnsi="Arabic Transparent" w:cs="Arabic Transparent"/>
          <w:b/>
          <w:bCs/>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 xml:space="preserve">يقول الامام الغزالي </w:t>
      </w:r>
      <w:r w:rsidR="00FC293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رحمه الله</w:t>
      </w:r>
      <w:r w:rsidR="005926F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(العلم أزرع المكاسب والمتاجر، وأشرف المعالي والمفاخر، وأكرم المحامد والمآثر، وأحـمد الموارد</w:t>
      </w:r>
      <w:r w:rsidR="0007170A" w:rsidRPr="00AC12C7">
        <w:rPr>
          <w:rFonts w:ascii="Arabic Transparent" w:hAnsi="Arabic Transparent" w:cs="Arabic Transparent"/>
          <w:color w:val="000000" w:themeColor="text1"/>
          <w:sz w:val="28"/>
          <w:szCs w:val="28"/>
          <w:rtl/>
          <w:lang w:bidi="ar-JO"/>
        </w:rPr>
        <w:t xml:space="preserve"> والمصادر، فـش</w:t>
      </w:r>
      <w:r w:rsidRPr="00AC12C7">
        <w:rPr>
          <w:rFonts w:ascii="Arabic Transparent" w:hAnsi="Arabic Transparent" w:cs="Arabic Transparent"/>
          <w:color w:val="000000" w:themeColor="text1"/>
          <w:sz w:val="28"/>
          <w:szCs w:val="28"/>
          <w:rtl/>
          <w:lang w:bidi="ar-JO"/>
        </w:rPr>
        <w:t>ر</w:t>
      </w:r>
      <w:r w:rsidR="0007170A"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فت بإثـباته الأقلام </w:t>
      </w:r>
      <w:r w:rsidRPr="00AC12C7">
        <w:rPr>
          <w:rFonts w:ascii="Arabic Transparent" w:hAnsi="Arabic Transparent" w:cs="Arabic Transparent"/>
          <w:color w:val="000000" w:themeColor="text1"/>
          <w:sz w:val="28"/>
          <w:szCs w:val="28"/>
          <w:rtl/>
          <w:lang w:bidi="ar-JO"/>
        </w:rPr>
        <w:lastRenderedPageBreak/>
        <w:t>والمحابر، وتزينت بإسماعه المحاريب</w:t>
      </w:r>
      <w:r w:rsidR="0007170A"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والمنابر، وتجلت برقومه الأوراق</w:t>
      </w:r>
      <w:r w:rsidR="0007170A"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والدفاتر، وتنّورت ب</w:t>
      </w:r>
      <w:r w:rsidRPr="00AC12C7">
        <w:rPr>
          <w:rFonts w:ascii="Arabic Transparent" w:hAnsi="Arabic Transparent" w:cs="Arabic Transparent" w:hint="cs"/>
          <w:color w:val="000000" w:themeColor="text1"/>
          <w:sz w:val="28"/>
          <w:szCs w:val="28"/>
          <w:rtl/>
          <w:lang w:bidi="ar-JO"/>
        </w:rPr>
        <w:t>أ</w:t>
      </w:r>
      <w:r w:rsidRPr="00AC12C7">
        <w:rPr>
          <w:rFonts w:ascii="Arabic Transparent" w:hAnsi="Arabic Transparent" w:cs="Arabic Transparent"/>
          <w:color w:val="000000" w:themeColor="text1"/>
          <w:sz w:val="28"/>
          <w:szCs w:val="28"/>
          <w:rtl/>
          <w:lang w:bidi="ar-JO"/>
        </w:rPr>
        <w:t>نواره القلوب والبصائر، واستحضر في ضيائه ضياء الشمس الباهر</w:t>
      </w:r>
      <w:r w:rsidRPr="00AC12C7">
        <w:rPr>
          <w:rFonts w:ascii="Arabic Transparent" w:hAnsi="Arabic Transparent" w:cs="Arabic Transparent" w:hint="cs"/>
          <w:color w:val="000000" w:themeColor="text1"/>
          <w:sz w:val="28"/>
          <w:szCs w:val="28"/>
          <w:rtl/>
          <w:lang w:bidi="ar-JO"/>
        </w:rPr>
        <w:t xml:space="preserve"> في</w:t>
      </w:r>
      <w:r w:rsidRPr="00AC12C7">
        <w:rPr>
          <w:rFonts w:ascii="Arabic Transparent" w:hAnsi="Arabic Transparent" w:cs="Arabic Transparent"/>
          <w:color w:val="000000" w:themeColor="text1"/>
          <w:sz w:val="28"/>
          <w:szCs w:val="28"/>
          <w:rtl/>
          <w:lang w:bidi="ar-JO"/>
        </w:rPr>
        <w:t xml:space="preserve"> الفلك الدائر)</w:t>
      </w:r>
      <w:r w:rsidR="00742D12" w:rsidRPr="00AC12C7">
        <w:rPr>
          <w:rFonts w:ascii="Arabic Transparent" w:hAnsi="Arabic Transparent" w:cs="Arabic Transparent" w:hint="cs"/>
          <w:color w:val="000000" w:themeColor="text1"/>
          <w:sz w:val="28"/>
          <w:szCs w:val="28"/>
          <w:vertAlign w:val="superscript"/>
          <w:rtl/>
          <w:lang w:bidi="ar-JO"/>
        </w:rPr>
        <w:t>(</w:t>
      </w:r>
      <w:r w:rsidRPr="00AC12C7">
        <w:rPr>
          <w:rStyle w:val="FootnoteReference"/>
          <w:rFonts w:ascii="Arabic Transparent" w:hAnsi="Arabic Transparent" w:cs="Arabic Transparent"/>
          <w:b/>
          <w:bCs/>
          <w:color w:val="000000" w:themeColor="text1"/>
          <w:sz w:val="28"/>
          <w:szCs w:val="28"/>
          <w:rtl/>
          <w:lang w:bidi="ar-JO"/>
        </w:rPr>
        <w:footnoteReference w:id="7"/>
      </w:r>
      <w:r w:rsidR="00742D12" w:rsidRPr="00AC12C7">
        <w:rPr>
          <w:rFonts w:ascii="Arabic Transparent" w:hAnsi="Arabic Transparent" w:cs="Arabic Transparent" w:hint="cs"/>
          <w:color w:val="000000" w:themeColor="text1"/>
          <w:sz w:val="28"/>
          <w:szCs w:val="28"/>
          <w:vertAlign w:val="superscript"/>
          <w:rtl/>
          <w:lang w:bidi="ar-JO"/>
        </w:rPr>
        <w:t>)</w:t>
      </w:r>
      <w:r w:rsidRPr="00AC12C7">
        <w:rPr>
          <w:rFonts w:ascii="Arabic Transparent" w:hAnsi="Arabic Transparent" w:cs="Arabic Transparent"/>
          <w:color w:val="000000" w:themeColor="text1"/>
          <w:sz w:val="28"/>
          <w:szCs w:val="28"/>
          <w:rtl/>
          <w:lang w:bidi="ar-JO"/>
        </w:rPr>
        <w:t>.</w:t>
      </w:r>
    </w:p>
    <w:p w:rsidR="000C0379" w:rsidRPr="00AC12C7" w:rsidRDefault="009A35B3" w:rsidP="000C0379">
      <w:pPr>
        <w:pStyle w:val="ListParagraph"/>
        <w:spacing w:line="360" w:lineRule="auto"/>
        <w:ind w:left="-144" w:firstLine="864"/>
        <w:contextualSpacing w:val="0"/>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وشيخنا الفاضل من علماء الأمة الذين رفعهم الله برفعة أهل العلم، فهو جبل في التفسير</w:t>
      </w:r>
      <w:r w:rsidR="00742D12" w:rsidRPr="00AC12C7">
        <w:rPr>
          <w:rFonts w:ascii="Arabic Transparent" w:hAnsi="Arabic Transparent" w:cs="Arabic Transparent"/>
          <w:color w:val="000000" w:themeColor="text1"/>
          <w:sz w:val="28"/>
          <w:szCs w:val="28"/>
          <w:rtl/>
          <w:lang w:bidi="ar-JO"/>
        </w:rPr>
        <w:t xml:space="preserve"> والفق</w:t>
      </w:r>
      <w:r w:rsidR="00742D12" w:rsidRPr="00AC12C7">
        <w:rPr>
          <w:rFonts w:ascii="Arabic Transparent" w:hAnsi="Arabic Transparent" w:cs="Arabic Transparent" w:hint="cs"/>
          <w:color w:val="000000" w:themeColor="text1"/>
          <w:sz w:val="28"/>
          <w:szCs w:val="28"/>
          <w:rtl/>
          <w:lang w:bidi="ar-JO"/>
        </w:rPr>
        <w:t>ه،</w:t>
      </w:r>
      <w:r w:rsidRPr="00AC12C7">
        <w:rPr>
          <w:rFonts w:ascii="Arabic Transparent" w:hAnsi="Arabic Transparent" w:cs="Arabic Transparent"/>
          <w:color w:val="000000" w:themeColor="text1"/>
          <w:sz w:val="28"/>
          <w:szCs w:val="28"/>
          <w:rtl/>
          <w:lang w:bidi="ar-JO"/>
        </w:rPr>
        <w:t xml:space="preserve"> </w:t>
      </w:r>
      <w:r w:rsidRPr="00AC12C7">
        <w:rPr>
          <w:rFonts w:ascii="Arabic Transparent" w:hAnsi="Arabic Transparent" w:cs="Arabic Transparent" w:hint="cs"/>
          <w:color w:val="000000" w:themeColor="text1"/>
          <w:sz w:val="28"/>
          <w:szCs w:val="28"/>
          <w:rtl/>
          <w:lang w:bidi="ar-JO"/>
        </w:rPr>
        <w:t>والبلاغة</w:t>
      </w:r>
      <w:r w:rsidR="0007170A"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والمنطق، حُرم نـعـمة البصر، ولـكن</w:t>
      </w:r>
      <w:r w:rsidR="00210E5C"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الله عوضـه عنها بـنفاذ </w:t>
      </w:r>
      <w:r w:rsidRPr="00AC12C7">
        <w:rPr>
          <w:rFonts w:ascii="Arabic Transparent" w:hAnsi="Arabic Transparent" w:cs="Arabic Transparent" w:hint="cs"/>
          <w:color w:val="000000" w:themeColor="text1"/>
          <w:sz w:val="28"/>
          <w:szCs w:val="28"/>
          <w:rtl/>
          <w:lang w:bidi="ar-JO"/>
        </w:rPr>
        <w:t>البصيرة</w:t>
      </w:r>
      <w:r w:rsidR="00742D12" w:rsidRPr="00AC12C7">
        <w:rPr>
          <w:rFonts w:ascii="Arabic Transparent" w:hAnsi="Arabic Transparent" w:cs="Arabic Transparent"/>
          <w:color w:val="000000" w:themeColor="text1"/>
          <w:sz w:val="28"/>
          <w:szCs w:val="28"/>
          <w:rtl/>
          <w:lang w:bidi="ar-JO"/>
        </w:rPr>
        <w:t>، وعـمق الفـكرة، وحضور الذهن</w:t>
      </w:r>
      <w:r w:rsidRPr="00AC12C7">
        <w:rPr>
          <w:rFonts w:ascii="Arabic Transparent" w:hAnsi="Arabic Transparent" w:cs="Arabic Transparent"/>
          <w:color w:val="000000" w:themeColor="text1"/>
          <w:sz w:val="28"/>
          <w:szCs w:val="28"/>
          <w:rtl/>
          <w:lang w:bidi="ar-JO"/>
        </w:rPr>
        <w:t>،</w:t>
      </w:r>
      <w:r w:rsidR="00742D12" w:rsidRPr="00AC12C7">
        <w:rPr>
          <w:rFonts w:ascii="Arabic Transparent" w:hAnsi="Arabic Transparent" w:cs="Arabic Transparent"/>
          <w:color w:val="000000" w:themeColor="text1"/>
          <w:sz w:val="28"/>
          <w:szCs w:val="28"/>
          <w:rtl/>
          <w:lang w:bidi="ar-JO"/>
        </w:rPr>
        <w:t xml:space="preserve"> وقد ترك لنا الشيخ مؤلفات كثيرة</w:t>
      </w:r>
      <w:r w:rsidRPr="00AC12C7">
        <w:rPr>
          <w:rFonts w:ascii="Arabic Transparent" w:hAnsi="Arabic Transparent" w:cs="Arabic Transparent"/>
          <w:color w:val="000000" w:themeColor="text1"/>
          <w:sz w:val="28"/>
          <w:szCs w:val="28"/>
          <w:rtl/>
          <w:lang w:bidi="ar-JO"/>
        </w:rPr>
        <w:t>، كُتب لها القبول والتلقي</w:t>
      </w:r>
      <w:r w:rsidR="00210E5C"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والنـشر بين العباد، وما كان أحد يُرزق ويُفتح له في ذلك، ولكن شيخنا رزق حظاً وافراً من هذا الرزق العظيم، فقد بلغت مصنفاته مبلغاً عظيماً، فطار صيتها في البلاد وبين العباد، وغدا أهل العلم شيوخاً وطلب</w:t>
      </w:r>
      <w:r w:rsidR="0094507B" w:rsidRPr="00AC12C7">
        <w:rPr>
          <w:rFonts w:ascii="Arabic Transparent" w:hAnsi="Arabic Transparent" w:cs="Arabic Transparent" w:hint="cs"/>
          <w:color w:val="000000" w:themeColor="text1"/>
          <w:sz w:val="28"/>
          <w:szCs w:val="28"/>
          <w:rtl/>
          <w:lang w:bidi="ar-JO"/>
        </w:rPr>
        <w:t>ة</w:t>
      </w:r>
      <w:r w:rsidRPr="00AC12C7">
        <w:rPr>
          <w:rFonts w:ascii="Arabic Transparent" w:hAnsi="Arabic Transparent" w:cs="Arabic Transparent"/>
          <w:color w:val="000000" w:themeColor="text1"/>
          <w:sz w:val="28"/>
          <w:szCs w:val="28"/>
          <w:rtl/>
          <w:lang w:bidi="ar-JO"/>
        </w:rPr>
        <w:t xml:space="preserve"> ينهلون من معينها، ويكفيه أنه ترك </w:t>
      </w:r>
      <w:r w:rsidRPr="00AC12C7">
        <w:rPr>
          <w:rFonts w:ascii="Arabic Transparent" w:hAnsi="Arabic Transparent" w:cs="Arabic Transparent" w:hint="cs"/>
          <w:color w:val="000000" w:themeColor="text1"/>
          <w:sz w:val="28"/>
          <w:szCs w:val="28"/>
          <w:rtl/>
          <w:lang w:bidi="ar-JO"/>
        </w:rPr>
        <w:t>تلامذة</w:t>
      </w:r>
      <w:r w:rsidRPr="00AC12C7">
        <w:rPr>
          <w:rFonts w:ascii="Arabic Transparent" w:hAnsi="Arabic Transparent" w:cs="Arabic Transparent"/>
          <w:color w:val="000000" w:themeColor="text1"/>
          <w:sz w:val="28"/>
          <w:szCs w:val="28"/>
          <w:rtl/>
          <w:lang w:bidi="ar-JO"/>
        </w:rPr>
        <w:t xml:space="preserve"> هم رواد التفسير</w:t>
      </w:r>
      <w:r w:rsidR="00742D12" w:rsidRPr="00AC12C7">
        <w:rPr>
          <w:rFonts w:ascii="Arabic Transparent" w:hAnsi="Arabic Transparent" w:cs="Arabic Transparent" w:hint="cs"/>
          <w:color w:val="000000" w:themeColor="text1"/>
          <w:sz w:val="28"/>
          <w:szCs w:val="28"/>
          <w:rtl/>
          <w:lang w:bidi="ar-JO"/>
        </w:rPr>
        <w:t>،</w:t>
      </w:r>
      <w:r w:rsidR="00742D12" w:rsidRPr="00AC12C7">
        <w:rPr>
          <w:rFonts w:ascii="Arabic Transparent" w:hAnsi="Arabic Transparent" w:cs="Arabic Transparent"/>
          <w:color w:val="000000" w:themeColor="text1"/>
          <w:sz w:val="28"/>
          <w:szCs w:val="28"/>
          <w:rtl/>
          <w:lang w:bidi="ar-JO"/>
        </w:rPr>
        <w:t xml:space="preserve"> وعلماء الأمة</w:t>
      </w:r>
      <w:r w:rsidR="0094507B" w:rsidRPr="00AC12C7">
        <w:rPr>
          <w:rFonts w:ascii="Arabic Transparent" w:hAnsi="Arabic Transparent" w:cs="Arabic Transparent" w:hint="cs"/>
          <w:color w:val="000000" w:themeColor="text1"/>
          <w:sz w:val="28"/>
          <w:szCs w:val="28"/>
          <w:rtl/>
          <w:lang w:bidi="ar-JO"/>
        </w:rPr>
        <w:t xml:space="preserve">؛ </w:t>
      </w:r>
      <w:r w:rsidR="00742D12" w:rsidRPr="00AC12C7">
        <w:rPr>
          <w:rFonts w:ascii="Arabic Transparent" w:hAnsi="Arabic Transparent" w:cs="Arabic Transparent"/>
          <w:color w:val="000000" w:themeColor="text1"/>
          <w:sz w:val="28"/>
          <w:szCs w:val="28"/>
          <w:rtl/>
          <w:lang w:bidi="ar-JO"/>
        </w:rPr>
        <w:t>ومن هؤلاء</w:t>
      </w:r>
      <w:r w:rsidRPr="00AC12C7">
        <w:rPr>
          <w:rFonts w:ascii="Arabic Transparent" w:hAnsi="Arabic Transparent" w:cs="Arabic Transparent"/>
          <w:color w:val="000000" w:themeColor="text1"/>
          <w:sz w:val="28"/>
          <w:szCs w:val="28"/>
          <w:rtl/>
          <w:lang w:bidi="ar-JO"/>
        </w:rPr>
        <w:t>: الدكتور</w:t>
      </w:r>
      <w:r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أحمد نوفل، والدكتور راجح الكردي</w:t>
      </w:r>
      <w:r w:rsidR="00742D12" w:rsidRPr="00AC12C7">
        <w:rPr>
          <w:rFonts w:ascii="Arabic Transparent" w:hAnsi="Arabic Transparent" w:cs="Arabic Transparent" w:hint="cs"/>
          <w:color w:val="000000" w:themeColor="text1"/>
          <w:sz w:val="28"/>
          <w:szCs w:val="28"/>
          <w:rtl/>
          <w:lang w:bidi="ar-JO"/>
        </w:rPr>
        <w:t>،</w:t>
      </w:r>
      <w:r w:rsidR="00742D12" w:rsidRPr="00AC12C7">
        <w:rPr>
          <w:rFonts w:ascii="Arabic Transparent" w:hAnsi="Arabic Transparent" w:cs="Arabic Transparent"/>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والدكتور شحاده العمري، والدكتور أحمد الب</w:t>
      </w:r>
      <w:r w:rsidR="00742D12" w:rsidRPr="00AC12C7">
        <w:rPr>
          <w:rFonts w:ascii="Arabic Transparent" w:hAnsi="Arabic Transparent" w:cs="Arabic Transparent"/>
          <w:color w:val="000000" w:themeColor="text1"/>
          <w:sz w:val="28"/>
          <w:szCs w:val="28"/>
          <w:rtl/>
          <w:lang w:bidi="ar-JO"/>
        </w:rPr>
        <w:t>شايرة، والدكتور مصطفى المشني،</w:t>
      </w:r>
      <w:r w:rsidR="00742D12" w:rsidRPr="00AC12C7">
        <w:rPr>
          <w:rFonts w:ascii="Arabic Transparent" w:hAnsi="Arabic Transparent" w:cs="Arabic Transparent" w:hint="cs"/>
          <w:color w:val="000000" w:themeColor="text1"/>
          <w:sz w:val="28"/>
          <w:szCs w:val="28"/>
          <w:rtl/>
          <w:lang w:bidi="ar-JO"/>
        </w:rPr>
        <w:t xml:space="preserve"> </w:t>
      </w:r>
      <w:r w:rsidR="00742D12" w:rsidRPr="00AC12C7">
        <w:rPr>
          <w:rFonts w:ascii="Arabic Transparent" w:hAnsi="Arabic Transparent" w:cs="Arabic Transparent"/>
          <w:color w:val="000000" w:themeColor="text1"/>
          <w:sz w:val="28"/>
          <w:szCs w:val="28"/>
          <w:rtl/>
          <w:lang w:bidi="ar-JO"/>
        </w:rPr>
        <w:t>والدكتور جهاد نصيرات، والدكتور جمال أبو حسان</w:t>
      </w:r>
      <w:r w:rsidRPr="00AC12C7">
        <w:rPr>
          <w:rFonts w:ascii="Arabic Transparent" w:hAnsi="Arabic Transparent" w:cs="Arabic Transparent"/>
          <w:color w:val="000000" w:themeColor="text1"/>
          <w:sz w:val="28"/>
          <w:szCs w:val="28"/>
          <w:rtl/>
          <w:lang w:bidi="ar-JO"/>
        </w:rPr>
        <w:t>،</w:t>
      </w:r>
      <w:r w:rsidR="008F7110" w:rsidRPr="00AC12C7">
        <w:rPr>
          <w:rFonts w:ascii="Arabic Transparent" w:hAnsi="Arabic Transparent" w:cs="Arabic Transparent" w:hint="cs"/>
          <w:color w:val="000000" w:themeColor="text1"/>
          <w:sz w:val="28"/>
          <w:szCs w:val="28"/>
          <w:rtl/>
          <w:lang w:bidi="ar-JO"/>
        </w:rPr>
        <w:t xml:space="preserve"> والدكتور سليمان الدقور،</w:t>
      </w:r>
      <w:r w:rsidRPr="00AC12C7">
        <w:rPr>
          <w:rFonts w:ascii="Arabic Transparent" w:hAnsi="Arabic Transparent" w:cs="Arabic Transparent"/>
          <w:color w:val="000000" w:themeColor="text1"/>
          <w:sz w:val="28"/>
          <w:szCs w:val="28"/>
          <w:rtl/>
          <w:lang w:bidi="ar-JO"/>
        </w:rPr>
        <w:t xml:space="preserve"> وغيرهم كثير</w:t>
      </w:r>
      <w:r w:rsidRPr="00AC12C7">
        <w:rPr>
          <w:rFonts w:ascii="Arabic Transparent" w:hAnsi="Arabic Transparent" w:cs="Arabic Transparent" w:hint="cs"/>
          <w:color w:val="000000" w:themeColor="text1"/>
          <w:sz w:val="28"/>
          <w:szCs w:val="28"/>
          <w:rtl/>
          <w:lang w:bidi="ar-JO"/>
        </w:rPr>
        <w:t>.</w:t>
      </w:r>
    </w:p>
    <w:p w:rsidR="000C0379" w:rsidRPr="00AC12C7" w:rsidRDefault="009A35B3" w:rsidP="000C0379">
      <w:pPr>
        <w:pStyle w:val="ListParagraph"/>
        <w:spacing w:line="360" w:lineRule="auto"/>
        <w:ind w:left="-144" w:firstLine="864"/>
        <w:contextualSpacing w:val="0"/>
        <w:jc w:val="both"/>
        <w:rPr>
          <w:rFonts w:ascii="Arabic Transparent" w:hAnsi="Arabic Transparent" w:cs="Arabic Transparent"/>
          <w:color w:val="000000" w:themeColor="text1"/>
          <w:sz w:val="28"/>
          <w:szCs w:val="28"/>
          <w:rtl/>
          <w:lang w:bidi="ar-JO"/>
        </w:rPr>
      </w:pPr>
      <w:proofErr w:type="gramStart"/>
      <w:r w:rsidRPr="00AC12C7">
        <w:rPr>
          <w:rFonts w:ascii="Arabic Transparent" w:hAnsi="Arabic Transparent" w:cs="Arabic Transparent"/>
          <w:color w:val="000000" w:themeColor="text1"/>
          <w:sz w:val="28"/>
          <w:szCs w:val="28"/>
          <w:rtl/>
          <w:lang w:bidi="ar-JO"/>
        </w:rPr>
        <w:t>يقول</w:t>
      </w:r>
      <w:proofErr w:type="gramEnd"/>
      <w:r w:rsidRPr="00AC12C7">
        <w:rPr>
          <w:rFonts w:ascii="Arabic Transparent" w:hAnsi="Arabic Transparent" w:cs="Arabic Transparent"/>
          <w:color w:val="000000" w:themeColor="text1"/>
          <w:sz w:val="28"/>
          <w:szCs w:val="28"/>
          <w:rtl/>
          <w:lang w:bidi="ar-JO"/>
        </w:rPr>
        <w:t xml:space="preserve"> الدكتور أحمد نوفل: (نحن في زمن الاختصاص، والمبدع الذي يتقن فناً واحداً... </w:t>
      </w:r>
      <w:proofErr w:type="gramStart"/>
      <w:r w:rsidRPr="00AC12C7">
        <w:rPr>
          <w:rFonts w:ascii="Arabic Transparent" w:hAnsi="Arabic Transparent" w:cs="Arabic Transparent"/>
          <w:color w:val="000000" w:themeColor="text1"/>
          <w:sz w:val="28"/>
          <w:szCs w:val="28"/>
          <w:rtl/>
          <w:lang w:bidi="ar-JO"/>
        </w:rPr>
        <w:t>فما</w:t>
      </w:r>
      <w:proofErr w:type="gramEnd"/>
      <w:r w:rsidRPr="00AC12C7">
        <w:rPr>
          <w:rFonts w:ascii="Arabic Transparent" w:hAnsi="Arabic Transparent" w:cs="Arabic Transparent"/>
          <w:color w:val="000000" w:themeColor="text1"/>
          <w:sz w:val="28"/>
          <w:szCs w:val="28"/>
          <w:rtl/>
          <w:lang w:bidi="ar-JO"/>
        </w:rPr>
        <w:t xml:space="preserve"> ك</w:t>
      </w:r>
      <w:r w:rsidRPr="00AC12C7">
        <w:rPr>
          <w:rFonts w:ascii="Arabic Transparent" w:hAnsi="Arabic Transparent" w:cs="Arabic Transparent" w:hint="cs"/>
          <w:color w:val="000000" w:themeColor="text1"/>
          <w:sz w:val="28"/>
          <w:szCs w:val="28"/>
          <w:rtl/>
          <w:lang w:bidi="ar-JO"/>
        </w:rPr>
        <w:t>لُّ</w:t>
      </w:r>
      <w:r w:rsidRPr="00AC12C7">
        <w:rPr>
          <w:rFonts w:ascii="Arabic Transparent" w:hAnsi="Arabic Transparent" w:cs="Arabic Transparent"/>
          <w:color w:val="000000" w:themeColor="text1"/>
          <w:sz w:val="28"/>
          <w:szCs w:val="28"/>
          <w:rtl/>
          <w:lang w:bidi="ar-JO"/>
        </w:rPr>
        <w:t xml:space="preserve"> كاتب</w:t>
      </w:r>
      <w:r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متحّدث ولا العـكس، ولا كل خطيب متفوق </w:t>
      </w:r>
      <w:r w:rsidRPr="00AC12C7">
        <w:rPr>
          <w:rFonts w:ascii="Arabic Transparent" w:hAnsi="Arabic Transparent" w:cs="Arabic Transparent" w:hint="cs"/>
          <w:color w:val="000000" w:themeColor="text1"/>
          <w:sz w:val="28"/>
          <w:szCs w:val="28"/>
          <w:rtl/>
          <w:lang w:bidi="ar-JO"/>
        </w:rPr>
        <w:t>بالضرورة</w:t>
      </w:r>
      <w:r w:rsidRPr="00AC12C7">
        <w:rPr>
          <w:rFonts w:ascii="Arabic Transparent" w:hAnsi="Arabic Transparent" w:cs="Arabic Transparent"/>
          <w:color w:val="000000" w:themeColor="text1"/>
          <w:sz w:val="28"/>
          <w:szCs w:val="28"/>
          <w:rtl/>
          <w:lang w:bidi="ar-JO"/>
        </w:rPr>
        <w:t xml:space="preserve"> في </w:t>
      </w:r>
      <w:r w:rsidRPr="00AC12C7">
        <w:rPr>
          <w:rFonts w:ascii="Arabic Transparent" w:hAnsi="Arabic Transparent" w:cs="Arabic Transparent" w:hint="cs"/>
          <w:color w:val="000000" w:themeColor="text1"/>
          <w:sz w:val="28"/>
          <w:szCs w:val="28"/>
          <w:rtl/>
          <w:lang w:bidi="ar-JO"/>
        </w:rPr>
        <w:t>الكتابة</w:t>
      </w:r>
      <w:r w:rsidRPr="00AC12C7">
        <w:rPr>
          <w:rFonts w:ascii="Arabic Transparent" w:hAnsi="Arabic Transparent" w:cs="Arabic Transparent"/>
          <w:color w:val="000000" w:themeColor="text1"/>
          <w:sz w:val="28"/>
          <w:szCs w:val="28"/>
          <w:rtl/>
          <w:lang w:bidi="ar-JO"/>
        </w:rPr>
        <w:t xml:space="preserve">... </w:t>
      </w:r>
      <w:proofErr w:type="gramStart"/>
      <w:r w:rsidRPr="00AC12C7">
        <w:rPr>
          <w:rFonts w:ascii="Arabic Transparent" w:hAnsi="Arabic Transparent" w:cs="Arabic Transparent"/>
          <w:color w:val="000000" w:themeColor="text1"/>
          <w:sz w:val="28"/>
          <w:szCs w:val="28"/>
          <w:rtl/>
          <w:lang w:bidi="ar-JO"/>
        </w:rPr>
        <w:t>أما</w:t>
      </w:r>
      <w:proofErr w:type="gramEnd"/>
      <w:r w:rsidRPr="00AC12C7">
        <w:rPr>
          <w:rFonts w:ascii="Arabic Transparent" w:hAnsi="Arabic Transparent" w:cs="Arabic Transparent"/>
          <w:color w:val="000000" w:themeColor="text1"/>
          <w:sz w:val="28"/>
          <w:szCs w:val="28"/>
          <w:rtl/>
          <w:lang w:bidi="ar-JO"/>
        </w:rPr>
        <w:t xml:space="preserve"> الذي جمع المواهب كلها في شخص</w:t>
      </w:r>
      <w:r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فهو الشيخ الفاضل ابن</w:t>
      </w:r>
      <w:r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عباس؛ فهو أولاً</w:t>
      </w:r>
      <w:r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خطيب من الطراز الأول، جرأة نادرة</w:t>
      </w:r>
      <w:r w:rsidR="0029677C"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وصوت ج</w:t>
      </w:r>
      <w:r w:rsidR="00EA48CD"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hint="cs"/>
          <w:color w:val="000000" w:themeColor="text1"/>
          <w:sz w:val="28"/>
          <w:szCs w:val="28"/>
          <w:rtl/>
          <w:lang w:bidi="ar-JO"/>
        </w:rPr>
        <w:t>هير،</w:t>
      </w:r>
      <w:r w:rsidRPr="00AC12C7">
        <w:rPr>
          <w:rFonts w:ascii="Arabic Transparent" w:hAnsi="Arabic Transparent" w:cs="Arabic Transparent"/>
          <w:color w:val="000000" w:themeColor="text1"/>
          <w:sz w:val="28"/>
          <w:szCs w:val="28"/>
          <w:rtl/>
          <w:lang w:bidi="ar-JO"/>
        </w:rPr>
        <w:t xml:space="preserve"> وصدع بكلمة الحق... وأما التدريس</w:t>
      </w:r>
      <w:r w:rsidR="00EA48CD"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فهو الذي يوصل فكرته ب</w:t>
      </w:r>
      <w:r w:rsidR="00EA48CD" w:rsidRPr="00AC12C7">
        <w:rPr>
          <w:rFonts w:ascii="Arabic Transparent" w:hAnsi="Arabic Transparent" w:cs="Arabic Transparent" w:hint="cs"/>
          <w:color w:val="000000" w:themeColor="text1"/>
          <w:sz w:val="28"/>
          <w:szCs w:val="28"/>
          <w:rtl/>
          <w:lang w:bidi="ar-JO"/>
        </w:rPr>
        <w:t>أ</w:t>
      </w:r>
      <w:r w:rsidRPr="00AC12C7">
        <w:rPr>
          <w:rFonts w:ascii="Arabic Transparent" w:hAnsi="Arabic Transparent" w:cs="Arabic Transparent"/>
          <w:color w:val="000000" w:themeColor="text1"/>
          <w:sz w:val="28"/>
          <w:szCs w:val="28"/>
          <w:rtl/>
          <w:lang w:bidi="ar-JO"/>
        </w:rPr>
        <w:t xml:space="preserve">عمق ما يتصور، وأما الكتابة </w:t>
      </w:r>
      <w:r w:rsidR="00EA48CD"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فهو </w:t>
      </w:r>
      <w:r w:rsidRPr="00AC12C7">
        <w:rPr>
          <w:rFonts w:ascii="Arabic Transparent" w:hAnsi="Arabic Transparent" w:cs="Arabic Transparent" w:hint="cs"/>
          <w:color w:val="000000" w:themeColor="text1"/>
          <w:sz w:val="28"/>
          <w:szCs w:val="28"/>
          <w:rtl/>
          <w:lang w:bidi="ar-JO"/>
        </w:rPr>
        <w:t xml:space="preserve">غزير </w:t>
      </w:r>
      <w:r w:rsidRPr="00AC12C7">
        <w:rPr>
          <w:rFonts w:ascii="Arabic Transparent" w:hAnsi="Arabic Transparent" w:cs="Arabic Transparent"/>
          <w:color w:val="000000" w:themeColor="text1"/>
          <w:sz w:val="28"/>
          <w:szCs w:val="28"/>
          <w:rtl/>
          <w:lang w:bidi="ar-JO"/>
        </w:rPr>
        <w:t>عميق، متنوع متعدد</w:t>
      </w:r>
      <w:r w:rsidR="00EA48CD"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فمن القصص القرآني إلى علوم الـقرآن إلى التفـسير إلى العربية</w:t>
      </w:r>
      <w:r w:rsidR="00160549" w:rsidRPr="00AC12C7">
        <w:rPr>
          <w:rFonts w:ascii="Arabic Transparent" w:hAnsi="Arabic Transparent" w:cs="Arabic Transparent" w:hint="cs"/>
          <w:color w:val="000000" w:themeColor="text1"/>
          <w:sz w:val="28"/>
          <w:szCs w:val="28"/>
          <w:rtl/>
          <w:lang w:bidi="ar-JO"/>
        </w:rPr>
        <w:t>،</w:t>
      </w:r>
      <w:r w:rsidR="00160549" w:rsidRPr="00AC12C7">
        <w:rPr>
          <w:rFonts w:ascii="Arabic Transparent" w:hAnsi="Arabic Transparent" w:cs="Arabic Transparent"/>
          <w:color w:val="000000" w:themeColor="text1"/>
          <w:sz w:val="28"/>
          <w:szCs w:val="28"/>
          <w:rtl/>
          <w:lang w:bidi="ar-JO"/>
        </w:rPr>
        <w:t xml:space="preserve"> والبلاغة</w:t>
      </w:r>
      <w:r w:rsidR="00EA48CD"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وأما الوعي السـياسي</w:t>
      </w:r>
      <w:r w:rsidR="00EA48CD"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فلا ترى عيناك </w:t>
      </w:r>
      <w:r w:rsidR="00EA48CD" w:rsidRPr="00AC12C7">
        <w:rPr>
          <w:rFonts w:ascii="Arabic Transparent" w:hAnsi="Arabic Transparent" w:cs="Arabic Transparent" w:hint="cs"/>
          <w:color w:val="000000" w:themeColor="text1"/>
          <w:sz w:val="28"/>
          <w:szCs w:val="28"/>
          <w:rtl/>
          <w:lang w:bidi="ar-JO"/>
        </w:rPr>
        <w:t xml:space="preserve">إلا </w:t>
      </w:r>
      <w:r w:rsidRPr="00AC12C7">
        <w:rPr>
          <w:rFonts w:ascii="Arabic Transparent" w:hAnsi="Arabic Transparent" w:cs="Arabic Transparent"/>
          <w:color w:val="000000" w:themeColor="text1"/>
          <w:sz w:val="28"/>
          <w:szCs w:val="28"/>
          <w:rtl/>
          <w:lang w:bidi="ar-JO"/>
        </w:rPr>
        <w:t>متابعاً واعياً فاهماً بعمق وانتماء كل ما يدور ويجري ...أما الدراسات العليا والمناقشات</w:t>
      </w:r>
      <w:r w:rsidR="00EA48CD"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w:t>
      </w:r>
      <w:r w:rsidR="00EA48CD" w:rsidRPr="00AC12C7">
        <w:rPr>
          <w:rFonts w:ascii="Arabic Transparent" w:hAnsi="Arabic Transparent" w:cs="Arabic Transparent" w:hint="cs"/>
          <w:color w:val="000000" w:themeColor="text1"/>
          <w:sz w:val="28"/>
          <w:szCs w:val="28"/>
          <w:rtl/>
          <w:lang w:bidi="ar-JO"/>
        </w:rPr>
        <w:t>ف</w:t>
      </w:r>
      <w:r w:rsidRPr="00AC12C7">
        <w:rPr>
          <w:rFonts w:ascii="Arabic Transparent" w:hAnsi="Arabic Transparent" w:cs="Arabic Transparent"/>
          <w:color w:val="000000" w:themeColor="text1"/>
          <w:sz w:val="28"/>
          <w:szCs w:val="28"/>
          <w:rtl/>
          <w:lang w:bidi="ar-JO"/>
        </w:rPr>
        <w:t>لا يمكن أن يبارى أو يجارى فيها، وأما حفظ القرآن</w:t>
      </w:r>
      <w:r w:rsidR="00EA48CD"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فلا أذكر على كثرة ما صليت خلف الشيخ، لا أذكر أنه توقف أو احتاج إلى من يفتح عليه في تلا</w:t>
      </w:r>
      <w:r w:rsidR="00160549" w:rsidRPr="00AC12C7">
        <w:rPr>
          <w:rFonts w:ascii="Arabic Transparent" w:hAnsi="Arabic Transparent" w:cs="Arabic Transparent"/>
          <w:color w:val="000000" w:themeColor="text1"/>
          <w:sz w:val="28"/>
          <w:szCs w:val="28"/>
          <w:rtl/>
          <w:lang w:bidi="ar-JO"/>
        </w:rPr>
        <w:t xml:space="preserve">وة... </w:t>
      </w:r>
      <w:r w:rsidR="005926F3" w:rsidRPr="00AC12C7">
        <w:rPr>
          <w:rFonts w:ascii="Arabic Transparent" w:hAnsi="Arabic Transparent" w:cs="Arabic Transparent" w:hint="cs"/>
          <w:color w:val="000000" w:themeColor="text1"/>
          <w:sz w:val="28"/>
          <w:szCs w:val="28"/>
          <w:rtl/>
          <w:lang w:bidi="ar-JO"/>
        </w:rPr>
        <w:t xml:space="preserve">- </w:t>
      </w:r>
      <w:proofErr w:type="gramStart"/>
      <w:r w:rsidR="00160549" w:rsidRPr="00AC12C7">
        <w:rPr>
          <w:rFonts w:ascii="Arabic Transparent" w:hAnsi="Arabic Transparent" w:cs="Arabic Transparent"/>
          <w:color w:val="000000" w:themeColor="text1"/>
          <w:sz w:val="28"/>
          <w:szCs w:val="28"/>
          <w:rtl/>
          <w:lang w:bidi="ar-JO"/>
        </w:rPr>
        <w:t>رحم</w:t>
      </w:r>
      <w:proofErr w:type="gramEnd"/>
      <w:r w:rsidR="00160549" w:rsidRPr="00AC12C7">
        <w:rPr>
          <w:rFonts w:ascii="Arabic Transparent" w:hAnsi="Arabic Transparent" w:cs="Arabic Transparent"/>
          <w:color w:val="000000" w:themeColor="text1"/>
          <w:sz w:val="28"/>
          <w:szCs w:val="28"/>
          <w:rtl/>
          <w:lang w:bidi="ar-JO"/>
        </w:rPr>
        <w:t xml:space="preserve"> الله الشيخ</w:t>
      </w:r>
      <w:r w:rsidR="005926F3" w:rsidRPr="00AC12C7">
        <w:rPr>
          <w:rFonts w:ascii="Arabic Transparent" w:hAnsi="Arabic Transparent" w:cs="Arabic Transparent" w:hint="cs"/>
          <w:color w:val="000000" w:themeColor="text1"/>
          <w:sz w:val="28"/>
          <w:szCs w:val="28"/>
          <w:rtl/>
          <w:lang w:bidi="ar-JO"/>
        </w:rPr>
        <w:t xml:space="preserve"> -</w:t>
      </w:r>
      <w:r w:rsidR="00EA48CD" w:rsidRPr="00AC12C7">
        <w:rPr>
          <w:rFonts w:ascii="Arabic Transparent" w:hAnsi="Arabic Transparent" w:cs="Arabic Transparent" w:hint="cs"/>
          <w:color w:val="000000" w:themeColor="text1"/>
          <w:sz w:val="28"/>
          <w:szCs w:val="28"/>
          <w:rtl/>
          <w:lang w:bidi="ar-JO"/>
        </w:rPr>
        <w:t xml:space="preserve">، </w:t>
      </w:r>
      <w:r w:rsidR="00160549" w:rsidRPr="00AC12C7">
        <w:rPr>
          <w:rFonts w:ascii="Arabic Transparent" w:hAnsi="Arabic Transparent" w:cs="Arabic Transparent"/>
          <w:color w:val="000000" w:themeColor="text1"/>
          <w:sz w:val="28"/>
          <w:szCs w:val="28"/>
          <w:rtl/>
          <w:lang w:bidi="ar-JO"/>
        </w:rPr>
        <w:t>فقد جمع ما</w:t>
      </w:r>
      <w:r w:rsidR="00160549"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لا يجتمع</w:t>
      </w:r>
      <w:r w:rsidR="00EA48CD"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وتفوق في كل ما جمع على سائر من عرفت ونعرف)</w:t>
      </w:r>
      <w:r w:rsidR="00160549" w:rsidRPr="00AC12C7">
        <w:rPr>
          <w:rFonts w:ascii="Arabic Transparent" w:hAnsi="Arabic Transparent" w:cs="Arabic Transparent" w:hint="cs"/>
          <w:color w:val="000000" w:themeColor="text1"/>
          <w:sz w:val="28"/>
          <w:szCs w:val="28"/>
          <w:vertAlign w:val="superscript"/>
          <w:rtl/>
          <w:lang w:bidi="ar-JO"/>
        </w:rPr>
        <w:t>(</w:t>
      </w:r>
      <w:r w:rsidRPr="00AC12C7">
        <w:rPr>
          <w:rStyle w:val="FootnoteReference"/>
          <w:rFonts w:ascii="Arabic Transparent" w:hAnsi="Arabic Transparent" w:cs="Arabic Transparent"/>
          <w:b/>
          <w:bCs/>
          <w:color w:val="000000" w:themeColor="text1"/>
          <w:sz w:val="28"/>
          <w:szCs w:val="28"/>
          <w:rtl/>
          <w:lang w:bidi="ar-JO"/>
        </w:rPr>
        <w:footnoteReference w:id="8"/>
      </w:r>
      <w:r w:rsidR="00160549" w:rsidRPr="00AC12C7">
        <w:rPr>
          <w:rFonts w:ascii="Arabic Transparent" w:hAnsi="Arabic Transparent" w:cs="Arabic Transparent" w:hint="cs"/>
          <w:color w:val="000000" w:themeColor="text1"/>
          <w:sz w:val="28"/>
          <w:szCs w:val="28"/>
          <w:vertAlign w:val="superscript"/>
          <w:rtl/>
          <w:lang w:bidi="ar-JO"/>
        </w:rPr>
        <w:t>)</w:t>
      </w:r>
      <w:r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ab/>
        <w:t xml:space="preserve">                             </w:t>
      </w:r>
    </w:p>
    <w:p w:rsidR="009A35B3" w:rsidRPr="00AC12C7" w:rsidRDefault="009A35B3" w:rsidP="000C0379">
      <w:pPr>
        <w:pStyle w:val="ListParagraph"/>
        <w:spacing w:line="360" w:lineRule="auto"/>
        <w:ind w:left="-144" w:firstLine="864"/>
        <w:contextualSpacing w:val="0"/>
        <w:jc w:val="both"/>
        <w:rPr>
          <w:rFonts w:ascii="Arabic Transparent" w:hAnsi="Arabic Transparent" w:cs="Arabic Transparent"/>
          <w:b/>
          <w:bCs/>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 xml:space="preserve">هذا وقد تعرفت على شيخنا الفاضل </w:t>
      </w:r>
      <w:r w:rsidR="00BD4EA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رحمه الله </w:t>
      </w:r>
      <w:r w:rsidR="00BD4EA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مدرساً، ورأيت في محاضراته جـدّية الطرح</w:t>
      </w:r>
      <w:r w:rsidR="00160549"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وحزم المدرس، وكان يصدح بصوته الندي في قراءة القرآن، وتسمعه منه غضاً طرياً، كأول ما نزل به الوحي، وكان صـوته على ترتيب عـجيب في نغماته يجمع بين الرقة</w:t>
      </w:r>
      <w:r w:rsidR="00210E5C" w:rsidRPr="00AC12C7">
        <w:rPr>
          <w:rFonts w:ascii="Arabic Transparent" w:hAnsi="Arabic Transparent" w:cs="Arabic Transparent"/>
          <w:color w:val="000000" w:themeColor="text1"/>
          <w:sz w:val="28"/>
          <w:szCs w:val="28"/>
          <w:rtl/>
          <w:lang w:bidi="ar-JO"/>
        </w:rPr>
        <w:t xml:space="preserve"> والقوة</w:t>
      </w:r>
      <w:r w:rsidR="00EA48CD"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يلمس الروح</w:t>
      </w:r>
      <w:r w:rsidR="00160549" w:rsidRPr="00AC12C7">
        <w:rPr>
          <w:rFonts w:ascii="Arabic Transparent" w:hAnsi="Arabic Transparent" w:cs="Arabic Transparent"/>
          <w:color w:val="000000" w:themeColor="text1"/>
          <w:sz w:val="28"/>
          <w:szCs w:val="28"/>
          <w:rtl/>
          <w:lang w:bidi="ar-JO"/>
        </w:rPr>
        <w:t xml:space="preserve"> والقلب، ومجالسه مجالس علم وهيب</w:t>
      </w:r>
      <w:r w:rsidR="00160549" w:rsidRPr="00AC12C7">
        <w:rPr>
          <w:rFonts w:ascii="Arabic Transparent" w:hAnsi="Arabic Transparent" w:cs="Arabic Transparent" w:hint="cs"/>
          <w:color w:val="000000" w:themeColor="text1"/>
          <w:sz w:val="28"/>
          <w:szCs w:val="28"/>
          <w:rtl/>
          <w:lang w:bidi="ar-JO"/>
        </w:rPr>
        <w:t>ة</w:t>
      </w:r>
      <w:r w:rsidRPr="00AC12C7">
        <w:rPr>
          <w:rFonts w:ascii="Arabic Transparent" w:hAnsi="Arabic Transparent" w:cs="Arabic Transparent"/>
          <w:color w:val="000000" w:themeColor="text1"/>
          <w:sz w:val="28"/>
          <w:szCs w:val="28"/>
          <w:rtl/>
          <w:lang w:bidi="ar-JO"/>
        </w:rPr>
        <w:t xml:space="preserve"> وو</w:t>
      </w:r>
      <w:r w:rsidR="00160549" w:rsidRPr="00AC12C7">
        <w:rPr>
          <w:rFonts w:ascii="Arabic Transparent" w:hAnsi="Arabic Transparent" w:cs="Arabic Transparent"/>
          <w:color w:val="000000" w:themeColor="text1"/>
          <w:sz w:val="28"/>
          <w:szCs w:val="28"/>
          <w:rtl/>
          <w:lang w:bidi="ar-JO"/>
        </w:rPr>
        <w:t xml:space="preserve">قار </w:t>
      </w:r>
      <w:r w:rsidR="00BD4EA3" w:rsidRPr="00AC12C7">
        <w:rPr>
          <w:rFonts w:ascii="Arabic Transparent" w:hAnsi="Arabic Transparent" w:cs="Arabic Transparent" w:hint="cs"/>
          <w:color w:val="000000" w:themeColor="text1"/>
          <w:sz w:val="28"/>
          <w:szCs w:val="28"/>
          <w:rtl/>
          <w:lang w:bidi="ar-JO"/>
        </w:rPr>
        <w:t xml:space="preserve">- </w:t>
      </w:r>
      <w:r w:rsidR="00160549" w:rsidRPr="00AC12C7">
        <w:rPr>
          <w:rFonts w:ascii="Arabic Transparent" w:hAnsi="Arabic Transparent" w:cs="Arabic Transparent"/>
          <w:color w:val="000000" w:themeColor="text1"/>
          <w:sz w:val="28"/>
          <w:szCs w:val="28"/>
          <w:rtl/>
          <w:lang w:bidi="ar-JO"/>
        </w:rPr>
        <w:t>رحمه الله تعالى رحمة واسعة</w:t>
      </w:r>
      <w:r w:rsidR="00BD4EA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 ومع كل هذا </w:t>
      </w:r>
      <w:r w:rsidRPr="00AC12C7">
        <w:rPr>
          <w:rFonts w:ascii="Arabic Transparent" w:hAnsi="Arabic Transparent" w:cs="Arabic Transparent"/>
          <w:color w:val="000000" w:themeColor="text1"/>
          <w:sz w:val="28"/>
          <w:szCs w:val="28"/>
          <w:rtl/>
          <w:lang w:bidi="ar-JO"/>
        </w:rPr>
        <w:lastRenderedPageBreak/>
        <w:t>فقد كان يمتلك روحاً مرحة</w:t>
      </w:r>
      <w:r w:rsidR="00EA48CD"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فكثيرا</w:t>
      </w:r>
      <w:r w:rsidR="00160549" w:rsidRPr="00AC12C7">
        <w:rPr>
          <w:rFonts w:ascii="Arabic Transparent" w:hAnsi="Arabic Transparent" w:cs="Arabic Transparent"/>
          <w:color w:val="000000" w:themeColor="text1"/>
          <w:sz w:val="28"/>
          <w:szCs w:val="28"/>
          <w:rtl/>
          <w:lang w:bidi="ar-JO"/>
        </w:rPr>
        <w:t xml:space="preserve">ً </w:t>
      </w:r>
      <w:r w:rsidR="00561BBD" w:rsidRPr="00AC12C7">
        <w:rPr>
          <w:rFonts w:ascii="Arabic Transparent" w:hAnsi="Arabic Transparent" w:cs="Arabic Transparent" w:hint="cs"/>
          <w:color w:val="000000" w:themeColor="text1"/>
          <w:sz w:val="28"/>
          <w:szCs w:val="28"/>
          <w:rtl/>
          <w:lang w:bidi="ar-JO"/>
        </w:rPr>
        <w:t xml:space="preserve">ما </w:t>
      </w:r>
      <w:r w:rsidR="00160549" w:rsidRPr="00AC12C7">
        <w:rPr>
          <w:rFonts w:ascii="Arabic Transparent" w:hAnsi="Arabic Transparent" w:cs="Arabic Transparent"/>
          <w:color w:val="000000" w:themeColor="text1"/>
          <w:sz w:val="28"/>
          <w:szCs w:val="28"/>
          <w:rtl/>
          <w:lang w:bidi="ar-JO"/>
        </w:rPr>
        <w:t xml:space="preserve">كان يداعب طلابه فيقول لي حين </w:t>
      </w:r>
      <w:r w:rsidR="00160549" w:rsidRPr="00AC12C7">
        <w:rPr>
          <w:rFonts w:ascii="Arabic Transparent" w:hAnsi="Arabic Transparent" w:cs="Arabic Transparent" w:hint="cs"/>
          <w:color w:val="000000" w:themeColor="text1"/>
          <w:sz w:val="28"/>
          <w:szCs w:val="28"/>
          <w:rtl/>
          <w:lang w:bidi="ar-JO"/>
        </w:rPr>
        <w:t>أ</w:t>
      </w:r>
      <w:r w:rsidRPr="00AC12C7">
        <w:rPr>
          <w:rFonts w:ascii="Arabic Transparent" w:hAnsi="Arabic Transparent" w:cs="Arabic Transparent"/>
          <w:color w:val="000000" w:themeColor="text1"/>
          <w:sz w:val="28"/>
          <w:szCs w:val="28"/>
          <w:rtl/>
          <w:lang w:bidi="ar-JO"/>
        </w:rPr>
        <w:t>حصل على عل</w:t>
      </w:r>
      <w:r w:rsidR="00160549" w:rsidRPr="00AC12C7">
        <w:rPr>
          <w:rFonts w:ascii="Arabic Transparent" w:hAnsi="Arabic Transparent" w:cs="Arabic Transparent"/>
          <w:color w:val="000000" w:themeColor="text1"/>
          <w:sz w:val="28"/>
          <w:szCs w:val="28"/>
          <w:rtl/>
          <w:lang w:bidi="ar-JO"/>
        </w:rPr>
        <w:t>امة مميزه</w:t>
      </w:r>
      <w:r w:rsidRPr="00AC12C7">
        <w:rPr>
          <w:rFonts w:ascii="Arabic Transparent" w:hAnsi="Arabic Transparent" w:cs="Arabic Transparent"/>
          <w:color w:val="000000" w:themeColor="text1"/>
          <w:sz w:val="28"/>
          <w:szCs w:val="28"/>
          <w:rtl/>
          <w:lang w:bidi="ar-JO"/>
        </w:rPr>
        <w:t>: (بت</w:t>
      </w:r>
      <w:r w:rsidRPr="00AC12C7">
        <w:rPr>
          <w:rFonts w:ascii="Arabic Transparent" w:hAnsi="Arabic Transparent" w:cs="Arabic Transparent" w:hint="cs"/>
          <w:color w:val="000000" w:themeColor="text1"/>
          <w:sz w:val="28"/>
          <w:szCs w:val="28"/>
          <w:rtl/>
          <w:lang w:bidi="ar-JO"/>
        </w:rPr>
        <w:t>ا</w:t>
      </w:r>
      <w:r w:rsidR="00160549" w:rsidRPr="00AC12C7">
        <w:rPr>
          <w:rFonts w:ascii="Arabic Transparent" w:hAnsi="Arabic Transparent" w:cs="Arabic Transparent"/>
          <w:color w:val="000000" w:themeColor="text1"/>
          <w:sz w:val="28"/>
          <w:szCs w:val="28"/>
          <w:rtl/>
          <w:lang w:bidi="ar-JO"/>
        </w:rPr>
        <w:t xml:space="preserve">كلي </w:t>
      </w:r>
      <w:r w:rsidR="00F62600" w:rsidRPr="00AC12C7">
        <w:rPr>
          <w:rFonts w:ascii="Arabic Transparent" w:hAnsi="Arabic Transparent" w:cs="Arabic Transparent"/>
          <w:color w:val="000000" w:themeColor="text1"/>
          <w:sz w:val="28"/>
          <w:szCs w:val="28"/>
          <w:rtl/>
          <w:lang w:bidi="ar-JO"/>
        </w:rPr>
        <w:t>زعتر كثير يا شيخ</w:t>
      </w:r>
      <w:r w:rsidR="00EA48CD" w:rsidRPr="00AC12C7">
        <w:rPr>
          <w:rFonts w:ascii="Arabic Transparent" w:hAnsi="Arabic Transparent" w:cs="Arabic Transparent" w:hint="cs"/>
          <w:color w:val="000000" w:themeColor="text1"/>
          <w:sz w:val="28"/>
          <w:szCs w:val="28"/>
          <w:rtl/>
          <w:lang w:bidi="ar-JO"/>
        </w:rPr>
        <w:t>ة</w:t>
      </w:r>
      <w:r w:rsidR="00F62600" w:rsidRPr="00AC12C7">
        <w:rPr>
          <w:rFonts w:ascii="Arabic Transparent" w:hAnsi="Arabic Transparent" w:cs="Arabic Transparent" w:hint="cs"/>
          <w:color w:val="000000" w:themeColor="text1"/>
          <w:sz w:val="28"/>
          <w:szCs w:val="28"/>
          <w:rtl/>
          <w:lang w:bidi="ar-JO"/>
        </w:rPr>
        <w:t>)،</w:t>
      </w:r>
      <w:r w:rsidR="005B1259" w:rsidRPr="00AC12C7">
        <w:rPr>
          <w:rFonts w:ascii="Arabic Transparent" w:hAnsi="Arabic Transparent" w:cs="Arabic Transparent" w:hint="cs"/>
          <w:color w:val="000000" w:themeColor="text1"/>
          <w:sz w:val="28"/>
          <w:szCs w:val="28"/>
          <w:rtl/>
          <w:lang w:bidi="ar-JO"/>
        </w:rPr>
        <w:t xml:space="preserve"> </w:t>
      </w:r>
      <w:r w:rsidR="00160549" w:rsidRPr="00AC12C7">
        <w:rPr>
          <w:rFonts w:ascii="Arabic Transparent" w:hAnsi="Arabic Transparent" w:cs="Arabic Transparent"/>
          <w:color w:val="000000" w:themeColor="text1"/>
          <w:sz w:val="28"/>
          <w:szCs w:val="28"/>
          <w:rtl/>
          <w:lang w:bidi="ar-JO"/>
        </w:rPr>
        <w:t>ومع هذا فقد كـان له هيب</w:t>
      </w:r>
      <w:r w:rsidR="00160549" w:rsidRPr="00AC12C7">
        <w:rPr>
          <w:rFonts w:ascii="Arabic Transparent" w:hAnsi="Arabic Transparent" w:cs="Arabic Transparent" w:hint="cs"/>
          <w:color w:val="000000" w:themeColor="text1"/>
          <w:sz w:val="28"/>
          <w:szCs w:val="28"/>
          <w:rtl/>
          <w:lang w:bidi="ar-JO"/>
        </w:rPr>
        <w:t>ة</w:t>
      </w:r>
      <w:r w:rsidRPr="00AC12C7">
        <w:rPr>
          <w:rFonts w:ascii="Arabic Transparent" w:hAnsi="Arabic Transparent" w:cs="Arabic Transparent"/>
          <w:color w:val="000000" w:themeColor="text1"/>
          <w:sz w:val="28"/>
          <w:szCs w:val="28"/>
          <w:rtl/>
          <w:lang w:bidi="ar-JO"/>
        </w:rPr>
        <w:t xml:space="preserve"> جعلت الكثير من طلابه يتحـرجون من سـؤاله أحياناً، كما </w:t>
      </w:r>
      <w:r w:rsidR="00160549" w:rsidRPr="00AC12C7">
        <w:rPr>
          <w:rFonts w:ascii="Arabic Transparent" w:hAnsi="Arabic Transparent" w:cs="Arabic Transparent"/>
          <w:color w:val="000000" w:themeColor="text1"/>
          <w:sz w:val="28"/>
          <w:szCs w:val="28"/>
          <w:rtl/>
          <w:lang w:bidi="ar-JO"/>
        </w:rPr>
        <w:t>يذكر الدكتور جمال أبو حسان</w:t>
      </w:r>
      <w:r w:rsidRPr="00AC12C7">
        <w:rPr>
          <w:rFonts w:ascii="Arabic Transparent" w:hAnsi="Arabic Transparent" w:cs="Arabic Transparent"/>
          <w:color w:val="000000" w:themeColor="text1"/>
          <w:sz w:val="28"/>
          <w:szCs w:val="28"/>
          <w:rtl/>
          <w:lang w:bidi="ar-JO"/>
        </w:rPr>
        <w:t>: ( كان الأستاذ يحضر محاضراته بشكل دائم ومستمر، ولذلك لا تـجده يوماً محرجاً من طالب جاد</w:t>
      </w:r>
      <w:r w:rsidR="00EA48CD"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يفسح المجال أمام أسـئلة </w:t>
      </w:r>
      <w:r w:rsidRPr="00AC12C7">
        <w:rPr>
          <w:rFonts w:ascii="Arabic Transparent" w:hAnsi="Arabic Transparent" w:cs="Arabic Transparent" w:hint="cs"/>
          <w:color w:val="000000" w:themeColor="text1"/>
          <w:sz w:val="28"/>
          <w:szCs w:val="28"/>
          <w:rtl/>
          <w:lang w:bidi="ar-JO"/>
        </w:rPr>
        <w:t>الطلبة</w:t>
      </w:r>
      <w:r w:rsidRPr="00AC12C7">
        <w:rPr>
          <w:rFonts w:ascii="Arabic Transparent" w:hAnsi="Arabic Transparent" w:cs="Arabic Transparent"/>
          <w:color w:val="000000" w:themeColor="text1"/>
          <w:sz w:val="28"/>
          <w:szCs w:val="28"/>
          <w:rtl/>
          <w:lang w:bidi="ar-JO"/>
        </w:rPr>
        <w:t xml:space="preserve">، فيجـيبهم إجابة الشفوق الرحيم المربي، إلا إذا أحسَ في السؤال غاية ليـست </w:t>
      </w:r>
      <w:r w:rsidRPr="00AC12C7">
        <w:rPr>
          <w:rFonts w:ascii="Arabic Transparent" w:hAnsi="Arabic Transparent" w:cs="Arabic Transparent" w:hint="cs"/>
          <w:color w:val="000000" w:themeColor="text1"/>
          <w:sz w:val="28"/>
          <w:szCs w:val="28"/>
          <w:rtl/>
          <w:lang w:bidi="ar-JO"/>
        </w:rPr>
        <w:t>نبيلة</w:t>
      </w:r>
      <w:r w:rsidR="00EA48CD"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يُقصد من ورائها تضييع وقت المحاضرة عبثاً، فإن السائل حينئذ يتمنى أن لو لم تلده أمه )</w:t>
      </w:r>
      <w:r w:rsidR="00160549" w:rsidRPr="00AC12C7">
        <w:rPr>
          <w:rFonts w:ascii="Arabic Transparent" w:hAnsi="Arabic Transparent" w:cs="Arabic Transparent" w:hint="cs"/>
          <w:color w:val="000000" w:themeColor="text1"/>
          <w:sz w:val="28"/>
          <w:szCs w:val="28"/>
          <w:vertAlign w:val="superscript"/>
          <w:rtl/>
          <w:lang w:bidi="ar-JO"/>
        </w:rPr>
        <w:t>(</w:t>
      </w:r>
      <w:r w:rsidRPr="00AC12C7">
        <w:rPr>
          <w:rStyle w:val="FootnoteReference"/>
          <w:rFonts w:ascii="Arabic Transparent" w:hAnsi="Arabic Transparent" w:cs="Arabic Transparent"/>
          <w:b/>
          <w:bCs/>
          <w:color w:val="000000" w:themeColor="text1"/>
          <w:sz w:val="28"/>
          <w:szCs w:val="28"/>
          <w:rtl/>
          <w:lang w:bidi="ar-JO"/>
        </w:rPr>
        <w:footnoteReference w:id="9"/>
      </w:r>
      <w:r w:rsidR="00160549" w:rsidRPr="00AC12C7">
        <w:rPr>
          <w:rFonts w:ascii="Arabic Transparent" w:hAnsi="Arabic Transparent" w:cs="Arabic Transparent" w:hint="cs"/>
          <w:color w:val="000000" w:themeColor="text1"/>
          <w:sz w:val="28"/>
          <w:szCs w:val="28"/>
          <w:vertAlign w:val="superscript"/>
          <w:rtl/>
          <w:lang w:bidi="ar-JO"/>
        </w:rPr>
        <w:t>)</w:t>
      </w:r>
      <w:r w:rsidR="001B54C6" w:rsidRPr="00AC12C7">
        <w:rPr>
          <w:rFonts w:ascii="Arabic Transparent" w:hAnsi="Arabic Transparent" w:cs="Arabic Transparent" w:hint="cs"/>
          <w:color w:val="000000" w:themeColor="text1"/>
          <w:sz w:val="28"/>
          <w:szCs w:val="28"/>
          <w:rtl/>
          <w:lang w:bidi="ar-JO"/>
        </w:rPr>
        <w:t xml:space="preserve">، وكذلك يقول تلميذه الدكتور جهاد النصيرات: (ولقد كان لأستاذنا </w:t>
      </w:r>
      <w:r w:rsidR="001B54C6" w:rsidRPr="00AC12C7">
        <w:rPr>
          <w:rFonts w:ascii="Arabic Transparent" w:hAnsi="Arabic Transparent" w:cs="Arabic Transparent"/>
          <w:color w:val="000000" w:themeColor="text1"/>
          <w:sz w:val="28"/>
          <w:szCs w:val="28"/>
          <w:rtl/>
          <w:lang w:bidi="ar-JO"/>
        </w:rPr>
        <w:t>–</w:t>
      </w:r>
      <w:r w:rsidR="001B54C6" w:rsidRPr="00AC12C7">
        <w:rPr>
          <w:rFonts w:ascii="Arabic Transparent" w:hAnsi="Arabic Transparent" w:cs="Arabic Transparent" w:hint="cs"/>
          <w:color w:val="000000" w:themeColor="text1"/>
          <w:sz w:val="28"/>
          <w:szCs w:val="28"/>
          <w:rtl/>
          <w:lang w:bidi="ar-JO"/>
        </w:rPr>
        <w:t xml:space="preserve"> رحمه الله </w:t>
      </w:r>
      <w:r w:rsidR="001B54C6" w:rsidRPr="00AC12C7">
        <w:rPr>
          <w:rFonts w:ascii="Arabic Transparent" w:hAnsi="Arabic Transparent" w:cs="Arabic Transparent"/>
          <w:color w:val="000000" w:themeColor="text1"/>
          <w:sz w:val="28"/>
          <w:szCs w:val="28"/>
          <w:rtl/>
          <w:lang w:bidi="ar-JO"/>
        </w:rPr>
        <w:t>–</w:t>
      </w:r>
      <w:r w:rsidR="001B54C6" w:rsidRPr="00AC12C7">
        <w:rPr>
          <w:rFonts w:ascii="Arabic Transparent" w:hAnsi="Arabic Transparent" w:cs="Arabic Transparent" w:hint="cs"/>
          <w:color w:val="000000" w:themeColor="text1"/>
          <w:sz w:val="28"/>
          <w:szCs w:val="28"/>
          <w:rtl/>
          <w:lang w:bidi="ar-JO"/>
        </w:rPr>
        <w:t xml:space="preserve"> هيبة تجعل مريده يستعصي عليه الكلام أحياناً في حضرته؛ ولكنها هيبة القرآن، ونور البصيرة) </w:t>
      </w:r>
      <w:r w:rsidR="001B54C6" w:rsidRPr="00AC12C7">
        <w:rPr>
          <w:rFonts w:ascii="Arabic Transparent" w:hAnsi="Arabic Transparent" w:cs="Arabic Transparent" w:hint="cs"/>
          <w:color w:val="000000" w:themeColor="text1"/>
          <w:sz w:val="28"/>
          <w:szCs w:val="28"/>
          <w:vertAlign w:val="superscript"/>
          <w:rtl/>
          <w:lang w:bidi="ar-JO"/>
        </w:rPr>
        <w:t>(</w:t>
      </w:r>
      <w:r w:rsidR="001B54C6" w:rsidRPr="00AC12C7">
        <w:rPr>
          <w:rStyle w:val="FootnoteReference"/>
          <w:rFonts w:ascii="Arabic Transparent" w:hAnsi="Arabic Transparent" w:cs="Arabic Transparent"/>
          <w:color w:val="000000" w:themeColor="text1"/>
          <w:sz w:val="28"/>
          <w:szCs w:val="28"/>
          <w:rtl/>
          <w:lang w:bidi="ar-JO"/>
        </w:rPr>
        <w:footnoteReference w:id="10"/>
      </w:r>
      <w:r w:rsidR="001B54C6" w:rsidRPr="00AC12C7">
        <w:rPr>
          <w:rFonts w:ascii="Arabic Transparent" w:hAnsi="Arabic Transparent" w:cs="Arabic Transparent" w:hint="cs"/>
          <w:color w:val="000000" w:themeColor="text1"/>
          <w:sz w:val="28"/>
          <w:szCs w:val="28"/>
          <w:vertAlign w:val="superscript"/>
          <w:rtl/>
          <w:lang w:bidi="ar-JO"/>
        </w:rPr>
        <w:t>)</w:t>
      </w:r>
      <w:r w:rsidRPr="00AC12C7">
        <w:rPr>
          <w:rFonts w:ascii="Arabic Transparent" w:hAnsi="Arabic Transparent" w:cs="Arabic Transparent"/>
          <w:color w:val="000000" w:themeColor="text1"/>
          <w:sz w:val="28"/>
          <w:szCs w:val="28"/>
          <w:rtl/>
          <w:lang w:bidi="ar-JO"/>
        </w:rPr>
        <w:t xml:space="preserve">. </w:t>
      </w:r>
    </w:p>
    <w:p w:rsidR="000C0379" w:rsidRPr="00AC12C7" w:rsidRDefault="009A35B3" w:rsidP="003611F2">
      <w:pPr>
        <w:pStyle w:val="ListParagraph"/>
        <w:numPr>
          <w:ilvl w:val="0"/>
          <w:numId w:val="2"/>
        </w:numPr>
        <w:spacing w:line="360" w:lineRule="auto"/>
        <w:ind w:left="-2"/>
        <w:contextualSpacing w:val="0"/>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b/>
          <w:bCs/>
          <w:color w:val="000000" w:themeColor="text1"/>
          <w:sz w:val="28"/>
          <w:szCs w:val="28"/>
          <w:rtl/>
          <w:lang w:bidi="ar-JO"/>
        </w:rPr>
        <w:t xml:space="preserve">وأما عن مؤلفات الشيخ </w:t>
      </w:r>
      <w:r w:rsidR="00561BBD" w:rsidRPr="00AC12C7">
        <w:rPr>
          <w:rFonts w:ascii="Arabic Transparent" w:hAnsi="Arabic Transparent" w:cs="Arabic Transparent" w:hint="cs"/>
          <w:b/>
          <w:bCs/>
          <w:color w:val="000000" w:themeColor="text1"/>
          <w:sz w:val="28"/>
          <w:szCs w:val="28"/>
          <w:rtl/>
          <w:lang w:bidi="ar-JO"/>
        </w:rPr>
        <w:t xml:space="preserve">- </w:t>
      </w:r>
      <w:r w:rsidRPr="00AC12C7">
        <w:rPr>
          <w:rFonts w:ascii="Arabic Transparent" w:hAnsi="Arabic Transparent" w:cs="Arabic Transparent"/>
          <w:b/>
          <w:bCs/>
          <w:color w:val="000000" w:themeColor="text1"/>
          <w:sz w:val="28"/>
          <w:szCs w:val="28"/>
          <w:rtl/>
          <w:lang w:bidi="ar-JO"/>
        </w:rPr>
        <w:t>رحمه الله</w:t>
      </w:r>
      <w:r w:rsidR="00561BBD" w:rsidRPr="00AC12C7">
        <w:rPr>
          <w:rFonts w:ascii="Arabic Transparent" w:hAnsi="Arabic Transparent" w:cs="Arabic Transparent" w:hint="cs"/>
          <w:b/>
          <w:bCs/>
          <w:color w:val="000000" w:themeColor="text1"/>
          <w:sz w:val="28"/>
          <w:szCs w:val="28"/>
          <w:rtl/>
          <w:lang w:bidi="ar-JO"/>
        </w:rPr>
        <w:t xml:space="preserve"> -</w:t>
      </w:r>
      <w:r w:rsidRPr="00AC12C7">
        <w:rPr>
          <w:rFonts w:ascii="Arabic Transparent" w:hAnsi="Arabic Transparent" w:cs="Arabic Transparent"/>
          <w:b/>
          <w:bCs/>
          <w:color w:val="000000" w:themeColor="text1"/>
          <w:sz w:val="28"/>
          <w:szCs w:val="28"/>
          <w:rtl/>
          <w:lang w:bidi="ar-JO"/>
        </w:rPr>
        <w:t xml:space="preserve"> ف</w:t>
      </w:r>
      <w:r w:rsidR="007C66BE" w:rsidRPr="00AC12C7">
        <w:rPr>
          <w:rFonts w:ascii="Arabic Transparent" w:hAnsi="Arabic Transparent" w:cs="Arabic Transparent"/>
          <w:b/>
          <w:bCs/>
          <w:color w:val="000000" w:themeColor="text1"/>
          <w:sz w:val="28"/>
          <w:szCs w:val="28"/>
          <w:rtl/>
          <w:lang w:bidi="ar-JO"/>
        </w:rPr>
        <w:t>كتبه كثيرة، وسأذكر من هذه الكتب</w:t>
      </w:r>
      <w:r w:rsidRPr="00AC12C7">
        <w:rPr>
          <w:rFonts w:ascii="Arabic Transparent" w:hAnsi="Arabic Transparent" w:cs="Arabic Transparent"/>
          <w:b/>
          <w:bCs/>
          <w:color w:val="000000" w:themeColor="text1"/>
          <w:sz w:val="28"/>
          <w:szCs w:val="28"/>
          <w:rtl/>
          <w:lang w:bidi="ar-JO"/>
        </w:rPr>
        <w:t xml:space="preserve">: </w:t>
      </w:r>
    </w:p>
    <w:p w:rsidR="000C0379" w:rsidRPr="00AC12C7" w:rsidRDefault="007C66B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 xml:space="preserve"> إتقان البرهان في علوم القرآن</w:t>
      </w:r>
      <w:r w:rsidR="009A35B3" w:rsidRPr="00AC12C7">
        <w:rPr>
          <w:rFonts w:ascii="Arabic Transparent" w:hAnsi="Arabic Transparent" w:cs="Arabic Transparent"/>
          <w:color w:val="000000" w:themeColor="text1"/>
          <w:sz w:val="28"/>
          <w:szCs w:val="28"/>
          <w:rtl/>
          <w:lang w:bidi="ar-JO"/>
        </w:rPr>
        <w:t>.</w:t>
      </w:r>
    </w:p>
    <w:p w:rsidR="000C0379" w:rsidRPr="00AC12C7" w:rsidRDefault="009A35B3"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 xml:space="preserve"> </w:t>
      </w:r>
      <w:proofErr w:type="gramStart"/>
      <w:r w:rsidRPr="00AC12C7">
        <w:rPr>
          <w:rFonts w:ascii="Arabic Transparent" w:hAnsi="Arabic Transparent" w:cs="Arabic Transparent"/>
          <w:color w:val="000000" w:themeColor="text1"/>
          <w:sz w:val="28"/>
          <w:szCs w:val="28"/>
          <w:rtl/>
          <w:lang w:bidi="ar-JO"/>
        </w:rPr>
        <w:t>إعجاز</w:t>
      </w:r>
      <w:proofErr w:type="gramEnd"/>
      <w:r w:rsidRPr="00AC12C7">
        <w:rPr>
          <w:rFonts w:ascii="Arabic Transparent" w:hAnsi="Arabic Transparent" w:cs="Arabic Transparent"/>
          <w:color w:val="000000" w:themeColor="text1"/>
          <w:sz w:val="28"/>
          <w:szCs w:val="28"/>
          <w:rtl/>
          <w:lang w:bidi="ar-JO"/>
        </w:rPr>
        <w:t xml:space="preserve"> القرآن الكريم </w:t>
      </w:r>
      <w:r w:rsidR="007C66BE" w:rsidRPr="00AC12C7">
        <w:rPr>
          <w:rFonts w:ascii="Arabic Transparent" w:hAnsi="Arabic Transparent" w:cs="Arabic Transparent" w:hint="cs"/>
          <w:color w:val="000000" w:themeColor="text1"/>
          <w:sz w:val="28"/>
          <w:szCs w:val="28"/>
          <w:vertAlign w:val="superscript"/>
          <w:rtl/>
          <w:lang w:bidi="ar-JO"/>
        </w:rPr>
        <w:t>(</w:t>
      </w:r>
      <w:r w:rsidRPr="00AC12C7">
        <w:rPr>
          <w:rFonts w:ascii="Arabic Transparent" w:hAnsi="Arabic Transparent" w:cs="Arabic Transparent"/>
          <w:color w:val="000000" w:themeColor="text1"/>
          <w:sz w:val="28"/>
          <w:szCs w:val="28"/>
          <w:vertAlign w:val="superscript"/>
          <w:rtl/>
          <w:lang w:bidi="ar-JO"/>
        </w:rPr>
        <w:footnoteReference w:id="11"/>
      </w:r>
      <w:r w:rsidR="007C66BE" w:rsidRPr="00AC12C7">
        <w:rPr>
          <w:rFonts w:ascii="Arabic Transparent" w:hAnsi="Arabic Transparent" w:cs="Arabic Transparent" w:hint="cs"/>
          <w:color w:val="000000" w:themeColor="text1"/>
          <w:sz w:val="28"/>
          <w:szCs w:val="28"/>
          <w:vertAlign w:val="superscript"/>
          <w:rtl/>
          <w:lang w:bidi="ar-JO"/>
        </w:rPr>
        <w:t>)</w:t>
      </w:r>
      <w:r w:rsidRPr="00AC12C7">
        <w:rPr>
          <w:rFonts w:ascii="Arabic Transparent" w:hAnsi="Arabic Transparent" w:cs="Arabic Transparent"/>
          <w:color w:val="000000" w:themeColor="text1"/>
          <w:sz w:val="28"/>
          <w:szCs w:val="28"/>
          <w:rtl/>
          <w:lang w:bidi="ar-JO"/>
        </w:rPr>
        <w:t>.</w:t>
      </w:r>
    </w:p>
    <w:p w:rsidR="000C0379" w:rsidRPr="00AC12C7" w:rsidRDefault="009A35B3"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 xml:space="preserve"> ق</w:t>
      </w:r>
      <w:r w:rsidR="007C66BE" w:rsidRPr="00AC12C7">
        <w:rPr>
          <w:rFonts w:ascii="Arabic Transparent" w:hAnsi="Arabic Transparent" w:cs="Arabic Transparent"/>
          <w:color w:val="000000" w:themeColor="text1"/>
          <w:sz w:val="28"/>
          <w:szCs w:val="28"/>
          <w:rtl/>
          <w:lang w:bidi="ar-JO"/>
        </w:rPr>
        <w:t>صص القرآن الكريم إيحاؤه ونفحاته</w:t>
      </w:r>
      <w:r w:rsidR="000C0379" w:rsidRPr="00AC12C7">
        <w:rPr>
          <w:rFonts w:ascii="Arabic Transparent" w:hAnsi="Arabic Transparent" w:cs="Arabic Transparent"/>
          <w:color w:val="000000" w:themeColor="text1"/>
          <w:sz w:val="28"/>
          <w:szCs w:val="28"/>
          <w:rtl/>
          <w:lang w:bidi="ar-JO"/>
        </w:rPr>
        <w:t xml:space="preserve">.   </w:t>
      </w:r>
      <w:r w:rsidR="000C0379" w:rsidRPr="00AC12C7">
        <w:rPr>
          <w:rFonts w:ascii="Arabic Transparent" w:hAnsi="Arabic Transparent" w:cs="Arabic Transparent"/>
          <w:color w:val="000000" w:themeColor="text1"/>
          <w:sz w:val="28"/>
          <w:szCs w:val="28"/>
          <w:rtl/>
          <w:lang w:bidi="ar-JO"/>
        </w:rPr>
        <w:tab/>
        <w:t xml:space="preserve"> </w:t>
      </w:r>
      <w:r w:rsidRPr="00AC12C7">
        <w:rPr>
          <w:rFonts w:ascii="Arabic Transparent" w:hAnsi="Arabic Transparent" w:cs="Arabic Transparent"/>
          <w:color w:val="000000" w:themeColor="text1"/>
          <w:sz w:val="28"/>
          <w:szCs w:val="28"/>
          <w:rtl/>
          <w:lang w:bidi="ar-JO"/>
        </w:rPr>
        <w:t xml:space="preserve">         </w:t>
      </w:r>
    </w:p>
    <w:p w:rsidR="000C0379" w:rsidRPr="00AC12C7" w:rsidRDefault="009A35B3"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قصص القرآن الكريم، صدق حد</w:t>
      </w:r>
      <w:r w:rsidR="007C66BE" w:rsidRPr="00AC12C7">
        <w:rPr>
          <w:rFonts w:ascii="Arabic Transparent" w:hAnsi="Arabic Transparent" w:cs="Arabic Transparent"/>
          <w:color w:val="000000" w:themeColor="text1"/>
          <w:sz w:val="28"/>
          <w:szCs w:val="28"/>
          <w:rtl/>
          <w:lang w:bidi="ar-JO"/>
        </w:rPr>
        <w:t>ث وسمو هدف، إرهاف حس وتهذيب نفس</w:t>
      </w:r>
      <w:r w:rsidRPr="00AC12C7">
        <w:rPr>
          <w:rFonts w:ascii="Arabic Transparent" w:hAnsi="Arabic Transparent" w:cs="Arabic Transparent"/>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ab/>
        <w:t xml:space="preserve">         </w:t>
      </w:r>
    </w:p>
    <w:p w:rsidR="000C0379" w:rsidRPr="00AC12C7" w:rsidRDefault="009A35B3"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قضاي</w:t>
      </w:r>
      <w:r w:rsidR="007C66BE" w:rsidRPr="00AC12C7">
        <w:rPr>
          <w:rFonts w:ascii="Arabic Transparent" w:hAnsi="Arabic Transparent" w:cs="Arabic Transparent"/>
          <w:color w:val="000000" w:themeColor="text1"/>
          <w:sz w:val="28"/>
          <w:szCs w:val="28"/>
          <w:rtl/>
          <w:lang w:bidi="ar-JO"/>
        </w:rPr>
        <w:t>ا قرآنية في الموسوعة البريطانية</w:t>
      </w:r>
      <w:r w:rsidRPr="00AC12C7">
        <w:rPr>
          <w:rFonts w:ascii="Arabic Transparent" w:hAnsi="Arabic Transparent" w:cs="Arabic Transparent"/>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ab/>
        <w:t xml:space="preserve">                      </w:t>
      </w:r>
    </w:p>
    <w:p w:rsidR="000C0379" w:rsidRPr="00AC12C7" w:rsidRDefault="009A35B3"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 xml:space="preserve"> </w:t>
      </w:r>
      <w:proofErr w:type="gramStart"/>
      <w:r w:rsidR="007C66BE" w:rsidRPr="00AC12C7">
        <w:rPr>
          <w:rFonts w:ascii="Arabic Transparent" w:hAnsi="Arabic Transparent" w:cs="Arabic Transparent"/>
          <w:color w:val="000000" w:themeColor="text1"/>
          <w:sz w:val="28"/>
          <w:szCs w:val="28"/>
          <w:rtl/>
          <w:lang w:bidi="ar-JO"/>
        </w:rPr>
        <w:t>القراءات</w:t>
      </w:r>
      <w:proofErr w:type="gramEnd"/>
      <w:r w:rsidR="007C66BE" w:rsidRPr="00AC12C7">
        <w:rPr>
          <w:rFonts w:ascii="Arabic Transparent" w:hAnsi="Arabic Transparent" w:cs="Arabic Transparent"/>
          <w:color w:val="000000" w:themeColor="text1"/>
          <w:sz w:val="28"/>
          <w:szCs w:val="28"/>
          <w:rtl/>
          <w:lang w:bidi="ar-JO"/>
        </w:rPr>
        <w:t xml:space="preserve"> القرآنية وما يتعلق بها</w:t>
      </w:r>
      <w:r w:rsidRPr="00AC12C7">
        <w:rPr>
          <w:rFonts w:ascii="Arabic Transparent" w:hAnsi="Arabic Transparent" w:cs="Arabic Transparent"/>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ab/>
        <w:t xml:space="preserve">                                             </w:t>
      </w:r>
    </w:p>
    <w:p w:rsidR="000C0379" w:rsidRPr="00AC12C7" w:rsidRDefault="009A35B3"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proofErr w:type="gramStart"/>
      <w:r w:rsidRPr="00AC12C7">
        <w:rPr>
          <w:rFonts w:ascii="Arabic Transparent" w:hAnsi="Arabic Transparent" w:cs="Arabic Transparent"/>
          <w:color w:val="000000" w:themeColor="text1"/>
          <w:sz w:val="28"/>
          <w:szCs w:val="28"/>
          <w:rtl/>
          <w:lang w:bidi="ar-JO"/>
        </w:rPr>
        <w:t>التلاوة</w:t>
      </w:r>
      <w:proofErr w:type="gramEnd"/>
      <w:r w:rsidR="007C66BE" w:rsidRPr="00AC12C7">
        <w:rPr>
          <w:rFonts w:ascii="Arabic Transparent" w:hAnsi="Arabic Transparent" w:cs="Arabic Transparent"/>
          <w:color w:val="000000" w:themeColor="text1"/>
          <w:sz w:val="28"/>
          <w:szCs w:val="28"/>
          <w:rtl/>
          <w:lang w:bidi="ar-JO"/>
        </w:rPr>
        <w:t xml:space="preserve"> والتجويد (1و2)</w:t>
      </w:r>
      <w:r w:rsidRPr="00AC12C7">
        <w:rPr>
          <w:rFonts w:ascii="Arabic Transparent" w:hAnsi="Arabic Transparent" w:cs="Arabic Transparent"/>
          <w:color w:val="000000" w:themeColor="text1"/>
          <w:sz w:val="28"/>
          <w:szCs w:val="28"/>
          <w:rtl/>
          <w:lang w:bidi="ar-JO"/>
        </w:rPr>
        <w:t xml:space="preserve">. </w:t>
      </w:r>
    </w:p>
    <w:p w:rsidR="000C0379" w:rsidRPr="00AC12C7" w:rsidRDefault="007C66B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التفسير المنهجي للقرآن الكريم</w:t>
      </w:r>
      <w:r w:rsidR="009A35B3" w:rsidRPr="00AC12C7">
        <w:rPr>
          <w:rFonts w:ascii="Arabic Transparent" w:hAnsi="Arabic Transparent" w:cs="Arabic Transparent"/>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ab/>
      </w:r>
    </w:p>
    <w:p w:rsidR="000C0379" w:rsidRPr="00AC12C7" w:rsidRDefault="009A35B3"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التفسير أساسياته</w:t>
      </w:r>
      <w:r w:rsidR="00D7677B" w:rsidRPr="00AC12C7">
        <w:rPr>
          <w:rFonts w:ascii="Arabic Transparent" w:hAnsi="Arabic Transparent" w:cs="Arabic Transparent" w:hint="cs"/>
          <w:color w:val="000000" w:themeColor="text1"/>
          <w:sz w:val="28"/>
          <w:szCs w:val="28"/>
          <w:rtl/>
          <w:lang w:bidi="ar-JO"/>
        </w:rPr>
        <w:t>،</w:t>
      </w:r>
      <w:r w:rsidR="00D7677B" w:rsidRPr="00AC12C7">
        <w:rPr>
          <w:rFonts w:ascii="Arabic Transparent" w:hAnsi="Arabic Transparent" w:cs="Arabic Transparent"/>
          <w:color w:val="000000" w:themeColor="text1"/>
          <w:sz w:val="28"/>
          <w:szCs w:val="28"/>
          <w:rtl/>
          <w:lang w:bidi="ar-JO"/>
        </w:rPr>
        <w:t xml:space="preserve"> </w:t>
      </w:r>
      <w:proofErr w:type="gramStart"/>
      <w:r w:rsidR="00D7677B" w:rsidRPr="00AC12C7">
        <w:rPr>
          <w:rFonts w:ascii="Arabic Transparent" w:hAnsi="Arabic Transparent" w:cs="Arabic Transparent"/>
          <w:color w:val="000000" w:themeColor="text1"/>
          <w:sz w:val="28"/>
          <w:szCs w:val="28"/>
          <w:rtl/>
          <w:lang w:bidi="ar-JO"/>
        </w:rPr>
        <w:t>واتجاهاته</w:t>
      </w:r>
      <w:proofErr w:type="gramEnd"/>
      <w:r w:rsidRPr="00AC12C7">
        <w:rPr>
          <w:rFonts w:ascii="Arabic Transparent" w:hAnsi="Arabic Transparent" w:cs="Arabic Transparent"/>
          <w:color w:val="000000" w:themeColor="text1"/>
          <w:sz w:val="28"/>
          <w:szCs w:val="28"/>
          <w:rtl/>
          <w:lang w:bidi="ar-JO"/>
        </w:rPr>
        <w:t xml:space="preserve">. </w:t>
      </w:r>
    </w:p>
    <w:p w:rsidR="00BD3A7E" w:rsidRPr="00AC12C7" w:rsidRDefault="00BD3A7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hint="cs"/>
          <w:color w:val="000000" w:themeColor="text1"/>
          <w:sz w:val="28"/>
          <w:szCs w:val="28"/>
          <w:rtl/>
          <w:lang w:bidi="ar-JO"/>
        </w:rPr>
        <w:t xml:space="preserve"> </w:t>
      </w:r>
      <w:proofErr w:type="gramStart"/>
      <w:r w:rsidR="009A35B3" w:rsidRPr="00AC12C7">
        <w:rPr>
          <w:rFonts w:ascii="Arabic Transparent" w:hAnsi="Arabic Transparent" w:cs="Arabic Transparent"/>
          <w:color w:val="000000" w:themeColor="text1"/>
          <w:sz w:val="28"/>
          <w:szCs w:val="28"/>
          <w:rtl/>
          <w:lang w:bidi="ar-JO"/>
        </w:rPr>
        <w:t>المفسرون</w:t>
      </w:r>
      <w:proofErr w:type="gramEnd"/>
      <w:r w:rsidR="009A35B3" w:rsidRPr="00AC12C7">
        <w:rPr>
          <w:rFonts w:ascii="Arabic Transparent" w:hAnsi="Arabic Transparent" w:cs="Arabic Transparent"/>
          <w:color w:val="000000" w:themeColor="text1"/>
          <w:sz w:val="28"/>
          <w:szCs w:val="28"/>
          <w:rtl/>
          <w:lang w:bidi="ar-JO"/>
        </w:rPr>
        <w:t xml:space="preserve"> مناهجهم</w:t>
      </w:r>
      <w:r w:rsidR="00D7677B" w:rsidRPr="00AC12C7">
        <w:rPr>
          <w:rFonts w:ascii="Arabic Transparent" w:hAnsi="Arabic Transparent" w:cs="Arabic Transparent" w:hint="cs"/>
          <w:color w:val="000000" w:themeColor="text1"/>
          <w:sz w:val="28"/>
          <w:szCs w:val="28"/>
          <w:rtl/>
          <w:lang w:bidi="ar-JO"/>
        </w:rPr>
        <w:t>،</w:t>
      </w:r>
      <w:r w:rsidR="00D7677B" w:rsidRPr="00AC12C7">
        <w:rPr>
          <w:rFonts w:ascii="Arabic Transparent" w:hAnsi="Arabic Transparent" w:cs="Arabic Transparent"/>
          <w:color w:val="000000" w:themeColor="text1"/>
          <w:sz w:val="28"/>
          <w:szCs w:val="28"/>
          <w:rtl/>
          <w:lang w:bidi="ar-JO"/>
        </w:rPr>
        <w:t xml:space="preserve"> ومدارسهم</w:t>
      </w:r>
      <w:r w:rsidR="009A35B3" w:rsidRPr="00AC12C7">
        <w:rPr>
          <w:rFonts w:ascii="Arabic Transparent" w:hAnsi="Arabic Transparent" w:cs="Arabic Transparent"/>
          <w:color w:val="000000" w:themeColor="text1"/>
          <w:sz w:val="28"/>
          <w:szCs w:val="28"/>
          <w:rtl/>
          <w:lang w:bidi="ar-JO"/>
        </w:rPr>
        <w:t xml:space="preserve">. </w:t>
      </w:r>
    </w:p>
    <w:p w:rsidR="00BD3A7E" w:rsidRPr="00AC12C7" w:rsidRDefault="00BD3A7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hint="cs"/>
          <w:color w:val="000000" w:themeColor="text1"/>
          <w:sz w:val="28"/>
          <w:szCs w:val="28"/>
          <w:rtl/>
          <w:lang w:bidi="ar-JO"/>
        </w:rPr>
        <w:t xml:space="preserve"> </w:t>
      </w:r>
      <w:r w:rsidR="00D7677B" w:rsidRPr="00AC12C7">
        <w:rPr>
          <w:rFonts w:ascii="Arabic Transparent" w:hAnsi="Arabic Transparent" w:cs="Arabic Transparent"/>
          <w:color w:val="000000" w:themeColor="text1"/>
          <w:sz w:val="28"/>
          <w:szCs w:val="28"/>
          <w:rtl/>
          <w:lang w:bidi="ar-JO"/>
        </w:rPr>
        <w:t>البلاغة فنونها</w:t>
      </w:r>
      <w:r w:rsidR="00D7677B" w:rsidRPr="00AC12C7">
        <w:rPr>
          <w:rFonts w:ascii="Arabic Transparent" w:hAnsi="Arabic Transparent" w:cs="Arabic Transparent" w:hint="cs"/>
          <w:color w:val="000000" w:themeColor="text1"/>
          <w:sz w:val="28"/>
          <w:szCs w:val="28"/>
          <w:rtl/>
          <w:lang w:bidi="ar-JO"/>
        </w:rPr>
        <w:t>،</w:t>
      </w:r>
      <w:r w:rsidR="00D7677B" w:rsidRPr="00AC12C7">
        <w:rPr>
          <w:rFonts w:ascii="Arabic Transparent" w:hAnsi="Arabic Transparent" w:cs="Arabic Transparent"/>
          <w:color w:val="000000" w:themeColor="text1"/>
          <w:sz w:val="28"/>
          <w:szCs w:val="28"/>
          <w:rtl/>
          <w:lang w:bidi="ar-JO"/>
        </w:rPr>
        <w:t xml:space="preserve"> </w:t>
      </w:r>
      <w:proofErr w:type="gramStart"/>
      <w:r w:rsidR="00D7677B" w:rsidRPr="00AC12C7">
        <w:rPr>
          <w:rFonts w:ascii="Arabic Transparent" w:hAnsi="Arabic Transparent" w:cs="Arabic Transparent"/>
          <w:color w:val="000000" w:themeColor="text1"/>
          <w:sz w:val="28"/>
          <w:szCs w:val="28"/>
          <w:rtl/>
          <w:lang w:bidi="ar-JO"/>
        </w:rPr>
        <w:t>وأفنانها</w:t>
      </w:r>
      <w:proofErr w:type="gramEnd"/>
      <w:r w:rsidR="00D7677B" w:rsidRPr="00AC12C7">
        <w:rPr>
          <w:rFonts w:ascii="Arabic Transparent" w:hAnsi="Arabic Transparent" w:cs="Arabic Transparent"/>
          <w:color w:val="000000" w:themeColor="text1"/>
          <w:sz w:val="28"/>
          <w:szCs w:val="28"/>
          <w:rtl/>
          <w:lang w:bidi="ar-JO"/>
        </w:rPr>
        <w:t xml:space="preserve"> (1و2)</w:t>
      </w:r>
      <w:r w:rsidR="009A35B3" w:rsidRPr="00AC12C7">
        <w:rPr>
          <w:rFonts w:ascii="Arabic Transparent" w:hAnsi="Arabic Transparent" w:cs="Arabic Transparent"/>
          <w:color w:val="000000" w:themeColor="text1"/>
          <w:sz w:val="28"/>
          <w:szCs w:val="28"/>
          <w:rtl/>
          <w:lang w:bidi="ar-JO"/>
        </w:rPr>
        <w:t xml:space="preserve">. </w:t>
      </w:r>
    </w:p>
    <w:p w:rsidR="00BD3A7E" w:rsidRPr="00AC12C7" w:rsidRDefault="00BD3A7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hint="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بلاغتنا المفترى عليها بين الأصالة</w:t>
      </w:r>
      <w:r w:rsidR="00D7677B" w:rsidRPr="00AC12C7">
        <w:rPr>
          <w:rFonts w:ascii="Arabic Transparent" w:hAnsi="Arabic Transparent" w:cs="Arabic Transparent"/>
          <w:color w:val="000000" w:themeColor="text1"/>
          <w:sz w:val="28"/>
          <w:szCs w:val="28"/>
          <w:rtl/>
          <w:lang w:bidi="ar-JO"/>
        </w:rPr>
        <w:t xml:space="preserve"> والتبعية</w:t>
      </w:r>
      <w:r w:rsidR="009A35B3" w:rsidRPr="00AC12C7">
        <w:rPr>
          <w:rFonts w:ascii="Arabic Transparent" w:hAnsi="Arabic Transparent" w:cs="Arabic Transparent"/>
          <w:color w:val="000000" w:themeColor="text1"/>
          <w:sz w:val="28"/>
          <w:szCs w:val="28"/>
          <w:rtl/>
          <w:lang w:bidi="ar-JO"/>
        </w:rPr>
        <w:t>.</w:t>
      </w:r>
    </w:p>
    <w:p w:rsidR="00BD3A7E" w:rsidRPr="00AC12C7" w:rsidRDefault="00BD3A7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hint="cs"/>
          <w:color w:val="000000" w:themeColor="text1"/>
          <w:sz w:val="28"/>
          <w:szCs w:val="28"/>
          <w:rtl/>
          <w:lang w:bidi="ar-JO"/>
        </w:rPr>
        <w:t xml:space="preserve"> </w:t>
      </w:r>
      <w:proofErr w:type="gramStart"/>
      <w:r w:rsidR="009A35B3" w:rsidRPr="00AC12C7">
        <w:rPr>
          <w:rFonts w:ascii="Arabic Transparent" w:hAnsi="Arabic Transparent" w:cs="Arabic Transparent"/>
          <w:color w:val="000000" w:themeColor="text1"/>
          <w:sz w:val="28"/>
          <w:szCs w:val="28"/>
          <w:rtl/>
          <w:lang w:bidi="ar-JO"/>
        </w:rPr>
        <w:t>لطائف</w:t>
      </w:r>
      <w:proofErr w:type="gramEnd"/>
      <w:r w:rsidR="009A35B3" w:rsidRPr="00AC12C7">
        <w:rPr>
          <w:rFonts w:ascii="Arabic Transparent" w:hAnsi="Arabic Transparent" w:cs="Arabic Transparent"/>
          <w:color w:val="000000" w:themeColor="text1"/>
          <w:sz w:val="28"/>
          <w:szCs w:val="28"/>
          <w:rtl/>
          <w:lang w:bidi="ar-JO"/>
        </w:rPr>
        <w:t xml:space="preserve"> المنان</w:t>
      </w:r>
      <w:r w:rsidR="00D7677B"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وروائع ا</w:t>
      </w:r>
      <w:r w:rsidR="00D7677B" w:rsidRPr="00AC12C7">
        <w:rPr>
          <w:rFonts w:ascii="Arabic Transparent" w:hAnsi="Arabic Transparent" w:cs="Arabic Transparent"/>
          <w:color w:val="000000" w:themeColor="text1"/>
          <w:sz w:val="28"/>
          <w:szCs w:val="28"/>
          <w:rtl/>
          <w:lang w:bidi="ar-JO"/>
        </w:rPr>
        <w:t>لبيان في دعوى الزيادة في القرآن</w:t>
      </w:r>
      <w:r w:rsidR="009A35B3" w:rsidRPr="00AC12C7">
        <w:rPr>
          <w:rFonts w:ascii="Arabic Transparent" w:hAnsi="Arabic Transparent" w:cs="Arabic Transparent"/>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ab/>
      </w:r>
    </w:p>
    <w:p w:rsidR="00BD3A7E" w:rsidRPr="00AC12C7" w:rsidRDefault="009A35B3"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 xml:space="preserve"> التوضيح في صلاتي التراويح</w:t>
      </w:r>
      <w:r w:rsidR="00D7677B"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والتسابيح.  </w:t>
      </w:r>
    </w:p>
    <w:p w:rsidR="00BD3A7E" w:rsidRPr="00AC12C7" w:rsidRDefault="00BD3A7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hint="cs"/>
          <w:color w:val="000000" w:themeColor="text1"/>
          <w:sz w:val="28"/>
          <w:szCs w:val="28"/>
          <w:rtl/>
          <w:lang w:bidi="ar-JO"/>
        </w:rPr>
        <w:t xml:space="preserve"> </w:t>
      </w:r>
      <w:proofErr w:type="gramStart"/>
      <w:r w:rsidR="009A35B3" w:rsidRPr="00AC12C7">
        <w:rPr>
          <w:rFonts w:ascii="Arabic Transparent" w:hAnsi="Arabic Transparent" w:cs="Arabic Transparent"/>
          <w:color w:val="000000" w:themeColor="text1"/>
          <w:sz w:val="28"/>
          <w:szCs w:val="28"/>
          <w:rtl/>
          <w:lang w:bidi="ar-JO"/>
        </w:rPr>
        <w:t>التبيان</w:t>
      </w:r>
      <w:proofErr w:type="gramEnd"/>
      <w:r w:rsidR="00D7677B" w:rsidRPr="00AC12C7">
        <w:rPr>
          <w:rFonts w:ascii="Arabic Transparent" w:hAnsi="Arabic Transparent" w:cs="Arabic Transparent" w:hint="cs"/>
          <w:color w:val="000000" w:themeColor="text1"/>
          <w:sz w:val="28"/>
          <w:szCs w:val="28"/>
          <w:rtl/>
          <w:lang w:bidi="ar-JO"/>
        </w:rPr>
        <w:t>،</w:t>
      </w:r>
      <w:r w:rsidR="00D7677B" w:rsidRPr="00AC12C7">
        <w:rPr>
          <w:rFonts w:ascii="Arabic Transparent" w:hAnsi="Arabic Transparent" w:cs="Arabic Transparent"/>
          <w:color w:val="000000" w:themeColor="text1"/>
          <w:sz w:val="28"/>
          <w:szCs w:val="28"/>
          <w:rtl/>
          <w:lang w:bidi="ar-JO"/>
        </w:rPr>
        <w:t xml:space="preserve"> والإتحاف في أحكام الصيام</w:t>
      </w:r>
      <w:r w:rsidR="00D7677B" w:rsidRPr="00AC12C7">
        <w:rPr>
          <w:rFonts w:ascii="Arabic Transparent" w:hAnsi="Arabic Transparent" w:cs="Arabic Transparent" w:hint="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والاعتكاف.</w:t>
      </w:r>
      <w:r w:rsidR="009A35B3" w:rsidRPr="00AC12C7">
        <w:rPr>
          <w:rFonts w:ascii="Arabic Transparent" w:hAnsi="Arabic Transparent" w:cs="Arabic Transparent"/>
          <w:color w:val="000000" w:themeColor="text1"/>
          <w:sz w:val="28"/>
          <w:szCs w:val="28"/>
          <w:rtl/>
          <w:lang w:bidi="ar-JO"/>
        </w:rPr>
        <w:tab/>
      </w:r>
    </w:p>
    <w:p w:rsidR="00BD3A7E" w:rsidRPr="00AC12C7" w:rsidRDefault="00BD3A7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hint="cs"/>
          <w:b/>
          <w:b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أنوار المشكاة في أحكام الزك</w:t>
      </w:r>
      <w:r w:rsidR="00D7677B" w:rsidRPr="00AC12C7">
        <w:rPr>
          <w:rFonts w:ascii="Arabic Transparent" w:hAnsi="Arabic Transparent" w:cs="Arabic Transparent"/>
          <w:color w:val="000000" w:themeColor="text1"/>
          <w:sz w:val="28"/>
          <w:szCs w:val="28"/>
          <w:rtl/>
          <w:lang w:bidi="ar-JO"/>
        </w:rPr>
        <w:t>اة</w:t>
      </w:r>
      <w:r w:rsidR="009A35B3" w:rsidRPr="00AC12C7">
        <w:rPr>
          <w:rFonts w:ascii="Arabic Transparent" w:hAnsi="Arabic Transparent" w:cs="Arabic Transparent"/>
          <w:color w:val="000000" w:themeColor="text1"/>
          <w:sz w:val="28"/>
          <w:szCs w:val="28"/>
          <w:rtl/>
          <w:lang w:bidi="ar-JO"/>
        </w:rPr>
        <w:t xml:space="preserve">. </w:t>
      </w:r>
    </w:p>
    <w:p w:rsidR="00BD3A7E" w:rsidRPr="00AC12C7" w:rsidRDefault="00BD3A7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hint="cs"/>
          <w:color w:val="000000" w:themeColor="text1"/>
          <w:sz w:val="28"/>
          <w:szCs w:val="28"/>
          <w:rtl/>
          <w:lang w:bidi="ar-JO"/>
        </w:rPr>
        <w:lastRenderedPageBreak/>
        <w:t xml:space="preserve"> </w:t>
      </w:r>
      <w:r w:rsidR="00D7677B" w:rsidRPr="00AC12C7">
        <w:rPr>
          <w:rFonts w:ascii="Arabic Transparent" w:hAnsi="Arabic Transparent" w:cs="Arabic Transparent"/>
          <w:color w:val="000000" w:themeColor="text1"/>
          <w:sz w:val="28"/>
          <w:szCs w:val="28"/>
          <w:rtl/>
          <w:lang w:bidi="ar-JO"/>
        </w:rPr>
        <w:t>فقهنا بين التسلط</w:t>
      </w:r>
      <w:r w:rsidR="00D7677B" w:rsidRPr="00AC12C7">
        <w:rPr>
          <w:rFonts w:ascii="Arabic Transparent" w:hAnsi="Arabic Transparent" w:cs="Arabic Transparent" w:hint="cs"/>
          <w:color w:val="000000" w:themeColor="text1"/>
          <w:sz w:val="28"/>
          <w:szCs w:val="28"/>
          <w:rtl/>
          <w:lang w:bidi="ar-JO"/>
        </w:rPr>
        <w:t>،</w:t>
      </w:r>
      <w:r w:rsidR="00D7677B" w:rsidRPr="00AC12C7">
        <w:rPr>
          <w:rFonts w:ascii="Arabic Transparent" w:hAnsi="Arabic Transparent" w:cs="Arabic Transparent"/>
          <w:color w:val="000000" w:themeColor="text1"/>
          <w:sz w:val="28"/>
          <w:szCs w:val="28"/>
          <w:rtl/>
          <w:lang w:bidi="ar-JO"/>
        </w:rPr>
        <w:t xml:space="preserve"> </w:t>
      </w:r>
      <w:proofErr w:type="gramStart"/>
      <w:r w:rsidR="00D7677B" w:rsidRPr="00AC12C7">
        <w:rPr>
          <w:rFonts w:ascii="Arabic Transparent" w:hAnsi="Arabic Transparent" w:cs="Arabic Transparent"/>
          <w:color w:val="000000" w:themeColor="text1"/>
          <w:sz w:val="28"/>
          <w:szCs w:val="28"/>
          <w:rtl/>
          <w:lang w:bidi="ar-JO"/>
        </w:rPr>
        <w:t>والتوسط</w:t>
      </w:r>
      <w:proofErr w:type="gramEnd"/>
      <w:r w:rsidR="009A35B3" w:rsidRPr="00AC12C7">
        <w:rPr>
          <w:rFonts w:ascii="Arabic Transparent" w:hAnsi="Arabic Transparent" w:cs="Arabic Transparent"/>
          <w:color w:val="000000" w:themeColor="text1"/>
          <w:sz w:val="28"/>
          <w:szCs w:val="28"/>
          <w:rtl/>
          <w:lang w:bidi="ar-JO"/>
        </w:rPr>
        <w:t xml:space="preserve">. </w:t>
      </w:r>
    </w:p>
    <w:p w:rsidR="00BD3A7E" w:rsidRPr="00AC12C7" w:rsidRDefault="00BD3A7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hint="cs"/>
          <w:b/>
          <w:b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الإسراء والمعراج دروس</w:t>
      </w:r>
      <w:r w:rsidR="00D7677B" w:rsidRPr="00AC12C7">
        <w:rPr>
          <w:rFonts w:ascii="Arabic Transparent" w:hAnsi="Arabic Transparent" w:cs="Arabic Transparent" w:hint="cs"/>
          <w:color w:val="000000" w:themeColor="text1"/>
          <w:sz w:val="28"/>
          <w:szCs w:val="28"/>
          <w:rtl/>
          <w:lang w:bidi="ar-JO"/>
        </w:rPr>
        <w:t>،</w:t>
      </w:r>
      <w:r w:rsidR="00A72FDB" w:rsidRPr="00AC12C7">
        <w:rPr>
          <w:rFonts w:ascii="Arabic Transparent" w:hAnsi="Arabic Transparent" w:cs="Arabic Transparent"/>
          <w:color w:val="000000" w:themeColor="text1"/>
          <w:sz w:val="28"/>
          <w:szCs w:val="28"/>
          <w:rtl/>
          <w:lang w:bidi="ar-JO"/>
        </w:rPr>
        <w:t xml:space="preserve"> </w:t>
      </w:r>
      <w:proofErr w:type="gramStart"/>
      <w:r w:rsidR="00A72FDB" w:rsidRPr="00AC12C7">
        <w:rPr>
          <w:rFonts w:ascii="Arabic Transparent" w:hAnsi="Arabic Transparent" w:cs="Arabic Transparent"/>
          <w:color w:val="000000" w:themeColor="text1"/>
          <w:sz w:val="28"/>
          <w:szCs w:val="28"/>
          <w:rtl/>
          <w:lang w:bidi="ar-JO"/>
        </w:rPr>
        <w:t>ونفحات</w:t>
      </w:r>
      <w:proofErr w:type="gramEnd"/>
      <w:r w:rsidR="009A35B3" w:rsidRPr="00AC12C7">
        <w:rPr>
          <w:rFonts w:ascii="Arabic Transparent" w:hAnsi="Arabic Transparent" w:cs="Arabic Transparent"/>
          <w:color w:val="000000" w:themeColor="text1"/>
          <w:sz w:val="28"/>
          <w:szCs w:val="28"/>
          <w:rtl/>
          <w:lang w:bidi="ar-JO"/>
        </w:rPr>
        <w:t xml:space="preserve">. </w:t>
      </w:r>
    </w:p>
    <w:p w:rsidR="00BD3A7E" w:rsidRPr="00AC12C7" w:rsidRDefault="00BD3A7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hint="cs"/>
          <w:b/>
          <w:b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الأحوال الشخصية.</w:t>
      </w:r>
    </w:p>
    <w:p w:rsidR="00BD3A7E" w:rsidRPr="00AC12C7" w:rsidRDefault="00BD3A7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hint="cs"/>
          <w:b/>
          <w:b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 xml:space="preserve">خماسيات مختارة في تهذيب النفس الأمارة. </w:t>
      </w:r>
    </w:p>
    <w:p w:rsidR="003611F2" w:rsidRPr="00AC12C7" w:rsidRDefault="00BD3A7E" w:rsidP="00A9348A">
      <w:pPr>
        <w:pStyle w:val="ListParagraph"/>
        <w:numPr>
          <w:ilvl w:val="0"/>
          <w:numId w:val="94"/>
        </w:numPr>
        <w:tabs>
          <w:tab w:val="left" w:pos="565"/>
        </w:tabs>
        <w:spacing w:line="360" w:lineRule="auto"/>
        <w:ind w:firstLine="141"/>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hint="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الأبحاث المحكمة الم</w:t>
      </w:r>
      <w:r w:rsidR="00D7677B" w:rsidRPr="00AC12C7">
        <w:rPr>
          <w:rFonts w:ascii="Arabic Transparent" w:hAnsi="Arabic Transparent" w:cs="Arabic Transparent"/>
          <w:color w:val="000000" w:themeColor="text1"/>
          <w:sz w:val="28"/>
          <w:szCs w:val="28"/>
          <w:rtl/>
          <w:lang w:bidi="ar-JO"/>
        </w:rPr>
        <w:t>نشورة في المجالات العلمية</w:t>
      </w:r>
      <w:r w:rsidR="00D7677B"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ab/>
      </w:r>
    </w:p>
    <w:p w:rsidR="003611F2" w:rsidRPr="00AC12C7" w:rsidRDefault="009A35B3"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بيان إعجاز القرآن لل</w:t>
      </w:r>
      <w:r w:rsidR="00D7677B" w:rsidRPr="00AC12C7">
        <w:rPr>
          <w:rFonts w:ascii="Arabic Transparent" w:hAnsi="Arabic Transparent" w:cs="Arabic Transparent"/>
          <w:color w:val="000000" w:themeColor="text1"/>
          <w:sz w:val="28"/>
          <w:szCs w:val="28"/>
          <w:rtl/>
          <w:lang w:bidi="ar-JO"/>
        </w:rPr>
        <w:t>إمام الخطابي تحليل</w:t>
      </w:r>
      <w:r w:rsidR="00D7677B" w:rsidRPr="00AC12C7">
        <w:rPr>
          <w:rFonts w:ascii="Arabic Transparent" w:hAnsi="Arabic Transparent" w:cs="Arabic Transparent" w:hint="cs"/>
          <w:color w:val="000000" w:themeColor="text1"/>
          <w:sz w:val="28"/>
          <w:szCs w:val="28"/>
          <w:rtl/>
          <w:lang w:bidi="ar-JO"/>
        </w:rPr>
        <w:t xml:space="preserve"> </w:t>
      </w:r>
      <w:r w:rsidR="00D7677B" w:rsidRPr="00AC12C7">
        <w:rPr>
          <w:rFonts w:ascii="Arabic Transparent" w:hAnsi="Arabic Transparent" w:cs="Arabic Transparent"/>
          <w:color w:val="000000" w:themeColor="text1"/>
          <w:sz w:val="28"/>
          <w:szCs w:val="28"/>
          <w:rtl/>
          <w:lang w:bidi="ar-JO"/>
        </w:rPr>
        <w:t>ومقارنة ونقد</w:t>
      </w:r>
      <w:r w:rsidRPr="00AC12C7">
        <w:rPr>
          <w:rFonts w:ascii="Arabic Transparent" w:hAnsi="Arabic Transparent" w:cs="Arabic Transparent"/>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ab/>
        <w:t xml:space="preserve">     </w:t>
      </w:r>
    </w:p>
    <w:p w:rsidR="003611F2" w:rsidRPr="00AC12C7" w:rsidRDefault="009A35B3"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إعجاز القرآن للإمام الباقلاني دراسة</w:t>
      </w:r>
      <w:r w:rsidR="00D7677B"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وتحليل</w:t>
      </w:r>
      <w:r w:rsidR="00D7677B" w:rsidRPr="00AC12C7">
        <w:rPr>
          <w:rFonts w:ascii="Arabic Transparent" w:hAnsi="Arabic Transparent" w:cs="Arabic Transparent"/>
          <w:color w:val="000000" w:themeColor="text1"/>
          <w:sz w:val="28"/>
          <w:szCs w:val="28"/>
          <w:rtl/>
          <w:lang w:bidi="ar-JO"/>
        </w:rPr>
        <w:t xml:space="preserve"> ونقد</w:t>
      </w:r>
      <w:r w:rsidRPr="00AC12C7">
        <w:rPr>
          <w:rFonts w:ascii="Arabic Transparent" w:hAnsi="Arabic Transparent" w:cs="Arabic Transparent"/>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ab/>
        <w:t xml:space="preserve">    </w:t>
      </w:r>
    </w:p>
    <w:p w:rsidR="003611F2" w:rsidRPr="00AC12C7" w:rsidRDefault="009A35B3"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النكت في إعجاز القرآن للرماني دراسة</w:t>
      </w:r>
      <w:r w:rsidR="001B46B4"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وتحليل</w:t>
      </w:r>
      <w:r w:rsidR="00D7677B" w:rsidRPr="00AC12C7">
        <w:rPr>
          <w:rFonts w:ascii="Arabic Transparent" w:hAnsi="Arabic Transparent" w:cs="Arabic Transparent"/>
          <w:color w:val="000000" w:themeColor="text1"/>
          <w:sz w:val="28"/>
          <w:szCs w:val="28"/>
          <w:rtl/>
          <w:lang w:bidi="ar-JO"/>
        </w:rPr>
        <w:t xml:space="preserve"> ونقد</w:t>
      </w:r>
      <w:r w:rsidRPr="00AC12C7">
        <w:rPr>
          <w:rFonts w:ascii="Arabic Transparent" w:hAnsi="Arabic Transparent" w:cs="Arabic Transparent"/>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ab/>
      </w:r>
    </w:p>
    <w:p w:rsidR="003611F2" w:rsidRPr="00AC12C7" w:rsidRDefault="00D7677B"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قضية التكرار في كتاب الله</w:t>
      </w:r>
      <w:r w:rsidR="009A35B3" w:rsidRPr="00AC12C7">
        <w:rPr>
          <w:rFonts w:ascii="Arabic Transparent" w:hAnsi="Arabic Transparent" w:cs="Arabic Transparent"/>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ab/>
      </w:r>
    </w:p>
    <w:p w:rsidR="003611F2" w:rsidRPr="00AC12C7" w:rsidRDefault="009A35B3"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proofErr w:type="gramStart"/>
      <w:r w:rsidRPr="00AC12C7">
        <w:rPr>
          <w:rFonts w:ascii="Arabic Transparent" w:hAnsi="Arabic Transparent" w:cs="Arabic Transparent"/>
          <w:color w:val="000000" w:themeColor="text1"/>
          <w:sz w:val="28"/>
          <w:szCs w:val="28"/>
          <w:rtl/>
          <w:lang w:bidi="ar-JO"/>
        </w:rPr>
        <w:t>مفر</w:t>
      </w:r>
      <w:r w:rsidR="00D7677B" w:rsidRPr="00AC12C7">
        <w:rPr>
          <w:rFonts w:ascii="Arabic Transparent" w:hAnsi="Arabic Transparent" w:cs="Arabic Transparent"/>
          <w:color w:val="000000" w:themeColor="text1"/>
          <w:sz w:val="28"/>
          <w:szCs w:val="28"/>
          <w:rtl/>
          <w:lang w:bidi="ar-JO"/>
        </w:rPr>
        <w:t>دات</w:t>
      </w:r>
      <w:proofErr w:type="gramEnd"/>
      <w:r w:rsidR="00D7677B" w:rsidRPr="00AC12C7">
        <w:rPr>
          <w:rFonts w:ascii="Arabic Transparent" w:hAnsi="Arabic Transparent" w:cs="Arabic Transparent"/>
          <w:color w:val="000000" w:themeColor="text1"/>
          <w:sz w:val="28"/>
          <w:szCs w:val="28"/>
          <w:rtl/>
          <w:lang w:bidi="ar-JO"/>
        </w:rPr>
        <w:t xml:space="preserve"> القرآن مظهر من مظاهر إعجازه</w:t>
      </w:r>
      <w:r w:rsidRPr="00AC12C7">
        <w:rPr>
          <w:rFonts w:ascii="Arabic Transparent" w:hAnsi="Arabic Transparent" w:cs="Arabic Transparent"/>
          <w:color w:val="000000" w:themeColor="text1"/>
          <w:sz w:val="28"/>
          <w:szCs w:val="28"/>
          <w:rtl/>
          <w:lang w:bidi="ar-JO"/>
        </w:rPr>
        <w:t>.</w:t>
      </w:r>
      <w:r w:rsidR="003611F2" w:rsidRPr="00AC12C7">
        <w:rPr>
          <w:rFonts w:ascii="Arabic Transparent" w:hAnsi="Arabic Transparent" w:cs="Arabic Transparent"/>
          <w:color w:val="000000" w:themeColor="text1"/>
          <w:sz w:val="28"/>
          <w:szCs w:val="28"/>
          <w:rtl/>
          <w:lang w:bidi="ar-JO"/>
        </w:rPr>
        <w:t xml:space="preserve"> </w:t>
      </w:r>
    </w:p>
    <w:p w:rsidR="003611F2" w:rsidRPr="00AC12C7" w:rsidRDefault="00F62600"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الكلمة القرآني</w:t>
      </w:r>
      <w:r w:rsidRPr="00AC12C7">
        <w:rPr>
          <w:rFonts w:ascii="Arabic Transparent" w:hAnsi="Arabic Transparent" w:cs="Arabic Transparent" w:hint="cs"/>
          <w:color w:val="000000" w:themeColor="text1"/>
          <w:sz w:val="28"/>
          <w:szCs w:val="28"/>
          <w:rtl/>
          <w:lang w:bidi="ar-JO"/>
        </w:rPr>
        <w:t>ة</w:t>
      </w:r>
      <w:r w:rsidR="003611F2" w:rsidRPr="00AC12C7">
        <w:rPr>
          <w:rFonts w:ascii="Arabic Transparent" w:hAnsi="Arabic Transparent" w:cs="Arabic Transparent"/>
          <w:color w:val="000000" w:themeColor="text1"/>
          <w:sz w:val="28"/>
          <w:szCs w:val="28"/>
          <w:rtl/>
          <w:lang w:bidi="ar-JO"/>
        </w:rPr>
        <w:t xml:space="preserve"> وأثرها في الدراسات اللغوية.</w:t>
      </w:r>
    </w:p>
    <w:p w:rsidR="003611F2" w:rsidRPr="00AC12C7" w:rsidRDefault="009A35B3"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القرا</w:t>
      </w:r>
      <w:r w:rsidR="00D7677B" w:rsidRPr="00AC12C7">
        <w:rPr>
          <w:rFonts w:ascii="Arabic Transparent" w:hAnsi="Arabic Transparent" w:cs="Arabic Transparent"/>
          <w:color w:val="000000" w:themeColor="text1"/>
          <w:sz w:val="28"/>
          <w:szCs w:val="28"/>
          <w:rtl/>
          <w:lang w:bidi="ar-JO"/>
        </w:rPr>
        <w:t>ءات القرآنية من الوجهة البلاغية</w:t>
      </w:r>
      <w:r w:rsidRPr="00AC12C7">
        <w:rPr>
          <w:rFonts w:ascii="Arabic Transparent" w:hAnsi="Arabic Transparent" w:cs="Arabic Transparent"/>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ab/>
      </w:r>
    </w:p>
    <w:p w:rsidR="003611F2" w:rsidRPr="00AC12C7" w:rsidRDefault="009A35B3"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شبهات حول القراءات الق</w:t>
      </w:r>
      <w:r w:rsidR="00D7677B" w:rsidRPr="00AC12C7">
        <w:rPr>
          <w:rFonts w:ascii="Arabic Transparent" w:hAnsi="Arabic Transparent" w:cs="Arabic Transparent"/>
          <w:color w:val="000000" w:themeColor="text1"/>
          <w:sz w:val="28"/>
          <w:szCs w:val="28"/>
          <w:rtl/>
          <w:lang w:bidi="ar-JO"/>
        </w:rPr>
        <w:t>رآنية</w:t>
      </w:r>
      <w:r w:rsidRPr="00AC12C7">
        <w:rPr>
          <w:rFonts w:ascii="Arabic Transparent" w:hAnsi="Arabic Transparent" w:cs="Arabic Transparent"/>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ab/>
        <w:t xml:space="preserve">                                                        </w:t>
      </w:r>
      <w:r w:rsidR="00D7677B" w:rsidRPr="00AC12C7">
        <w:rPr>
          <w:rFonts w:ascii="Arabic Transparent" w:hAnsi="Arabic Transparent" w:cs="Arabic Transparent"/>
          <w:color w:val="000000" w:themeColor="text1"/>
          <w:sz w:val="28"/>
          <w:szCs w:val="28"/>
          <w:rtl/>
          <w:lang w:bidi="ar-JO"/>
        </w:rPr>
        <w:t xml:space="preserve">      </w:t>
      </w:r>
    </w:p>
    <w:p w:rsidR="003611F2" w:rsidRPr="00AC12C7" w:rsidRDefault="00D7677B"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شبهات حول نشأة التفسير</w:t>
      </w:r>
      <w:r w:rsidR="009A35B3" w:rsidRPr="00AC12C7">
        <w:rPr>
          <w:rFonts w:ascii="Arabic Transparent" w:hAnsi="Arabic Transparent" w:cs="Arabic Transparent"/>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ab/>
        <w:t xml:space="preserve">               </w:t>
      </w:r>
      <w:r w:rsidR="003611F2" w:rsidRPr="00AC12C7">
        <w:rPr>
          <w:rFonts w:ascii="Arabic Transparent" w:hAnsi="Arabic Transparent" w:cs="Arabic Transparent"/>
          <w:color w:val="000000" w:themeColor="text1"/>
          <w:sz w:val="28"/>
          <w:szCs w:val="28"/>
          <w:rtl/>
          <w:lang w:bidi="ar-JO"/>
        </w:rPr>
        <w:t xml:space="preserve">                          </w:t>
      </w:r>
    </w:p>
    <w:p w:rsidR="003611F2" w:rsidRPr="00AC12C7" w:rsidRDefault="009A35B3"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 xml:space="preserve">أثر </w:t>
      </w:r>
      <w:proofErr w:type="gramStart"/>
      <w:r w:rsidRPr="00AC12C7">
        <w:rPr>
          <w:rFonts w:ascii="Arabic Transparent" w:hAnsi="Arabic Transparent" w:cs="Arabic Transparent"/>
          <w:color w:val="000000" w:themeColor="text1"/>
          <w:sz w:val="28"/>
          <w:szCs w:val="28"/>
          <w:rtl/>
          <w:lang w:bidi="ar-JO"/>
        </w:rPr>
        <w:t>اللغة</w:t>
      </w:r>
      <w:proofErr w:type="gramEnd"/>
      <w:r w:rsidRPr="00AC12C7">
        <w:rPr>
          <w:rFonts w:ascii="Arabic Transparent" w:hAnsi="Arabic Transparent" w:cs="Arabic Transparent"/>
          <w:color w:val="000000" w:themeColor="text1"/>
          <w:sz w:val="28"/>
          <w:szCs w:val="28"/>
          <w:rtl/>
          <w:lang w:bidi="ar-JO"/>
        </w:rPr>
        <w:t xml:space="preserve"> العربية في</w:t>
      </w:r>
      <w:r w:rsidR="00D7677B" w:rsidRPr="00AC12C7">
        <w:rPr>
          <w:rFonts w:ascii="Arabic Transparent" w:hAnsi="Arabic Transparent" w:cs="Arabic Transparent"/>
          <w:color w:val="000000" w:themeColor="text1"/>
          <w:sz w:val="28"/>
          <w:szCs w:val="28"/>
          <w:rtl/>
          <w:lang w:bidi="ar-JO"/>
        </w:rPr>
        <w:t xml:space="preserve"> تذوق معاني القرآن الكريم وفهمه</w:t>
      </w:r>
      <w:r w:rsidRPr="00AC12C7">
        <w:rPr>
          <w:rFonts w:ascii="Arabic Transparent" w:hAnsi="Arabic Transparent" w:cs="Arabic Transparent"/>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ab/>
        <w:t xml:space="preserve">   </w:t>
      </w:r>
      <w:r w:rsidR="003611F2" w:rsidRPr="00AC12C7">
        <w:rPr>
          <w:rFonts w:ascii="Arabic Transparent" w:hAnsi="Arabic Transparent" w:cs="Arabic Transparent"/>
          <w:color w:val="000000" w:themeColor="text1"/>
          <w:sz w:val="28"/>
          <w:szCs w:val="28"/>
          <w:rtl/>
          <w:lang w:bidi="ar-JO"/>
        </w:rPr>
        <w:t xml:space="preserve">           </w:t>
      </w:r>
    </w:p>
    <w:p w:rsidR="003611F2" w:rsidRPr="00AC12C7" w:rsidRDefault="009A35B3"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الدكتورة بنت الشاطئ</w:t>
      </w:r>
      <w:r w:rsidR="00D7677B" w:rsidRPr="00AC12C7">
        <w:rPr>
          <w:rFonts w:ascii="Arabic Transparent" w:hAnsi="Arabic Transparent" w:cs="Arabic Transparent" w:hint="cs"/>
          <w:color w:val="000000" w:themeColor="text1"/>
          <w:sz w:val="28"/>
          <w:szCs w:val="28"/>
          <w:rtl/>
          <w:lang w:bidi="ar-JO"/>
        </w:rPr>
        <w:t>،</w:t>
      </w:r>
      <w:r w:rsidR="003611F2" w:rsidRPr="00AC12C7">
        <w:rPr>
          <w:rFonts w:ascii="Arabic Transparent" w:hAnsi="Arabic Transparent" w:cs="Arabic Transparent"/>
          <w:color w:val="000000" w:themeColor="text1"/>
          <w:sz w:val="28"/>
          <w:szCs w:val="28"/>
          <w:rtl/>
          <w:lang w:bidi="ar-JO"/>
        </w:rPr>
        <w:t xml:space="preserve"> والبيان القرآني</w:t>
      </w:r>
      <w:r w:rsidRPr="00AC12C7">
        <w:rPr>
          <w:rFonts w:ascii="Arabic Transparent" w:hAnsi="Arabic Transparent" w:cs="Arabic Transparent"/>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ab/>
        <w:t xml:space="preserve">                            </w:t>
      </w:r>
    </w:p>
    <w:p w:rsidR="003611F2" w:rsidRPr="00AC12C7" w:rsidRDefault="00D7677B"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قضية الزوائد في كتاب الله تعالى</w:t>
      </w:r>
      <w:r w:rsidR="009A35B3" w:rsidRPr="00AC12C7">
        <w:rPr>
          <w:rFonts w:ascii="Arabic Transparent" w:hAnsi="Arabic Transparent" w:cs="Arabic Transparent"/>
          <w:color w:val="000000" w:themeColor="text1"/>
          <w:sz w:val="28"/>
          <w:szCs w:val="28"/>
          <w:rtl/>
          <w:lang w:bidi="ar-JO"/>
        </w:rPr>
        <w:t xml:space="preserve">. </w:t>
      </w:r>
    </w:p>
    <w:p w:rsidR="006033EF" w:rsidRPr="00AC12C7" w:rsidRDefault="009A35B3" w:rsidP="00A9348A">
      <w:pPr>
        <w:pStyle w:val="ListParagraph"/>
        <w:numPr>
          <w:ilvl w:val="0"/>
          <w:numId w:val="34"/>
        </w:numPr>
        <w:spacing w:line="360" w:lineRule="auto"/>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سلامة الحرف من الزيادة والحذف.</w:t>
      </w:r>
    </w:p>
    <w:p w:rsidR="00D8540E" w:rsidRPr="00AC12C7" w:rsidRDefault="00D7677B" w:rsidP="008C0D70">
      <w:pPr>
        <w:pStyle w:val="ListParagraph"/>
        <w:numPr>
          <w:ilvl w:val="0"/>
          <w:numId w:val="2"/>
        </w:numPr>
        <w:tabs>
          <w:tab w:val="left" w:pos="706"/>
        </w:tabs>
        <w:spacing w:line="360" w:lineRule="auto"/>
        <w:ind w:left="-2" w:firstLine="283"/>
        <w:contextualSpacing w:val="0"/>
        <w:jc w:val="both"/>
        <w:rPr>
          <w:rFonts w:ascii="Arabic Transparent" w:hAnsi="Arabic Transparent" w:cs="Arabic Transparent"/>
          <w:b/>
          <w:bCs/>
          <w:color w:val="000000" w:themeColor="text1"/>
          <w:sz w:val="28"/>
          <w:szCs w:val="28"/>
          <w:lang w:bidi="ar-JO"/>
        </w:rPr>
      </w:pPr>
      <w:r w:rsidRPr="00AC12C7">
        <w:rPr>
          <w:rFonts w:ascii="Arabic Transparent" w:hAnsi="Arabic Transparent" w:cs="Arabic Transparent"/>
          <w:b/>
          <w:bCs/>
          <w:color w:val="000000" w:themeColor="text1"/>
          <w:sz w:val="28"/>
          <w:szCs w:val="28"/>
          <w:rtl/>
          <w:lang w:bidi="ar-JO"/>
        </w:rPr>
        <w:t>ثناء العلماء عليه</w:t>
      </w:r>
      <w:r w:rsidR="009A35B3" w:rsidRPr="00AC12C7">
        <w:rPr>
          <w:rFonts w:ascii="Arabic Transparent" w:hAnsi="Arabic Transparent" w:cs="Arabic Transparent"/>
          <w:b/>
          <w:bCs/>
          <w:color w:val="000000" w:themeColor="text1"/>
          <w:sz w:val="28"/>
          <w:szCs w:val="28"/>
          <w:rtl/>
          <w:lang w:bidi="ar-JO"/>
        </w:rPr>
        <w:t xml:space="preserve">: </w:t>
      </w:r>
      <w:r w:rsidR="009A35B3" w:rsidRPr="00AC12C7">
        <w:rPr>
          <w:rFonts w:ascii="Arabic Transparent" w:hAnsi="Arabic Transparent" w:cs="Arabic Transparent"/>
          <w:b/>
          <w:bCs/>
          <w:color w:val="000000" w:themeColor="text1"/>
          <w:sz w:val="28"/>
          <w:szCs w:val="28"/>
          <w:rtl/>
          <w:lang w:bidi="ar-JO"/>
        </w:rPr>
        <w:tab/>
        <w:t xml:space="preserve">                                                                        </w:t>
      </w:r>
    </w:p>
    <w:p w:rsidR="009A35B3" w:rsidRPr="00AC12C7" w:rsidRDefault="009A35B3" w:rsidP="00D8540E">
      <w:pPr>
        <w:pStyle w:val="ListParagraph"/>
        <w:spacing w:line="360" w:lineRule="auto"/>
        <w:ind w:left="-2" w:firstLine="722"/>
        <w:contextualSpacing w:val="0"/>
        <w:jc w:val="both"/>
        <w:rPr>
          <w:rFonts w:ascii="Arabic Transparent" w:hAnsi="Arabic Transparent" w:cs="Arabic Transparent"/>
          <w:b/>
          <w:bCs/>
          <w:color w:val="000000" w:themeColor="text1"/>
          <w:sz w:val="32"/>
          <w:szCs w:val="32"/>
          <w:rtl/>
          <w:lang w:bidi="ar-JO"/>
        </w:rPr>
      </w:pPr>
      <w:r w:rsidRPr="00AC12C7">
        <w:rPr>
          <w:rFonts w:ascii="Arabic Transparent" w:hAnsi="Arabic Transparent" w:cs="Arabic Transparent"/>
          <w:color w:val="000000" w:themeColor="text1"/>
          <w:sz w:val="28"/>
          <w:szCs w:val="28"/>
          <w:rtl/>
          <w:lang w:bidi="ar-JO"/>
        </w:rPr>
        <w:t>يذكر الدكتـور نور الدين محمد عتر بعد أن تحّدث وأجاد عن كتب الدكتور عباس قا</w:t>
      </w:r>
      <w:r w:rsidR="0039338E" w:rsidRPr="00AC12C7">
        <w:rPr>
          <w:rFonts w:ascii="Arabic Transparent" w:hAnsi="Arabic Transparent" w:cs="Arabic Transparent"/>
          <w:color w:val="000000" w:themeColor="text1"/>
          <w:sz w:val="28"/>
          <w:szCs w:val="28"/>
          <w:rtl/>
          <w:lang w:bidi="ar-JO"/>
        </w:rPr>
        <w:t>ئلاً:</w:t>
      </w:r>
      <w:r w:rsidR="00D8540E"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(بعد هذه الجولات ال</w:t>
      </w:r>
      <w:r w:rsidRPr="00AC12C7">
        <w:rPr>
          <w:rFonts w:ascii="Arabic Transparent" w:hAnsi="Arabic Transparent" w:cs="Arabic Transparent" w:hint="cs"/>
          <w:color w:val="000000" w:themeColor="text1"/>
          <w:sz w:val="28"/>
          <w:szCs w:val="28"/>
          <w:rtl/>
          <w:lang w:bidi="ar-JO"/>
        </w:rPr>
        <w:t>ماتعة</w:t>
      </w:r>
      <w:r w:rsidRPr="00AC12C7">
        <w:rPr>
          <w:rFonts w:ascii="Arabic Transparent" w:hAnsi="Arabic Transparent" w:cs="Arabic Transparent"/>
          <w:color w:val="000000" w:themeColor="text1"/>
          <w:sz w:val="28"/>
          <w:szCs w:val="28"/>
          <w:rtl/>
          <w:lang w:bidi="ar-JO"/>
        </w:rPr>
        <w:t xml:space="preserve"> في حدائق أنيقة من حدائق الدكتور الشيخ فضل عباس </w:t>
      </w:r>
      <w:r w:rsidR="000C2636"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حفظه الله</w:t>
      </w:r>
      <w:r w:rsidR="000C2636" w:rsidRPr="00AC12C7">
        <w:rPr>
          <w:rFonts w:ascii="Arabic Transparent" w:hAnsi="Arabic Transparent" w:cs="Arabic Transparent" w:hint="cs"/>
          <w:color w:val="000000" w:themeColor="text1"/>
          <w:sz w:val="28"/>
          <w:szCs w:val="28"/>
          <w:rtl/>
          <w:lang w:bidi="ar-JO"/>
        </w:rPr>
        <w:t xml:space="preserve"> -</w:t>
      </w:r>
      <w:r w:rsidR="001B46B4"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وامتع المسلمين بطول بقائه، واستمرار علمه، نخلص إلى أننا أمام علـم شامخ من أعلام العلم، وطود عظيم من فضلاء التحقيق)</w:t>
      </w:r>
      <w:r w:rsidR="00AE226B" w:rsidRPr="00AC12C7">
        <w:rPr>
          <w:rFonts w:ascii="Arabic Transparent" w:hAnsi="Arabic Transparent" w:cs="Arabic Transparent" w:hint="cs"/>
          <w:color w:val="000000" w:themeColor="text1"/>
          <w:sz w:val="28"/>
          <w:szCs w:val="28"/>
          <w:vertAlign w:val="superscript"/>
          <w:rtl/>
          <w:lang w:bidi="ar-JO"/>
        </w:rPr>
        <w:t>(</w:t>
      </w:r>
      <w:r w:rsidRPr="00AC12C7">
        <w:rPr>
          <w:rStyle w:val="FootnoteReference"/>
          <w:rFonts w:ascii="Arabic Transparent" w:hAnsi="Arabic Transparent" w:cs="Arabic Transparent"/>
          <w:b/>
          <w:bCs/>
          <w:color w:val="000000" w:themeColor="text1"/>
          <w:sz w:val="28"/>
          <w:szCs w:val="28"/>
          <w:rtl/>
          <w:lang w:bidi="ar-JO"/>
        </w:rPr>
        <w:footnoteReference w:id="12"/>
      </w:r>
      <w:r w:rsidR="00AE226B" w:rsidRPr="00AC12C7">
        <w:rPr>
          <w:rFonts w:ascii="Arabic Transparent" w:hAnsi="Arabic Transparent" w:cs="Arabic Transparent" w:hint="cs"/>
          <w:color w:val="000000" w:themeColor="text1"/>
          <w:sz w:val="28"/>
          <w:szCs w:val="28"/>
          <w:vertAlign w:val="superscript"/>
          <w:rtl/>
          <w:lang w:bidi="ar-JO"/>
        </w:rPr>
        <w:t>)</w:t>
      </w:r>
      <w:r w:rsidRPr="00AC12C7">
        <w:rPr>
          <w:rFonts w:ascii="Arabic Transparent" w:hAnsi="Arabic Transparent" w:cs="Arabic Transparent"/>
          <w:color w:val="000000" w:themeColor="text1"/>
          <w:sz w:val="28"/>
          <w:szCs w:val="28"/>
          <w:rtl/>
          <w:lang w:bidi="ar-JO"/>
        </w:rPr>
        <w:t xml:space="preserve">. </w:t>
      </w:r>
    </w:p>
    <w:p w:rsidR="009A35B3" w:rsidRPr="00AC12C7" w:rsidRDefault="00034D1C" w:rsidP="00D8540E">
      <w:pPr>
        <w:spacing w:line="360" w:lineRule="auto"/>
        <w:ind w:firstLine="720"/>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hint="cs"/>
          <w:color w:val="000000" w:themeColor="text1"/>
          <w:sz w:val="28"/>
          <w:szCs w:val="28"/>
          <w:rtl/>
          <w:lang w:bidi="ar-JO"/>
        </w:rPr>
        <w:lastRenderedPageBreak/>
        <w:t xml:space="preserve">قال الدكتور جمال أبو حسان </w:t>
      </w:r>
      <w:r w:rsidR="000C2636"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hint="cs"/>
          <w:color w:val="000000" w:themeColor="text1"/>
          <w:sz w:val="28"/>
          <w:szCs w:val="28"/>
          <w:rtl/>
          <w:lang w:bidi="ar-JO"/>
        </w:rPr>
        <w:t>حفظه الله</w:t>
      </w:r>
      <w:r w:rsidR="000C2636"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hint="cs"/>
          <w:color w:val="000000" w:themeColor="text1"/>
          <w:sz w:val="28"/>
          <w:szCs w:val="28"/>
          <w:rtl/>
          <w:lang w:bidi="ar-JO"/>
        </w:rPr>
        <w:t>: (وإذ</w:t>
      </w:r>
      <w:r w:rsidR="00BD4EA3" w:rsidRPr="00AC12C7">
        <w:rPr>
          <w:rFonts w:ascii="Arabic Transparent" w:hAnsi="Arabic Transparent" w:cs="Arabic Transparent" w:hint="cs"/>
          <w:color w:val="000000" w:themeColor="text1"/>
          <w:sz w:val="28"/>
          <w:szCs w:val="28"/>
          <w:rtl/>
          <w:lang w:bidi="ar-JO"/>
        </w:rPr>
        <w:t>ا كان شيخنا العلامة قد حُرم نعمة</w:t>
      </w:r>
      <w:r w:rsidRPr="00AC12C7">
        <w:rPr>
          <w:rFonts w:ascii="Arabic Transparent" w:hAnsi="Arabic Transparent" w:cs="Arabic Transparent" w:hint="cs"/>
          <w:color w:val="000000" w:themeColor="text1"/>
          <w:sz w:val="28"/>
          <w:szCs w:val="28"/>
          <w:rtl/>
          <w:lang w:bidi="ar-JO"/>
        </w:rPr>
        <w:t xml:space="preserve"> البصر فإن </w:t>
      </w:r>
      <w:r w:rsidR="00BD4EA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hint="cs"/>
          <w:color w:val="000000" w:themeColor="text1"/>
          <w:sz w:val="28"/>
          <w:szCs w:val="28"/>
          <w:rtl/>
          <w:lang w:bidi="ar-JO"/>
        </w:rPr>
        <w:t>الله تعالى</w:t>
      </w:r>
      <w:r w:rsidR="00BD4EA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hint="cs"/>
          <w:color w:val="000000" w:themeColor="text1"/>
          <w:sz w:val="28"/>
          <w:szCs w:val="28"/>
          <w:rtl/>
          <w:lang w:bidi="ar-JO"/>
        </w:rPr>
        <w:t xml:space="preserve"> قد أكر</w:t>
      </w:r>
      <w:r w:rsidR="001B46B4" w:rsidRPr="00AC12C7">
        <w:rPr>
          <w:rFonts w:ascii="Arabic Transparent" w:hAnsi="Arabic Transparent" w:cs="Arabic Transparent" w:hint="cs"/>
          <w:color w:val="000000" w:themeColor="text1"/>
          <w:sz w:val="28"/>
          <w:szCs w:val="28"/>
          <w:rtl/>
          <w:lang w:bidi="ar-JO"/>
        </w:rPr>
        <w:t>م</w:t>
      </w:r>
      <w:r w:rsidRPr="00AC12C7">
        <w:rPr>
          <w:rFonts w:ascii="Arabic Transparent" w:hAnsi="Arabic Transparent" w:cs="Arabic Transparent" w:hint="cs"/>
          <w:color w:val="000000" w:themeColor="text1"/>
          <w:sz w:val="28"/>
          <w:szCs w:val="28"/>
          <w:rtl/>
          <w:lang w:bidi="ar-JO"/>
        </w:rPr>
        <w:t xml:space="preserve">ه </w:t>
      </w:r>
      <w:r w:rsidR="001B46B4" w:rsidRPr="00AC12C7">
        <w:rPr>
          <w:rFonts w:ascii="Arabic Transparent" w:hAnsi="Arabic Transparent" w:cs="Arabic Transparent" w:hint="cs"/>
          <w:color w:val="000000" w:themeColor="text1"/>
          <w:sz w:val="28"/>
          <w:szCs w:val="28"/>
          <w:rtl/>
          <w:lang w:bidi="ar-JO"/>
        </w:rPr>
        <w:t>ب</w:t>
      </w:r>
      <w:r w:rsidRPr="00AC12C7">
        <w:rPr>
          <w:rFonts w:ascii="Arabic Transparent" w:hAnsi="Arabic Transparent" w:cs="Arabic Transparent" w:hint="cs"/>
          <w:color w:val="000000" w:themeColor="text1"/>
          <w:sz w:val="28"/>
          <w:szCs w:val="28"/>
          <w:rtl/>
          <w:lang w:bidi="ar-JO"/>
        </w:rPr>
        <w:t>صفاء النفس، ونور ال</w:t>
      </w:r>
      <w:r w:rsidR="00D8540E" w:rsidRPr="00AC12C7">
        <w:rPr>
          <w:rFonts w:ascii="Arabic Transparent" w:hAnsi="Arabic Transparent" w:cs="Arabic Transparent" w:hint="cs"/>
          <w:color w:val="000000" w:themeColor="text1"/>
          <w:sz w:val="28"/>
          <w:szCs w:val="28"/>
          <w:rtl/>
          <w:lang w:bidi="ar-JO"/>
        </w:rPr>
        <w:t>بصيرة؛ ولذلك فهو ذو قريحة وقادة</w:t>
      </w:r>
      <w:r w:rsidRPr="00AC12C7">
        <w:rPr>
          <w:rFonts w:ascii="Arabic Transparent" w:hAnsi="Arabic Transparent" w:cs="Arabic Transparent" w:hint="cs"/>
          <w:color w:val="000000" w:themeColor="text1"/>
          <w:sz w:val="28"/>
          <w:szCs w:val="28"/>
          <w:rtl/>
          <w:lang w:bidi="ar-JO"/>
        </w:rPr>
        <w:t xml:space="preserve">، وذهن ثاقب يحدثك </w:t>
      </w:r>
      <w:r w:rsidRPr="00AC12C7">
        <w:rPr>
          <w:rFonts w:ascii="Arabic Transparent" w:hAnsi="Arabic Transparent" w:cs="Arabic Transparent"/>
          <w:color w:val="000000" w:themeColor="text1"/>
          <w:sz w:val="28"/>
          <w:szCs w:val="28"/>
          <w:rtl/>
          <w:lang w:bidi="ar-JO"/>
        </w:rPr>
        <w:t>–</w:t>
      </w:r>
      <w:r w:rsidRPr="00AC12C7">
        <w:rPr>
          <w:rFonts w:ascii="Arabic Transparent" w:hAnsi="Arabic Transparent" w:cs="Arabic Transparent" w:hint="cs"/>
          <w:color w:val="000000" w:themeColor="text1"/>
          <w:sz w:val="28"/>
          <w:szCs w:val="28"/>
          <w:rtl/>
          <w:lang w:bidi="ar-JO"/>
        </w:rPr>
        <w:t xml:space="preserve"> بفضل الله تعالى </w:t>
      </w:r>
      <w:r w:rsidRPr="00AC12C7">
        <w:rPr>
          <w:rFonts w:ascii="Arabic Transparent" w:hAnsi="Arabic Transparent" w:cs="Arabic Transparent"/>
          <w:color w:val="000000" w:themeColor="text1"/>
          <w:sz w:val="28"/>
          <w:szCs w:val="28"/>
          <w:rtl/>
          <w:lang w:bidi="ar-JO"/>
        </w:rPr>
        <w:t>–</w:t>
      </w:r>
      <w:r w:rsidRPr="00AC12C7">
        <w:rPr>
          <w:rFonts w:ascii="Arabic Transparent" w:hAnsi="Arabic Transparent" w:cs="Arabic Transparent" w:hint="cs"/>
          <w:color w:val="000000" w:themeColor="text1"/>
          <w:sz w:val="28"/>
          <w:szCs w:val="28"/>
          <w:rtl/>
          <w:lang w:bidi="ar-JO"/>
        </w:rPr>
        <w:t xml:space="preserve"> بالشيء الذي مضى عليه دهر طويل وكأنه يراه الآن). </w:t>
      </w:r>
      <w:r w:rsidRPr="00AC12C7">
        <w:rPr>
          <w:rFonts w:ascii="Arabic Transparent" w:hAnsi="Arabic Transparent" w:cs="Arabic Transparent" w:hint="cs"/>
          <w:color w:val="000000" w:themeColor="text1"/>
          <w:sz w:val="28"/>
          <w:szCs w:val="28"/>
          <w:vertAlign w:val="superscript"/>
          <w:rtl/>
          <w:lang w:bidi="ar-JO"/>
        </w:rPr>
        <w:t>(</w:t>
      </w:r>
      <w:r w:rsidRPr="00AC12C7">
        <w:rPr>
          <w:rStyle w:val="FootnoteReference"/>
          <w:rFonts w:ascii="Arabic Transparent" w:hAnsi="Arabic Transparent" w:cs="Arabic Transparent"/>
          <w:color w:val="000000" w:themeColor="text1"/>
          <w:sz w:val="28"/>
          <w:szCs w:val="28"/>
          <w:rtl/>
          <w:lang w:bidi="ar-JO"/>
        </w:rPr>
        <w:footnoteReference w:id="13"/>
      </w:r>
      <w:r w:rsidRPr="00AC12C7">
        <w:rPr>
          <w:rFonts w:ascii="Arabic Transparent" w:hAnsi="Arabic Transparent" w:cs="Arabic Transparent" w:hint="cs"/>
          <w:color w:val="000000" w:themeColor="text1"/>
          <w:sz w:val="28"/>
          <w:szCs w:val="28"/>
          <w:vertAlign w:val="superscript"/>
          <w:rtl/>
          <w:lang w:bidi="ar-JO"/>
        </w:rPr>
        <w:t>)</w:t>
      </w:r>
    </w:p>
    <w:p w:rsidR="00D8540E" w:rsidRPr="00AC12C7" w:rsidRDefault="009A35B3" w:rsidP="00D8540E">
      <w:pPr>
        <w:spacing w:line="360" w:lineRule="auto"/>
        <w:ind w:firstLine="720"/>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 xml:space="preserve">قال الدكتور أحمد البشايره </w:t>
      </w:r>
      <w:r w:rsidR="000C2636" w:rsidRPr="00AC12C7">
        <w:rPr>
          <w:rFonts w:ascii="Arabic Transparent" w:hAnsi="Arabic Transparent" w:cs="Arabic Transparent" w:hint="cs"/>
          <w:color w:val="000000" w:themeColor="text1"/>
          <w:sz w:val="28"/>
          <w:szCs w:val="28"/>
          <w:rtl/>
          <w:lang w:bidi="ar-JO"/>
        </w:rPr>
        <w:t xml:space="preserve">- </w:t>
      </w:r>
      <w:r w:rsidR="00AE226B" w:rsidRPr="00AC12C7">
        <w:rPr>
          <w:rFonts w:ascii="Arabic Transparent" w:hAnsi="Arabic Transparent" w:cs="Arabic Transparent"/>
          <w:color w:val="000000" w:themeColor="text1"/>
          <w:sz w:val="28"/>
          <w:szCs w:val="28"/>
          <w:rtl/>
          <w:lang w:bidi="ar-JO"/>
        </w:rPr>
        <w:t>حفظه الله</w:t>
      </w:r>
      <w:r w:rsidR="000C2636"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 (شيخنا الفاضل </w:t>
      </w:r>
      <w:r w:rsidR="00BD4EA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رحمه الله </w:t>
      </w:r>
      <w:r w:rsidR="00BD4EA3"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كان موسوعة علمية، ومنارة أخلاقية، وجذوه إيمانية، كان غيوراً على الإسلام ومصالح المسلمين</w:t>
      </w:r>
      <w:r w:rsidR="001B46B4"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بوعي و</w:t>
      </w:r>
      <w:r w:rsidR="007A2554" w:rsidRPr="00AC12C7">
        <w:rPr>
          <w:rFonts w:ascii="Arabic Transparent" w:hAnsi="Arabic Transparent" w:cs="Arabic Transparent" w:hint="cs"/>
          <w:color w:val="000000" w:themeColor="text1"/>
          <w:sz w:val="28"/>
          <w:szCs w:val="28"/>
          <w:rtl/>
          <w:lang w:bidi="ar-JO"/>
        </w:rPr>
        <w:t>إ</w:t>
      </w:r>
      <w:r w:rsidRPr="00AC12C7">
        <w:rPr>
          <w:rFonts w:ascii="Arabic Transparent" w:hAnsi="Arabic Transparent" w:cs="Arabic Transparent"/>
          <w:color w:val="000000" w:themeColor="text1"/>
          <w:sz w:val="28"/>
          <w:szCs w:val="28"/>
          <w:rtl/>
          <w:lang w:bidi="ar-JO"/>
        </w:rPr>
        <w:t>خلاص، يجمع بين الجرأة في القول</w:t>
      </w:r>
      <w:r w:rsidR="00AE226B"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والأدب في الخطاب، جعله الله تعالى مفتاحاً من مفاتيح النهضة العلمية في الأردن وغيرها،</w:t>
      </w:r>
      <w:r w:rsidR="000C2636" w:rsidRPr="00AC12C7">
        <w:rPr>
          <w:rFonts w:ascii="Arabic Transparent" w:hAnsi="Arabic Transparent" w:cs="Arabic Transparent" w:hint="cs"/>
          <w:color w:val="000000" w:themeColor="text1"/>
          <w:sz w:val="28"/>
          <w:szCs w:val="28"/>
          <w:rtl/>
          <w:lang w:bidi="ar-JO"/>
        </w:rPr>
        <w:t xml:space="preserve"> وقد </w:t>
      </w:r>
      <w:r w:rsidRPr="00AC12C7">
        <w:rPr>
          <w:rFonts w:ascii="Arabic Transparent" w:hAnsi="Arabic Transparent" w:cs="Arabic Transparent"/>
          <w:color w:val="000000" w:themeColor="text1"/>
          <w:sz w:val="28"/>
          <w:szCs w:val="28"/>
          <w:rtl/>
          <w:lang w:bidi="ar-JO"/>
        </w:rPr>
        <w:t>ترك ثروة علمية وافرة</w:t>
      </w:r>
      <w:r w:rsidR="001B46B4"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نحتسب فيها البركة من حيث الغزارة والسداد</w:t>
      </w:r>
      <w:r w:rsidR="001B46B4" w:rsidRPr="00AC12C7">
        <w:rPr>
          <w:rFonts w:ascii="Arabic Transparent" w:hAnsi="Arabic Transparent" w:cs="Arabic Transparent" w:hint="cs"/>
          <w:color w:val="000000" w:themeColor="text1"/>
          <w:sz w:val="28"/>
          <w:szCs w:val="28"/>
          <w:rtl/>
          <w:lang w:bidi="ar-JO"/>
        </w:rPr>
        <w:t>،</w:t>
      </w:r>
      <w:r w:rsidR="006A034B"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xml:space="preserve">والقبول والانتشار، فهي مفزع العلماء والمتعلمين، وما من حصن من حصون العلم المتخصصة في علوم الشريعة والعربية في ربوع الأردن إلا وله فيها </w:t>
      </w:r>
      <w:r w:rsidRPr="00AC12C7">
        <w:rPr>
          <w:rFonts w:ascii="Arabic Transparent" w:hAnsi="Arabic Transparent" w:cs="Arabic Transparent" w:hint="cs"/>
          <w:color w:val="000000" w:themeColor="text1"/>
          <w:sz w:val="28"/>
          <w:szCs w:val="28"/>
          <w:rtl/>
          <w:lang w:bidi="ar-JO"/>
        </w:rPr>
        <w:t>ثكنة</w:t>
      </w:r>
      <w:r w:rsidR="00D8540E" w:rsidRPr="00AC12C7">
        <w:rPr>
          <w:rFonts w:ascii="Arabic Transparent" w:hAnsi="Arabic Transparent" w:cs="Arabic Transparent"/>
          <w:color w:val="000000" w:themeColor="text1"/>
          <w:sz w:val="28"/>
          <w:szCs w:val="28"/>
          <w:rtl/>
          <w:lang w:bidi="ar-JO"/>
        </w:rPr>
        <w:t xml:space="preserve"> لا تغيب عن محاضر الدرس</w:t>
      </w:r>
      <w:r w:rsidR="006A034B" w:rsidRPr="00AC12C7">
        <w:rPr>
          <w:rFonts w:ascii="Arabic Transparent" w:hAnsi="Arabic Transparent" w:cs="Arabic Transparent" w:hint="cs"/>
          <w:color w:val="000000" w:themeColor="text1"/>
          <w:sz w:val="28"/>
          <w:szCs w:val="28"/>
          <w:rtl/>
          <w:lang w:bidi="ar-JO"/>
        </w:rPr>
        <w:t>،</w:t>
      </w:r>
      <w:r w:rsidR="00D8540E"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وطلابه</w:t>
      </w:r>
      <w:r w:rsidR="00A72FDB" w:rsidRPr="00AC12C7">
        <w:rPr>
          <w:rFonts w:ascii="Arabic Transparent" w:hAnsi="Arabic Transparent" w:cs="Arabic Transparent"/>
          <w:color w:val="000000" w:themeColor="text1"/>
          <w:sz w:val="28"/>
          <w:szCs w:val="28"/>
          <w:rtl/>
          <w:lang w:bidi="ar-JO"/>
        </w:rPr>
        <w:t xml:space="preserve"> وتلاميذه المرابطين على ثغراتها</w:t>
      </w:r>
      <w:r w:rsidRPr="00AC12C7">
        <w:rPr>
          <w:rFonts w:ascii="Arabic Transparent" w:hAnsi="Arabic Transparent" w:cs="Arabic Transparent"/>
          <w:color w:val="000000" w:themeColor="text1"/>
          <w:sz w:val="28"/>
          <w:szCs w:val="28"/>
          <w:rtl/>
          <w:lang w:bidi="ar-JO"/>
        </w:rPr>
        <w:t>)</w:t>
      </w:r>
      <w:r w:rsidR="00AE226B" w:rsidRPr="00AC12C7">
        <w:rPr>
          <w:rFonts w:ascii="Arabic Transparent" w:hAnsi="Arabic Transparent" w:cs="Arabic Transparent" w:hint="cs"/>
          <w:color w:val="000000" w:themeColor="text1"/>
          <w:sz w:val="28"/>
          <w:szCs w:val="28"/>
          <w:vertAlign w:val="superscript"/>
          <w:rtl/>
          <w:lang w:bidi="ar-JO"/>
        </w:rPr>
        <w:t>(</w:t>
      </w:r>
      <w:r w:rsidRPr="00AC12C7">
        <w:rPr>
          <w:rStyle w:val="FootnoteReference"/>
          <w:rFonts w:ascii="Arabic Transparent" w:hAnsi="Arabic Transparent" w:cs="Arabic Transparent"/>
          <w:color w:val="000000" w:themeColor="text1"/>
          <w:sz w:val="28"/>
          <w:szCs w:val="28"/>
          <w:rtl/>
          <w:lang w:bidi="ar-JO"/>
        </w:rPr>
        <w:footnoteReference w:id="14"/>
      </w:r>
      <w:r w:rsidR="00AE226B" w:rsidRPr="00AC12C7">
        <w:rPr>
          <w:rFonts w:ascii="Arabic Transparent" w:hAnsi="Arabic Transparent" w:cs="Arabic Transparent" w:hint="cs"/>
          <w:color w:val="000000" w:themeColor="text1"/>
          <w:sz w:val="28"/>
          <w:szCs w:val="28"/>
          <w:vertAlign w:val="superscript"/>
          <w:rtl/>
          <w:lang w:bidi="ar-JO"/>
        </w:rPr>
        <w:t>)</w:t>
      </w:r>
      <w:r w:rsidRPr="00AC12C7">
        <w:rPr>
          <w:rFonts w:ascii="Arabic Transparent" w:hAnsi="Arabic Transparent" w:cs="Arabic Transparent"/>
          <w:color w:val="000000" w:themeColor="text1"/>
          <w:sz w:val="28"/>
          <w:szCs w:val="28"/>
          <w:rtl/>
          <w:lang w:bidi="ar-JO"/>
        </w:rPr>
        <w:t xml:space="preserve">.                                                                                            </w:t>
      </w:r>
    </w:p>
    <w:p w:rsidR="007A2554" w:rsidRPr="00AC12C7" w:rsidRDefault="009A35B3" w:rsidP="00D8540E">
      <w:pPr>
        <w:spacing w:line="360" w:lineRule="auto"/>
        <w:ind w:firstLine="720"/>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ويذكر</w:t>
      </w:r>
      <w:r w:rsidR="006A034B" w:rsidRPr="00AC12C7">
        <w:rPr>
          <w:rFonts w:ascii="Arabic Transparent" w:hAnsi="Arabic Transparent" w:cs="Arabic Transparent" w:hint="cs"/>
          <w:color w:val="000000" w:themeColor="text1"/>
          <w:sz w:val="28"/>
          <w:szCs w:val="28"/>
          <w:rtl/>
          <w:lang w:bidi="ar-JO"/>
        </w:rPr>
        <w:t xml:space="preserve"> الدكتور </w:t>
      </w:r>
      <w:r w:rsidRPr="00AC12C7">
        <w:rPr>
          <w:rFonts w:ascii="Arabic Transparent" w:hAnsi="Arabic Transparent" w:cs="Arabic Transparent"/>
          <w:color w:val="000000" w:themeColor="text1"/>
          <w:sz w:val="28"/>
          <w:szCs w:val="28"/>
          <w:rtl/>
          <w:lang w:bidi="ar-JO"/>
        </w:rPr>
        <w:t>محمد المجالي في مقال وترجل الفارس</w:t>
      </w:r>
      <w:r w:rsidRPr="00AC12C7">
        <w:rPr>
          <w:rFonts w:ascii="Arabic Transparent" w:hAnsi="Arabic Transparent" w:cs="Arabic Transparent" w:hint="cs"/>
          <w:color w:val="000000" w:themeColor="text1"/>
          <w:sz w:val="28"/>
          <w:szCs w:val="28"/>
          <w:rtl/>
          <w:lang w:bidi="ar-JO"/>
        </w:rPr>
        <w:t>: (</w:t>
      </w:r>
      <w:r w:rsidRPr="00AC12C7">
        <w:rPr>
          <w:rFonts w:ascii="Arabic Transparent" w:hAnsi="Arabic Transparent" w:cs="Arabic Transparent"/>
          <w:color w:val="000000" w:themeColor="text1"/>
          <w:sz w:val="28"/>
          <w:szCs w:val="28"/>
          <w:rtl/>
          <w:lang w:bidi="ar-JO"/>
        </w:rPr>
        <w:t xml:space="preserve"> ولا يغيب عن بالي أنه من مؤسسي جمعية المحافظة على القرآن الكريم</w:t>
      </w:r>
      <w:r w:rsidR="001B46B4"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الجمعية التي امتد خيرها في ربوع الأردن كله... ولعل خير</w:t>
      </w:r>
      <w:r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هذه الجمعية يرجع إلى مؤسسيها</w:t>
      </w:r>
      <w:r w:rsidR="007A2554"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ومنهم شيخنا الفاضل ) </w:t>
      </w:r>
      <w:r w:rsidR="007A2554" w:rsidRPr="00AC12C7">
        <w:rPr>
          <w:rFonts w:ascii="Arabic Transparent" w:hAnsi="Arabic Transparent" w:cs="Arabic Transparent" w:hint="cs"/>
          <w:color w:val="000000" w:themeColor="text1"/>
          <w:sz w:val="28"/>
          <w:szCs w:val="28"/>
          <w:vertAlign w:val="superscript"/>
          <w:rtl/>
          <w:lang w:bidi="ar-JO"/>
        </w:rPr>
        <w:t>(</w:t>
      </w:r>
      <w:r w:rsidRPr="00AC12C7">
        <w:rPr>
          <w:rStyle w:val="FootnoteReference"/>
          <w:rFonts w:ascii="Arabic Transparent" w:hAnsi="Arabic Transparent" w:cs="Arabic Transparent"/>
          <w:color w:val="000000" w:themeColor="text1"/>
          <w:sz w:val="28"/>
          <w:szCs w:val="28"/>
          <w:rtl/>
          <w:lang w:bidi="ar-JO"/>
        </w:rPr>
        <w:footnoteReference w:id="15"/>
      </w:r>
      <w:r w:rsidR="007A2554" w:rsidRPr="00AC12C7">
        <w:rPr>
          <w:rFonts w:ascii="Arabic Transparent" w:hAnsi="Arabic Transparent" w:cs="Arabic Transparent" w:hint="cs"/>
          <w:color w:val="000000" w:themeColor="text1"/>
          <w:sz w:val="28"/>
          <w:szCs w:val="28"/>
          <w:vertAlign w:val="superscript"/>
          <w:rtl/>
          <w:lang w:bidi="ar-JO"/>
        </w:rPr>
        <w:t>)</w:t>
      </w:r>
      <w:r w:rsidRPr="00AC12C7">
        <w:rPr>
          <w:rFonts w:ascii="Arabic Transparent" w:hAnsi="Arabic Transparent" w:cs="Arabic Transparent"/>
          <w:color w:val="000000" w:themeColor="text1"/>
          <w:sz w:val="28"/>
          <w:szCs w:val="28"/>
          <w:rtl/>
          <w:lang w:bidi="ar-JO"/>
        </w:rPr>
        <w:t>.</w:t>
      </w:r>
    </w:p>
    <w:p w:rsidR="00D8540E" w:rsidRPr="00AC12C7" w:rsidRDefault="009A35B3" w:rsidP="00D8540E">
      <w:pPr>
        <w:spacing w:line="360" w:lineRule="auto"/>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 xml:space="preserve"> </w:t>
      </w:r>
      <w:r w:rsidR="00D8540E" w:rsidRPr="00AC12C7">
        <w:rPr>
          <w:rFonts w:ascii="Arabic Transparent" w:hAnsi="Arabic Transparent" w:cs="Arabic Transparent" w:hint="cs"/>
          <w:color w:val="000000" w:themeColor="text1"/>
          <w:sz w:val="28"/>
          <w:szCs w:val="28"/>
          <w:rtl/>
          <w:lang w:bidi="ar-JO"/>
        </w:rPr>
        <w:tab/>
      </w:r>
      <w:r w:rsidRPr="00AC12C7">
        <w:rPr>
          <w:rFonts w:ascii="Arabic Transparent" w:hAnsi="Arabic Transparent" w:cs="Arabic Transparent"/>
          <w:color w:val="000000" w:themeColor="text1"/>
          <w:sz w:val="28"/>
          <w:szCs w:val="28"/>
          <w:rtl/>
          <w:lang w:bidi="ar-JO"/>
        </w:rPr>
        <w:t>وفي ذكرى وفاة الشيخ</w:t>
      </w:r>
      <w:r w:rsidRPr="00AC12C7">
        <w:rPr>
          <w:rFonts w:ascii="Arabic Transparent" w:hAnsi="Arabic Transparent" w:cs="Arabic Transparent" w:hint="cs"/>
          <w:color w:val="000000" w:themeColor="text1"/>
          <w:sz w:val="28"/>
          <w:szCs w:val="28"/>
          <w:rtl/>
          <w:lang w:bidi="ar-JO"/>
        </w:rPr>
        <w:t xml:space="preserve"> فضل الثانية </w:t>
      </w:r>
      <w:r w:rsidR="007A2554" w:rsidRPr="00AC12C7">
        <w:rPr>
          <w:rFonts w:ascii="Arabic Transparent" w:hAnsi="Arabic Transparent" w:cs="Arabic Transparent"/>
          <w:color w:val="000000" w:themeColor="text1"/>
          <w:sz w:val="28"/>
          <w:szCs w:val="28"/>
          <w:rtl/>
          <w:lang w:bidi="ar-JO"/>
        </w:rPr>
        <w:t>كتب الدكتور محمد المجالي</w:t>
      </w:r>
      <w:r w:rsidR="00A72FDB" w:rsidRPr="00AC12C7">
        <w:rPr>
          <w:rFonts w:ascii="Arabic Transparent" w:hAnsi="Arabic Transparent" w:cs="Arabic Transparent"/>
          <w:color w:val="000000" w:themeColor="text1"/>
          <w:sz w:val="28"/>
          <w:szCs w:val="28"/>
          <w:rtl/>
          <w:lang w:bidi="ar-JO"/>
        </w:rPr>
        <w:t>: (</w:t>
      </w:r>
      <w:r w:rsidR="00E27D92" w:rsidRPr="00AC12C7">
        <w:rPr>
          <w:rFonts w:ascii="Arabic Transparent" w:hAnsi="Arabic Transparent" w:cs="Arabic Transparent" w:hint="cs"/>
          <w:color w:val="000000" w:themeColor="text1"/>
          <w:sz w:val="28"/>
          <w:szCs w:val="28"/>
          <w:rtl/>
          <w:lang w:bidi="ar-JO"/>
        </w:rPr>
        <w:t>إ</w:t>
      </w:r>
      <w:r w:rsidRPr="00AC12C7">
        <w:rPr>
          <w:rFonts w:ascii="Arabic Transparent" w:hAnsi="Arabic Transparent" w:cs="Arabic Transparent"/>
          <w:color w:val="000000" w:themeColor="text1"/>
          <w:sz w:val="28"/>
          <w:szCs w:val="28"/>
          <w:rtl/>
          <w:lang w:bidi="ar-JO"/>
        </w:rPr>
        <w:t>ن مجلس إدارة الجمعية اتخذ قراره بتأسيس مركز العّلامه</w:t>
      </w:r>
      <w:r w:rsidRPr="00AC12C7">
        <w:rPr>
          <w:rFonts w:ascii="Arabic Transparent" w:hAnsi="Arabic Transparent" w:cs="Arabic Transparent" w:hint="cs"/>
          <w:color w:val="000000" w:themeColor="text1"/>
          <w:sz w:val="28"/>
          <w:szCs w:val="28"/>
          <w:rtl/>
          <w:lang w:bidi="ar-JO"/>
        </w:rPr>
        <w:t xml:space="preserve"> الدكتور</w:t>
      </w:r>
      <w:r w:rsidRPr="00AC12C7">
        <w:rPr>
          <w:rFonts w:ascii="Arabic Transparent" w:hAnsi="Arabic Transparent" w:cs="Arabic Transparent"/>
          <w:color w:val="000000" w:themeColor="text1"/>
          <w:sz w:val="28"/>
          <w:szCs w:val="28"/>
          <w:rtl/>
          <w:lang w:bidi="ar-JO"/>
        </w:rPr>
        <w:t xml:space="preserve"> فضل حسن عباس؛ </w:t>
      </w:r>
      <w:r w:rsidRPr="00AC12C7">
        <w:rPr>
          <w:rFonts w:ascii="Arabic Transparent" w:hAnsi="Arabic Transparent" w:cs="Arabic Transparent" w:hint="cs"/>
          <w:color w:val="000000" w:themeColor="text1"/>
          <w:sz w:val="28"/>
          <w:szCs w:val="28"/>
          <w:rtl/>
          <w:lang w:bidi="ar-JO"/>
        </w:rPr>
        <w:t xml:space="preserve">و الذي يأتي </w:t>
      </w:r>
      <w:r w:rsidRPr="00AC12C7">
        <w:rPr>
          <w:rFonts w:ascii="Arabic Transparent" w:hAnsi="Arabic Transparent" w:cs="Arabic Transparent"/>
          <w:color w:val="000000" w:themeColor="text1"/>
          <w:sz w:val="28"/>
          <w:szCs w:val="28"/>
          <w:rtl/>
          <w:lang w:bidi="ar-JO"/>
        </w:rPr>
        <w:t>وفاء</w:t>
      </w:r>
      <w:r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لأحد مؤسسي الجمعية</w:t>
      </w:r>
      <w:r w:rsidR="007A2554" w:rsidRPr="00AC12C7">
        <w:rPr>
          <w:rFonts w:ascii="Arabic Transparent" w:hAnsi="Arabic Transparent" w:cs="Arabic Transparent" w:hint="cs"/>
          <w:color w:val="000000" w:themeColor="text1"/>
          <w:sz w:val="28"/>
          <w:szCs w:val="28"/>
          <w:rtl/>
          <w:lang w:bidi="ar-JO"/>
        </w:rPr>
        <w:t xml:space="preserve"> من جهة</w:t>
      </w:r>
      <w:r w:rsidRPr="00AC12C7">
        <w:rPr>
          <w:rFonts w:ascii="Arabic Transparent" w:hAnsi="Arabic Transparent" w:cs="Arabic Transparent"/>
          <w:color w:val="000000" w:themeColor="text1"/>
          <w:sz w:val="28"/>
          <w:szCs w:val="28"/>
          <w:rtl/>
          <w:lang w:bidi="ar-JO"/>
        </w:rPr>
        <w:t>، وأحد أعلام التفسير في بلاد الشام</w:t>
      </w:r>
      <w:r w:rsidR="007A2554" w:rsidRPr="00AC12C7">
        <w:rPr>
          <w:rFonts w:ascii="Arabic Transparent" w:hAnsi="Arabic Transparent" w:cs="Arabic Transparent" w:hint="cs"/>
          <w:color w:val="000000" w:themeColor="text1"/>
          <w:sz w:val="28"/>
          <w:szCs w:val="28"/>
          <w:rtl/>
          <w:lang w:bidi="ar-JO"/>
        </w:rPr>
        <w:t xml:space="preserve"> من جهة أخرى</w:t>
      </w:r>
      <w:r w:rsidRPr="00AC12C7">
        <w:rPr>
          <w:rFonts w:ascii="Arabic Transparent" w:hAnsi="Arabic Transparent" w:cs="Arabic Transparent"/>
          <w:color w:val="000000" w:themeColor="text1"/>
          <w:sz w:val="28"/>
          <w:szCs w:val="28"/>
          <w:rtl/>
          <w:lang w:bidi="ar-JO"/>
        </w:rPr>
        <w:t>،</w:t>
      </w:r>
      <w:r w:rsidR="007A2554" w:rsidRPr="00AC12C7">
        <w:rPr>
          <w:rFonts w:ascii="Arabic Transparent" w:hAnsi="Arabic Transparent" w:cs="Arabic Transparent" w:hint="cs"/>
          <w:color w:val="000000" w:themeColor="text1"/>
          <w:sz w:val="28"/>
          <w:szCs w:val="28"/>
          <w:rtl/>
          <w:lang w:bidi="ar-JO"/>
        </w:rPr>
        <w:t xml:space="preserve"> </w:t>
      </w:r>
      <w:r w:rsidR="001B46B4" w:rsidRPr="00AC12C7">
        <w:rPr>
          <w:rFonts w:ascii="Arabic Transparent" w:hAnsi="Arabic Transparent" w:cs="Arabic Transparent" w:hint="cs"/>
          <w:color w:val="000000" w:themeColor="text1"/>
          <w:sz w:val="28"/>
          <w:szCs w:val="28"/>
          <w:rtl/>
          <w:lang w:bidi="ar-JO"/>
        </w:rPr>
        <w:t>و أحد المرب</w:t>
      </w:r>
      <w:r w:rsidRPr="00AC12C7">
        <w:rPr>
          <w:rFonts w:ascii="Arabic Transparent" w:hAnsi="Arabic Transparent" w:cs="Arabic Transparent" w:hint="cs"/>
          <w:color w:val="000000" w:themeColor="text1"/>
          <w:sz w:val="28"/>
          <w:szCs w:val="28"/>
          <w:rtl/>
          <w:lang w:bidi="ar-JO"/>
        </w:rPr>
        <w:t>ين</w:t>
      </w:r>
      <w:r w:rsidR="001B46B4"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hint="cs"/>
          <w:color w:val="000000" w:themeColor="text1"/>
          <w:sz w:val="28"/>
          <w:szCs w:val="28"/>
          <w:rtl/>
          <w:lang w:bidi="ar-JO"/>
        </w:rPr>
        <w:t xml:space="preserve"> العلماء العاملين من جهة ثالثة الذي إن رحل</w:t>
      </w:r>
      <w:r w:rsidRPr="00AC12C7">
        <w:rPr>
          <w:rFonts w:ascii="Arabic Transparent" w:hAnsi="Arabic Transparent" w:cs="Arabic Transparent"/>
          <w:color w:val="000000" w:themeColor="text1"/>
          <w:sz w:val="28"/>
          <w:szCs w:val="28"/>
          <w:rtl/>
          <w:lang w:bidi="ar-JO"/>
        </w:rPr>
        <w:t xml:space="preserve"> </w:t>
      </w:r>
      <w:r w:rsidRPr="00AC12C7">
        <w:rPr>
          <w:rFonts w:ascii="Arabic Transparent" w:hAnsi="Arabic Transparent" w:cs="Arabic Transparent" w:hint="cs"/>
          <w:color w:val="000000" w:themeColor="text1"/>
          <w:sz w:val="28"/>
          <w:szCs w:val="28"/>
          <w:rtl/>
          <w:lang w:bidi="ar-JO"/>
        </w:rPr>
        <w:t xml:space="preserve">عنّا </w:t>
      </w:r>
      <w:r w:rsidR="007A2554" w:rsidRPr="00AC12C7">
        <w:rPr>
          <w:rFonts w:ascii="Arabic Transparent" w:hAnsi="Arabic Transparent" w:cs="Arabic Transparent"/>
          <w:color w:val="000000" w:themeColor="text1"/>
          <w:sz w:val="28"/>
          <w:szCs w:val="28"/>
          <w:rtl/>
          <w:lang w:bidi="ar-JO"/>
        </w:rPr>
        <w:t>بجسده</w:t>
      </w:r>
      <w:r w:rsidRPr="00AC12C7">
        <w:rPr>
          <w:rFonts w:ascii="Arabic Transparent" w:hAnsi="Arabic Transparent" w:cs="Arabic Transparent" w:hint="cs"/>
          <w:color w:val="000000" w:themeColor="text1"/>
          <w:sz w:val="28"/>
          <w:szCs w:val="28"/>
          <w:rtl/>
          <w:lang w:bidi="ar-JO"/>
        </w:rPr>
        <w:t>،</w:t>
      </w:r>
      <w:r w:rsidR="007A2554"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hint="cs"/>
          <w:color w:val="000000" w:themeColor="text1"/>
          <w:sz w:val="28"/>
          <w:szCs w:val="28"/>
          <w:rtl/>
          <w:lang w:bidi="ar-JO"/>
        </w:rPr>
        <w:t xml:space="preserve">فإن </w:t>
      </w:r>
      <w:r w:rsidRPr="00AC12C7">
        <w:rPr>
          <w:rFonts w:ascii="Arabic Transparent" w:hAnsi="Arabic Transparent" w:cs="Arabic Transparent"/>
          <w:color w:val="000000" w:themeColor="text1"/>
          <w:sz w:val="28"/>
          <w:szCs w:val="28"/>
          <w:rtl/>
          <w:lang w:bidi="ar-JO"/>
        </w:rPr>
        <w:t>روحه لا زالت بيننا</w:t>
      </w:r>
      <w:r w:rsidR="00A72FDB"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hint="cs"/>
          <w:color w:val="000000" w:themeColor="text1"/>
          <w:sz w:val="28"/>
          <w:szCs w:val="28"/>
          <w:rtl/>
          <w:lang w:bidi="ar-JO"/>
        </w:rPr>
        <w:t>........ وإنتاجه</w:t>
      </w:r>
      <w:r w:rsidRPr="00AC12C7">
        <w:rPr>
          <w:rFonts w:ascii="Arabic Transparent" w:hAnsi="Arabic Transparent" w:cs="Arabic Transparent"/>
          <w:color w:val="000000" w:themeColor="text1"/>
          <w:sz w:val="28"/>
          <w:szCs w:val="28"/>
          <w:rtl/>
          <w:lang w:bidi="ar-JO"/>
        </w:rPr>
        <w:t xml:space="preserve"> العلمي ما زال حياً تزخر به </w:t>
      </w:r>
      <w:proofErr w:type="gramStart"/>
      <w:r w:rsidRPr="00AC12C7">
        <w:rPr>
          <w:rFonts w:ascii="Arabic Transparent" w:hAnsi="Arabic Transparent" w:cs="Arabic Transparent"/>
          <w:color w:val="000000" w:themeColor="text1"/>
          <w:sz w:val="28"/>
          <w:szCs w:val="28"/>
          <w:rtl/>
          <w:lang w:bidi="ar-JO"/>
        </w:rPr>
        <w:t>المكتبات</w:t>
      </w:r>
      <w:proofErr w:type="gramEnd"/>
      <w:r w:rsidRPr="00AC12C7">
        <w:rPr>
          <w:rFonts w:ascii="Arabic Transparent" w:hAnsi="Arabic Transparent" w:cs="Arabic Transparent"/>
          <w:color w:val="000000" w:themeColor="text1"/>
          <w:sz w:val="28"/>
          <w:szCs w:val="28"/>
          <w:rtl/>
          <w:lang w:bidi="ar-JO"/>
        </w:rPr>
        <w:t xml:space="preserve"> والرفوف)</w:t>
      </w:r>
      <w:r w:rsidR="007A2554" w:rsidRPr="00AC12C7">
        <w:rPr>
          <w:rFonts w:ascii="Arabic Transparent" w:hAnsi="Arabic Transparent" w:cs="Arabic Transparent" w:hint="cs"/>
          <w:color w:val="000000" w:themeColor="text1"/>
          <w:sz w:val="28"/>
          <w:szCs w:val="28"/>
          <w:rtl/>
          <w:lang w:bidi="ar-JO"/>
        </w:rPr>
        <w:t xml:space="preserve"> </w:t>
      </w:r>
      <w:r w:rsidR="007A2554" w:rsidRPr="00AC12C7">
        <w:rPr>
          <w:rFonts w:ascii="Arabic Transparent" w:hAnsi="Arabic Transparent" w:cs="Arabic Transparent" w:hint="cs"/>
          <w:color w:val="000000" w:themeColor="text1"/>
          <w:sz w:val="28"/>
          <w:szCs w:val="28"/>
          <w:vertAlign w:val="superscript"/>
          <w:rtl/>
          <w:lang w:bidi="ar-JO"/>
        </w:rPr>
        <w:t>(</w:t>
      </w:r>
      <w:r w:rsidRPr="00AC12C7">
        <w:rPr>
          <w:rStyle w:val="FootnoteReference"/>
          <w:rFonts w:ascii="Arabic Transparent" w:hAnsi="Arabic Transparent" w:cs="Arabic Transparent"/>
          <w:b/>
          <w:bCs/>
          <w:color w:val="000000" w:themeColor="text1"/>
          <w:sz w:val="28"/>
          <w:szCs w:val="28"/>
          <w:rtl/>
          <w:lang w:bidi="ar-JO"/>
        </w:rPr>
        <w:footnoteReference w:id="16"/>
      </w:r>
      <w:r w:rsidR="007A2554" w:rsidRPr="00AC12C7">
        <w:rPr>
          <w:rFonts w:ascii="Arabic Transparent" w:hAnsi="Arabic Transparent" w:cs="Arabic Transparent" w:hint="cs"/>
          <w:color w:val="000000" w:themeColor="text1"/>
          <w:sz w:val="28"/>
          <w:szCs w:val="28"/>
          <w:vertAlign w:val="superscript"/>
          <w:rtl/>
          <w:lang w:bidi="ar-JO"/>
        </w:rPr>
        <w:t>)</w:t>
      </w:r>
      <w:r w:rsidRPr="00AC12C7">
        <w:rPr>
          <w:rFonts w:ascii="Arabic Transparent" w:hAnsi="Arabic Transparent" w:cs="Arabic Transparent"/>
          <w:color w:val="000000" w:themeColor="text1"/>
          <w:sz w:val="28"/>
          <w:szCs w:val="28"/>
          <w:rtl/>
          <w:lang w:bidi="ar-JO"/>
        </w:rPr>
        <w:t xml:space="preserve">. </w:t>
      </w:r>
    </w:p>
    <w:p w:rsidR="002324E1" w:rsidRPr="00AC12C7" w:rsidRDefault="009A35B3" w:rsidP="00D8540E">
      <w:pPr>
        <w:spacing w:line="360" w:lineRule="auto"/>
        <w:ind w:firstLine="720"/>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 xml:space="preserve">هذه جـولة سـريعة في حـياة شيخنا الـفاضـل، وما ترك من ثـروة علـميه، قدمتها عـلى اختصار معتذره بما تعرضت له الرسائل السابقة حول حياة الشيخ </w:t>
      </w:r>
      <w:r w:rsidR="0063264F"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رحمه الله</w:t>
      </w:r>
      <w:r w:rsidR="0063264F"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فأنا أريد في هذه الرسالة أن ألقي الضوء على دراسة الشيخ للـقصة القرآنية، و</w:t>
      </w:r>
      <w:r w:rsidR="00D91CA7" w:rsidRPr="00AC12C7">
        <w:rPr>
          <w:rFonts w:ascii="Arabic Transparent" w:hAnsi="Arabic Transparent" w:cs="Arabic Transparent" w:hint="cs"/>
          <w:color w:val="000000" w:themeColor="text1"/>
          <w:sz w:val="28"/>
          <w:szCs w:val="28"/>
          <w:rtl/>
          <w:lang w:bidi="ar-JO"/>
        </w:rPr>
        <w:t xml:space="preserve">أن </w:t>
      </w:r>
      <w:r w:rsidRPr="00AC12C7">
        <w:rPr>
          <w:rFonts w:ascii="Arabic Transparent" w:hAnsi="Arabic Transparent" w:cs="Arabic Transparent"/>
          <w:color w:val="000000" w:themeColor="text1"/>
          <w:sz w:val="28"/>
          <w:szCs w:val="28"/>
          <w:rtl/>
          <w:lang w:bidi="ar-JO"/>
        </w:rPr>
        <w:t xml:space="preserve">أبرز منهجه في دراستها، وهذا غيض من فيوض علمه </w:t>
      </w:r>
      <w:r w:rsidR="0063264F"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رحمه الله</w:t>
      </w:r>
      <w:r w:rsidR="0063264F"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 فله منهج مميز مبتكر في دراسة القصة القرآنية، قد يكون نبراساً يفتح آفاقاً علمية متميز</w:t>
      </w:r>
      <w:r w:rsidR="00D91CA7" w:rsidRPr="00AC12C7">
        <w:rPr>
          <w:rFonts w:ascii="Arabic Transparent" w:hAnsi="Arabic Transparent" w:cs="Arabic Transparent" w:hint="cs"/>
          <w:color w:val="000000" w:themeColor="text1"/>
          <w:sz w:val="28"/>
          <w:szCs w:val="28"/>
          <w:rtl/>
          <w:lang w:bidi="ar-JO"/>
        </w:rPr>
        <w:t xml:space="preserve">ة </w:t>
      </w:r>
      <w:r w:rsidRPr="00AC12C7">
        <w:rPr>
          <w:rFonts w:ascii="Arabic Transparent" w:hAnsi="Arabic Transparent" w:cs="Arabic Transparent"/>
          <w:color w:val="000000" w:themeColor="text1"/>
          <w:sz w:val="28"/>
          <w:szCs w:val="28"/>
          <w:rtl/>
          <w:lang w:bidi="ar-JO"/>
        </w:rPr>
        <w:t xml:space="preserve">في فهم القصة القرآنية في كتاب الله </w:t>
      </w:r>
      <w:r w:rsidR="00466E59"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عز وجل</w:t>
      </w:r>
      <w:r w:rsidR="00466E59"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w:t>
      </w:r>
    </w:p>
    <w:p w:rsidR="00D8540E" w:rsidRPr="00AC12C7" w:rsidRDefault="009A35B3" w:rsidP="00A9348A">
      <w:pPr>
        <w:pStyle w:val="ListParagraph"/>
        <w:numPr>
          <w:ilvl w:val="0"/>
          <w:numId w:val="27"/>
        </w:numPr>
        <w:spacing w:line="360" w:lineRule="auto"/>
        <w:ind w:hanging="79"/>
        <w:jc w:val="both"/>
        <w:rPr>
          <w:rFonts w:ascii="Arabic Transparent" w:hAnsi="Arabic Transparent" w:cs="Arabic Transparent"/>
          <w:b/>
          <w:bCs/>
          <w:color w:val="000000" w:themeColor="text1"/>
          <w:sz w:val="28"/>
          <w:szCs w:val="28"/>
          <w:rtl/>
          <w:lang w:bidi="ar-JO"/>
        </w:rPr>
      </w:pPr>
      <w:r w:rsidRPr="00AC12C7">
        <w:rPr>
          <w:rFonts w:ascii="Arabic Transparent" w:hAnsi="Arabic Transparent" w:cs="Arabic Transparent"/>
          <w:b/>
          <w:bCs/>
          <w:color w:val="000000" w:themeColor="text1"/>
          <w:sz w:val="28"/>
          <w:szCs w:val="28"/>
          <w:rtl/>
          <w:lang w:bidi="ar-JO"/>
        </w:rPr>
        <w:lastRenderedPageBreak/>
        <w:t>ثانياً:</w:t>
      </w:r>
      <w:r w:rsidR="00D91CA7" w:rsidRPr="00AC12C7">
        <w:rPr>
          <w:rFonts w:ascii="Arabic Transparent" w:hAnsi="Arabic Transparent" w:cs="Arabic Transparent" w:hint="cs"/>
          <w:b/>
          <w:bCs/>
          <w:color w:val="000000" w:themeColor="text1"/>
          <w:sz w:val="28"/>
          <w:szCs w:val="28"/>
          <w:rtl/>
          <w:lang w:bidi="ar-JO"/>
        </w:rPr>
        <w:t xml:space="preserve"> </w:t>
      </w:r>
      <w:r w:rsidRPr="00AC12C7">
        <w:rPr>
          <w:rFonts w:ascii="Arabic Transparent" w:hAnsi="Arabic Transparent" w:cs="Arabic Transparent"/>
          <w:b/>
          <w:bCs/>
          <w:color w:val="000000" w:themeColor="text1"/>
          <w:sz w:val="28"/>
          <w:szCs w:val="28"/>
          <w:rtl/>
          <w:lang w:bidi="ar-JO"/>
        </w:rPr>
        <w:t xml:space="preserve">                                                                                       </w:t>
      </w:r>
      <w:r w:rsidR="00D91CA7" w:rsidRPr="00AC12C7">
        <w:rPr>
          <w:rFonts w:ascii="Arabic Transparent" w:hAnsi="Arabic Transparent" w:cs="Arabic Transparent" w:hint="cs"/>
          <w:b/>
          <w:bCs/>
          <w:color w:val="000000" w:themeColor="text1"/>
          <w:sz w:val="28"/>
          <w:szCs w:val="28"/>
          <w:rtl/>
          <w:lang w:bidi="ar-JO"/>
        </w:rPr>
        <w:t xml:space="preserve">     </w:t>
      </w:r>
    </w:p>
    <w:p w:rsidR="00D8540E" w:rsidRPr="00AC12C7" w:rsidRDefault="009A35B3" w:rsidP="00461B66">
      <w:pPr>
        <w:pStyle w:val="ListParagraph"/>
        <w:numPr>
          <w:ilvl w:val="0"/>
          <w:numId w:val="32"/>
        </w:numPr>
        <w:spacing w:line="360" w:lineRule="auto"/>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b/>
          <w:bCs/>
          <w:color w:val="000000" w:themeColor="text1"/>
          <w:sz w:val="28"/>
          <w:szCs w:val="28"/>
          <w:rtl/>
          <w:lang w:bidi="ar-JO"/>
        </w:rPr>
        <w:t>القصة القرآنية خصائصها</w:t>
      </w:r>
      <w:r w:rsidR="007A2554" w:rsidRPr="00AC12C7">
        <w:rPr>
          <w:rFonts w:ascii="Arabic Transparent" w:hAnsi="Arabic Transparent" w:cs="Arabic Transparent" w:hint="cs"/>
          <w:b/>
          <w:bCs/>
          <w:color w:val="000000" w:themeColor="text1"/>
          <w:sz w:val="28"/>
          <w:szCs w:val="28"/>
          <w:rtl/>
          <w:lang w:bidi="ar-JO"/>
        </w:rPr>
        <w:t>،</w:t>
      </w:r>
      <w:r w:rsidRPr="00AC12C7">
        <w:rPr>
          <w:rFonts w:ascii="Arabic Transparent" w:hAnsi="Arabic Transparent" w:cs="Arabic Transparent"/>
          <w:b/>
          <w:bCs/>
          <w:color w:val="000000" w:themeColor="text1"/>
          <w:sz w:val="28"/>
          <w:szCs w:val="28"/>
          <w:rtl/>
          <w:lang w:bidi="ar-JO"/>
        </w:rPr>
        <w:t xml:space="preserve"> </w:t>
      </w:r>
      <w:proofErr w:type="gramStart"/>
      <w:r w:rsidRPr="00AC12C7">
        <w:rPr>
          <w:rFonts w:ascii="Arabic Transparent" w:hAnsi="Arabic Transparent" w:cs="Arabic Transparent"/>
          <w:b/>
          <w:bCs/>
          <w:color w:val="000000" w:themeColor="text1"/>
          <w:sz w:val="28"/>
          <w:szCs w:val="28"/>
          <w:rtl/>
          <w:lang w:bidi="ar-JO"/>
        </w:rPr>
        <w:t>وأهدافها</w:t>
      </w:r>
      <w:proofErr w:type="gramEnd"/>
      <w:r w:rsidRPr="00AC12C7">
        <w:rPr>
          <w:rFonts w:ascii="Arabic Transparent" w:hAnsi="Arabic Transparent" w:cs="Arabic Transparent"/>
          <w:color w:val="000000" w:themeColor="text1"/>
          <w:sz w:val="28"/>
          <w:szCs w:val="28"/>
          <w:rtl/>
          <w:lang w:bidi="ar-JO"/>
        </w:rPr>
        <w:t>:</w:t>
      </w:r>
    </w:p>
    <w:p w:rsidR="00D8540E" w:rsidRPr="00AC12C7" w:rsidRDefault="009A35B3" w:rsidP="00D8540E">
      <w:pPr>
        <w:pStyle w:val="ListParagraph"/>
        <w:spacing w:line="360" w:lineRule="auto"/>
        <w:ind w:left="139" w:firstLine="581"/>
        <w:contextualSpacing w:val="0"/>
        <w:jc w:val="both"/>
        <w:rPr>
          <w:rFonts w:ascii="Arabic Transparent" w:hAnsi="Arabic Transparent"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الق</w:t>
      </w:r>
      <w:r w:rsidR="007A2554" w:rsidRPr="00AC12C7">
        <w:rPr>
          <w:rFonts w:ascii="Arabic Transparent" w:hAnsi="Arabic Transparent" w:cs="Arabic Transparent"/>
          <w:color w:val="000000" w:themeColor="text1"/>
          <w:sz w:val="28"/>
          <w:szCs w:val="28"/>
          <w:rtl/>
          <w:lang w:bidi="ar-JO"/>
        </w:rPr>
        <w:t>ـصص القرآني نسيج وحده في موضـوع</w:t>
      </w:r>
      <w:r w:rsidR="007A2554" w:rsidRPr="00AC12C7">
        <w:rPr>
          <w:rFonts w:ascii="Arabic Transparent" w:hAnsi="Arabic Transparent" w:cs="Arabic Transparent" w:hint="cs"/>
          <w:color w:val="000000" w:themeColor="text1"/>
          <w:sz w:val="28"/>
          <w:szCs w:val="28"/>
          <w:rtl/>
          <w:lang w:bidi="ar-JO"/>
        </w:rPr>
        <w:t>ه،</w:t>
      </w:r>
      <w:r w:rsidRPr="00AC12C7">
        <w:rPr>
          <w:rFonts w:ascii="Arabic Transparent" w:hAnsi="Arabic Transparent" w:cs="Arabic Transparent"/>
          <w:color w:val="000000" w:themeColor="text1"/>
          <w:sz w:val="28"/>
          <w:szCs w:val="28"/>
          <w:rtl/>
          <w:lang w:bidi="ar-JO"/>
        </w:rPr>
        <w:t xml:space="preserve"> وأسلوبه</w:t>
      </w:r>
      <w:r w:rsidR="00477135" w:rsidRPr="00AC12C7">
        <w:rPr>
          <w:rFonts w:ascii="Arabic Transparent" w:hAnsi="Arabic Transparent" w:cs="Arabic Transparent"/>
          <w:color w:val="000000" w:themeColor="text1"/>
          <w:sz w:val="28"/>
          <w:szCs w:val="28"/>
          <w:rtl/>
          <w:lang w:bidi="ar-JO"/>
        </w:rPr>
        <w:t xml:space="preserve"> ونظمه</w:t>
      </w:r>
      <w:r w:rsidRPr="00AC12C7">
        <w:rPr>
          <w:rFonts w:ascii="Arabic Transparent" w:hAnsi="Arabic Transparent" w:cs="Arabic Transparent"/>
          <w:color w:val="000000" w:themeColor="text1"/>
          <w:sz w:val="28"/>
          <w:szCs w:val="28"/>
          <w:rtl/>
          <w:lang w:bidi="ar-JO"/>
        </w:rPr>
        <w:t xml:space="preserve"> وفي غايـاته ومقـ</w:t>
      </w:r>
      <w:r w:rsidR="00477135" w:rsidRPr="00AC12C7">
        <w:rPr>
          <w:rFonts w:ascii="Arabic Transparent" w:hAnsi="Arabic Transparent" w:cs="Arabic Transparent" w:hint="cs"/>
          <w:color w:val="000000" w:themeColor="text1"/>
          <w:sz w:val="28"/>
          <w:szCs w:val="28"/>
          <w:rtl/>
          <w:lang w:bidi="ar-JO"/>
        </w:rPr>
        <w:t>ا</w:t>
      </w:r>
      <w:r w:rsidRPr="00AC12C7">
        <w:rPr>
          <w:rFonts w:ascii="Arabic Transparent" w:hAnsi="Arabic Transparent" w:cs="Arabic Transparent"/>
          <w:color w:val="000000" w:themeColor="text1"/>
          <w:sz w:val="28"/>
          <w:szCs w:val="28"/>
          <w:rtl/>
          <w:lang w:bidi="ar-JO"/>
        </w:rPr>
        <w:t>صده، والقرآن ينقل لنا أحداث القصة نقلاً حيّاً</w:t>
      </w:r>
      <w:r w:rsidR="00D91CA7"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كأنها تتجسد في الزمان والمكان اللذان حملاها</w:t>
      </w:r>
      <w:r w:rsidR="001B1C1C" w:rsidRPr="00AC12C7">
        <w:rPr>
          <w:rFonts w:ascii="Arabic Transparent" w:hAnsi="Arabic Transparent" w:cs="Arabic Transparent"/>
          <w:color w:val="000000" w:themeColor="text1"/>
          <w:sz w:val="28"/>
          <w:szCs w:val="28"/>
          <w:rtl/>
          <w:lang w:bidi="ar-JO"/>
        </w:rPr>
        <w:t xml:space="preserve"> لحظة وقوعها، فتظهر وكأنها شاخص</w:t>
      </w:r>
      <w:r w:rsidR="001B1C1C" w:rsidRPr="00AC12C7">
        <w:rPr>
          <w:rFonts w:ascii="Arabic Transparent" w:hAnsi="Arabic Transparent" w:cs="Arabic Transparent" w:hint="cs"/>
          <w:color w:val="000000" w:themeColor="text1"/>
          <w:sz w:val="28"/>
          <w:szCs w:val="28"/>
          <w:rtl/>
          <w:lang w:bidi="ar-JO"/>
        </w:rPr>
        <w:t>ة</w:t>
      </w:r>
      <w:r w:rsidRPr="00AC12C7">
        <w:rPr>
          <w:rFonts w:ascii="Arabic Transparent" w:hAnsi="Arabic Transparent" w:cs="Arabic Transparent"/>
          <w:color w:val="000000" w:themeColor="text1"/>
          <w:sz w:val="28"/>
          <w:szCs w:val="28"/>
          <w:rtl/>
          <w:lang w:bidi="ar-JO"/>
        </w:rPr>
        <w:t xml:space="preserve"> لمن يسمعها، وهذا هو الإعجاز القرآني الذي نشهد بعض أسراره في كلمات القرآن الكريم</w:t>
      </w:r>
      <w:r w:rsidR="00D91CA7"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ذلك الإعجاز الذي تحـدى أرباب البـلاغة والبـيان أن يـأتوا بسـورة مـن مـثله فعجزوا</w:t>
      </w:r>
      <w:r w:rsidR="001B1C1C"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واستسلموا صاغرين لهذا التحدي ...</w:t>
      </w:r>
      <w:r w:rsidR="003611F2"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ab/>
      </w:r>
    </w:p>
    <w:p w:rsidR="008C0D70" w:rsidRPr="00AC12C7" w:rsidRDefault="00DC05F0" w:rsidP="008C0D70">
      <w:pPr>
        <w:pStyle w:val="ListParagraph"/>
        <w:spacing w:line="360" w:lineRule="auto"/>
        <w:ind w:left="139" w:firstLine="581"/>
        <w:contextualSpacing w:val="0"/>
        <w:jc w:val="both"/>
        <w:rPr>
          <w:rFonts w:ascii="Arabic Transparent" w:hAnsi="Arabic Transparent" w:cs="Arabic Transparent"/>
          <w:color w:val="000000" w:themeColor="text1"/>
          <w:sz w:val="28"/>
          <w:szCs w:val="28"/>
          <w:rtl/>
          <w:lang w:bidi="ar-JO"/>
        </w:rPr>
      </w:pPr>
      <w:proofErr w:type="gramStart"/>
      <w:r w:rsidRPr="00AC12C7">
        <w:rPr>
          <w:rFonts w:ascii="Arabic Transparent" w:hAnsi="Arabic Transparent" w:cs="Arabic Transparent" w:hint="cs"/>
          <w:color w:val="000000" w:themeColor="text1"/>
          <w:sz w:val="28"/>
          <w:szCs w:val="28"/>
          <w:rtl/>
          <w:lang w:bidi="ar-JO"/>
        </w:rPr>
        <w:t>و</w:t>
      </w:r>
      <w:r w:rsidR="009A35B3" w:rsidRPr="00AC12C7">
        <w:rPr>
          <w:rFonts w:ascii="Arabic Transparent" w:hAnsi="Arabic Transparent" w:cs="Arabic Transparent" w:hint="cs"/>
          <w:color w:val="000000" w:themeColor="text1"/>
          <w:sz w:val="28"/>
          <w:szCs w:val="28"/>
          <w:rtl/>
          <w:lang w:bidi="ar-JO"/>
        </w:rPr>
        <w:t>كذلك</w:t>
      </w:r>
      <w:proofErr w:type="gramEnd"/>
      <w:r w:rsidR="009A35B3" w:rsidRPr="00AC12C7">
        <w:rPr>
          <w:rFonts w:ascii="Arabic Transparent" w:hAnsi="Arabic Transparent" w:cs="Arabic Transparent" w:hint="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تحدى الإنس والجن جميعاً على مدى الزمان</w:t>
      </w:r>
      <w:r w:rsidR="00D91CA7" w:rsidRPr="00AC12C7">
        <w:rPr>
          <w:rFonts w:ascii="Arabic Transparent" w:hAnsi="Arabic Transparent" w:cs="Arabic Transparent" w:hint="cs"/>
          <w:color w:val="000000" w:themeColor="text1"/>
          <w:sz w:val="28"/>
          <w:szCs w:val="28"/>
          <w:rtl/>
          <w:lang w:bidi="ar-JO"/>
        </w:rPr>
        <w:t>؛</w:t>
      </w:r>
      <w:r w:rsidR="001B1C1C" w:rsidRPr="00AC12C7">
        <w:rPr>
          <w:rFonts w:ascii="Arabic Transparent" w:hAnsi="Arabic Transparent" w:cs="Arabic Transparent" w:hint="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أن يأتوا بمثل هذا القرآن فعجزوا جميعاً</w:t>
      </w:r>
      <w:r w:rsidR="00D91CA7" w:rsidRPr="00AC12C7">
        <w:rPr>
          <w:rFonts w:ascii="Arabic Transparent" w:hAnsi="Arabic Transparent" w:cs="Arabic Transparent" w:hint="cs"/>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 xml:space="preserve">ولا زال الـتحدي قائماً إلى أن يرث </w:t>
      </w:r>
      <w:r w:rsidR="002403AD" w:rsidRPr="00AC12C7">
        <w:rPr>
          <w:rFonts w:ascii="Arabic Transparent" w:hAnsi="Arabic Transparent" w:cs="Arabic Transparent" w:hint="cs"/>
          <w:color w:val="000000" w:themeColor="text1"/>
          <w:sz w:val="28"/>
          <w:szCs w:val="28"/>
          <w:rtl/>
          <w:lang w:bidi="ar-JO"/>
        </w:rPr>
        <w:t xml:space="preserve">الله </w:t>
      </w:r>
      <w:r w:rsidR="009A35B3" w:rsidRPr="00AC12C7">
        <w:rPr>
          <w:rFonts w:ascii="Arabic Transparent" w:hAnsi="Arabic Transparent" w:cs="Arabic Transparent"/>
          <w:color w:val="000000" w:themeColor="text1"/>
          <w:sz w:val="28"/>
          <w:szCs w:val="28"/>
          <w:rtl/>
          <w:lang w:bidi="ar-JO"/>
        </w:rPr>
        <w:t>الأرض ومن عليها</w:t>
      </w:r>
      <w:r w:rsidR="00D91CA7"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هذا ويعد </w:t>
      </w:r>
      <w:proofErr w:type="gramStart"/>
      <w:r w:rsidR="009A35B3" w:rsidRPr="00AC12C7">
        <w:rPr>
          <w:rFonts w:ascii="Arabic Transparent" w:hAnsi="Arabic Transparent" w:cs="Arabic Transparent"/>
          <w:color w:val="000000" w:themeColor="text1"/>
          <w:sz w:val="28"/>
          <w:szCs w:val="28"/>
          <w:rtl/>
          <w:lang w:bidi="ar-JO"/>
        </w:rPr>
        <w:t>القصص</w:t>
      </w:r>
      <w:proofErr w:type="gramEnd"/>
      <w:r w:rsidR="009A35B3" w:rsidRPr="00AC12C7">
        <w:rPr>
          <w:rFonts w:ascii="Arabic Transparent" w:hAnsi="Arabic Transparent" w:cs="Arabic Transparent"/>
          <w:color w:val="000000" w:themeColor="text1"/>
          <w:sz w:val="28"/>
          <w:szCs w:val="28"/>
          <w:rtl/>
          <w:lang w:bidi="ar-JO"/>
        </w:rPr>
        <w:t xml:space="preserve"> القرآني جـزءاً من كتاب الله المعجز</w:t>
      </w:r>
      <w:r w:rsidR="00F97AED"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w:t>
      </w:r>
      <w:proofErr w:type="gramStart"/>
      <w:r w:rsidR="009A35B3" w:rsidRPr="00AC12C7">
        <w:rPr>
          <w:rFonts w:ascii="Arabic Transparent" w:hAnsi="Arabic Transparent" w:cs="Arabic Transparent"/>
          <w:color w:val="000000" w:themeColor="text1"/>
          <w:sz w:val="28"/>
          <w:szCs w:val="28"/>
          <w:rtl/>
          <w:lang w:bidi="ar-JO"/>
        </w:rPr>
        <w:t>فهو</w:t>
      </w:r>
      <w:proofErr w:type="gramEnd"/>
      <w:r w:rsidR="009A35B3" w:rsidRPr="00AC12C7">
        <w:rPr>
          <w:rFonts w:ascii="Arabic Transparent" w:hAnsi="Arabic Transparent" w:cs="Arabic Transparent"/>
          <w:color w:val="000000" w:themeColor="text1"/>
          <w:sz w:val="28"/>
          <w:szCs w:val="28"/>
          <w:rtl/>
          <w:lang w:bidi="ar-JO"/>
        </w:rPr>
        <w:t xml:space="preserve"> منهج رباني، وخلاصة لتجارب الأمم السابقة، وفيه بيان لسنن الله تعالى في الأمم السابقة، وهي سنن إلهية، لا تتبدل ولا تتغير، إنها الصوت الحي الإلهي الذي تتجاوب بدروسه النفس البشرية في كل زمان ومكان. </w:t>
      </w:r>
      <w:r w:rsidR="009A35B3" w:rsidRPr="00AC12C7">
        <w:rPr>
          <w:rFonts w:ascii="Arabic Transparent" w:hAnsi="Arabic Transparent" w:cs="Arabic Transparent"/>
          <w:color w:val="000000" w:themeColor="text1"/>
          <w:sz w:val="28"/>
          <w:szCs w:val="28"/>
          <w:rtl/>
          <w:lang w:bidi="ar-JO"/>
        </w:rPr>
        <w:tab/>
      </w:r>
    </w:p>
    <w:p w:rsidR="009A35B3" w:rsidRPr="00AC12C7" w:rsidRDefault="009A35B3" w:rsidP="008C0D70">
      <w:pPr>
        <w:pStyle w:val="ListParagraph"/>
        <w:spacing w:line="360" w:lineRule="auto"/>
        <w:ind w:left="139" w:firstLine="581"/>
        <w:contextualSpacing w:val="0"/>
        <w:jc w:val="both"/>
        <w:rPr>
          <w:rFonts w:ascii="Arabic Transparent" w:hAnsi="Arabic Transparent" w:cs="Arabic Transparent"/>
          <w:color w:val="000000" w:themeColor="text1"/>
          <w:sz w:val="28"/>
          <w:szCs w:val="28"/>
          <w:lang w:bidi="ar-JO"/>
        </w:rPr>
      </w:pPr>
      <w:r w:rsidRPr="00AC12C7">
        <w:rPr>
          <w:rFonts w:ascii="Arabic Transparent" w:hAnsi="Arabic Transparent" w:cs="Arabic Transparent"/>
          <w:color w:val="000000" w:themeColor="text1"/>
          <w:sz w:val="28"/>
          <w:szCs w:val="28"/>
          <w:rtl/>
          <w:lang w:bidi="ar-JO"/>
        </w:rPr>
        <w:t xml:space="preserve">وفي هذه العجالة سوف أعرض لمعنى القصة القرآنية </w:t>
      </w:r>
      <w:proofErr w:type="gramStart"/>
      <w:r w:rsidRPr="00AC12C7">
        <w:rPr>
          <w:rFonts w:ascii="Arabic Transparent" w:hAnsi="Arabic Transparent" w:cs="Arabic Transparent"/>
          <w:color w:val="000000" w:themeColor="text1"/>
          <w:sz w:val="28"/>
          <w:szCs w:val="28"/>
          <w:rtl/>
          <w:lang w:bidi="ar-JO"/>
        </w:rPr>
        <w:t>وخصائصها</w:t>
      </w:r>
      <w:proofErr w:type="gramEnd"/>
      <w:r w:rsidRPr="00AC12C7">
        <w:rPr>
          <w:rFonts w:ascii="Arabic Transparent" w:hAnsi="Arabic Transparent" w:cs="Arabic Transparent"/>
          <w:color w:val="000000" w:themeColor="text1"/>
          <w:sz w:val="28"/>
          <w:szCs w:val="28"/>
          <w:rtl/>
          <w:lang w:bidi="ar-JO"/>
        </w:rPr>
        <w:t xml:space="preserve"> </w:t>
      </w:r>
      <w:r w:rsidR="00D8540E" w:rsidRPr="00AC12C7">
        <w:rPr>
          <w:rFonts w:ascii="Arabic Transparent" w:hAnsi="Arabic Transparent" w:cs="Arabic Transparent" w:hint="cs"/>
          <w:color w:val="000000" w:themeColor="text1"/>
          <w:sz w:val="28"/>
          <w:szCs w:val="28"/>
          <w:rtl/>
          <w:lang w:bidi="ar-JO"/>
        </w:rPr>
        <w:t>وأهدافها.</w:t>
      </w:r>
      <w:r w:rsidRPr="00AC12C7">
        <w:rPr>
          <w:rFonts w:ascii="Arabic Transparent" w:hAnsi="Arabic Transparent" w:cs="Arabic Transparent"/>
          <w:color w:val="000000" w:themeColor="text1"/>
          <w:sz w:val="28"/>
          <w:szCs w:val="28"/>
          <w:rtl/>
          <w:lang w:bidi="ar-JO"/>
        </w:rPr>
        <w:t>.</w:t>
      </w:r>
      <w:r w:rsidR="003611F2" w:rsidRPr="00AC12C7">
        <w:rPr>
          <w:rFonts w:ascii="Arabic Transparent" w:hAnsi="Arabic Transparent" w:cs="Arabic Transparent" w:hint="cs"/>
          <w:color w:val="000000" w:themeColor="text1"/>
          <w:sz w:val="28"/>
          <w:szCs w:val="28"/>
          <w:rtl/>
          <w:lang w:bidi="ar-JO"/>
        </w:rPr>
        <w:t xml:space="preserve"> .</w:t>
      </w:r>
    </w:p>
    <w:p w:rsidR="008C0D70" w:rsidRPr="00AC12C7" w:rsidRDefault="001B1C1C" w:rsidP="008C0D70">
      <w:pPr>
        <w:pStyle w:val="ListParagraph"/>
        <w:numPr>
          <w:ilvl w:val="0"/>
          <w:numId w:val="2"/>
        </w:numPr>
        <w:tabs>
          <w:tab w:val="left" w:pos="706"/>
        </w:tabs>
        <w:spacing w:line="360" w:lineRule="auto"/>
        <w:ind w:left="-2" w:firstLine="283"/>
        <w:contextualSpacing w:val="0"/>
        <w:jc w:val="both"/>
        <w:rPr>
          <w:rFonts w:ascii="Arabic Transparent" w:hAnsi="Arabic Transparent" w:cs="Arabic Transparent"/>
          <w:b/>
          <w:bCs/>
          <w:color w:val="000000" w:themeColor="text1"/>
          <w:sz w:val="28"/>
          <w:szCs w:val="28"/>
          <w:lang w:bidi="ar-JO"/>
        </w:rPr>
      </w:pPr>
      <w:proofErr w:type="gramStart"/>
      <w:r w:rsidRPr="00AC12C7">
        <w:rPr>
          <w:rFonts w:ascii="Arabic Transparent" w:hAnsi="Arabic Transparent" w:cs="Arabic Transparent"/>
          <w:b/>
          <w:bCs/>
          <w:color w:val="000000" w:themeColor="text1"/>
          <w:sz w:val="28"/>
          <w:szCs w:val="28"/>
          <w:rtl/>
          <w:lang w:bidi="ar-JO"/>
        </w:rPr>
        <w:t>تعريف</w:t>
      </w:r>
      <w:proofErr w:type="gramEnd"/>
      <w:r w:rsidRPr="00AC12C7">
        <w:rPr>
          <w:rFonts w:ascii="Arabic Transparent" w:hAnsi="Arabic Transparent" w:cs="Arabic Transparent"/>
          <w:b/>
          <w:bCs/>
          <w:color w:val="000000" w:themeColor="text1"/>
          <w:sz w:val="28"/>
          <w:szCs w:val="28"/>
          <w:rtl/>
          <w:lang w:bidi="ar-JO"/>
        </w:rPr>
        <w:t xml:space="preserve"> القصة القرآنية</w:t>
      </w:r>
      <w:r w:rsidR="009A35B3" w:rsidRPr="00AC12C7">
        <w:rPr>
          <w:rFonts w:ascii="Arabic Transparent" w:hAnsi="Arabic Transparent" w:cs="Arabic Transparent"/>
          <w:b/>
          <w:bCs/>
          <w:color w:val="000000" w:themeColor="text1"/>
          <w:sz w:val="28"/>
          <w:szCs w:val="28"/>
          <w:rtl/>
          <w:lang w:bidi="ar-JO"/>
        </w:rPr>
        <w:t>:</w:t>
      </w:r>
      <w:r w:rsidR="009A35B3" w:rsidRPr="00AC12C7">
        <w:rPr>
          <w:rFonts w:ascii="Arabic Transparent" w:hAnsi="Arabic Transparent" w:cs="Arabic Transparent"/>
          <w:b/>
          <w:bCs/>
          <w:color w:val="000000" w:themeColor="text1"/>
          <w:sz w:val="28"/>
          <w:szCs w:val="28"/>
          <w:lang w:bidi="ar-JO"/>
        </w:rPr>
        <w:t xml:space="preserve">                          </w:t>
      </w:r>
    </w:p>
    <w:p w:rsidR="004A7611" w:rsidRPr="00AC12C7" w:rsidRDefault="004A7611" w:rsidP="008C0D70">
      <w:pPr>
        <w:spacing w:line="360" w:lineRule="auto"/>
        <w:ind w:firstLine="720"/>
        <w:jc w:val="both"/>
        <w:rPr>
          <w:rFonts w:ascii="Arabic Transparent" w:hAnsi="Arabic Transparent" w:cs="Arabic Transparent"/>
          <w:b/>
          <w:bCs/>
          <w:color w:val="000000" w:themeColor="text1"/>
          <w:sz w:val="32"/>
          <w:szCs w:val="32"/>
          <w:rtl/>
          <w:lang w:bidi="ar-JO"/>
        </w:rPr>
      </w:pPr>
      <w:r w:rsidRPr="00AC12C7">
        <w:rPr>
          <w:rFonts w:ascii="Arabic Transparent" w:hAnsi="Arabic Transparent" w:cs="Arabic Transparent"/>
          <w:color w:val="000000" w:themeColor="text1"/>
          <w:sz w:val="28"/>
          <w:szCs w:val="28"/>
          <w:rtl/>
          <w:lang w:bidi="ar-JO"/>
        </w:rPr>
        <w:t>معنى القصة في اللغة: قصّ</w:t>
      </w:r>
      <w:r w:rsidR="00F97AED"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(ق ص ص)، يذكر ابن فارس</w:t>
      </w:r>
      <w:r w:rsidR="009A35B3" w:rsidRPr="00AC12C7">
        <w:rPr>
          <w:rFonts w:ascii="Arabic Transparent" w:hAnsi="Arabic Transparent" w:cs="Arabic Transparent"/>
          <w:color w:val="000000" w:themeColor="text1"/>
          <w:sz w:val="28"/>
          <w:szCs w:val="28"/>
          <w:rtl/>
          <w:lang w:bidi="ar-JO"/>
        </w:rPr>
        <w:t>: (أن القاف</w:t>
      </w:r>
      <w:r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والصاد أصل صحيح يدل على تتبع الشيء، ومن ذلك قولهم اقتصصت الأثر إذا تتّبعته، ومن ذلك اشتقاق القصاص في الجراح، وذلك أنه يفعل به مثل فعله بالأول، ومن الباب القصّة والقصص، كل ذلك </w:t>
      </w:r>
      <w:r w:rsidR="009A35B3" w:rsidRPr="00AC12C7">
        <w:rPr>
          <w:rFonts w:ascii="Arabic Transparent" w:hAnsi="Arabic Transparent" w:cs="Arabic Transparent" w:hint="cs"/>
          <w:color w:val="000000" w:themeColor="text1"/>
          <w:sz w:val="28"/>
          <w:szCs w:val="28"/>
          <w:rtl/>
          <w:lang w:bidi="ar-JO"/>
        </w:rPr>
        <w:t>ب</w:t>
      </w:r>
      <w:r w:rsidR="009A35B3" w:rsidRPr="00AC12C7">
        <w:rPr>
          <w:rFonts w:ascii="Arabic Transparent" w:hAnsi="Arabic Transparent" w:cs="Arabic Transparent"/>
          <w:color w:val="000000" w:themeColor="text1"/>
          <w:sz w:val="28"/>
          <w:szCs w:val="28"/>
          <w:rtl/>
          <w:lang w:bidi="ar-JO"/>
        </w:rPr>
        <w:t>تتبع يذكر، وأما الصدر فهو القّص</w:t>
      </w:r>
      <w:r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وهو عندنا قياس الباب</w:t>
      </w:r>
      <w:r w:rsidR="00461B66" w:rsidRPr="00AC12C7">
        <w:rPr>
          <w:rFonts w:ascii="Arabic Transparent" w:hAnsi="Arabic Transparent" w:cs="Arabic Transparent" w:hint="cs"/>
          <w:color w:val="000000" w:themeColor="text1"/>
          <w:sz w:val="28"/>
          <w:szCs w:val="28"/>
          <w:rtl/>
          <w:lang w:bidi="ar-JO"/>
        </w:rPr>
        <w:t>؛</w:t>
      </w:r>
      <w:r w:rsidR="009A35B3" w:rsidRPr="00AC12C7">
        <w:rPr>
          <w:rFonts w:ascii="Arabic Transparent" w:hAnsi="Arabic Transparent" w:cs="Arabic Transparent"/>
          <w:color w:val="000000" w:themeColor="text1"/>
          <w:sz w:val="28"/>
          <w:szCs w:val="28"/>
          <w:rtl/>
          <w:lang w:bidi="ar-JO"/>
        </w:rPr>
        <w:t xml:space="preserve"> لأنه متساوي العظام، كأن كل</w:t>
      </w:r>
      <w:r w:rsidRPr="00AC12C7">
        <w:rPr>
          <w:rFonts w:ascii="Arabic Transparent" w:hAnsi="Arabic Transparent" w:cs="Arabic Transparent"/>
          <w:color w:val="000000" w:themeColor="text1"/>
          <w:sz w:val="28"/>
          <w:szCs w:val="28"/>
          <w:rtl/>
          <w:lang w:bidi="ar-JO"/>
        </w:rPr>
        <w:t xml:space="preserve"> عظم منها يتبع الآخر، ومن الباب</w:t>
      </w:r>
      <w:r w:rsidR="009A35B3" w:rsidRPr="00AC12C7">
        <w:rPr>
          <w:rFonts w:ascii="Arabic Transparent" w:hAnsi="Arabic Transparent" w:cs="Arabic Transparent"/>
          <w:color w:val="000000" w:themeColor="text1"/>
          <w:sz w:val="28"/>
          <w:szCs w:val="28"/>
          <w:rtl/>
          <w:lang w:bidi="ar-JO"/>
        </w:rPr>
        <w:t xml:space="preserve">: قصصت الشعر، وذلك أنك إذا سويت بين كل شعره وأختها، فصارت </w:t>
      </w:r>
      <w:r w:rsidR="009A35B3" w:rsidRPr="00AC12C7">
        <w:rPr>
          <w:rFonts w:ascii="Arabic Transparent" w:hAnsi="Arabic Transparent" w:cs="Arabic Transparent" w:hint="cs"/>
          <w:color w:val="000000" w:themeColor="text1"/>
          <w:sz w:val="28"/>
          <w:szCs w:val="28"/>
          <w:rtl/>
          <w:lang w:bidi="ar-JO"/>
        </w:rPr>
        <w:t>الواحدة</w:t>
      </w:r>
      <w:r w:rsidR="009A35B3" w:rsidRPr="00AC12C7">
        <w:rPr>
          <w:rFonts w:ascii="Arabic Transparent" w:hAnsi="Arabic Transparent" w:cs="Arabic Transparent"/>
          <w:color w:val="000000" w:themeColor="text1"/>
          <w:sz w:val="28"/>
          <w:szCs w:val="28"/>
          <w:rtl/>
          <w:lang w:bidi="ar-JO"/>
        </w:rPr>
        <w:t xml:space="preserve"> كأنها تابعه للأخرى مساوية لها) </w:t>
      </w:r>
      <w:r w:rsidRPr="00AC12C7">
        <w:rPr>
          <w:rFonts w:ascii="Arabic Transparent" w:hAnsi="Arabic Transparent" w:cs="Arabic Transparent" w:hint="cs"/>
          <w:color w:val="000000" w:themeColor="text1"/>
          <w:sz w:val="28"/>
          <w:szCs w:val="28"/>
          <w:vertAlign w:val="superscript"/>
          <w:rtl/>
          <w:lang w:bidi="ar-JO"/>
        </w:rPr>
        <w:t>(</w:t>
      </w:r>
      <w:r w:rsidR="009A35B3" w:rsidRPr="00AC12C7">
        <w:rPr>
          <w:rStyle w:val="FootnoteReference"/>
          <w:rFonts w:ascii="Arabic Transparent" w:hAnsi="Arabic Transparent" w:cs="Arabic Transparent"/>
          <w:b/>
          <w:bCs/>
          <w:color w:val="000000" w:themeColor="text1"/>
          <w:sz w:val="28"/>
          <w:szCs w:val="28"/>
          <w:rtl/>
          <w:lang w:bidi="ar-JO"/>
        </w:rPr>
        <w:footnoteReference w:id="17"/>
      </w:r>
      <w:r w:rsidRPr="00AC12C7">
        <w:rPr>
          <w:rFonts w:ascii="Arabic Transparent" w:hAnsi="Arabic Transparent" w:cs="Arabic Transparent" w:hint="cs"/>
          <w:color w:val="000000" w:themeColor="text1"/>
          <w:sz w:val="28"/>
          <w:szCs w:val="28"/>
          <w:vertAlign w:val="superscript"/>
          <w:rtl/>
          <w:lang w:bidi="ar-JO"/>
        </w:rPr>
        <w:t>)</w:t>
      </w:r>
      <w:r w:rsidR="009A35B3" w:rsidRPr="00AC12C7">
        <w:rPr>
          <w:rFonts w:ascii="Arabic Transparent" w:hAnsi="Arabic Transparent" w:cs="Arabic Transparent"/>
          <w:color w:val="000000" w:themeColor="text1"/>
          <w:sz w:val="28"/>
          <w:szCs w:val="28"/>
          <w:rtl/>
          <w:lang w:bidi="ar-JO"/>
        </w:rPr>
        <w:t>.</w:t>
      </w:r>
    </w:p>
    <w:p w:rsidR="006033EF" w:rsidRPr="00847B53" w:rsidRDefault="004A7611" w:rsidP="006033EF">
      <w:pPr>
        <w:spacing w:line="360" w:lineRule="auto"/>
        <w:ind w:firstLine="720"/>
        <w:contextualSpacing/>
        <w:jc w:val="both"/>
        <w:rPr>
          <w:rFonts w:ascii="Arial" w:hAnsi="Arial" w:cs="Arabic Transparent"/>
          <w:color w:val="000000" w:themeColor="text1"/>
          <w:sz w:val="28"/>
          <w:szCs w:val="28"/>
          <w:rtl/>
          <w:lang w:bidi="ar-JO"/>
        </w:rPr>
      </w:pPr>
      <w:r w:rsidRPr="00AC12C7">
        <w:rPr>
          <w:rFonts w:ascii="Arabic Transparent" w:hAnsi="Arabic Transparent" w:cs="Arabic Transparent"/>
          <w:color w:val="000000" w:themeColor="text1"/>
          <w:sz w:val="28"/>
          <w:szCs w:val="28"/>
          <w:rtl/>
          <w:lang w:bidi="ar-JO"/>
        </w:rPr>
        <w:t>ويذكر الأصفهاني</w:t>
      </w:r>
      <w:r w:rsidR="000C2636" w:rsidRPr="00AC12C7">
        <w:rPr>
          <w:rFonts w:ascii="Arabic Transparent" w:hAnsi="Arabic Transparent" w:cs="Arabic Transparent" w:hint="cs"/>
          <w:color w:val="000000" w:themeColor="text1"/>
          <w:sz w:val="28"/>
          <w:szCs w:val="28"/>
          <w:rtl/>
          <w:lang w:bidi="ar-JO"/>
        </w:rPr>
        <w:t>:</w:t>
      </w:r>
      <w:r w:rsidRPr="00AC12C7">
        <w:rPr>
          <w:rFonts w:ascii="Arabic Transparent" w:hAnsi="Arabic Transparent" w:cs="Arabic Transparent"/>
          <w:color w:val="000000" w:themeColor="text1"/>
          <w:sz w:val="28"/>
          <w:szCs w:val="28"/>
          <w:rtl/>
          <w:lang w:bidi="ar-JO"/>
        </w:rPr>
        <w:t xml:space="preserve"> أن القصّ: تتّبع الأثر</w:t>
      </w:r>
      <w:r w:rsidR="009A35B3" w:rsidRPr="00AC12C7">
        <w:rPr>
          <w:rFonts w:ascii="Arabic Transparent" w:hAnsi="Arabic Transparent" w:cs="Arabic Transparent"/>
          <w:color w:val="000000" w:themeColor="text1"/>
          <w:sz w:val="28"/>
          <w:szCs w:val="28"/>
          <w:rtl/>
          <w:lang w:bidi="ar-JO"/>
        </w:rPr>
        <w:t>.</w:t>
      </w:r>
      <w:r w:rsidR="00475CF7" w:rsidRPr="00AC12C7">
        <w:rPr>
          <w:rFonts w:ascii="Arabic Transparent" w:hAnsi="Arabic Transparent" w:cs="Arabic Transparent" w:hint="cs"/>
          <w:color w:val="000000" w:themeColor="text1"/>
          <w:sz w:val="28"/>
          <w:szCs w:val="28"/>
          <w:rtl/>
          <w:lang w:bidi="ar-JO"/>
        </w:rPr>
        <w:t xml:space="preserve"> </w:t>
      </w:r>
      <w:r w:rsidRPr="00AC12C7">
        <w:rPr>
          <w:rFonts w:ascii="Arabic Transparent" w:hAnsi="Arabic Transparent" w:cs="Arabic Transparent"/>
          <w:color w:val="000000" w:themeColor="text1"/>
          <w:sz w:val="28"/>
          <w:szCs w:val="28"/>
          <w:rtl/>
          <w:lang w:bidi="ar-JO"/>
        </w:rPr>
        <w:t>قال تعالى</w:t>
      </w:r>
      <w:r w:rsidR="009A35B3" w:rsidRPr="00AC12C7">
        <w:rPr>
          <w:rFonts w:ascii="Arabic Transparent" w:hAnsi="Arabic Transparent" w:cs="Arabic Transparent"/>
          <w:color w:val="000000" w:themeColor="text1"/>
          <w:sz w:val="28"/>
          <w:szCs w:val="28"/>
          <w:rtl/>
          <w:lang w:bidi="ar-JO"/>
        </w:rPr>
        <w:t>:</w:t>
      </w:r>
      <w:r w:rsidR="009A35B3" w:rsidRPr="00847B53">
        <w:rPr>
          <w:rFonts w:ascii="Arial" w:hAnsi="Arial" w:cs="Arabic Transparent"/>
          <w:color w:val="000000" w:themeColor="text1"/>
          <w:sz w:val="28"/>
          <w:szCs w:val="28"/>
          <w:rtl/>
          <w:lang w:bidi="ar-JO"/>
        </w:rPr>
        <w:t xml:space="preserve"> </w:t>
      </w:r>
      <w:r w:rsidR="009A35B3" w:rsidRPr="00847B53">
        <w:rPr>
          <w:rFonts w:ascii="Arial" w:hAnsi="Arial" w:cs="Arabic Transparent"/>
          <w:color w:val="000000" w:themeColor="text1"/>
          <w:sz w:val="28"/>
          <w:szCs w:val="28"/>
          <w:lang w:bidi="ar-JO"/>
        </w:rPr>
        <w:sym w:font="AGA Arabesque" w:char="F029"/>
      </w:r>
      <w:r w:rsidR="009A35B3" w:rsidRPr="00847B53">
        <w:rPr>
          <w:rFonts w:cs="KFGQPC Uthmanic Script HAFS" w:hint="cs"/>
          <w:color w:val="000000" w:themeColor="text1"/>
          <w:sz w:val="28"/>
          <w:szCs w:val="28"/>
          <w:rtl/>
        </w:rPr>
        <w:t xml:space="preserve">فَٱرۡتَدَّا عَلَىٰٓ ءَاثَارِهِمَا </w:t>
      </w:r>
      <w:r w:rsidR="009A35B3" w:rsidRPr="00847B53">
        <w:rPr>
          <w:rFonts w:cs="KFGQPC Uthmanic Script HAFS"/>
          <w:color w:val="000000" w:themeColor="text1"/>
          <w:sz w:val="28"/>
          <w:szCs w:val="28"/>
          <w:rtl/>
        </w:rPr>
        <w:t>قَصَص</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ا</w:t>
      </w:r>
      <w:r w:rsidR="009A35B3" w:rsidRPr="00847B53">
        <w:rPr>
          <w:rFonts w:ascii="Arial" w:hAnsi="Arial" w:cs="Arabic Transparent"/>
          <w:color w:val="000000" w:themeColor="text1"/>
          <w:sz w:val="28"/>
          <w:szCs w:val="28"/>
          <w:lang w:bidi="ar-JO"/>
        </w:rPr>
        <w:sym w:font="AGA Arabesque" w:char="F028"/>
      </w:r>
      <w:r w:rsidR="009A35B3" w:rsidRPr="00847B53">
        <w:rPr>
          <w:rFonts w:ascii="Arial" w:hAnsi="Arial" w:cs="Arabic Transparent"/>
          <w:color w:val="000000" w:themeColor="text1"/>
          <w:sz w:val="28"/>
          <w:szCs w:val="28"/>
          <w:rtl/>
          <w:lang w:bidi="ar-JO"/>
        </w:rPr>
        <w:t xml:space="preserve"> </w:t>
      </w:r>
      <w:r w:rsidR="009A35B3" w:rsidRPr="00AC12C7">
        <w:rPr>
          <w:rFonts w:ascii="Arabic Transparent" w:hAnsi="Arabic Transparent" w:cs="Arabic Transparent"/>
          <w:color w:val="000000" w:themeColor="text1"/>
          <w:sz w:val="28"/>
          <w:szCs w:val="28"/>
          <w:rtl/>
          <w:lang w:bidi="ar-JO"/>
        </w:rPr>
        <w:t>(</w:t>
      </w:r>
      <w:r w:rsidR="009A35B3" w:rsidRPr="00AC12C7">
        <w:rPr>
          <w:rFonts w:ascii="Arabic Transparent" w:hAnsi="Arabic Transparent" w:cs="Arabic Transparent" w:hint="cs"/>
          <w:color w:val="000000" w:themeColor="text1"/>
          <w:sz w:val="28"/>
          <w:szCs w:val="28"/>
          <w:rtl/>
          <w:lang w:bidi="ar-JO"/>
        </w:rPr>
        <w:t>الكهف</w:t>
      </w:r>
      <w:r w:rsidR="009A35B3" w:rsidRPr="00AC12C7">
        <w:rPr>
          <w:rFonts w:ascii="Arabic Transparent" w:hAnsi="Arabic Transparent" w:cs="Arabic Transparent"/>
          <w:color w:val="000000" w:themeColor="text1"/>
          <w:sz w:val="28"/>
          <w:szCs w:val="28"/>
          <w:rtl/>
          <w:lang w:bidi="ar-JO"/>
        </w:rPr>
        <w:t>: 64)</w:t>
      </w:r>
      <w:r w:rsidR="00475CF7" w:rsidRPr="00AC12C7">
        <w:rPr>
          <w:rFonts w:ascii="Arabic Transparent" w:hAnsi="Arabic Transparent" w:cs="Arabic Transparent" w:hint="cs"/>
          <w:color w:val="000000" w:themeColor="text1"/>
          <w:sz w:val="28"/>
          <w:szCs w:val="28"/>
          <w:rtl/>
          <w:lang w:bidi="ar-JO"/>
        </w:rPr>
        <w:t xml:space="preserve">، </w:t>
      </w:r>
      <w:r w:rsidR="009A35B3" w:rsidRPr="00AC12C7">
        <w:rPr>
          <w:rFonts w:ascii="Arabic Transparent" w:hAnsi="Arabic Transparent" w:cs="Arabic Transparent" w:hint="cs"/>
          <w:color w:val="000000" w:themeColor="text1"/>
          <w:sz w:val="28"/>
          <w:szCs w:val="28"/>
          <w:rtl/>
        </w:rPr>
        <w:t>قال</w:t>
      </w:r>
      <w:r w:rsidR="009A35B3" w:rsidRPr="00AC12C7">
        <w:rPr>
          <w:rFonts w:ascii="Arabic Transparent" w:hAnsi="Arabic Transparent" w:cs="Arabic Transparent"/>
          <w:color w:val="000000" w:themeColor="text1"/>
          <w:sz w:val="28"/>
          <w:szCs w:val="28"/>
          <w:rtl/>
        </w:rPr>
        <w:t xml:space="preserve"> </w:t>
      </w:r>
      <w:r w:rsidR="009A35B3" w:rsidRPr="00AC12C7">
        <w:rPr>
          <w:rFonts w:ascii="Arabic Transparent" w:hAnsi="Arabic Transparent" w:cs="Arabic Transparent" w:hint="cs"/>
          <w:color w:val="000000" w:themeColor="text1"/>
          <w:sz w:val="28"/>
          <w:szCs w:val="28"/>
          <w:rtl/>
        </w:rPr>
        <w:t>تعالى</w:t>
      </w:r>
      <w:r w:rsidR="009A35B3" w:rsidRPr="00AC12C7">
        <w:rPr>
          <w:rFonts w:ascii="Arabic Transparent" w:hAnsi="Arabic Transparent" w:cs="Arabic Transparent"/>
          <w:color w:val="000000" w:themeColor="text1"/>
          <w:sz w:val="28"/>
          <w:szCs w:val="28"/>
          <w:rtl/>
        </w:rPr>
        <w:t>:</w:t>
      </w:r>
      <w:r w:rsidR="009A35B3" w:rsidRPr="00847B53">
        <w:rPr>
          <w:rFonts w:cs="Arabic Transparent"/>
          <w:color w:val="000000" w:themeColor="text1"/>
          <w:sz w:val="28"/>
          <w:szCs w:val="28"/>
          <w:rtl/>
        </w:rPr>
        <w:t xml:space="preserve"> </w:t>
      </w:r>
      <w:r w:rsidR="009A35B3" w:rsidRPr="00847B53">
        <w:rPr>
          <w:rFonts w:ascii="Arial" w:hAnsi="Arial" w:cs="Arabic Transparent"/>
          <w:color w:val="000000" w:themeColor="text1"/>
          <w:sz w:val="28"/>
          <w:szCs w:val="28"/>
          <w:lang w:bidi="ar-JO"/>
        </w:rPr>
        <w:sym w:font="AGA Arabesque" w:char="F029"/>
      </w:r>
      <w:r w:rsidR="009A35B3" w:rsidRPr="00847B53">
        <w:rPr>
          <w:rFonts w:cs="KFGQPC Uthmanic Script HAFS"/>
          <w:color w:val="000000" w:themeColor="text1"/>
          <w:sz w:val="28"/>
          <w:szCs w:val="28"/>
          <w:rtl/>
        </w:rPr>
        <w:t>وَقَالَتۡ لِأُخۡتِهِۦ قُصِّيهِۖ</w:t>
      </w:r>
      <w:r w:rsidR="009A35B3" w:rsidRPr="00847B53">
        <w:rPr>
          <w:rFonts w:ascii="Arial" w:hAnsi="Arial" w:cs="Arabic Transparent"/>
          <w:color w:val="000000" w:themeColor="text1"/>
          <w:sz w:val="28"/>
          <w:szCs w:val="28"/>
          <w:lang w:bidi="ar-JO"/>
        </w:rPr>
        <w:t xml:space="preserve"> </w:t>
      </w:r>
      <w:r w:rsidR="009A35B3" w:rsidRPr="00847B53">
        <w:rPr>
          <w:rFonts w:ascii="Arial" w:hAnsi="Arial" w:cs="Arabic Transparent"/>
          <w:color w:val="000000" w:themeColor="text1"/>
          <w:sz w:val="28"/>
          <w:szCs w:val="28"/>
          <w:lang w:bidi="ar-JO"/>
        </w:rPr>
        <w:sym w:font="AGA Arabesque" w:char="F028"/>
      </w:r>
      <w:r w:rsidR="00A72FDB" w:rsidRPr="0046556F">
        <w:rPr>
          <w:rFonts w:ascii="Arabic Transparent" w:hAnsi="Arabic Transparent" w:cs="Arabic Transparent"/>
          <w:color w:val="000000" w:themeColor="text1"/>
          <w:sz w:val="28"/>
          <w:szCs w:val="28"/>
          <w:rtl/>
          <w:lang w:bidi="ar-JO"/>
        </w:rPr>
        <w:t>(القصص</w:t>
      </w:r>
      <w:r w:rsidR="009A35B3" w:rsidRPr="0046556F">
        <w:rPr>
          <w:rFonts w:ascii="Arabic Transparent" w:hAnsi="Arabic Transparent" w:cs="Arabic Transparent"/>
          <w:color w:val="000000" w:themeColor="text1"/>
          <w:sz w:val="28"/>
          <w:szCs w:val="28"/>
          <w:lang w:bidi="ar-JO"/>
        </w:rPr>
        <w:t>:</w:t>
      </w:r>
      <w:r w:rsidR="009A35B3" w:rsidRPr="0046556F">
        <w:rPr>
          <w:rFonts w:ascii="Arabic Transparent" w:hAnsi="Arabic Transparent" w:cs="Arabic Transparent"/>
          <w:color w:val="000000" w:themeColor="text1"/>
          <w:sz w:val="28"/>
          <w:szCs w:val="28"/>
          <w:rtl/>
          <w:lang w:bidi="ar-JO"/>
        </w:rPr>
        <w:t xml:space="preserve"> 11)</w:t>
      </w:r>
      <w:r w:rsidR="00475CF7" w:rsidRPr="0046556F">
        <w:rPr>
          <w:rFonts w:ascii="Arabic Transparent" w:hAnsi="Arabic Transparent" w:cs="Arabic Transparent" w:hint="cs"/>
          <w:color w:val="000000" w:themeColor="text1"/>
          <w:sz w:val="28"/>
          <w:szCs w:val="28"/>
          <w:rtl/>
          <w:lang w:bidi="ar-JO"/>
        </w:rPr>
        <w:t xml:space="preserve">، </w:t>
      </w:r>
      <w:r w:rsidRPr="0046556F">
        <w:rPr>
          <w:rFonts w:ascii="Arabic Transparent" w:hAnsi="Arabic Transparent" w:cs="Arabic Transparent"/>
          <w:color w:val="000000" w:themeColor="text1"/>
          <w:sz w:val="28"/>
          <w:szCs w:val="28"/>
          <w:rtl/>
          <w:lang w:bidi="ar-JO"/>
        </w:rPr>
        <w:t>والقصص: الأخبار المتّتبعه</w:t>
      </w:r>
      <w:r w:rsidR="00475CF7" w:rsidRPr="0046556F">
        <w:rPr>
          <w:rFonts w:ascii="Arabic Transparent" w:hAnsi="Arabic Transparent" w:cs="Arabic Transparent" w:hint="cs"/>
          <w:color w:val="000000" w:themeColor="text1"/>
          <w:sz w:val="28"/>
          <w:szCs w:val="28"/>
          <w:rtl/>
          <w:lang w:bidi="ar-JO"/>
        </w:rPr>
        <w:t xml:space="preserve">، </w:t>
      </w:r>
      <w:r w:rsidRPr="0046556F">
        <w:rPr>
          <w:rFonts w:ascii="Arabic Transparent" w:hAnsi="Arabic Transparent" w:cs="Arabic Transparent"/>
          <w:color w:val="000000" w:themeColor="text1"/>
          <w:sz w:val="28"/>
          <w:szCs w:val="28"/>
          <w:rtl/>
          <w:lang w:bidi="ar-JO"/>
        </w:rPr>
        <w:lastRenderedPageBreak/>
        <w:t>قال تعالى</w:t>
      </w:r>
      <w:r w:rsidR="009A35B3" w:rsidRPr="0046556F">
        <w:rPr>
          <w:rFonts w:ascii="Arabic Transparent" w:hAnsi="Arabic Transparent" w:cs="Arabic Transparent"/>
          <w:color w:val="000000" w:themeColor="text1"/>
          <w:sz w:val="28"/>
          <w:szCs w:val="28"/>
          <w:rtl/>
          <w:lang w:bidi="ar-JO"/>
        </w:rPr>
        <w:t>:</w:t>
      </w:r>
      <w:r w:rsidR="009A35B3" w:rsidRPr="00847B53">
        <w:rPr>
          <w:rFonts w:ascii="Arial" w:hAnsi="Arial" w:cs="Arabic Transparent"/>
          <w:color w:val="000000" w:themeColor="text1"/>
          <w:sz w:val="28"/>
          <w:szCs w:val="28"/>
          <w:rtl/>
          <w:lang w:bidi="ar-JO"/>
        </w:rPr>
        <w:t xml:space="preserve"> </w:t>
      </w:r>
      <w:r w:rsidR="009A35B3" w:rsidRPr="00847B53">
        <w:rPr>
          <w:rFonts w:ascii="Arial" w:hAnsi="Arial" w:cs="Arabic Transparent"/>
          <w:color w:val="000000" w:themeColor="text1"/>
          <w:sz w:val="28"/>
          <w:szCs w:val="28"/>
          <w:lang w:bidi="ar-JO"/>
        </w:rPr>
        <w:sym w:font="AGA Arabesque" w:char="F029"/>
      </w:r>
      <w:r w:rsidR="009A35B3" w:rsidRPr="00847B53">
        <w:rPr>
          <w:rFonts w:cs="KFGQPC Uthmanic Script HAFS"/>
          <w:color w:val="000000" w:themeColor="text1"/>
          <w:sz w:val="28"/>
          <w:szCs w:val="28"/>
          <w:rtl/>
        </w:rPr>
        <w:t>إِنَّ هَٰذَا لَهُوَ ٱلۡقَصَصُ ٱلۡحَقُّۚ</w:t>
      </w:r>
      <w:r w:rsidR="009A35B3" w:rsidRPr="00847B53">
        <w:rPr>
          <w:rFonts w:cs="KFGQPC Uthmanic Script HAFS"/>
          <w:color w:val="000000" w:themeColor="text1"/>
          <w:sz w:val="44"/>
          <w:szCs w:val="44"/>
          <w:rtl/>
        </w:rPr>
        <w:t xml:space="preserve"> </w:t>
      </w:r>
      <w:r w:rsidR="009A35B3" w:rsidRPr="00847B53">
        <w:rPr>
          <w:rFonts w:ascii="Arial" w:hAnsi="Arial" w:cs="Arabic Transparent"/>
          <w:color w:val="000000" w:themeColor="text1"/>
          <w:sz w:val="28"/>
          <w:szCs w:val="28"/>
          <w:lang w:bidi="ar-JO"/>
        </w:rPr>
        <w:t xml:space="preserve"> </w:t>
      </w:r>
      <w:r w:rsidR="009A35B3" w:rsidRPr="00847B53">
        <w:rPr>
          <w:rFonts w:ascii="Arial" w:hAnsi="Arial" w:cs="Arabic Transparent"/>
          <w:color w:val="000000" w:themeColor="text1"/>
          <w:sz w:val="28"/>
          <w:szCs w:val="28"/>
          <w:lang w:bidi="ar-JO"/>
        </w:rPr>
        <w:sym w:font="AGA Arabesque" w:char="F028"/>
      </w:r>
      <w:r w:rsidR="009A35B3" w:rsidRPr="00847B53">
        <w:rPr>
          <w:rFonts w:ascii="Arial" w:hAnsi="Arial"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(آل عمران: 62)</w:t>
      </w:r>
      <w:r w:rsidRPr="009279AA">
        <w:rPr>
          <w:rFonts w:ascii="Arabic Transparent" w:hAnsi="Arabic Transparent" w:cs="Arabic Transparent"/>
          <w:color w:val="000000" w:themeColor="text1"/>
          <w:sz w:val="28"/>
          <w:szCs w:val="28"/>
          <w:vertAlign w:val="superscript"/>
          <w:rtl/>
          <w:lang w:bidi="ar-JO"/>
        </w:rPr>
        <w:t>(</w:t>
      </w:r>
      <w:r w:rsidR="009A35B3" w:rsidRPr="009279AA">
        <w:rPr>
          <w:rFonts w:ascii="Arabic Transparent" w:hAnsi="Arabic Transparent" w:cs="Arabic Transparent"/>
          <w:color w:val="000000" w:themeColor="text1"/>
          <w:sz w:val="28"/>
          <w:szCs w:val="28"/>
          <w:vertAlign w:val="superscript"/>
          <w:rtl/>
        </w:rPr>
        <w:footnoteReference w:id="18"/>
      </w:r>
      <w:r w:rsidRPr="009279AA">
        <w:rPr>
          <w:rFonts w:ascii="Arabic Transparent" w:hAnsi="Arabic Transparent" w:cs="Arabic Transparent"/>
          <w:color w:val="000000" w:themeColor="text1"/>
          <w:sz w:val="28"/>
          <w:szCs w:val="28"/>
          <w:vertAlign w:val="superscript"/>
          <w:rtl/>
          <w:lang w:bidi="ar-JO"/>
        </w:rPr>
        <w:t>)</w:t>
      </w:r>
      <w:r w:rsidR="00475CF7"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ومن معانيها البيان والإعلام</w:t>
      </w:r>
      <w:r w:rsidR="00475CF7"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قال تعالى</w:t>
      </w:r>
      <w:r w:rsidR="009A35B3" w:rsidRPr="009279AA">
        <w:rPr>
          <w:rFonts w:ascii="Arabic Transparent" w:hAnsi="Arabic Transparent" w:cs="Arabic Transparent"/>
          <w:color w:val="000000" w:themeColor="text1"/>
          <w:sz w:val="28"/>
          <w:szCs w:val="28"/>
          <w:rtl/>
          <w:lang w:bidi="ar-JO"/>
        </w:rPr>
        <w:t>:</w:t>
      </w:r>
      <w:r w:rsidR="009A35B3" w:rsidRPr="00847B53">
        <w:rPr>
          <w:rFonts w:ascii="Arial" w:hAnsi="Arial" w:cs="Arabic Transparent"/>
          <w:color w:val="000000" w:themeColor="text1"/>
          <w:sz w:val="28"/>
          <w:szCs w:val="28"/>
          <w:rtl/>
          <w:lang w:bidi="ar-JO"/>
        </w:rPr>
        <w:t xml:space="preserve"> </w:t>
      </w:r>
      <w:r w:rsidR="009A35B3" w:rsidRPr="00847B53">
        <w:rPr>
          <w:rFonts w:ascii="Arial" w:hAnsi="Arial" w:cs="Arabic Transparent"/>
          <w:color w:val="000000" w:themeColor="text1"/>
          <w:sz w:val="28"/>
          <w:szCs w:val="28"/>
          <w:lang w:bidi="ar-JO"/>
        </w:rPr>
        <w:sym w:font="AGA Arabesque" w:char="F029"/>
      </w:r>
      <w:r w:rsidR="009A35B3" w:rsidRPr="00847B53">
        <w:rPr>
          <w:rFonts w:cs="KFGQPC Uthmanic Script HAFS" w:hint="cs"/>
          <w:color w:val="000000" w:themeColor="text1"/>
          <w:sz w:val="28"/>
          <w:szCs w:val="28"/>
          <w:rtl/>
        </w:rPr>
        <w:t xml:space="preserve">نَحۡنُ نَقُصُّ عَلَيۡكَ أَحۡسَنَ </w:t>
      </w:r>
      <w:r w:rsidR="009A35B3" w:rsidRPr="00847B53">
        <w:rPr>
          <w:rFonts w:cs="KFGQPC Uthmanic Script HAFS"/>
          <w:color w:val="000000" w:themeColor="text1"/>
          <w:sz w:val="28"/>
          <w:szCs w:val="28"/>
          <w:rtl/>
        </w:rPr>
        <w:t>ٱلۡقَصَصِ</w:t>
      </w:r>
      <w:r w:rsidR="009A35B3" w:rsidRPr="00847B53">
        <w:rPr>
          <w:rFonts w:ascii="Arial" w:hAnsi="Arial" w:cs="Arabic Transparent"/>
          <w:color w:val="000000" w:themeColor="text1"/>
          <w:sz w:val="28"/>
          <w:szCs w:val="28"/>
          <w:lang w:bidi="ar-JO"/>
        </w:rPr>
        <w:t xml:space="preserve"> </w:t>
      </w:r>
      <w:r w:rsidR="009A35B3" w:rsidRPr="00847B53">
        <w:rPr>
          <w:rFonts w:ascii="Arial" w:hAnsi="Arial" w:cs="Arabic Transparent"/>
          <w:color w:val="000000" w:themeColor="text1"/>
          <w:sz w:val="28"/>
          <w:szCs w:val="28"/>
          <w:lang w:bidi="ar-JO"/>
        </w:rPr>
        <w:sym w:font="AGA Arabesque" w:char="F028"/>
      </w:r>
      <w:r w:rsidR="009A35B3" w:rsidRPr="00847B53">
        <w:rPr>
          <w:rFonts w:ascii="Arial" w:hAnsi="Arial" w:cs="Arabic Transparent" w:hint="cs"/>
          <w:color w:val="000000" w:themeColor="text1"/>
          <w:sz w:val="28"/>
          <w:szCs w:val="28"/>
          <w:rtl/>
          <w:lang w:bidi="ar-JO"/>
        </w:rPr>
        <w:t xml:space="preserve"> </w:t>
      </w:r>
      <w:r w:rsidR="009A35B3" w:rsidRPr="00847B53">
        <w:rPr>
          <w:rFonts w:ascii="Arial" w:hAnsi="Arial" w:cs="Arabic Transparent"/>
          <w:color w:val="000000" w:themeColor="text1"/>
          <w:sz w:val="28"/>
          <w:szCs w:val="28"/>
          <w:rtl/>
          <w:lang w:bidi="ar-JO"/>
        </w:rPr>
        <w:t>(</w:t>
      </w:r>
      <w:r w:rsidRPr="00847B53">
        <w:rPr>
          <w:rFonts w:ascii="Arial" w:hAnsi="Arial" w:cs="Times New Roman"/>
          <w:color w:val="000000" w:themeColor="text1"/>
          <w:sz w:val="28"/>
          <w:szCs w:val="28"/>
          <w:rtl/>
          <w:lang w:bidi="ar-JO"/>
        </w:rPr>
        <w:t>يوسف</w:t>
      </w:r>
      <w:r w:rsidR="009A35B3" w:rsidRPr="00847B53">
        <w:rPr>
          <w:rFonts w:ascii="Arial" w:hAnsi="Arial" w:cs="Arabic Transparent"/>
          <w:color w:val="000000" w:themeColor="text1"/>
          <w:sz w:val="28"/>
          <w:szCs w:val="28"/>
          <w:rtl/>
          <w:lang w:bidi="ar-JO"/>
        </w:rPr>
        <w:t>: 3)</w:t>
      </w:r>
      <w:r w:rsidR="009A35B3" w:rsidRPr="00847B53">
        <w:rPr>
          <w:rFonts w:ascii="Arial" w:hAnsi="Arial" w:cs="Times New Roman"/>
          <w:color w:val="000000" w:themeColor="text1"/>
          <w:sz w:val="28"/>
          <w:szCs w:val="28"/>
          <w:rtl/>
          <w:lang w:bidi="ar-JO"/>
        </w:rPr>
        <w:t>، أي نبين لك أحسن البيان</w:t>
      </w:r>
      <w:r w:rsidR="009A35B3" w:rsidRPr="00847B53">
        <w:rPr>
          <w:rFonts w:ascii="Arial" w:hAnsi="Arial" w:cs="Arabic Transparent"/>
          <w:color w:val="000000" w:themeColor="text1"/>
          <w:sz w:val="28"/>
          <w:szCs w:val="28"/>
          <w:rtl/>
          <w:lang w:bidi="ar-JO"/>
        </w:rPr>
        <w:t>.</w:t>
      </w:r>
    </w:p>
    <w:p w:rsidR="004A7611" w:rsidRPr="00847B53" w:rsidRDefault="009A35B3" w:rsidP="006033EF">
      <w:pPr>
        <w:spacing w:line="360" w:lineRule="auto"/>
        <w:ind w:firstLine="720"/>
        <w:contextualSpacing/>
        <w:jc w:val="both"/>
        <w:rPr>
          <w:rFonts w:ascii="Arial" w:hAnsi="Arial" w:cs="Arabic Transparent"/>
          <w:color w:val="000000" w:themeColor="text1"/>
          <w:sz w:val="28"/>
          <w:szCs w:val="28"/>
          <w:rtl/>
          <w:lang w:bidi="ar-JO"/>
        </w:rPr>
      </w:pPr>
      <w:r w:rsidRPr="00847B53">
        <w:rPr>
          <w:rFonts w:ascii="Arial" w:hAnsi="Arial" w:cs="Times New Roman"/>
          <w:color w:val="000000" w:themeColor="text1"/>
          <w:sz w:val="28"/>
          <w:szCs w:val="28"/>
          <w:rtl/>
          <w:lang w:bidi="ar-JO"/>
        </w:rPr>
        <w:t>وجاء في الكليات أن القصَة</w:t>
      </w:r>
      <w:r w:rsidRPr="00847B53">
        <w:rPr>
          <w:rFonts w:ascii="Arial" w:hAnsi="Arial" w:cs="Arabic Transparent"/>
          <w:color w:val="000000" w:themeColor="text1"/>
          <w:sz w:val="28"/>
          <w:szCs w:val="28"/>
          <w:rtl/>
          <w:lang w:bidi="ar-JO"/>
        </w:rPr>
        <w:t xml:space="preserve">: ( </w:t>
      </w:r>
      <w:r w:rsidR="004A7611" w:rsidRPr="00847B53">
        <w:rPr>
          <w:rFonts w:ascii="Arial" w:hAnsi="Arial" w:cs="Times New Roman"/>
          <w:color w:val="000000" w:themeColor="text1"/>
          <w:sz w:val="28"/>
          <w:szCs w:val="28"/>
          <w:rtl/>
          <w:lang w:bidi="ar-JO"/>
        </w:rPr>
        <w:t>هي الخبر المقصوص</w:t>
      </w:r>
      <w:r w:rsidRPr="00847B53">
        <w:rPr>
          <w:rFonts w:ascii="Arial" w:hAnsi="Arial" w:cs="Times New Roman"/>
          <w:color w:val="000000" w:themeColor="text1"/>
          <w:sz w:val="28"/>
          <w:szCs w:val="28"/>
          <w:rtl/>
          <w:lang w:bidi="ar-JO"/>
        </w:rPr>
        <w:t>، وقصّ علي خبره يقصه قصاً، وقصصاً</w:t>
      </w:r>
      <w:r w:rsidRPr="00847B53">
        <w:rPr>
          <w:rFonts w:ascii="Arial" w:hAnsi="Arial" w:cs="Arabic Transparent"/>
          <w:color w:val="000000" w:themeColor="text1"/>
          <w:sz w:val="28"/>
          <w:szCs w:val="28"/>
          <w:rtl/>
          <w:lang w:bidi="ar-JO"/>
        </w:rPr>
        <w:t xml:space="preserve">: </w:t>
      </w:r>
      <w:r w:rsidRPr="00847B53">
        <w:rPr>
          <w:rFonts w:ascii="Arial" w:hAnsi="Arial" w:cs="Times New Roman"/>
          <w:color w:val="000000" w:themeColor="text1"/>
          <w:sz w:val="28"/>
          <w:szCs w:val="28"/>
          <w:rtl/>
          <w:lang w:bidi="ar-JO"/>
        </w:rPr>
        <w:t>أورده، وال</w:t>
      </w:r>
      <w:r w:rsidR="004A7611" w:rsidRPr="00847B53">
        <w:rPr>
          <w:rFonts w:ascii="Arial" w:hAnsi="Arial" w:cs="Times New Roman"/>
          <w:color w:val="000000" w:themeColor="text1"/>
          <w:sz w:val="28"/>
          <w:szCs w:val="28"/>
          <w:rtl/>
          <w:lang w:bidi="ar-JO"/>
        </w:rPr>
        <w:t>قاص</w:t>
      </w:r>
      <w:r w:rsidR="00F97AED" w:rsidRPr="00847B53">
        <w:rPr>
          <w:rFonts w:ascii="Arial" w:hAnsi="Arial" w:cs="Times New Roman" w:hint="cs"/>
          <w:color w:val="000000" w:themeColor="text1"/>
          <w:sz w:val="28"/>
          <w:szCs w:val="28"/>
          <w:rtl/>
          <w:lang w:bidi="ar-JO"/>
        </w:rPr>
        <w:t>ّ</w:t>
      </w:r>
      <w:r w:rsidR="004A7611" w:rsidRPr="00847B53">
        <w:rPr>
          <w:rFonts w:ascii="Arial" w:hAnsi="Arial" w:cs="Times New Roman"/>
          <w:color w:val="000000" w:themeColor="text1"/>
          <w:sz w:val="28"/>
          <w:szCs w:val="28"/>
          <w:rtl/>
          <w:lang w:bidi="ar-JO"/>
        </w:rPr>
        <w:t xml:space="preserve"> هو من يأتي بالقصة على وجهها</w:t>
      </w:r>
      <w:r w:rsidRPr="00847B53">
        <w:rPr>
          <w:rFonts w:ascii="Arial" w:hAnsi="Arial" w:cs="Times New Roman"/>
          <w:color w:val="000000" w:themeColor="text1"/>
          <w:sz w:val="28"/>
          <w:szCs w:val="28"/>
          <w:rtl/>
          <w:lang w:bidi="ar-JO"/>
        </w:rPr>
        <w:t xml:space="preserve">، كأنه يتتّبع معانيها </w:t>
      </w:r>
      <w:r w:rsidRPr="00847B53">
        <w:rPr>
          <w:rFonts w:ascii="Arial" w:hAnsi="Arial" w:cs="Times New Roman" w:hint="cs"/>
          <w:color w:val="000000" w:themeColor="text1"/>
          <w:sz w:val="28"/>
          <w:szCs w:val="28"/>
          <w:rtl/>
          <w:lang w:bidi="ar-JO"/>
        </w:rPr>
        <w:t>وألفاظها</w:t>
      </w:r>
      <w:r w:rsidRPr="00847B53">
        <w:rPr>
          <w:rFonts w:ascii="Arial" w:hAnsi="Arial" w:cs="Times New Roman"/>
          <w:color w:val="000000" w:themeColor="text1"/>
          <w:sz w:val="28"/>
          <w:szCs w:val="28"/>
          <w:rtl/>
          <w:lang w:bidi="ar-JO"/>
        </w:rPr>
        <w:t>، والقصص بكسر القاف جمع قصة</w:t>
      </w:r>
      <w:r w:rsidRPr="00847B53">
        <w:rPr>
          <w:rFonts w:ascii="Arial" w:hAnsi="Arial" w:cs="Arabic Transparent"/>
          <w:color w:val="000000" w:themeColor="text1"/>
          <w:sz w:val="28"/>
          <w:szCs w:val="28"/>
          <w:rtl/>
          <w:lang w:bidi="ar-JO"/>
        </w:rPr>
        <w:t xml:space="preserve"> ) </w:t>
      </w:r>
      <w:r w:rsidR="004A7611" w:rsidRPr="00847B53">
        <w:rPr>
          <w:rFonts w:ascii="Arial" w:hAnsi="Arial" w:cs="Arabic Transparent" w:hint="cs"/>
          <w:color w:val="000000" w:themeColor="text1"/>
          <w:sz w:val="28"/>
          <w:szCs w:val="28"/>
          <w:vertAlign w:val="superscript"/>
          <w:rtl/>
          <w:lang w:bidi="ar-JO"/>
        </w:rPr>
        <w:t>(</w:t>
      </w:r>
      <w:r w:rsidRPr="00847B53">
        <w:rPr>
          <w:rStyle w:val="FootnoteReference"/>
          <w:rFonts w:ascii="Arial" w:hAnsi="Arial" w:cs="Arabic Transparent"/>
          <w:b/>
          <w:bCs/>
          <w:color w:val="000000" w:themeColor="text1"/>
          <w:sz w:val="28"/>
          <w:szCs w:val="28"/>
          <w:rtl/>
          <w:lang w:bidi="ar-JO"/>
        </w:rPr>
        <w:footnoteReference w:id="19"/>
      </w:r>
      <w:r w:rsidR="004A7611" w:rsidRPr="00847B53">
        <w:rPr>
          <w:rFonts w:ascii="Arial" w:hAnsi="Arial" w:cs="Arabic Transparent" w:hint="cs"/>
          <w:color w:val="000000" w:themeColor="text1"/>
          <w:sz w:val="28"/>
          <w:szCs w:val="28"/>
          <w:vertAlign w:val="superscript"/>
          <w:rtl/>
          <w:lang w:bidi="ar-JO"/>
        </w:rPr>
        <w:t>)</w:t>
      </w:r>
      <w:r w:rsidRPr="00847B53">
        <w:rPr>
          <w:rFonts w:ascii="Arial" w:hAnsi="Arial" w:cs="Times New Roman"/>
          <w:color w:val="000000" w:themeColor="text1"/>
          <w:sz w:val="28"/>
          <w:szCs w:val="28"/>
          <w:rtl/>
          <w:lang w:bidi="ar-JO"/>
        </w:rPr>
        <w:t>، ونلاحظ أن القرآن لم يستخدم لفظ القصص إلا بالفتح، وفي هذا إشارة إلى تميز طريقة القرآن</w:t>
      </w:r>
      <w:r w:rsidR="004A7611" w:rsidRPr="00847B53">
        <w:rPr>
          <w:rFonts w:ascii="Arial" w:hAnsi="Arial" w:cs="Times New Roman" w:hint="cs"/>
          <w:color w:val="000000" w:themeColor="text1"/>
          <w:sz w:val="28"/>
          <w:szCs w:val="28"/>
          <w:rtl/>
          <w:lang w:bidi="ar-JO"/>
        </w:rPr>
        <w:t>،</w:t>
      </w:r>
      <w:r w:rsidRPr="00847B53">
        <w:rPr>
          <w:rFonts w:ascii="Arial" w:hAnsi="Arial" w:cs="Times New Roman"/>
          <w:color w:val="000000" w:themeColor="text1"/>
          <w:sz w:val="28"/>
          <w:szCs w:val="28"/>
          <w:rtl/>
          <w:lang w:bidi="ar-JO"/>
        </w:rPr>
        <w:t xml:space="preserve"> وأسلوبه في عرض الأحداث</w:t>
      </w:r>
      <w:r w:rsidR="004A7611" w:rsidRPr="00847B53">
        <w:rPr>
          <w:rFonts w:ascii="Arial" w:hAnsi="Arial" w:cs="Times New Roman" w:hint="cs"/>
          <w:color w:val="000000" w:themeColor="text1"/>
          <w:sz w:val="28"/>
          <w:szCs w:val="28"/>
          <w:rtl/>
          <w:lang w:bidi="ar-JO"/>
        </w:rPr>
        <w:t>،</w:t>
      </w:r>
      <w:r w:rsidR="004A7611" w:rsidRPr="00847B53">
        <w:rPr>
          <w:rFonts w:ascii="Arial" w:hAnsi="Arial" w:cs="Times New Roman"/>
          <w:color w:val="000000" w:themeColor="text1"/>
          <w:sz w:val="28"/>
          <w:szCs w:val="28"/>
          <w:rtl/>
          <w:lang w:bidi="ar-JO"/>
        </w:rPr>
        <w:t xml:space="preserve"> والوقائع</w:t>
      </w:r>
      <w:r w:rsidRPr="00847B53">
        <w:rPr>
          <w:rFonts w:ascii="Arial" w:hAnsi="Arial" w:cs="Arabic Transparent" w:hint="cs"/>
          <w:color w:val="000000" w:themeColor="text1"/>
          <w:sz w:val="28"/>
          <w:szCs w:val="28"/>
          <w:rtl/>
          <w:lang w:bidi="ar-JO"/>
        </w:rPr>
        <w:t>.</w:t>
      </w:r>
    </w:p>
    <w:p w:rsidR="00315C95" w:rsidRPr="00847B53" w:rsidRDefault="009A35B3" w:rsidP="008C0D70">
      <w:pPr>
        <w:spacing w:line="360" w:lineRule="auto"/>
        <w:ind w:firstLine="720"/>
        <w:jc w:val="both"/>
        <w:rPr>
          <w:rFonts w:ascii="Arial" w:hAnsi="Arial" w:cs="Arabic Transparent"/>
          <w:color w:val="000000" w:themeColor="text1"/>
          <w:sz w:val="28"/>
          <w:szCs w:val="28"/>
          <w:rtl/>
          <w:lang w:bidi="ar-JO"/>
        </w:rPr>
      </w:pPr>
      <w:r w:rsidRPr="00847B53">
        <w:rPr>
          <w:rFonts w:ascii="Arial" w:hAnsi="Arial" w:cs="Times New Roman"/>
          <w:color w:val="000000" w:themeColor="text1"/>
          <w:sz w:val="28"/>
          <w:szCs w:val="28"/>
          <w:rtl/>
          <w:lang w:bidi="ar-JO"/>
        </w:rPr>
        <w:t>و</w:t>
      </w:r>
      <w:r w:rsidRPr="00847B53">
        <w:rPr>
          <w:rFonts w:ascii="Arial" w:hAnsi="Arial" w:cs="Times New Roman" w:hint="cs"/>
          <w:color w:val="000000" w:themeColor="text1"/>
          <w:sz w:val="28"/>
          <w:szCs w:val="28"/>
          <w:rtl/>
          <w:lang w:bidi="ar-JO"/>
        </w:rPr>
        <w:t>بالنظر ل</w:t>
      </w:r>
      <w:r w:rsidRPr="00847B53">
        <w:rPr>
          <w:rFonts w:ascii="Arial" w:hAnsi="Arial" w:cs="Times New Roman"/>
          <w:color w:val="000000" w:themeColor="text1"/>
          <w:sz w:val="28"/>
          <w:szCs w:val="28"/>
          <w:rtl/>
          <w:lang w:bidi="ar-JO"/>
        </w:rPr>
        <w:t xml:space="preserve">خلاصة </w:t>
      </w:r>
      <w:proofErr w:type="gramStart"/>
      <w:r w:rsidRPr="00847B53">
        <w:rPr>
          <w:rFonts w:ascii="Arial" w:hAnsi="Arial" w:cs="Times New Roman"/>
          <w:color w:val="000000" w:themeColor="text1"/>
          <w:sz w:val="28"/>
          <w:szCs w:val="28"/>
          <w:rtl/>
          <w:lang w:bidi="ar-JO"/>
        </w:rPr>
        <w:t>المعاني</w:t>
      </w:r>
      <w:proofErr w:type="gramEnd"/>
      <w:r w:rsidRPr="00847B53">
        <w:rPr>
          <w:rFonts w:ascii="Arial" w:hAnsi="Arial" w:cs="Times New Roman"/>
          <w:color w:val="000000" w:themeColor="text1"/>
          <w:sz w:val="28"/>
          <w:szCs w:val="28"/>
          <w:rtl/>
          <w:lang w:bidi="ar-JO"/>
        </w:rPr>
        <w:t xml:space="preserve"> اللغوية لمادة </w:t>
      </w:r>
      <w:r w:rsidRPr="00847B53">
        <w:rPr>
          <w:rFonts w:ascii="Arial" w:hAnsi="Arial" w:cs="Arabic Transparent"/>
          <w:color w:val="000000" w:themeColor="text1"/>
          <w:sz w:val="28"/>
          <w:szCs w:val="28"/>
          <w:rtl/>
          <w:lang w:bidi="ar-JO"/>
        </w:rPr>
        <w:t>(</w:t>
      </w:r>
      <w:r w:rsidRPr="00847B53">
        <w:rPr>
          <w:rFonts w:ascii="Arial" w:hAnsi="Arial" w:cs="Times New Roman"/>
          <w:color w:val="000000" w:themeColor="text1"/>
          <w:sz w:val="28"/>
          <w:szCs w:val="28"/>
          <w:rtl/>
          <w:lang w:bidi="ar-JO"/>
        </w:rPr>
        <w:t>قصص</w:t>
      </w:r>
      <w:r w:rsidRPr="00847B53">
        <w:rPr>
          <w:rFonts w:ascii="Arial" w:hAnsi="Arial" w:cs="Arabic Transparent"/>
          <w:color w:val="000000" w:themeColor="text1"/>
          <w:sz w:val="28"/>
          <w:szCs w:val="28"/>
          <w:rtl/>
          <w:lang w:bidi="ar-JO"/>
        </w:rPr>
        <w:t xml:space="preserve">) </w:t>
      </w:r>
      <w:r w:rsidRPr="00847B53">
        <w:rPr>
          <w:rFonts w:ascii="Arial" w:hAnsi="Arial" w:cs="Times New Roman"/>
          <w:color w:val="000000" w:themeColor="text1"/>
          <w:sz w:val="28"/>
          <w:szCs w:val="28"/>
          <w:rtl/>
          <w:lang w:bidi="ar-JO"/>
        </w:rPr>
        <w:t>نستطيع القول</w:t>
      </w:r>
      <w:r w:rsidR="004A7611" w:rsidRPr="00847B53">
        <w:rPr>
          <w:rFonts w:ascii="Arial" w:hAnsi="Arial" w:cs="Times New Roman"/>
          <w:color w:val="000000" w:themeColor="text1"/>
          <w:sz w:val="28"/>
          <w:szCs w:val="28"/>
          <w:rtl/>
          <w:lang w:bidi="ar-JO"/>
        </w:rPr>
        <w:t xml:space="preserve"> والاستدلال</w:t>
      </w:r>
      <w:r w:rsidRPr="00847B53">
        <w:rPr>
          <w:rFonts w:ascii="Arial" w:hAnsi="Arial" w:cs="Times New Roman" w:hint="cs"/>
          <w:color w:val="000000" w:themeColor="text1"/>
          <w:sz w:val="28"/>
          <w:szCs w:val="28"/>
          <w:rtl/>
          <w:lang w:bidi="ar-JO"/>
        </w:rPr>
        <w:t>؛</w:t>
      </w:r>
      <w:r w:rsidR="004A7611" w:rsidRPr="00847B53">
        <w:rPr>
          <w:rFonts w:ascii="Arial" w:hAnsi="Arial" w:cs="Arabic Transparent" w:hint="cs"/>
          <w:color w:val="000000" w:themeColor="text1"/>
          <w:sz w:val="28"/>
          <w:szCs w:val="28"/>
          <w:rtl/>
          <w:lang w:bidi="ar-JO"/>
        </w:rPr>
        <w:t xml:space="preserve"> </w:t>
      </w:r>
      <w:r w:rsidRPr="00847B53">
        <w:rPr>
          <w:rFonts w:ascii="Arial" w:hAnsi="Arial" w:cs="Times New Roman"/>
          <w:color w:val="000000" w:themeColor="text1"/>
          <w:sz w:val="28"/>
          <w:szCs w:val="28"/>
          <w:rtl/>
          <w:lang w:bidi="ar-JO"/>
        </w:rPr>
        <w:t xml:space="preserve">أنها تقوم على التتّبع </w:t>
      </w:r>
      <w:r w:rsidR="00DC05F0" w:rsidRPr="00847B53">
        <w:rPr>
          <w:rFonts w:ascii="Arial" w:hAnsi="Arial" w:cs="Times New Roman"/>
          <w:color w:val="000000" w:themeColor="text1"/>
          <w:sz w:val="28"/>
          <w:szCs w:val="28"/>
          <w:rtl/>
          <w:lang w:bidi="ar-JO"/>
        </w:rPr>
        <w:t xml:space="preserve">سواء كان مـادياً لقصّ </w:t>
      </w:r>
      <w:proofErr w:type="gramStart"/>
      <w:r w:rsidR="00DC05F0" w:rsidRPr="00847B53">
        <w:rPr>
          <w:rFonts w:ascii="Arial" w:hAnsi="Arial" w:cs="Times New Roman"/>
          <w:color w:val="000000" w:themeColor="text1"/>
          <w:sz w:val="28"/>
          <w:szCs w:val="28"/>
          <w:rtl/>
          <w:lang w:bidi="ar-JO"/>
        </w:rPr>
        <w:t>العظام</w:t>
      </w:r>
      <w:proofErr w:type="gramEnd"/>
      <w:r w:rsidR="00DC05F0" w:rsidRPr="00847B53">
        <w:rPr>
          <w:rFonts w:ascii="Arial" w:hAnsi="Arial" w:cs="Times New Roman"/>
          <w:color w:val="000000" w:themeColor="text1"/>
          <w:sz w:val="28"/>
          <w:szCs w:val="28"/>
          <w:rtl/>
          <w:lang w:bidi="ar-JO"/>
        </w:rPr>
        <w:t xml:space="preserve"> أو قـصّ الشعر</w:t>
      </w:r>
      <w:r w:rsidRPr="00847B53">
        <w:rPr>
          <w:rFonts w:ascii="Arial" w:hAnsi="Arial" w:cs="Times New Roman"/>
          <w:color w:val="000000" w:themeColor="text1"/>
          <w:sz w:val="28"/>
          <w:szCs w:val="28"/>
          <w:rtl/>
          <w:lang w:bidi="ar-JO"/>
        </w:rPr>
        <w:t xml:space="preserve"> أو قـصّ الأثر، أو كان معنـوياَ كـقصّ الأخبار والكلام</w:t>
      </w:r>
      <w:r w:rsidRPr="00847B53">
        <w:rPr>
          <w:rFonts w:ascii="Arial" w:hAnsi="Arial" w:cs="Arabic Transparent"/>
          <w:color w:val="000000" w:themeColor="text1"/>
          <w:sz w:val="28"/>
          <w:szCs w:val="28"/>
          <w:rtl/>
          <w:lang w:bidi="ar-JO"/>
        </w:rPr>
        <w:t>.</w:t>
      </w:r>
      <w:r w:rsidRPr="00847B53">
        <w:rPr>
          <w:rFonts w:ascii="Arial" w:hAnsi="Arial" w:cs="Arabic Transparent"/>
          <w:color w:val="000000" w:themeColor="text1"/>
          <w:sz w:val="28"/>
          <w:szCs w:val="28"/>
          <w:lang w:bidi="ar-JO"/>
        </w:rPr>
        <w:t xml:space="preserve">                                                                                  </w:t>
      </w:r>
      <w:r w:rsidRPr="00847B53">
        <w:rPr>
          <w:rFonts w:ascii="Arial" w:hAnsi="Arial" w:cs="Arabic Transparent"/>
          <w:color w:val="000000" w:themeColor="text1"/>
          <w:sz w:val="28"/>
          <w:szCs w:val="28"/>
          <w:rtl/>
          <w:lang w:bidi="ar-JO"/>
        </w:rPr>
        <w:tab/>
        <w:t xml:space="preserve">                                                    </w:t>
      </w:r>
    </w:p>
    <w:p w:rsidR="00C55582" w:rsidRPr="00847B53" w:rsidRDefault="009A35B3" w:rsidP="008C0D70">
      <w:pPr>
        <w:spacing w:line="360" w:lineRule="auto"/>
        <w:ind w:left="720"/>
        <w:jc w:val="both"/>
        <w:rPr>
          <w:rFonts w:ascii="Arial" w:hAnsi="Arial" w:cs="Arabic Transparent"/>
          <w:b/>
          <w:bCs/>
          <w:color w:val="000000" w:themeColor="text1"/>
          <w:sz w:val="28"/>
          <w:szCs w:val="28"/>
          <w:rtl/>
          <w:lang w:bidi="ar-JO"/>
        </w:rPr>
      </w:pPr>
      <w:proofErr w:type="gramStart"/>
      <w:r w:rsidRPr="00847B53">
        <w:rPr>
          <w:rFonts w:ascii="Arial" w:hAnsi="Arial" w:cs="Times New Roman"/>
          <w:color w:val="000000" w:themeColor="text1"/>
          <w:sz w:val="28"/>
          <w:szCs w:val="28"/>
          <w:rtl/>
          <w:lang w:bidi="ar-JO"/>
        </w:rPr>
        <w:t>ومن</w:t>
      </w:r>
      <w:proofErr w:type="gramEnd"/>
      <w:r w:rsidRPr="00847B53">
        <w:rPr>
          <w:rFonts w:ascii="Arial" w:hAnsi="Arial" w:cs="Times New Roman"/>
          <w:color w:val="000000" w:themeColor="text1"/>
          <w:sz w:val="28"/>
          <w:szCs w:val="28"/>
          <w:rtl/>
          <w:lang w:bidi="ar-JO"/>
        </w:rPr>
        <w:t xml:space="preserve"> خلال التعريفات اللغوية السابقة نجد أنها أشارت إلى أمرين هامين</w:t>
      </w:r>
      <w:r w:rsidRPr="00847B53">
        <w:rPr>
          <w:rFonts w:ascii="Arial" w:hAnsi="Arial" w:cs="Arabic Transparent"/>
          <w:color w:val="000000" w:themeColor="text1"/>
          <w:sz w:val="28"/>
          <w:szCs w:val="28"/>
          <w:rtl/>
          <w:lang w:bidi="ar-JO"/>
        </w:rPr>
        <w:t>:</w:t>
      </w:r>
      <w:r w:rsidR="00F97AED" w:rsidRPr="00847B53">
        <w:rPr>
          <w:rFonts w:ascii="Arial" w:hAnsi="Arial" w:cs="Arabic Transparent" w:hint="cs"/>
          <w:color w:val="000000" w:themeColor="text1"/>
          <w:sz w:val="28"/>
          <w:szCs w:val="28"/>
          <w:rtl/>
          <w:lang w:bidi="ar-JO"/>
        </w:rPr>
        <w:t xml:space="preserve"> </w:t>
      </w:r>
      <w:r w:rsidRPr="00847B53">
        <w:rPr>
          <w:rFonts w:ascii="Arial" w:hAnsi="Arial" w:cs="Arabic Transparent"/>
          <w:color w:val="000000" w:themeColor="text1"/>
          <w:sz w:val="28"/>
          <w:szCs w:val="28"/>
          <w:rtl/>
          <w:lang w:bidi="ar-JO"/>
        </w:rPr>
        <w:t xml:space="preserve">  </w:t>
      </w:r>
      <w:r w:rsidRPr="00847B53">
        <w:rPr>
          <w:rFonts w:ascii="Arial" w:hAnsi="Arial" w:cs="Arabic Transparent"/>
          <w:color w:val="000000" w:themeColor="text1"/>
          <w:sz w:val="28"/>
          <w:szCs w:val="28"/>
          <w:rtl/>
          <w:lang w:bidi="ar-JO"/>
        </w:rPr>
        <w:tab/>
        <w:t xml:space="preserve">                                 </w:t>
      </w:r>
      <w:r w:rsidR="001B76AA" w:rsidRPr="00847B53">
        <w:rPr>
          <w:rFonts w:ascii="Arial" w:hAnsi="Arial" w:cs="Arabic Transparent"/>
          <w:color w:val="000000" w:themeColor="text1"/>
          <w:sz w:val="28"/>
          <w:szCs w:val="28"/>
          <w:rtl/>
          <w:lang w:bidi="ar-JO"/>
        </w:rPr>
        <w:t xml:space="preserve">                 </w:t>
      </w:r>
      <w:r w:rsidR="001B76AA" w:rsidRPr="00847B53">
        <w:rPr>
          <w:rFonts w:ascii="Arial" w:hAnsi="Arial" w:cs="Times New Roman"/>
          <w:color w:val="000000" w:themeColor="text1"/>
          <w:sz w:val="28"/>
          <w:szCs w:val="28"/>
          <w:rtl/>
          <w:lang w:bidi="ar-JO"/>
        </w:rPr>
        <w:t xml:space="preserve">        الأول</w:t>
      </w:r>
      <w:r w:rsidR="00C55582" w:rsidRPr="00847B53">
        <w:rPr>
          <w:rFonts w:ascii="Arial" w:hAnsi="Arial" w:cs="Arabic Transparent" w:hint="cs"/>
          <w:color w:val="000000" w:themeColor="text1"/>
          <w:sz w:val="28"/>
          <w:szCs w:val="28"/>
          <w:rtl/>
          <w:lang w:bidi="ar-JO"/>
        </w:rPr>
        <w:t xml:space="preserve"> </w:t>
      </w:r>
      <w:r w:rsidR="00C55582" w:rsidRPr="00847B53">
        <w:rPr>
          <w:rFonts w:ascii="Arial" w:hAnsi="Arial" w:cs="Arabic Transparent"/>
          <w:color w:val="000000" w:themeColor="text1"/>
          <w:sz w:val="28"/>
          <w:szCs w:val="28"/>
          <w:rtl/>
          <w:lang w:bidi="ar-JO"/>
        </w:rPr>
        <w:t>-</w:t>
      </w:r>
      <w:r w:rsidRPr="00847B53">
        <w:rPr>
          <w:rFonts w:ascii="Arial" w:hAnsi="Arial" w:cs="Arabic Transparent"/>
          <w:color w:val="000000" w:themeColor="text1"/>
          <w:sz w:val="28"/>
          <w:szCs w:val="28"/>
          <w:rtl/>
          <w:lang w:bidi="ar-JO"/>
        </w:rPr>
        <w:t xml:space="preserve"> </w:t>
      </w:r>
      <w:r w:rsidRPr="00847B53">
        <w:rPr>
          <w:rFonts w:ascii="Arial" w:hAnsi="Arial" w:cs="Times New Roman"/>
          <w:color w:val="000000" w:themeColor="text1"/>
          <w:sz w:val="28"/>
          <w:szCs w:val="28"/>
          <w:rtl/>
          <w:lang w:bidi="ar-JO"/>
        </w:rPr>
        <w:t xml:space="preserve">تتّبع الشيء </w:t>
      </w:r>
      <w:r w:rsidR="001B76AA" w:rsidRPr="00847B53">
        <w:rPr>
          <w:rFonts w:ascii="Arial" w:hAnsi="Arial" w:cs="Times New Roman"/>
          <w:color w:val="000000" w:themeColor="text1"/>
          <w:sz w:val="28"/>
          <w:szCs w:val="28"/>
          <w:rtl/>
          <w:lang w:bidi="ar-JO"/>
        </w:rPr>
        <w:t>أو الخبر كما هو على وجهه الصحيح</w:t>
      </w:r>
      <w:r w:rsidRPr="00847B53">
        <w:rPr>
          <w:rFonts w:ascii="Arial" w:hAnsi="Arial" w:cs="Arabic Transparent"/>
          <w:color w:val="000000" w:themeColor="text1"/>
          <w:sz w:val="28"/>
          <w:szCs w:val="28"/>
          <w:rtl/>
          <w:lang w:bidi="ar-JO"/>
        </w:rPr>
        <w:t xml:space="preserve">. </w:t>
      </w:r>
      <w:r w:rsidRPr="00847B53">
        <w:rPr>
          <w:rFonts w:ascii="Arial" w:hAnsi="Arial" w:cs="Arabic Transparent"/>
          <w:color w:val="000000" w:themeColor="text1"/>
          <w:sz w:val="28"/>
          <w:szCs w:val="28"/>
          <w:rtl/>
          <w:lang w:bidi="ar-JO"/>
        </w:rPr>
        <w:tab/>
        <w:t xml:space="preserve">                            </w:t>
      </w:r>
      <w:r w:rsidR="001B76AA" w:rsidRPr="00847B53">
        <w:rPr>
          <w:rFonts w:ascii="Arial" w:hAnsi="Arial" w:cs="Times New Roman"/>
          <w:color w:val="000000" w:themeColor="text1"/>
          <w:sz w:val="28"/>
          <w:szCs w:val="28"/>
          <w:rtl/>
          <w:lang w:bidi="ar-JO"/>
        </w:rPr>
        <w:t xml:space="preserve">                        الثاني</w:t>
      </w:r>
      <w:r w:rsidR="00C55582" w:rsidRPr="00847B53">
        <w:rPr>
          <w:rFonts w:ascii="Arial" w:hAnsi="Arial" w:cs="Arabic Transparent" w:hint="cs"/>
          <w:color w:val="000000" w:themeColor="text1"/>
          <w:sz w:val="28"/>
          <w:szCs w:val="28"/>
          <w:rtl/>
          <w:lang w:bidi="ar-JO"/>
        </w:rPr>
        <w:t xml:space="preserve"> </w:t>
      </w:r>
      <w:proofErr w:type="gramStart"/>
      <w:r w:rsidR="001B76AA" w:rsidRPr="00847B53">
        <w:rPr>
          <w:rFonts w:ascii="Arial" w:hAnsi="Arial" w:cs="Arabic Transparent"/>
          <w:color w:val="000000" w:themeColor="text1"/>
          <w:sz w:val="28"/>
          <w:szCs w:val="28"/>
          <w:rtl/>
          <w:lang w:bidi="ar-JO"/>
        </w:rPr>
        <w:t xml:space="preserve">-  </w:t>
      </w:r>
      <w:r w:rsidR="001B76AA" w:rsidRPr="00847B53">
        <w:rPr>
          <w:rFonts w:ascii="Arial" w:hAnsi="Arial" w:cs="Times New Roman"/>
          <w:color w:val="000000" w:themeColor="text1"/>
          <w:sz w:val="28"/>
          <w:szCs w:val="28"/>
          <w:rtl/>
          <w:lang w:bidi="ar-JO"/>
        </w:rPr>
        <w:t>التساوي</w:t>
      </w:r>
      <w:proofErr w:type="gramEnd"/>
      <w:r w:rsidR="001B76AA" w:rsidRPr="00847B53">
        <w:rPr>
          <w:rFonts w:ascii="Arial" w:hAnsi="Arial" w:cs="Times New Roman"/>
          <w:color w:val="000000" w:themeColor="text1"/>
          <w:sz w:val="28"/>
          <w:szCs w:val="28"/>
          <w:rtl/>
          <w:lang w:bidi="ar-JO"/>
        </w:rPr>
        <w:t xml:space="preserve"> عند التتّبع</w:t>
      </w:r>
      <w:r w:rsidRPr="00847B53">
        <w:rPr>
          <w:rFonts w:ascii="Arial" w:hAnsi="Arial" w:cs="Arabic Transparent"/>
          <w:color w:val="000000" w:themeColor="text1"/>
          <w:sz w:val="28"/>
          <w:szCs w:val="28"/>
          <w:rtl/>
          <w:lang w:bidi="ar-JO"/>
        </w:rPr>
        <w:t>.</w:t>
      </w:r>
      <w:r w:rsidRPr="00847B53">
        <w:rPr>
          <w:rFonts w:ascii="Arial" w:hAnsi="Arial" w:cs="Arabic Transparent"/>
          <w:color w:val="000000" w:themeColor="text1"/>
          <w:sz w:val="28"/>
          <w:szCs w:val="28"/>
          <w:rtl/>
          <w:lang w:bidi="ar-JO"/>
        </w:rPr>
        <w:tab/>
        <w:t xml:space="preserve">                                                                                                      </w:t>
      </w:r>
      <w:r w:rsidRPr="00847B53">
        <w:rPr>
          <w:rFonts w:ascii="Arial" w:hAnsi="Arial" w:cs="Arabic Transparent"/>
          <w:b/>
          <w:bCs/>
          <w:color w:val="000000" w:themeColor="text1"/>
          <w:sz w:val="28"/>
          <w:szCs w:val="28"/>
          <w:rtl/>
          <w:lang w:bidi="ar-JO"/>
        </w:rPr>
        <w:t xml:space="preserve">                                                                                                     </w:t>
      </w:r>
    </w:p>
    <w:p w:rsidR="008C0D70" w:rsidRPr="009279AA" w:rsidRDefault="009A35B3" w:rsidP="008C0D70">
      <w:pPr>
        <w:pStyle w:val="ListParagraph"/>
        <w:numPr>
          <w:ilvl w:val="0"/>
          <w:numId w:val="2"/>
        </w:numPr>
        <w:tabs>
          <w:tab w:val="left" w:pos="706"/>
        </w:tabs>
        <w:spacing w:line="360" w:lineRule="auto"/>
        <w:ind w:left="-2" w:firstLine="283"/>
        <w:contextualSpacing w:val="0"/>
        <w:jc w:val="both"/>
        <w:rPr>
          <w:rFonts w:ascii="Arabic Transparent" w:hAnsi="Arabic Transparent" w:cs="Arabic Transparent"/>
          <w:b/>
          <w:bCs/>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t xml:space="preserve">أما عن المعنى الاصطلاحي: </w:t>
      </w:r>
    </w:p>
    <w:p w:rsidR="006033EF" w:rsidRPr="009279AA" w:rsidRDefault="008C0D70" w:rsidP="006033EF">
      <w:pPr>
        <w:pStyle w:val="ListParagraph"/>
        <w:tabs>
          <w:tab w:val="left" w:pos="706"/>
        </w:tabs>
        <w:spacing w:line="360" w:lineRule="auto"/>
        <w:ind w:left="281"/>
        <w:contextualSpacing w:val="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32"/>
          <w:szCs w:val="32"/>
          <w:rtl/>
          <w:lang w:bidi="ar-JO"/>
        </w:rPr>
        <w:tab/>
      </w:r>
      <w:r w:rsidR="006033EF" w:rsidRPr="009279AA">
        <w:rPr>
          <w:rFonts w:ascii="Arabic Transparent" w:hAnsi="Arabic Transparent" w:cs="Arabic Transparent"/>
          <w:b/>
          <w:bCs/>
          <w:color w:val="000000" w:themeColor="text1"/>
          <w:sz w:val="32"/>
          <w:szCs w:val="32"/>
          <w:rtl/>
          <w:lang w:bidi="ar-JO"/>
        </w:rPr>
        <w:tab/>
      </w:r>
      <w:r w:rsidR="009A35B3" w:rsidRPr="009279AA">
        <w:rPr>
          <w:rFonts w:ascii="Arabic Transparent" w:hAnsi="Arabic Transparent" w:cs="Arabic Transparent"/>
          <w:color w:val="000000" w:themeColor="text1"/>
          <w:sz w:val="28"/>
          <w:szCs w:val="28"/>
          <w:rtl/>
          <w:lang w:bidi="ar-JO"/>
        </w:rPr>
        <w:t>فقد ورد في تعريفها عدة أقوال للعلماء والدارسين للقصة القرآنية، ومن هذه التعريفات ما ذكره العدوي:</w:t>
      </w:r>
      <w:r w:rsidR="009A35B3" w:rsidRPr="009279AA">
        <w:rPr>
          <w:rFonts w:ascii="Arabic Transparent" w:hAnsi="Arabic Transparent" w:cs="Arabic Transparent"/>
          <w:color w:val="000000" w:themeColor="text1"/>
          <w:sz w:val="32"/>
          <w:szCs w:val="32"/>
          <w:rtl/>
          <w:lang w:bidi="ar-JO"/>
        </w:rPr>
        <w:t xml:space="preserve"> </w:t>
      </w:r>
      <w:r w:rsidR="009A35B3" w:rsidRPr="009279AA">
        <w:rPr>
          <w:rFonts w:ascii="Arabic Transparent" w:hAnsi="Arabic Transparent" w:cs="Arabic Transparent"/>
          <w:color w:val="000000" w:themeColor="text1"/>
          <w:sz w:val="28"/>
          <w:szCs w:val="28"/>
          <w:rtl/>
          <w:lang w:bidi="ar-JO"/>
        </w:rPr>
        <w:t>(هو كل خبر موجود بين دفتي المصحف، أخبر به الله تعالى رسوله محمد</w:t>
      </w:r>
      <w:r w:rsidR="00777530" w:rsidRPr="009279AA">
        <w:rPr>
          <w:rFonts w:ascii="Arabic Transparent" w:hAnsi="Arabic Transparent" w:cs="Arabic Transparent"/>
          <w:color w:val="000000" w:themeColor="text1"/>
          <w:sz w:val="28"/>
          <w:szCs w:val="28"/>
          <w:rtl/>
          <w:lang w:bidi="ar-JO"/>
        </w:rPr>
        <w:t>اً</w:t>
      </w:r>
      <w:r w:rsidR="009A35B3" w:rsidRPr="009279AA">
        <w:rPr>
          <w:rFonts w:ascii="Arabic Transparent" w:hAnsi="Arabic Transparent" w:cs="Arabic Transparent"/>
          <w:color w:val="000000" w:themeColor="text1"/>
          <w:sz w:val="28"/>
          <w:szCs w:val="28"/>
          <w:rtl/>
          <w:lang w:bidi="ar-JO"/>
        </w:rPr>
        <w:t xml:space="preserve"> </w:t>
      </w:r>
      <w:r w:rsidR="001B76AA" w:rsidRPr="009279AA">
        <w:rPr>
          <w:rFonts w:ascii="Arabic Transparent" w:hAnsi="Arabic Transparent" w:cs="Arabic Transparent"/>
          <w:color w:val="000000" w:themeColor="text1"/>
          <w:sz w:val="28"/>
          <w:szCs w:val="28"/>
          <w:rtl/>
          <w:lang w:bidi="ar-JO"/>
        </w:rPr>
        <w:t>(</w:t>
      </w:r>
      <w:r w:rsidR="001B76AA" w:rsidRPr="009279AA">
        <w:rPr>
          <w:rFonts w:ascii="Arabic Transparent" w:hAnsi="Arabic Transparent" w:cs="Arabic Transparent"/>
          <w:color w:val="000000" w:themeColor="text1"/>
          <w:sz w:val="28"/>
          <w:szCs w:val="28"/>
          <w:lang w:bidi="ar-JO"/>
        </w:rPr>
        <w:sym w:font="AGA Arabesque" w:char="F072"/>
      </w:r>
      <w:r w:rsidR="001B76AA"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بقصد العبرة والهداي</w:t>
      </w:r>
      <w:r w:rsidR="001B76AA" w:rsidRPr="009279AA">
        <w:rPr>
          <w:rFonts w:ascii="Arabic Transparent" w:hAnsi="Arabic Transparent" w:cs="Arabic Transparent"/>
          <w:color w:val="000000" w:themeColor="text1"/>
          <w:sz w:val="28"/>
          <w:szCs w:val="28"/>
          <w:rtl/>
          <w:lang w:bidi="ar-JO"/>
        </w:rPr>
        <w:t>ة،</w:t>
      </w:r>
      <w:r w:rsidR="009A35B3" w:rsidRPr="009279AA">
        <w:rPr>
          <w:rFonts w:ascii="Arabic Transparent" w:hAnsi="Arabic Transparent" w:cs="Arabic Transparent"/>
          <w:color w:val="000000" w:themeColor="text1"/>
          <w:sz w:val="28"/>
          <w:szCs w:val="28"/>
          <w:rtl/>
          <w:lang w:bidi="ar-JO"/>
        </w:rPr>
        <w:t xml:space="preserve"> سواء كان بين الرسل</w:t>
      </w:r>
      <w:r w:rsidR="001B76AA"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وأقوامهم، أم بين الأمم السابقة أفراد</w:t>
      </w:r>
      <w:r w:rsidR="00BA2EAA" w:rsidRPr="009279AA">
        <w:rPr>
          <w:rFonts w:ascii="Arabic Transparent" w:hAnsi="Arabic Transparent" w:cs="Arabic Transparent"/>
          <w:color w:val="000000" w:themeColor="text1"/>
          <w:sz w:val="28"/>
          <w:szCs w:val="28"/>
          <w:rtl/>
          <w:lang w:bidi="ar-JO"/>
        </w:rPr>
        <w:t>اً</w:t>
      </w:r>
      <w:r w:rsidR="009A35B3" w:rsidRPr="009279AA">
        <w:rPr>
          <w:rFonts w:ascii="Arabic Transparent" w:hAnsi="Arabic Transparent" w:cs="Arabic Transparent"/>
          <w:color w:val="000000" w:themeColor="text1"/>
          <w:sz w:val="28"/>
          <w:szCs w:val="28"/>
          <w:rtl/>
          <w:lang w:bidi="ar-JO"/>
        </w:rPr>
        <w:t xml:space="preserve"> وجماعات)</w:t>
      </w:r>
      <w:r w:rsidR="001B76AA"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b/>
          <w:bCs/>
          <w:color w:val="000000" w:themeColor="text1"/>
          <w:sz w:val="28"/>
          <w:szCs w:val="28"/>
          <w:rtl/>
          <w:lang w:bidi="ar-JO"/>
        </w:rPr>
        <w:footnoteReference w:id="20"/>
      </w:r>
      <w:r w:rsidR="001B76AA" w:rsidRPr="009279AA">
        <w:rPr>
          <w:rFonts w:ascii="Arabic Transparent" w:hAnsi="Arabic Transparent" w:cs="Arabic Transparent"/>
          <w:color w:val="000000" w:themeColor="text1"/>
          <w:sz w:val="28"/>
          <w:szCs w:val="28"/>
          <w:vertAlign w:val="superscript"/>
          <w:rtl/>
          <w:lang w:bidi="ar-JO"/>
        </w:rPr>
        <w:t>)</w:t>
      </w:r>
      <w:r w:rsidR="00DC05F0"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يذكر محمد محمود حجازي: (إن</w:t>
      </w:r>
      <w:r w:rsidR="00777530"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الاشتقاق اللغوي للقصة يفيد أنها كشفت عن آثار مضت</w:t>
      </w:r>
      <w:r w:rsidR="00BA2EAA"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 xml:space="preserve"> وتنقيب عن أحداث نسيها الناس، أو غفلوا عنها، وغاية ما يراد من ذلك، هو إعادة عرضـها من جديد لتذكير الناس بها، ولفتهم إليها لتكون العبرة والعظة)</w:t>
      </w:r>
      <w:r w:rsidR="00C15F68"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color w:val="000000" w:themeColor="text1"/>
          <w:sz w:val="28"/>
          <w:szCs w:val="28"/>
          <w:rtl/>
          <w:lang w:bidi="ar-JO"/>
        </w:rPr>
        <w:footnoteReference w:id="21"/>
      </w:r>
      <w:r w:rsidR="00C15F68" w:rsidRPr="009279AA">
        <w:rPr>
          <w:rFonts w:ascii="Arabic Transparent" w:hAnsi="Arabic Transparent" w:cs="Arabic Transparent"/>
          <w:color w:val="000000" w:themeColor="text1"/>
          <w:sz w:val="28"/>
          <w:szCs w:val="28"/>
          <w:vertAlign w:val="superscript"/>
          <w:rtl/>
          <w:lang w:bidi="ar-JO"/>
        </w:rPr>
        <w:t>)</w:t>
      </w:r>
      <w:r w:rsidR="009A35B3"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w:t>
      </w:r>
      <w:proofErr w:type="gramStart"/>
      <w:r w:rsidR="009A35B3" w:rsidRPr="009279AA">
        <w:rPr>
          <w:rFonts w:ascii="Arabic Transparent" w:hAnsi="Arabic Transparent" w:cs="Arabic Transparent"/>
          <w:color w:val="000000" w:themeColor="text1"/>
          <w:sz w:val="28"/>
          <w:szCs w:val="28"/>
          <w:rtl/>
          <w:lang w:bidi="ar-JO"/>
        </w:rPr>
        <w:t>والقـصة</w:t>
      </w:r>
      <w:proofErr w:type="gramEnd"/>
      <w:r w:rsidR="009A35B3" w:rsidRPr="009279AA">
        <w:rPr>
          <w:rFonts w:ascii="Arabic Transparent" w:hAnsi="Arabic Transparent" w:cs="Arabic Transparent"/>
          <w:color w:val="000000" w:themeColor="text1"/>
          <w:sz w:val="28"/>
          <w:szCs w:val="28"/>
          <w:rtl/>
          <w:lang w:bidi="ar-JO"/>
        </w:rPr>
        <w:t xml:space="preserve"> التي تكون من نـسج الخيال ويراد بها المتعة والتسلية لا غير، هي بع</w:t>
      </w:r>
      <w:r w:rsidR="001B76AA" w:rsidRPr="009279AA">
        <w:rPr>
          <w:rFonts w:ascii="Arabic Transparent" w:hAnsi="Arabic Transparent" w:cs="Arabic Transparent"/>
          <w:color w:val="000000" w:themeColor="text1"/>
          <w:sz w:val="28"/>
          <w:szCs w:val="28"/>
          <w:rtl/>
          <w:lang w:bidi="ar-JO"/>
        </w:rPr>
        <w:t>ـيدة كـل البعد عن القصص القرآني</w:t>
      </w:r>
      <w:r w:rsidR="009A35B3" w:rsidRPr="009279AA">
        <w:rPr>
          <w:rFonts w:ascii="Arabic Transparent" w:hAnsi="Arabic Transparent" w:cs="Arabic Transparent"/>
          <w:color w:val="000000" w:themeColor="text1"/>
          <w:sz w:val="28"/>
          <w:szCs w:val="28"/>
          <w:rtl/>
          <w:lang w:bidi="ar-JO"/>
        </w:rPr>
        <w:t>.</w:t>
      </w:r>
    </w:p>
    <w:p w:rsidR="009A35B3" w:rsidRPr="009279AA" w:rsidRDefault="002324E1" w:rsidP="002324E1">
      <w:pPr>
        <w:tabs>
          <w:tab w:val="left" w:pos="706"/>
        </w:tabs>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lastRenderedPageBreak/>
        <w:tab/>
      </w:r>
      <w:r w:rsidR="009A35B3" w:rsidRPr="009279AA">
        <w:rPr>
          <w:rFonts w:ascii="Arabic Transparent" w:hAnsi="Arabic Transparent" w:cs="Arabic Transparent"/>
          <w:color w:val="000000" w:themeColor="text1"/>
          <w:sz w:val="28"/>
          <w:szCs w:val="28"/>
          <w:rtl/>
          <w:lang w:bidi="ar-JO"/>
        </w:rPr>
        <w:t xml:space="preserve">يذكر محمد بلبول: (أنه يتبين لنا بعد ذلك خطأ من يظن أن القصة عند العرب يمكن أن </w:t>
      </w:r>
      <w:r w:rsidR="00777530" w:rsidRPr="009279AA">
        <w:rPr>
          <w:rFonts w:ascii="Arabic Transparent" w:hAnsi="Arabic Transparent" w:cs="Arabic Transparent"/>
          <w:color w:val="000000" w:themeColor="text1"/>
          <w:sz w:val="28"/>
          <w:szCs w:val="28"/>
          <w:rtl/>
          <w:lang w:bidi="ar-JO"/>
        </w:rPr>
        <w:t>ت</w:t>
      </w:r>
      <w:r w:rsidR="009A35B3" w:rsidRPr="009279AA">
        <w:rPr>
          <w:rFonts w:ascii="Arabic Transparent" w:hAnsi="Arabic Transparent" w:cs="Arabic Transparent"/>
          <w:color w:val="000000" w:themeColor="text1"/>
          <w:sz w:val="28"/>
          <w:szCs w:val="28"/>
          <w:rtl/>
          <w:lang w:bidi="ar-JO"/>
        </w:rPr>
        <w:t>طلق على الخيال أو الخرافة، لأنها بهذا الإطلاق تصبح أسطور</w:t>
      </w:r>
      <w:r w:rsidR="00777530" w:rsidRPr="009279AA">
        <w:rPr>
          <w:rFonts w:ascii="Arabic Transparent" w:hAnsi="Arabic Transparent" w:cs="Arabic Transparent"/>
          <w:color w:val="000000" w:themeColor="text1"/>
          <w:sz w:val="28"/>
          <w:szCs w:val="28"/>
          <w:rtl/>
          <w:lang w:bidi="ar-JO"/>
        </w:rPr>
        <w:t>ة</w:t>
      </w:r>
      <w:r w:rsidR="009A35B3" w:rsidRPr="009279AA">
        <w:rPr>
          <w:rFonts w:ascii="Arabic Transparent" w:hAnsi="Arabic Transparent" w:cs="Arabic Transparent"/>
          <w:color w:val="000000" w:themeColor="text1"/>
          <w:sz w:val="28"/>
          <w:szCs w:val="28"/>
          <w:rtl/>
          <w:lang w:bidi="ar-JO"/>
        </w:rPr>
        <w:t xml:space="preserve"> في مفهوم العرب)</w:t>
      </w:r>
      <w:r w:rsidR="001B76AA"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rtl/>
        </w:rPr>
        <w:footnoteReference w:id="22"/>
      </w:r>
      <w:r w:rsidR="001B76AA" w:rsidRPr="009279AA">
        <w:rPr>
          <w:rFonts w:ascii="Arabic Transparent" w:hAnsi="Arabic Transparent" w:cs="Arabic Transparent"/>
          <w:color w:val="000000" w:themeColor="text1"/>
          <w:sz w:val="28"/>
          <w:szCs w:val="28"/>
          <w:rtl/>
          <w:lang w:bidi="ar-JO"/>
        </w:rPr>
        <w:t>)</w:t>
      </w:r>
      <w:r w:rsidR="0093772F"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يشير محمد بلبول إلى أن</w:t>
      </w:r>
      <w:r w:rsidR="00777530"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العرب لم تكن حياتهم تهيم بالأحلام أو تدين بالخيال</w:t>
      </w:r>
      <w:r w:rsidR="00777530"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بل</w:t>
      </w:r>
      <w:r w:rsidR="002F2FB9" w:rsidRPr="009279AA">
        <w:rPr>
          <w:rFonts w:ascii="Arabic Transparent" w:hAnsi="Arabic Transparent" w:cs="Arabic Transparent"/>
          <w:color w:val="000000" w:themeColor="text1"/>
          <w:sz w:val="28"/>
          <w:szCs w:val="28"/>
          <w:rtl/>
          <w:lang w:bidi="ar-JO"/>
        </w:rPr>
        <w:t xml:space="preserve"> حياة واقعية جداً، لا خيال فيها </w:t>
      </w:r>
      <w:r w:rsidR="009A35B3" w:rsidRPr="009279AA">
        <w:rPr>
          <w:rFonts w:ascii="Arabic Transparent" w:hAnsi="Arabic Transparent" w:cs="Arabic Transparent"/>
          <w:color w:val="000000" w:themeColor="text1"/>
          <w:sz w:val="28"/>
          <w:szCs w:val="28"/>
          <w:rtl/>
          <w:lang w:bidi="ar-JO"/>
        </w:rPr>
        <w:t>ولا غرور، ولا نجد في أدب العرب الملاحم والأساطير، كما هو في الأدب الغربي</w:t>
      </w:r>
      <w:r w:rsidR="00777530"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وهذا ليس نقص</w:t>
      </w:r>
      <w:r w:rsidR="00BA2EAA" w:rsidRPr="009279AA">
        <w:rPr>
          <w:rFonts w:ascii="Arabic Transparent" w:hAnsi="Arabic Transparent" w:cs="Arabic Transparent"/>
          <w:color w:val="000000" w:themeColor="text1"/>
          <w:sz w:val="28"/>
          <w:szCs w:val="28"/>
          <w:rtl/>
          <w:lang w:bidi="ar-JO"/>
        </w:rPr>
        <w:t>اً</w:t>
      </w:r>
      <w:r w:rsidR="009A35B3" w:rsidRPr="009279AA">
        <w:rPr>
          <w:rFonts w:ascii="Arabic Transparent" w:hAnsi="Arabic Transparent" w:cs="Arabic Transparent"/>
          <w:color w:val="000000" w:themeColor="text1"/>
          <w:sz w:val="28"/>
          <w:szCs w:val="28"/>
          <w:rtl/>
          <w:lang w:bidi="ar-JO"/>
        </w:rPr>
        <w:t xml:space="preserve"> في طبيعة الشخصية العربية</w:t>
      </w:r>
      <w:r w:rsidR="00777530"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بل هي إشارة إلى الطبيعة الواقعية في الشخصية العربية، والتي قد تكون سب</w:t>
      </w:r>
      <w:r w:rsidR="002F2FB9" w:rsidRPr="009279AA">
        <w:rPr>
          <w:rFonts w:ascii="Arabic Transparent" w:hAnsi="Arabic Transparent" w:cs="Arabic Transparent"/>
          <w:color w:val="000000" w:themeColor="text1"/>
          <w:sz w:val="28"/>
          <w:szCs w:val="28"/>
          <w:rtl/>
          <w:lang w:bidi="ar-JO"/>
        </w:rPr>
        <w:t>باً في اختيارهم للرسالة الخاتمة</w:t>
      </w:r>
      <w:r w:rsidR="0093772F" w:rsidRPr="009279AA">
        <w:rPr>
          <w:rFonts w:ascii="Arabic Transparent" w:hAnsi="Arabic Transparent" w:cs="Arabic Transparent"/>
          <w:color w:val="000000" w:themeColor="text1"/>
          <w:sz w:val="28"/>
          <w:szCs w:val="28"/>
          <w:rtl/>
          <w:lang w:bidi="ar-JO"/>
        </w:rPr>
        <w:t>،</w:t>
      </w:r>
      <w:r w:rsidR="00777530" w:rsidRPr="009279AA">
        <w:rPr>
          <w:rFonts w:ascii="Arabic Transparent" w:hAnsi="Arabic Transparent" w:cs="Arabic Transparent"/>
          <w:color w:val="000000" w:themeColor="text1"/>
          <w:sz w:val="28"/>
          <w:szCs w:val="28"/>
          <w:rtl/>
          <w:lang w:bidi="ar-JO"/>
        </w:rPr>
        <w:t xml:space="preserve"> </w:t>
      </w:r>
      <w:r w:rsidR="0093772F" w:rsidRPr="009279AA">
        <w:rPr>
          <w:rFonts w:ascii="Arabic Transparent" w:hAnsi="Arabic Transparent" w:cs="Arabic Transparent"/>
          <w:color w:val="000000" w:themeColor="text1"/>
          <w:sz w:val="28"/>
          <w:szCs w:val="28"/>
          <w:rtl/>
          <w:lang w:bidi="ar-JO"/>
        </w:rPr>
        <w:t>و</w:t>
      </w:r>
      <w:r w:rsidR="002F2FB9" w:rsidRPr="009279AA">
        <w:rPr>
          <w:rFonts w:ascii="Arabic Transparent" w:hAnsi="Arabic Transparent" w:cs="Arabic Transparent"/>
          <w:color w:val="000000" w:themeColor="text1"/>
          <w:sz w:val="28"/>
          <w:szCs w:val="28"/>
          <w:rtl/>
          <w:lang w:bidi="ar-JO"/>
        </w:rPr>
        <w:t xml:space="preserve">يعرفها </w:t>
      </w:r>
      <w:r w:rsidR="009A35B3" w:rsidRPr="009279AA">
        <w:rPr>
          <w:rFonts w:ascii="Arabic Transparent" w:hAnsi="Arabic Transparent" w:cs="Arabic Transparent"/>
          <w:color w:val="000000" w:themeColor="text1"/>
          <w:sz w:val="28"/>
          <w:szCs w:val="28"/>
          <w:rtl/>
          <w:lang w:bidi="ar-JO"/>
        </w:rPr>
        <w:t>عوضين: (الجزء الذي يقص آثار الغابرين، وبعض الأحداث لتقدم منها ما ترى أنه يحقق الغاية</w:t>
      </w:r>
      <w:r w:rsidR="002F2FB9"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ويفي بالمقصود في عرضه، فهي تشتمل الأنباء الحقة التي لا زيف فيها)</w:t>
      </w:r>
      <w:r w:rsidR="002F2FB9"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b/>
          <w:bCs/>
          <w:color w:val="000000" w:themeColor="text1"/>
          <w:sz w:val="28"/>
          <w:szCs w:val="28"/>
          <w:rtl/>
          <w:lang w:bidi="ar-JO"/>
        </w:rPr>
        <w:footnoteReference w:id="23"/>
      </w:r>
      <w:r w:rsidR="002F2FB9" w:rsidRPr="009279AA">
        <w:rPr>
          <w:rFonts w:ascii="Arabic Transparent" w:hAnsi="Arabic Transparent" w:cs="Arabic Transparent"/>
          <w:color w:val="000000" w:themeColor="text1"/>
          <w:sz w:val="28"/>
          <w:szCs w:val="28"/>
          <w:vertAlign w:val="superscript"/>
          <w:rtl/>
          <w:lang w:bidi="ar-JO"/>
        </w:rPr>
        <w:t>)</w:t>
      </w:r>
      <w:r w:rsidR="0093772F" w:rsidRPr="009279AA">
        <w:rPr>
          <w:rFonts w:ascii="Arabic Transparent" w:hAnsi="Arabic Transparent" w:cs="Arabic Transparent"/>
          <w:b/>
          <w:bCs/>
          <w:color w:val="000000" w:themeColor="text1"/>
          <w:sz w:val="28"/>
          <w:szCs w:val="28"/>
          <w:rtl/>
          <w:lang w:bidi="ar-JO"/>
        </w:rPr>
        <w:t>،</w:t>
      </w:r>
      <w:r w:rsidR="009A35B3" w:rsidRPr="009279AA">
        <w:rPr>
          <w:rFonts w:ascii="Arabic Transparent" w:hAnsi="Arabic Transparent" w:cs="Arabic Transparent"/>
          <w:b/>
          <w:bCs/>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ويعرفها ابن عاشو</w:t>
      </w:r>
      <w:r w:rsidR="002F2FB9" w:rsidRPr="009279AA">
        <w:rPr>
          <w:rFonts w:ascii="Arabic Transparent" w:hAnsi="Arabic Transparent" w:cs="Arabic Transparent"/>
          <w:color w:val="000000" w:themeColor="text1"/>
          <w:sz w:val="28"/>
          <w:szCs w:val="28"/>
          <w:rtl/>
          <w:lang w:bidi="ar-JO"/>
        </w:rPr>
        <w:t>ر بقوله</w:t>
      </w:r>
      <w:r w:rsidR="00C15F68"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 الخبر عن حادثة غائبة عن المخبر بها، فليس ما في القرآن من ذكر الأحوال الحاضرة في زمن نزوله قصصاً، مثل ذكر وقائع المسلمين مع عدوهم )</w:t>
      </w:r>
      <w:r w:rsidR="002F2FB9"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b/>
          <w:bCs/>
          <w:color w:val="000000" w:themeColor="text1"/>
          <w:sz w:val="28"/>
          <w:szCs w:val="28"/>
          <w:rtl/>
          <w:lang w:bidi="ar-JO"/>
        </w:rPr>
        <w:footnoteReference w:id="24"/>
      </w:r>
      <w:r w:rsidR="002F2FB9" w:rsidRPr="009279AA">
        <w:rPr>
          <w:rFonts w:ascii="Arabic Transparent" w:hAnsi="Arabic Transparent" w:cs="Arabic Transparent"/>
          <w:color w:val="000000" w:themeColor="text1"/>
          <w:sz w:val="28"/>
          <w:szCs w:val="28"/>
          <w:vertAlign w:val="superscript"/>
          <w:rtl/>
          <w:lang w:bidi="ar-JO"/>
        </w:rPr>
        <w:t>)</w:t>
      </w:r>
      <w:r w:rsidR="009A35B3" w:rsidRPr="009279AA">
        <w:rPr>
          <w:rFonts w:ascii="Arabic Transparent" w:hAnsi="Arabic Transparent" w:cs="Arabic Transparent"/>
          <w:color w:val="000000" w:themeColor="text1"/>
          <w:sz w:val="28"/>
          <w:szCs w:val="28"/>
          <w:rtl/>
          <w:lang w:bidi="ar-JO"/>
        </w:rPr>
        <w:t>.</w:t>
      </w:r>
    </w:p>
    <w:p w:rsidR="002F2FB9" w:rsidRPr="009279AA" w:rsidRDefault="0093772F" w:rsidP="002F2FB9">
      <w:p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t xml:space="preserve">    </w:t>
      </w:r>
      <w:r w:rsidR="009A35B3" w:rsidRPr="009279AA">
        <w:rPr>
          <w:rFonts w:ascii="Arabic Transparent" w:hAnsi="Arabic Transparent" w:cs="Arabic Transparent"/>
          <w:b/>
          <w:bCs/>
          <w:color w:val="000000" w:themeColor="text1"/>
          <w:sz w:val="28"/>
          <w:szCs w:val="28"/>
          <w:rtl/>
          <w:lang w:bidi="ar-JO"/>
        </w:rPr>
        <w:t xml:space="preserve">على ضوء التعريفات السابقة </w:t>
      </w:r>
      <w:r w:rsidR="00C15F68" w:rsidRPr="009279AA">
        <w:rPr>
          <w:rFonts w:ascii="Arabic Transparent" w:hAnsi="Arabic Transparent" w:cs="Arabic Transparent"/>
          <w:b/>
          <w:bCs/>
          <w:color w:val="000000" w:themeColor="text1"/>
          <w:sz w:val="28"/>
          <w:szCs w:val="28"/>
          <w:rtl/>
          <w:lang w:bidi="ar-JO"/>
        </w:rPr>
        <w:t>نصل إلى النقاط المنهجية التالية</w:t>
      </w:r>
      <w:r w:rsidR="0090735A" w:rsidRPr="009279AA">
        <w:rPr>
          <w:rFonts w:ascii="Arabic Transparent" w:hAnsi="Arabic Transparent" w:cs="Arabic Transparent"/>
          <w:b/>
          <w:bCs/>
          <w:color w:val="000000" w:themeColor="text1"/>
          <w:sz w:val="28"/>
          <w:szCs w:val="28"/>
          <w:rtl/>
          <w:lang w:bidi="ar-JO"/>
        </w:rPr>
        <w:t>:</w:t>
      </w:r>
      <w:r w:rsidR="009A35B3" w:rsidRPr="009279AA">
        <w:rPr>
          <w:rFonts w:ascii="Arabic Transparent" w:hAnsi="Arabic Transparent" w:cs="Arabic Transparent"/>
          <w:b/>
          <w:bCs/>
          <w:color w:val="000000" w:themeColor="text1"/>
          <w:sz w:val="28"/>
          <w:szCs w:val="28"/>
          <w:rtl/>
          <w:lang w:bidi="ar-JO"/>
        </w:rPr>
        <w:t xml:space="preserve"> </w:t>
      </w:r>
    </w:p>
    <w:p w:rsidR="002F2FB9" w:rsidRPr="009279AA" w:rsidRDefault="009A35B3" w:rsidP="00A9348A">
      <w:pPr>
        <w:pStyle w:val="ListParagraph"/>
        <w:numPr>
          <w:ilvl w:val="0"/>
          <w:numId w:val="33"/>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أن</w:t>
      </w:r>
      <w:proofErr w:type="gramEnd"/>
      <w:r w:rsidRPr="009279AA">
        <w:rPr>
          <w:rFonts w:ascii="Arabic Transparent" w:hAnsi="Arabic Transparent" w:cs="Arabic Transparent"/>
          <w:color w:val="000000" w:themeColor="text1"/>
          <w:sz w:val="28"/>
          <w:szCs w:val="28"/>
          <w:rtl/>
          <w:lang w:bidi="ar-JO"/>
        </w:rPr>
        <w:t xml:space="preserve"> المقصود بالقصص يجب حصره في الأخ</w:t>
      </w:r>
      <w:r w:rsidR="002F2FB9" w:rsidRPr="009279AA">
        <w:rPr>
          <w:rFonts w:ascii="Arabic Transparent" w:hAnsi="Arabic Transparent" w:cs="Arabic Transparent"/>
          <w:color w:val="000000" w:themeColor="text1"/>
          <w:sz w:val="28"/>
          <w:szCs w:val="28"/>
          <w:rtl/>
          <w:lang w:bidi="ar-JO"/>
        </w:rPr>
        <w:t>بار الماضية على وقت نزول القرآن</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t xml:space="preserve">                                                                     </w:t>
      </w:r>
    </w:p>
    <w:p w:rsidR="002F2FB9" w:rsidRPr="009279AA" w:rsidRDefault="009A35B3" w:rsidP="00A9348A">
      <w:pPr>
        <w:pStyle w:val="ListParagraph"/>
        <w:numPr>
          <w:ilvl w:val="0"/>
          <w:numId w:val="33"/>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سيرة الرسول عليه </w:t>
      </w:r>
      <w:proofErr w:type="gramStart"/>
      <w:r w:rsidRPr="009279AA">
        <w:rPr>
          <w:rFonts w:ascii="Arabic Transparent" w:hAnsi="Arabic Transparent" w:cs="Arabic Transparent"/>
          <w:color w:val="000000" w:themeColor="text1"/>
          <w:sz w:val="28"/>
          <w:szCs w:val="28"/>
          <w:rtl/>
          <w:lang w:bidi="ar-JO"/>
        </w:rPr>
        <w:t>السلام</w:t>
      </w:r>
      <w:proofErr w:type="gramEnd"/>
      <w:r w:rsidRPr="009279AA">
        <w:rPr>
          <w:rFonts w:ascii="Arabic Transparent" w:hAnsi="Arabic Transparent" w:cs="Arabic Transparent"/>
          <w:color w:val="000000" w:themeColor="text1"/>
          <w:sz w:val="28"/>
          <w:szCs w:val="28"/>
          <w:rtl/>
          <w:lang w:bidi="ar-JO"/>
        </w:rPr>
        <w:t xml:space="preserve"> لا تعد من قبيل قصص الأن</w:t>
      </w:r>
      <w:r w:rsidR="002F2FB9" w:rsidRPr="009279AA">
        <w:rPr>
          <w:rFonts w:ascii="Arabic Transparent" w:hAnsi="Arabic Transparent" w:cs="Arabic Transparent"/>
          <w:color w:val="000000" w:themeColor="text1"/>
          <w:sz w:val="28"/>
          <w:szCs w:val="28"/>
          <w:rtl/>
          <w:lang w:bidi="ar-JO"/>
        </w:rPr>
        <w:t>بياء</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t xml:space="preserve">                                                                                       </w:t>
      </w:r>
      <w:r w:rsidR="002F2FB9" w:rsidRPr="009279AA">
        <w:rPr>
          <w:rFonts w:ascii="Arabic Transparent" w:hAnsi="Arabic Transparent" w:cs="Arabic Transparent"/>
          <w:color w:val="000000" w:themeColor="text1"/>
          <w:sz w:val="28"/>
          <w:szCs w:val="28"/>
          <w:rtl/>
          <w:lang w:bidi="ar-JO"/>
        </w:rPr>
        <w:t>يقول الدكتور بلبول</w:t>
      </w:r>
      <w:r w:rsidRPr="009279AA">
        <w:rPr>
          <w:rFonts w:ascii="Arabic Transparent" w:hAnsi="Arabic Transparent" w:cs="Arabic Transparent"/>
          <w:color w:val="000000" w:themeColor="text1"/>
          <w:sz w:val="28"/>
          <w:szCs w:val="28"/>
          <w:rtl/>
          <w:lang w:bidi="ar-JO"/>
        </w:rPr>
        <w:t xml:space="preserve">: (أن حكاية القرآن عما حدث لسيدنا محمد </w:t>
      </w:r>
      <w:r w:rsidR="002F2FB9" w:rsidRPr="009279AA">
        <w:rPr>
          <w:rFonts w:ascii="Arabic Transparent" w:hAnsi="Arabic Transparent" w:cs="Arabic Transparent"/>
          <w:color w:val="000000" w:themeColor="text1"/>
          <w:sz w:val="28"/>
          <w:szCs w:val="28"/>
          <w:rtl/>
          <w:lang w:bidi="ar-JO"/>
        </w:rPr>
        <w:t>(</w:t>
      </w:r>
      <w:r w:rsidR="002F2FB9" w:rsidRPr="009279AA">
        <w:rPr>
          <w:rFonts w:ascii="Arabic Transparent" w:hAnsi="Arabic Transparent" w:cs="Arabic Transparent"/>
          <w:color w:val="000000" w:themeColor="text1"/>
          <w:lang w:bidi="ar-JO"/>
        </w:rPr>
        <w:sym w:font="AGA Arabesque" w:char="F072"/>
      </w:r>
      <w:r w:rsidR="002F2FB9"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مع</w:t>
      </w:r>
      <w:r w:rsidRPr="009279AA">
        <w:rPr>
          <w:rFonts w:ascii="Arabic Transparent" w:hAnsi="Arabic Transparent" w:cs="Arabic Transparent"/>
          <w:color w:val="000000" w:themeColor="text1"/>
          <w:sz w:val="28"/>
          <w:szCs w:val="28"/>
          <w:lang w:bidi="ar-JO"/>
        </w:rPr>
        <w:t xml:space="preserve"> </w:t>
      </w:r>
      <w:r w:rsidRPr="009279AA">
        <w:rPr>
          <w:rFonts w:ascii="Arabic Transparent" w:hAnsi="Arabic Transparent" w:cs="Arabic Transparent"/>
          <w:color w:val="000000" w:themeColor="text1"/>
          <w:sz w:val="28"/>
          <w:szCs w:val="28"/>
          <w:rtl/>
          <w:lang w:bidi="ar-JO"/>
        </w:rPr>
        <w:t>قومه لا يُعد من قصص القرآن، وذلك كغزواته وزواجه، وما حدث بينه وبين أصحابه.</w:t>
      </w:r>
      <w:r w:rsidR="002F2FB9" w:rsidRPr="009279AA">
        <w:rPr>
          <w:rFonts w:ascii="Arabic Transparent" w:hAnsi="Arabic Transparent" w:cs="Arabic Transparent"/>
          <w:color w:val="000000" w:themeColor="text1"/>
          <w:sz w:val="28"/>
          <w:szCs w:val="28"/>
          <w:rtl/>
          <w:lang w:bidi="ar-JO"/>
        </w:rPr>
        <w:t xml:space="preserve"> ويؤيد ذلك قوله تعالى</w:t>
      </w:r>
      <w:r w:rsidRPr="009279AA">
        <w:rPr>
          <w:rFonts w:ascii="Arabic Transparent" w:hAnsi="Arabic Transparent" w:cs="Arabic Transparent"/>
          <w:color w:val="000000" w:themeColor="text1"/>
          <w:sz w:val="28"/>
          <w:szCs w:val="28"/>
          <w:rtl/>
          <w:lang w:bidi="ar-JO"/>
        </w:rPr>
        <w:t xml:space="preserve">: </w:t>
      </w:r>
      <w:r w:rsidRPr="00847B53">
        <w:rPr>
          <w:color w:val="000000" w:themeColor="text1"/>
          <w:lang w:bidi="ar-JO"/>
        </w:rPr>
        <w:sym w:font="AGA Arabesque" w:char="F029"/>
      </w:r>
      <w:r w:rsidRPr="00847B53">
        <w:rPr>
          <w:rFonts w:ascii="Arial" w:hAnsi="Arial" w:cs="Arabic Transparent"/>
          <w:color w:val="000000" w:themeColor="text1"/>
          <w:sz w:val="28"/>
          <w:szCs w:val="28"/>
          <w:rtl/>
          <w:lang w:bidi="ar-JO"/>
        </w:rPr>
        <w:t xml:space="preserve"> </w:t>
      </w:r>
      <w:r w:rsidRPr="00847B53">
        <w:rPr>
          <w:rFonts w:cs="KFGQPC Uthmanic Script HAFS"/>
          <w:color w:val="000000" w:themeColor="text1"/>
          <w:sz w:val="28"/>
          <w:szCs w:val="28"/>
          <w:rtl/>
        </w:rPr>
        <w:t>كَذَٰلِكَ نَقُصُّ عَلَيۡكَ مِنۡ أَنۢبَآءِ مَا قَدۡ سَبَقَۚ</w:t>
      </w:r>
      <w:r w:rsidRPr="00847B53">
        <w:rPr>
          <w:rFonts w:cs="KFGQPC Uthmanic Script HAFS"/>
          <w:color w:val="000000" w:themeColor="text1"/>
          <w:sz w:val="44"/>
          <w:szCs w:val="44"/>
          <w:rtl/>
        </w:rPr>
        <w:t xml:space="preserve"> </w:t>
      </w:r>
      <w:r w:rsidRPr="00847B53">
        <w:rPr>
          <w:color w:val="000000" w:themeColor="text1"/>
          <w:lang w:bidi="ar-JO"/>
        </w:rPr>
        <w:sym w:font="AGA Arabesque" w:char="F028"/>
      </w:r>
      <w:r w:rsidRPr="00847B53">
        <w:rPr>
          <w:rFonts w:ascii="Arial" w:hAnsi="Arial"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w:t>
      </w:r>
      <w:r w:rsidR="002F2FB9" w:rsidRPr="009279AA">
        <w:rPr>
          <w:rFonts w:ascii="Arabic Transparent" w:hAnsi="Arabic Transparent" w:cs="Arabic Transparent"/>
          <w:color w:val="000000" w:themeColor="text1"/>
          <w:sz w:val="28"/>
          <w:szCs w:val="28"/>
          <w:rtl/>
          <w:lang w:bidi="ar-JO"/>
        </w:rPr>
        <w:t>طه</w:t>
      </w:r>
      <w:r w:rsidRPr="009279AA">
        <w:rPr>
          <w:rFonts w:ascii="Arabic Transparent" w:hAnsi="Arabic Transparent" w:cs="Arabic Transparent"/>
          <w:color w:val="000000" w:themeColor="text1"/>
          <w:sz w:val="28"/>
          <w:szCs w:val="28"/>
          <w:rtl/>
          <w:lang w:bidi="ar-JO"/>
        </w:rPr>
        <w:t>: 99)</w:t>
      </w:r>
      <w:r w:rsidR="002F2FB9" w:rsidRPr="009279AA">
        <w:rPr>
          <w:rFonts w:ascii="Arabic Transparent" w:hAnsi="Arabic Transparent" w:cs="Arabic Transparent"/>
          <w:color w:val="000000" w:themeColor="text1"/>
          <w:sz w:val="28"/>
          <w:szCs w:val="28"/>
          <w:rtl/>
          <w:lang w:bidi="ar-JO"/>
        </w:rPr>
        <w:t xml:space="preserve"> </w:t>
      </w:r>
      <w:r w:rsidR="002F2FB9"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vertAlign w:val="superscript"/>
          <w:rtl/>
        </w:rPr>
        <w:footnoteReference w:id="25"/>
      </w:r>
      <w:r w:rsidR="002F2FB9"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r w:rsidR="002F2FB9" w:rsidRPr="009279AA">
        <w:rPr>
          <w:rFonts w:ascii="Arabic Transparent" w:hAnsi="Arabic Transparent" w:cs="Arabic Transparent"/>
          <w:color w:val="000000" w:themeColor="text1"/>
          <w:sz w:val="28"/>
          <w:szCs w:val="28"/>
          <w:rtl/>
          <w:lang w:bidi="ar-JO"/>
        </w:rPr>
        <w:t xml:space="preserve">                              </w:t>
      </w:r>
    </w:p>
    <w:p w:rsidR="002F2FB9" w:rsidRPr="009279AA" w:rsidRDefault="009A35B3" w:rsidP="00A9348A">
      <w:pPr>
        <w:pStyle w:val="ListParagraph"/>
        <w:numPr>
          <w:ilvl w:val="0"/>
          <w:numId w:val="33"/>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قصص القرآن ليست حصراً </w:t>
      </w:r>
      <w:r w:rsidR="002F2FB9" w:rsidRPr="009279AA">
        <w:rPr>
          <w:rFonts w:ascii="Arabic Transparent" w:hAnsi="Arabic Transparent" w:cs="Arabic Transparent"/>
          <w:color w:val="000000" w:themeColor="text1"/>
          <w:sz w:val="28"/>
          <w:szCs w:val="28"/>
          <w:rtl/>
          <w:lang w:bidi="ar-JO"/>
        </w:rPr>
        <w:t>على أخبار الأنبياء عليهم السلام</w:t>
      </w:r>
      <w:r w:rsidR="0090735A"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بل تتعدى لتشمل ما جاء من القصص، كقصة أصحاب الكهف، وأصحاب الجنة، وأصحاب الأخدود .</w:t>
      </w:r>
      <w:r w:rsidR="002F2FB9" w:rsidRPr="009279AA">
        <w:rPr>
          <w:rFonts w:ascii="Arabic Transparent" w:hAnsi="Arabic Transparent" w:cs="Arabic Transparent"/>
          <w:color w:val="000000" w:themeColor="text1"/>
          <w:sz w:val="28"/>
          <w:szCs w:val="28"/>
          <w:rtl/>
          <w:lang w:bidi="ar-JO"/>
        </w:rPr>
        <w:t xml:space="preserve"> </w:t>
      </w:r>
      <w:r w:rsidR="002F2FB9" w:rsidRPr="009279AA">
        <w:rPr>
          <w:rFonts w:ascii="Arabic Transparent" w:hAnsi="Arabic Transparent" w:cs="Arabic Transparent"/>
          <w:color w:val="000000" w:themeColor="text1"/>
          <w:sz w:val="28"/>
          <w:szCs w:val="28"/>
          <w:rtl/>
          <w:lang w:bidi="ar-JO"/>
        </w:rPr>
        <w:tab/>
        <w:t xml:space="preserve">              </w:t>
      </w:r>
    </w:p>
    <w:p w:rsidR="002F2FB9" w:rsidRPr="009279AA" w:rsidRDefault="009A35B3" w:rsidP="00A9348A">
      <w:pPr>
        <w:pStyle w:val="ListParagraph"/>
        <w:numPr>
          <w:ilvl w:val="0"/>
          <w:numId w:val="33"/>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ترتبط القصة القرآنية بالأهداف العامة من نزول القرآن</w:t>
      </w:r>
      <w:r w:rsidR="002F2FB9"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w:t>
      </w:r>
      <w:proofErr w:type="gramStart"/>
      <w:r w:rsidRPr="009279AA">
        <w:rPr>
          <w:rFonts w:ascii="Arabic Transparent" w:hAnsi="Arabic Transparent" w:cs="Arabic Transparent"/>
          <w:color w:val="000000" w:themeColor="text1"/>
          <w:sz w:val="28"/>
          <w:szCs w:val="28"/>
          <w:rtl/>
          <w:lang w:bidi="ar-JO"/>
        </w:rPr>
        <w:t>والتي</w:t>
      </w:r>
      <w:proofErr w:type="gramEnd"/>
      <w:r w:rsidRPr="009279AA">
        <w:rPr>
          <w:rFonts w:ascii="Arabic Transparent" w:hAnsi="Arabic Transparent" w:cs="Arabic Transparent"/>
          <w:color w:val="000000" w:themeColor="text1"/>
          <w:sz w:val="28"/>
          <w:szCs w:val="28"/>
          <w:rtl/>
          <w:lang w:bidi="ar-JO"/>
        </w:rPr>
        <w:t xml:space="preserve"> منها الاتعاظ</w:t>
      </w:r>
      <w:r w:rsidR="002F2FB9"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والاعتبار.</w:t>
      </w:r>
    </w:p>
    <w:p w:rsidR="002F2FB9" w:rsidRPr="009279AA" w:rsidRDefault="009A35B3" w:rsidP="00A9348A">
      <w:pPr>
        <w:pStyle w:val="ListParagraph"/>
        <w:numPr>
          <w:ilvl w:val="0"/>
          <w:numId w:val="33"/>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 القصة القرآنية من أنباء الغيب</w:t>
      </w:r>
      <w:r w:rsidR="002F2FB9"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والتي هي وحي من عند الله، فهي حق لا زيف فيه ولا</w:t>
      </w:r>
      <w:r w:rsidR="002F2FB9" w:rsidRPr="009279AA">
        <w:rPr>
          <w:rFonts w:ascii="Arabic Transparent" w:hAnsi="Arabic Transparent" w:cs="Arabic Transparent"/>
          <w:color w:val="000000" w:themeColor="text1"/>
          <w:sz w:val="28"/>
          <w:szCs w:val="28"/>
          <w:rtl/>
          <w:lang w:bidi="ar-JO"/>
        </w:rPr>
        <w:t xml:space="preserve"> </w:t>
      </w:r>
      <w:proofErr w:type="gramStart"/>
      <w:r w:rsidRPr="009279AA">
        <w:rPr>
          <w:rFonts w:ascii="Arabic Transparent" w:hAnsi="Arabic Transparent" w:cs="Arabic Transparent"/>
          <w:color w:val="000000" w:themeColor="text1"/>
          <w:sz w:val="28"/>
          <w:szCs w:val="28"/>
          <w:rtl/>
          <w:lang w:bidi="ar-JO"/>
        </w:rPr>
        <w:t>باطل .</w:t>
      </w:r>
      <w:proofErr w:type="gramEnd"/>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r w:rsidR="002F2FB9" w:rsidRPr="009279AA">
        <w:rPr>
          <w:rFonts w:ascii="Arabic Transparent" w:hAnsi="Arabic Transparent" w:cs="Arabic Transparent"/>
          <w:color w:val="000000" w:themeColor="text1"/>
          <w:sz w:val="28"/>
          <w:szCs w:val="28"/>
          <w:rtl/>
          <w:lang w:bidi="ar-JO"/>
        </w:rPr>
        <w:t xml:space="preserve">                               </w:t>
      </w:r>
    </w:p>
    <w:p w:rsidR="00C15F68" w:rsidRPr="009279AA" w:rsidRDefault="009A35B3" w:rsidP="00A9348A">
      <w:pPr>
        <w:pStyle w:val="ListParagraph"/>
        <w:numPr>
          <w:ilvl w:val="0"/>
          <w:numId w:val="33"/>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الحيز الذي يشغله القصص القرآني في كتاب الله دليل على أهمية القصة القرآنية</w:t>
      </w:r>
      <w:r w:rsidR="0090735A" w:rsidRPr="009279AA">
        <w:rPr>
          <w:rFonts w:ascii="Arabic Transparent" w:hAnsi="Arabic Transparent" w:cs="Arabic Transparent"/>
          <w:color w:val="000000" w:themeColor="text1"/>
          <w:sz w:val="28"/>
          <w:szCs w:val="28"/>
          <w:rtl/>
          <w:lang w:bidi="ar-JO"/>
        </w:rPr>
        <w:t xml:space="preserve">؛ </w:t>
      </w:r>
      <w:proofErr w:type="gramStart"/>
      <w:r w:rsidRPr="009279AA">
        <w:rPr>
          <w:rFonts w:ascii="Arabic Transparent" w:hAnsi="Arabic Transparent" w:cs="Arabic Transparent"/>
          <w:color w:val="000000" w:themeColor="text1"/>
          <w:sz w:val="28"/>
          <w:szCs w:val="28"/>
          <w:rtl/>
          <w:lang w:bidi="ar-JO"/>
        </w:rPr>
        <w:t xml:space="preserve">لتحقيق </w:t>
      </w:r>
      <w:r w:rsidRPr="009279AA">
        <w:rPr>
          <w:rFonts w:ascii="Arabic Transparent" w:hAnsi="Arabic Transparent" w:cs="Arabic Transparent"/>
          <w:color w:val="000000" w:themeColor="text1"/>
          <w:sz w:val="28"/>
          <w:szCs w:val="28"/>
          <w:lang w:bidi="ar-JO"/>
        </w:rPr>
        <w:t xml:space="preserve"> </w:t>
      </w:r>
      <w:r w:rsidR="00C15F68" w:rsidRPr="009279AA">
        <w:rPr>
          <w:rFonts w:ascii="Arabic Transparent" w:hAnsi="Arabic Transparent" w:cs="Arabic Transparent"/>
          <w:color w:val="000000" w:themeColor="text1"/>
          <w:sz w:val="28"/>
          <w:szCs w:val="28"/>
          <w:rtl/>
          <w:lang w:bidi="ar-JO"/>
        </w:rPr>
        <w:t>أهداف</w:t>
      </w:r>
      <w:proofErr w:type="gramEnd"/>
      <w:r w:rsidR="00C15F68" w:rsidRPr="009279AA">
        <w:rPr>
          <w:rFonts w:ascii="Arabic Transparent" w:hAnsi="Arabic Transparent" w:cs="Arabic Transparent"/>
          <w:color w:val="000000" w:themeColor="text1"/>
          <w:sz w:val="28"/>
          <w:szCs w:val="28"/>
          <w:rtl/>
          <w:lang w:bidi="ar-JO"/>
        </w:rPr>
        <w:t xml:space="preserve"> القرآن السامية</w:t>
      </w:r>
      <w:r w:rsidRPr="009279AA">
        <w:rPr>
          <w:rFonts w:ascii="Arabic Transparent" w:hAnsi="Arabic Transparent" w:cs="Arabic Transparent"/>
          <w:color w:val="000000" w:themeColor="text1"/>
          <w:sz w:val="28"/>
          <w:szCs w:val="28"/>
          <w:rtl/>
          <w:lang w:bidi="ar-JO"/>
        </w:rPr>
        <w:t>.</w:t>
      </w:r>
    </w:p>
    <w:p w:rsidR="009A35B3" w:rsidRPr="009279AA" w:rsidRDefault="009A35B3" w:rsidP="00C15F68">
      <w:pPr>
        <w:pStyle w:val="ListParagraph"/>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ab/>
      </w:r>
    </w:p>
    <w:p w:rsidR="008C0D70" w:rsidRPr="009279AA" w:rsidRDefault="009A35B3" w:rsidP="008C0D70">
      <w:pPr>
        <w:pStyle w:val="ListParagraph"/>
        <w:numPr>
          <w:ilvl w:val="0"/>
          <w:numId w:val="2"/>
        </w:numPr>
        <w:tabs>
          <w:tab w:val="left" w:pos="706"/>
        </w:tabs>
        <w:spacing w:line="360" w:lineRule="auto"/>
        <w:ind w:left="-2" w:firstLine="283"/>
        <w:contextualSpacing w:val="0"/>
        <w:jc w:val="both"/>
        <w:rPr>
          <w:rFonts w:ascii="Arabic Transparent" w:hAnsi="Arabic Transparent" w:cs="Arabic Transparent"/>
          <w:b/>
          <w:bCs/>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lastRenderedPageBreak/>
        <w:t>عناصر القصة القرآنية :</w:t>
      </w:r>
      <w:r w:rsidRPr="009279AA">
        <w:rPr>
          <w:rFonts w:ascii="Arabic Transparent" w:hAnsi="Arabic Transparent" w:cs="Arabic Transparent"/>
          <w:b/>
          <w:bCs/>
          <w:color w:val="000000" w:themeColor="text1"/>
          <w:sz w:val="28"/>
          <w:szCs w:val="28"/>
          <w:rtl/>
          <w:lang w:bidi="ar-JO"/>
        </w:rPr>
        <w:tab/>
      </w:r>
      <w:r w:rsidRPr="009279AA">
        <w:rPr>
          <w:rFonts w:ascii="Arabic Transparent" w:hAnsi="Arabic Transparent" w:cs="Arabic Transparent"/>
          <w:b/>
          <w:bCs/>
          <w:color w:val="000000" w:themeColor="text1"/>
          <w:sz w:val="28"/>
          <w:szCs w:val="28"/>
          <w:rtl/>
          <w:lang w:bidi="ar-JO"/>
        </w:rPr>
        <w:tab/>
        <w:t xml:space="preserve">    </w:t>
      </w:r>
    </w:p>
    <w:p w:rsidR="002F420B" w:rsidRPr="009279AA" w:rsidRDefault="002324E1" w:rsidP="002324E1">
      <w:pPr>
        <w:tabs>
          <w:tab w:val="left" w:pos="706"/>
        </w:tabs>
        <w:spacing w:line="360" w:lineRule="auto"/>
        <w:jc w:val="both"/>
        <w:rPr>
          <w:rFonts w:ascii="Arabic Transparent" w:hAnsi="Arabic Transparent" w:cs="Arabic Transparent"/>
          <w:b/>
          <w:bCs/>
          <w:color w:val="000000" w:themeColor="text1"/>
          <w:sz w:val="32"/>
          <w:szCs w:val="32"/>
          <w:rtl/>
          <w:lang w:bidi="ar-JO"/>
        </w:rPr>
      </w:pPr>
      <w:r w:rsidRPr="009279AA">
        <w:rPr>
          <w:rFonts w:ascii="Arabic Transparent" w:hAnsi="Arabic Transparent" w:cs="Arabic Transparent"/>
          <w:color w:val="000000" w:themeColor="text1"/>
          <w:sz w:val="28"/>
          <w:szCs w:val="28"/>
          <w:rtl/>
          <w:lang w:bidi="ar-JO"/>
        </w:rPr>
        <w:tab/>
      </w:r>
      <w:r w:rsidR="009A35B3" w:rsidRPr="009279AA">
        <w:rPr>
          <w:rFonts w:ascii="Arabic Transparent" w:hAnsi="Arabic Transparent" w:cs="Arabic Transparent"/>
          <w:color w:val="000000" w:themeColor="text1"/>
          <w:sz w:val="28"/>
          <w:szCs w:val="28"/>
          <w:rtl/>
          <w:lang w:bidi="ar-JO"/>
        </w:rPr>
        <w:t xml:space="preserve">يوجد في القصة القرآنية عناصر </w:t>
      </w:r>
      <w:proofErr w:type="gramStart"/>
      <w:r w:rsidR="009A35B3" w:rsidRPr="009279AA">
        <w:rPr>
          <w:rFonts w:ascii="Arabic Transparent" w:hAnsi="Arabic Transparent" w:cs="Arabic Transparent"/>
          <w:color w:val="000000" w:themeColor="text1"/>
          <w:sz w:val="28"/>
          <w:szCs w:val="28"/>
          <w:rtl/>
          <w:lang w:bidi="ar-JO"/>
        </w:rPr>
        <w:t>تتناسب</w:t>
      </w:r>
      <w:proofErr w:type="gramEnd"/>
      <w:r w:rsidR="009A35B3" w:rsidRPr="009279AA">
        <w:rPr>
          <w:rFonts w:ascii="Arabic Transparent" w:hAnsi="Arabic Transparent" w:cs="Arabic Transparent"/>
          <w:color w:val="000000" w:themeColor="text1"/>
          <w:sz w:val="28"/>
          <w:szCs w:val="28"/>
          <w:rtl/>
          <w:lang w:bidi="ar-JO"/>
        </w:rPr>
        <w:t xml:space="preserve"> مع جو الوحي</w:t>
      </w:r>
      <w:r w:rsidR="00AB5A09"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وسمو ال</w:t>
      </w:r>
      <w:r w:rsidR="00AB5A09" w:rsidRPr="009279AA">
        <w:rPr>
          <w:rFonts w:ascii="Arabic Transparent" w:hAnsi="Arabic Transparent" w:cs="Arabic Transparent"/>
          <w:color w:val="000000" w:themeColor="text1"/>
          <w:sz w:val="28"/>
          <w:szCs w:val="28"/>
          <w:rtl/>
          <w:lang w:bidi="ar-JO"/>
        </w:rPr>
        <w:t>رسالة، ولا غنى للنص القصصي عنها</w:t>
      </w:r>
      <w:r w:rsidR="0093772F" w:rsidRPr="009279AA">
        <w:rPr>
          <w:rFonts w:ascii="Arabic Transparent" w:hAnsi="Arabic Transparent" w:cs="Arabic Transparent"/>
          <w:color w:val="000000" w:themeColor="text1"/>
          <w:sz w:val="28"/>
          <w:szCs w:val="28"/>
          <w:rtl/>
          <w:lang w:bidi="ar-JO"/>
        </w:rPr>
        <w:t>،</w:t>
      </w:r>
      <w:r w:rsidR="00F834D4" w:rsidRPr="009279AA">
        <w:rPr>
          <w:rFonts w:ascii="Arabic Transparent" w:hAnsi="Arabic Transparent" w:cs="Arabic Transparent"/>
          <w:color w:val="000000" w:themeColor="text1"/>
          <w:sz w:val="28"/>
          <w:szCs w:val="28"/>
          <w:rtl/>
          <w:lang w:bidi="ar-JO"/>
        </w:rPr>
        <w:t xml:space="preserve"> </w:t>
      </w:r>
      <w:r w:rsidR="00AB5A09" w:rsidRPr="009279AA">
        <w:rPr>
          <w:rFonts w:ascii="Arabic Transparent" w:hAnsi="Arabic Transparent" w:cs="Arabic Transparent"/>
          <w:color w:val="000000" w:themeColor="text1"/>
          <w:sz w:val="28"/>
          <w:szCs w:val="28"/>
          <w:rtl/>
          <w:lang w:bidi="ar-JO"/>
        </w:rPr>
        <w:t>وأهم عناصرها على سبيل الإجمال</w:t>
      </w:r>
      <w:r w:rsidR="009A35B3" w:rsidRPr="009279AA">
        <w:rPr>
          <w:rFonts w:ascii="Arabic Transparent" w:hAnsi="Arabic Transparent" w:cs="Arabic Transparent"/>
          <w:color w:val="000000" w:themeColor="text1"/>
          <w:sz w:val="28"/>
          <w:szCs w:val="28"/>
          <w:rtl/>
          <w:lang w:bidi="ar-JO"/>
        </w:rPr>
        <w:t>:</w:t>
      </w:r>
    </w:p>
    <w:p w:rsidR="00C15F68" w:rsidRPr="009279AA" w:rsidRDefault="00C15F68" w:rsidP="00A9348A">
      <w:pPr>
        <w:pStyle w:val="ListParagraph"/>
        <w:numPr>
          <w:ilvl w:val="1"/>
          <w:numId w:val="33"/>
        </w:numPr>
        <w:spacing w:line="360" w:lineRule="auto"/>
        <w:ind w:left="423" w:hanging="284"/>
        <w:contextualSpacing w:val="0"/>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b/>
          <w:bCs/>
          <w:color w:val="000000" w:themeColor="text1"/>
          <w:sz w:val="28"/>
          <w:szCs w:val="28"/>
          <w:rtl/>
          <w:lang w:bidi="ar-JO"/>
        </w:rPr>
        <w:t>الشخصيات</w:t>
      </w:r>
      <w:proofErr w:type="gramEnd"/>
      <w:r w:rsidR="009A35B3" w:rsidRPr="009279AA">
        <w:rPr>
          <w:rFonts w:ascii="Arabic Transparent" w:hAnsi="Arabic Transparent" w:cs="Arabic Transparent"/>
          <w:b/>
          <w:bCs/>
          <w:color w:val="000000" w:themeColor="text1"/>
          <w:sz w:val="28"/>
          <w:szCs w:val="28"/>
          <w:rtl/>
          <w:lang w:bidi="ar-JO"/>
        </w:rPr>
        <w:t>:</w:t>
      </w:r>
    </w:p>
    <w:p w:rsidR="008C0D70" w:rsidRPr="009279AA" w:rsidRDefault="0021366C" w:rsidP="008C0D70">
      <w:pPr>
        <w:spacing w:line="360" w:lineRule="auto"/>
        <w:ind w:left="139" w:firstLine="581"/>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ا</w:t>
      </w:r>
      <w:r w:rsidR="009A35B3" w:rsidRPr="009279AA">
        <w:rPr>
          <w:rFonts w:ascii="Arabic Transparent" w:hAnsi="Arabic Transparent" w:cs="Arabic Transparent"/>
          <w:color w:val="000000" w:themeColor="text1"/>
          <w:sz w:val="28"/>
          <w:szCs w:val="28"/>
          <w:rtl/>
          <w:lang w:bidi="ar-JO"/>
        </w:rPr>
        <w:t xml:space="preserve">لشخصيات </w:t>
      </w:r>
      <w:r w:rsidRPr="009279AA">
        <w:rPr>
          <w:rFonts w:ascii="Arabic Transparent" w:hAnsi="Arabic Transparent" w:cs="Arabic Transparent"/>
          <w:color w:val="000000" w:themeColor="text1"/>
          <w:sz w:val="28"/>
          <w:szCs w:val="28"/>
          <w:rtl/>
          <w:lang w:bidi="ar-JO"/>
        </w:rPr>
        <w:t xml:space="preserve">لها دور </w:t>
      </w:r>
      <w:r w:rsidR="009A35B3" w:rsidRPr="009279AA">
        <w:rPr>
          <w:rFonts w:ascii="Arabic Transparent" w:hAnsi="Arabic Transparent" w:cs="Arabic Transparent"/>
          <w:color w:val="000000" w:themeColor="text1"/>
          <w:sz w:val="28"/>
          <w:szCs w:val="28"/>
          <w:rtl/>
          <w:lang w:bidi="ar-JO"/>
        </w:rPr>
        <w:t xml:space="preserve">في القصة القرآنية </w:t>
      </w:r>
      <w:r w:rsidRPr="009279AA">
        <w:rPr>
          <w:rFonts w:ascii="Arabic Transparent" w:hAnsi="Arabic Transparent" w:cs="Arabic Transparent"/>
          <w:color w:val="000000" w:themeColor="text1"/>
          <w:sz w:val="28"/>
          <w:szCs w:val="28"/>
          <w:rtl/>
          <w:lang w:bidi="ar-JO"/>
        </w:rPr>
        <w:t>و</w:t>
      </w:r>
      <w:r w:rsidR="009A35B3" w:rsidRPr="009279AA">
        <w:rPr>
          <w:rFonts w:ascii="Arabic Transparent" w:hAnsi="Arabic Transparent" w:cs="Arabic Transparent"/>
          <w:color w:val="000000" w:themeColor="text1"/>
          <w:sz w:val="28"/>
          <w:szCs w:val="28"/>
          <w:rtl/>
          <w:lang w:bidi="ar-JO"/>
        </w:rPr>
        <w:t xml:space="preserve">لها </w:t>
      </w:r>
      <w:r w:rsidR="002F420B" w:rsidRPr="009279AA">
        <w:rPr>
          <w:rFonts w:ascii="Arabic Transparent" w:hAnsi="Arabic Transparent" w:cs="Arabic Transparent"/>
          <w:color w:val="000000" w:themeColor="text1"/>
          <w:sz w:val="28"/>
          <w:szCs w:val="28"/>
          <w:rtl/>
          <w:lang w:bidi="ar-JO"/>
        </w:rPr>
        <w:t>سمات خاصة</w:t>
      </w:r>
      <w:r w:rsidR="009A35B3" w:rsidRPr="009279AA">
        <w:rPr>
          <w:rFonts w:ascii="Arabic Transparent" w:hAnsi="Arabic Transparent" w:cs="Arabic Transparent"/>
          <w:color w:val="000000" w:themeColor="text1"/>
          <w:sz w:val="28"/>
          <w:szCs w:val="28"/>
          <w:rtl/>
          <w:lang w:bidi="ar-JO"/>
        </w:rPr>
        <w:t>:</w:t>
      </w:r>
    </w:p>
    <w:p w:rsidR="008C0D70" w:rsidRPr="009279AA" w:rsidRDefault="009A35B3" w:rsidP="008C0D70">
      <w:pPr>
        <w:spacing w:line="360" w:lineRule="auto"/>
        <w:ind w:left="139" w:firstLine="581"/>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فهي </w:t>
      </w:r>
      <w:r w:rsidR="00AB5A09" w:rsidRPr="009279AA">
        <w:rPr>
          <w:rFonts w:ascii="Arabic Transparent" w:hAnsi="Arabic Transparent" w:cs="Arabic Transparent"/>
          <w:b/>
          <w:bCs/>
          <w:color w:val="000000" w:themeColor="text1"/>
          <w:sz w:val="28"/>
          <w:szCs w:val="28"/>
          <w:rtl/>
          <w:lang w:bidi="ar-JO"/>
        </w:rPr>
        <w:t>أولاً</w:t>
      </w:r>
      <w:r w:rsidRPr="009279AA">
        <w:rPr>
          <w:rFonts w:ascii="Arabic Transparent" w:hAnsi="Arabic Transparent" w:cs="Arabic Transparent"/>
          <w:b/>
          <w:bCs/>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لها وجود حيّ في أحداثها، وتُذكر بكل أبعادها، والقرآن لم يُبرز هذا العنصر لذاته</w:t>
      </w:r>
      <w:r w:rsidR="00AB5A09"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ولكن للتأسي بالشخصية الخيّ</w:t>
      </w:r>
      <w:r w:rsidR="00AB5A09" w:rsidRPr="009279AA">
        <w:rPr>
          <w:rFonts w:ascii="Arabic Transparent" w:hAnsi="Arabic Transparent" w:cs="Arabic Transparent"/>
          <w:color w:val="000000" w:themeColor="text1"/>
          <w:sz w:val="28"/>
          <w:szCs w:val="28"/>
          <w:rtl/>
          <w:lang w:bidi="ar-JO"/>
        </w:rPr>
        <w:t>رة، والتنفير من الشخصية الشريرة</w:t>
      </w:r>
      <w:r w:rsidRPr="009279AA">
        <w:rPr>
          <w:rFonts w:ascii="Arabic Transparent" w:hAnsi="Arabic Transparent" w:cs="Arabic Transparent"/>
          <w:color w:val="000000" w:themeColor="text1"/>
          <w:sz w:val="28"/>
          <w:szCs w:val="28"/>
          <w:rtl/>
          <w:lang w:bidi="ar-JO"/>
        </w:rPr>
        <w:t>.</w:t>
      </w:r>
    </w:p>
    <w:p w:rsidR="008C0D70" w:rsidRPr="009279AA" w:rsidRDefault="002F420B" w:rsidP="008C0D70">
      <w:pPr>
        <w:spacing w:line="360" w:lineRule="auto"/>
        <w:ind w:left="139" w:firstLine="581"/>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ثانياً</w:t>
      </w:r>
      <w:r w:rsidR="009A35B3" w:rsidRPr="009279AA">
        <w:rPr>
          <w:rFonts w:ascii="Arabic Transparent" w:hAnsi="Arabic Transparent" w:cs="Arabic Transparent"/>
          <w:b/>
          <w:bCs/>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لم يُعن القرآن برسم الخـطوط الشكلية للشخصية،</w:t>
      </w:r>
      <w:r w:rsidR="00C15F68" w:rsidRPr="009279AA">
        <w:rPr>
          <w:rFonts w:ascii="Arabic Transparent" w:hAnsi="Arabic Transparent" w:cs="Arabic Transparent"/>
          <w:color w:val="000000" w:themeColor="text1"/>
          <w:sz w:val="28"/>
          <w:szCs w:val="28"/>
          <w:rtl/>
          <w:lang w:bidi="ar-JO"/>
        </w:rPr>
        <w:t xml:space="preserve"> وإبراز ملامحها، كلون الشـعر أو </w:t>
      </w:r>
      <w:proofErr w:type="gramStart"/>
      <w:r w:rsidR="009A35B3" w:rsidRPr="009279AA">
        <w:rPr>
          <w:rFonts w:ascii="Arabic Transparent" w:hAnsi="Arabic Transparent" w:cs="Arabic Transparent"/>
          <w:color w:val="000000" w:themeColor="text1"/>
          <w:sz w:val="28"/>
          <w:szCs w:val="28"/>
          <w:rtl/>
          <w:lang w:bidi="ar-JO"/>
        </w:rPr>
        <w:t>العينين .</w:t>
      </w:r>
      <w:proofErr w:type="gramEnd"/>
      <w:r w:rsidR="009A35B3" w:rsidRPr="009279AA">
        <w:rPr>
          <w:rFonts w:ascii="Arabic Transparent" w:hAnsi="Arabic Transparent" w:cs="Arabic Transparent"/>
          <w:color w:val="000000" w:themeColor="text1"/>
          <w:sz w:val="28"/>
          <w:szCs w:val="28"/>
          <w:rtl/>
          <w:lang w:bidi="ar-JO"/>
        </w:rPr>
        <w:t>.. ل</w:t>
      </w:r>
      <w:r w:rsidRPr="009279AA">
        <w:rPr>
          <w:rFonts w:ascii="Arabic Transparent" w:hAnsi="Arabic Transparent" w:cs="Arabic Transparent"/>
          <w:color w:val="000000" w:themeColor="text1"/>
          <w:sz w:val="28"/>
          <w:szCs w:val="28"/>
          <w:rtl/>
          <w:lang w:bidi="ar-JO"/>
        </w:rPr>
        <w:t xml:space="preserve">أن </w:t>
      </w:r>
      <w:proofErr w:type="gramStart"/>
      <w:r w:rsidRPr="009279AA">
        <w:rPr>
          <w:rFonts w:ascii="Arabic Transparent" w:hAnsi="Arabic Transparent" w:cs="Arabic Transparent"/>
          <w:color w:val="000000" w:themeColor="text1"/>
          <w:sz w:val="28"/>
          <w:szCs w:val="28"/>
          <w:rtl/>
          <w:lang w:bidi="ar-JO"/>
        </w:rPr>
        <w:t>هذا</w:t>
      </w:r>
      <w:proofErr w:type="gramEnd"/>
      <w:r w:rsidRPr="009279AA">
        <w:rPr>
          <w:rFonts w:ascii="Arabic Transparent" w:hAnsi="Arabic Transparent" w:cs="Arabic Transparent"/>
          <w:color w:val="000000" w:themeColor="text1"/>
          <w:sz w:val="28"/>
          <w:szCs w:val="28"/>
          <w:rtl/>
          <w:lang w:bidi="ar-JO"/>
        </w:rPr>
        <w:t xml:space="preserve"> كله لا يخدم الغرض الديني</w:t>
      </w:r>
      <w:r w:rsidR="009A35B3" w:rsidRPr="009279AA">
        <w:rPr>
          <w:rFonts w:ascii="Arabic Transparent" w:hAnsi="Arabic Transparent" w:cs="Arabic Transparent"/>
          <w:color w:val="000000" w:themeColor="text1"/>
          <w:sz w:val="28"/>
          <w:szCs w:val="28"/>
          <w:rtl/>
          <w:lang w:bidi="ar-JO"/>
        </w:rPr>
        <w:t>.</w:t>
      </w:r>
    </w:p>
    <w:p w:rsidR="002F420B" w:rsidRPr="009279AA" w:rsidRDefault="002F420B" w:rsidP="008C0D70">
      <w:pPr>
        <w:spacing w:line="360" w:lineRule="auto"/>
        <w:ind w:left="139" w:firstLine="581"/>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ثالثاً</w:t>
      </w:r>
      <w:r w:rsidR="009A35B3" w:rsidRPr="009279AA">
        <w:rPr>
          <w:rFonts w:ascii="Arabic Transparent" w:hAnsi="Arabic Transparent" w:cs="Arabic Transparent"/>
          <w:b/>
          <w:bCs/>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نلاحظ أن المرأة أخذت مكانها في</w:t>
      </w:r>
      <w:r w:rsidRPr="009279AA">
        <w:rPr>
          <w:rFonts w:ascii="Arabic Transparent" w:hAnsi="Arabic Transparent" w:cs="Arabic Transparent"/>
          <w:color w:val="000000" w:themeColor="text1"/>
          <w:sz w:val="28"/>
          <w:szCs w:val="28"/>
          <w:rtl/>
          <w:lang w:bidi="ar-JO"/>
        </w:rPr>
        <w:t xml:space="preserve"> القصص القرآني، كإنسان له شخصيت</w:t>
      </w:r>
      <w:r w:rsidR="00BA2EAA" w:rsidRPr="009279AA">
        <w:rPr>
          <w:rFonts w:ascii="Arabic Transparent" w:hAnsi="Arabic Transparent" w:cs="Arabic Transparent"/>
          <w:color w:val="000000" w:themeColor="text1"/>
          <w:sz w:val="28"/>
          <w:szCs w:val="28"/>
          <w:rtl/>
          <w:lang w:bidi="ar-JO"/>
        </w:rPr>
        <w:t>ه</w:t>
      </w:r>
      <w:r w:rsidRPr="009279AA">
        <w:rPr>
          <w:rFonts w:ascii="Arabic Transparent" w:hAnsi="Arabic Transparent" w:cs="Arabic Transparent"/>
          <w:color w:val="000000" w:themeColor="text1"/>
          <w:sz w:val="28"/>
          <w:szCs w:val="28"/>
          <w:rtl/>
          <w:lang w:bidi="ar-JO"/>
        </w:rPr>
        <w:t xml:space="preserve">، </w:t>
      </w:r>
      <w:r w:rsidR="00C15F68" w:rsidRPr="009279AA">
        <w:rPr>
          <w:rFonts w:ascii="Arabic Transparent" w:hAnsi="Arabic Transparent" w:cs="Arabic Transparent"/>
          <w:color w:val="000000" w:themeColor="text1"/>
          <w:sz w:val="28"/>
          <w:szCs w:val="28"/>
          <w:rtl/>
          <w:lang w:bidi="ar-JO"/>
        </w:rPr>
        <w:t xml:space="preserve">ووجودها ليس </w:t>
      </w:r>
      <w:r w:rsidR="009A35B3" w:rsidRPr="009279AA">
        <w:rPr>
          <w:rFonts w:ascii="Arabic Transparent" w:hAnsi="Arabic Transparent" w:cs="Arabic Transparent"/>
          <w:color w:val="000000" w:themeColor="text1"/>
          <w:sz w:val="28"/>
          <w:szCs w:val="28"/>
          <w:rtl/>
          <w:lang w:bidi="ar-JO"/>
        </w:rPr>
        <w:t>بهدف إشباع</w:t>
      </w:r>
      <w:r w:rsidRPr="009279AA">
        <w:rPr>
          <w:rFonts w:ascii="Arabic Transparent" w:hAnsi="Arabic Transparent" w:cs="Arabic Transparent"/>
          <w:color w:val="000000" w:themeColor="text1"/>
          <w:sz w:val="28"/>
          <w:szCs w:val="28"/>
          <w:rtl/>
          <w:lang w:bidi="ar-JO"/>
        </w:rPr>
        <w:t xml:space="preserve"> الميول أو الترفي</w:t>
      </w:r>
      <w:r w:rsidR="00F834D4" w:rsidRPr="009279AA">
        <w:rPr>
          <w:rFonts w:ascii="Arabic Transparent" w:hAnsi="Arabic Transparent" w:cs="Arabic Transparent"/>
          <w:color w:val="000000" w:themeColor="text1"/>
          <w:sz w:val="28"/>
          <w:szCs w:val="28"/>
          <w:rtl/>
          <w:lang w:bidi="ar-JO"/>
        </w:rPr>
        <w:t>ه</w:t>
      </w:r>
      <w:r w:rsidR="009A35B3" w:rsidRPr="009279AA">
        <w:rPr>
          <w:rFonts w:ascii="Arabic Transparent" w:hAnsi="Arabic Transparent" w:cs="Arabic Transparent"/>
          <w:color w:val="000000" w:themeColor="text1"/>
          <w:sz w:val="28"/>
          <w:szCs w:val="28"/>
          <w:rtl/>
          <w:lang w:bidi="ar-JO"/>
        </w:rPr>
        <w:t>، كما يحدث في ا</w:t>
      </w:r>
      <w:r w:rsidRPr="009279AA">
        <w:rPr>
          <w:rFonts w:ascii="Arabic Transparent" w:hAnsi="Arabic Transparent" w:cs="Arabic Transparent"/>
          <w:color w:val="000000" w:themeColor="text1"/>
          <w:sz w:val="28"/>
          <w:szCs w:val="28"/>
          <w:rtl/>
          <w:lang w:bidi="ar-JO"/>
        </w:rPr>
        <w:t>لقصص البشري، فتؤدي دورها كإنسانة</w:t>
      </w:r>
      <w:r w:rsidR="009A35B3" w:rsidRPr="009279AA">
        <w:rPr>
          <w:rFonts w:ascii="Arabic Transparent" w:hAnsi="Arabic Transparent" w:cs="Arabic Transparent"/>
          <w:color w:val="000000" w:themeColor="text1"/>
          <w:sz w:val="28"/>
          <w:szCs w:val="28"/>
          <w:rtl/>
          <w:lang w:bidi="ar-JO"/>
        </w:rPr>
        <w:t xml:space="preserve"> لها شخصيتها المتميزة، وذاتها المستقلة، ونلاحظ وجودها في القص</w:t>
      </w:r>
      <w:r w:rsidRPr="009279AA">
        <w:rPr>
          <w:rFonts w:ascii="Arabic Transparent" w:hAnsi="Arabic Transparent" w:cs="Arabic Transparent"/>
          <w:color w:val="000000" w:themeColor="text1"/>
          <w:sz w:val="28"/>
          <w:szCs w:val="28"/>
          <w:rtl/>
          <w:lang w:bidi="ar-JO"/>
        </w:rPr>
        <w:t>ة بتلقائية؛ لأن الحدث استدعى وجودها</w:t>
      </w:r>
      <w:r w:rsidR="009A35B3" w:rsidRPr="009279AA">
        <w:rPr>
          <w:rFonts w:ascii="Arabic Transparent" w:hAnsi="Arabic Transparent" w:cs="Arabic Transparent"/>
          <w:color w:val="000000" w:themeColor="text1"/>
          <w:sz w:val="28"/>
          <w:szCs w:val="28"/>
          <w:rtl/>
          <w:lang w:bidi="ar-JO"/>
        </w:rPr>
        <w:t>، ولا نجد تسليطاً لل</w:t>
      </w:r>
      <w:r w:rsidRPr="009279AA">
        <w:rPr>
          <w:rFonts w:ascii="Arabic Transparent" w:hAnsi="Arabic Transparent" w:cs="Arabic Transparent"/>
          <w:color w:val="000000" w:themeColor="text1"/>
          <w:sz w:val="28"/>
          <w:szCs w:val="28"/>
          <w:rtl/>
          <w:lang w:bidi="ar-JO"/>
        </w:rPr>
        <w:t>أضواء عليها أكثر من حاجة المشهد</w:t>
      </w:r>
      <w:r w:rsidR="009A35B3" w:rsidRPr="009279AA">
        <w:rPr>
          <w:rFonts w:ascii="Arabic Transparent" w:hAnsi="Arabic Transparent" w:cs="Arabic Transparent"/>
          <w:color w:val="000000" w:themeColor="text1"/>
          <w:sz w:val="28"/>
          <w:szCs w:val="28"/>
          <w:rtl/>
          <w:lang w:bidi="ar-JO"/>
        </w:rPr>
        <w:t>.</w:t>
      </w:r>
    </w:p>
    <w:p w:rsidR="008C0D70" w:rsidRPr="009279AA" w:rsidRDefault="002F420B" w:rsidP="00A9348A">
      <w:pPr>
        <w:pStyle w:val="ListParagraph"/>
        <w:numPr>
          <w:ilvl w:val="1"/>
          <w:numId w:val="33"/>
        </w:numPr>
        <w:spacing w:line="360" w:lineRule="auto"/>
        <w:ind w:left="423" w:hanging="284"/>
        <w:contextualSpacing w:val="0"/>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t>الحوار في القصة القرآنية</w:t>
      </w:r>
      <w:r w:rsidR="009A35B3" w:rsidRPr="009279AA">
        <w:rPr>
          <w:rFonts w:ascii="Arabic Transparent" w:hAnsi="Arabic Transparent" w:cs="Arabic Transparent"/>
          <w:b/>
          <w:bCs/>
          <w:color w:val="000000" w:themeColor="text1"/>
          <w:sz w:val="28"/>
          <w:szCs w:val="28"/>
          <w:rtl/>
          <w:lang w:bidi="ar-JO"/>
        </w:rPr>
        <w:t xml:space="preserve">: </w:t>
      </w:r>
    </w:p>
    <w:p w:rsidR="006033EF" w:rsidRPr="009279AA" w:rsidRDefault="0021366C" w:rsidP="006033EF">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يُعدّ</w:t>
      </w:r>
      <w:r w:rsidR="009A35B3" w:rsidRPr="009279AA">
        <w:rPr>
          <w:rFonts w:ascii="Arabic Transparent" w:hAnsi="Arabic Transparent" w:cs="Arabic Transparent"/>
          <w:color w:val="000000" w:themeColor="text1"/>
          <w:sz w:val="28"/>
          <w:szCs w:val="28"/>
          <w:rtl/>
          <w:lang w:bidi="ar-JO"/>
        </w:rPr>
        <w:t xml:space="preserve"> الحوار جزءً لا يتجزأ من القصة القرآنية</w:t>
      </w:r>
      <w:r w:rsidR="00B07EBD"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فهو من لوازمها الأساسية التي لا يتصور وجود قصة إلا بكلام يدور بين أشخاص القصة</w:t>
      </w:r>
      <w:r w:rsidR="006B2ECF"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وهو المسمى بالحوار</w:t>
      </w:r>
      <w:r w:rsidR="006B2ECF"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والحوار يبعث الحياة في القصة القرآنية</w:t>
      </w:r>
      <w:r w:rsidR="006B2ECF"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ويجعلها أكثر تعبيراً عن المعنى المقصود</w:t>
      </w:r>
      <w:r w:rsidR="006B2ECF"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w:t>
      </w:r>
      <w:proofErr w:type="gramStart"/>
      <w:r w:rsidR="009A35B3" w:rsidRPr="009279AA">
        <w:rPr>
          <w:rFonts w:ascii="Arabic Transparent" w:hAnsi="Arabic Transparent" w:cs="Arabic Transparent"/>
          <w:color w:val="000000" w:themeColor="text1"/>
          <w:sz w:val="28"/>
          <w:szCs w:val="28"/>
          <w:rtl/>
          <w:lang w:bidi="ar-JO"/>
        </w:rPr>
        <w:t>له</w:t>
      </w:r>
      <w:proofErr w:type="gramEnd"/>
      <w:r w:rsidR="009A35B3" w:rsidRPr="009279AA">
        <w:rPr>
          <w:rFonts w:ascii="Arabic Transparent" w:hAnsi="Arabic Transparent" w:cs="Arabic Transparent"/>
          <w:color w:val="000000" w:themeColor="text1"/>
          <w:sz w:val="28"/>
          <w:szCs w:val="28"/>
          <w:rtl/>
          <w:lang w:bidi="ar-JO"/>
        </w:rPr>
        <w:t xml:space="preserve"> خصائص مميزة، فهو يذكر معبراً عن أصحابه، وما يدور في خلدهم من صدق، كأنهم حاضرون يتحاورون لا في قصة مسرودة.</w:t>
      </w:r>
      <w:r w:rsidR="00B07EBD" w:rsidRPr="009279AA">
        <w:rPr>
          <w:rFonts w:ascii="Arabic Transparent" w:hAnsi="Arabic Transparent" w:cs="Arabic Transparent"/>
          <w:color w:val="000000" w:themeColor="text1"/>
          <w:sz w:val="28"/>
          <w:szCs w:val="28"/>
          <w:rtl/>
          <w:lang w:bidi="ar-JO"/>
        </w:rPr>
        <w:t xml:space="preserve"> </w:t>
      </w:r>
      <w:proofErr w:type="gramStart"/>
      <w:r w:rsidR="009A35B3" w:rsidRPr="009279AA">
        <w:rPr>
          <w:rFonts w:ascii="Arabic Transparent" w:hAnsi="Arabic Transparent" w:cs="Arabic Transparent"/>
          <w:b/>
          <w:bCs/>
          <w:color w:val="000000" w:themeColor="text1"/>
          <w:sz w:val="28"/>
          <w:szCs w:val="28"/>
          <w:rtl/>
          <w:lang w:bidi="ar-JO"/>
        </w:rPr>
        <w:t>و</w:t>
      </w:r>
      <w:r w:rsidR="009A35B3" w:rsidRPr="009279AA">
        <w:rPr>
          <w:rFonts w:ascii="Arabic Transparent" w:hAnsi="Arabic Transparent" w:cs="Arabic Transparent"/>
          <w:color w:val="000000" w:themeColor="text1"/>
          <w:sz w:val="28"/>
          <w:szCs w:val="28"/>
          <w:rtl/>
          <w:lang w:bidi="ar-JO"/>
        </w:rPr>
        <w:t>كذلك</w:t>
      </w:r>
      <w:proofErr w:type="gramEnd"/>
      <w:r w:rsidR="009A35B3" w:rsidRPr="009279AA">
        <w:rPr>
          <w:rFonts w:ascii="Arabic Transparent" w:hAnsi="Arabic Transparent" w:cs="Arabic Transparent"/>
          <w:color w:val="000000" w:themeColor="text1"/>
          <w:sz w:val="28"/>
          <w:szCs w:val="28"/>
          <w:rtl/>
          <w:lang w:bidi="ar-JO"/>
        </w:rPr>
        <w:t xml:space="preserve"> القرآن لا يذكر كل ما دار في الحوار، وإنما يختار لقطات</w:t>
      </w:r>
      <w:r w:rsidR="006B2ECF" w:rsidRPr="009279AA">
        <w:rPr>
          <w:rFonts w:ascii="Arabic Transparent" w:hAnsi="Arabic Transparent" w:cs="Arabic Transparent"/>
          <w:color w:val="000000" w:themeColor="text1"/>
          <w:sz w:val="28"/>
          <w:szCs w:val="28"/>
          <w:rtl/>
          <w:lang w:bidi="ar-JO"/>
        </w:rPr>
        <w:t xml:space="preserve"> موحية</w:t>
      </w:r>
      <w:r w:rsidR="009A35B3" w:rsidRPr="009279AA">
        <w:rPr>
          <w:rFonts w:ascii="Arabic Transparent" w:hAnsi="Arabic Transparent" w:cs="Arabic Transparent"/>
          <w:color w:val="000000" w:themeColor="text1"/>
          <w:sz w:val="28"/>
          <w:szCs w:val="28"/>
          <w:rtl/>
          <w:lang w:bidi="ar-JO"/>
        </w:rPr>
        <w:t>، وعناصر حيّة</w:t>
      </w:r>
      <w:r w:rsidR="00B07EBD"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تحقق غرضه وتفي بالحاجة</w:t>
      </w:r>
      <w:r w:rsidR="00B07EBD" w:rsidRPr="009279AA">
        <w:rPr>
          <w:rFonts w:ascii="Arabic Transparent" w:hAnsi="Arabic Transparent" w:cs="Arabic Transparent"/>
          <w:color w:val="000000" w:themeColor="text1"/>
          <w:sz w:val="28"/>
          <w:szCs w:val="28"/>
          <w:rtl/>
          <w:lang w:bidi="ar-JO"/>
        </w:rPr>
        <w:t>.</w:t>
      </w:r>
      <w:r w:rsidR="0093772F" w:rsidRPr="009279AA">
        <w:rPr>
          <w:rFonts w:ascii="Arabic Transparent" w:hAnsi="Arabic Transparent" w:cs="Arabic Transparent"/>
          <w:color w:val="000000" w:themeColor="text1"/>
          <w:sz w:val="28"/>
          <w:szCs w:val="28"/>
          <w:rtl/>
          <w:lang w:bidi="ar-JO"/>
        </w:rPr>
        <w:t xml:space="preserve"> </w:t>
      </w:r>
      <w:r w:rsidR="00B07EBD" w:rsidRPr="009279AA">
        <w:rPr>
          <w:rFonts w:ascii="Arabic Transparent" w:hAnsi="Arabic Transparent" w:cs="Arabic Transparent"/>
          <w:color w:val="000000" w:themeColor="text1"/>
          <w:sz w:val="28"/>
          <w:szCs w:val="28"/>
          <w:rtl/>
          <w:lang w:bidi="ar-JO"/>
        </w:rPr>
        <w:t xml:space="preserve"> </w:t>
      </w:r>
      <w:r w:rsidR="006B2ECF" w:rsidRPr="009279AA">
        <w:rPr>
          <w:rFonts w:ascii="Arabic Transparent" w:hAnsi="Arabic Transparent" w:cs="Arabic Transparent"/>
          <w:color w:val="000000" w:themeColor="text1"/>
          <w:sz w:val="28"/>
          <w:szCs w:val="28"/>
          <w:rtl/>
          <w:lang w:bidi="ar-JO"/>
        </w:rPr>
        <w:t>ويذكر التهامي نقره</w:t>
      </w:r>
      <w:r w:rsidR="009A35B3" w:rsidRPr="009279AA">
        <w:rPr>
          <w:rFonts w:ascii="Arabic Transparent" w:hAnsi="Arabic Transparent" w:cs="Arabic Transparent"/>
          <w:color w:val="000000" w:themeColor="text1"/>
          <w:sz w:val="28"/>
          <w:szCs w:val="28"/>
          <w:lang w:bidi="ar-JO"/>
        </w:rPr>
        <w:t>) :</w:t>
      </w:r>
      <w:r w:rsidR="009A35B3" w:rsidRPr="009279AA">
        <w:rPr>
          <w:rFonts w:ascii="Arabic Transparent" w:hAnsi="Arabic Transparent" w:cs="Arabic Transparent"/>
          <w:color w:val="000000" w:themeColor="text1"/>
          <w:sz w:val="28"/>
          <w:szCs w:val="28"/>
          <w:rtl/>
          <w:lang w:bidi="ar-JO"/>
        </w:rPr>
        <w:t>إن للحوار دوراً مهماً في القصة</w:t>
      </w:r>
      <w:r w:rsidR="00B07EBD"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فهو الذي يبعث الحياة والحركة، ويؤدي</w:t>
      </w:r>
      <w:r w:rsidR="009A35B3" w:rsidRPr="009279AA">
        <w:rPr>
          <w:rFonts w:ascii="Arabic Transparent" w:hAnsi="Arabic Transparent" w:cs="Arabic Transparent"/>
          <w:color w:val="000000" w:themeColor="text1"/>
          <w:sz w:val="28"/>
          <w:szCs w:val="28"/>
          <w:lang w:bidi="ar-JO"/>
        </w:rPr>
        <w:t xml:space="preserve"> </w:t>
      </w:r>
      <w:r w:rsidR="009A35B3" w:rsidRPr="009279AA">
        <w:rPr>
          <w:rFonts w:ascii="Arabic Transparent" w:hAnsi="Arabic Transparent" w:cs="Arabic Transparent"/>
          <w:color w:val="000000" w:themeColor="text1"/>
          <w:sz w:val="28"/>
          <w:szCs w:val="28"/>
          <w:rtl/>
          <w:lang w:bidi="ar-JO"/>
        </w:rPr>
        <w:t>الهدف</w:t>
      </w:r>
      <w:r w:rsidR="006B2ECF"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ويظهر المغزى... </w:t>
      </w:r>
      <w:proofErr w:type="gramStart"/>
      <w:r w:rsidR="009A35B3" w:rsidRPr="009279AA">
        <w:rPr>
          <w:rFonts w:ascii="Arabic Transparent" w:hAnsi="Arabic Transparent" w:cs="Arabic Transparent"/>
          <w:color w:val="000000" w:themeColor="text1"/>
          <w:sz w:val="28"/>
          <w:szCs w:val="28"/>
          <w:rtl/>
          <w:lang w:bidi="ar-JO"/>
        </w:rPr>
        <w:t>كما</w:t>
      </w:r>
      <w:proofErr w:type="gramEnd"/>
      <w:r w:rsidR="009A35B3" w:rsidRPr="009279AA">
        <w:rPr>
          <w:rFonts w:ascii="Arabic Transparent" w:hAnsi="Arabic Transparent" w:cs="Arabic Transparent"/>
          <w:color w:val="000000" w:themeColor="text1"/>
          <w:sz w:val="28"/>
          <w:szCs w:val="28"/>
          <w:rtl/>
          <w:lang w:bidi="ar-JO"/>
        </w:rPr>
        <w:t xml:space="preserve"> أنه يترجم عن الشخصية، ويستبطن انفعالاتها</w:t>
      </w:r>
      <w:r w:rsidR="006B2ECF"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وأزماتها، ويزّج</w:t>
      </w:r>
      <w:r w:rsidR="009A35B3" w:rsidRPr="009279AA">
        <w:rPr>
          <w:rFonts w:ascii="Arabic Transparent" w:hAnsi="Arabic Transparent" w:cs="Arabic Transparent"/>
          <w:color w:val="000000" w:themeColor="text1"/>
          <w:sz w:val="28"/>
          <w:szCs w:val="28"/>
          <w:lang w:bidi="ar-JO"/>
        </w:rPr>
        <w:t xml:space="preserve"> </w:t>
      </w:r>
      <w:r w:rsidR="009A35B3" w:rsidRPr="009279AA">
        <w:rPr>
          <w:rFonts w:ascii="Arabic Transparent" w:hAnsi="Arabic Transparent" w:cs="Arabic Transparent"/>
          <w:color w:val="000000" w:themeColor="text1"/>
          <w:sz w:val="28"/>
          <w:szCs w:val="28"/>
          <w:rtl/>
          <w:lang w:bidi="ar-JO"/>
        </w:rPr>
        <w:t>بالقارئ في تجربة القصة؛ ليعيشها وتنقله من عالمه إلى عالمها، كما في قصة</w:t>
      </w:r>
      <w:r w:rsidR="009A35B3" w:rsidRPr="009279AA">
        <w:rPr>
          <w:rFonts w:ascii="Arabic Transparent" w:hAnsi="Arabic Transparent" w:cs="Arabic Transparent"/>
          <w:color w:val="000000" w:themeColor="text1"/>
          <w:sz w:val="28"/>
          <w:szCs w:val="28"/>
          <w:lang w:bidi="ar-JO"/>
        </w:rPr>
        <w:t xml:space="preserve"> </w:t>
      </w:r>
      <w:r w:rsidR="009A35B3" w:rsidRPr="009279AA">
        <w:rPr>
          <w:rFonts w:ascii="Arabic Transparent" w:hAnsi="Arabic Transparent" w:cs="Arabic Transparent"/>
          <w:color w:val="000000" w:themeColor="text1"/>
          <w:sz w:val="28"/>
          <w:szCs w:val="28"/>
          <w:rtl/>
          <w:lang w:bidi="ar-JO"/>
        </w:rPr>
        <w:t>يوسف على</w:t>
      </w:r>
      <w:r w:rsidR="009A35B3" w:rsidRPr="009279AA">
        <w:rPr>
          <w:rFonts w:ascii="Arabic Transparent" w:hAnsi="Arabic Transparent" w:cs="Arabic Transparent"/>
          <w:color w:val="000000" w:themeColor="text1"/>
          <w:sz w:val="28"/>
          <w:szCs w:val="28"/>
          <w:lang w:bidi="ar-JO"/>
        </w:rPr>
        <w:t xml:space="preserve"> </w:t>
      </w:r>
      <w:r w:rsidR="009A35B3" w:rsidRPr="009279AA">
        <w:rPr>
          <w:rFonts w:ascii="Arabic Transparent" w:hAnsi="Arabic Transparent" w:cs="Arabic Transparent"/>
          <w:color w:val="000000" w:themeColor="text1"/>
          <w:sz w:val="28"/>
          <w:szCs w:val="28"/>
          <w:rtl/>
          <w:lang w:bidi="ar-JO"/>
        </w:rPr>
        <w:t>الخصوص)</w:t>
      </w:r>
      <w:r w:rsidR="006B2ECF"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b/>
          <w:bCs/>
          <w:color w:val="000000" w:themeColor="text1"/>
          <w:sz w:val="28"/>
          <w:szCs w:val="28"/>
          <w:rtl/>
          <w:lang w:bidi="ar-JO"/>
        </w:rPr>
        <w:footnoteReference w:id="26"/>
      </w:r>
      <w:r w:rsidR="006B2ECF" w:rsidRPr="009279AA">
        <w:rPr>
          <w:rFonts w:ascii="Arabic Transparent" w:hAnsi="Arabic Transparent" w:cs="Arabic Transparent"/>
          <w:color w:val="000000" w:themeColor="text1"/>
          <w:sz w:val="28"/>
          <w:szCs w:val="28"/>
          <w:vertAlign w:val="superscript"/>
          <w:rtl/>
          <w:lang w:bidi="ar-JO"/>
        </w:rPr>
        <w:t>)</w:t>
      </w:r>
      <w:r w:rsidR="009A35B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ab/>
      </w:r>
    </w:p>
    <w:p w:rsidR="009A35B3" w:rsidRPr="009279AA" w:rsidRDefault="009A35B3" w:rsidP="006033EF">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 xml:space="preserve">  </w:t>
      </w:r>
    </w:p>
    <w:p w:rsidR="006033EF" w:rsidRPr="009279AA" w:rsidRDefault="00315C95" w:rsidP="00A9348A">
      <w:pPr>
        <w:pStyle w:val="ListParagraph"/>
        <w:numPr>
          <w:ilvl w:val="1"/>
          <w:numId w:val="33"/>
        </w:numPr>
        <w:spacing w:line="360" w:lineRule="auto"/>
        <w:ind w:left="423" w:hanging="284"/>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b/>
          <w:bCs/>
          <w:color w:val="000000" w:themeColor="text1"/>
          <w:sz w:val="28"/>
          <w:szCs w:val="28"/>
          <w:rtl/>
          <w:lang w:bidi="ar-JO"/>
        </w:rPr>
        <w:lastRenderedPageBreak/>
        <w:t>الزمان</w:t>
      </w:r>
      <w:proofErr w:type="gramEnd"/>
      <w:r w:rsidRPr="009279AA">
        <w:rPr>
          <w:rFonts w:ascii="Arabic Transparent" w:hAnsi="Arabic Transparent" w:cs="Arabic Transparent"/>
          <w:b/>
          <w:bCs/>
          <w:color w:val="000000" w:themeColor="text1"/>
          <w:sz w:val="28"/>
          <w:szCs w:val="28"/>
          <w:rtl/>
          <w:lang w:bidi="ar-JO"/>
        </w:rPr>
        <w:t xml:space="preserve"> والمكان</w:t>
      </w:r>
      <w:r w:rsidR="009A35B3" w:rsidRPr="009279AA">
        <w:rPr>
          <w:rFonts w:ascii="Arabic Transparent" w:hAnsi="Arabic Transparent" w:cs="Arabic Transparent"/>
          <w:b/>
          <w:bCs/>
          <w:color w:val="000000" w:themeColor="text1"/>
          <w:sz w:val="28"/>
          <w:szCs w:val="28"/>
          <w:rtl/>
          <w:lang w:bidi="ar-JO"/>
        </w:rPr>
        <w:t>:</w:t>
      </w:r>
      <w:r w:rsidR="009A35B3" w:rsidRPr="009279AA">
        <w:rPr>
          <w:rFonts w:ascii="Arabic Transparent" w:hAnsi="Arabic Transparent" w:cs="Arabic Transparent"/>
          <w:b/>
          <w:bCs/>
          <w:color w:val="000000" w:themeColor="text1"/>
          <w:sz w:val="28"/>
          <w:szCs w:val="28"/>
          <w:rtl/>
          <w:lang w:bidi="ar-JO"/>
        </w:rPr>
        <w:tab/>
      </w:r>
      <w:r w:rsidR="009A35B3" w:rsidRPr="009279AA">
        <w:rPr>
          <w:rFonts w:ascii="Arabic Transparent" w:hAnsi="Arabic Transparent" w:cs="Arabic Transparent"/>
          <w:color w:val="000000" w:themeColor="text1"/>
          <w:sz w:val="28"/>
          <w:szCs w:val="28"/>
          <w:rtl/>
          <w:lang w:bidi="ar-JO"/>
        </w:rPr>
        <w:t xml:space="preserve">                           </w:t>
      </w:r>
      <w:r w:rsidR="00FD3B33" w:rsidRPr="009279AA">
        <w:rPr>
          <w:rFonts w:ascii="Arabic Transparent" w:hAnsi="Arabic Transparent" w:cs="Arabic Transparent"/>
          <w:color w:val="000000" w:themeColor="text1"/>
          <w:sz w:val="28"/>
          <w:szCs w:val="28"/>
          <w:rtl/>
          <w:lang w:bidi="ar-JO"/>
        </w:rPr>
        <w:t xml:space="preserve">                             </w:t>
      </w:r>
    </w:p>
    <w:p w:rsidR="00B07EBD" w:rsidRPr="009279AA" w:rsidRDefault="00E92030" w:rsidP="0021366C">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يذكر</w:t>
      </w:r>
      <w:r w:rsidR="009A35B3" w:rsidRPr="009279AA">
        <w:rPr>
          <w:rFonts w:ascii="Arabic Transparent" w:hAnsi="Arabic Transparent" w:cs="Arabic Transparent"/>
          <w:color w:val="000000" w:themeColor="text1"/>
          <w:sz w:val="28"/>
          <w:szCs w:val="28"/>
          <w:rtl/>
          <w:lang w:bidi="ar-JO"/>
        </w:rPr>
        <w:t>ان بحسب الحاجة، وبالقدر المناسب بالتناسق مع الأحداث</w:t>
      </w:r>
      <w:r w:rsidR="00B07EBD"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w:t>
      </w:r>
      <w:proofErr w:type="gramStart"/>
      <w:r w:rsidR="009A35B3" w:rsidRPr="009279AA">
        <w:rPr>
          <w:rFonts w:ascii="Arabic Transparent" w:hAnsi="Arabic Transparent" w:cs="Arabic Transparent"/>
          <w:color w:val="000000" w:themeColor="text1"/>
          <w:sz w:val="28"/>
          <w:szCs w:val="28"/>
          <w:rtl/>
          <w:lang w:bidi="ar-JO"/>
        </w:rPr>
        <w:t>فلا</w:t>
      </w:r>
      <w:proofErr w:type="gramEnd"/>
      <w:r w:rsidR="009A35B3" w:rsidRPr="009279AA">
        <w:rPr>
          <w:rFonts w:ascii="Arabic Transparent" w:hAnsi="Arabic Transparent" w:cs="Arabic Transparent"/>
          <w:color w:val="000000" w:themeColor="text1"/>
          <w:sz w:val="28"/>
          <w:szCs w:val="28"/>
          <w:rtl/>
          <w:lang w:bidi="ar-JO"/>
        </w:rPr>
        <w:t xml:space="preserve"> تحديد للأماكن                         </w:t>
      </w:r>
      <w:r w:rsidRPr="009279AA">
        <w:rPr>
          <w:rFonts w:ascii="Arabic Transparent" w:hAnsi="Arabic Transparent" w:cs="Arabic Transparent"/>
          <w:color w:val="000000" w:themeColor="text1"/>
          <w:sz w:val="28"/>
          <w:szCs w:val="28"/>
          <w:rtl/>
          <w:lang w:bidi="ar-JO"/>
        </w:rPr>
        <w:t xml:space="preserve">         الجغرافية إلا إذا لزم </w:t>
      </w:r>
      <w:r w:rsidR="00B07EBD" w:rsidRPr="009279AA">
        <w:rPr>
          <w:rFonts w:ascii="Arabic Transparent" w:hAnsi="Arabic Transparent" w:cs="Arabic Transparent"/>
          <w:color w:val="000000" w:themeColor="text1"/>
          <w:sz w:val="28"/>
          <w:szCs w:val="28"/>
          <w:rtl/>
          <w:lang w:bidi="ar-JO"/>
        </w:rPr>
        <w:t>ا</w:t>
      </w:r>
      <w:r w:rsidR="009A35B3" w:rsidRPr="009279AA">
        <w:rPr>
          <w:rFonts w:ascii="Arabic Transparent" w:hAnsi="Arabic Transparent" w:cs="Arabic Transparent"/>
          <w:color w:val="000000" w:themeColor="text1"/>
          <w:sz w:val="28"/>
          <w:szCs w:val="28"/>
          <w:rtl/>
          <w:lang w:bidi="ar-JO"/>
        </w:rPr>
        <w:t>لحدث، كما في قصة أهل الكهف، ذكرت الكهف كمكان، ولكن</w:t>
      </w:r>
      <w:r w:rsidR="006B2ECF" w:rsidRPr="009279AA">
        <w:rPr>
          <w:rFonts w:ascii="Arabic Transparent" w:hAnsi="Arabic Transparent" w:cs="Arabic Transparent"/>
          <w:color w:val="000000" w:themeColor="text1"/>
          <w:sz w:val="28"/>
          <w:szCs w:val="28"/>
          <w:rtl/>
          <w:lang w:bidi="ar-JO"/>
        </w:rPr>
        <w:t xml:space="preserve"> </w:t>
      </w:r>
      <w:r w:rsidR="0093772F" w:rsidRPr="009279AA">
        <w:rPr>
          <w:rFonts w:ascii="Arabic Transparent" w:hAnsi="Arabic Transparent" w:cs="Arabic Transparent"/>
          <w:color w:val="000000" w:themeColor="text1"/>
          <w:sz w:val="28"/>
          <w:szCs w:val="28"/>
          <w:rtl/>
          <w:lang w:bidi="ar-JO"/>
        </w:rPr>
        <w:t>دون تحديد لموقع</w:t>
      </w:r>
      <w:r w:rsidRPr="009279AA">
        <w:rPr>
          <w:rFonts w:ascii="Arabic Transparent" w:hAnsi="Arabic Transparent" w:cs="Arabic Transparent"/>
          <w:color w:val="000000" w:themeColor="text1"/>
          <w:sz w:val="28"/>
          <w:szCs w:val="28"/>
          <w:rtl/>
          <w:lang w:bidi="ar-JO"/>
        </w:rPr>
        <w:t>ه</w:t>
      </w:r>
      <w:r w:rsidR="00B07EBD"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ولا يشترط في الزمن التسلسل التفصيلي</w:t>
      </w:r>
      <w:r w:rsidR="00B07EBD"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إنما بانتخاب أجزاء منه تفي بالغرض المؤثر في نفس القارئ أو السامع،</w:t>
      </w:r>
      <w:r w:rsidR="006B2ECF" w:rsidRPr="009279AA">
        <w:rPr>
          <w:rFonts w:ascii="Arabic Transparent" w:hAnsi="Arabic Transparent" w:cs="Arabic Transparent"/>
          <w:color w:val="000000" w:themeColor="text1"/>
          <w:sz w:val="28"/>
          <w:szCs w:val="28"/>
          <w:rtl/>
          <w:lang w:bidi="ar-JO"/>
        </w:rPr>
        <w:t xml:space="preserve"> مثل ما ذكره تعالى في قصة يوسف</w:t>
      </w:r>
      <w:r w:rsidR="009A35B3" w:rsidRPr="009279AA">
        <w:rPr>
          <w:rFonts w:ascii="Arabic Transparent" w:hAnsi="Arabic Transparent" w:cs="Arabic Transparent"/>
          <w:color w:val="000000" w:themeColor="text1"/>
          <w:sz w:val="28"/>
          <w:szCs w:val="28"/>
          <w:rtl/>
          <w:lang w:bidi="ar-JO"/>
        </w:rPr>
        <w:t>:</w:t>
      </w:r>
      <w:r w:rsidR="00FD3B33" w:rsidRPr="009279AA">
        <w:rPr>
          <w:rFonts w:ascii="Arabic Transparent" w:hAnsi="Arabic Transparent" w:cs="Arabic Transparent"/>
          <w:color w:val="000000" w:themeColor="text1"/>
          <w:sz w:val="28"/>
          <w:szCs w:val="28"/>
          <w:rtl/>
          <w:lang w:bidi="ar-JO"/>
        </w:rPr>
        <w:t xml:space="preserve"> </w:t>
      </w:r>
      <w:r w:rsidR="009A35B3" w:rsidRPr="00847B53">
        <w:rPr>
          <w:color w:val="000000" w:themeColor="text1"/>
          <w:lang w:bidi="ar-JO"/>
        </w:rPr>
        <w:sym w:font="AGA Arabesque" w:char="F029"/>
      </w:r>
      <w:r w:rsidR="009A35B3" w:rsidRPr="00847B53">
        <w:rPr>
          <w:rFonts w:cs="KFGQPC Uthmanic Script HAFS"/>
          <w:color w:val="000000" w:themeColor="text1"/>
          <w:sz w:val="28"/>
          <w:szCs w:val="28"/>
          <w:rtl/>
        </w:rPr>
        <w:t>وَجَآءُوٓ أَبَاهُمۡ عِشَآء</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w:t>
      </w:r>
      <w:r w:rsidR="009A35B3" w:rsidRPr="00847B53">
        <w:rPr>
          <w:rFonts w:cs="KFGQPC Uthmanic Script HAFS"/>
          <w:color w:val="000000" w:themeColor="text1"/>
          <w:sz w:val="28"/>
          <w:szCs w:val="28"/>
          <w:rtl/>
        </w:rPr>
        <w:t>يَبۡكُونَ</w:t>
      </w:r>
      <w:r w:rsidR="009A35B3" w:rsidRPr="00847B53">
        <w:rPr>
          <w:rFonts w:ascii="Arial" w:hAnsi="Arial" w:cs="Arabic Transparent"/>
          <w:color w:val="000000" w:themeColor="text1"/>
          <w:sz w:val="28"/>
          <w:szCs w:val="28"/>
          <w:lang w:bidi="ar-JO"/>
        </w:rPr>
        <w:t xml:space="preserve"> </w:t>
      </w:r>
      <w:r w:rsidR="009A35B3" w:rsidRPr="009279AA">
        <w:rPr>
          <w:rFonts w:ascii="Arabic Transparent" w:hAnsi="Arabic Transparent" w:cs="Arabic Transparent"/>
          <w:color w:val="000000" w:themeColor="text1"/>
          <w:lang w:bidi="ar-JO"/>
        </w:rPr>
        <w:sym w:font="AGA Arabesque" w:char="F028"/>
      </w:r>
      <w:r w:rsidR="009A35B3" w:rsidRPr="009279AA">
        <w:rPr>
          <w:rFonts w:ascii="Arabic Transparent" w:hAnsi="Arabic Transparent" w:cs="Arabic Transparent"/>
          <w:color w:val="000000" w:themeColor="text1"/>
          <w:sz w:val="28"/>
          <w:szCs w:val="28"/>
          <w:rtl/>
          <w:lang w:bidi="ar-JO"/>
        </w:rPr>
        <w:t>(يوسف: 16)  فتحديد العشاء زمنياً له مدلول عظيم في كشف زيف ادعا</w:t>
      </w:r>
      <w:r w:rsidR="0021366C" w:rsidRPr="009279AA">
        <w:rPr>
          <w:rFonts w:ascii="Arabic Transparent" w:hAnsi="Arabic Transparent" w:cs="Arabic Transparent"/>
          <w:color w:val="000000" w:themeColor="text1"/>
          <w:sz w:val="28"/>
          <w:szCs w:val="28"/>
          <w:rtl/>
          <w:lang w:bidi="ar-JO"/>
        </w:rPr>
        <w:t>ئ</w:t>
      </w:r>
      <w:r w:rsidR="009A35B3" w:rsidRPr="009279AA">
        <w:rPr>
          <w:rFonts w:ascii="Arabic Transparent" w:hAnsi="Arabic Transparent" w:cs="Arabic Transparent"/>
          <w:color w:val="000000" w:themeColor="text1"/>
          <w:sz w:val="28"/>
          <w:szCs w:val="28"/>
          <w:rtl/>
          <w:lang w:bidi="ar-JO"/>
        </w:rPr>
        <w:t>هم</w:t>
      </w:r>
      <w:r w:rsidR="00B07EBD"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فما الذي أخرهم حتى العشاء</w:t>
      </w:r>
      <w:r w:rsidR="00B07EBD"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إضافة لما في الليل من ظلام كاف لإخفاء معالم الكذب في وجوههم</w:t>
      </w:r>
      <w:r w:rsidR="006B2ECF"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b/>
          <w:bCs/>
          <w:color w:val="000000" w:themeColor="text1"/>
          <w:sz w:val="28"/>
          <w:szCs w:val="28"/>
          <w:rtl/>
          <w:lang w:bidi="ar-JO"/>
        </w:rPr>
        <w:footnoteReference w:id="27"/>
      </w:r>
      <w:r w:rsidR="009A35B3" w:rsidRPr="009279AA">
        <w:rPr>
          <w:rFonts w:ascii="Arabic Transparent" w:hAnsi="Arabic Transparent" w:cs="Arabic Transparent"/>
          <w:color w:val="000000" w:themeColor="text1"/>
          <w:sz w:val="28"/>
          <w:szCs w:val="28"/>
          <w:vertAlign w:val="superscript"/>
          <w:rtl/>
          <w:lang w:bidi="ar-JO"/>
        </w:rPr>
        <w:t xml:space="preserve"> </w:t>
      </w:r>
      <w:r w:rsidR="006B2ECF" w:rsidRPr="009279AA">
        <w:rPr>
          <w:rFonts w:ascii="Arabic Transparent" w:hAnsi="Arabic Transparent" w:cs="Arabic Transparent"/>
          <w:color w:val="000000" w:themeColor="text1"/>
          <w:sz w:val="28"/>
          <w:szCs w:val="28"/>
          <w:vertAlign w:val="superscript"/>
          <w:rtl/>
          <w:lang w:bidi="ar-JO"/>
        </w:rPr>
        <w:t>)</w:t>
      </w:r>
      <w:r w:rsidR="009A35B3" w:rsidRPr="009279AA">
        <w:rPr>
          <w:rFonts w:ascii="Arabic Transparent" w:hAnsi="Arabic Transparent" w:cs="Arabic Transparent"/>
          <w:color w:val="000000" w:themeColor="text1"/>
          <w:sz w:val="28"/>
          <w:szCs w:val="28"/>
          <w:rtl/>
          <w:lang w:bidi="ar-JO"/>
        </w:rPr>
        <w:t>.</w:t>
      </w:r>
    </w:p>
    <w:p w:rsidR="006033EF" w:rsidRPr="009279AA" w:rsidRDefault="009A35B3" w:rsidP="00A9348A">
      <w:pPr>
        <w:pStyle w:val="ListParagraph"/>
        <w:numPr>
          <w:ilvl w:val="1"/>
          <w:numId w:val="33"/>
        </w:numPr>
        <w:spacing w:line="360" w:lineRule="auto"/>
        <w:ind w:left="423" w:hanging="284"/>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b/>
          <w:bCs/>
          <w:color w:val="000000" w:themeColor="text1"/>
          <w:sz w:val="28"/>
          <w:szCs w:val="28"/>
          <w:rtl/>
          <w:lang w:bidi="ar-JO"/>
        </w:rPr>
        <w:t>الأس</w:t>
      </w:r>
      <w:r w:rsidR="006B2ECF" w:rsidRPr="009279AA">
        <w:rPr>
          <w:rFonts w:ascii="Arabic Transparent" w:hAnsi="Arabic Transparent" w:cs="Arabic Transparent"/>
          <w:b/>
          <w:bCs/>
          <w:color w:val="000000" w:themeColor="text1"/>
          <w:sz w:val="28"/>
          <w:szCs w:val="28"/>
          <w:rtl/>
          <w:lang w:bidi="ar-JO"/>
        </w:rPr>
        <w:t>ـ</w:t>
      </w:r>
      <w:r w:rsidRPr="009279AA">
        <w:rPr>
          <w:rFonts w:ascii="Arabic Transparent" w:hAnsi="Arabic Transparent" w:cs="Arabic Transparent"/>
          <w:b/>
          <w:bCs/>
          <w:color w:val="000000" w:themeColor="text1"/>
          <w:sz w:val="28"/>
          <w:szCs w:val="28"/>
          <w:rtl/>
          <w:lang w:bidi="ar-JO"/>
        </w:rPr>
        <w:t>ل</w:t>
      </w:r>
      <w:r w:rsidR="006B2ECF" w:rsidRPr="009279AA">
        <w:rPr>
          <w:rFonts w:ascii="Arabic Transparent" w:hAnsi="Arabic Transparent" w:cs="Arabic Transparent"/>
          <w:b/>
          <w:bCs/>
          <w:color w:val="000000" w:themeColor="text1"/>
          <w:sz w:val="28"/>
          <w:szCs w:val="28"/>
          <w:rtl/>
          <w:lang w:bidi="ar-JO"/>
        </w:rPr>
        <w:t>ـ</w:t>
      </w:r>
      <w:r w:rsidR="00315C95" w:rsidRPr="009279AA">
        <w:rPr>
          <w:rFonts w:ascii="Arabic Transparent" w:hAnsi="Arabic Transparent" w:cs="Arabic Transparent"/>
          <w:b/>
          <w:bCs/>
          <w:color w:val="000000" w:themeColor="text1"/>
          <w:sz w:val="28"/>
          <w:szCs w:val="28"/>
          <w:rtl/>
          <w:lang w:bidi="ar-JO"/>
        </w:rPr>
        <w:t>وب</w:t>
      </w:r>
      <w:proofErr w:type="gramEnd"/>
      <w:r w:rsidRPr="009279AA">
        <w:rPr>
          <w:rFonts w:ascii="Arabic Transparent" w:hAnsi="Arabic Transparent" w:cs="Arabic Transparent"/>
          <w:b/>
          <w:bCs/>
          <w:color w:val="000000" w:themeColor="text1"/>
          <w:sz w:val="28"/>
          <w:szCs w:val="28"/>
          <w:rtl/>
          <w:lang w:bidi="ar-JO"/>
        </w:rPr>
        <w:t xml:space="preserve">:         </w:t>
      </w:r>
    </w:p>
    <w:p w:rsidR="006B2ECF" w:rsidRPr="009279AA" w:rsidRDefault="009A35B3" w:rsidP="006033EF">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يعر</w:t>
      </w:r>
      <w:r w:rsidR="00B07EBD"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فه الزرقاني: (طريقة سبك القصة التي انفرد القرآن بها في تأليف كلامه، واختيار ألفاظه)</w:t>
      </w:r>
      <w:r w:rsidR="006B2ECF"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28"/>
      </w:r>
      <w:r w:rsidR="006B2ECF"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 والأسلوب القرآني في القصة يخاطب الإنسان بكامل عقله وقلبه ووجدانه، ويجمع</w:t>
      </w:r>
      <w:r w:rsidRPr="009279AA">
        <w:rPr>
          <w:rFonts w:ascii="Arabic Transparent" w:hAnsi="Arabic Transparent" w:cs="Arabic Transparent"/>
          <w:color w:val="000000" w:themeColor="text1"/>
          <w:sz w:val="28"/>
          <w:szCs w:val="28"/>
          <w:lang w:bidi="ar-JO"/>
        </w:rPr>
        <w:t xml:space="preserve"> </w:t>
      </w:r>
      <w:r w:rsidR="006B2ECF" w:rsidRPr="009279AA">
        <w:rPr>
          <w:rFonts w:ascii="Arabic Transparent" w:hAnsi="Arabic Transparent" w:cs="Arabic Transparent"/>
          <w:color w:val="000000" w:themeColor="text1"/>
          <w:sz w:val="28"/>
          <w:szCs w:val="28"/>
          <w:rtl/>
          <w:lang w:bidi="ar-JO"/>
        </w:rPr>
        <w:t xml:space="preserve">بين الحق </w:t>
      </w:r>
      <w:r w:rsidR="00EF40EA" w:rsidRPr="009279AA">
        <w:rPr>
          <w:rFonts w:ascii="Arabic Transparent" w:hAnsi="Arabic Transparent" w:cs="Arabic Transparent"/>
          <w:color w:val="000000" w:themeColor="text1"/>
          <w:sz w:val="28"/>
          <w:szCs w:val="28"/>
          <w:rtl/>
          <w:lang w:bidi="ar-JO"/>
        </w:rPr>
        <w:t>و</w:t>
      </w:r>
      <w:r w:rsidR="006B2ECF" w:rsidRPr="009279AA">
        <w:rPr>
          <w:rFonts w:ascii="Arabic Transparent" w:hAnsi="Arabic Transparent" w:cs="Arabic Transparent"/>
          <w:color w:val="000000" w:themeColor="text1"/>
          <w:sz w:val="28"/>
          <w:szCs w:val="28"/>
          <w:rtl/>
          <w:lang w:bidi="ar-JO"/>
        </w:rPr>
        <w:t>جما</w:t>
      </w:r>
      <w:r w:rsidR="00EF40EA" w:rsidRPr="009279AA">
        <w:rPr>
          <w:rFonts w:ascii="Arabic Transparent" w:hAnsi="Arabic Transparent" w:cs="Arabic Transparent"/>
          <w:color w:val="000000" w:themeColor="text1"/>
          <w:sz w:val="28"/>
          <w:szCs w:val="28"/>
          <w:rtl/>
          <w:lang w:bidi="ar-JO"/>
        </w:rPr>
        <w:t>ل الأسلوب</w:t>
      </w:r>
      <w:r w:rsidR="00E92030" w:rsidRPr="009279AA">
        <w:rPr>
          <w:rFonts w:ascii="Arabic Transparent" w:hAnsi="Arabic Transparent" w:cs="Arabic Transparent"/>
          <w:color w:val="000000" w:themeColor="text1"/>
          <w:sz w:val="28"/>
          <w:szCs w:val="28"/>
          <w:rtl/>
          <w:lang w:bidi="ar-JO"/>
        </w:rPr>
        <w:t>،</w:t>
      </w:r>
      <w:r w:rsidR="000C2636"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ف</w:t>
      </w:r>
      <w:r w:rsidR="00FD3B33" w:rsidRPr="009279AA">
        <w:rPr>
          <w:rFonts w:ascii="Arabic Transparent" w:hAnsi="Arabic Transparent" w:cs="Arabic Transparent"/>
          <w:color w:val="000000" w:themeColor="text1"/>
          <w:sz w:val="28"/>
          <w:szCs w:val="28"/>
          <w:rtl/>
          <w:lang w:bidi="ar-JO"/>
        </w:rPr>
        <w:t>لننظر إلى قوله تعالى</w:t>
      </w:r>
      <w:r w:rsidRPr="009279AA">
        <w:rPr>
          <w:rFonts w:ascii="Arabic Transparent" w:hAnsi="Arabic Transparent" w:cs="Arabic Transparent"/>
          <w:color w:val="000000" w:themeColor="text1"/>
          <w:sz w:val="28"/>
          <w:szCs w:val="28"/>
          <w:rtl/>
          <w:lang w:bidi="ar-JO"/>
        </w:rPr>
        <w:t>:</w:t>
      </w:r>
    </w:p>
    <w:p w:rsidR="009A35B3" w:rsidRPr="009279AA" w:rsidRDefault="006B2ECF" w:rsidP="00B51F54">
      <w:pPr>
        <w:pStyle w:val="ListParagraph"/>
        <w:spacing w:line="360" w:lineRule="auto"/>
        <w:ind w:left="-2"/>
        <w:jc w:val="both"/>
        <w:rPr>
          <w:rFonts w:ascii="Arabic Transparent" w:hAnsi="Arabic Transparent" w:cs="Arabic Transparent"/>
          <w:color w:val="000000" w:themeColor="text1"/>
          <w:sz w:val="28"/>
          <w:szCs w:val="28"/>
          <w:rtl/>
          <w:lang w:bidi="ar-JO"/>
        </w:rPr>
      </w:pPr>
      <w:r w:rsidRPr="00847B53">
        <w:rPr>
          <w:color w:val="000000" w:themeColor="text1"/>
          <w:lang w:bidi="ar-JO"/>
        </w:rPr>
        <w:sym w:font="AGA Arabesque" w:char="F029"/>
      </w:r>
      <w:r w:rsidR="009A35B3" w:rsidRPr="00847B53">
        <w:rPr>
          <w:rFonts w:cs="KFGQPC Uthmanic Script HAFS"/>
          <w:color w:val="000000" w:themeColor="text1"/>
          <w:sz w:val="28"/>
          <w:szCs w:val="28"/>
          <w:rtl/>
        </w:rPr>
        <w:t>وَرَٰوَدَتۡهُ ٱلَّتِي هُوَ فِي بَيۡتِهَا عَن نَّفۡسِهِۦ وَغَلَّقَتِ ٱلۡأَبۡوَ</w:t>
      </w:r>
      <w:r w:rsidR="009A35B3" w:rsidRPr="00847B53">
        <w:rPr>
          <w:rFonts w:cs="KFGQPC Uthmanic Script HAFS" w:hint="cs"/>
          <w:color w:val="000000" w:themeColor="text1"/>
          <w:sz w:val="28"/>
          <w:szCs w:val="28"/>
          <w:rtl/>
        </w:rPr>
        <w:t>ٰ</w:t>
      </w:r>
      <w:r w:rsidR="009A35B3" w:rsidRPr="00847B53">
        <w:rPr>
          <w:rFonts w:cs="KFGQPC Uthmanic Script HAFS"/>
          <w:color w:val="000000" w:themeColor="text1"/>
          <w:sz w:val="28"/>
          <w:szCs w:val="28"/>
          <w:rtl/>
        </w:rPr>
        <w:t>بَ وَقَالَتۡ هَيۡتَ لَكَۚ قَالَ مَعَاذَ ٱللَّهِۖ إِنَّهُۥ رَبِّيٓ أَحۡسَنَ مَثۡوَايَۖ إِنَّهُۥ لَا يُفۡلِحُ ٱلظَّٰلِمُونَ</w:t>
      </w:r>
      <w:r w:rsidR="009A35B3" w:rsidRPr="00847B53">
        <w:rPr>
          <w:color w:val="000000" w:themeColor="text1"/>
          <w:lang w:bidi="ar-JO"/>
        </w:rPr>
        <w:sym w:font="AGA Arabesque" w:char="F028"/>
      </w:r>
      <w:r w:rsidRPr="00847B53">
        <w:rPr>
          <w:rFonts w:ascii="Arial" w:hAnsi="Arial"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(يوسف</w:t>
      </w:r>
      <w:r w:rsidR="009A35B3" w:rsidRPr="009279AA">
        <w:rPr>
          <w:rFonts w:ascii="Arabic Transparent" w:hAnsi="Arabic Transparent" w:cs="Arabic Transparent"/>
          <w:color w:val="000000" w:themeColor="text1"/>
          <w:sz w:val="28"/>
          <w:szCs w:val="28"/>
          <w:rtl/>
          <w:lang w:bidi="ar-JO"/>
        </w:rPr>
        <w:t>: 23)، يقول الزرقاني: ( فتأمل</w:t>
      </w:r>
      <w:r w:rsidR="009A35B3" w:rsidRPr="009279AA">
        <w:rPr>
          <w:rFonts w:ascii="Arabic Transparent" w:hAnsi="Arabic Transparent" w:cs="Arabic Transparent"/>
          <w:color w:val="000000" w:themeColor="text1"/>
          <w:sz w:val="28"/>
          <w:szCs w:val="28"/>
          <w:lang w:bidi="ar-JO"/>
        </w:rPr>
        <w:t xml:space="preserve"> </w:t>
      </w:r>
      <w:r w:rsidR="009A35B3" w:rsidRPr="009279AA">
        <w:rPr>
          <w:rFonts w:ascii="Arabic Transparent" w:hAnsi="Arabic Transparent" w:cs="Arabic Transparent"/>
          <w:color w:val="000000" w:themeColor="text1"/>
          <w:sz w:val="28"/>
          <w:szCs w:val="28"/>
          <w:rtl/>
          <w:lang w:bidi="ar-JO"/>
        </w:rPr>
        <w:t>أسلوب القرآن كيف قابل دواعي الغواية الثلاثة بدواعي العفاف الثلاث، إنها مقابلة صوت من القصص الممتع جدالاً عنيفاً بين جند الرحمن</w:t>
      </w:r>
      <w:r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lang w:bidi="ar-JO"/>
        </w:rPr>
        <w:t xml:space="preserve"> </w:t>
      </w:r>
      <w:r w:rsidR="009A35B3" w:rsidRPr="009279AA">
        <w:rPr>
          <w:rFonts w:ascii="Arabic Transparent" w:hAnsi="Arabic Transparent" w:cs="Arabic Transparent"/>
          <w:color w:val="000000" w:themeColor="text1"/>
          <w:sz w:val="28"/>
          <w:szCs w:val="28"/>
          <w:rtl/>
          <w:lang w:bidi="ar-JO"/>
        </w:rPr>
        <w:t>وجند الشيطان، ووضعتهما أمام العقل المنصف في كفتي ميزان، وهكذا تجد القرآن كله مزيجاً حلواً سائغاً، يخفف على النفوس أن تجرع الأدلة العقلية، ويرفه عن العقول باللفتات العاطفية )</w:t>
      </w:r>
      <w:r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b/>
          <w:bCs/>
          <w:color w:val="000000" w:themeColor="text1"/>
          <w:sz w:val="28"/>
          <w:szCs w:val="28"/>
          <w:rtl/>
          <w:lang w:bidi="ar-JO"/>
        </w:rPr>
        <w:footnoteReference w:id="29"/>
      </w:r>
      <w:r w:rsidRPr="009279AA">
        <w:rPr>
          <w:rFonts w:ascii="Arabic Transparent" w:hAnsi="Arabic Transparent" w:cs="Arabic Transparent"/>
          <w:color w:val="000000" w:themeColor="text1"/>
          <w:sz w:val="28"/>
          <w:szCs w:val="28"/>
          <w:vertAlign w:val="superscript"/>
          <w:rtl/>
          <w:lang w:bidi="ar-JO"/>
        </w:rPr>
        <w:t>)</w:t>
      </w:r>
      <w:r w:rsidR="009A35B3" w:rsidRPr="009279AA">
        <w:rPr>
          <w:rFonts w:ascii="Arabic Transparent" w:hAnsi="Arabic Transparent" w:cs="Arabic Transparent"/>
          <w:color w:val="000000" w:themeColor="text1"/>
          <w:sz w:val="28"/>
          <w:szCs w:val="28"/>
          <w:rtl/>
          <w:lang w:bidi="ar-JO"/>
        </w:rPr>
        <w:t xml:space="preserve"> . </w:t>
      </w:r>
    </w:p>
    <w:p w:rsidR="006033EF" w:rsidRPr="009279AA" w:rsidRDefault="00FD3B33" w:rsidP="006033EF">
      <w:pPr>
        <w:pStyle w:val="ListParagraph"/>
        <w:numPr>
          <w:ilvl w:val="0"/>
          <w:numId w:val="2"/>
        </w:numPr>
        <w:tabs>
          <w:tab w:val="left" w:pos="706"/>
        </w:tabs>
        <w:spacing w:line="360" w:lineRule="auto"/>
        <w:ind w:left="-2" w:firstLine="283"/>
        <w:contextualSpacing w:val="0"/>
        <w:jc w:val="both"/>
        <w:rPr>
          <w:rFonts w:ascii="Arabic Transparent" w:hAnsi="Arabic Transparent" w:cs="Arabic Transparent"/>
          <w:b/>
          <w:bCs/>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t xml:space="preserve"> خصائص القصة القرآنية</w:t>
      </w:r>
      <w:r w:rsidR="009A35B3" w:rsidRPr="009279AA">
        <w:rPr>
          <w:rFonts w:ascii="Arabic Transparent" w:hAnsi="Arabic Transparent" w:cs="Arabic Transparent"/>
          <w:b/>
          <w:bCs/>
          <w:color w:val="000000" w:themeColor="text1"/>
          <w:sz w:val="28"/>
          <w:szCs w:val="28"/>
          <w:rtl/>
          <w:lang w:bidi="ar-JO"/>
        </w:rPr>
        <w:t xml:space="preserve">:     </w:t>
      </w:r>
      <w:r w:rsidRPr="009279AA">
        <w:rPr>
          <w:rFonts w:ascii="Arabic Transparent" w:hAnsi="Arabic Transparent" w:cs="Arabic Transparent"/>
          <w:b/>
          <w:bCs/>
          <w:color w:val="000000" w:themeColor="text1"/>
          <w:sz w:val="28"/>
          <w:szCs w:val="28"/>
          <w:rtl/>
          <w:lang w:bidi="ar-JO"/>
        </w:rPr>
        <w:t xml:space="preserve">     </w:t>
      </w:r>
    </w:p>
    <w:p w:rsidR="00FD3B33" w:rsidRPr="009279AA" w:rsidRDefault="006033EF" w:rsidP="006033EF">
      <w:pPr>
        <w:tabs>
          <w:tab w:val="left" w:pos="706"/>
        </w:tabs>
        <w:spacing w:line="360" w:lineRule="auto"/>
        <w:ind w:left="-2"/>
        <w:jc w:val="both"/>
        <w:rPr>
          <w:rFonts w:ascii="Arabic Transparent" w:hAnsi="Arabic Transparent" w:cs="Arabic Transparent"/>
          <w:b/>
          <w:bCs/>
          <w:color w:val="000000" w:themeColor="text1"/>
          <w:sz w:val="32"/>
          <w:szCs w:val="32"/>
          <w:lang w:bidi="ar-JO"/>
        </w:rPr>
      </w:pPr>
      <w:r w:rsidRPr="009279AA">
        <w:rPr>
          <w:rFonts w:ascii="Arabic Transparent" w:hAnsi="Arabic Transparent" w:cs="Arabic Transparent"/>
          <w:color w:val="000000" w:themeColor="text1"/>
          <w:sz w:val="28"/>
          <w:szCs w:val="28"/>
          <w:rtl/>
          <w:lang w:bidi="ar-JO"/>
        </w:rPr>
        <w:tab/>
      </w:r>
      <w:proofErr w:type="gramStart"/>
      <w:r w:rsidR="009A35B3" w:rsidRPr="009279AA">
        <w:rPr>
          <w:rFonts w:ascii="Arabic Transparent" w:hAnsi="Arabic Transparent" w:cs="Arabic Transparent"/>
          <w:color w:val="000000" w:themeColor="text1"/>
          <w:sz w:val="28"/>
          <w:szCs w:val="28"/>
          <w:rtl/>
          <w:lang w:bidi="ar-JO"/>
        </w:rPr>
        <w:t>القصة</w:t>
      </w:r>
      <w:proofErr w:type="gramEnd"/>
      <w:r w:rsidR="009A35B3" w:rsidRPr="009279AA">
        <w:rPr>
          <w:rFonts w:ascii="Arabic Transparent" w:hAnsi="Arabic Transparent" w:cs="Arabic Transparent"/>
          <w:color w:val="000000" w:themeColor="text1"/>
          <w:sz w:val="28"/>
          <w:szCs w:val="28"/>
          <w:rtl/>
          <w:lang w:bidi="ar-JO"/>
        </w:rPr>
        <w:t xml:space="preserve"> القرآنية إحدى وسائل القرآن لإيصال أهدافه ومقاصده، فمقاصده وأهدافه مثل شجرة ذات فروع</w:t>
      </w:r>
      <w:r w:rsidR="00FD3B3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وأوراق وأزهار، فالقرآن استخدم وسائل كثيرة من</w:t>
      </w:r>
      <w:r w:rsidR="00FD3B3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خطاب وحوار</w:t>
      </w:r>
      <w:r w:rsidR="00FD3B3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وقصة ومثل، وكلها تهدف إلى إيقاظ الحس</w:t>
      </w:r>
      <w:r w:rsidR="00EF40EA"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وتفتيح العقل على الإي</w:t>
      </w:r>
      <w:r w:rsidR="00FD3B33" w:rsidRPr="009279AA">
        <w:rPr>
          <w:rFonts w:ascii="Arabic Transparent" w:hAnsi="Arabic Transparent" w:cs="Arabic Transparent"/>
          <w:color w:val="000000" w:themeColor="text1"/>
          <w:sz w:val="28"/>
          <w:szCs w:val="28"/>
          <w:rtl/>
          <w:lang w:bidi="ar-JO"/>
        </w:rPr>
        <w:t xml:space="preserve">مان بالله </w:t>
      </w:r>
      <w:r w:rsidR="00466E59" w:rsidRPr="009279AA">
        <w:rPr>
          <w:rFonts w:ascii="Arabic Transparent" w:hAnsi="Arabic Transparent" w:cs="Arabic Transparent"/>
          <w:color w:val="000000" w:themeColor="text1"/>
          <w:sz w:val="28"/>
          <w:szCs w:val="28"/>
          <w:rtl/>
          <w:lang w:bidi="ar-JO"/>
        </w:rPr>
        <w:t xml:space="preserve">- </w:t>
      </w:r>
      <w:r w:rsidR="00FD3B33" w:rsidRPr="009279AA">
        <w:rPr>
          <w:rFonts w:ascii="Arabic Transparent" w:hAnsi="Arabic Transparent" w:cs="Arabic Transparent"/>
          <w:color w:val="000000" w:themeColor="text1"/>
          <w:sz w:val="28"/>
          <w:szCs w:val="28"/>
          <w:rtl/>
          <w:lang w:bidi="ar-JO"/>
        </w:rPr>
        <w:t>عز وجل</w:t>
      </w:r>
      <w:r w:rsidR="00466E59"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w:t>
      </w:r>
    </w:p>
    <w:p w:rsidR="006033EF" w:rsidRPr="009279AA" w:rsidRDefault="009A35B3" w:rsidP="00FD3B33">
      <w:p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lang w:bidi="ar-JO"/>
        </w:rPr>
        <w:lastRenderedPageBreak/>
        <w:t xml:space="preserve"> </w:t>
      </w:r>
      <w:r w:rsidR="00431A76" w:rsidRPr="009279AA">
        <w:rPr>
          <w:rFonts w:ascii="Arabic Transparent" w:hAnsi="Arabic Transparent" w:cs="Arabic Transparent"/>
          <w:color w:val="000000" w:themeColor="text1"/>
          <w:sz w:val="28"/>
          <w:szCs w:val="28"/>
          <w:rtl/>
          <w:lang w:bidi="ar-JO"/>
        </w:rPr>
        <w:t xml:space="preserve">  </w:t>
      </w:r>
      <w:r w:rsidR="003B7AF4" w:rsidRPr="009279AA">
        <w:rPr>
          <w:rFonts w:ascii="Arabic Transparent" w:hAnsi="Arabic Transparent" w:cs="Arabic Transparent"/>
          <w:color w:val="000000" w:themeColor="text1"/>
          <w:sz w:val="28"/>
          <w:szCs w:val="28"/>
          <w:rtl/>
          <w:lang w:bidi="ar-JO"/>
        </w:rPr>
        <w:tab/>
      </w:r>
      <w:r w:rsidRPr="009279AA">
        <w:rPr>
          <w:rFonts w:ascii="Arabic Transparent" w:hAnsi="Arabic Transparent" w:cs="Arabic Transparent"/>
          <w:color w:val="000000" w:themeColor="text1"/>
          <w:sz w:val="28"/>
          <w:szCs w:val="28"/>
          <w:rtl/>
          <w:lang w:bidi="ar-JO"/>
        </w:rPr>
        <w:t>والقرآن يستخدم القصة القرآنية كوسيلة لإبلاغ دعوته، وكما</w:t>
      </w:r>
      <w:r w:rsidR="00FD3B33" w:rsidRPr="009279AA">
        <w:rPr>
          <w:rFonts w:ascii="Arabic Transparent" w:hAnsi="Arabic Transparent" w:cs="Arabic Transparent"/>
          <w:color w:val="000000" w:themeColor="text1"/>
          <w:sz w:val="28"/>
          <w:szCs w:val="28"/>
          <w:rtl/>
          <w:lang w:bidi="ar-JO"/>
        </w:rPr>
        <w:t xml:space="preserve"> يقول الشيخ فضل عباس  </w:t>
      </w:r>
      <w:r w:rsidR="0063264F" w:rsidRPr="009279AA">
        <w:rPr>
          <w:rFonts w:ascii="Arabic Transparent" w:hAnsi="Arabic Transparent" w:cs="Arabic Transparent"/>
          <w:color w:val="000000" w:themeColor="text1"/>
          <w:sz w:val="28"/>
          <w:szCs w:val="28"/>
          <w:rtl/>
          <w:lang w:bidi="ar-JO"/>
        </w:rPr>
        <w:t xml:space="preserve">      </w:t>
      </w:r>
      <w:r w:rsidR="003B7AF4" w:rsidRPr="009279AA">
        <w:rPr>
          <w:rFonts w:ascii="Arabic Transparent" w:hAnsi="Arabic Transparent" w:cs="Arabic Transparent"/>
          <w:color w:val="000000" w:themeColor="text1"/>
          <w:sz w:val="28"/>
          <w:szCs w:val="28"/>
          <w:rtl/>
          <w:lang w:bidi="ar-JO"/>
        </w:rPr>
        <w:t xml:space="preserve">- </w:t>
      </w:r>
      <w:r w:rsidR="00FD3B33" w:rsidRPr="009279AA">
        <w:rPr>
          <w:rFonts w:ascii="Arabic Transparent" w:hAnsi="Arabic Transparent" w:cs="Arabic Transparent"/>
          <w:color w:val="000000" w:themeColor="text1"/>
          <w:sz w:val="28"/>
          <w:szCs w:val="28"/>
          <w:rtl/>
          <w:lang w:bidi="ar-JO"/>
        </w:rPr>
        <w:t>رحمه الله</w:t>
      </w:r>
      <w:r w:rsidR="003B7AF4"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 القصة القرآنية قصة هادفة، فهي ليست حليه للنص القرآني، أو ترفاً فنياً، أو تأريخاً لمجرد التأريخ، أو سرداً لمجرد التسلية والمتعة الفنية، وإن كانت ذات خصائص فنية راقية</w:t>
      </w:r>
      <w:r w:rsidR="00EF40EA"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فإنها صدق لا خيال فيه، وحق لا زيف فيه )</w:t>
      </w:r>
      <w:r w:rsidR="006603CA"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30"/>
      </w:r>
      <w:r w:rsidR="006603CA"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t xml:space="preserve"> </w:t>
      </w:r>
    </w:p>
    <w:p w:rsidR="006033EF" w:rsidRPr="009279AA" w:rsidRDefault="009A35B3" w:rsidP="006033EF">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ومع ذلك فالقصة القرآنية لها شخصية مميزة في طريقة عرضها، وقد توفر لها ما توفر لآيات القرآن من إعجاز النظم</w:t>
      </w:r>
      <w:r w:rsidR="006603CA"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وجمال التصوير، غير أن للقصة تأثير</w:t>
      </w:r>
      <w:r w:rsidR="00B00511" w:rsidRPr="009279AA">
        <w:rPr>
          <w:rFonts w:ascii="Arabic Transparent" w:hAnsi="Arabic Transparent" w:cs="Arabic Transparent"/>
          <w:color w:val="000000" w:themeColor="text1"/>
          <w:sz w:val="28"/>
          <w:szCs w:val="28"/>
          <w:rtl/>
          <w:lang w:bidi="ar-JO"/>
        </w:rPr>
        <w:t>اً</w:t>
      </w:r>
      <w:r w:rsidRPr="009279AA">
        <w:rPr>
          <w:rFonts w:ascii="Arabic Transparent" w:hAnsi="Arabic Transparent" w:cs="Arabic Transparent"/>
          <w:color w:val="000000" w:themeColor="text1"/>
          <w:sz w:val="28"/>
          <w:szCs w:val="28"/>
          <w:rtl/>
          <w:lang w:bidi="ar-JO"/>
        </w:rPr>
        <w:t xml:space="preserve"> نفسي</w:t>
      </w:r>
      <w:r w:rsidR="00B00511" w:rsidRPr="009279AA">
        <w:rPr>
          <w:rFonts w:ascii="Arabic Transparent" w:hAnsi="Arabic Transparent" w:cs="Arabic Transparent"/>
          <w:color w:val="000000" w:themeColor="text1"/>
          <w:sz w:val="28"/>
          <w:szCs w:val="28"/>
          <w:rtl/>
          <w:lang w:bidi="ar-JO"/>
        </w:rPr>
        <w:t>اً</w:t>
      </w:r>
      <w:r w:rsidR="006603CA"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ووجداني</w:t>
      </w:r>
      <w:r w:rsidR="00B00511" w:rsidRPr="009279AA">
        <w:rPr>
          <w:rFonts w:ascii="Arabic Transparent" w:hAnsi="Arabic Transparent" w:cs="Arabic Transparent"/>
          <w:color w:val="000000" w:themeColor="text1"/>
          <w:sz w:val="28"/>
          <w:szCs w:val="28"/>
          <w:rtl/>
          <w:lang w:bidi="ar-JO"/>
        </w:rPr>
        <w:t>اً</w:t>
      </w:r>
      <w:r w:rsidRPr="009279AA">
        <w:rPr>
          <w:rFonts w:ascii="Arabic Transparent" w:hAnsi="Arabic Transparent" w:cs="Arabic Transparent"/>
          <w:color w:val="000000" w:themeColor="text1"/>
          <w:sz w:val="28"/>
          <w:szCs w:val="28"/>
          <w:rtl/>
          <w:lang w:bidi="ar-JO"/>
        </w:rPr>
        <w:t xml:space="preserve"> خاص بها؛ لأنها تصوير لقصة الإنسان من حيث هو إنسان يحمل نفس الخصائص البشرية</w:t>
      </w:r>
      <w:r w:rsidR="00606AC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والأشواق</w:t>
      </w:r>
      <w:r w:rsidR="006603CA" w:rsidRPr="009279AA">
        <w:rPr>
          <w:rFonts w:ascii="Arabic Transparent" w:hAnsi="Arabic Transparent" w:cs="Arabic Transparent"/>
          <w:color w:val="000000" w:themeColor="text1"/>
          <w:sz w:val="28"/>
          <w:szCs w:val="28"/>
          <w:rtl/>
          <w:lang w:bidi="ar-JO"/>
        </w:rPr>
        <w:t xml:space="preserve"> والنزعات </w:t>
      </w:r>
      <w:r w:rsidRPr="009279AA">
        <w:rPr>
          <w:rFonts w:ascii="Arabic Transparent" w:hAnsi="Arabic Transparent" w:cs="Arabic Transparent"/>
          <w:color w:val="000000" w:themeColor="text1"/>
          <w:sz w:val="28"/>
          <w:szCs w:val="28"/>
          <w:rtl/>
          <w:lang w:bidi="ar-JO"/>
        </w:rPr>
        <w:t>والطاقات، وفي عرض القصة القرآنية تجسيم حي لهذا الإنسان، وكشف لما يعتري نفسه من ضعف</w:t>
      </w:r>
      <w:r w:rsidR="00FD3B33" w:rsidRPr="009279AA">
        <w:rPr>
          <w:rFonts w:ascii="Arabic Transparent" w:hAnsi="Arabic Transparent" w:cs="Arabic Transparent"/>
          <w:color w:val="000000" w:themeColor="text1"/>
          <w:sz w:val="28"/>
          <w:szCs w:val="28"/>
          <w:rtl/>
          <w:lang w:bidi="ar-JO"/>
        </w:rPr>
        <w:t>، وقوة</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lang w:bidi="ar-JO"/>
        </w:rPr>
        <w:t xml:space="preserve">                  </w:t>
      </w:r>
    </w:p>
    <w:p w:rsidR="006603CA" w:rsidRPr="009279AA" w:rsidRDefault="009A35B3" w:rsidP="002324E1">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وأما عن خصائص القصة القرآنية فشيخنا الفاضل، الشيخ فضل عباس انفرد في تقسيمه لخصائص القصة القرآنية بتقسيم فريد مميز بالرغم من أنه من جملة من نقل عن الأستاذ سيد قطب في كتابه التصوير الفني في القرآن،</w:t>
      </w:r>
      <w:r w:rsidR="00606AC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إلا أن الشيخ </w:t>
      </w:r>
      <w:r w:rsidR="005926F3"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5926F3"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w:t>
      </w:r>
      <w:r w:rsidR="00606AC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انفرد في تقسيمها</w:t>
      </w:r>
      <w:r w:rsidR="00606AC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فجعل لها</w:t>
      </w:r>
      <w:r w:rsidR="002324E1" w:rsidRPr="009279AA">
        <w:rPr>
          <w:rFonts w:ascii="Arabic Transparent" w:hAnsi="Arabic Transparent" w:cs="Arabic Transparent"/>
          <w:color w:val="000000" w:themeColor="text1"/>
          <w:sz w:val="28"/>
          <w:szCs w:val="28"/>
          <w:rtl/>
          <w:lang w:bidi="ar-JO"/>
        </w:rPr>
        <w:t xml:space="preserve"> </w:t>
      </w:r>
      <w:r w:rsidR="006603CA" w:rsidRPr="009279AA">
        <w:rPr>
          <w:rFonts w:ascii="Arabic Transparent" w:hAnsi="Arabic Transparent" w:cs="Arabic Transparent"/>
          <w:b/>
          <w:bCs/>
          <w:color w:val="000000" w:themeColor="text1"/>
          <w:sz w:val="28"/>
          <w:szCs w:val="28"/>
          <w:rtl/>
          <w:lang w:bidi="ar-JO"/>
        </w:rPr>
        <w:t>خصائص ذات</w:t>
      </w:r>
      <w:r w:rsidR="00A72FDB" w:rsidRPr="009279AA">
        <w:rPr>
          <w:rFonts w:ascii="Arabic Transparent" w:hAnsi="Arabic Transparent" w:cs="Arabic Transparent"/>
          <w:b/>
          <w:bCs/>
          <w:color w:val="000000" w:themeColor="text1"/>
          <w:sz w:val="28"/>
          <w:szCs w:val="28"/>
          <w:rtl/>
          <w:lang w:bidi="ar-JO"/>
        </w:rPr>
        <w:t>ية وخصائص فنية</w:t>
      </w:r>
      <w:r w:rsidRPr="009279AA">
        <w:rPr>
          <w:rFonts w:ascii="Arabic Transparent" w:hAnsi="Arabic Transparent" w:cs="Arabic Transparent"/>
          <w:b/>
          <w:bCs/>
          <w:color w:val="000000" w:themeColor="text1"/>
          <w:sz w:val="28"/>
          <w:szCs w:val="28"/>
          <w:rtl/>
          <w:lang w:bidi="ar-JO"/>
        </w:rPr>
        <w:t>:</w:t>
      </w:r>
      <w:r w:rsidR="00606AC8" w:rsidRPr="009279AA">
        <w:rPr>
          <w:rFonts w:ascii="Arabic Transparent" w:hAnsi="Arabic Transparent" w:cs="Arabic Transparent"/>
          <w:b/>
          <w:bCs/>
          <w:color w:val="000000" w:themeColor="text1"/>
          <w:sz w:val="28"/>
          <w:szCs w:val="28"/>
          <w:rtl/>
          <w:lang w:bidi="ar-JO"/>
        </w:rPr>
        <w:t xml:space="preserve"> </w:t>
      </w:r>
      <w:r w:rsidRPr="009279AA">
        <w:rPr>
          <w:rFonts w:ascii="Arabic Transparent" w:hAnsi="Arabic Transparent" w:cs="Arabic Transparent"/>
          <w:b/>
          <w:bCs/>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r w:rsidR="00FD3B33" w:rsidRPr="009279AA">
        <w:rPr>
          <w:rFonts w:ascii="Arabic Transparent" w:hAnsi="Arabic Transparent" w:cs="Arabic Transparent"/>
          <w:color w:val="000000" w:themeColor="text1"/>
          <w:sz w:val="28"/>
          <w:szCs w:val="28"/>
          <w:rtl/>
          <w:lang w:bidi="ar-JO"/>
        </w:rPr>
        <w:t xml:space="preserve">                 </w:t>
      </w:r>
    </w:p>
    <w:p w:rsidR="00B00511" w:rsidRPr="009279AA" w:rsidRDefault="00FD3B33" w:rsidP="00A9348A">
      <w:pPr>
        <w:pStyle w:val="ListParagraph"/>
        <w:numPr>
          <w:ilvl w:val="0"/>
          <w:numId w:val="35"/>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خصائص</w:t>
      </w:r>
      <w:proofErr w:type="gramEnd"/>
      <w:r w:rsidRPr="009279AA">
        <w:rPr>
          <w:rFonts w:ascii="Arabic Transparent" w:hAnsi="Arabic Transparent" w:cs="Arabic Transparent"/>
          <w:color w:val="000000" w:themeColor="text1"/>
          <w:sz w:val="28"/>
          <w:szCs w:val="28"/>
          <w:rtl/>
          <w:lang w:bidi="ar-JO"/>
        </w:rPr>
        <w:t xml:space="preserve"> ذاتية</w:t>
      </w:r>
      <w:r w:rsidR="009A35B3" w:rsidRPr="009279AA">
        <w:rPr>
          <w:rFonts w:ascii="Arabic Transparent" w:hAnsi="Arabic Transparent" w:cs="Arabic Transparent"/>
          <w:color w:val="000000" w:themeColor="text1"/>
          <w:sz w:val="28"/>
          <w:szCs w:val="28"/>
          <w:rtl/>
          <w:lang w:bidi="ar-JO"/>
        </w:rPr>
        <w:t>: ذكرها في ستة خصائص</w:t>
      </w:r>
      <w:r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color w:val="000000" w:themeColor="text1"/>
          <w:sz w:val="28"/>
          <w:szCs w:val="28"/>
          <w:rtl/>
          <w:lang w:bidi="ar-JO"/>
        </w:rPr>
        <w:footnoteReference w:id="31"/>
      </w:r>
      <w:r w:rsidRPr="009279AA">
        <w:rPr>
          <w:rFonts w:ascii="Arabic Transparent" w:hAnsi="Arabic Transparent" w:cs="Arabic Transparent"/>
          <w:color w:val="000000" w:themeColor="text1"/>
          <w:sz w:val="28"/>
          <w:szCs w:val="28"/>
          <w:vertAlign w:val="superscript"/>
          <w:rtl/>
          <w:lang w:bidi="ar-JO"/>
        </w:rPr>
        <w:t>)</w:t>
      </w:r>
      <w:r w:rsidR="00B00511" w:rsidRPr="009279AA">
        <w:rPr>
          <w:rFonts w:ascii="Arabic Transparent" w:hAnsi="Arabic Transparent" w:cs="Arabic Transparent"/>
          <w:color w:val="000000" w:themeColor="text1"/>
          <w:sz w:val="28"/>
          <w:szCs w:val="28"/>
          <w:rtl/>
          <w:lang w:bidi="ar-JO"/>
        </w:rPr>
        <w:t>، وهي:</w:t>
      </w:r>
    </w:p>
    <w:p w:rsidR="00B00511" w:rsidRPr="009279AA" w:rsidRDefault="00B00511" w:rsidP="00B00511">
      <w:pPr>
        <w:pStyle w:val="ListParagraph"/>
        <w:numPr>
          <w:ilvl w:val="0"/>
          <w:numId w:val="100"/>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مصدر</w:t>
      </w:r>
      <w:proofErr w:type="gramEnd"/>
      <w:r w:rsidRPr="009279AA">
        <w:rPr>
          <w:rFonts w:ascii="Arabic Transparent" w:hAnsi="Arabic Transparent" w:cs="Arabic Transparent"/>
          <w:color w:val="000000" w:themeColor="text1"/>
          <w:sz w:val="28"/>
          <w:szCs w:val="28"/>
          <w:rtl/>
          <w:lang w:bidi="ar-JO"/>
        </w:rPr>
        <w:t xml:space="preserve"> القصة القرآنية هو مصدر القرآن نفسه، فهي وحي من الله تبارك وتعالى.</w:t>
      </w:r>
    </w:p>
    <w:p w:rsidR="00B00511" w:rsidRPr="009279AA" w:rsidRDefault="00B00511" w:rsidP="00B00511">
      <w:pPr>
        <w:pStyle w:val="ListParagraph"/>
        <w:numPr>
          <w:ilvl w:val="0"/>
          <w:numId w:val="100"/>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 المصدر الذي تستقى منه أحداث وشخصيات القصة </w:t>
      </w:r>
      <w:proofErr w:type="gramStart"/>
      <w:r w:rsidRPr="009279AA">
        <w:rPr>
          <w:rFonts w:ascii="Arabic Transparent" w:hAnsi="Arabic Transparent" w:cs="Arabic Transparent"/>
          <w:color w:val="000000" w:themeColor="text1"/>
          <w:sz w:val="28"/>
          <w:szCs w:val="28"/>
          <w:rtl/>
          <w:lang w:bidi="ar-JO"/>
        </w:rPr>
        <w:t>هو</w:t>
      </w:r>
      <w:proofErr w:type="gramEnd"/>
      <w:r w:rsidRPr="009279AA">
        <w:rPr>
          <w:rFonts w:ascii="Arabic Transparent" w:hAnsi="Arabic Transparent" w:cs="Arabic Transparent"/>
          <w:color w:val="000000" w:themeColor="text1"/>
          <w:sz w:val="28"/>
          <w:szCs w:val="28"/>
          <w:rtl/>
          <w:lang w:bidi="ar-JO"/>
        </w:rPr>
        <w:t xml:space="preserve"> الكون.</w:t>
      </w:r>
    </w:p>
    <w:p w:rsidR="00B00511" w:rsidRPr="009279AA" w:rsidRDefault="00B00511" w:rsidP="00B00511">
      <w:pPr>
        <w:pStyle w:val="ListParagraph"/>
        <w:numPr>
          <w:ilvl w:val="0"/>
          <w:numId w:val="100"/>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موضوع القصة القرآنية </w:t>
      </w:r>
      <w:proofErr w:type="gramStart"/>
      <w:r w:rsidRPr="009279AA">
        <w:rPr>
          <w:rFonts w:ascii="Arabic Transparent" w:hAnsi="Arabic Transparent" w:cs="Arabic Transparent"/>
          <w:color w:val="000000" w:themeColor="text1"/>
          <w:sz w:val="28"/>
          <w:szCs w:val="28"/>
          <w:rtl/>
          <w:lang w:bidi="ar-JO"/>
        </w:rPr>
        <w:t>هو</w:t>
      </w:r>
      <w:proofErr w:type="gramEnd"/>
      <w:r w:rsidRPr="009279AA">
        <w:rPr>
          <w:rFonts w:ascii="Arabic Transparent" w:hAnsi="Arabic Transparent" w:cs="Arabic Transparent"/>
          <w:color w:val="000000" w:themeColor="text1"/>
          <w:sz w:val="28"/>
          <w:szCs w:val="28"/>
          <w:rtl/>
          <w:lang w:bidi="ar-JO"/>
        </w:rPr>
        <w:t xml:space="preserve"> الإنسان المستخلف في الأرض.</w:t>
      </w:r>
    </w:p>
    <w:p w:rsidR="000B658F" w:rsidRPr="009279AA" w:rsidRDefault="000B658F" w:rsidP="00667A26">
      <w:pPr>
        <w:pStyle w:val="ListParagraph"/>
        <w:numPr>
          <w:ilvl w:val="0"/>
          <w:numId w:val="100"/>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المتلقي الذي </w:t>
      </w:r>
      <w:proofErr w:type="gramStart"/>
      <w:r w:rsidRPr="009279AA">
        <w:rPr>
          <w:rFonts w:ascii="Arabic Transparent" w:hAnsi="Arabic Transparent" w:cs="Arabic Transparent"/>
          <w:color w:val="000000" w:themeColor="text1"/>
          <w:sz w:val="28"/>
          <w:szCs w:val="28"/>
          <w:rtl/>
          <w:lang w:bidi="ar-JO"/>
        </w:rPr>
        <w:t>توجه</w:t>
      </w:r>
      <w:proofErr w:type="gramEnd"/>
      <w:r w:rsidRPr="009279AA">
        <w:rPr>
          <w:rFonts w:ascii="Arabic Transparent" w:hAnsi="Arabic Transparent" w:cs="Arabic Transparent"/>
          <w:color w:val="000000" w:themeColor="text1"/>
          <w:sz w:val="28"/>
          <w:szCs w:val="28"/>
          <w:rtl/>
          <w:lang w:bidi="ar-JO"/>
        </w:rPr>
        <w:t xml:space="preserve"> له القصة القرآنية الإنسان</w:t>
      </w:r>
      <w:r w:rsidR="00667A26"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نوراً لعقله وتهذيباً لمسلكه.</w:t>
      </w:r>
    </w:p>
    <w:p w:rsidR="000B658F" w:rsidRPr="009279AA" w:rsidRDefault="000B658F" w:rsidP="00B00511">
      <w:pPr>
        <w:pStyle w:val="ListParagraph"/>
        <w:numPr>
          <w:ilvl w:val="0"/>
          <w:numId w:val="100"/>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القصة القرآنية ليست عرضاً مجرداً لحقائق التاريخ، بل هي </w:t>
      </w:r>
      <w:proofErr w:type="gramStart"/>
      <w:r w:rsidRPr="009279AA">
        <w:rPr>
          <w:rFonts w:ascii="Arabic Transparent" w:hAnsi="Arabic Transparent" w:cs="Arabic Transparent"/>
          <w:color w:val="000000" w:themeColor="text1"/>
          <w:sz w:val="28"/>
          <w:szCs w:val="28"/>
          <w:rtl/>
          <w:lang w:bidi="ar-JO"/>
        </w:rPr>
        <w:t>انتقاء</w:t>
      </w:r>
      <w:proofErr w:type="gramEnd"/>
      <w:r w:rsidRPr="009279AA">
        <w:rPr>
          <w:rFonts w:ascii="Arabic Transparent" w:hAnsi="Arabic Transparent" w:cs="Arabic Transparent"/>
          <w:color w:val="000000" w:themeColor="text1"/>
          <w:sz w:val="28"/>
          <w:szCs w:val="28"/>
          <w:rtl/>
          <w:lang w:bidi="ar-JO"/>
        </w:rPr>
        <w:t xml:space="preserve"> لجوانب من التاريخ إيجابية أو سلبية.</w:t>
      </w:r>
    </w:p>
    <w:p w:rsidR="006603CA" w:rsidRPr="009279AA" w:rsidRDefault="000B658F" w:rsidP="00B00511">
      <w:pPr>
        <w:pStyle w:val="ListParagraph"/>
        <w:numPr>
          <w:ilvl w:val="0"/>
          <w:numId w:val="100"/>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القصة القرآنية قصة هادفة وأهدافها لا تنفصل عن أهداف العقيدة والتشريع.</w:t>
      </w:r>
      <w:r w:rsidR="009A35B3" w:rsidRPr="009279AA">
        <w:rPr>
          <w:rFonts w:ascii="Arabic Transparent" w:hAnsi="Arabic Transparent" w:cs="Arabic Transparent"/>
          <w:color w:val="000000" w:themeColor="text1"/>
          <w:sz w:val="28"/>
          <w:szCs w:val="28"/>
          <w:rtl/>
          <w:lang w:bidi="ar-JO"/>
        </w:rPr>
        <w:tab/>
        <w:t xml:space="preserve">   </w:t>
      </w:r>
      <w:r w:rsidR="00FD3B33" w:rsidRPr="009279AA">
        <w:rPr>
          <w:rFonts w:ascii="Arabic Transparent" w:hAnsi="Arabic Transparent" w:cs="Arabic Transparent"/>
          <w:color w:val="000000" w:themeColor="text1"/>
          <w:sz w:val="28"/>
          <w:szCs w:val="28"/>
          <w:rtl/>
          <w:lang w:bidi="ar-JO"/>
        </w:rPr>
        <w:t xml:space="preserve">               </w:t>
      </w:r>
    </w:p>
    <w:p w:rsidR="006033EF" w:rsidRPr="009279AA" w:rsidRDefault="00FD3B33" w:rsidP="00A9348A">
      <w:pPr>
        <w:pStyle w:val="ListParagraph"/>
        <w:numPr>
          <w:ilvl w:val="0"/>
          <w:numId w:val="35"/>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خصائص فنية</w:t>
      </w:r>
      <w:r w:rsidR="009A35B3" w:rsidRPr="009279AA">
        <w:rPr>
          <w:rFonts w:ascii="Arabic Transparent" w:hAnsi="Arabic Transparent" w:cs="Arabic Transparent"/>
          <w:color w:val="000000" w:themeColor="text1"/>
          <w:sz w:val="28"/>
          <w:szCs w:val="28"/>
          <w:rtl/>
          <w:lang w:bidi="ar-JO"/>
        </w:rPr>
        <w:t>: رجع فيها إلى ما ذكره الأستاذ سيد قطب في التصوير الفني في القرآن، والبيان القصصي في القرآن لإبراهيم عوضين، والبيان القرآني لمحمد رجب البيومي</w:t>
      </w:r>
      <w:r w:rsidR="006033EF"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color w:val="000000" w:themeColor="text1"/>
          <w:sz w:val="28"/>
          <w:szCs w:val="28"/>
          <w:rtl/>
          <w:lang w:bidi="ar-JO"/>
        </w:rPr>
        <w:footnoteReference w:id="32"/>
      </w:r>
      <w:r w:rsidR="006033EF" w:rsidRPr="009279AA">
        <w:rPr>
          <w:rFonts w:ascii="Arabic Transparent" w:hAnsi="Arabic Transparent" w:cs="Arabic Transparent"/>
          <w:color w:val="000000" w:themeColor="text1"/>
          <w:sz w:val="28"/>
          <w:szCs w:val="28"/>
          <w:vertAlign w:val="superscript"/>
          <w:rtl/>
          <w:lang w:bidi="ar-JO"/>
        </w:rPr>
        <w:t>)</w:t>
      </w:r>
      <w:r w:rsidR="009A35B3" w:rsidRPr="009279AA">
        <w:rPr>
          <w:rFonts w:ascii="Arabic Transparent" w:hAnsi="Arabic Transparent" w:cs="Arabic Transparent"/>
          <w:color w:val="000000" w:themeColor="text1"/>
          <w:sz w:val="28"/>
          <w:szCs w:val="28"/>
          <w:rtl/>
          <w:lang w:bidi="ar-JO"/>
        </w:rPr>
        <w:t>.</w:t>
      </w:r>
    </w:p>
    <w:p w:rsidR="006033EF" w:rsidRPr="009279AA" w:rsidRDefault="006033EF" w:rsidP="006033EF">
      <w:pPr>
        <w:pStyle w:val="ListParagraph"/>
        <w:spacing w:line="360" w:lineRule="auto"/>
        <w:jc w:val="both"/>
        <w:rPr>
          <w:rFonts w:ascii="Arabic Transparent" w:hAnsi="Arabic Transparent" w:cs="Arabic Transparent"/>
          <w:color w:val="000000" w:themeColor="text1"/>
          <w:sz w:val="28"/>
          <w:szCs w:val="28"/>
          <w:rtl/>
          <w:lang w:bidi="ar-JO"/>
        </w:rPr>
      </w:pPr>
    </w:p>
    <w:p w:rsidR="00DA1564" w:rsidRPr="009279AA" w:rsidRDefault="00DA1564" w:rsidP="006033EF">
      <w:pPr>
        <w:pStyle w:val="ListParagraph"/>
        <w:spacing w:line="360" w:lineRule="auto"/>
        <w:jc w:val="both"/>
        <w:rPr>
          <w:rFonts w:ascii="Arabic Transparent" w:hAnsi="Arabic Transparent" w:cs="Arabic Transparent"/>
          <w:color w:val="000000" w:themeColor="text1"/>
          <w:sz w:val="28"/>
          <w:szCs w:val="28"/>
          <w:lang w:bidi="ar-JO"/>
        </w:rPr>
      </w:pPr>
    </w:p>
    <w:p w:rsidR="006603CA" w:rsidRPr="009279AA" w:rsidRDefault="00396676" w:rsidP="00DA1564">
      <w:pPr>
        <w:pStyle w:val="ListParagraph"/>
        <w:numPr>
          <w:ilvl w:val="0"/>
          <w:numId w:val="32"/>
        </w:num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lastRenderedPageBreak/>
        <w:t>وب</w:t>
      </w:r>
      <w:r w:rsidR="00DA1564" w:rsidRPr="009279AA">
        <w:rPr>
          <w:rFonts w:ascii="Arabic Transparent" w:hAnsi="Arabic Transparent" w:cs="Arabic Transparent"/>
          <w:b/>
          <w:bCs/>
          <w:color w:val="000000" w:themeColor="text1"/>
          <w:sz w:val="28"/>
          <w:szCs w:val="28"/>
          <w:rtl/>
          <w:lang w:bidi="ar-JO"/>
        </w:rPr>
        <w:t>ذلك نرى أن من خصائص</w:t>
      </w:r>
      <w:r w:rsidR="009A35B3" w:rsidRPr="009279AA">
        <w:rPr>
          <w:rFonts w:ascii="Arabic Transparent" w:hAnsi="Arabic Transparent" w:cs="Arabic Transparent"/>
          <w:b/>
          <w:bCs/>
          <w:color w:val="000000" w:themeColor="text1"/>
          <w:sz w:val="28"/>
          <w:szCs w:val="28"/>
          <w:rtl/>
          <w:lang w:bidi="ar-JO"/>
        </w:rPr>
        <w:t xml:space="preserve"> القصة القرآنية الذاتية</w:t>
      </w:r>
      <w:r w:rsidR="009A35B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ab/>
        <w:t xml:space="preserve">                            </w:t>
      </w:r>
    </w:p>
    <w:p w:rsidR="006603CA" w:rsidRPr="009279AA" w:rsidRDefault="00315C95" w:rsidP="00A9348A">
      <w:pPr>
        <w:pStyle w:val="NormalWeb"/>
        <w:numPr>
          <w:ilvl w:val="0"/>
          <w:numId w:val="36"/>
        </w:numPr>
        <w:bidi/>
        <w:spacing w:before="0" w:beforeAutospacing="0" w:after="0" w:afterAutospacing="0"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b/>
          <w:bCs/>
          <w:color w:val="000000" w:themeColor="text1"/>
          <w:sz w:val="28"/>
          <w:szCs w:val="28"/>
          <w:rtl/>
          <w:lang w:bidi="ar-JO"/>
        </w:rPr>
        <w:t>مصدرها</w:t>
      </w:r>
      <w:proofErr w:type="gramEnd"/>
      <w:r w:rsidRPr="009279AA">
        <w:rPr>
          <w:rFonts w:ascii="Arabic Transparent" w:hAnsi="Arabic Transparent" w:cs="Arabic Transparent"/>
          <w:b/>
          <w:bCs/>
          <w:color w:val="000000" w:themeColor="text1"/>
          <w:sz w:val="28"/>
          <w:szCs w:val="28"/>
          <w:rtl/>
          <w:lang w:bidi="ar-JO"/>
        </w:rPr>
        <w:t xml:space="preserve"> الرباني</w:t>
      </w:r>
      <w:r w:rsidR="009A35B3" w:rsidRPr="009279AA">
        <w:rPr>
          <w:rFonts w:ascii="Arabic Transparent" w:hAnsi="Arabic Transparent" w:cs="Arabic Transparent"/>
          <w:b/>
          <w:bCs/>
          <w:color w:val="000000" w:themeColor="text1"/>
          <w:sz w:val="28"/>
          <w:szCs w:val="28"/>
          <w:rtl/>
          <w:lang w:bidi="ar-JO"/>
        </w:rPr>
        <w:t>:</w:t>
      </w:r>
      <w:r w:rsidR="009A35B3" w:rsidRPr="009279AA">
        <w:rPr>
          <w:rFonts w:ascii="Arabic Transparent" w:hAnsi="Arabic Transparent" w:cs="Arabic Transparent"/>
          <w:b/>
          <w:bCs/>
          <w:color w:val="000000" w:themeColor="text1"/>
          <w:sz w:val="28"/>
          <w:szCs w:val="28"/>
          <w:rtl/>
          <w:lang w:bidi="ar-JO"/>
        </w:rPr>
        <w:tab/>
        <w:t xml:space="preserve">                                </w:t>
      </w:r>
      <w:r w:rsidR="006603CA" w:rsidRPr="009279AA">
        <w:rPr>
          <w:rFonts w:ascii="Arabic Transparent" w:hAnsi="Arabic Transparent" w:cs="Arabic Transparent"/>
          <w:color w:val="000000" w:themeColor="text1"/>
          <w:sz w:val="28"/>
          <w:szCs w:val="28"/>
          <w:rtl/>
          <w:lang w:bidi="ar-JO"/>
        </w:rPr>
        <w:t xml:space="preserve">                          </w:t>
      </w:r>
    </w:p>
    <w:p w:rsidR="006033EF" w:rsidRPr="009279AA" w:rsidRDefault="006603CA" w:rsidP="006033EF">
      <w:pPr>
        <w:pStyle w:val="NormalWeb"/>
        <w:bidi/>
        <w:spacing w:before="0" w:beforeAutospacing="0" w:after="0" w:afterAutospacing="0" w:line="360" w:lineRule="auto"/>
        <w:ind w:left="-2"/>
        <w:jc w:val="both"/>
        <w:rPr>
          <w:rFonts w:ascii="Arabic Transparent" w:eastAsiaTheme="minorHAnsi" w:hAnsi="Arabic Transparent" w:cs="Arabic Transparent"/>
          <w:color w:val="000000" w:themeColor="text1"/>
          <w:sz w:val="28"/>
          <w:szCs w:val="28"/>
          <w:lang w:bidi="ar-JO"/>
        </w:rPr>
      </w:pPr>
      <w:r w:rsidRPr="009279AA">
        <w:rPr>
          <w:rFonts w:ascii="Arabic Transparent" w:eastAsiaTheme="minorHAnsi" w:hAnsi="Arabic Transparent" w:cs="Arabic Transparent"/>
          <w:color w:val="000000" w:themeColor="text1"/>
          <w:sz w:val="28"/>
          <w:szCs w:val="28"/>
          <w:lang w:bidi="ar-JO"/>
        </w:rPr>
        <w:t xml:space="preserve"> </w:t>
      </w:r>
      <w:r w:rsidR="006033EF" w:rsidRPr="009279AA">
        <w:rPr>
          <w:rFonts w:ascii="Arabic Transparent" w:eastAsiaTheme="minorHAnsi" w:hAnsi="Arabic Transparent" w:cs="Arabic Transparent"/>
          <w:color w:val="000000" w:themeColor="text1"/>
          <w:sz w:val="28"/>
          <w:szCs w:val="28"/>
          <w:rtl/>
          <w:lang w:bidi="ar-JO"/>
        </w:rPr>
        <w:tab/>
      </w:r>
      <w:proofErr w:type="gramStart"/>
      <w:r w:rsidR="009A35B3" w:rsidRPr="009279AA">
        <w:rPr>
          <w:rFonts w:ascii="Arabic Transparent" w:eastAsiaTheme="minorHAnsi" w:hAnsi="Arabic Transparent" w:cs="Arabic Transparent"/>
          <w:color w:val="000000" w:themeColor="text1"/>
          <w:sz w:val="28"/>
          <w:szCs w:val="28"/>
          <w:rtl/>
          <w:lang w:bidi="ar-JO"/>
        </w:rPr>
        <w:t>فهي</w:t>
      </w:r>
      <w:proofErr w:type="gramEnd"/>
      <w:r w:rsidR="009A35B3" w:rsidRPr="009279AA">
        <w:rPr>
          <w:rFonts w:ascii="Arabic Transparent" w:eastAsiaTheme="minorHAnsi" w:hAnsi="Arabic Transparent" w:cs="Arabic Transparent"/>
          <w:color w:val="000000" w:themeColor="text1"/>
          <w:sz w:val="28"/>
          <w:szCs w:val="28"/>
          <w:rtl/>
          <w:lang w:bidi="ar-JO"/>
        </w:rPr>
        <w:t xml:space="preserve"> وحي من الله تعالى، لذا نجدها قصة هادفة، فهي ذات هدف ديني أخلاقي، لا ينفصل عن أهداف العقيدة والشريعة، غير أنها تجمع إلى ذلك سمو الهدف، ورقي الشكل الفني</w:t>
      </w:r>
      <w:r w:rsidRPr="009279AA">
        <w:rPr>
          <w:rFonts w:ascii="Arabic Transparent" w:eastAsiaTheme="minorHAnsi" w:hAnsi="Arabic Transparent" w:cs="Arabic Transparent"/>
          <w:color w:val="000000" w:themeColor="text1"/>
          <w:sz w:val="28"/>
          <w:szCs w:val="28"/>
          <w:vertAlign w:val="superscript"/>
          <w:rtl/>
          <w:lang w:bidi="ar-JO"/>
        </w:rPr>
        <w:t>(</w:t>
      </w:r>
      <w:r w:rsidR="009A35B3" w:rsidRPr="009279AA">
        <w:rPr>
          <w:rFonts w:ascii="Arabic Transparent" w:eastAsiaTheme="minorHAnsi" w:hAnsi="Arabic Transparent" w:cs="Arabic Transparent"/>
          <w:color w:val="000000" w:themeColor="text1"/>
          <w:sz w:val="28"/>
          <w:szCs w:val="28"/>
          <w:vertAlign w:val="superscript"/>
          <w:rtl/>
          <w:lang w:bidi="ar-JO"/>
        </w:rPr>
        <w:footnoteReference w:id="33"/>
      </w:r>
      <w:r w:rsidRPr="009279AA">
        <w:rPr>
          <w:rFonts w:ascii="Arabic Transparent" w:eastAsiaTheme="minorHAnsi" w:hAnsi="Arabic Transparent" w:cs="Arabic Transparent"/>
          <w:color w:val="000000" w:themeColor="text1"/>
          <w:sz w:val="28"/>
          <w:szCs w:val="28"/>
          <w:vertAlign w:val="superscript"/>
          <w:rtl/>
          <w:lang w:bidi="ar-JO"/>
        </w:rPr>
        <w:t>)</w:t>
      </w:r>
      <w:r w:rsidR="009A35B3" w:rsidRPr="009279AA">
        <w:rPr>
          <w:rFonts w:ascii="Arabic Transparent" w:eastAsiaTheme="minorHAnsi" w:hAnsi="Arabic Transparent" w:cs="Arabic Transparent"/>
          <w:color w:val="000000" w:themeColor="text1"/>
          <w:sz w:val="28"/>
          <w:szCs w:val="28"/>
          <w:rtl/>
          <w:lang w:bidi="ar-JO"/>
        </w:rPr>
        <w:t>.</w:t>
      </w:r>
    </w:p>
    <w:p w:rsidR="009A35B3" w:rsidRPr="009279AA" w:rsidRDefault="009A35B3" w:rsidP="006033EF">
      <w:pPr>
        <w:pStyle w:val="NormalWeb"/>
        <w:bidi/>
        <w:spacing w:before="0" w:beforeAutospacing="0" w:after="0" w:afterAutospacing="0" w:line="360" w:lineRule="auto"/>
        <w:ind w:left="-2"/>
        <w:jc w:val="both"/>
        <w:rPr>
          <w:rFonts w:ascii="Arabic Transparent" w:hAnsi="Arabic Transparent" w:cs="Arabic Transparent"/>
          <w:color w:val="000000" w:themeColor="text1"/>
          <w:sz w:val="28"/>
          <w:szCs w:val="28"/>
          <w:rtl/>
          <w:lang w:bidi="ar-JO"/>
        </w:rPr>
      </w:pPr>
      <w:r w:rsidRPr="009279AA">
        <w:rPr>
          <w:rFonts w:ascii="Arabic Transparent" w:eastAsiaTheme="minorHAnsi" w:hAnsi="Arabic Transparent" w:cs="Arabic Transparent"/>
          <w:color w:val="000000" w:themeColor="text1"/>
          <w:sz w:val="28"/>
          <w:szCs w:val="28"/>
          <w:rtl/>
          <w:lang w:bidi="ar-JO"/>
        </w:rPr>
        <w:t xml:space="preserve"> </w:t>
      </w:r>
      <w:r w:rsidR="006033EF" w:rsidRPr="009279AA">
        <w:rPr>
          <w:rFonts w:ascii="Arabic Transparent" w:eastAsiaTheme="minorHAnsi" w:hAnsi="Arabic Transparent" w:cs="Arabic Transparent"/>
          <w:color w:val="000000" w:themeColor="text1"/>
          <w:sz w:val="28"/>
          <w:szCs w:val="28"/>
          <w:rtl/>
          <w:lang w:bidi="ar-JO"/>
        </w:rPr>
        <w:tab/>
      </w:r>
      <w:r w:rsidRPr="009279AA">
        <w:rPr>
          <w:rFonts w:ascii="Arabic Transparent" w:eastAsiaTheme="minorHAnsi" w:hAnsi="Arabic Transparent" w:cs="Arabic Transparent"/>
          <w:color w:val="000000" w:themeColor="text1"/>
          <w:sz w:val="28"/>
          <w:szCs w:val="28"/>
          <w:rtl/>
          <w:lang w:bidi="ar-JO"/>
        </w:rPr>
        <w:t>ومن هذه الخصيصة نصل إلى مطابقة القصة للواقع، فهي واقع صادق كما القرآن كله،</w:t>
      </w:r>
      <w:r w:rsidR="006603CA" w:rsidRPr="009279AA">
        <w:rPr>
          <w:rFonts w:ascii="Arabic Transparent" w:hAnsi="Arabic Transparent" w:cs="Arabic Transparent"/>
          <w:color w:val="000000" w:themeColor="text1"/>
          <w:sz w:val="28"/>
          <w:szCs w:val="28"/>
          <w:rtl/>
          <w:lang w:bidi="ar-JO"/>
        </w:rPr>
        <w:t xml:space="preserve"> </w:t>
      </w:r>
      <w:r w:rsidR="006603CA" w:rsidRPr="00847B53">
        <w:rPr>
          <w:rFonts w:ascii="Arial" w:hAnsi="Arial" w:cs="Arabic Transparent" w:hint="cs"/>
          <w:color w:val="000000" w:themeColor="text1"/>
          <w:sz w:val="28"/>
          <w:szCs w:val="28"/>
          <w:lang w:bidi="ar-JO"/>
        </w:rPr>
        <w:sym w:font="AGA Arabesque" w:char="F029"/>
      </w:r>
      <w:r w:rsidRPr="00847B53">
        <w:rPr>
          <w:rFonts w:ascii="Arial" w:hAnsi="Arial"/>
          <w:color w:val="000000" w:themeColor="text1"/>
          <w:sz w:val="28"/>
          <w:szCs w:val="28"/>
          <w:rtl/>
          <w:lang w:bidi="ar-JO"/>
        </w:rPr>
        <w:t xml:space="preserve">لَا يَأْتِيهِ الْبَاطِلُ مِنْ بَيْنِ يَدَيْهِ وَلَا مِنْ خَلْفِهِ ۖ تَنْزِيلٌ مِنْ حَكِيمٍ حَمِيدٍ </w:t>
      </w:r>
      <w:r w:rsidRPr="00847B53">
        <w:rPr>
          <w:rFonts w:ascii="Arial" w:hAnsi="Arial" w:cs="Arabic Transparent"/>
          <w:color w:val="000000" w:themeColor="text1"/>
          <w:sz w:val="28"/>
          <w:szCs w:val="28"/>
          <w:lang w:bidi="ar-JO"/>
        </w:rPr>
        <w:sym w:font="AGA Arabesque" w:char="F028"/>
      </w:r>
      <w:r w:rsidR="00A72FDB" w:rsidRPr="00847B53">
        <w:rPr>
          <w:rFonts w:ascii="Arial" w:hAnsi="Arial" w:cs="Arabic Transparent"/>
          <w:color w:val="000000" w:themeColor="text1"/>
          <w:sz w:val="28"/>
          <w:szCs w:val="28"/>
          <w:rtl/>
          <w:lang w:bidi="ar-JO"/>
        </w:rPr>
        <w:t xml:space="preserve"> </w:t>
      </w:r>
      <w:r w:rsidR="00A72FDB" w:rsidRPr="009279AA">
        <w:rPr>
          <w:rFonts w:ascii="Arabic Transparent" w:hAnsi="Arabic Transparent" w:cs="Arabic Transparent"/>
          <w:color w:val="000000" w:themeColor="text1"/>
          <w:sz w:val="28"/>
          <w:szCs w:val="28"/>
          <w:rtl/>
          <w:lang w:bidi="ar-JO"/>
        </w:rPr>
        <w:t>(فصلت</w:t>
      </w:r>
      <w:r w:rsidRPr="009279AA">
        <w:rPr>
          <w:rFonts w:ascii="Arabic Transparent" w:hAnsi="Arabic Transparent" w:cs="Arabic Transparent"/>
          <w:color w:val="000000" w:themeColor="text1"/>
          <w:sz w:val="28"/>
          <w:szCs w:val="28"/>
          <w:rtl/>
          <w:lang w:bidi="ar-JO"/>
        </w:rPr>
        <w:t>:42)</w:t>
      </w:r>
      <w:r w:rsidRPr="009279AA">
        <w:rPr>
          <w:rFonts w:ascii="Arabic Transparent" w:eastAsia="Calibri" w:hAnsi="Arabic Transparent" w:cs="Arabic Transparent"/>
          <w:color w:val="000000" w:themeColor="text1"/>
          <w:sz w:val="28"/>
          <w:szCs w:val="28"/>
          <w:rtl/>
          <w:lang w:bidi="ar-JO"/>
        </w:rPr>
        <w:t>.</w:t>
      </w:r>
      <w:r w:rsidR="006033EF" w:rsidRPr="009279AA">
        <w:rPr>
          <w:rFonts w:ascii="Arabic Transparent" w:hAnsi="Arabic Transparent" w:cs="Arabic Transparent"/>
          <w:color w:val="000000" w:themeColor="text1"/>
          <w:sz w:val="28"/>
          <w:szCs w:val="28"/>
          <w:rtl/>
          <w:lang w:bidi="ar-JO"/>
        </w:rPr>
        <w:t xml:space="preserve">  </w:t>
      </w:r>
      <w:proofErr w:type="gramStart"/>
      <w:r w:rsidRPr="009279AA">
        <w:rPr>
          <w:rFonts w:ascii="Arabic Transparent" w:hAnsi="Arabic Transparent" w:cs="Arabic Transparent"/>
          <w:color w:val="000000" w:themeColor="text1"/>
          <w:sz w:val="28"/>
          <w:szCs w:val="28"/>
          <w:rtl/>
          <w:lang w:bidi="ar-JO"/>
        </w:rPr>
        <w:t>فهي</w:t>
      </w:r>
      <w:proofErr w:type="gramEnd"/>
      <w:r w:rsidRPr="009279AA">
        <w:rPr>
          <w:rFonts w:ascii="Arabic Transparent" w:hAnsi="Arabic Transparent" w:cs="Arabic Transparent"/>
          <w:color w:val="000000" w:themeColor="text1"/>
          <w:sz w:val="28"/>
          <w:szCs w:val="28"/>
          <w:rtl/>
          <w:lang w:bidi="ar-JO"/>
        </w:rPr>
        <w:t xml:space="preserve"> في أصل وضعها صادقة، بخلاف الأساطير والخرافات، </w:t>
      </w:r>
      <w:r w:rsidR="00606AC8" w:rsidRPr="009279AA">
        <w:rPr>
          <w:rFonts w:ascii="Arabic Transparent" w:hAnsi="Arabic Transparent" w:cs="Arabic Transparent"/>
          <w:color w:val="000000" w:themeColor="text1"/>
          <w:sz w:val="28"/>
          <w:szCs w:val="28"/>
          <w:rtl/>
          <w:lang w:bidi="ar-JO"/>
        </w:rPr>
        <w:t>و</w:t>
      </w:r>
      <w:r w:rsidRPr="009279AA">
        <w:rPr>
          <w:rFonts w:ascii="Arabic Transparent" w:hAnsi="Arabic Transparent" w:cs="Arabic Transparent"/>
          <w:color w:val="000000" w:themeColor="text1"/>
          <w:sz w:val="28"/>
          <w:szCs w:val="28"/>
          <w:rtl/>
          <w:lang w:bidi="ar-JO"/>
        </w:rPr>
        <w:t xml:space="preserve">لأنها أخبار من عند الله </w:t>
      </w:r>
      <w:r w:rsidR="00466E59"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عز وجل</w:t>
      </w:r>
      <w:r w:rsidR="00466E59"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الذي لا يتطرق إليه الشك</w:t>
      </w:r>
      <w:r w:rsidR="00606AC8" w:rsidRPr="009279AA">
        <w:rPr>
          <w:rFonts w:ascii="Arabic Transparent" w:hAnsi="Arabic Transparent" w:cs="Arabic Transparent"/>
          <w:color w:val="000000" w:themeColor="text1"/>
          <w:sz w:val="28"/>
          <w:szCs w:val="28"/>
          <w:rtl/>
          <w:lang w:bidi="ar-JO"/>
        </w:rPr>
        <w:t xml:space="preserve"> </w:t>
      </w:r>
      <w:r w:rsidR="00FC2933" w:rsidRPr="009279AA">
        <w:rPr>
          <w:rFonts w:ascii="Arabic Transparent" w:hAnsi="Arabic Transparent" w:cs="Arabic Transparent"/>
          <w:color w:val="000000" w:themeColor="text1"/>
          <w:sz w:val="28"/>
          <w:szCs w:val="28"/>
          <w:rtl/>
          <w:lang w:bidi="ar-JO"/>
        </w:rPr>
        <w:t xml:space="preserve">- </w:t>
      </w:r>
      <w:r w:rsidR="00606AC8" w:rsidRPr="009279AA">
        <w:rPr>
          <w:rFonts w:ascii="Arabic Transparent" w:hAnsi="Arabic Transparent" w:cs="Arabic Transparent"/>
          <w:color w:val="000000" w:themeColor="text1"/>
          <w:sz w:val="28"/>
          <w:szCs w:val="28"/>
          <w:rtl/>
          <w:lang w:bidi="ar-JO"/>
        </w:rPr>
        <w:t>وهو منزّه عن ذلك</w:t>
      </w:r>
      <w:r w:rsidR="00FC2933" w:rsidRPr="009279AA">
        <w:rPr>
          <w:rFonts w:ascii="Arabic Transparent" w:hAnsi="Arabic Transparent" w:cs="Arabic Transparent"/>
          <w:color w:val="000000" w:themeColor="text1"/>
          <w:sz w:val="28"/>
          <w:szCs w:val="28"/>
          <w:rtl/>
          <w:lang w:bidi="ar-JO"/>
        </w:rPr>
        <w:t xml:space="preserve"> -</w:t>
      </w:r>
      <w:r w:rsidR="00431A76" w:rsidRPr="009279AA">
        <w:rPr>
          <w:rFonts w:ascii="Arabic Transparent" w:hAnsi="Arabic Transparent" w:cs="Arabic Transparent"/>
          <w:color w:val="000000" w:themeColor="text1"/>
          <w:sz w:val="28"/>
          <w:szCs w:val="28"/>
          <w:rtl/>
          <w:lang w:bidi="ar-JO"/>
        </w:rPr>
        <w:t>،</w:t>
      </w:r>
      <w:r w:rsidR="00606AC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فهي حقيقة واقعية لا تعتمد على خيال، ولا تجنح إلى تمثيل، فمن أصدق من الله قيلاً.  </w:t>
      </w:r>
    </w:p>
    <w:p w:rsidR="006603CA" w:rsidRPr="009279AA" w:rsidRDefault="009A35B3" w:rsidP="00A9348A">
      <w:pPr>
        <w:pStyle w:val="ListParagraph"/>
        <w:numPr>
          <w:ilvl w:val="0"/>
          <w:numId w:val="36"/>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t>الانتخاب من القصة بما يتناسب وأهدافه ومقاصده للعبرة والعظة:</w:t>
      </w:r>
      <w:r w:rsidRPr="009279AA">
        <w:rPr>
          <w:rFonts w:ascii="Arabic Transparent" w:hAnsi="Arabic Transparent" w:cs="Arabic Transparent"/>
          <w:color w:val="000000" w:themeColor="text1"/>
          <w:sz w:val="28"/>
          <w:szCs w:val="28"/>
          <w:rtl/>
          <w:lang w:bidi="ar-JO"/>
        </w:rPr>
        <w:tab/>
        <w:t xml:space="preserve">           </w:t>
      </w:r>
    </w:p>
    <w:p w:rsidR="006033EF" w:rsidRPr="009279AA" w:rsidRDefault="00431A76" w:rsidP="006033EF">
      <w:pPr>
        <w:tabs>
          <w:tab w:val="right" w:pos="565"/>
        </w:tabs>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       </w:t>
      </w:r>
      <w:r w:rsidR="006033EF" w:rsidRPr="009279AA">
        <w:rPr>
          <w:rFonts w:ascii="Arabic Transparent" w:hAnsi="Arabic Transparent" w:cs="Arabic Transparent"/>
          <w:color w:val="000000" w:themeColor="text1"/>
          <w:sz w:val="28"/>
          <w:szCs w:val="28"/>
          <w:rtl/>
          <w:lang w:bidi="ar-JO"/>
        </w:rPr>
        <w:tab/>
      </w:r>
      <w:r w:rsidR="006033EF" w:rsidRPr="009279AA">
        <w:rPr>
          <w:rFonts w:ascii="Arabic Transparent" w:hAnsi="Arabic Transparent" w:cs="Arabic Transparent"/>
          <w:color w:val="000000" w:themeColor="text1"/>
          <w:sz w:val="28"/>
          <w:szCs w:val="28"/>
          <w:rtl/>
          <w:lang w:bidi="ar-JO"/>
        </w:rPr>
        <w:tab/>
      </w:r>
      <w:r w:rsidR="009A35B3" w:rsidRPr="009279AA">
        <w:rPr>
          <w:rFonts w:ascii="Arabic Transparent" w:hAnsi="Arabic Transparent" w:cs="Arabic Transparent"/>
          <w:color w:val="000000" w:themeColor="text1"/>
          <w:sz w:val="28"/>
          <w:szCs w:val="28"/>
          <w:rtl/>
          <w:lang w:bidi="ar-JO"/>
        </w:rPr>
        <w:t>فالقرآن ليس كتاب تاريخ، فالقرآن يختار لقطات حيّة من الوقائع التاريخية</w:t>
      </w:r>
      <w:r w:rsidR="00982AB7"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بهدف أن يتدبر الناس فيها، ويأخذوا منها العبرة والعظة، فلا تجده يهتم بذات الشخص، </w:t>
      </w:r>
      <w:r w:rsidR="00982AB7" w:rsidRPr="009279AA">
        <w:rPr>
          <w:rFonts w:ascii="Arabic Transparent" w:hAnsi="Arabic Transparent" w:cs="Arabic Transparent"/>
          <w:color w:val="000000" w:themeColor="text1"/>
          <w:sz w:val="28"/>
          <w:szCs w:val="28"/>
          <w:rtl/>
          <w:lang w:bidi="ar-JO"/>
        </w:rPr>
        <w:t xml:space="preserve">ولا مكان الحادثة، ولا زمانها، </w:t>
      </w:r>
      <w:r w:rsidR="009A35B3" w:rsidRPr="009279AA">
        <w:rPr>
          <w:rFonts w:ascii="Arabic Transparent" w:hAnsi="Arabic Transparent" w:cs="Arabic Transparent"/>
          <w:color w:val="000000" w:themeColor="text1"/>
          <w:sz w:val="28"/>
          <w:szCs w:val="28"/>
          <w:rtl/>
          <w:lang w:bidi="ar-JO"/>
        </w:rPr>
        <w:t>بقدر اهت</w:t>
      </w:r>
      <w:r w:rsidR="00982AB7" w:rsidRPr="009279AA">
        <w:rPr>
          <w:rFonts w:ascii="Arabic Transparent" w:hAnsi="Arabic Transparent" w:cs="Arabic Transparent"/>
          <w:color w:val="000000" w:themeColor="text1"/>
          <w:sz w:val="28"/>
          <w:szCs w:val="28"/>
          <w:rtl/>
          <w:lang w:bidi="ar-JO"/>
        </w:rPr>
        <w:t>مامه بالدروس المستفادة من القصة</w:t>
      </w:r>
      <w:r w:rsidR="009A35B3" w:rsidRPr="009279AA">
        <w:rPr>
          <w:rFonts w:ascii="Arabic Transparent" w:hAnsi="Arabic Transparent" w:cs="Arabic Transparent"/>
          <w:color w:val="000000" w:themeColor="text1"/>
          <w:sz w:val="28"/>
          <w:szCs w:val="28"/>
          <w:rtl/>
          <w:lang w:bidi="ar-JO"/>
        </w:rPr>
        <w:t>.</w:t>
      </w:r>
    </w:p>
    <w:p w:rsidR="009A35B3" w:rsidRPr="009279AA" w:rsidRDefault="009A35B3" w:rsidP="006033EF">
      <w:pPr>
        <w:tabs>
          <w:tab w:val="right" w:pos="565"/>
          <w:tab w:val="left" w:pos="706"/>
        </w:tabs>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ab/>
      </w:r>
      <w:r w:rsidR="006033EF" w:rsidRPr="009279AA">
        <w:rPr>
          <w:rFonts w:ascii="Arabic Transparent" w:hAnsi="Arabic Transparent" w:cs="Arabic Transparent"/>
          <w:color w:val="000000" w:themeColor="text1"/>
          <w:sz w:val="28"/>
          <w:szCs w:val="28"/>
          <w:rtl/>
          <w:lang w:bidi="ar-JO"/>
        </w:rPr>
        <w:tab/>
      </w:r>
      <w:r w:rsidRPr="009279AA">
        <w:rPr>
          <w:rFonts w:ascii="Arabic Transparent" w:hAnsi="Arabic Transparent" w:cs="Arabic Transparent"/>
          <w:color w:val="000000" w:themeColor="text1"/>
          <w:sz w:val="28"/>
          <w:szCs w:val="28"/>
          <w:rtl/>
          <w:lang w:bidi="ar-JO"/>
        </w:rPr>
        <w:t>والقصة القرآنية لا تذكر في الغـالب بجميع مواقفها في موضع واحد أو سو</w:t>
      </w:r>
      <w:r w:rsidR="00982AB7" w:rsidRPr="009279AA">
        <w:rPr>
          <w:rFonts w:ascii="Arabic Transparent" w:hAnsi="Arabic Transparent" w:cs="Arabic Transparent"/>
          <w:color w:val="000000" w:themeColor="text1"/>
          <w:sz w:val="28"/>
          <w:szCs w:val="28"/>
          <w:rtl/>
          <w:lang w:bidi="ar-JO"/>
        </w:rPr>
        <w:t>رة واحده</w:t>
      </w:r>
      <w:r w:rsidR="00606AC8" w:rsidRPr="009279AA">
        <w:rPr>
          <w:rFonts w:ascii="Arabic Transparent" w:hAnsi="Arabic Transparent" w:cs="Arabic Transparent"/>
          <w:color w:val="000000" w:themeColor="text1"/>
          <w:sz w:val="28"/>
          <w:szCs w:val="28"/>
          <w:rtl/>
          <w:lang w:bidi="ar-JO"/>
        </w:rPr>
        <w:t>؛</w:t>
      </w:r>
      <w:r w:rsidR="00982AB7" w:rsidRPr="009279AA">
        <w:rPr>
          <w:rFonts w:ascii="Arabic Transparent" w:hAnsi="Arabic Transparent" w:cs="Arabic Transparent"/>
          <w:color w:val="000000" w:themeColor="text1"/>
          <w:sz w:val="28"/>
          <w:szCs w:val="28"/>
          <w:rtl/>
          <w:lang w:bidi="ar-JO"/>
        </w:rPr>
        <w:t xml:space="preserve"> بل يذكر بعضها في سورة</w:t>
      </w:r>
      <w:r w:rsidRPr="009279AA">
        <w:rPr>
          <w:rFonts w:ascii="Arabic Transparent" w:hAnsi="Arabic Transparent" w:cs="Arabic Transparent"/>
          <w:color w:val="000000" w:themeColor="text1"/>
          <w:sz w:val="28"/>
          <w:szCs w:val="28"/>
          <w:rtl/>
          <w:lang w:bidi="ar-JO"/>
        </w:rPr>
        <w:t>، وبعضها الآخر في سورة أخرى، وهذا التقسيم</w:t>
      </w:r>
      <w:r w:rsidR="005106E4" w:rsidRPr="009279AA">
        <w:rPr>
          <w:rFonts w:ascii="Arabic Transparent" w:hAnsi="Arabic Transparent" w:cs="Arabic Transparent"/>
          <w:color w:val="000000" w:themeColor="text1"/>
          <w:sz w:val="28"/>
          <w:szCs w:val="28"/>
          <w:rtl/>
          <w:lang w:bidi="ar-JO"/>
        </w:rPr>
        <w:t xml:space="preserve"> والتوزيع مقصود </w:t>
      </w:r>
      <w:r w:rsidRPr="009279AA">
        <w:rPr>
          <w:rFonts w:ascii="Arabic Transparent" w:hAnsi="Arabic Transparent" w:cs="Arabic Transparent"/>
          <w:color w:val="000000" w:themeColor="text1"/>
          <w:sz w:val="28"/>
          <w:szCs w:val="28"/>
          <w:rtl/>
          <w:lang w:bidi="ar-JO"/>
        </w:rPr>
        <w:t>لحكمة جليلة</w:t>
      </w:r>
      <w:r w:rsidR="00606AC8"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فالله تعالى أراد بذلك أن يجعل القرآن كتلة واحدة</w:t>
      </w:r>
      <w:r w:rsidR="00982AB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ومنزعاً واحداً</w:t>
      </w:r>
      <w:r w:rsidR="005106E4"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فنجد أن العناصر المألوفة في القصة من أحداث</w:t>
      </w:r>
      <w:r w:rsidR="00982AB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وشخصيات</w:t>
      </w:r>
      <w:r w:rsidR="00982AB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وحوار</w:t>
      </w:r>
      <w:r w:rsidR="00982AB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وارتباط مكاني</w:t>
      </w:r>
      <w:r w:rsidR="00982AB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وزماني لا تجدها مجتمعة في القصة القرآنية، ولا موزعه توزيعاً يجعل لكل منها دوراً</w:t>
      </w:r>
      <w:r w:rsidRPr="009279AA">
        <w:rPr>
          <w:rFonts w:ascii="Arabic Transparent" w:hAnsi="Arabic Transparent" w:cs="Arabic Transparent"/>
          <w:color w:val="000000" w:themeColor="text1"/>
          <w:sz w:val="28"/>
          <w:szCs w:val="28"/>
          <w:lang w:bidi="ar-JO"/>
        </w:rPr>
        <w:t xml:space="preserve"> </w:t>
      </w:r>
      <w:r w:rsidRPr="009279AA">
        <w:rPr>
          <w:rFonts w:ascii="Arabic Transparent" w:hAnsi="Arabic Transparent" w:cs="Arabic Transparent"/>
          <w:color w:val="000000" w:themeColor="text1"/>
          <w:sz w:val="28"/>
          <w:szCs w:val="28"/>
          <w:rtl/>
          <w:lang w:bidi="ar-JO"/>
        </w:rPr>
        <w:t>يخل بانعدامه توازن القصة، ذلك أن القصة القرآنية لها</w:t>
      </w:r>
      <w:r w:rsidR="00982AB7" w:rsidRPr="009279AA">
        <w:rPr>
          <w:rFonts w:ascii="Arabic Transparent" w:hAnsi="Arabic Transparent" w:cs="Arabic Transparent"/>
          <w:color w:val="000000" w:themeColor="text1"/>
          <w:sz w:val="28"/>
          <w:szCs w:val="28"/>
          <w:rtl/>
          <w:lang w:bidi="ar-JO"/>
        </w:rPr>
        <w:t xml:space="preserve"> أهداف ومقاصد، توجه أسلوب العرض، وتتحكم في ترتيب الأحداث</w:t>
      </w:r>
      <w:r w:rsidRPr="009279AA">
        <w:rPr>
          <w:rFonts w:ascii="Arabic Transparent" w:hAnsi="Arabic Transparent" w:cs="Arabic Transparent"/>
          <w:color w:val="000000" w:themeColor="text1"/>
          <w:sz w:val="28"/>
          <w:szCs w:val="28"/>
          <w:rtl/>
          <w:lang w:bidi="ar-JO"/>
        </w:rPr>
        <w:t xml:space="preserve">.            </w:t>
      </w:r>
    </w:p>
    <w:p w:rsidR="00982AB7" w:rsidRPr="009279AA" w:rsidRDefault="009A35B3" w:rsidP="00A9348A">
      <w:pPr>
        <w:pStyle w:val="ListParagraph"/>
        <w:numPr>
          <w:ilvl w:val="0"/>
          <w:numId w:val="36"/>
        </w:num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موضوع القصة القرآنية الإنسان المستخلف:</w:t>
      </w:r>
      <w:r w:rsidRPr="009279AA">
        <w:rPr>
          <w:rFonts w:ascii="Arabic Transparent" w:hAnsi="Arabic Transparent" w:cs="Arabic Transparent"/>
          <w:color w:val="000000" w:themeColor="text1"/>
          <w:sz w:val="28"/>
          <w:szCs w:val="28"/>
          <w:rtl/>
          <w:lang w:bidi="ar-JO"/>
        </w:rPr>
        <w:t xml:space="preserve">  </w:t>
      </w:r>
    </w:p>
    <w:p w:rsidR="009A35B3" w:rsidRPr="009279AA" w:rsidRDefault="009A35B3" w:rsidP="006033EF">
      <w:pPr>
        <w:tabs>
          <w:tab w:val="left" w:pos="706"/>
        </w:tabs>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فمحور القصة يدور حول الإنسان، تساق له القصة لتنير له دربه، وتهذب سلوكه، وما ينبغي أن يلتزمه من معتقدات وفضائل .                                                                                                                                                </w:t>
      </w:r>
      <w:r w:rsidRPr="009279AA">
        <w:rPr>
          <w:rFonts w:ascii="Arabic Transparent" w:hAnsi="Arabic Transparent" w:cs="Arabic Transparent"/>
          <w:b/>
          <w:bCs/>
          <w:color w:val="000000" w:themeColor="text1"/>
          <w:sz w:val="28"/>
          <w:szCs w:val="28"/>
          <w:rtl/>
          <w:lang w:bidi="ar-JO"/>
        </w:rPr>
        <w:t xml:space="preserve">                                                                                                  </w:t>
      </w:r>
    </w:p>
    <w:p w:rsidR="006033EF" w:rsidRPr="009279AA" w:rsidRDefault="009A35B3" w:rsidP="00A9348A">
      <w:pPr>
        <w:pStyle w:val="ListParagraph"/>
        <w:numPr>
          <w:ilvl w:val="0"/>
          <w:numId w:val="36"/>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t>احتواؤ</w:t>
      </w:r>
      <w:r w:rsidR="00982AB7" w:rsidRPr="009279AA">
        <w:rPr>
          <w:rFonts w:ascii="Arabic Transparent" w:hAnsi="Arabic Transparent" w:cs="Arabic Transparent"/>
          <w:b/>
          <w:bCs/>
          <w:color w:val="000000" w:themeColor="text1"/>
          <w:sz w:val="28"/>
          <w:szCs w:val="28"/>
          <w:rtl/>
          <w:lang w:bidi="ar-JO"/>
        </w:rPr>
        <w:t>ها على المعجزات</w:t>
      </w:r>
      <w:r w:rsidRPr="009279AA">
        <w:rPr>
          <w:rFonts w:ascii="Arabic Transparent" w:hAnsi="Arabic Transparent" w:cs="Arabic Transparent"/>
          <w:b/>
          <w:bCs/>
          <w:color w:val="000000" w:themeColor="text1"/>
          <w:sz w:val="28"/>
          <w:szCs w:val="28"/>
          <w:rtl/>
          <w:lang w:bidi="ar-JO"/>
        </w:rPr>
        <w:t>:</w:t>
      </w:r>
      <w:r w:rsidRPr="009279AA">
        <w:rPr>
          <w:rFonts w:ascii="Arabic Transparent" w:hAnsi="Arabic Transparent" w:cs="Arabic Transparent"/>
          <w:b/>
          <w:bCs/>
          <w:color w:val="000000" w:themeColor="text1"/>
          <w:sz w:val="28"/>
          <w:szCs w:val="28"/>
          <w:rtl/>
          <w:lang w:bidi="ar-JO"/>
        </w:rPr>
        <w:tab/>
      </w:r>
      <w:r w:rsidRPr="009279AA">
        <w:rPr>
          <w:rFonts w:ascii="Arabic Transparent" w:hAnsi="Arabic Transparent" w:cs="Arabic Transparent"/>
          <w:color w:val="000000" w:themeColor="text1"/>
          <w:sz w:val="28"/>
          <w:szCs w:val="28"/>
          <w:rtl/>
          <w:lang w:bidi="ar-JO"/>
        </w:rPr>
        <w:t xml:space="preserve">                                                        </w:t>
      </w:r>
      <w:r w:rsidR="006033EF" w:rsidRPr="009279AA">
        <w:rPr>
          <w:rFonts w:ascii="Arabic Transparent" w:hAnsi="Arabic Transparent" w:cs="Arabic Transparent"/>
          <w:color w:val="000000" w:themeColor="text1"/>
          <w:sz w:val="28"/>
          <w:szCs w:val="28"/>
          <w:lang w:bidi="ar-JO"/>
        </w:rPr>
        <w:t xml:space="preserve">     </w:t>
      </w:r>
    </w:p>
    <w:p w:rsidR="009A35B3" w:rsidRPr="009279AA" w:rsidRDefault="009A35B3" w:rsidP="006033EF">
      <w:pPr>
        <w:tabs>
          <w:tab w:val="left" w:pos="706"/>
        </w:tabs>
        <w:spacing w:line="360" w:lineRule="auto"/>
        <w:ind w:firstLine="720"/>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فالذي</w:t>
      </w:r>
      <w:proofErr w:type="gramEnd"/>
      <w:r w:rsidRPr="009279AA">
        <w:rPr>
          <w:rFonts w:ascii="Arabic Transparent" w:hAnsi="Arabic Transparent" w:cs="Arabic Transparent"/>
          <w:color w:val="000000" w:themeColor="text1"/>
          <w:sz w:val="28"/>
          <w:szCs w:val="28"/>
          <w:rtl/>
          <w:lang w:bidi="ar-JO"/>
        </w:rPr>
        <w:t xml:space="preserve"> يخبر عن المعجزة هو خالقها الذي يعلم كل خباياها</w:t>
      </w:r>
      <w:r w:rsidR="00982AB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وظواهرها، وهو الذي يعلم جميع ما يكتنفها من ظروف مشاهد</w:t>
      </w:r>
      <w:r w:rsidR="00931981" w:rsidRPr="009279AA">
        <w:rPr>
          <w:rFonts w:ascii="Arabic Transparent" w:hAnsi="Arabic Transparent" w:cs="Arabic Transparent"/>
          <w:color w:val="000000" w:themeColor="text1"/>
          <w:sz w:val="28"/>
          <w:szCs w:val="28"/>
          <w:rtl/>
          <w:lang w:bidi="ar-JO"/>
        </w:rPr>
        <w:t>ة</w:t>
      </w:r>
      <w:r w:rsidRPr="009279AA">
        <w:rPr>
          <w:rFonts w:ascii="Arabic Transparent" w:hAnsi="Arabic Transparent" w:cs="Arabic Transparent"/>
          <w:color w:val="000000" w:themeColor="text1"/>
          <w:sz w:val="28"/>
          <w:szCs w:val="28"/>
          <w:rtl/>
          <w:lang w:bidi="ar-JO"/>
        </w:rPr>
        <w:t xml:space="preserve"> للبشر أو مغيبة عنهم.</w:t>
      </w:r>
      <w:r w:rsidRPr="009279AA">
        <w:rPr>
          <w:rFonts w:ascii="Arabic Transparent" w:hAnsi="Arabic Transparent" w:cs="Arabic Transparent"/>
          <w:color w:val="000000" w:themeColor="text1"/>
          <w:sz w:val="28"/>
          <w:szCs w:val="28"/>
          <w:rtl/>
          <w:lang w:bidi="ar-JO"/>
        </w:rPr>
        <w:tab/>
        <w:t xml:space="preserve">                                                      </w:t>
      </w:r>
      <w:proofErr w:type="gramStart"/>
      <w:r w:rsidRPr="009279AA">
        <w:rPr>
          <w:rFonts w:ascii="Arabic Transparent" w:hAnsi="Arabic Transparent" w:cs="Arabic Transparent"/>
          <w:color w:val="000000" w:themeColor="text1"/>
          <w:sz w:val="28"/>
          <w:szCs w:val="28"/>
          <w:rtl/>
          <w:lang w:bidi="ar-JO"/>
        </w:rPr>
        <w:lastRenderedPageBreak/>
        <w:t>وعرض</w:t>
      </w:r>
      <w:proofErr w:type="gramEnd"/>
      <w:r w:rsidRPr="009279AA">
        <w:rPr>
          <w:rFonts w:ascii="Arabic Transparent" w:hAnsi="Arabic Transparent" w:cs="Arabic Transparent"/>
          <w:color w:val="000000" w:themeColor="text1"/>
          <w:sz w:val="28"/>
          <w:szCs w:val="28"/>
          <w:rtl/>
          <w:lang w:bidi="ar-JO"/>
        </w:rPr>
        <w:t xml:space="preserve"> القرآن للمعجزات في قصصه دليل على صدقه</w:t>
      </w:r>
      <w:r w:rsidR="00982AB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ودقته في نقل الأحداث؛ لأن هذه المعجزات حصلت ونفذت في عالم الواقع، وهذه يتم عرضها بطريقة فنية مبدعه، بحيث ل</w:t>
      </w:r>
      <w:r w:rsidR="00A72FDB" w:rsidRPr="009279AA">
        <w:rPr>
          <w:rFonts w:ascii="Arabic Transparent" w:hAnsi="Arabic Transparent" w:cs="Arabic Transparent"/>
          <w:color w:val="000000" w:themeColor="text1"/>
          <w:sz w:val="28"/>
          <w:szCs w:val="28"/>
          <w:rtl/>
          <w:lang w:bidi="ar-JO"/>
        </w:rPr>
        <w:t>ا تشعر أنك خرجت من نطاق الأحداث</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t xml:space="preserve">                                                    </w:t>
      </w:r>
      <w:r w:rsidRPr="009279AA">
        <w:rPr>
          <w:rFonts w:ascii="Arabic Transparent" w:hAnsi="Arabic Transparent" w:cs="Arabic Transparent"/>
          <w:b/>
          <w:bCs/>
          <w:color w:val="000000" w:themeColor="text1"/>
          <w:sz w:val="28"/>
          <w:szCs w:val="28"/>
          <w:rtl/>
          <w:lang w:bidi="ar-JO"/>
        </w:rPr>
        <w:t xml:space="preserve">                                                                                  </w:t>
      </w:r>
    </w:p>
    <w:p w:rsidR="00982AB7" w:rsidRPr="009279AA" w:rsidRDefault="009A35B3" w:rsidP="00A9348A">
      <w:pPr>
        <w:pStyle w:val="ListParagraph"/>
        <w:numPr>
          <w:ilvl w:val="0"/>
          <w:numId w:val="36"/>
        </w:numPr>
        <w:spacing w:line="360" w:lineRule="auto"/>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b/>
          <w:bCs/>
          <w:color w:val="000000" w:themeColor="text1"/>
          <w:sz w:val="28"/>
          <w:szCs w:val="28"/>
          <w:rtl/>
          <w:lang w:bidi="ar-JO"/>
        </w:rPr>
        <w:t>أنها</w:t>
      </w:r>
      <w:proofErr w:type="gramEnd"/>
      <w:r w:rsidRPr="009279AA">
        <w:rPr>
          <w:rFonts w:ascii="Arabic Transparent" w:hAnsi="Arabic Transparent" w:cs="Arabic Transparent"/>
          <w:b/>
          <w:bCs/>
          <w:color w:val="000000" w:themeColor="text1"/>
          <w:sz w:val="28"/>
          <w:szCs w:val="28"/>
          <w:rtl/>
          <w:lang w:bidi="ar-JO"/>
        </w:rPr>
        <w:t xml:space="preserve"> من أنباء الغيب:  </w:t>
      </w:r>
      <w:r w:rsidRPr="009279AA">
        <w:rPr>
          <w:rFonts w:ascii="Arabic Transparent" w:hAnsi="Arabic Transparent" w:cs="Arabic Transparent"/>
          <w:color w:val="000000" w:themeColor="text1"/>
          <w:sz w:val="28"/>
          <w:szCs w:val="28"/>
          <w:rtl/>
          <w:lang w:bidi="ar-JO"/>
        </w:rPr>
        <w:tab/>
        <w:t xml:space="preserve">                                                                    </w:t>
      </w:r>
    </w:p>
    <w:p w:rsidR="00982AB7" w:rsidRPr="009279AA" w:rsidRDefault="001146DD" w:rsidP="006033EF">
      <w:pPr>
        <w:tabs>
          <w:tab w:val="left" w:pos="706"/>
        </w:tabs>
        <w:spacing w:line="360" w:lineRule="auto"/>
        <w:contextualSpacing/>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     </w:t>
      </w:r>
      <w:r w:rsidR="006033EF" w:rsidRPr="009279AA">
        <w:rPr>
          <w:rFonts w:ascii="Arabic Transparent" w:hAnsi="Arabic Transparent" w:cs="Arabic Transparent"/>
          <w:color w:val="000000" w:themeColor="text1"/>
          <w:sz w:val="28"/>
          <w:szCs w:val="28"/>
          <w:rtl/>
          <w:lang w:bidi="ar-JO"/>
        </w:rPr>
        <w:tab/>
      </w:r>
      <w:r w:rsidR="00931981" w:rsidRPr="009279AA">
        <w:rPr>
          <w:rFonts w:ascii="Arabic Transparent" w:hAnsi="Arabic Transparent" w:cs="Arabic Transparent"/>
          <w:color w:val="000000" w:themeColor="text1"/>
          <w:sz w:val="28"/>
          <w:szCs w:val="28"/>
          <w:rtl/>
          <w:lang w:bidi="ar-JO"/>
        </w:rPr>
        <w:t>أمّا</w:t>
      </w:r>
      <w:r w:rsidR="009A35B3" w:rsidRPr="009279AA">
        <w:rPr>
          <w:rFonts w:ascii="Arabic Transparent" w:hAnsi="Arabic Transparent" w:cs="Arabic Transparent"/>
          <w:color w:val="000000" w:themeColor="text1"/>
          <w:sz w:val="28"/>
          <w:szCs w:val="28"/>
          <w:rtl/>
          <w:lang w:bidi="ar-JO"/>
        </w:rPr>
        <w:t xml:space="preserve"> غيوب الماضي في القرآن فكثيرة؛</w:t>
      </w:r>
      <w:r w:rsidR="00982AB7"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تتمثل في تلك القصص الرائعة التي يفيض بها التنزيل</w:t>
      </w:r>
      <w:r w:rsidR="00931981"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ولم يكن لعلم "محمد </w:t>
      </w:r>
      <w:r w:rsidR="00982AB7" w:rsidRPr="009279AA">
        <w:rPr>
          <w:rFonts w:ascii="Arabic Transparent" w:hAnsi="Arabic Transparent" w:cs="Arabic Transparent"/>
          <w:color w:val="000000" w:themeColor="text1"/>
          <w:sz w:val="28"/>
          <w:szCs w:val="28"/>
          <w:lang w:bidi="ar-JO"/>
        </w:rPr>
        <w:sym w:font="AGA Arabesque" w:char="F072"/>
      </w:r>
      <w:r w:rsidR="00982AB7" w:rsidRPr="009279AA">
        <w:rPr>
          <w:rFonts w:ascii="Arabic Transparent" w:hAnsi="Arabic Transparent" w:cs="Arabic Transparent"/>
          <w:color w:val="000000" w:themeColor="text1"/>
          <w:sz w:val="28"/>
          <w:szCs w:val="28"/>
          <w:lang w:bidi="ar-JO"/>
        </w:rPr>
        <w:t>)</w:t>
      </w:r>
      <w:r w:rsidR="00982AB7"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بها من سبيل، وعادة ما تختتم الآيات في أغلب هذه القصص بتذكير الله لنبيه الكريم بفضله بهذا القص الذي لم يعلمه هو، ومن ذلك قوله </w:t>
      </w:r>
      <w:r w:rsidR="00982AB7" w:rsidRPr="009279AA">
        <w:rPr>
          <w:rFonts w:ascii="Arabic Transparent" w:hAnsi="Arabic Transparent" w:cs="Arabic Transparent"/>
          <w:color w:val="000000" w:themeColor="text1"/>
          <w:sz w:val="28"/>
          <w:szCs w:val="28"/>
          <w:rtl/>
          <w:lang w:bidi="ar-JO"/>
        </w:rPr>
        <w:t>تعالى في تعقيبه على قصة مريم</w:t>
      </w:r>
      <w:r w:rsidR="009A35B3" w:rsidRPr="009279AA">
        <w:rPr>
          <w:rFonts w:ascii="Arabic Transparent" w:hAnsi="Arabic Transparent" w:cs="Arabic Transparent"/>
          <w:color w:val="000000" w:themeColor="text1"/>
          <w:sz w:val="28"/>
          <w:szCs w:val="28"/>
          <w:rtl/>
          <w:lang w:bidi="ar-JO"/>
        </w:rPr>
        <w:t xml:space="preserve">: </w:t>
      </w:r>
      <w:r w:rsidR="00931981" w:rsidRPr="009279AA">
        <w:rPr>
          <w:rFonts w:ascii="Arabic Transparent" w:hAnsi="Arabic Transparent" w:cs="Arabic Transparent"/>
          <w:color w:val="000000" w:themeColor="text1"/>
          <w:sz w:val="28"/>
          <w:szCs w:val="28"/>
          <w:rtl/>
          <w:lang w:bidi="ar-JO"/>
        </w:rPr>
        <w:t xml:space="preserve"> </w:t>
      </w:r>
      <w:r w:rsidR="009A35B3" w:rsidRPr="00847B53">
        <w:rPr>
          <w:rFonts w:ascii="Arial" w:hAnsi="Arial" w:cs="Arabic Transparent"/>
          <w:color w:val="000000" w:themeColor="text1"/>
          <w:sz w:val="28"/>
          <w:szCs w:val="28"/>
          <w:lang w:bidi="ar-JO"/>
        </w:rPr>
        <w:sym w:font="AGA Arabesque" w:char="F029"/>
      </w:r>
      <w:r w:rsidR="009A35B3" w:rsidRPr="00847B53">
        <w:rPr>
          <w:rFonts w:cs="KFGQPC Uthmanic Script HAFS"/>
          <w:color w:val="000000" w:themeColor="text1"/>
          <w:sz w:val="28"/>
          <w:szCs w:val="28"/>
          <w:rtl/>
        </w:rPr>
        <w:t>ذَٰلِكَ مِنۡ أَنۢبَآءِ ٱلۡغَيۡبِ نُوحِيهِ إِلَيۡكَۚ وَمَا كُنتَ لَدَيۡهِمۡ إِذۡ يُلۡقُونَ أَقۡلَٰمَهُمۡ أَيُّهُمۡ يَكۡفُلُ مَرۡيَمَ وَمَا كُنتَ لَدَيۡهِمۡ إِذۡ يَخۡتَصِمُونَ</w:t>
      </w:r>
      <w:r w:rsidR="009A35B3" w:rsidRPr="00847B53">
        <w:rPr>
          <w:rFonts w:cs="Arabic Transparent"/>
          <w:color w:val="000000" w:themeColor="text1"/>
          <w:sz w:val="28"/>
          <w:szCs w:val="28"/>
        </w:rPr>
        <w:sym w:font="AGA Arabesque" w:char="F028"/>
      </w:r>
      <w:r w:rsidR="009A35B3" w:rsidRPr="00847B53">
        <w:rPr>
          <w:rFonts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w:t>
      </w:r>
      <w:r w:rsidR="00982AB7" w:rsidRPr="009279AA">
        <w:rPr>
          <w:rFonts w:ascii="Arabic Transparent" w:hAnsi="Arabic Transparent" w:cs="Arabic Transparent"/>
          <w:color w:val="000000" w:themeColor="text1"/>
          <w:sz w:val="28"/>
          <w:szCs w:val="28"/>
          <w:rtl/>
          <w:lang w:bidi="ar-JO"/>
        </w:rPr>
        <w:t>آل عمران: 44)</w:t>
      </w:r>
      <w:r w:rsidR="009A35B3" w:rsidRPr="009279AA">
        <w:rPr>
          <w:rFonts w:ascii="Arabic Transparent" w:hAnsi="Arabic Transparent" w:cs="Arabic Transparent"/>
          <w:color w:val="000000" w:themeColor="text1"/>
          <w:sz w:val="28"/>
          <w:szCs w:val="28"/>
          <w:rtl/>
          <w:lang w:bidi="ar-JO"/>
        </w:rPr>
        <w:t>.</w:t>
      </w:r>
    </w:p>
    <w:p w:rsidR="00982AB7" w:rsidRPr="009279AA" w:rsidRDefault="009A35B3" w:rsidP="00A9348A">
      <w:pPr>
        <w:pStyle w:val="ListParagraph"/>
        <w:numPr>
          <w:ilvl w:val="0"/>
          <w:numId w:val="36"/>
        </w:num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 xml:space="preserve"> بث العظات والتوجيهات الإلهية في سياق القصة </w:t>
      </w:r>
      <w:r w:rsidR="00982AB7" w:rsidRPr="009279AA">
        <w:rPr>
          <w:rFonts w:ascii="Arabic Transparent" w:hAnsi="Arabic Transparent" w:cs="Arabic Transparent"/>
          <w:b/>
          <w:bCs/>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34"/>
      </w:r>
      <w:r w:rsidR="00982AB7" w:rsidRPr="009279AA">
        <w:rPr>
          <w:rFonts w:ascii="Arabic Transparent" w:hAnsi="Arabic Transparent" w:cs="Arabic Transparent"/>
          <w:b/>
          <w:bCs/>
          <w:color w:val="000000" w:themeColor="text1"/>
          <w:sz w:val="28"/>
          <w:szCs w:val="28"/>
          <w:vertAlign w:val="superscript"/>
          <w:rtl/>
          <w:lang w:bidi="ar-JO"/>
        </w:rPr>
        <w:t>)</w:t>
      </w:r>
      <w:r w:rsidRPr="009279AA">
        <w:rPr>
          <w:rFonts w:ascii="Arabic Transparent" w:hAnsi="Arabic Transparent" w:cs="Arabic Transparent"/>
          <w:b/>
          <w:bCs/>
          <w:color w:val="000000" w:themeColor="text1"/>
          <w:sz w:val="28"/>
          <w:szCs w:val="28"/>
          <w:rtl/>
          <w:lang w:bidi="ar-JO"/>
        </w:rPr>
        <w:t>:</w:t>
      </w:r>
      <w:r w:rsidRPr="009279AA">
        <w:rPr>
          <w:rFonts w:ascii="Arabic Transparent" w:hAnsi="Arabic Transparent" w:cs="Arabic Transparent"/>
          <w:b/>
          <w:bCs/>
          <w:color w:val="000000" w:themeColor="text1"/>
          <w:sz w:val="28"/>
          <w:szCs w:val="28"/>
          <w:rtl/>
          <w:lang w:bidi="ar-JO"/>
        </w:rPr>
        <w:tab/>
      </w:r>
      <w:r w:rsidRPr="009279AA">
        <w:rPr>
          <w:rFonts w:ascii="Arabic Transparent" w:hAnsi="Arabic Transparent" w:cs="Arabic Transparent"/>
          <w:color w:val="000000" w:themeColor="text1"/>
          <w:sz w:val="28"/>
          <w:szCs w:val="28"/>
          <w:rtl/>
          <w:lang w:bidi="ar-JO"/>
        </w:rPr>
        <w:t xml:space="preserve">       </w:t>
      </w:r>
    </w:p>
    <w:p w:rsidR="009A35B3" w:rsidRPr="009279AA" w:rsidRDefault="009A35B3" w:rsidP="000771C5">
      <w:pPr>
        <w:tabs>
          <w:tab w:val="left" w:pos="706"/>
        </w:tabs>
        <w:spacing w:line="360" w:lineRule="auto"/>
        <w:ind w:firstLine="720"/>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للقصة</w:t>
      </w:r>
      <w:proofErr w:type="gramEnd"/>
      <w:r w:rsidRPr="009279AA">
        <w:rPr>
          <w:rFonts w:ascii="Arabic Transparent" w:hAnsi="Arabic Transparent" w:cs="Arabic Transparent"/>
          <w:color w:val="000000" w:themeColor="text1"/>
          <w:sz w:val="28"/>
          <w:szCs w:val="28"/>
          <w:rtl/>
          <w:lang w:bidi="ar-JO"/>
        </w:rPr>
        <w:t xml:space="preserve"> القرآنية خاصية</w:t>
      </w:r>
      <w:r w:rsidR="00931981"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أنها لا تدع القارئ يتفاعل معها، وينصرف بكل تفكيره، دون فواصل بين حلقاتها من العظات والعبر، التي تذّكر القارئ بالمقصد </w:t>
      </w:r>
      <w:r w:rsidR="00982AB7" w:rsidRPr="009279AA">
        <w:rPr>
          <w:rFonts w:ascii="Arabic Transparent" w:hAnsi="Arabic Transparent" w:cs="Arabic Transparent"/>
          <w:color w:val="000000" w:themeColor="text1"/>
          <w:sz w:val="28"/>
          <w:szCs w:val="28"/>
          <w:rtl/>
          <w:lang w:bidi="ar-JO"/>
        </w:rPr>
        <w:t>الأساسي من قصها</w:t>
      </w:r>
      <w:r w:rsidRPr="009279AA">
        <w:rPr>
          <w:rFonts w:ascii="Arabic Transparent" w:hAnsi="Arabic Transparent" w:cs="Arabic Transparent"/>
          <w:color w:val="000000" w:themeColor="text1"/>
          <w:sz w:val="28"/>
          <w:szCs w:val="28"/>
          <w:rtl/>
          <w:lang w:bidi="ar-JO"/>
        </w:rPr>
        <w:t>.</w:t>
      </w:r>
    </w:p>
    <w:p w:rsidR="00982AB7" w:rsidRPr="009279AA" w:rsidRDefault="009A35B3" w:rsidP="009A35B3">
      <w:p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تارة في ثنايا القصة</w:t>
      </w:r>
      <w:r w:rsidR="00931981"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فمثلاً في سورة طه أثناء عرض قصة موسى</w:t>
      </w:r>
      <w:r w:rsidR="000771C5" w:rsidRPr="009279AA">
        <w:rPr>
          <w:rFonts w:ascii="Arabic Transparent" w:hAnsi="Arabic Transparent" w:cs="Arabic Transparent"/>
          <w:color w:val="000000" w:themeColor="text1"/>
          <w:sz w:val="28"/>
          <w:szCs w:val="28"/>
          <w:rtl/>
          <w:lang w:bidi="ar-JO"/>
        </w:rPr>
        <w:t xml:space="preserve"> (</w:t>
      </w:r>
      <w:r w:rsidR="000771C5" w:rsidRPr="009279AA">
        <w:rPr>
          <w:rFonts w:ascii="Arabic Transparent" w:hAnsi="Arabic Transparent" w:cs="Arabic Transparent"/>
          <w:color w:val="000000" w:themeColor="text1"/>
          <w:sz w:val="28"/>
          <w:szCs w:val="28"/>
          <w:lang w:bidi="ar-JO"/>
        </w:rPr>
        <w:sym w:font="AGA Arabesque" w:char="F075"/>
      </w:r>
      <w:r w:rsidR="000771C5"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982AB7" w:rsidRPr="00847B53" w:rsidRDefault="009A35B3" w:rsidP="000771C5">
      <w:pPr>
        <w:spacing w:line="360" w:lineRule="auto"/>
        <w:ind w:firstLine="720"/>
        <w:contextualSpacing/>
        <w:jc w:val="both"/>
        <w:rPr>
          <w:rFonts w:cs="Arabic Transparent"/>
          <w:color w:val="000000" w:themeColor="text1"/>
          <w:sz w:val="28"/>
          <w:szCs w:val="28"/>
          <w:rtl/>
        </w:rPr>
      </w:pPr>
      <w:r w:rsidRPr="009279AA">
        <w:rPr>
          <w:rFonts w:ascii="Arabic Transparent" w:hAnsi="Arabic Transparent" w:cs="Arabic Transparent"/>
          <w:color w:val="000000" w:themeColor="text1"/>
          <w:sz w:val="28"/>
          <w:szCs w:val="28"/>
          <w:rtl/>
          <w:lang w:bidi="ar-JO"/>
        </w:rPr>
        <w:t xml:space="preserve">حيث يقول الله تعالى: </w:t>
      </w:r>
      <w:r w:rsidRPr="00847B53">
        <w:rPr>
          <w:rFonts w:cs="Arabic Transparent"/>
          <w:color w:val="000000" w:themeColor="text1"/>
          <w:sz w:val="28"/>
          <w:szCs w:val="28"/>
        </w:rPr>
        <w:sym w:font="AGA Arabesque" w:char="F029"/>
      </w:r>
      <w:r w:rsidRPr="00847B53">
        <w:rPr>
          <w:rFonts w:cs="KFGQPC Uthmanic Script HAFS" w:hint="cs"/>
          <w:color w:val="000000" w:themeColor="text1"/>
          <w:sz w:val="44"/>
          <w:szCs w:val="44"/>
          <w:rtl/>
        </w:rPr>
        <w:t xml:space="preserve"> </w:t>
      </w:r>
      <w:r w:rsidRPr="00847B53">
        <w:rPr>
          <w:rFonts w:cs="KFGQPC Uthmanic Script HAFS"/>
          <w:color w:val="000000" w:themeColor="text1"/>
          <w:sz w:val="28"/>
          <w:szCs w:val="28"/>
          <w:rtl/>
        </w:rPr>
        <w:t>قَالَ فَمَا بَالُ ٱلۡقُرُونِ ٱلۡأُولَىٰ ٥١ قَالَ عِلۡمُهَا عِندَ رَبِّي فِي كِتَٰب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 لَّا يَضِلُّ رَبِّي وَلَا يَنسَى ٥٢ ٱلَّذِي جَعَلَ لَكُمُ ٱلۡأَرۡضَ مَهۡد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وَسَلَكَ لَكُمۡ فِيهَا سُبُل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وَأَنزَلَ مِنَ </w:t>
      </w:r>
      <w:r w:rsidRPr="00847B53">
        <w:rPr>
          <w:rFonts w:cs="KFGQPC Uthmanic Script HAFS"/>
          <w:color w:val="000000" w:themeColor="text1"/>
          <w:sz w:val="28"/>
          <w:szCs w:val="28"/>
          <w:rtl/>
        </w:rPr>
        <w:t>ٱلسَّمَآءِ مَآء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فَأَخۡرَجۡنَا بِهِۦٓ أَزۡوَٰج</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مِّن نَّبَات</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شَتَّىٰ ٥٣</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p>
    <w:p w:rsidR="00D00268" w:rsidRPr="009279AA" w:rsidRDefault="009A35B3" w:rsidP="000771C5">
      <w:pPr>
        <w:spacing w:line="360" w:lineRule="auto"/>
        <w:ind w:firstLine="720"/>
        <w:contextualSpacing/>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وتارة</w:t>
      </w:r>
      <w:r w:rsidR="00982AB7" w:rsidRPr="009279AA">
        <w:rPr>
          <w:rFonts w:ascii="Arabic Transparent" w:hAnsi="Arabic Transparent" w:cs="Arabic Transparent"/>
          <w:color w:val="000000" w:themeColor="text1"/>
          <w:sz w:val="28"/>
          <w:szCs w:val="28"/>
          <w:rtl/>
          <w:lang w:bidi="ar-JO"/>
        </w:rPr>
        <w:t xml:space="preserve"> في مقدمة القصة أو قبلها</w:t>
      </w:r>
      <w:r w:rsidR="00D00268" w:rsidRPr="009279AA">
        <w:rPr>
          <w:rFonts w:ascii="Arabic Transparent" w:hAnsi="Arabic Transparent" w:cs="Arabic Transparent"/>
          <w:color w:val="000000" w:themeColor="text1"/>
          <w:sz w:val="28"/>
          <w:szCs w:val="28"/>
          <w:rtl/>
          <w:lang w:bidi="ar-JO"/>
        </w:rPr>
        <w:t>،</w:t>
      </w:r>
      <w:r w:rsidR="000771C5"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وتارة تكون بعد ذكر القصة، وفيها توجيهات إلهيه رائعه، ففي سورة يونس مثلاً، في أعقاب ذكر قصة نوح</w:t>
      </w:r>
      <w:r w:rsidR="00931981"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وموسى وهارون مع فرعون: يأتي قوله تعالى:</w:t>
      </w:r>
      <w:r w:rsidR="00931981"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w:t>
      </w:r>
      <w:r w:rsidRPr="00847B53">
        <w:rPr>
          <w:rFonts w:ascii="Arial" w:hAnsi="Arial" w:cs="Arabic Transparent"/>
          <w:color w:val="000000" w:themeColor="text1"/>
          <w:sz w:val="28"/>
          <w:szCs w:val="28"/>
          <w:lang w:bidi="ar-JO"/>
        </w:rPr>
        <w:sym w:font="AGA Arabesque" w:char="F029"/>
      </w:r>
      <w:r w:rsidRPr="00847B53">
        <w:rPr>
          <w:rFonts w:cs="KFGQPC Uthmanic Script HAFS" w:hint="cs"/>
          <w:color w:val="000000" w:themeColor="text1"/>
          <w:sz w:val="28"/>
          <w:szCs w:val="28"/>
          <w:rtl/>
        </w:rPr>
        <w:t>وَلَوۡ شَ</w:t>
      </w:r>
      <w:r w:rsidRPr="00847B53">
        <w:rPr>
          <w:rFonts w:cs="KFGQPC Uthmanic Script HAFS"/>
          <w:color w:val="000000" w:themeColor="text1"/>
          <w:sz w:val="28"/>
          <w:szCs w:val="28"/>
          <w:rtl/>
        </w:rPr>
        <w:t>آءَ رَبُّكَ لَأٓمَنَ مَن فِي ٱلۡأَرۡضِ كُلُّهُمۡ جَمِيعًاۚ أَفَأَنتَ تُكۡرِهُ ٱلنَّاسَ حَتَّىٰ يَكُونُواْ مُؤۡمِنِينَ</w:t>
      </w:r>
      <w:r w:rsidR="000771C5" w:rsidRPr="00847B53">
        <w:rPr>
          <w:rFonts w:ascii="Arial" w:hAnsi="Arial" w:cs="Arabic Transparent"/>
          <w:color w:val="000000" w:themeColor="text1"/>
          <w:sz w:val="28"/>
          <w:szCs w:val="28"/>
          <w:lang w:bidi="ar-JO"/>
        </w:rPr>
        <w:sym w:font="AGA Arabesque" w:char="F028"/>
      </w:r>
      <w:r w:rsidR="000771C5"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w:t>
      </w:r>
      <w:r w:rsidR="000771C5" w:rsidRPr="009279AA">
        <w:rPr>
          <w:rFonts w:ascii="Arabic Transparent" w:hAnsi="Arabic Transparent" w:cs="Arabic Transparent"/>
          <w:color w:val="000000" w:themeColor="text1"/>
          <w:sz w:val="28"/>
          <w:szCs w:val="28"/>
          <w:rtl/>
        </w:rPr>
        <w:t>يونس:</w:t>
      </w:r>
      <w:r w:rsidRPr="009279AA">
        <w:rPr>
          <w:rFonts w:ascii="Arabic Transparent" w:hAnsi="Arabic Transparent" w:cs="Arabic Transparent"/>
          <w:color w:val="000000" w:themeColor="text1"/>
          <w:sz w:val="28"/>
          <w:szCs w:val="28"/>
          <w:rtl/>
        </w:rPr>
        <w:t>99).</w:t>
      </w:r>
    </w:p>
    <w:p w:rsidR="009A35B3" w:rsidRPr="00847B53" w:rsidRDefault="009A35B3" w:rsidP="000771C5">
      <w:pPr>
        <w:spacing w:line="360" w:lineRule="auto"/>
        <w:ind w:firstLine="720"/>
        <w:contextualSpacing/>
        <w:jc w:val="both"/>
        <w:rPr>
          <w:rFonts w:cs="Arabic Transparent"/>
          <w:color w:val="000000" w:themeColor="text1"/>
          <w:sz w:val="28"/>
          <w:szCs w:val="28"/>
          <w:rtl/>
        </w:rPr>
      </w:pPr>
      <w:r w:rsidRPr="009279AA">
        <w:rPr>
          <w:rFonts w:ascii="Arabic Transparent" w:hAnsi="Arabic Transparent" w:cs="Arabic Transparent"/>
          <w:color w:val="000000" w:themeColor="text1"/>
          <w:sz w:val="28"/>
          <w:szCs w:val="28"/>
          <w:rtl/>
          <w:lang w:bidi="ar-JO"/>
        </w:rPr>
        <w:lastRenderedPageBreak/>
        <w:t>ونلاحظ أن صيغة التعبير في القصة تُظهر الفعل الإلهي</w:t>
      </w:r>
      <w:r w:rsidR="00931981"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فمثلاً في قصة أصحاب الكهف</w:t>
      </w:r>
      <w:r w:rsidR="00982AB7" w:rsidRPr="00847B53">
        <w:rPr>
          <w:rFonts w:ascii="Arial" w:hAnsi="Arial" w:cs="Arabic Transparent" w:hint="cs"/>
          <w:color w:val="000000" w:themeColor="text1"/>
          <w:sz w:val="28"/>
          <w:szCs w:val="28"/>
          <w:rtl/>
          <w:lang w:bidi="ar-JO"/>
        </w:rPr>
        <w:t>:</w:t>
      </w:r>
      <w:r w:rsidRPr="00847B53">
        <w:rPr>
          <w:rFonts w:ascii="Arial" w:hAnsi="Arial" w:cs="Arabic Transparent"/>
          <w:color w:val="000000" w:themeColor="text1"/>
          <w:sz w:val="28"/>
          <w:szCs w:val="28"/>
          <w:rtl/>
          <w:lang w:bidi="ar-JO"/>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44"/>
          <w:szCs w:val="44"/>
          <w:rtl/>
        </w:rPr>
        <w:t xml:space="preserve"> </w:t>
      </w:r>
      <w:r w:rsidRPr="00847B53">
        <w:rPr>
          <w:rFonts w:cs="KFGQPC Uthmanic Script HAFS"/>
          <w:color w:val="000000" w:themeColor="text1"/>
          <w:sz w:val="28"/>
          <w:szCs w:val="28"/>
          <w:rtl/>
        </w:rPr>
        <w:t xml:space="preserve">فَأۡوُۥٓاْ إِلَى ٱلۡكَهۡفِ يَنشُرۡ لَكُمۡ رَبُّكُم مِّن رَّحۡمَتِهِۦ </w:t>
      </w:r>
      <w:r w:rsidRPr="00847B53">
        <w:rPr>
          <w:rFonts w:ascii="Arial" w:hAnsi="Arial" w:cs="Arabic Transparent"/>
          <w:color w:val="000000" w:themeColor="text1"/>
          <w:sz w:val="28"/>
          <w:szCs w:val="28"/>
          <w:lang w:bidi="ar-JO"/>
        </w:rPr>
        <w:sym w:font="AGA Arabesque" w:char="F028"/>
      </w:r>
      <w:r w:rsidR="00982AB7" w:rsidRPr="00847B53">
        <w:rPr>
          <w:rFonts w:ascii="Arial" w:hAnsi="Arial" w:cs="Arabic Transparent"/>
          <w:color w:val="000000" w:themeColor="text1"/>
          <w:sz w:val="28"/>
          <w:szCs w:val="28"/>
          <w:rtl/>
          <w:lang w:bidi="ar-JO"/>
        </w:rPr>
        <w:t xml:space="preserve"> ... </w:t>
      </w:r>
      <w:r w:rsidR="00982AB7" w:rsidRPr="00847B53">
        <w:rPr>
          <w:rFonts w:ascii="Arial" w:hAnsi="Arial" w:cs="Times New Roman"/>
          <w:color w:val="000000" w:themeColor="text1"/>
          <w:sz w:val="28"/>
          <w:szCs w:val="28"/>
          <w:rtl/>
          <w:lang w:bidi="ar-JO"/>
        </w:rPr>
        <w:t>فالعناية الإلهية تحيط بهم</w:t>
      </w:r>
      <w:r w:rsidR="00D00268" w:rsidRPr="00847B53">
        <w:rPr>
          <w:rFonts w:ascii="Arial" w:hAnsi="Arial" w:cs="Times New Roman" w:hint="cs"/>
          <w:color w:val="000000" w:themeColor="text1"/>
          <w:sz w:val="28"/>
          <w:szCs w:val="28"/>
          <w:rtl/>
          <w:lang w:bidi="ar-JO"/>
        </w:rPr>
        <w:t>،</w:t>
      </w:r>
      <w:r w:rsidR="00D00268" w:rsidRPr="00847B53">
        <w:rPr>
          <w:rFonts w:ascii="Arial" w:hAnsi="Arial" w:cs="Arabic Transparent"/>
          <w:color w:val="000000" w:themeColor="text1"/>
          <w:sz w:val="28"/>
          <w:szCs w:val="28"/>
          <w:rtl/>
          <w:lang w:bidi="ar-JO"/>
        </w:rPr>
        <w:t xml:space="preserve"> </w:t>
      </w:r>
      <w:r w:rsidRPr="00847B53">
        <w:rPr>
          <w:rFonts w:ascii="Arial" w:hAnsi="Arial" w:cs="Times New Roman"/>
          <w:color w:val="000000" w:themeColor="text1"/>
          <w:sz w:val="28"/>
          <w:szCs w:val="28"/>
          <w:rtl/>
          <w:lang w:bidi="ar-JO"/>
        </w:rPr>
        <w:t>وفي قوله تعالى</w:t>
      </w:r>
      <w:r w:rsidRPr="00847B53">
        <w:rPr>
          <w:rFonts w:ascii="Arial" w:hAnsi="Arial" w:cs="Arabic Transparent"/>
          <w:color w:val="000000" w:themeColor="text1"/>
          <w:sz w:val="28"/>
          <w:szCs w:val="28"/>
          <w:rtl/>
          <w:lang w:bidi="ar-JO"/>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وَكَذَٰلِكَ أَعۡثَرۡنَا عَلَيۡهِمۡ</w:t>
      </w:r>
      <w:r w:rsidRPr="00847B53">
        <w:rPr>
          <w:rFonts w:cs="Arabic Transparent"/>
          <w:color w:val="000000" w:themeColor="text1"/>
          <w:sz w:val="28"/>
          <w:szCs w:val="28"/>
        </w:rPr>
        <w:sym w:font="AGA Arabesque" w:char="F028"/>
      </w:r>
      <w:r w:rsidR="00931981"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ascii="Arial" w:hAnsi="Arial" w:cs="Times New Roman"/>
          <w:color w:val="000000" w:themeColor="text1"/>
          <w:sz w:val="28"/>
          <w:szCs w:val="28"/>
          <w:rtl/>
          <w:lang w:bidi="ar-JO"/>
        </w:rPr>
        <w:t xml:space="preserve">بنسبه الفعل إلى الله تعالى، وبهذا يظهر التدبير  الإلهي في الكون </w:t>
      </w:r>
      <w:r w:rsidRPr="00847B53">
        <w:rPr>
          <w:rFonts w:ascii="Arial" w:hAnsi="Arial" w:cs="Arabic Transparent"/>
          <w:color w:val="000000" w:themeColor="text1"/>
          <w:sz w:val="28"/>
          <w:szCs w:val="28"/>
          <w:rtl/>
          <w:lang w:bidi="ar-JO"/>
        </w:rPr>
        <w:t>.</w:t>
      </w:r>
      <w:r w:rsidRPr="00847B53">
        <w:rPr>
          <w:rFonts w:ascii="Arial" w:hAnsi="Arial" w:cs="Arabic Transparent"/>
          <w:color w:val="000000" w:themeColor="text1"/>
          <w:sz w:val="28"/>
          <w:szCs w:val="28"/>
          <w:rtl/>
          <w:lang w:bidi="ar-JO"/>
        </w:rPr>
        <w:tab/>
        <w:t xml:space="preserve">    </w:t>
      </w:r>
      <w:r w:rsidR="00D00268" w:rsidRPr="00847B53">
        <w:rPr>
          <w:rFonts w:ascii="Arial" w:hAnsi="Arial" w:cs="Arabic Transparent"/>
          <w:color w:val="000000" w:themeColor="text1"/>
          <w:sz w:val="28"/>
          <w:szCs w:val="28"/>
          <w:rtl/>
          <w:lang w:bidi="ar-JO"/>
        </w:rPr>
        <w:t xml:space="preserve">              </w:t>
      </w:r>
      <w:r w:rsidR="00D00268" w:rsidRPr="00847B53">
        <w:rPr>
          <w:rFonts w:ascii="Arial" w:hAnsi="Arial" w:cs="Times New Roman" w:hint="cs"/>
          <w:color w:val="000000" w:themeColor="text1"/>
          <w:sz w:val="28"/>
          <w:szCs w:val="28"/>
          <w:rtl/>
          <w:lang w:bidi="ar-JO"/>
        </w:rPr>
        <w:t>و</w:t>
      </w:r>
      <w:r w:rsidRPr="00847B53">
        <w:rPr>
          <w:rFonts w:ascii="Arial" w:hAnsi="Arial" w:cs="Times New Roman"/>
          <w:color w:val="000000" w:themeColor="text1"/>
          <w:sz w:val="28"/>
          <w:szCs w:val="28"/>
          <w:rtl/>
          <w:lang w:bidi="ar-JO"/>
        </w:rPr>
        <w:t>هذه الخاصية تميزت بها القصة القرآنية عن سائر القصص</w:t>
      </w:r>
      <w:r w:rsidRPr="00847B53">
        <w:rPr>
          <w:rFonts w:ascii="Arial" w:hAnsi="Arial" w:cs="Arabic Transparent"/>
          <w:color w:val="000000" w:themeColor="text1"/>
          <w:sz w:val="28"/>
          <w:szCs w:val="28"/>
          <w:rtl/>
          <w:lang w:bidi="ar-JO"/>
        </w:rPr>
        <w:t>.</w:t>
      </w:r>
    </w:p>
    <w:p w:rsidR="00982AB7" w:rsidRPr="00847B53" w:rsidRDefault="00106031" w:rsidP="00A9348A">
      <w:pPr>
        <w:pStyle w:val="ListParagraph"/>
        <w:numPr>
          <w:ilvl w:val="0"/>
          <w:numId w:val="32"/>
        </w:numPr>
        <w:spacing w:line="360" w:lineRule="auto"/>
        <w:jc w:val="both"/>
        <w:rPr>
          <w:rFonts w:ascii="Arial" w:hAnsi="Arial" w:cs="Arabic Transparent"/>
          <w:b/>
          <w:bCs/>
          <w:color w:val="000000" w:themeColor="text1"/>
          <w:sz w:val="28"/>
          <w:szCs w:val="28"/>
          <w:rtl/>
          <w:lang w:bidi="ar-JO"/>
        </w:rPr>
      </w:pPr>
      <w:r w:rsidRPr="00847B53">
        <w:rPr>
          <w:rFonts w:ascii="Arial" w:hAnsi="Arial" w:cs="Times New Roman" w:hint="cs"/>
          <w:b/>
          <w:bCs/>
          <w:color w:val="000000" w:themeColor="text1"/>
          <w:sz w:val="28"/>
          <w:szCs w:val="28"/>
          <w:rtl/>
          <w:lang w:bidi="ar-JO"/>
        </w:rPr>
        <w:t xml:space="preserve"> </w:t>
      </w:r>
      <w:r w:rsidR="009A35B3" w:rsidRPr="00847B53">
        <w:rPr>
          <w:rFonts w:ascii="Arial" w:hAnsi="Arial" w:cs="Times New Roman"/>
          <w:b/>
          <w:bCs/>
          <w:color w:val="000000" w:themeColor="text1"/>
          <w:sz w:val="28"/>
          <w:szCs w:val="28"/>
          <w:rtl/>
          <w:lang w:bidi="ar-JO"/>
        </w:rPr>
        <w:t xml:space="preserve">وأما عن خصائصها </w:t>
      </w:r>
      <w:proofErr w:type="gramStart"/>
      <w:r w:rsidR="009A35B3" w:rsidRPr="00847B53">
        <w:rPr>
          <w:rFonts w:ascii="Arial" w:hAnsi="Arial" w:cs="Times New Roman"/>
          <w:b/>
          <w:bCs/>
          <w:color w:val="000000" w:themeColor="text1"/>
          <w:sz w:val="28"/>
          <w:szCs w:val="28"/>
          <w:rtl/>
          <w:lang w:bidi="ar-JO"/>
        </w:rPr>
        <w:t xml:space="preserve">الفنية </w:t>
      </w:r>
      <w:r w:rsidR="009A35B3" w:rsidRPr="00847B53">
        <w:rPr>
          <w:rFonts w:ascii="Arial" w:hAnsi="Arial" w:cs="Arabic Transparent"/>
          <w:b/>
          <w:bCs/>
          <w:color w:val="000000" w:themeColor="text1"/>
          <w:sz w:val="28"/>
          <w:szCs w:val="28"/>
          <w:rtl/>
          <w:lang w:bidi="ar-JO"/>
        </w:rPr>
        <w:t>:</w:t>
      </w:r>
      <w:proofErr w:type="gramEnd"/>
    </w:p>
    <w:p w:rsidR="00982AB7" w:rsidRPr="00847B53" w:rsidRDefault="009A35B3" w:rsidP="00197594">
      <w:pPr>
        <w:spacing w:line="360" w:lineRule="auto"/>
        <w:ind w:firstLine="720"/>
        <w:jc w:val="both"/>
        <w:rPr>
          <w:rFonts w:ascii="Arial" w:hAnsi="Arial" w:cs="Arabic Transparent"/>
          <w:color w:val="000000" w:themeColor="text1"/>
          <w:sz w:val="28"/>
          <w:szCs w:val="28"/>
          <w:rtl/>
          <w:lang w:bidi="ar-JO"/>
        </w:rPr>
      </w:pPr>
      <w:proofErr w:type="gramStart"/>
      <w:r w:rsidRPr="00847B53">
        <w:rPr>
          <w:rFonts w:ascii="Arial" w:hAnsi="Arial" w:cs="Times New Roman"/>
          <w:color w:val="000000" w:themeColor="text1"/>
          <w:sz w:val="28"/>
          <w:szCs w:val="28"/>
          <w:rtl/>
          <w:lang w:bidi="ar-JO"/>
        </w:rPr>
        <w:t>فقد</w:t>
      </w:r>
      <w:proofErr w:type="gramEnd"/>
      <w:r w:rsidRPr="00847B53">
        <w:rPr>
          <w:rFonts w:ascii="Arial" w:hAnsi="Arial" w:cs="Times New Roman"/>
          <w:color w:val="000000" w:themeColor="text1"/>
          <w:sz w:val="28"/>
          <w:szCs w:val="28"/>
          <w:rtl/>
          <w:lang w:bidi="ar-JO"/>
        </w:rPr>
        <w:t xml:space="preserve"> تحدث الشيخ فضل عنها مستفيداً مما كتبه الأستاذ سيد قطب عن هذ</w:t>
      </w:r>
      <w:r w:rsidR="00982AB7" w:rsidRPr="00847B53">
        <w:rPr>
          <w:rFonts w:ascii="Arial" w:hAnsi="Arial" w:cs="Times New Roman"/>
          <w:color w:val="000000" w:themeColor="text1"/>
          <w:sz w:val="28"/>
          <w:szCs w:val="28"/>
          <w:rtl/>
          <w:lang w:bidi="ar-JO"/>
        </w:rPr>
        <w:t>ه الخصائص</w:t>
      </w:r>
      <w:r w:rsidR="009E2222" w:rsidRPr="00847B53">
        <w:rPr>
          <w:rFonts w:ascii="Arial" w:hAnsi="Arial" w:cs="Times New Roman" w:hint="cs"/>
          <w:color w:val="000000" w:themeColor="text1"/>
          <w:sz w:val="28"/>
          <w:szCs w:val="28"/>
          <w:rtl/>
          <w:lang w:bidi="ar-JO"/>
        </w:rPr>
        <w:t>؛</w:t>
      </w:r>
      <w:r w:rsidR="00982AB7" w:rsidRPr="00847B53">
        <w:rPr>
          <w:rFonts w:ascii="Arial" w:hAnsi="Arial" w:cs="Times New Roman"/>
          <w:color w:val="000000" w:themeColor="text1"/>
          <w:sz w:val="28"/>
          <w:szCs w:val="28"/>
          <w:rtl/>
          <w:lang w:bidi="ar-JO"/>
        </w:rPr>
        <w:t xml:space="preserve"> فذكر أربعة خصائص </w:t>
      </w:r>
      <w:r w:rsidR="00DA1564">
        <w:rPr>
          <w:rFonts w:ascii="Arial" w:hAnsi="Arial" w:cs="Times New Roman" w:hint="cs"/>
          <w:color w:val="000000" w:themeColor="text1"/>
          <w:sz w:val="28"/>
          <w:szCs w:val="28"/>
          <w:rtl/>
          <w:lang w:bidi="ar-JO"/>
        </w:rPr>
        <w:t xml:space="preserve">لم تخرج في مضمونها </w:t>
      </w:r>
      <w:r w:rsidR="00197594">
        <w:rPr>
          <w:rFonts w:ascii="Arial" w:hAnsi="Arial" w:cs="Times New Roman" w:hint="cs"/>
          <w:color w:val="000000" w:themeColor="text1"/>
          <w:sz w:val="28"/>
          <w:szCs w:val="28"/>
          <w:rtl/>
          <w:lang w:bidi="ar-JO"/>
        </w:rPr>
        <w:t>ع</w:t>
      </w:r>
      <w:r w:rsidR="00DA1564">
        <w:rPr>
          <w:rFonts w:ascii="Arial" w:hAnsi="Arial" w:cs="Times New Roman" w:hint="cs"/>
          <w:color w:val="000000" w:themeColor="text1"/>
          <w:sz w:val="28"/>
          <w:szCs w:val="28"/>
          <w:rtl/>
          <w:lang w:bidi="ar-JO"/>
        </w:rPr>
        <w:t>ما كتبه الشهيد سيد قطب وهي</w:t>
      </w:r>
      <w:r w:rsidR="00982AB7" w:rsidRPr="00847B53">
        <w:rPr>
          <w:rFonts w:ascii="Arial" w:hAnsi="Arial" w:cs="Arabic Transparent"/>
          <w:color w:val="000000" w:themeColor="text1"/>
          <w:sz w:val="28"/>
          <w:szCs w:val="28"/>
          <w:rtl/>
          <w:lang w:bidi="ar-JO"/>
        </w:rPr>
        <w:t xml:space="preserve">: </w:t>
      </w:r>
    </w:p>
    <w:p w:rsidR="00982AB7" w:rsidRPr="00847B53" w:rsidRDefault="00982AB7" w:rsidP="00A9348A">
      <w:pPr>
        <w:pStyle w:val="ListParagraph"/>
        <w:numPr>
          <w:ilvl w:val="0"/>
          <w:numId w:val="37"/>
        </w:numPr>
        <w:spacing w:line="360" w:lineRule="auto"/>
        <w:jc w:val="both"/>
        <w:rPr>
          <w:rFonts w:ascii="Arial" w:hAnsi="Arial" w:cs="Arabic Transparent"/>
          <w:color w:val="000000" w:themeColor="text1"/>
          <w:sz w:val="28"/>
          <w:szCs w:val="28"/>
          <w:lang w:bidi="ar-JO"/>
        </w:rPr>
      </w:pPr>
      <w:r w:rsidRPr="00847B53">
        <w:rPr>
          <w:rFonts w:ascii="Arial" w:hAnsi="Arial" w:cs="Times New Roman"/>
          <w:color w:val="000000" w:themeColor="text1"/>
          <w:sz w:val="28"/>
          <w:szCs w:val="28"/>
          <w:rtl/>
          <w:lang w:bidi="ar-JO"/>
        </w:rPr>
        <w:t>تنوع طرق العرض</w:t>
      </w:r>
      <w:r w:rsidR="009E2222" w:rsidRPr="00847B53">
        <w:rPr>
          <w:rFonts w:ascii="Arial" w:hAnsi="Arial" w:cs="Arabic Transparent" w:hint="cs"/>
          <w:color w:val="000000" w:themeColor="text1"/>
          <w:sz w:val="28"/>
          <w:szCs w:val="28"/>
          <w:rtl/>
          <w:lang w:bidi="ar-JO"/>
        </w:rPr>
        <w:t>؛</w:t>
      </w:r>
      <w:r w:rsidR="009A35B3" w:rsidRPr="00847B53">
        <w:rPr>
          <w:rFonts w:ascii="Arial" w:hAnsi="Arial" w:cs="Arabic Transparent"/>
          <w:color w:val="000000" w:themeColor="text1"/>
          <w:sz w:val="28"/>
          <w:szCs w:val="28"/>
          <w:rtl/>
          <w:lang w:bidi="ar-JO"/>
        </w:rPr>
        <w:t xml:space="preserve"> </w:t>
      </w:r>
      <w:r w:rsidR="009A35B3" w:rsidRPr="00847B53">
        <w:rPr>
          <w:rFonts w:ascii="Arial" w:hAnsi="Arial" w:cs="Times New Roman"/>
          <w:color w:val="000000" w:themeColor="text1"/>
          <w:sz w:val="28"/>
          <w:szCs w:val="28"/>
          <w:rtl/>
          <w:lang w:bidi="ar-JO"/>
        </w:rPr>
        <w:t xml:space="preserve">فهو لا يجري على أسلوب واحد في عرض قصصه بل تتنوع طرقه تبعاً لتنوع الأغراض، فبعض المشاهد يتم استحضار الأحداث دون التدخل في </w:t>
      </w:r>
      <w:proofErr w:type="gramStart"/>
      <w:r w:rsidR="009A35B3" w:rsidRPr="00847B53">
        <w:rPr>
          <w:rFonts w:ascii="Arial" w:hAnsi="Arial" w:cs="Times New Roman"/>
          <w:color w:val="000000" w:themeColor="text1"/>
          <w:sz w:val="28"/>
          <w:szCs w:val="28"/>
          <w:rtl/>
          <w:lang w:bidi="ar-JO"/>
        </w:rPr>
        <w:t xml:space="preserve">الرواية </w:t>
      </w:r>
      <w:r w:rsidR="009A35B3" w:rsidRPr="00847B53">
        <w:rPr>
          <w:rFonts w:ascii="Arial" w:hAnsi="Arial" w:cs="Arabic Transparent"/>
          <w:color w:val="000000" w:themeColor="text1"/>
          <w:sz w:val="28"/>
          <w:szCs w:val="28"/>
          <w:rtl/>
          <w:lang w:bidi="ar-JO"/>
        </w:rPr>
        <w:t>.</w:t>
      </w:r>
      <w:proofErr w:type="gramEnd"/>
      <w:r w:rsidR="009A35B3" w:rsidRPr="00847B53">
        <w:rPr>
          <w:rFonts w:ascii="Arial" w:hAnsi="Arial" w:cs="Arabic Transparent"/>
          <w:color w:val="000000" w:themeColor="text1"/>
          <w:sz w:val="28"/>
          <w:szCs w:val="28"/>
          <w:rtl/>
          <w:lang w:bidi="ar-JO"/>
        </w:rPr>
        <w:t xml:space="preserve">.. </w:t>
      </w:r>
      <w:r w:rsidR="009A35B3" w:rsidRPr="00847B53">
        <w:rPr>
          <w:rFonts w:ascii="Arial" w:hAnsi="Arial" w:cs="Times New Roman"/>
          <w:color w:val="000000" w:themeColor="text1"/>
          <w:sz w:val="28"/>
          <w:szCs w:val="28"/>
          <w:rtl/>
          <w:lang w:bidi="ar-JO"/>
        </w:rPr>
        <w:t>فتجده ينتقي من الأحداث ما يفي بالغرض، وقد يمهد للقصة بذكر ملخص مش</w:t>
      </w:r>
      <w:proofErr w:type="gramStart"/>
      <w:r w:rsidR="009A35B3" w:rsidRPr="00847B53">
        <w:rPr>
          <w:rFonts w:ascii="Arial" w:hAnsi="Arial" w:cs="Times New Roman"/>
          <w:color w:val="000000" w:themeColor="text1"/>
          <w:sz w:val="28"/>
          <w:szCs w:val="28"/>
          <w:rtl/>
          <w:lang w:bidi="ar-JO"/>
        </w:rPr>
        <w:t>و</w:t>
      </w:r>
      <w:r w:rsidRPr="00847B53">
        <w:rPr>
          <w:rFonts w:ascii="Arial" w:hAnsi="Arial" w:cs="Times New Roman"/>
          <w:color w:val="000000" w:themeColor="text1"/>
          <w:sz w:val="28"/>
          <w:szCs w:val="28"/>
          <w:rtl/>
          <w:lang w:bidi="ar-JO"/>
        </w:rPr>
        <w:t>ق له</w:t>
      </w:r>
      <w:proofErr w:type="gramEnd"/>
      <w:r w:rsidRPr="00847B53">
        <w:rPr>
          <w:rFonts w:ascii="Arial" w:hAnsi="Arial" w:cs="Times New Roman"/>
          <w:color w:val="000000" w:themeColor="text1"/>
          <w:sz w:val="28"/>
          <w:szCs w:val="28"/>
          <w:rtl/>
          <w:lang w:bidi="ar-JO"/>
        </w:rPr>
        <w:t xml:space="preserve">ا </w:t>
      </w:r>
      <w:r w:rsidRPr="00847B53">
        <w:rPr>
          <w:rFonts w:ascii="Arial" w:hAnsi="Arial" w:cs="Arabic Transparent"/>
          <w:color w:val="000000" w:themeColor="text1"/>
          <w:sz w:val="28"/>
          <w:szCs w:val="28"/>
          <w:rtl/>
          <w:lang w:bidi="ar-JO"/>
        </w:rPr>
        <w:t xml:space="preserve">... </w:t>
      </w:r>
      <w:r w:rsidRPr="00847B53">
        <w:rPr>
          <w:rFonts w:ascii="Arial" w:hAnsi="Arial" w:cs="Times New Roman"/>
          <w:color w:val="000000" w:themeColor="text1"/>
          <w:sz w:val="28"/>
          <w:szCs w:val="28"/>
          <w:rtl/>
          <w:lang w:bidi="ar-JO"/>
        </w:rPr>
        <w:t>وهكذا تتنوع طرق العرض</w:t>
      </w:r>
      <w:r w:rsidR="009A35B3" w:rsidRPr="00847B53">
        <w:rPr>
          <w:rFonts w:ascii="Arial" w:hAnsi="Arial" w:cs="Arabic Transparent"/>
          <w:color w:val="000000" w:themeColor="text1"/>
          <w:sz w:val="28"/>
          <w:szCs w:val="28"/>
          <w:rtl/>
          <w:lang w:bidi="ar-JO"/>
        </w:rPr>
        <w:t xml:space="preserve">. </w:t>
      </w:r>
      <w:r w:rsidR="009A35B3" w:rsidRPr="00847B53">
        <w:rPr>
          <w:rFonts w:ascii="Arial" w:hAnsi="Arial" w:cs="Arabic Transparent"/>
          <w:color w:val="000000" w:themeColor="text1"/>
          <w:sz w:val="28"/>
          <w:szCs w:val="28"/>
          <w:rtl/>
          <w:lang w:bidi="ar-JO"/>
        </w:rPr>
        <w:tab/>
        <w:t xml:space="preserve">                                  </w:t>
      </w:r>
    </w:p>
    <w:p w:rsidR="00982AB7" w:rsidRPr="00847B53" w:rsidRDefault="00982AB7" w:rsidP="00A9348A">
      <w:pPr>
        <w:pStyle w:val="ListParagraph"/>
        <w:numPr>
          <w:ilvl w:val="0"/>
          <w:numId w:val="37"/>
        </w:numPr>
        <w:spacing w:line="360" w:lineRule="auto"/>
        <w:jc w:val="both"/>
        <w:rPr>
          <w:rFonts w:ascii="Arial" w:hAnsi="Arial" w:cs="Arabic Transparent"/>
          <w:color w:val="000000" w:themeColor="text1"/>
          <w:sz w:val="28"/>
          <w:szCs w:val="28"/>
          <w:lang w:bidi="ar-JO"/>
        </w:rPr>
      </w:pPr>
      <w:r w:rsidRPr="00847B53">
        <w:rPr>
          <w:rFonts w:ascii="Arial" w:hAnsi="Arial" w:cs="Times New Roman"/>
          <w:color w:val="000000" w:themeColor="text1"/>
          <w:sz w:val="28"/>
          <w:szCs w:val="28"/>
          <w:rtl/>
          <w:lang w:bidi="ar-JO"/>
        </w:rPr>
        <w:t>تنوع طرق المفاجأة</w:t>
      </w:r>
      <w:r w:rsidR="009E2222" w:rsidRPr="00847B53">
        <w:rPr>
          <w:rFonts w:ascii="Arial" w:hAnsi="Arial" w:cs="Arabic Transparent" w:hint="cs"/>
          <w:color w:val="000000" w:themeColor="text1"/>
          <w:sz w:val="28"/>
          <w:szCs w:val="28"/>
          <w:rtl/>
          <w:lang w:bidi="ar-JO"/>
        </w:rPr>
        <w:t>؛</w:t>
      </w:r>
      <w:r w:rsidR="009A35B3" w:rsidRPr="00847B53">
        <w:rPr>
          <w:rFonts w:ascii="Arial" w:hAnsi="Arial" w:cs="Arabic Transparent"/>
          <w:color w:val="000000" w:themeColor="text1"/>
          <w:sz w:val="28"/>
          <w:szCs w:val="28"/>
          <w:rtl/>
          <w:lang w:bidi="ar-JO"/>
        </w:rPr>
        <w:t xml:space="preserve"> </w:t>
      </w:r>
      <w:r w:rsidR="009E2222" w:rsidRPr="00847B53">
        <w:rPr>
          <w:rFonts w:ascii="Arial" w:hAnsi="Arial" w:cs="Arabic Transparent" w:hint="cs"/>
          <w:color w:val="000000" w:themeColor="text1"/>
          <w:sz w:val="28"/>
          <w:szCs w:val="28"/>
          <w:rtl/>
          <w:lang w:bidi="ar-JO"/>
        </w:rPr>
        <w:t>فا</w:t>
      </w:r>
      <w:r w:rsidR="009A35B3" w:rsidRPr="00847B53">
        <w:rPr>
          <w:rFonts w:ascii="Arial" w:hAnsi="Arial" w:cs="Times New Roman"/>
          <w:color w:val="000000" w:themeColor="text1"/>
          <w:sz w:val="28"/>
          <w:szCs w:val="28"/>
          <w:rtl/>
          <w:lang w:bidi="ar-JO"/>
        </w:rPr>
        <w:t>لقصة القرآنية لا تسير على نظام واحد في تقديم الحدث المفاجئ الذي يسهم في النهاية</w:t>
      </w:r>
      <w:r w:rsidRPr="00847B53">
        <w:rPr>
          <w:rFonts w:ascii="Arial" w:hAnsi="Arial" w:cs="Times New Roman" w:hint="cs"/>
          <w:color w:val="000000" w:themeColor="text1"/>
          <w:sz w:val="28"/>
          <w:szCs w:val="28"/>
          <w:rtl/>
          <w:lang w:bidi="ar-JO"/>
        </w:rPr>
        <w:t>،</w:t>
      </w:r>
      <w:r w:rsidR="009A35B3" w:rsidRPr="00847B53">
        <w:rPr>
          <w:rFonts w:ascii="Arial" w:hAnsi="Arial" w:cs="Times New Roman"/>
          <w:color w:val="000000" w:themeColor="text1"/>
          <w:sz w:val="28"/>
          <w:szCs w:val="28"/>
          <w:rtl/>
          <w:lang w:bidi="ar-JO"/>
        </w:rPr>
        <w:t xml:space="preserve"> ويحرك القصة إلى حل عقدتها الرئيس</w:t>
      </w:r>
      <w:r w:rsidR="009E2222" w:rsidRPr="00847B53">
        <w:rPr>
          <w:rFonts w:ascii="Arial" w:hAnsi="Arial" w:cs="Times New Roman" w:hint="cs"/>
          <w:color w:val="000000" w:themeColor="text1"/>
          <w:sz w:val="28"/>
          <w:szCs w:val="28"/>
          <w:rtl/>
          <w:lang w:bidi="ar-JO"/>
        </w:rPr>
        <w:t>ي</w:t>
      </w:r>
      <w:r w:rsidR="009A35B3" w:rsidRPr="00847B53">
        <w:rPr>
          <w:rFonts w:ascii="Arial" w:hAnsi="Arial" w:cs="Times New Roman"/>
          <w:color w:val="000000" w:themeColor="text1"/>
          <w:sz w:val="28"/>
          <w:szCs w:val="28"/>
          <w:rtl/>
          <w:lang w:bidi="ar-JO"/>
        </w:rPr>
        <w:t>ة، فمرة يكتم سر المفاجأة عن صاحب القصة</w:t>
      </w:r>
      <w:r w:rsidR="009A35B3" w:rsidRPr="00847B53">
        <w:rPr>
          <w:rFonts w:ascii="Arial" w:hAnsi="Arial" w:cs="Times New Roman" w:hint="cs"/>
          <w:color w:val="000000" w:themeColor="text1"/>
          <w:sz w:val="28"/>
          <w:szCs w:val="28"/>
          <w:rtl/>
          <w:lang w:bidi="ar-JO"/>
        </w:rPr>
        <w:t>،</w:t>
      </w:r>
      <w:r w:rsidR="009E2222" w:rsidRPr="00847B53">
        <w:rPr>
          <w:rFonts w:ascii="Arial" w:hAnsi="Arial" w:cs="Times New Roman"/>
          <w:color w:val="000000" w:themeColor="text1"/>
          <w:sz w:val="28"/>
          <w:szCs w:val="28"/>
          <w:rtl/>
          <w:lang w:bidi="ar-JO"/>
        </w:rPr>
        <w:t xml:space="preserve"> وعن القارئ ثم يكشف السر</w:t>
      </w:r>
      <w:r w:rsidR="009E2222" w:rsidRPr="00847B53">
        <w:rPr>
          <w:rFonts w:ascii="Arial" w:hAnsi="Arial" w:cs="Times New Roman" w:hint="cs"/>
          <w:color w:val="000000" w:themeColor="text1"/>
          <w:sz w:val="28"/>
          <w:szCs w:val="28"/>
          <w:rtl/>
          <w:lang w:bidi="ar-JO"/>
        </w:rPr>
        <w:t>؛</w:t>
      </w:r>
      <w:r w:rsidR="009E2222" w:rsidRPr="00847B53">
        <w:rPr>
          <w:rFonts w:ascii="Arial" w:hAnsi="Arial" w:cs="Times New Roman"/>
          <w:color w:val="000000" w:themeColor="text1"/>
          <w:sz w:val="28"/>
          <w:szCs w:val="28"/>
          <w:rtl/>
          <w:lang w:bidi="ar-JO"/>
        </w:rPr>
        <w:t xml:space="preserve"> مث</w:t>
      </w:r>
      <w:r w:rsidR="009A35B3" w:rsidRPr="00847B53">
        <w:rPr>
          <w:rFonts w:ascii="Arial" w:hAnsi="Arial" w:cs="Times New Roman"/>
          <w:color w:val="000000" w:themeColor="text1"/>
          <w:sz w:val="28"/>
          <w:szCs w:val="28"/>
          <w:rtl/>
          <w:lang w:bidi="ar-JO"/>
        </w:rPr>
        <w:t>ل قصة موسى مع العبد الصالح</w:t>
      </w:r>
      <w:r w:rsidR="009E2222" w:rsidRPr="00847B53">
        <w:rPr>
          <w:rFonts w:ascii="Arial" w:hAnsi="Arial" w:cs="Times New Roman" w:hint="cs"/>
          <w:color w:val="000000" w:themeColor="text1"/>
          <w:sz w:val="28"/>
          <w:szCs w:val="28"/>
          <w:rtl/>
          <w:lang w:bidi="ar-JO"/>
        </w:rPr>
        <w:t>.</w:t>
      </w:r>
      <w:r w:rsidR="009A35B3" w:rsidRPr="00847B53">
        <w:rPr>
          <w:rFonts w:ascii="Arial" w:hAnsi="Arial" w:cs="Times New Roman"/>
          <w:color w:val="000000" w:themeColor="text1"/>
          <w:sz w:val="28"/>
          <w:szCs w:val="28"/>
          <w:rtl/>
          <w:lang w:bidi="ar-JO"/>
        </w:rPr>
        <w:t xml:space="preserve"> ومرة يكشف بعض ال</w:t>
      </w:r>
      <w:r w:rsidRPr="00847B53">
        <w:rPr>
          <w:rFonts w:ascii="Arial" w:hAnsi="Arial" w:cs="Times New Roman"/>
          <w:color w:val="000000" w:themeColor="text1"/>
          <w:sz w:val="28"/>
          <w:szCs w:val="28"/>
          <w:rtl/>
          <w:lang w:bidi="ar-JO"/>
        </w:rPr>
        <w:t>سر للقراء وهو خاف عن صاحب القصة</w:t>
      </w:r>
      <w:r w:rsidR="009A35B3" w:rsidRPr="00847B53">
        <w:rPr>
          <w:rFonts w:ascii="Arial" w:hAnsi="Arial" w:cs="Times New Roman" w:hint="cs"/>
          <w:color w:val="000000" w:themeColor="text1"/>
          <w:sz w:val="28"/>
          <w:szCs w:val="28"/>
          <w:rtl/>
          <w:lang w:bidi="ar-JO"/>
        </w:rPr>
        <w:t>،</w:t>
      </w:r>
      <w:r w:rsidRPr="00847B53">
        <w:rPr>
          <w:rFonts w:ascii="Arial" w:hAnsi="Arial" w:cs="Arabic Transparent" w:hint="cs"/>
          <w:color w:val="000000" w:themeColor="text1"/>
          <w:sz w:val="28"/>
          <w:szCs w:val="28"/>
          <w:rtl/>
          <w:lang w:bidi="ar-JO"/>
        </w:rPr>
        <w:t xml:space="preserve"> </w:t>
      </w:r>
      <w:r w:rsidR="009A35B3" w:rsidRPr="00847B53">
        <w:rPr>
          <w:rFonts w:ascii="Arial" w:hAnsi="Arial" w:cs="Times New Roman"/>
          <w:color w:val="000000" w:themeColor="text1"/>
          <w:sz w:val="28"/>
          <w:szCs w:val="28"/>
          <w:rtl/>
          <w:lang w:bidi="ar-JO"/>
        </w:rPr>
        <w:t>وخاف عن القراء</w:t>
      </w:r>
      <w:r w:rsidR="009E2222" w:rsidRPr="00847B53">
        <w:rPr>
          <w:rFonts w:ascii="Arial" w:hAnsi="Arial" w:cs="Times New Roman" w:hint="cs"/>
          <w:color w:val="000000" w:themeColor="text1"/>
          <w:sz w:val="28"/>
          <w:szCs w:val="28"/>
          <w:rtl/>
          <w:lang w:bidi="ar-JO"/>
        </w:rPr>
        <w:t>؛</w:t>
      </w:r>
      <w:r w:rsidR="009A35B3" w:rsidRPr="00847B53">
        <w:rPr>
          <w:rFonts w:ascii="Arial" w:hAnsi="Arial" w:cs="Times New Roman"/>
          <w:color w:val="000000" w:themeColor="text1"/>
          <w:sz w:val="28"/>
          <w:szCs w:val="28"/>
          <w:rtl/>
          <w:lang w:bidi="ar-JO"/>
        </w:rPr>
        <w:t xml:space="preserve"> مثل قصة عرش بلقيس</w:t>
      </w:r>
      <w:r w:rsidR="009E2222" w:rsidRPr="00847B53">
        <w:rPr>
          <w:rFonts w:ascii="Arial" w:hAnsi="Arial" w:cs="Times New Roman" w:hint="cs"/>
          <w:color w:val="000000" w:themeColor="text1"/>
          <w:sz w:val="28"/>
          <w:szCs w:val="28"/>
          <w:rtl/>
          <w:lang w:bidi="ar-JO"/>
        </w:rPr>
        <w:t>.</w:t>
      </w:r>
      <w:r w:rsidR="009A35B3" w:rsidRPr="00847B53">
        <w:rPr>
          <w:rFonts w:ascii="Arial" w:hAnsi="Arial" w:cs="Times New Roman"/>
          <w:color w:val="000000" w:themeColor="text1"/>
          <w:sz w:val="28"/>
          <w:szCs w:val="28"/>
          <w:rtl/>
          <w:lang w:bidi="ar-JO"/>
        </w:rPr>
        <w:t xml:space="preserve"> ومرة لا يكون هناك سر</w:t>
      </w:r>
      <w:r w:rsidR="009E2222" w:rsidRPr="00847B53">
        <w:rPr>
          <w:rFonts w:ascii="Arial" w:hAnsi="Arial" w:cs="Times New Roman" w:hint="cs"/>
          <w:color w:val="000000" w:themeColor="text1"/>
          <w:sz w:val="28"/>
          <w:szCs w:val="28"/>
          <w:rtl/>
          <w:lang w:bidi="ar-JO"/>
        </w:rPr>
        <w:t>؛</w:t>
      </w:r>
      <w:r w:rsidR="009A35B3" w:rsidRPr="00847B53">
        <w:rPr>
          <w:rFonts w:ascii="Arial" w:hAnsi="Arial" w:cs="Times New Roman"/>
          <w:color w:val="000000" w:themeColor="text1"/>
          <w:sz w:val="28"/>
          <w:szCs w:val="28"/>
          <w:rtl/>
          <w:lang w:bidi="ar-JO"/>
        </w:rPr>
        <w:t xml:space="preserve"> بل تواجه المفاجأة القارئ وصاحب القصة</w:t>
      </w:r>
      <w:r w:rsidR="009E2222" w:rsidRPr="00847B53">
        <w:rPr>
          <w:rFonts w:ascii="Arial" w:hAnsi="Arial" w:cs="Times New Roman" w:hint="cs"/>
          <w:color w:val="000000" w:themeColor="text1"/>
          <w:sz w:val="28"/>
          <w:szCs w:val="28"/>
          <w:rtl/>
          <w:lang w:bidi="ar-JO"/>
        </w:rPr>
        <w:t>؛</w:t>
      </w:r>
      <w:r w:rsidR="009A35B3" w:rsidRPr="00847B53">
        <w:rPr>
          <w:rFonts w:ascii="Arial" w:hAnsi="Arial" w:cs="Times New Roman"/>
          <w:color w:val="000000" w:themeColor="text1"/>
          <w:sz w:val="28"/>
          <w:szCs w:val="28"/>
          <w:rtl/>
          <w:lang w:bidi="ar-JO"/>
        </w:rPr>
        <w:t xml:space="preserve"> مثل قصة مري</w:t>
      </w:r>
      <w:r w:rsidR="005B2A65">
        <w:rPr>
          <w:rFonts w:ascii="Arial" w:hAnsi="Arial" w:cs="Times New Roman"/>
          <w:color w:val="000000" w:themeColor="text1"/>
          <w:sz w:val="28"/>
          <w:szCs w:val="28"/>
          <w:rtl/>
          <w:lang w:bidi="ar-JO"/>
        </w:rPr>
        <w:t>م حين اتخذت من دون أهلها حجاباً</w:t>
      </w:r>
      <w:r w:rsidR="00BA2EAA" w:rsidRPr="00847B53">
        <w:rPr>
          <w:rFonts w:ascii="Arial" w:hAnsi="Arial" w:cs="Times New Roman" w:hint="cs"/>
          <w:color w:val="000000" w:themeColor="text1"/>
          <w:sz w:val="28"/>
          <w:szCs w:val="28"/>
          <w:rtl/>
          <w:lang w:bidi="ar-JO"/>
        </w:rPr>
        <w:t xml:space="preserve">، </w:t>
      </w:r>
      <w:r w:rsidR="009A35B3" w:rsidRPr="00847B53">
        <w:rPr>
          <w:rFonts w:ascii="Arial" w:hAnsi="Arial" w:cs="Times New Roman"/>
          <w:color w:val="000000" w:themeColor="text1"/>
          <w:sz w:val="28"/>
          <w:szCs w:val="28"/>
          <w:rtl/>
          <w:lang w:bidi="ar-JO"/>
        </w:rPr>
        <w:t>ف</w:t>
      </w:r>
      <w:r w:rsidRPr="00847B53">
        <w:rPr>
          <w:rFonts w:ascii="Arial" w:hAnsi="Arial" w:cs="Times New Roman"/>
          <w:color w:val="000000" w:themeColor="text1"/>
          <w:sz w:val="28"/>
          <w:szCs w:val="28"/>
          <w:rtl/>
          <w:lang w:bidi="ar-JO"/>
        </w:rPr>
        <w:t>تفاجأ بالروح الأمين في هيئة رجل</w:t>
      </w:r>
      <w:r w:rsidR="009A35B3" w:rsidRPr="00847B53">
        <w:rPr>
          <w:rFonts w:ascii="Arial" w:hAnsi="Arial" w:cs="Arabic Transparent"/>
          <w:color w:val="000000" w:themeColor="text1"/>
          <w:sz w:val="28"/>
          <w:szCs w:val="28"/>
          <w:rtl/>
          <w:lang w:bidi="ar-JO"/>
        </w:rPr>
        <w:t xml:space="preserve">.  </w:t>
      </w:r>
    </w:p>
    <w:p w:rsidR="00982AB7" w:rsidRPr="00847B53" w:rsidRDefault="009A35B3" w:rsidP="00A9348A">
      <w:pPr>
        <w:pStyle w:val="ListParagraph"/>
        <w:numPr>
          <w:ilvl w:val="0"/>
          <w:numId w:val="37"/>
        </w:numPr>
        <w:spacing w:line="360" w:lineRule="auto"/>
        <w:jc w:val="both"/>
        <w:rPr>
          <w:rFonts w:ascii="Arial" w:hAnsi="Arial" w:cs="Arabic Transparent"/>
          <w:color w:val="000000" w:themeColor="text1"/>
          <w:sz w:val="28"/>
          <w:szCs w:val="28"/>
          <w:lang w:bidi="ar-JO"/>
        </w:rPr>
      </w:pPr>
      <w:r w:rsidRPr="00847B53">
        <w:rPr>
          <w:rFonts w:ascii="Arial" w:hAnsi="Arial" w:cs="Times New Roman"/>
          <w:color w:val="000000" w:themeColor="text1"/>
          <w:sz w:val="28"/>
          <w:szCs w:val="28"/>
          <w:rtl/>
          <w:lang w:bidi="ar-JO"/>
        </w:rPr>
        <w:t>الفجوات بين المشهد والمشهد حيث تذكر بعض المشاهد ويطوى بعضها، بحيث تترك بين كل مشهدين أو حلقتين فجوات يملؤها الخيال</w:t>
      </w:r>
      <w:r w:rsidR="00982AB7" w:rsidRPr="00847B53">
        <w:rPr>
          <w:rFonts w:ascii="Arial" w:hAnsi="Arial" w:cs="Times New Roman" w:hint="cs"/>
          <w:color w:val="000000" w:themeColor="text1"/>
          <w:sz w:val="28"/>
          <w:szCs w:val="28"/>
          <w:rtl/>
          <w:lang w:bidi="ar-JO"/>
        </w:rPr>
        <w:t>،</w:t>
      </w:r>
      <w:r w:rsidRPr="00847B53">
        <w:rPr>
          <w:rFonts w:ascii="Arial" w:hAnsi="Arial" w:cs="Times New Roman"/>
          <w:color w:val="000000" w:themeColor="text1"/>
          <w:sz w:val="28"/>
          <w:szCs w:val="28"/>
          <w:rtl/>
          <w:lang w:bidi="ar-JO"/>
        </w:rPr>
        <w:t xml:space="preserve"> ويستمتع بإقامة قنطرة بين المشهد السابق</w:t>
      </w:r>
      <w:r w:rsidR="00982AB7" w:rsidRPr="00847B53">
        <w:rPr>
          <w:rFonts w:ascii="Arial" w:hAnsi="Arial" w:cs="Times New Roman" w:hint="cs"/>
          <w:color w:val="000000" w:themeColor="text1"/>
          <w:sz w:val="28"/>
          <w:szCs w:val="28"/>
          <w:rtl/>
          <w:lang w:bidi="ar-JO"/>
        </w:rPr>
        <w:t>،</w:t>
      </w:r>
      <w:r w:rsidRPr="00847B53">
        <w:rPr>
          <w:rFonts w:ascii="Arial" w:hAnsi="Arial" w:cs="Times New Roman"/>
          <w:color w:val="000000" w:themeColor="text1"/>
          <w:sz w:val="28"/>
          <w:szCs w:val="28"/>
          <w:rtl/>
          <w:lang w:bidi="ar-JO"/>
        </w:rPr>
        <w:t xml:space="preserve"> واللاحق، ويتجلى ذلك في قصة يوسف </w:t>
      </w:r>
      <w:r w:rsidR="00982AB7" w:rsidRPr="00847B53">
        <w:rPr>
          <w:rFonts w:ascii="Arial" w:hAnsi="Arial" w:cs="Arabic Transparent" w:hint="cs"/>
          <w:color w:val="000000" w:themeColor="text1"/>
          <w:sz w:val="28"/>
          <w:szCs w:val="28"/>
          <w:rtl/>
          <w:lang w:bidi="ar-JO"/>
        </w:rPr>
        <w:t>(</w:t>
      </w:r>
      <w:r w:rsidR="00982AB7" w:rsidRPr="00847B53">
        <w:rPr>
          <w:rFonts w:ascii="Arial" w:hAnsi="Arial" w:cs="Arabic Transparent"/>
          <w:color w:val="000000" w:themeColor="text1"/>
          <w:sz w:val="28"/>
          <w:szCs w:val="28"/>
          <w:lang w:bidi="ar-JO"/>
        </w:rPr>
        <w:sym w:font="AGA Arabesque" w:char="F075"/>
      </w:r>
      <w:r w:rsidR="00982AB7" w:rsidRPr="005B2A65">
        <w:rPr>
          <w:rFonts w:ascii="Arial" w:hAnsi="Arial" w:cs="Arabic Transparent" w:hint="cs"/>
          <w:color w:val="000000" w:themeColor="text1"/>
          <w:sz w:val="28"/>
          <w:szCs w:val="28"/>
          <w:rtl/>
          <w:lang w:bidi="ar-JO"/>
        </w:rPr>
        <w:t>)</w:t>
      </w:r>
      <w:r w:rsidR="00982AB7" w:rsidRPr="00847B53">
        <w:rPr>
          <w:rFonts w:ascii="Arial" w:hAnsi="Arial" w:cs="Arabic Transparent" w:hint="cs"/>
          <w:color w:val="000000" w:themeColor="text1"/>
          <w:sz w:val="28"/>
          <w:szCs w:val="28"/>
          <w:vertAlign w:val="superscript"/>
          <w:rtl/>
          <w:lang w:bidi="ar-JO"/>
        </w:rPr>
        <w:t>(</w:t>
      </w:r>
      <w:r w:rsidRPr="00847B53">
        <w:rPr>
          <w:rStyle w:val="FootnoteReference"/>
          <w:rFonts w:ascii="Arial" w:hAnsi="Arial" w:cs="Arabic Transparent"/>
          <w:color w:val="000000" w:themeColor="text1"/>
          <w:sz w:val="28"/>
          <w:szCs w:val="28"/>
          <w:rtl/>
          <w:lang w:bidi="ar-JO"/>
        </w:rPr>
        <w:footnoteReference w:id="35"/>
      </w:r>
      <w:r w:rsidR="00982AB7" w:rsidRPr="00847B53">
        <w:rPr>
          <w:rFonts w:ascii="Arial" w:hAnsi="Arial" w:cs="Arabic Transparent" w:hint="cs"/>
          <w:color w:val="000000" w:themeColor="text1"/>
          <w:sz w:val="28"/>
          <w:szCs w:val="28"/>
          <w:vertAlign w:val="superscript"/>
          <w:rtl/>
          <w:lang w:bidi="ar-JO"/>
        </w:rPr>
        <w:t>)</w:t>
      </w:r>
      <w:r w:rsidRPr="00847B53">
        <w:rPr>
          <w:rFonts w:ascii="Arial" w:hAnsi="Arial" w:cs="Arabic Transparent"/>
          <w:color w:val="000000" w:themeColor="text1"/>
          <w:sz w:val="28"/>
          <w:szCs w:val="28"/>
          <w:rtl/>
          <w:lang w:bidi="ar-JO"/>
        </w:rPr>
        <w:t xml:space="preserve">.   </w:t>
      </w:r>
      <w:r w:rsidRPr="00847B53">
        <w:rPr>
          <w:rFonts w:ascii="Arial" w:hAnsi="Arial" w:cs="Arabic Transparent"/>
          <w:color w:val="000000" w:themeColor="text1"/>
          <w:sz w:val="28"/>
          <w:szCs w:val="28"/>
          <w:rtl/>
          <w:lang w:bidi="ar-JO"/>
        </w:rPr>
        <w:tab/>
        <w:t xml:space="preserve">                                   </w:t>
      </w:r>
    </w:p>
    <w:p w:rsidR="007C6D32" w:rsidRPr="005B2A65" w:rsidRDefault="009A35B3" w:rsidP="005B2A65">
      <w:pPr>
        <w:pStyle w:val="ListParagraph"/>
        <w:numPr>
          <w:ilvl w:val="0"/>
          <w:numId w:val="37"/>
        </w:numPr>
        <w:spacing w:line="360" w:lineRule="auto"/>
        <w:jc w:val="both"/>
        <w:rPr>
          <w:rFonts w:ascii="Arial" w:hAnsi="Arial" w:cs="Times New Roman"/>
          <w:color w:val="000000" w:themeColor="text1"/>
          <w:sz w:val="28"/>
          <w:szCs w:val="28"/>
          <w:lang w:bidi="ar-JO"/>
        </w:rPr>
      </w:pPr>
      <w:r w:rsidRPr="005B2A65">
        <w:rPr>
          <w:rFonts w:ascii="Arial" w:hAnsi="Arial" w:cs="Times New Roman"/>
          <w:color w:val="000000" w:themeColor="text1"/>
          <w:sz w:val="28"/>
          <w:szCs w:val="28"/>
          <w:rtl/>
          <w:lang w:bidi="ar-JO"/>
        </w:rPr>
        <w:t>إقامة العرض على التصوير، ويذكر الأستاذ سيد قطب أن من أبرز الخصائص الفنية للق</w:t>
      </w:r>
      <w:r w:rsidR="00982AB7" w:rsidRPr="005B2A65">
        <w:rPr>
          <w:rFonts w:ascii="Arial" w:hAnsi="Arial" w:cs="Times New Roman"/>
          <w:color w:val="000000" w:themeColor="text1"/>
          <w:sz w:val="28"/>
          <w:szCs w:val="28"/>
          <w:rtl/>
          <w:lang w:bidi="ar-JO"/>
        </w:rPr>
        <w:t>صة، قيام القصة على التصوير يقول</w:t>
      </w:r>
      <w:r w:rsidRPr="005B2A65">
        <w:rPr>
          <w:rFonts w:ascii="Arial" w:hAnsi="Arial" w:cs="Arabic Transparent"/>
          <w:color w:val="000000" w:themeColor="text1"/>
          <w:sz w:val="28"/>
          <w:szCs w:val="28"/>
          <w:rtl/>
          <w:lang w:bidi="ar-JO"/>
        </w:rPr>
        <w:t xml:space="preserve">: ( </w:t>
      </w:r>
      <w:r w:rsidRPr="005B2A65">
        <w:rPr>
          <w:rFonts w:ascii="Arial" w:hAnsi="Arial" w:cs="Times New Roman"/>
          <w:color w:val="000000" w:themeColor="text1"/>
          <w:sz w:val="28"/>
          <w:szCs w:val="28"/>
          <w:rtl/>
          <w:lang w:bidi="ar-JO"/>
        </w:rPr>
        <w:t>إن هذا التصوير في مشاهد القصة ألوان، لون يبدو في قوة العرض والإحياء، ولون</w:t>
      </w:r>
      <w:r w:rsidR="00982AB7" w:rsidRPr="005B2A65">
        <w:rPr>
          <w:rFonts w:ascii="Arial" w:hAnsi="Arial" w:cs="Times New Roman"/>
          <w:color w:val="000000" w:themeColor="text1"/>
          <w:sz w:val="28"/>
          <w:szCs w:val="28"/>
          <w:rtl/>
          <w:lang w:bidi="ar-JO"/>
        </w:rPr>
        <w:t xml:space="preserve"> في تخييل</w:t>
      </w:r>
      <w:r w:rsidR="00982AB7" w:rsidRPr="005B2A65">
        <w:rPr>
          <w:rFonts w:ascii="Arial" w:hAnsi="Arial" w:cs="Arabic Transparent" w:hint="cs"/>
          <w:color w:val="000000" w:themeColor="text1"/>
          <w:sz w:val="28"/>
          <w:szCs w:val="28"/>
          <w:rtl/>
          <w:lang w:bidi="ar-JO"/>
        </w:rPr>
        <w:t xml:space="preserve"> </w:t>
      </w:r>
      <w:r w:rsidRPr="005B2A65">
        <w:rPr>
          <w:rFonts w:ascii="Arial" w:hAnsi="Arial" w:cs="Times New Roman"/>
          <w:color w:val="000000" w:themeColor="text1"/>
          <w:sz w:val="28"/>
          <w:szCs w:val="28"/>
          <w:rtl/>
          <w:lang w:bidi="ar-JO"/>
        </w:rPr>
        <w:t xml:space="preserve">العواطف، ولون يبدو في رسم   الشخصيات </w:t>
      </w:r>
      <w:r w:rsidRPr="005B2A65">
        <w:rPr>
          <w:rFonts w:ascii="Arial" w:hAnsi="Arial" w:cs="Arabic Transparent"/>
          <w:color w:val="000000" w:themeColor="text1"/>
          <w:sz w:val="28"/>
          <w:szCs w:val="28"/>
          <w:rtl/>
          <w:lang w:bidi="ar-JO"/>
        </w:rPr>
        <w:t>)</w:t>
      </w:r>
      <w:r w:rsidR="00982AB7" w:rsidRPr="005B2A65">
        <w:rPr>
          <w:rFonts w:ascii="Arial" w:hAnsi="Arial" w:cs="Arabic Transparent" w:hint="cs"/>
          <w:color w:val="000000" w:themeColor="text1"/>
          <w:sz w:val="28"/>
          <w:szCs w:val="28"/>
          <w:vertAlign w:val="superscript"/>
          <w:rtl/>
          <w:lang w:bidi="ar-JO"/>
        </w:rPr>
        <w:t>(</w:t>
      </w:r>
      <w:r w:rsidRPr="00847B53">
        <w:rPr>
          <w:rStyle w:val="FootnoteReference"/>
          <w:rFonts w:ascii="Arial" w:hAnsi="Arial" w:cs="Arabic Transparent"/>
          <w:b/>
          <w:bCs/>
          <w:color w:val="000000" w:themeColor="text1"/>
          <w:sz w:val="28"/>
          <w:szCs w:val="28"/>
          <w:rtl/>
          <w:lang w:bidi="ar-JO"/>
        </w:rPr>
        <w:footnoteReference w:id="36"/>
      </w:r>
      <w:r w:rsidR="00982AB7" w:rsidRPr="005B2A65">
        <w:rPr>
          <w:rFonts w:ascii="Arial" w:hAnsi="Arial" w:cs="Arabic Transparent" w:hint="cs"/>
          <w:color w:val="000000" w:themeColor="text1"/>
          <w:sz w:val="28"/>
          <w:szCs w:val="28"/>
          <w:vertAlign w:val="superscript"/>
          <w:rtl/>
          <w:lang w:bidi="ar-JO"/>
        </w:rPr>
        <w:t>)</w:t>
      </w:r>
      <w:r w:rsidRPr="005B2A65">
        <w:rPr>
          <w:rFonts w:ascii="Arial" w:hAnsi="Arial" w:cs="Arabic Transparent"/>
          <w:color w:val="000000" w:themeColor="text1"/>
          <w:sz w:val="28"/>
          <w:szCs w:val="28"/>
          <w:rtl/>
          <w:lang w:bidi="ar-JO"/>
        </w:rPr>
        <w:t>.</w:t>
      </w:r>
      <w:r w:rsidR="005B2A65" w:rsidRPr="005B2A65">
        <w:rPr>
          <w:rFonts w:ascii="Arial" w:hAnsi="Arial" w:cs="Arabic Transparent" w:hint="cs"/>
          <w:color w:val="000000" w:themeColor="text1"/>
          <w:sz w:val="28"/>
          <w:szCs w:val="28"/>
          <w:rtl/>
          <w:lang w:bidi="ar-JO"/>
        </w:rPr>
        <w:t xml:space="preserve"> </w:t>
      </w:r>
    </w:p>
    <w:p w:rsidR="005B2A65" w:rsidRPr="00197594" w:rsidRDefault="005B2A65" w:rsidP="00197594">
      <w:pPr>
        <w:pStyle w:val="ListParagraph"/>
        <w:numPr>
          <w:ilvl w:val="0"/>
          <w:numId w:val="37"/>
        </w:numPr>
        <w:spacing w:line="360" w:lineRule="auto"/>
        <w:jc w:val="both"/>
        <w:rPr>
          <w:rFonts w:ascii="Arial" w:hAnsi="Arial" w:cs="Arabic Transparent"/>
          <w:color w:val="000000" w:themeColor="text1"/>
          <w:sz w:val="28"/>
          <w:szCs w:val="28"/>
          <w:rtl/>
          <w:lang w:bidi="ar-JO"/>
        </w:rPr>
      </w:pPr>
      <w:proofErr w:type="gramStart"/>
      <w:r w:rsidRPr="00197594">
        <w:rPr>
          <w:rFonts w:ascii="Arial" w:hAnsi="Arial" w:cs="Arabic Transparent" w:hint="cs"/>
          <w:color w:val="000000" w:themeColor="text1"/>
          <w:sz w:val="28"/>
          <w:szCs w:val="28"/>
          <w:rtl/>
          <w:lang w:bidi="ar-JO"/>
        </w:rPr>
        <w:lastRenderedPageBreak/>
        <w:t>وزاد</w:t>
      </w:r>
      <w:proofErr w:type="gramEnd"/>
      <w:r w:rsidRPr="00197594">
        <w:rPr>
          <w:rFonts w:ascii="Arial" w:hAnsi="Arial" w:cs="Arabic Transparent" w:hint="cs"/>
          <w:color w:val="000000" w:themeColor="text1"/>
          <w:sz w:val="28"/>
          <w:szCs w:val="28"/>
          <w:rtl/>
          <w:lang w:bidi="ar-JO"/>
        </w:rPr>
        <w:t xml:space="preserve"> الشيخ فضل على ما ذكره</w:t>
      </w:r>
      <w:r w:rsidR="00197594" w:rsidRPr="00197594">
        <w:rPr>
          <w:rFonts w:ascii="Arial" w:hAnsi="Arial" w:cs="Arabic Transparent" w:hint="cs"/>
          <w:color w:val="000000" w:themeColor="text1"/>
          <w:sz w:val="28"/>
          <w:szCs w:val="28"/>
          <w:rtl/>
          <w:lang w:bidi="ar-JO"/>
        </w:rPr>
        <w:t xml:space="preserve"> الأستاذ سيد قطب نقطة خامسة وهي</w:t>
      </w:r>
      <w:r w:rsidRPr="00197594">
        <w:rPr>
          <w:rFonts w:ascii="Arial" w:hAnsi="Arial" w:cs="Arabic Transparent" w:hint="cs"/>
          <w:color w:val="000000" w:themeColor="text1"/>
          <w:sz w:val="28"/>
          <w:szCs w:val="28"/>
          <w:rtl/>
          <w:lang w:bidi="ar-JO"/>
        </w:rPr>
        <w:t xml:space="preserve"> </w:t>
      </w:r>
      <w:r w:rsidR="00197594" w:rsidRPr="00197594">
        <w:rPr>
          <w:rFonts w:ascii="Arial" w:hAnsi="Arial" w:cs="Arabic Transparent" w:hint="cs"/>
          <w:color w:val="000000" w:themeColor="text1"/>
          <w:sz w:val="28"/>
          <w:szCs w:val="28"/>
          <w:rtl/>
          <w:lang w:bidi="ar-JO"/>
        </w:rPr>
        <w:t xml:space="preserve">أنه </w:t>
      </w:r>
      <w:r w:rsidRPr="00197594">
        <w:rPr>
          <w:rFonts w:ascii="Arial" w:hAnsi="Arial" w:cs="Times New Roman" w:hint="cs"/>
          <w:color w:val="000000" w:themeColor="text1"/>
          <w:sz w:val="28"/>
          <w:szCs w:val="28"/>
          <w:rtl/>
          <w:lang w:bidi="ar-JO"/>
        </w:rPr>
        <w:t xml:space="preserve">من خصائص القصة </w:t>
      </w:r>
      <w:r w:rsidRPr="00197594">
        <w:rPr>
          <w:rFonts w:ascii="Arial" w:hAnsi="Arial" w:cs="Times New Roman"/>
          <w:color w:val="000000" w:themeColor="text1"/>
          <w:sz w:val="28"/>
          <w:szCs w:val="28"/>
          <w:rtl/>
          <w:lang w:bidi="ar-JO"/>
        </w:rPr>
        <w:t xml:space="preserve">عدم التزام السرد </w:t>
      </w:r>
      <w:r w:rsidRPr="00197594">
        <w:rPr>
          <w:rFonts w:ascii="Arial" w:hAnsi="Arial" w:cs="Arabic Transparent"/>
          <w:color w:val="000000" w:themeColor="text1"/>
          <w:sz w:val="28"/>
          <w:szCs w:val="28"/>
          <w:rtl/>
          <w:lang w:bidi="ar-JO"/>
        </w:rPr>
        <w:t>القصص</w:t>
      </w:r>
      <w:r w:rsidRPr="00197594">
        <w:rPr>
          <w:rFonts w:ascii="Arial" w:hAnsi="Arial" w:cs="Arabic Transparent" w:hint="cs"/>
          <w:color w:val="000000" w:themeColor="text1"/>
          <w:sz w:val="28"/>
          <w:szCs w:val="28"/>
          <w:rtl/>
          <w:lang w:bidi="ar-JO"/>
        </w:rPr>
        <w:t>ي</w:t>
      </w:r>
      <w:r w:rsidRPr="00197594">
        <w:rPr>
          <w:rFonts w:ascii="Arial" w:hAnsi="Arial" w:cs="Arabic Transparent" w:hint="cs"/>
          <w:b/>
          <w:bCs/>
          <w:color w:val="000000" w:themeColor="text1"/>
          <w:sz w:val="28"/>
          <w:szCs w:val="28"/>
          <w:rtl/>
          <w:lang w:bidi="ar-JO"/>
        </w:rPr>
        <w:t>؛</w:t>
      </w:r>
      <w:r w:rsidRPr="00197594">
        <w:rPr>
          <w:rFonts w:ascii="Arial" w:hAnsi="Arial" w:cs="Times New Roman" w:hint="cs"/>
          <w:b/>
          <w:bCs/>
          <w:color w:val="000000" w:themeColor="text1"/>
          <w:sz w:val="28"/>
          <w:szCs w:val="28"/>
          <w:rtl/>
          <w:lang w:bidi="ar-JO"/>
        </w:rPr>
        <w:t xml:space="preserve"> </w:t>
      </w:r>
      <w:r w:rsidRPr="00197594">
        <w:rPr>
          <w:rFonts w:ascii="Arial" w:hAnsi="Arial" w:cs="Times New Roman"/>
          <w:color w:val="000000" w:themeColor="text1"/>
          <w:sz w:val="28"/>
          <w:szCs w:val="28"/>
          <w:rtl/>
          <w:lang w:bidi="ar-JO"/>
        </w:rPr>
        <w:t>فهي لا تُعنى في عرضها لأخبار الأمم السابقة بتفاصيل الحدث إنما تسوقه بالقدر الذي يحقق غايته، وهو الهداية والبيا</w:t>
      </w:r>
      <w:r w:rsidRPr="00197594">
        <w:rPr>
          <w:rFonts w:ascii="Arial" w:hAnsi="Arial" w:cs="Arabic Transparent"/>
          <w:color w:val="000000" w:themeColor="text1"/>
          <w:sz w:val="28"/>
          <w:szCs w:val="28"/>
          <w:rtl/>
          <w:lang w:bidi="ar-JO"/>
        </w:rPr>
        <w:t xml:space="preserve">ن.  </w:t>
      </w:r>
    </w:p>
    <w:p w:rsidR="005B6340" w:rsidRDefault="009A35B3" w:rsidP="005B6340">
      <w:pPr>
        <w:pStyle w:val="ListParagraph"/>
        <w:spacing w:line="360" w:lineRule="auto"/>
        <w:ind w:firstLine="720"/>
        <w:jc w:val="both"/>
        <w:rPr>
          <w:rFonts w:ascii="Arial" w:hAnsi="Arial" w:cs="Arabic Transparent"/>
          <w:color w:val="000000" w:themeColor="text1"/>
          <w:sz w:val="28"/>
          <w:szCs w:val="28"/>
          <w:rtl/>
          <w:lang w:bidi="ar-JO"/>
        </w:rPr>
      </w:pPr>
      <w:proofErr w:type="gramStart"/>
      <w:r w:rsidRPr="00847B53">
        <w:rPr>
          <w:rFonts w:ascii="Arial" w:hAnsi="Arial" w:cs="Times New Roman"/>
          <w:color w:val="000000" w:themeColor="text1"/>
          <w:sz w:val="28"/>
          <w:szCs w:val="28"/>
          <w:rtl/>
          <w:lang w:bidi="ar-JO"/>
        </w:rPr>
        <w:t>ويذكر</w:t>
      </w:r>
      <w:proofErr w:type="gramEnd"/>
      <w:r w:rsidRPr="00847B53">
        <w:rPr>
          <w:rFonts w:ascii="Arial" w:hAnsi="Arial" w:cs="Times New Roman"/>
          <w:color w:val="000000" w:themeColor="text1"/>
          <w:sz w:val="28"/>
          <w:szCs w:val="28"/>
          <w:rtl/>
          <w:lang w:bidi="ar-JO"/>
        </w:rPr>
        <w:t xml:space="preserve"> الأستاذ سيد قطب أمثلة تظهر تذوقه للقصة القرآنية، والخصائص الفنية التي وضعها للقصة القرآنية لم يزد عليها من جاء بعده </w:t>
      </w:r>
      <w:r w:rsidRPr="00847B53">
        <w:rPr>
          <w:rFonts w:ascii="Arial" w:hAnsi="Arial" w:cs="Times New Roman" w:hint="cs"/>
          <w:color w:val="000000" w:themeColor="text1"/>
          <w:sz w:val="28"/>
          <w:szCs w:val="28"/>
          <w:rtl/>
          <w:lang w:bidi="ar-JO"/>
        </w:rPr>
        <w:t xml:space="preserve">شيئاً </w:t>
      </w:r>
      <w:r w:rsidRPr="00847B53">
        <w:rPr>
          <w:rFonts w:ascii="Arial" w:hAnsi="Arial" w:cs="Arabic Transparent" w:hint="cs"/>
          <w:color w:val="000000" w:themeColor="text1"/>
          <w:sz w:val="28"/>
          <w:szCs w:val="28"/>
          <w:rtl/>
          <w:lang w:bidi="ar-JO"/>
        </w:rPr>
        <w:t xml:space="preserve">- </w:t>
      </w:r>
      <w:r w:rsidRPr="00847B53">
        <w:rPr>
          <w:rFonts w:ascii="Arial" w:hAnsi="Arial" w:cs="Times New Roman"/>
          <w:color w:val="000000" w:themeColor="text1"/>
          <w:sz w:val="28"/>
          <w:szCs w:val="28"/>
          <w:rtl/>
          <w:lang w:bidi="ar-JO"/>
        </w:rPr>
        <w:t xml:space="preserve">رحمه الله </w:t>
      </w:r>
      <w:r w:rsidR="005B6340">
        <w:rPr>
          <w:rFonts w:ascii="Arial" w:hAnsi="Arial" w:cs="Arabic Transparent" w:hint="cs"/>
          <w:color w:val="000000" w:themeColor="text1"/>
          <w:sz w:val="28"/>
          <w:szCs w:val="28"/>
          <w:rtl/>
          <w:lang w:bidi="ar-JO"/>
        </w:rPr>
        <w:t xml:space="preserve">-، </w:t>
      </w:r>
      <w:r w:rsidRPr="00847B53">
        <w:rPr>
          <w:rFonts w:ascii="Arial" w:hAnsi="Arial" w:cs="Times New Roman"/>
          <w:color w:val="000000" w:themeColor="text1"/>
          <w:sz w:val="28"/>
          <w:szCs w:val="28"/>
          <w:rtl/>
          <w:lang w:bidi="ar-JO"/>
        </w:rPr>
        <w:t>فالقرآن يُبدع في تصوير المشاهد، حت</w:t>
      </w:r>
      <w:r w:rsidR="00982AB7" w:rsidRPr="00847B53">
        <w:rPr>
          <w:rFonts w:ascii="Arial" w:hAnsi="Arial" w:cs="Times New Roman"/>
          <w:color w:val="000000" w:themeColor="text1"/>
          <w:sz w:val="28"/>
          <w:szCs w:val="28"/>
          <w:rtl/>
          <w:lang w:bidi="ar-JO"/>
        </w:rPr>
        <w:t>ى يكاد يجعلها شاخصة كأننا نراها</w:t>
      </w:r>
      <w:r w:rsidR="00D00268" w:rsidRPr="00847B53">
        <w:rPr>
          <w:rFonts w:ascii="Arial" w:hAnsi="Arial" w:cs="Arabic Transparent"/>
          <w:color w:val="000000" w:themeColor="text1"/>
          <w:sz w:val="28"/>
          <w:szCs w:val="28"/>
          <w:rtl/>
          <w:lang w:bidi="ar-JO"/>
        </w:rPr>
        <w:t>.</w:t>
      </w:r>
      <w:r w:rsidR="00D00268" w:rsidRPr="00847B53">
        <w:rPr>
          <w:rFonts w:ascii="Arial" w:hAnsi="Arial" w:cs="Arabic Transparent"/>
          <w:color w:val="000000" w:themeColor="text1"/>
          <w:sz w:val="28"/>
          <w:szCs w:val="28"/>
          <w:rtl/>
          <w:lang w:bidi="ar-JO"/>
        </w:rPr>
        <w:tab/>
        <w:t xml:space="preserve">                      </w:t>
      </w:r>
    </w:p>
    <w:p w:rsidR="003E4EC3" w:rsidRPr="009279AA" w:rsidRDefault="009A35B3" w:rsidP="005B6340">
      <w:pPr>
        <w:pStyle w:val="ListParagraph"/>
        <w:spacing w:line="360" w:lineRule="auto"/>
        <w:jc w:val="both"/>
        <w:rPr>
          <w:rFonts w:ascii="Arabic Transparent" w:hAnsi="Arabic Transparent" w:cs="Arabic Transparent"/>
          <w:color w:val="000000" w:themeColor="text1"/>
          <w:sz w:val="28"/>
          <w:szCs w:val="28"/>
          <w:lang w:bidi="ar-JO"/>
        </w:rPr>
      </w:pPr>
      <w:r w:rsidRPr="00847B53">
        <w:rPr>
          <w:rFonts w:ascii="Arial" w:hAnsi="Arial" w:cs="Times New Roman"/>
          <w:color w:val="000000" w:themeColor="text1"/>
          <w:sz w:val="28"/>
          <w:szCs w:val="28"/>
          <w:rtl/>
          <w:lang w:bidi="ar-JO"/>
        </w:rPr>
        <w:t>فأحياناً يستخدم صيغة المضارع التي تدل على التجدد والحدوث، وكأن الحادثة شاخصة أمام القارئ، ومن ذل</w:t>
      </w:r>
      <w:r w:rsidR="00982AB7" w:rsidRPr="00847B53">
        <w:rPr>
          <w:rFonts w:ascii="Arial" w:hAnsi="Arial" w:cs="Times New Roman"/>
          <w:color w:val="000000" w:themeColor="text1"/>
          <w:sz w:val="28"/>
          <w:szCs w:val="28"/>
          <w:rtl/>
          <w:lang w:bidi="ar-JO"/>
        </w:rPr>
        <w:t>ك قوله تعالى في قصة أصحاب الكهف</w:t>
      </w:r>
      <w:r w:rsidRPr="00847B53">
        <w:rPr>
          <w:rFonts w:ascii="Arial" w:hAnsi="Arial" w:cs="Arabic Transparent"/>
          <w:color w:val="000000" w:themeColor="text1"/>
          <w:sz w:val="28"/>
          <w:szCs w:val="28"/>
          <w:rtl/>
          <w:lang w:bidi="ar-JO"/>
        </w:rPr>
        <w:t>:</w:t>
      </w:r>
      <w:r w:rsidRPr="00847B53">
        <w:rPr>
          <w:rFonts w:ascii="Arial" w:hAnsi="Arial" w:cs="Arabic Transparent"/>
          <w:color w:val="000000" w:themeColor="text1"/>
          <w:sz w:val="28"/>
          <w:szCs w:val="28"/>
          <w:rtl/>
          <w:lang w:bidi="ar-JO"/>
        </w:rPr>
        <w:tab/>
        <w:t xml:space="preserve">                                                </w:t>
      </w:r>
      <w:r w:rsidRPr="00847B53">
        <w:rPr>
          <w:color w:val="000000" w:themeColor="text1"/>
        </w:rPr>
        <w:sym w:font="AGA Arabesque" w:char="F029"/>
      </w:r>
      <w:r w:rsidRPr="00847B53">
        <w:rPr>
          <w:rFonts w:cs="KFGQPC Uthmanic Script HAFS"/>
          <w:color w:val="000000" w:themeColor="text1"/>
          <w:sz w:val="44"/>
          <w:szCs w:val="44"/>
          <w:rtl/>
        </w:rPr>
        <w:t xml:space="preserve"> </w:t>
      </w:r>
      <w:r w:rsidRPr="00847B53">
        <w:rPr>
          <w:rFonts w:cs="KFGQPC Uthmanic Script HAFS"/>
          <w:color w:val="000000" w:themeColor="text1"/>
          <w:sz w:val="28"/>
          <w:szCs w:val="28"/>
          <w:rtl/>
        </w:rPr>
        <w:t>وَتَرَى ٱلشَّمۡسَ إِذَا طَلَعَت تَّزَٰ</w:t>
      </w:r>
      <w:r w:rsidR="009E2222" w:rsidRPr="00847B53">
        <w:rPr>
          <w:rFonts w:cs="KFGQPC Uthmanic Script HAFS" w:hint="cs"/>
          <w:color w:val="000000" w:themeColor="text1"/>
          <w:sz w:val="28"/>
          <w:szCs w:val="28"/>
          <w:rtl/>
        </w:rPr>
        <w:t>ا</w:t>
      </w:r>
      <w:r w:rsidRPr="00847B53">
        <w:rPr>
          <w:rFonts w:cs="KFGQPC Uthmanic Script HAFS"/>
          <w:color w:val="000000" w:themeColor="text1"/>
          <w:sz w:val="28"/>
          <w:szCs w:val="28"/>
          <w:rtl/>
        </w:rPr>
        <w:t>وَرُ عَن كَهۡفِهِمۡ</w:t>
      </w:r>
      <w:r w:rsidRPr="00847B53">
        <w:rPr>
          <w:rFonts w:cs="KFGQPC Uthmanic Script HAFS"/>
          <w:color w:val="000000" w:themeColor="text1"/>
          <w:sz w:val="44"/>
          <w:szCs w:val="44"/>
          <w:rtl/>
        </w:rPr>
        <w:t xml:space="preserve"> </w:t>
      </w:r>
      <w:r w:rsidRPr="00847B53">
        <w:rPr>
          <w:color w:val="000000" w:themeColor="text1"/>
          <w:lang w:bidi="ar-JO"/>
        </w:rPr>
        <w:sym w:font="AGA Arabesque" w:char="F028"/>
      </w:r>
      <w:r w:rsidR="00982AB7" w:rsidRPr="00847B53">
        <w:rPr>
          <w:rFonts w:ascii="Arial" w:hAnsi="Arial" w:cs="Arabic Transparent"/>
          <w:color w:val="000000" w:themeColor="text1"/>
          <w:sz w:val="28"/>
          <w:szCs w:val="28"/>
          <w:rtl/>
          <w:lang w:bidi="ar-JO"/>
        </w:rPr>
        <w:t xml:space="preserve"> </w:t>
      </w:r>
      <w:r w:rsidR="00982AB7" w:rsidRPr="009279AA">
        <w:rPr>
          <w:rFonts w:ascii="Arabic Transparent" w:hAnsi="Arabic Transparent" w:cs="Arabic Transparent"/>
          <w:color w:val="000000" w:themeColor="text1"/>
          <w:sz w:val="28"/>
          <w:szCs w:val="28"/>
          <w:rtl/>
          <w:lang w:bidi="ar-JO"/>
        </w:rPr>
        <w:t>(الكهف</w:t>
      </w:r>
      <w:r w:rsidR="003E4EC3" w:rsidRPr="009279AA">
        <w:rPr>
          <w:rFonts w:ascii="Arabic Transparent" w:hAnsi="Arabic Transparent" w:cs="Arabic Transparent"/>
          <w:color w:val="000000" w:themeColor="text1"/>
          <w:sz w:val="28"/>
          <w:szCs w:val="28"/>
          <w:rtl/>
          <w:lang w:bidi="ar-JO"/>
        </w:rPr>
        <w:t>: 17)</w:t>
      </w:r>
      <w:r w:rsidRPr="009279AA">
        <w:rPr>
          <w:rFonts w:ascii="Arabic Transparent" w:hAnsi="Arabic Transparent" w:cs="Arabic Transparent"/>
          <w:color w:val="000000" w:themeColor="text1"/>
          <w:sz w:val="28"/>
          <w:szCs w:val="28"/>
          <w:rtl/>
          <w:lang w:bidi="ar-JO"/>
        </w:rPr>
        <w:t xml:space="preserve">. </w:t>
      </w:r>
    </w:p>
    <w:p w:rsidR="000771C5" w:rsidRPr="009279AA" w:rsidRDefault="009A35B3" w:rsidP="003B7AF4">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وكذلك استخدام أسلوب التشويق، فغريزة حب الاستطلاع، إذا سارت في خطها الطبيعي كانت</w:t>
      </w:r>
      <w:r w:rsidR="00D00268" w:rsidRPr="009279AA">
        <w:rPr>
          <w:rFonts w:ascii="Arabic Transparent" w:hAnsi="Arabic Transparent" w:cs="Arabic Transparent"/>
          <w:color w:val="000000" w:themeColor="text1"/>
          <w:sz w:val="28"/>
          <w:szCs w:val="28"/>
          <w:rtl/>
          <w:lang w:bidi="ar-JO"/>
        </w:rPr>
        <w:t xml:space="preserve"> خير عون للإنسان للتزود بالثقافة</w:t>
      </w:r>
      <w:r w:rsidRPr="009279AA">
        <w:rPr>
          <w:rFonts w:ascii="Arabic Transparent" w:hAnsi="Arabic Transparent" w:cs="Arabic Transparent"/>
          <w:color w:val="000000" w:themeColor="text1"/>
          <w:sz w:val="28"/>
          <w:szCs w:val="28"/>
          <w:rtl/>
          <w:lang w:bidi="ar-JO"/>
        </w:rPr>
        <w:t xml:space="preserve"> والمعرفة</w:t>
      </w:r>
      <w:r w:rsidR="003B7AF4" w:rsidRPr="009279AA">
        <w:rPr>
          <w:rFonts w:ascii="Arabic Transparent" w:hAnsi="Arabic Transparent" w:cs="Arabic Transparent"/>
          <w:color w:val="000000" w:themeColor="text1"/>
          <w:sz w:val="28"/>
          <w:szCs w:val="28"/>
          <w:rtl/>
          <w:lang w:bidi="ar-JO"/>
        </w:rPr>
        <w:t>، ف</w:t>
      </w:r>
      <w:r w:rsidRPr="009279AA">
        <w:rPr>
          <w:rFonts w:ascii="Arabic Transparent" w:hAnsi="Arabic Transparent" w:cs="Arabic Transparent"/>
          <w:color w:val="000000" w:themeColor="text1"/>
          <w:sz w:val="28"/>
          <w:szCs w:val="28"/>
          <w:rtl/>
          <w:lang w:bidi="ar-JO"/>
        </w:rPr>
        <w:t>من شروط القصة الناجحة أن يسير بها التشويق بخط تصاعدي، ونلاحظ عنصر التشويق بارزاً في القصة القرآنية</w:t>
      </w:r>
      <w:r w:rsidR="009E2222" w:rsidRPr="009279AA">
        <w:rPr>
          <w:rFonts w:ascii="Arabic Transparent" w:hAnsi="Arabic Transparent" w:cs="Arabic Transparent"/>
          <w:color w:val="000000" w:themeColor="text1"/>
          <w:sz w:val="28"/>
          <w:szCs w:val="28"/>
          <w:rtl/>
          <w:lang w:bidi="ar-JO"/>
        </w:rPr>
        <w:t xml:space="preserve">؛ </w:t>
      </w:r>
      <w:r w:rsidR="00BA2EAA" w:rsidRPr="009279AA">
        <w:rPr>
          <w:rFonts w:ascii="Arabic Transparent" w:hAnsi="Arabic Transparent" w:cs="Arabic Transparent"/>
          <w:color w:val="000000" w:themeColor="text1"/>
          <w:sz w:val="28"/>
          <w:szCs w:val="28"/>
          <w:rtl/>
          <w:lang w:bidi="ar-JO"/>
        </w:rPr>
        <w:t>و</w:t>
      </w:r>
      <w:r w:rsidRPr="009279AA">
        <w:rPr>
          <w:rFonts w:ascii="Arabic Transparent" w:hAnsi="Arabic Transparent" w:cs="Arabic Transparent"/>
          <w:color w:val="000000" w:themeColor="text1"/>
          <w:sz w:val="28"/>
          <w:szCs w:val="28"/>
          <w:rtl/>
          <w:lang w:bidi="ar-JO"/>
        </w:rPr>
        <w:t>من</w:t>
      </w:r>
      <w:r w:rsidR="00BA2EAA" w:rsidRPr="009279AA">
        <w:rPr>
          <w:rFonts w:ascii="Arabic Transparent" w:hAnsi="Arabic Transparent" w:cs="Arabic Transparent"/>
          <w:color w:val="000000" w:themeColor="text1"/>
          <w:sz w:val="28"/>
          <w:szCs w:val="28"/>
          <w:rtl/>
          <w:lang w:bidi="ar-JO"/>
        </w:rPr>
        <w:t xml:space="preserve"> ذلك </w:t>
      </w:r>
      <w:r w:rsidRPr="009279AA">
        <w:rPr>
          <w:rFonts w:ascii="Arabic Transparent" w:hAnsi="Arabic Transparent" w:cs="Arabic Transparent"/>
          <w:color w:val="000000" w:themeColor="text1"/>
          <w:sz w:val="28"/>
          <w:szCs w:val="28"/>
          <w:rtl/>
          <w:lang w:bidi="ar-JO"/>
        </w:rPr>
        <w:t xml:space="preserve">ذكرالقرآن ملخصاً للقصة قبل البدء بسرد وقائعها، ومن ذلك ما ورد </w:t>
      </w:r>
      <w:r w:rsidR="00C20A26" w:rsidRPr="009279AA">
        <w:rPr>
          <w:rFonts w:ascii="Arabic Transparent" w:hAnsi="Arabic Transparent" w:cs="Arabic Transparent"/>
          <w:color w:val="000000" w:themeColor="text1"/>
          <w:sz w:val="28"/>
          <w:szCs w:val="28"/>
          <w:rtl/>
          <w:lang w:bidi="ar-JO"/>
        </w:rPr>
        <w:t>في قصة أصحاب الكهف</w:t>
      </w:r>
      <w:r w:rsidR="009E2222" w:rsidRPr="009279AA">
        <w:rPr>
          <w:rFonts w:ascii="Arabic Transparent" w:hAnsi="Arabic Transparent" w:cs="Arabic Transparent"/>
          <w:color w:val="000000" w:themeColor="text1"/>
          <w:sz w:val="28"/>
          <w:szCs w:val="28"/>
          <w:rtl/>
          <w:lang w:bidi="ar-JO"/>
        </w:rPr>
        <w:t>؛</w:t>
      </w:r>
      <w:r w:rsidR="00C20A26" w:rsidRPr="009279AA">
        <w:rPr>
          <w:rFonts w:ascii="Arabic Transparent" w:hAnsi="Arabic Transparent" w:cs="Arabic Transparent"/>
          <w:color w:val="000000" w:themeColor="text1"/>
          <w:sz w:val="28"/>
          <w:szCs w:val="28"/>
          <w:rtl/>
          <w:lang w:bidi="ar-JO"/>
        </w:rPr>
        <w:t xml:space="preserve"> قال تعالى</w:t>
      </w:r>
      <w:r w:rsidRPr="009279AA">
        <w:rPr>
          <w:rFonts w:ascii="Arabic Transparent" w:hAnsi="Arabic Transparent" w:cs="Arabic Transparent"/>
          <w:color w:val="000000" w:themeColor="text1"/>
          <w:sz w:val="28"/>
          <w:szCs w:val="28"/>
          <w:rtl/>
          <w:lang w:bidi="ar-JO"/>
        </w:rPr>
        <w:t>:</w:t>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hint="cs"/>
          <w:color w:val="000000" w:themeColor="text1"/>
          <w:sz w:val="28"/>
          <w:szCs w:val="28"/>
          <w:rtl/>
        </w:rPr>
        <w:t>نّ</w:t>
      </w:r>
      <w:r w:rsidRPr="00847B53">
        <w:rPr>
          <w:rFonts w:cs="KFGQPC Uthmanic Script HAFS"/>
          <w:color w:val="000000" w:themeColor="text1"/>
          <w:sz w:val="28"/>
          <w:szCs w:val="28"/>
          <w:rtl/>
        </w:rPr>
        <w:t>َحۡنُ نَقُصُّ عَلَيۡكَ نَبَأَهُم بِٱلۡحَقِّۚ إِنَّهُمۡ فِتۡيَةٌ ءَامَنُواْ بِرَبِّهِمۡ وَزِدۡنَٰهُمۡ هُد</w:t>
      </w:r>
      <w:r w:rsidRPr="00847B53">
        <w:rPr>
          <w:rFonts w:ascii="Jameel Noori Nastaleeq" w:hAnsi="Jameel Noori Nastaleeq" w:cs="KFGQPC Uthmanic Script HAFS" w:hint="cs"/>
          <w:color w:val="000000" w:themeColor="text1"/>
          <w:sz w:val="28"/>
          <w:szCs w:val="28"/>
          <w:rtl/>
        </w:rPr>
        <w:t>ٗى</w:t>
      </w:r>
      <w:r w:rsidRPr="00847B53">
        <w:rPr>
          <w:rFonts w:ascii="Arial" w:hAnsi="Arial" w:cs="Arabic Transparent"/>
          <w:color w:val="000000" w:themeColor="text1"/>
          <w:sz w:val="28"/>
          <w:szCs w:val="28"/>
          <w:rtl/>
          <w:lang w:bidi="ar-JO"/>
        </w:rPr>
        <w:t xml:space="preserve"> </w:t>
      </w:r>
      <w:r w:rsidRPr="00847B53">
        <w:rPr>
          <w:color w:val="000000" w:themeColor="text1"/>
          <w:lang w:bidi="ar-JO"/>
        </w:rPr>
        <w:sym w:font="AGA Arabesque" w:char="F028"/>
      </w:r>
      <w:r w:rsidR="00C20A26" w:rsidRPr="00847B53">
        <w:rPr>
          <w:rFonts w:ascii="Arial" w:hAnsi="Arial" w:cs="Arabic Transparent"/>
          <w:color w:val="000000" w:themeColor="text1"/>
          <w:sz w:val="28"/>
          <w:szCs w:val="28"/>
          <w:rtl/>
          <w:lang w:bidi="ar-JO"/>
        </w:rPr>
        <w:t xml:space="preserve"> </w:t>
      </w:r>
      <w:r w:rsidR="00C20A26" w:rsidRPr="009279AA">
        <w:rPr>
          <w:rFonts w:ascii="Arabic Transparent" w:hAnsi="Arabic Transparent" w:cs="Arabic Transparent"/>
          <w:color w:val="000000" w:themeColor="text1"/>
          <w:sz w:val="28"/>
          <w:szCs w:val="28"/>
          <w:rtl/>
          <w:lang w:bidi="ar-JO"/>
        </w:rPr>
        <w:t>(الكهف</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b/>
          <w:bCs/>
          <w:color w:val="000000" w:themeColor="text1"/>
          <w:sz w:val="28"/>
          <w:szCs w:val="28"/>
          <w:rtl/>
          <w:lang w:bidi="ar-JO"/>
        </w:rPr>
        <w:t xml:space="preserve"> </w:t>
      </w:r>
      <w:r w:rsidR="00C20A26" w:rsidRPr="009279AA">
        <w:rPr>
          <w:rFonts w:ascii="Arabic Transparent" w:hAnsi="Arabic Transparent" w:cs="Arabic Transparent"/>
          <w:color w:val="000000" w:themeColor="text1"/>
          <w:sz w:val="28"/>
          <w:szCs w:val="28"/>
          <w:rtl/>
          <w:lang w:bidi="ar-JO"/>
        </w:rPr>
        <w:t>13)</w:t>
      </w:r>
      <w:r w:rsidRPr="009279AA">
        <w:rPr>
          <w:rFonts w:ascii="Arabic Transparent" w:hAnsi="Arabic Transparent" w:cs="Arabic Transparent"/>
          <w:color w:val="000000" w:themeColor="text1"/>
          <w:sz w:val="28"/>
          <w:szCs w:val="28"/>
          <w:rtl/>
          <w:lang w:bidi="ar-JO"/>
        </w:rPr>
        <w:t xml:space="preserve">. وكذلك </w:t>
      </w:r>
      <w:r w:rsidR="00C20A26" w:rsidRPr="009279AA">
        <w:rPr>
          <w:rFonts w:ascii="Arabic Transparent" w:hAnsi="Arabic Transparent" w:cs="Arabic Transparent"/>
          <w:color w:val="000000" w:themeColor="text1"/>
          <w:sz w:val="28"/>
          <w:szCs w:val="28"/>
          <w:rtl/>
          <w:lang w:bidi="ar-JO"/>
        </w:rPr>
        <w:t>في سورة يوسف، قال تعالى</w:t>
      </w:r>
      <w:r w:rsidRPr="009279AA">
        <w:rPr>
          <w:rFonts w:ascii="Arabic Transparent" w:hAnsi="Arabic Transparent" w:cs="Arabic Transparent"/>
          <w:color w:val="000000" w:themeColor="text1"/>
          <w:sz w:val="28"/>
          <w:szCs w:val="28"/>
          <w:rtl/>
          <w:lang w:bidi="ar-JO"/>
        </w:rPr>
        <w:t>:</w:t>
      </w:r>
      <w:r w:rsidR="003E4EC3" w:rsidRPr="009279AA">
        <w:rPr>
          <w:rFonts w:ascii="Arabic Transparent" w:hAnsi="Arabic Transparent" w:cs="Arabic Transparent"/>
          <w:color w:val="000000" w:themeColor="text1"/>
          <w:sz w:val="28"/>
          <w:szCs w:val="28"/>
          <w:rtl/>
          <w:lang w:bidi="ar-JO"/>
        </w:rPr>
        <w:t xml:space="preserve"> </w:t>
      </w:r>
      <w:r w:rsidR="003E4EC3" w:rsidRPr="00847B53">
        <w:rPr>
          <w:rFonts w:ascii="Arial" w:hAnsi="Arial" w:cs="Arabic Transparent" w:hint="cs"/>
          <w:color w:val="000000" w:themeColor="text1"/>
          <w:sz w:val="28"/>
          <w:szCs w:val="28"/>
          <w:lang w:bidi="ar-JO"/>
        </w:rPr>
        <w:sym w:font="AGA Arabesque" w:char="F029"/>
      </w:r>
      <w:r w:rsidRPr="00847B53">
        <w:rPr>
          <w:rFonts w:cs="KFGQPC Uthmanic Script HAFS" w:hint="cs"/>
          <w:color w:val="000000" w:themeColor="text1"/>
          <w:sz w:val="28"/>
          <w:szCs w:val="28"/>
          <w:rtl/>
        </w:rPr>
        <w:t xml:space="preserve">نَحۡنُ نَقُصُّ عَلَيۡكَ أَحۡسَنَ </w:t>
      </w:r>
      <w:r w:rsidRPr="00847B53">
        <w:rPr>
          <w:rFonts w:cs="KFGQPC Uthmanic Script HAFS"/>
          <w:color w:val="000000" w:themeColor="text1"/>
          <w:sz w:val="28"/>
          <w:szCs w:val="28"/>
          <w:rtl/>
        </w:rPr>
        <w:t>ٱلۡقَصَصِ بِمَآ أَوۡحَيۡنَآ إِلَيۡكَ هَٰذَا ٱلۡقُرۡءَانَ</w:t>
      </w:r>
      <w:r w:rsidR="003E4EC3" w:rsidRPr="00847B53">
        <w:rPr>
          <w:rFonts w:cs="Arabic Transparent" w:hint="cs"/>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(يوسف:</w:t>
      </w:r>
      <w:r w:rsidRPr="009279AA">
        <w:rPr>
          <w:rFonts w:ascii="Arabic Transparent" w:hAnsi="Arabic Transparent" w:cs="Arabic Transparent"/>
          <w:b/>
          <w:bCs/>
          <w:color w:val="000000" w:themeColor="text1"/>
          <w:sz w:val="28"/>
          <w:szCs w:val="28"/>
          <w:rtl/>
        </w:rPr>
        <w:t xml:space="preserve"> </w:t>
      </w:r>
      <w:r w:rsidR="00C20A26" w:rsidRPr="009279AA">
        <w:rPr>
          <w:rFonts w:ascii="Arabic Transparent" w:hAnsi="Arabic Transparent" w:cs="Arabic Transparent"/>
          <w:color w:val="000000" w:themeColor="text1"/>
          <w:sz w:val="28"/>
          <w:szCs w:val="28"/>
          <w:rtl/>
        </w:rPr>
        <w:t>3)</w:t>
      </w:r>
      <w:r w:rsidRPr="009279AA">
        <w:rPr>
          <w:rFonts w:ascii="Arabic Transparent" w:hAnsi="Arabic Transparent" w:cs="Arabic Transparent"/>
          <w:color w:val="000000" w:themeColor="text1"/>
          <w:sz w:val="28"/>
          <w:szCs w:val="28"/>
          <w:rtl/>
        </w:rPr>
        <w:t>.</w:t>
      </w:r>
    </w:p>
    <w:p w:rsidR="009A35B3" w:rsidRPr="009279AA" w:rsidRDefault="009A35B3" w:rsidP="000771C5">
      <w:pPr>
        <w:spacing w:line="360" w:lineRule="auto"/>
        <w:ind w:firstLine="720"/>
        <w:contextualSpacing/>
        <w:jc w:val="both"/>
        <w:rPr>
          <w:rFonts w:ascii="Arabic Transparent" w:hAnsi="Arabic Transparent" w:cs="Arabic Transparent"/>
          <w:color w:val="000000" w:themeColor="text1"/>
          <w:sz w:val="28"/>
          <w:szCs w:val="28"/>
        </w:rPr>
      </w:pPr>
      <w:r w:rsidRPr="009279AA">
        <w:rPr>
          <w:rFonts w:ascii="Arabic Transparent" w:hAnsi="Arabic Transparent" w:cs="Arabic Transparent"/>
          <w:color w:val="000000" w:themeColor="text1"/>
          <w:sz w:val="28"/>
          <w:szCs w:val="28"/>
          <w:rtl/>
          <w:lang w:bidi="ar-JO"/>
        </w:rPr>
        <w:t>يقول الأستاذ سيد قطب: (وهكذا تتكشف للناظر في القرآن آفاق وراء آفاق</w:t>
      </w:r>
      <w:r w:rsidR="009E2222" w:rsidRPr="009279AA">
        <w:rPr>
          <w:rFonts w:ascii="Arabic Transparent" w:hAnsi="Arabic Transparent" w:cs="Arabic Transparent"/>
          <w:color w:val="000000" w:themeColor="text1"/>
          <w:sz w:val="28"/>
          <w:szCs w:val="28"/>
          <w:rtl/>
          <w:lang w:bidi="ar-JO"/>
        </w:rPr>
        <w:t>؛</w:t>
      </w:r>
      <w:r w:rsidR="009F3D44"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من التناسق والاتساق، فمن نظم فصيح، إلى سرد عذب، إلى معنى مترابط، إلى نسق متسلسل، إلى لفظ معبر، إلى تعبير مصور، إلى تصوير مشخص، إلى تخييل مجسم، إلى موسيقى منغمه، إلى  اتساق في الأجزاء، إلى تناسق في الإطار، إلى توافق في الموسيقى، إلى افتنان في الإخراج ... وبهذا كله يتم الإبداع ويتحقق الإعجاز)</w:t>
      </w:r>
      <w:r w:rsidR="00D41E69"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37"/>
      </w:r>
      <w:r w:rsidR="00D41E69"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lang w:bidi="ar-JO"/>
        </w:rPr>
        <w:t xml:space="preserve">                                           </w:t>
      </w:r>
    </w:p>
    <w:p w:rsidR="009A35B3" w:rsidRPr="009279AA" w:rsidRDefault="009A35B3" w:rsidP="00D35BFC">
      <w:pPr>
        <w:spacing w:line="360" w:lineRule="auto"/>
        <w:ind w:firstLine="720"/>
        <w:contextualSpacing/>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lastRenderedPageBreak/>
        <w:t>يقول الدقور:</w:t>
      </w:r>
      <w:r w:rsidR="00C20A26"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w:t>
      </w:r>
      <w:r w:rsidR="00C20A26" w:rsidRPr="009279AA">
        <w:rPr>
          <w:rFonts w:ascii="Arabic Transparent" w:hAnsi="Arabic Transparent" w:cs="Arabic Transparent"/>
          <w:color w:val="000000" w:themeColor="text1"/>
          <w:sz w:val="28"/>
          <w:szCs w:val="28"/>
          <w:rtl/>
          <w:lang w:bidi="ar-JO"/>
        </w:rPr>
        <w:t xml:space="preserve"> </w:t>
      </w:r>
      <w:r w:rsidR="00D35BFC" w:rsidRPr="009279AA">
        <w:rPr>
          <w:rFonts w:ascii="Arabic Transparent" w:hAnsi="Arabic Transparent" w:cs="Arabic Transparent"/>
          <w:color w:val="000000" w:themeColor="text1"/>
          <w:sz w:val="28"/>
          <w:szCs w:val="28"/>
          <w:rtl/>
          <w:lang w:bidi="ar-JO"/>
        </w:rPr>
        <w:t>إ</w:t>
      </w:r>
      <w:r w:rsidRPr="009279AA">
        <w:rPr>
          <w:rFonts w:ascii="Arabic Transparent" w:hAnsi="Arabic Transparent" w:cs="Arabic Transparent"/>
          <w:color w:val="000000" w:themeColor="text1"/>
          <w:sz w:val="28"/>
          <w:szCs w:val="28"/>
          <w:rtl/>
          <w:lang w:bidi="ar-JO"/>
        </w:rPr>
        <w:t xml:space="preserve">نه عندما نقول </w:t>
      </w:r>
      <w:r w:rsidR="00D35BFC" w:rsidRPr="009279AA">
        <w:rPr>
          <w:rFonts w:ascii="Arabic Transparent" w:hAnsi="Arabic Transparent" w:cs="Arabic Transparent"/>
          <w:color w:val="000000" w:themeColor="text1"/>
          <w:sz w:val="28"/>
          <w:szCs w:val="28"/>
          <w:rtl/>
          <w:lang w:bidi="ar-JO"/>
        </w:rPr>
        <w:t>إ</w:t>
      </w:r>
      <w:r w:rsidRPr="009279AA">
        <w:rPr>
          <w:rFonts w:ascii="Arabic Transparent" w:hAnsi="Arabic Transparent" w:cs="Arabic Transparent"/>
          <w:color w:val="000000" w:themeColor="text1"/>
          <w:sz w:val="28"/>
          <w:szCs w:val="28"/>
          <w:rtl/>
          <w:lang w:bidi="ar-JO"/>
        </w:rPr>
        <w:t xml:space="preserve">ن </w:t>
      </w:r>
      <w:r w:rsidR="00D35BFC" w:rsidRPr="009279AA">
        <w:rPr>
          <w:rFonts w:ascii="Arabic Transparent" w:hAnsi="Arabic Transparent" w:cs="Arabic Transparent"/>
          <w:color w:val="000000" w:themeColor="text1"/>
          <w:sz w:val="28"/>
          <w:szCs w:val="28"/>
          <w:rtl/>
          <w:lang w:bidi="ar-JO"/>
        </w:rPr>
        <w:t>القرآن لم يلتزم السرد القصصي أي</w:t>
      </w:r>
      <w:r w:rsidR="00E320D3"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لم تكن عنايته الأولى موجهه إلى نقل</w:t>
      </w:r>
      <w:r w:rsidR="00C20A26"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وتسجيل الأحداث التاريخية</w:t>
      </w:r>
      <w:r w:rsidR="00C20A26"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بل نجده ينتخب مواقف وأحداث، ويعيد أجزاء من هذه المواقف والأحداث، ويفصل فيها في مكان، ويختزل في مكان آخر</w:t>
      </w:r>
      <w:r w:rsidR="00C20A26"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w:t>
      </w:r>
      <w:r w:rsidR="00C20A26"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vertAlign w:val="superscript"/>
          <w:rtl/>
        </w:rPr>
        <w:footnoteReference w:id="38"/>
      </w:r>
      <w:r w:rsidR="00C20A26"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 xml:space="preserve">.                                                                 </w:t>
      </w:r>
    </w:p>
    <w:p w:rsidR="000771C5" w:rsidRPr="009279AA" w:rsidRDefault="009A35B3" w:rsidP="00A9348A">
      <w:pPr>
        <w:pStyle w:val="ListParagraph"/>
        <w:numPr>
          <w:ilvl w:val="0"/>
          <w:numId w:val="3"/>
        </w:numPr>
        <w:spacing w:line="360" w:lineRule="auto"/>
        <w:ind w:left="139"/>
        <w:contextualSpacing w:val="0"/>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t>أهداف القصة القرآنية</w:t>
      </w:r>
    </w:p>
    <w:p w:rsidR="00007790" w:rsidRPr="009279AA" w:rsidRDefault="009A35B3" w:rsidP="000771C5">
      <w:pPr>
        <w:spacing w:line="360" w:lineRule="auto"/>
        <w:ind w:left="-221" w:firstLine="941"/>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لقد جاء القرآن داعياً إلى الهداية</w:t>
      </w:r>
      <w:r w:rsidR="00C20A26" w:rsidRPr="009279AA">
        <w:rPr>
          <w:rFonts w:ascii="Arabic Transparent" w:hAnsi="Arabic Transparent" w:cs="Arabic Transparent"/>
          <w:color w:val="000000" w:themeColor="text1"/>
          <w:sz w:val="28"/>
          <w:szCs w:val="28"/>
          <w:rtl/>
          <w:lang w:bidi="ar-JO"/>
        </w:rPr>
        <w:t xml:space="preserve"> والرشاد بأ</w:t>
      </w:r>
      <w:r w:rsidRPr="009279AA">
        <w:rPr>
          <w:rFonts w:ascii="Arabic Transparent" w:hAnsi="Arabic Transparent" w:cs="Arabic Transparent"/>
          <w:color w:val="000000" w:themeColor="text1"/>
          <w:sz w:val="28"/>
          <w:szCs w:val="28"/>
          <w:rtl/>
          <w:lang w:bidi="ar-JO"/>
        </w:rPr>
        <w:t>ساليب شتى</w:t>
      </w:r>
      <w:r w:rsidR="00E320D3"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فتارةً بالوعد والوعيد، وتارةً بالإقناع العقلي، وتارة بتوجيه الفطرة إلى حقيقتها، وأحياناً كثيرة بأسلوب القصص الذي يشغل مساحة واسعة تقارب الربع</w:t>
      </w:r>
      <w:r w:rsidR="00E320D3"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وهو أقرب الوسائل التربوية إلى فطرة الإنسان، وأكثر المناهج</w:t>
      </w:r>
      <w:r w:rsidR="00C20A26" w:rsidRPr="009279AA">
        <w:rPr>
          <w:rFonts w:ascii="Arabic Transparent" w:hAnsi="Arabic Transparent" w:cs="Arabic Transparent"/>
          <w:color w:val="000000" w:themeColor="text1"/>
          <w:sz w:val="28"/>
          <w:szCs w:val="28"/>
          <w:rtl/>
          <w:lang w:bidi="ar-JO"/>
        </w:rPr>
        <w:t xml:space="preserve"> نجاحاً في عرض فكرة</w:t>
      </w:r>
      <w:r w:rsidR="00D00268" w:rsidRPr="009279AA">
        <w:rPr>
          <w:rFonts w:ascii="Arabic Transparent" w:hAnsi="Arabic Transparent" w:cs="Arabic Transparent"/>
          <w:color w:val="000000" w:themeColor="text1"/>
          <w:sz w:val="28"/>
          <w:szCs w:val="28"/>
          <w:rtl/>
          <w:lang w:bidi="ar-JO"/>
        </w:rPr>
        <w:t xml:space="preserve"> الإيمان ،</w:t>
      </w:r>
      <w:r w:rsidRPr="009279AA">
        <w:rPr>
          <w:rFonts w:ascii="Arabic Transparent" w:hAnsi="Arabic Transparent" w:cs="Arabic Transparent"/>
          <w:color w:val="000000" w:themeColor="text1"/>
          <w:sz w:val="28"/>
          <w:szCs w:val="28"/>
          <w:rtl/>
          <w:lang w:bidi="ar-JO"/>
        </w:rPr>
        <w:t>لذلك (كانت القصة ولا تزال مدخلاً طبيعياً يدخل منه أصحاب الرسالات</w:t>
      </w:r>
      <w:r w:rsidR="00007790"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والدعوات</w:t>
      </w:r>
      <w:r w:rsidR="00007790"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والهدا</w:t>
      </w:r>
      <w:r w:rsidR="00007790" w:rsidRPr="009279AA">
        <w:rPr>
          <w:rFonts w:ascii="Arabic Transparent" w:hAnsi="Arabic Transparent" w:cs="Arabic Transparent"/>
          <w:color w:val="000000" w:themeColor="text1"/>
          <w:sz w:val="28"/>
          <w:szCs w:val="28"/>
          <w:rtl/>
          <w:lang w:bidi="ar-JO"/>
        </w:rPr>
        <w:t>ة</w:t>
      </w:r>
      <w:r w:rsidR="00E320D3"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والقادة إلى الناس، وإلى عقولهم وقلوبهم</w:t>
      </w:r>
      <w:r w:rsidR="00E320D3"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ليلقوا ما يريدون من معتقدات وأعمال... ولقد أصبحت الفنون كلها اليوم وراء القصة)</w:t>
      </w:r>
      <w:r w:rsidR="00007790"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39"/>
      </w:r>
      <w:r w:rsidR="00007790"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t xml:space="preserve">                                             </w:t>
      </w:r>
    </w:p>
    <w:p w:rsidR="00007790" w:rsidRPr="009279AA" w:rsidRDefault="009A35B3" w:rsidP="000771C5">
      <w:pPr>
        <w:spacing w:line="360" w:lineRule="auto"/>
        <w:ind w:left="-221" w:firstLine="644"/>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الهدف الأول من القصص القرآني لا يتجاوز المحور الأعظم لأهداف القرآن، ألا وهو كونه هداية للناس أجمعين، فالقصة القرآنية تمثل جزءاً </w:t>
      </w:r>
      <w:r w:rsidR="002E791C" w:rsidRPr="009279AA">
        <w:rPr>
          <w:rFonts w:ascii="Arabic Transparent" w:hAnsi="Arabic Transparent" w:cs="Arabic Transparent"/>
          <w:color w:val="000000" w:themeColor="text1"/>
          <w:sz w:val="28"/>
          <w:szCs w:val="28"/>
          <w:rtl/>
          <w:lang w:bidi="ar-JO"/>
        </w:rPr>
        <w:t xml:space="preserve">كبيراً من القرآن، وهي تتحد مع </w:t>
      </w:r>
      <w:r w:rsidRPr="009279AA">
        <w:rPr>
          <w:rFonts w:ascii="Arabic Transparent" w:hAnsi="Arabic Transparent" w:cs="Arabic Transparent"/>
          <w:color w:val="000000" w:themeColor="text1"/>
          <w:sz w:val="28"/>
          <w:szCs w:val="28"/>
          <w:rtl/>
          <w:lang w:bidi="ar-JO"/>
        </w:rPr>
        <w:t xml:space="preserve"> سواها من موضوعات القرآن مصدراً وهدفاً وغاية، ويمكن أن نجمل أهداف القصص في النقاط التالية، وذلك من خلال ما أشارت إليه آيات القرآن متفرقة ف</w:t>
      </w:r>
      <w:r w:rsidR="00007790" w:rsidRPr="009279AA">
        <w:rPr>
          <w:rFonts w:ascii="Arabic Transparent" w:hAnsi="Arabic Transparent" w:cs="Arabic Transparent"/>
          <w:color w:val="000000" w:themeColor="text1"/>
          <w:sz w:val="28"/>
          <w:szCs w:val="28"/>
          <w:rtl/>
          <w:lang w:bidi="ar-JO"/>
        </w:rPr>
        <w:t>ي معرض حديثها عن القصص القرآني</w:t>
      </w:r>
      <w:r w:rsidRPr="009279AA">
        <w:rPr>
          <w:rFonts w:ascii="Arabic Transparent" w:hAnsi="Arabic Transparent" w:cs="Arabic Transparent"/>
          <w:color w:val="000000" w:themeColor="text1"/>
          <w:sz w:val="28"/>
          <w:szCs w:val="28"/>
          <w:rtl/>
          <w:lang w:bidi="ar-JO"/>
        </w:rPr>
        <w:t>:</w:t>
      </w:r>
      <w:r w:rsidR="00E320D3" w:rsidRPr="009279AA">
        <w:rPr>
          <w:rFonts w:ascii="Arabic Transparent" w:hAnsi="Arabic Transparent" w:cs="Arabic Transparent"/>
          <w:color w:val="000000" w:themeColor="text1"/>
          <w:sz w:val="28"/>
          <w:szCs w:val="28"/>
          <w:rtl/>
          <w:lang w:bidi="ar-JO"/>
        </w:rPr>
        <w:t xml:space="preserve"> </w:t>
      </w:r>
    </w:p>
    <w:p w:rsidR="002324E1" w:rsidRPr="009279AA" w:rsidRDefault="00007790" w:rsidP="00A9348A">
      <w:pPr>
        <w:pStyle w:val="ListParagraph"/>
        <w:numPr>
          <w:ilvl w:val="0"/>
          <w:numId w:val="38"/>
        </w:numPr>
        <w:spacing w:line="360" w:lineRule="auto"/>
        <w:ind w:left="423" w:hanging="284"/>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دعوة للتفكر</w:t>
      </w:r>
      <w:r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والتأمل :</w:t>
      </w:r>
      <w:r w:rsidR="009A35B3" w:rsidRPr="009279AA">
        <w:rPr>
          <w:rFonts w:ascii="Arabic Transparent" w:hAnsi="Arabic Transparent" w:cs="Arabic Transparent"/>
          <w:color w:val="000000" w:themeColor="text1"/>
          <w:sz w:val="28"/>
          <w:szCs w:val="28"/>
          <w:rtl/>
          <w:lang w:bidi="ar-JO"/>
        </w:rPr>
        <w:tab/>
      </w:r>
    </w:p>
    <w:p w:rsidR="00007790" w:rsidRPr="009279AA" w:rsidRDefault="009A35B3" w:rsidP="002324E1">
      <w:pPr>
        <w:pStyle w:val="ListParagraph"/>
        <w:spacing w:line="360" w:lineRule="auto"/>
        <w:ind w:left="423"/>
        <w:jc w:val="both"/>
        <w:rPr>
          <w:rFonts w:ascii="Arabic Transparent" w:hAnsi="Arabic Transparent" w:cs="Arabic Transparent"/>
          <w:color w:val="000000" w:themeColor="text1"/>
          <w:sz w:val="28"/>
          <w:szCs w:val="28"/>
          <w:lang w:bidi="ar-JO"/>
        </w:rPr>
      </w:pPr>
      <w:r w:rsidRPr="00847B53">
        <w:rPr>
          <w:rFonts w:ascii="Arial" w:hAnsi="Arial" w:cs="Arabic Transparent"/>
          <w:color w:val="000000" w:themeColor="text1"/>
          <w:sz w:val="28"/>
          <w:szCs w:val="28"/>
          <w:rtl/>
          <w:lang w:bidi="ar-JO"/>
        </w:rPr>
        <w:t xml:space="preserve">       </w:t>
      </w:r>
      <w:r w:rsidR="00007790" w:rsidRPr="009279AA">
        <w:rPr>
          <w:rFonts w:ascii="Arabic Transparent" w:hAnsi="Arabic Transparent" w:cs="Arabic Transparent"/>
          <w:color w:val="000000" w:themeColor="text1"/>
          <w:sz w:val="28"/>
          <w:szCs w:val="28"/>
          <w:rtl/>
          <w:lang w:bidi="ar-JO"/>
        </w:rPr>
        <w:t>قال تعالى</w:t>
      </w:r>
      <w:r w:rsidRPr="009279AA">
        <w:rPr>
          <w:rFonts w:ascii="Arabic Transparent" w:hAnsi="Arabic Transparent" w:cs="Arabic Transparent"/>
          <w:color w:val="000000" w:themeColor="text1"/>
          <w:sz w:val="28"/>
          <w:szCs w:val="28"/>
          <w:rtl/>
          <w:lang w:bidi="ar-JO"/>
        </w:rPr>
        <w:t xml:space="preserve">: </w:t>
      </w:r>
      <w:r w:rsidRPr="00847B53">
        <w:rPr>
          <w:color w:val="000000" w:themeColor="text1"/>
          <w:lang w:bidi="ar-JO"/>
        </w:rPr>
        <w:sym w:font="AGA Arabesque" w:char="F029"/>
      </w:r>
      <w:r w:rsidRPr="00847B53">
        <w:rPr>
          <w:rFonts w:cs="KFGQPC Uthmanic Script HAFS"/>
          <w:color w:val="000000" w:themeColor="text1"/>
          <w:sz w:val="28"/>
          <w:szCs w:val="28"/>
          <w:rtl/>
        </w:rPr>
        <w:t xml:space="preserve"> فَٱقۡصُصِ ٱلۡقَصَصَ لَعَلَّهُمۡ يَتَفَكَّرُونَ </w:t>
      </w:r>
      <w:r w:rsidRPr="00847B53">
        <w:rPr>
          <w:color w:val="000000" w:themeColor="text1"/>
        </w:rPr>
        <w:sym w:font="AGA Arabesque" w:char="F028"/>
      </w:r>
      <w:r w:rsidRPr="00847B53">
        <w:rPr>
          <w:rFonts w:cs="Arabic Transparent"/>
          <w:color w:val="000000" w:themeColor="text1"/>
          <w:sz w:val="28"/>
          <w:szCs w:val="28"/>
          <w:rtl/>
        </w:rPr>
        <w:t xml:space="preserve"> </w:t>
      </w:r>
      <w:r w:rsidR="00007790" w:rsidRPr="009279AA">
        <w:rPr>
          <w:rFonts w:ascii="Arabic Transparent" w:hAnsi="Arabic Transparent" w:cs="Arabic Transparent"/>
          <w:color w:val="000000" w:themeColor="text1"/>
          <w:sz w:val="28"/>
          <w:szCs w:val="28"/>
          <w:rtl/>
          <w:lang w:bidi="ar-JO"/>
        </w:rPr>
        <w:t>(الأعراف</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b/>
          <w:bCs/>
          <w:color w:val="000000" w:themeColor="text1"/>
          <w:sz w:val="28"/>
          <w:szCs w:val="28"/>
          <w:rtl/>
          <w:lang w:bidi="ar-JO"/>
        </w:rPr>
        <w:t xml:space="preserve"> </w:t>
      </w:r>
      <w:r w:rsidR="00007790" w:rsidRPr="009279AA">
        <w:rPr>
          <w:rFonts w:ascii="Arabic Transparent" w:hAnsi="Arabic Transparent" w:cs="Arabic Transparent"/>
          <w:color w:val="000000" w:themeColor="text1"/>
          <w:sz w:val="28"/>
          <w:szCs w:val="28"/>
          <w:rtl/>
          <w:lang w:bidi="ar-JO"/>
        </w:rPr>
        <w:t>176)</w:t>
      </w:r>
      <w:r w:rsidR="002324E1" w:rsidRPr="009279AA">
        <w:rPr>
          <w:rFonts w:ascii="Arabic Transparent" w:hAnsi="Arabic Transparent" w:cs="Arabic Transparent"/>
          <w:color w:val="000000" w:themeColor="text1"/>
          <w:sz w:val="28"/>
          <w:szCs w:val="28"/>
          <w:rtl/>
          <w:lang w:bidi="ar-JO"/>
        </w:rPr>
        <w:t xml:space="preserve">، </w:t>
      </w:r>
      <w:r w:rsidR="00007790" w:rsidRPr="009279AA">
        <w:rPr>
          <w:rFonts w:ascii="Arabic Transparent" w:hAnsi="Arabic Transparent" w:cs="Arabic Transparent"/>
          <w:color w:val="000000" w:themeColor="text1"/>
          <w:sz w:val="28"/>
          <w:szCs w:val="28"/>
          <w:rtl/>
          <w:lang w:bidi="ar-JO"/>
        </w:rPr>
        <w:t>يقول ابن عاشور</w:t>
      </w:r>
      <w:r w:rsidRPr="009279AA">
        <w:rPr>
          <w:rFonts w:ascii="Arabic Transparent" w:hAnsi="Arabic Transparent" w:cs="Arabic Transparent"/>
          <w:color w:val="000000" w:themeColor="text1"/>
          <w:sz w:val="28"/>
          <w:szCs w:val="28"/>
          <w:rtl/>
          <w:lang w:bidi="ar-JO"/>
        </w:rPr>
        <w:t>: (اقصص هذه القصة</w:t>
      </w:r>
      <w:r w:rsidR="00007790"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وغيرها من قصص القرآن فإن في القصص تفكر</w:t>
      </w:r>
      <w:r w:rsidR="00007790"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وموعظة يرجى منه تفكرهم</w:t>
      </w:r>
      <w:r w:rsidR="00007790"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وموعظتهم</w:t>
      </w:r>
      <w:r w:rsidR="00007790"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لأن للأمثال واستحضار النظائر شأناً عظيماً في اهتداء النفوس</w:t>
      </w:r>
      <w:r w:rsidR="00E320D3"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وتقريب الأحوال الخفية إلى النفوس الذاهلة والمتغافله)</w:t>
      </w:r>
      <w:r w:rsidR="00D35BFC"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40"/>
      </w:r>
      <w:r w:rsidR="00D35BFC"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 xml:space="preserve"> .</w:t>
      </w:r>
    </w:p>
    <w:p w:rsidR="00007790" w:rsidRPr="009279AA" w:rsidRDefault="009A35B3" w:rsidP="00A9348A">
      <w:pPr>
        <w:pStyle w:val="ListParagraph"/>
        <w:numPr>
          <w:ilvl w:val="0"/>
          <w:numId w:val="38"/>
        </w:numPr>
        <w:spacing w:line="360" w:lineRule="auto"/>
        <w:ind w:left="423" w:hanging="284"/>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تثبيت قلب الرسول عليه السلام واتباعه على الحق</w:t>
      </w:r>
      <w:r w:rsidR="002324E1"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قال الله تعالى : </w:t>
      </w:r>
      <w:r w:rsidRPr="00847B53">
        <w:rPr>
          <w:color w:val="000000" w:themeColor="text1"/>
        </w:rPr>
        <w:sym w:font="AGA Arabesque" w:char="F029"/>
      </w:r>
      <w:r w:rsidRPr="00847B53">
        <w:rPr>
          <w:rFonts w:cs="KFGQPC Uthmanic Script HAFS"/>
          <w:color w:val="000000" w:themeColor="text1"/>
          <w:sz w:val="28"/>
          <w:szCs w:val="28"/>
          <w:rtl/>
        </w:rPr>
        <w:t xml:space="preserve"> وَكُلّ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نَّقُصُّ </w:t>
      </w:r>
      <w:r w:rsidRPr="00847B53">
        <w:rPr>
          <w:rFonts w:cs="KFGQPC Uthmanic Script HAFS"/>
          <w:color w:val="000000" w:themeColor="text1"/>
          <w:sz w:val="28"/>
          <w:szCs w:val="28"/>
          <w:rtl/>
        </w:rPr>
        <w:t xml:space="preserve">عَلَيۡكَ مِنۡ أَنۢبَآءِ ٱلرُّسُلِ مَا نُثَبِّتُ بِهِۦ فُؤَادَكَۚ </w:t>
      </w:r>
      <w:r w:rsidRPr="00847B53">
        <w:rPr>
          <w:color w:val="000000" w:themeColor="text1"/>
          <w:lang w:bidi="ar-JO"/>
        </w:rPr>
        <w:sym w:font="AGA Arabesque" w:char="F028"/>
      </w:r>
      <w:r w:rsidR="00007790" w:rsidRPr="00847B53">
        <w:rPr>
          <w:rFonts w:ascii="Arial" w:hAnsi="Arial" w:cs="Arabic Transparent"/>
          <w:color w:val="000000" w:themeColor="text1"/>
          <w:sz w:val="28"/>
          <w:szCs w:val="28"/>
          <w:rtl/>
          <w:lang w:bidi="ar-JO"/>
        </w:rPr>
        <w:t xml:space="preserve"> </w:t>
      </w:r>
      <w:r w:rsidR="00007790" w:rsidRPr="009279AA">
        <w:rPr>
          <w:rFonts w:ascii="Arabic Transparent" w:hAnsi="Arabic Transparent" w:cs="Arabic Transparent"/>
          <w:color w:val="000000" w:themeColor="text1"/>
          <w:sz w:val="28"/>
          <w:szCs w:val="28"/>
          <w:rtl/>
          <w:lang w:bidi="ar-JO"/>
        </w:rPr>
        <w:t>(هود: 120)</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r>
    </w:p>
    <w:p w:rsidR="00007790" w:rsidRPr="009279AA" w:rsidRDefault="009A35B3" w:rsidP="00D35BFC">
      <w:pPr>
        <w:pStyle w:val="ListParagraph"/>
        <w:numPr>
          <w:ilvl w:val="0"/>
          <w:numId w:val="38"/>
        </w:numPr>
        <w:spacing w:line="360" w:lineRule="auto"/>
        <w:ind w:left="423" w:hanging="284"/>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lastRenderedPageBreak/>
        <w:t xml:space="preserve">إثبات صدق </w:t>
      </w:r>
      <w:proofErr w:type="gramStart"/>
      <w:r w:rsidRPr="009279AA">
        <w:rPr>
          <w:rFonts w:ascii="Arabic Transparent" w:hAnsi="Arabic Transparent" w:cs="Arabic Transparent"/>
          <w:color w:val="000000" w:themeColor="text1"/>
          <w:sz w:val="28"/>
          <w:szCs w:val="28"/>
          <w:rtl/>
          <w:lang w:bidi="ar-JO"/>
        </w:rPr>
        <w:t xml:space="preserve">الرسول </w:t>
      </w:r>
      <w:r w:rsidR="00007790" w:rsidRPr="009279AA">
        <w:rPr>
          <w:rFonts w:ascii="Arabic Transparent" w:hAnsi="Arabic Transparent" w:cs="Arabic Transparent"/>
          <w:color w:val="000000" w:themeColor="text1"/>
          <w:sz w:val="28"/>
          <w:szCs w:val="28"/>
          <w:lang w:bidi="ar-JO"/>
        </w:rPr>
        <w:sym w:font="AGA Arabesque" w:char="F072"/>
      </w:r>
      <w:r w:rsidR="00007790" w:rsidRPr="009279AA">
        <w:rPr>
          <w:rFonts w:ascii="Arabic Transparent" w:hAnsi="Arabic Transparent" w:cs="Arabic Transparent"/>
          <w:color w:val="000000" w:themeColor="text1"/>
          <w:sz w:val="28"/>
          <w:szCs w:val="28"/>
          <w:lang w:bidi="ar-JO"/>
        </w:rPr>
        <w:t>)</w:t>
      </w:r>
      <w:r w:rsidR="00007790" w:rsidRPr="009279AA">
        <w:rPr>
          <w:rFonts w:ascii="Arabic Transparent" w:hAnsi="Arabic Transparent" w:cs="Arabic Transparent"/>
          <w:color w:val="000000" w:themeColor="text1"/>
          <w:sz w:val="28"/>
          <w:szCs w:val="28"/>
          <w:rtl/>
          <w:lang w:bidi="ar-JO"/>
        </w:rPr>
        <w:t>)</w:t>
      </w:r>
      <w:proofErr w:type="gramEnd"/>
      <w:r w:rsidR="00007790"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في رسالته</w:t>
      </w:r>
      <w:r w:rsidR="00D35BF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لأن دعوة الأنبياء واحدة</w:t>
      </w:r>
      <w:r w:rsidR="00007790"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ومنهجهم واحد، فالدين كله من زمن آدم إلى زمن محمد </w:t>
      </w:r>
      <w:r w:rsidR="00007790" w:rsidRPr="009279AA">
        <w:rPr>
          <w:rFonts w:ascii="Arabic Transparent" w:hAnsi="Arabic Transparent" w:cs="Arabic Transparent"/>
          <w:color w:val="000000" w:themeColor="text1"/>
          <w:sz w:val="28"/>
          <w:szCs w:val="28"/>
          <w:rtl/>
          <w:lang w:bidi="ar-JO"/>
        </w:rPr>
        <w:t>(</w:t>
      </w:r>
      <w:r w:rsidR="00007790" w:rsidRPr="009279AA">
        <w:rPr>
          <w:rFonts w:ascii="Arabic Transparent" w:hAnsi="Arabic Transparent" w:cs="Arabic Transparent"/>
          <w:color w:val="000000" w:themeColor="text1"/>
          <w:sz w:val="28"/>
          <w:szCs w:val="28"/>
          <w:lang w:bidi="ar-JO"/>
        </w:rPr>
        <w:sym w:font="AGA Arabesque" w:char="F072"/>
      </w:r>
      <w:r w:rsidR="00007790"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واحد، وأساسه واحد.</w:t>
      </w:r>
      <w:r w:rsidRPr="009279AA">
        <w:rPr>
          <w:rFonts w:ascii="Arabic Transparent" w:hAnsi="Arabic Transparent" w:cs="Arabic Transparent"/>
          <w:color w:val="000000" w:themeColor="text1"/>
          <w:sz w:val="28"/>
          <w:szCs w:val="28"/>
          <w:rtl/>
          <w:lang w:bidi="ar-JO"/>
        </w:rPr>
        <w:tab/>
        <w:t xml:space="preserve">             </w:t>
      </w:r>
    </w:p>
    <w:p w:rsidR="00874B1F" w:rsidRPr="009279AA" w:rsidRDefault="009A35B3" w:rsidP="00A9348A">
      <w:pPr>
        <w:pStyle w:val="ListParagraph"/>
        <w:numPr>
          <w:ilvl w:val="0"/>
          <w:numId w:val="38"/>
        </w:numPr>
        <w:spacing w:line="360" w:lineRule="auto"/>
        <w:ind w:left="423" w:hanging="284"/>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الاعتبار والاتعاظ في سنة الله النافذة في الكون، فالعاقبة دائماً للمتقين، والخز</w:t>
      </w:r>
      <w:r w:rsidR="002D03E0" w:rsidRPr="009279AA">
        <w:rPr>
          <w:rFonts w:ascii="Arabic Transparent" w:hAnsi="Arabic Transparent" w:cs="Arabic Transparent"/>
          <w:color w:val="000000" w:themeColor="text1"/>
          <w:sz w:val="28"/>
          <w:szCs w:val="28"/>
          <w:rtl/>
          <w:lang w:bidi="ar-JO"/>
        </w:rPr>
        <w:t>ي والبوار دائماً على الظالمين ،</w:t>
      </w:r>
      <w:r w:rsidRPr="009279AA">
        <w:rPr>
          <w:rFonts w:ascii="Arabic Transparent" w:hAnsi="Arabic Transparent" w:cs="Arabic Transparent"/>
          <w:color w:val="000000" w:themeColor="text1"/>
          <w:sz w:val="28"/>
          <w:szCs w:val="28"/>
          <w:rtl/>
          <w:lang w:bidi="ar-JO"/>
        </w:rPr>
        <w:t>وما أكثر الآيات التي تأمرنا بالسير في الأرض، للنظر والاعتبار</w:t>
      </w:r>
      <w:r w:rsidR="002324E1" w:rsidRPr="009279AA">
        <w:rPr>
          <w:rFonts w:ascii="Arabic Transparent" w:hAnsi="Arabic Transparent" w:cs="Arabic Transparent"/>
          <w:color w:val="000000" w:themeColor="text1"/>
          <w:sz w:val="28"/>
          <w:szCs w:val="28"/>
          <w:rtl/>
          <w:lang w:bidi="ar-JO"/>
        </w:rPr>
        <w:t xml:space="preserve">، </w:t>
      </w:r>
      <w:r w:rsidR="00007790" w:rsidRPr="009279AA">
        <w:rPr>
          <w:rFonts w:ascii="Arabic Transparent" w:hAnsi="Arabic Transparent" w:cs="Arabic Transparent"/>
          <w:color w:val="000000" w:themeColor="text1"/>
          <w:sz w:val="28"/>
          <w:szCs w:val="28"/>
          <w:rtl/>
          <w:lang w:bidi="ar-JO"/>
        </w:rPr>
        <w:t>قال تعالى</w:t>
      </w:r>
      <w:r w:rsidRPr="009279AA">
        <w:rPr>
          <w:rFonts w:ascii="Arabic Transparent" w:hAnsi="Arabic Transparent" w:cs="Arabic Transparent"/>
          <w:color w:val="000000" w:themeColor="text1"/>
          <w:sz w:val="28"/>
          <w:szCs w:val="28"/>
          <w:rtl/>
          <w:lang w:bidi="ar-JO"/>
        </w:rPr>
        <w:t xml:space="preserve">: </w:t>
      </w:r>
      <w:r w:rsidRPr="00847B53">
        <w:rPr>
          <w:color w:val="000000" w:themeColor="text1"/>
        </w:rPr>
        <w:sym w:font="AGA Arabesque" w:char="F029"/>
      </w:r>
      <w:r w:rsidRPr="00847B53">
        <w:rPr>
          <w:rFonts w:cs="KFGQPC Uthmanic Script HAFS"/>
          <w:color w:val="000000" w:themeColor="text1"/>
          <w:sz w:val="28"/>
          <w:szCs w:val="28"/>
          <w:rtl/>
        </w:rPr>
        <w:t xml:space="preserve"> لَقَدۡ كَانَ فِي قَصَصِهِمۡ عِبۡرَة</w:t>
      </w:r>
      <w:r w:rsidRPr="00847B53">
        <w:rPr>
          <w:rFonts w:cs="KFGQPC Uthmanic Script HAFS" w:hint="cs"/>
          <w:color w:val="000000" w:themeColor="text1"/>
          <w:sz w:val="28"/>
          <w:szCs w:val="28"/>
          <w:rtl/>
        </w:rPr>
        <w:t xml:space="preserve">ٞ لِّأُوْلِي ٱلۡأَلۡبَٰبِۗ </w:t>
      </w:r>
      <w:r w:rsidRPr="00847B53">
        <w:rPr>
          <w:rFonts w:cs="KFGQPC Uthmanic Script HAFS" w:hint="cs"/>
          <w:color w:val="000000" w:themeColor="text1"/>
        </w:rPr>
        <w:sym w:font="AGA Arabesque" w:char="F028"/>
      </w:r>
      <w:r w:rsidRPr="00847B53">
        <w:rPr>
          <w:rFonts w:cs="KFGQPC Uthmanic Script HAFS" w:hint="cs"/>
          <w:color w:val="000000" w:themeColor="text1"/>
          <w:sz w:val="28"/>
          <w:szCs w:val="28"/>
          <w:rtl/>
        </w:rPr>
        <w:t xml:space="preserve"> </w:t>
      </w:r>
      <w:r w:rsidR="00007790" w:rsidRPr="009279AA">
        <w:rPr>
          <w:rFonts w:ascii="Arabic Transparent" w:hAnsi="Arabic Transparent" w:cs="Arabic Transparent"/>
          <w:color w:val="000000" w:themeColor="text1"/>
          <w:sz w:val="28"/>
          <w:szCs w:val="28"/>
          <w:rtl/>
          <w:lang w:bidi="ar-JO"/>
        </w:rPr>
        <w:t>(يوسف: 111)</w:t>
      </w:r>
      <w:r w:rsidRPr="009279AA">
        <w:rPr>
          <w:rFonts w:ascii="Arabic Transparent" w:hAnsi="Arabic Transparent" w:cs="Arabic Transparent"/>
          <w:color w:val="000000" w:themeColor="text1"/>
          <w:sz w:val="28"/>
          <w:szCs w:val="28"/>
          <w:rtl/>
          <w:lang w:bidi="ar-JO"/>
        </w:rPr>
        <w:t>.</w:t>
      </w:r>
      <w:r w:rsidR="002324E1" w:rsidRPr="009279AA">
        <w:rPr>
          <w:rFonts w:ascii="Arabic Transparent" w:hAnsi="Arabic Transparent" w:cs="Arabic Transparent"/>
          <w:color w:val="000000" w:themeColor="text1"/>
          <w:sz w:val="28"/>
          <w:szCs w:val="28"/>
          <w:rtl/>
          <w:lang w:bidi="ar-JO"/>
        </w:rPr>
        <w:t xml:space="preserve"> </w:t>
      </w:r>
      <w:r w:rsidR="00874B1F" w:rsidRPr="009279AA">
        <w:rPr>
          <w:rFonts w:ascii="Arabic Transparent" w:hAnsi="Arabic Transparent" w:cs="Arabic Transparent"/>
          <w:color w:val="000000" w:themeColor="text1"/>
          <w:sz w:val="28"/>
          <w:szCs w:val="28"/>
          <w:rtl/>
          <w:lang w:bidi="ar-JO"/>
        </w:rPr>
        <w:t>يقول الرازي في تفسيره</w:t>
      </w:r>
      <w:r w:rsidRPr="009279AA">
        <w:rPr>
          <w:rFonts w:ascii="Arabic Transparent" w:hAnsi="Arabic Transparent" w:cs="Arabic Transparent"/>
          <w:color w:val="000000" w:themeColor="text1"/>
          <w:sz w:val="28"/>
          <w:szCs w:val="28"/>
          <w:rtl/>
          <w:lang w:bidi="ar-JO"/>
        </w:rPr>
        <w:t>: (اعلم أن الاعتبار هو العبور من الطرف المعلوم إلى الطرف المجهول</w:t>
      </w:r>
      <w:r w:rsidR="00E320D3"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والمراد منه التأمل والتفكر)</w:t>
      </w:r>
      <w:r w:rsidR="00874B1F"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41"/>
      </w:r>
      <w:r w:rsidR="00874B1F"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 xml:space="preserve">. </w:t>
      </w:r>
    </w:p>
    <w:p w:rsidR="00874B1F" w:rsidRPr="009279AA" w:rsidRDefault="009A35B3" w:rsidP="00A9348A">
      <w:pPr>
        <w:pStyle w:val="ListParagraph"/>
        <w:numPr>
          <w:ilvl w:val="0"/>
          <w:numId w:val="38"/>
        </w:numPr>
        <w:spacing w:line="360" w:lineRule="auto"/>
        <w:ind w:left="423" w:hanging="142"/>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تصحيح العقائد الفاسدة، وتثبيت العقائد الصحيحة، ومحورها الإيمان بالله وحده، والإيمان بالبعث، والدعوة إلى التوحيد عن طريق ضرب الأمثلة للقدوة الحسنة الما</w:t>
      </w:r>
      <w:r w:rsidR="00E320D3" w:rsidRPr="009279AA">
        <w:rPr>
          <w:rFonts w:ascii="Arabic Transparent" w:hAnsi="Arabic Transparent" w:cs="Arabic Transparent"/>
          <w:color w:val="000000" w:themeColor="text1"/>
          <w:sz w:val="28"/>
          <w:szCs w:val="28"/>
          <w:rtl/>
          <w:lang w:bidi="ar-JO"/>
        </w:rPr>
        <w:t>ث</w:t>
      </w:r>
      <w:r w:rsidRPr="009279AA">
        <w:rPr>
          <w:rFonts w:ascii="Arabic Transparent" w:hAnsi="Arabic Transparent" w:cs="Arabic Transparent"/>
          <w:color w:val="000000" w:themeColor="text1"/>
          <w:sz w:val="28"/>
          <w:szCs w:val="28"/>
          <w:rtl/>
          <w:lang w:bidi="ar-JO"/>
        </w:rPr>
        <w:t>لة جلياً في القصة القرآنية .</w:t>
      </w:r>
    </w:p>
    <w:p w:rsidR="006810A3" w:rsidRPr="009279AA" w:rsidRDefault="009A35B3" w:rsidP="00A9348A">
      <w:pPr>
        <w:pStyle w:val="ListParagraph"/>
        <w:numPr>
          <w:ilvl w:val="0"/>
          <w:numId w:val="38"/>
        </w:numPr>
        <w:spacing w:line="360" w:lineRule="auto"/>
        <w:ind w:left="423" w:hanging="142"/>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تقويم الخلق والسلوك الفردي والجماعي، وتحقيق خلافة الإنسان في الأرض، وذلك من خلال إيجاد قاعدة مؤمنة</w:t>
      </w:r>
      <w:r w:rsidR="00874B1F" w:rsidRPr="009279AA">
        <w:rPr>
          <w:rFonts w:ascii="Arabic Transparent" w:hAnsi="Arabic Transparent" w:cs="Arabic Transparent"/>
          <w:color w:val="000000" w:themeColor="text1"/>
          <w:sz w:val="28"/>
          <w:szCs w:val="28"/>
          <w:rtl/>
          <w:lang w:bidi="ar-JO"/>
        </w:rPr>
        <w:t xml:space="preserve"> واعية قادرة على تحمل المسؤولية</w:t>
      </w:r>
      <w:r w:rsidRPr="009279AA">
        <w:rPr>
          <w:rFonts w:ascii="Arabic Transparent" w:hAnsi="Arabic Transparent" w:cs="Arabic Transparent"/>
          <w:color w:val="000000" w:themeColor="text1"/>
          <w:sz w:val="28"/>
          <w:szCs w:val="28"/>
          <w:rtl/>
          <w:lang w:bidi="ar-JO"/>
        </w:rPr>
        <w:t>.</w:t>
      </w:r>
    </w:p>
    <w:p w:rsidR="00874B1F" w:rsidRPr="009279AA" w:rsidRDefault="009A35B3" w:rsidP="006810A3">
      <w:pPr>
        <w:pStyle w:val="ListParagraph"/>
        <w:spacing w:line="360" w:lineRule="auto"/>
        <w:ind w:left="423"/>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هذا</w:t>
      </w:r>
      <w:proofErr w:type="gramEnd"/>
      <w:r w:rsidRPr="009279AA">
        <w:rPr>
          <w:rFonts w:ascii="Arabic Transparent" w:hAnsi="Arabic Transparent" w:cs="Arabic Transparent"/>
          <w:color w:val="000000" w:themeColor="text1"/>
          <w:sz w:val="28"/>
          <w:szCs w:val="28"/>
          <w:rtl/>
          <w:lang w:bidi="ar-JO"/>
        </w:rPr>
        <w:t xml:space="preserve"> فيما يتعلق بأهداف القصص القرآني عموماً، وإذا أردنا التفصيل فإننا سنجد أنفسنا أمام بحر لا ساحل له، حيث أن المتّدبر لقصص القرآن يجد في كل قصة</w:t>
      </w:r>
      <w:r w:rsidR="00F37C2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بل وفي كل آية أهدافاً وعبراً ولطائف تعجز عنها الألسن، ولا تبلغ مداها الإفهام. </w:t>
      </w:r>
      <w:r w:rsidRPr="009279AA">
        <w:rPr>
          <w:rFonts w:ascii="Arabic Transparent" w:hAnsi="Arabic Transparent" w:cs="Arabic Transparent"/>
          <w:color w:val="000000" w:themeColor="text1"/>
          <w:sz w:val="28"/>
          <w:szCs w:val="28"/>
          <w:rtl/>
          <w:lang w:bidi="ar-JO"/>
        </w:rPr>
        <w:tab/>
        <w:t xml:space="preserve">                      </w:t>
      </w:r>
    </w:p>
    <w:p w:rsidR="00874B1F" w:rsidRPr="009279AA" w:rsidRDefault="009A35B3" w:rsidP="000771C5">
      <w:pPr>
        <w:spacing w:line="360" w:lineRule="auto"/>
        <w:ind w:left="281" w:firstLine="439"/>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lang w:bidi="ar-JO"/>
        </w:rPr>
        <w:t xml:space="preserve"> </w:t>
      </w:r>
      <w:proofErr w:type="gramStart"/>
      <w:r w:rsidRPr="009279AA">
        <w:rPr>
          <w:rFonts w:ascii="Arabic Transparent" w:hAnsi="Arabic Transparent" w:cs="Arabic Transparent"/>
          <w:color w:val="000000" w:themeColor="text1"/>
          <w:sz w:val="28"/>
          <w:szCs w:val="28"/>
          <w:rtl/>
          <w:lang w:bidi="ar-JO"/>
        </w:rPr>
        <w:t>إن</w:t>
      </w:r>
      <w:proofErr w:type="gramEnd"/>
      <w:r w:rsidRPr="009279AA">
        <w:rPr>
          <w:rFonts w:ascii="Arabic Transparent" w:hAnsi="Arabic Transparent" w:cs="Arabic Transparent"/>
          <w:color w:val="000000" w:themeColor="text1"/>
          <w:sz w:val="28"/>
          <w:szCs w:val="28"/>
          <w:rtl/>
          <w:lang w:bidi="ar-JO"/>
        </w:rPr>
        <w:t xml:space="preserve"> قصص القرآن كنز لا ينف</w:t>
      </w:r>
      <w:r w:rsidR="00F37C2C" w:rsidRPr="009279AA">
        <w:rPr>
          <w:rFonts w:ascii="Arabic Transparent" w:hAnsi="Arabic Transparent" w:cs="Arabic Transparent"/>
          <w:color w:val="000000" w:themeColor="text1"/>
          <w:sz w:val="28"/>
          <w:szCs w:val="28"/>
          <w:rtl/>
          <w:lang w:bidi="ar-JO"/>
        </w:rPr>
        <w:t>د</w:t>
      </w:r>
      <w:r w:rsidRPr="009279AA">
        <w:rPr>
          <w:rFonts w:ascii="Arabic Transparent" w:hAnsi="Arabic Transparent" w:cs="Arabic Transparent"/>
          <w:color w:val="000000" w:themeColor="text1"/>
          <w:sz w:val="28"/>
          <w:szCs w:val="28"/>
          <w:rtl/>
          <w:lang w:bidi="ar-JO"/>
        </w:rPr>
        <w:t>، ومعين لا ينضب في عبره ودروسه، في الإيمان، وفي العمل والدعوة، وفي الجها</w:t>
      </w:r>
      <w:r w:rsidR="00874B1F" w:rsidRPr="009279AA">
        <w:rPr>
          <w:rFonts w:ascii="Arabic Transparent" w:hAnsi="Arabic Transparent" w:cs="Arabic Transparent"/>
          <w:color w:val="000000" w:themeColor="text1"/>
          <w:sz w:val="28"/>
          <w:szCs w:val="28"/>
          <w:rtl/>
          <w:lang w:bidi="ar-JO"/>
        </w:rPr>
        <w:t>د والتربية، وفي الصبر والثبات</w:t>
      </w:r>
      <w:r w:rsidRPr="009279AA">
        <w:rPr>
          <w:rFonts w:ascii="Arabic Transparent" w:hAnsi="Arabic Transparent" w:cs="Arabic Transparent"/>
          <w:color w:val="000000" w:themeColor="text1"/>
          <w:sz w:val="28"/>
          <w:szCs w:val="28"/>
          <w:rtl/>
          <w:lang w:bidi="ar-JO"/>
        </w:rPr>
        <w:t xml:space="preserve">. </w:t>
      </w:r>
    </w:p>
    <w:p w:rsidR="00F464E9" w:rsidRPr="009279AA" w:rsidRDefault="00F464E9" w:rsidP="00A857CF">
      <w:pPr>
        <w:spacing w:line="360" w:lineRule="auto"/>
        <w:jc w:val="both"/>
        <w:rPr>
          <w:rFonts w:ascii="Arabic Transparent" w:hAnsi="Arabic Transparent" w:cs="Arabic Transparent"/>
          <w:color w:val="000000" w:themeColor="text1"/>
          <w:sz w:val="28"/>
          <w:szCs w:val="28"/>
          <w:rtl/>
          <w:lang w:bidi="ar-JO"/>
        </w:rPr>
      </w:pPr>
    </w:p>
    <w:p w:rsidR="000771C5" w:rsidRPr="009279AA" w:rsidRDefault="000771C5" w:rsidP="00B37302">
      <w:pPr>
        <w:spacing w:line="360" w:lineRule="auto"/>
        <w:jc w:val="center"/>
        <w:rPr>
          <w:rFonts w:ascii="Arabic Transparent" w:hAnsi="Arabic Transparent" w:cs="Arabic Transparent"/>
          <w:b/>
          <w:bCs/>
          <w:color w:val="000000" w:themeColor="text1"/>
          <w:sz w:val="32"/>
          <w:szCs w:val="32"/>
          <w:rtl/>
          <w:lang w:bidi="ar-JO"/>
        </w:rPr>
      </w:pPr>
    </w:p>
    <w:p w:rsidR="000771C5" w:rsidRPr="009279AA" w:rsidRDefault="000771C5" w:rsidP="00B37302">
      <w:pPr>
        <w:spacing w:line="360" w:lineRule="auto"/>
        <w:jc w:val="center"/>
        <w:rPr>
          <w:rFonts w:ascii="Arabic Transparent" w:hAnsi="Arabic Transparent" w:cs="Arabic Transparent"/>
          <w:b/>
          <w:bCs/>
          <w:color w:val="000000" w:themeColor="text1"/>
          <w:sz w:val="32"/>
          <w:szCs w:val="32"/>
          <w:rtl/>
          <w:lang w:bidi="ar-JO"/>
        </w:rPr>
      </w:pPr>
    </w:p>
    <w:p w:rsidR="000771C5" w:rsidRPr="009279AA" w:rsidRDefault="000771C5" w:rsidP="00B37302">
      <w:pPr>
        <w:spacing w:line="360" w:lineRule="auto"/>
        <w:jc w:val="center"/>
        <w:rPr>
          <w:rFonts w:ascii="Arabic Transparent" w:hAnsi="Arabic Transparent" w:cs="Arabic Transparent"/>
          <w:b/>
          <w:bCs/>
          <w:color w:val="000000" w:themeColor="text1"/>
          <w:sz w:val="32"/>
          <w:szCs w:val="32"/>
          <w:rtl/>
          <w:lang w:bidi="ar-JO"/>
        </w:rPr>
      </w:pPr>
    </w:p>
    <w:p w:rsidR="00B80B99" w:rsidRDefault="00B80B99" w:rsidP="00B37302">
      <w:pPr>
        <w:spacing w:line="360" w:lineRule="auto"/>
        <w:jc w:val="center"/>
        <w:rPr>
          <w:rFonts w:ascii="Arabic Transparent" w:hAnsi="Arabic Transparent" w:cs="Arabic Transparent"/>
          <w:b/>
          <w:bCs/>
          <w:color w:val="000000" w:themeColor="text1"/>
          <w:sz w:val="32"/>
          <w:szCs w:val="32"/>
          <w:rtl/>
          <w:lang w:bidi="ar-JO"/>
        </w:rPr>
        <w:sectPr w:rsidR="00B80B99" w:rsidSect="000A08E1">
          <w:headerReference w:type="default" r:id="rId22"/>
          <w:footnotePr>
            <w:numRestart w:val="eachPage"/>
          </w:footnotePr>
          <w:pgSz w:w="11906" w:h="16838"/>
          <w:pgMar w:top="1418" w:right="1985" w:bottom="1418" w:left="1418" w:header="709" w:footer="709" w:gutter="0"/>
          <w:pgNumType w:fmt="numberInDash" w:start="7"/>
          <w:cols w:space="708"/>
          <w:bidi/>
          <w:rtlGutter/>
          <w:docGrid w:linePitch="360"/>
        </w:sectPr>
      </w:pPr>
    </w:p>
    <w:p w:rsidR="000771C5" w:rsidRPr="009279AA" w:rsidRDefault="000771C5" w:rsidP="00B37302">
      <w:pPr>
        <w:spacing w:line="360" w:lineRule="auto"/>
        <w:jc w:val="center"/>
        <w:rPr>
          <w:rFonts w:ascii="Arabic Transparent" w:hAnsi="Arabic Transparent" w:cs="Arabic Transparent"/>
          <w:b/>
          <w:bCs/>
          <w:color w:val="000000" w:themeColor="text1"/>
          <w:sz w:val="32"/>
          <w:szCs w:val="32"/>
          <w:rtl/>
          <w:lang w:bidi="ar-JO"/>
        </w:rPr>
      </w:pPr>
    </w:p>
    <w:p w:rsidR="000771C5" w:rsidRPr="009279AA" w:rsidRDefault="000771C5" w:rsidP="00B37302">
      <w:pPr>
        <w:spacing w:line="360" w:lineRule="auto"/>
        <w:jc w:val="center"/>
        <w:rPr>
          <w:rFonts w:ascii="Arabic Transparent" w:hAnsi="Arabic Transparent" w:cs="Arabic Transparent"/>
          <w:b/>
          <w:bCs/>
          <w:color w:val="000000" w:themeColor="text1"/>
          <w:sz w:val="32"/>
          <w:szCs w:val="32"/>
          <w:rtl/>
          <w:lang w:bidi="ar-JO"/>
        </w:rPr>
      </w:pPr>
    </w:p>
    <w:p w:rsidR="00D35BFC" w:rsidRPr="009279AA" w:rsidRDefault="00D35BFC" w:rsidP="00D35BFC">
      <w:pPr>
        <w:spacing w:line="360" w:lineRule="auto"/>
        <w:rPr>
          <w:rFonts w:ascii="Arabic Transparent" w:hAnsi="Arabic Transparent" w:cs="Arabic Transparent"/>
          <w:b/>
          <w:bCs/>
          <w:color w:val="000000" w:themeColor="text1"/>
          <w:sz w:val="56"/>
          <w:szCs w:val="56"/>
          <w:rtl/>
          <w:lang w:bidi="ar-JO"/>
        </w:rPr>
      </w:pPr>
    </w:p>
    <w:p w:rsidR="00D35BFC" w:rsidRPr="009279AA" w:rsidRDefault="00D35BFC" w:rsidP="00D35BFC">
      <w:pPr>
        <w:spacing w:line="360" w:lineRule="auto"/>
        <w:rPr>
          <w:rFonts w:ascii="Arabic Transparent" w:hAnsi="Arabic Transparent" w:cs="Arabic Transparent"/>
          <w:b/>
          <w:bCs/>
          <w:color w:val="000000" w:themeColor="text1"/>
          <w:sz w:val="56"/>
          <w:szCs w:val="56"/>
          <w:rtl/>
          <w:lang w:bidi="ar-JO"/>
        </w:rPr>
      </w:pPr>
    </w:p>
    <w:p w:rsidR="000771C5" w:rsidRPr="009279AA" w:rsidRDefault="000771C5" w:rsidP="00D35BFC">
      <w:pPr>
        <w:spacing w:line="360" w:lineRule="auto"/>
        <w:jc w:val="center"/>
        <w:rPr>
          <w:rFonts w:ascii="Arabic Transparent" w:hAnsi="Arabic Transparent" w:cs="Arabic Transparent"/>
          <w:b/>
          <w:bCs/>
          <w:color w:val="000000" w:themeColor="text1"/>
          <w:sz w:val="56"/>
          <w:szCs w:val="56"/>
          <w:rtl/>
          <w:lang w:bidi="ar-JO"/>
        </w:rPr>
      </w:pPr>
      <w:proofErr w:type="gramStart"/>
      <w:r w:rsidRPr="009279AA">
        <w:rPr>
          <w:rFonts w:ascii="Arabic Transparent" w:hAnsi="Arabic Transparent" w:cs="Arabic Transparent"/>
          <w:b/>
          <w:bCs/>
          <w:color w:val="000000" w:themeColor="text1"/>
          <w:sz w:val="56"/>
          <w:szCs w:val="56"/>
          <w:rtl/>
          <w:lang w:bidi="ar-JO"/>
        </w:rPr>
        <w:t>الفـــصــــل</w:t>
      </w:r>
      <w:proofErr w:type="gramEnd"/>
      <w:r w:rsidRPr="009279AA">
        <w:rPr>
          <w:rFonts w:ascii="Arabic Transparent" w:hAnsi="Arabic Transparent" w:cs="Arabic Transparent"/>
          <w:b/>
          <w:bCs/>
          <w:color w:val="000000" w:themeColor="text1"/>
          <w:sz w:val="56"/>
          <w:szCs w:val="56"/>
          <w:rtl/>
          <w:lang w:bidi="ar-JO"/>
        </w:rPr>
        <w:t xml:space="preserve"> الأول:</w:t>
      </w:r>
    </w:p>
    <w:p w:rsidR="000771C5" w:rsidRPr="009279AA" w:rsidRDefault="000771C5" w:rsidP="000771C5">
      <w:pPr>
        <w:spacing w:line="360" w:lineRule="auto"/>
        <w:jc w:val="center"/>
        <w:rPr>
          <w:rFonts w:ascii="Arabic Transparent" w:hAnsi="Arabic Transparent" w:cs="Arabic Transparent"/>
          <w:b/>
          <w:bCs/>
          <w:color w:val="000000" w:themeColor="text1"/>
          <w:sz w:val="56"/>
          <w:szCs w:val="56"/>
          <w:rtl/>
          <w:lang w:bidi="ar-JO"/>
        </w:rPr>
      </w:pPr>
      <w:proofErr w:type="gramStart"/>
      <w:r w:rsidRPr="009279AA">
        <w:rPr>
          <w:rFonts w:ascii="Arabic Transparent" w:hAnsi="Arabic Transparent" w:cs="Arabic Transparent"/>
          <w:b/>
          <w:bCs/>
          <w:color w:val="000000" w:themeColor="text1"/>
          <w:sz w:val="56"/>
          <w:szCs w:val="56"/>
          <w:rtl/>
          <w:lang w:bidi="ar-JO"/>
        </w:rPr>
        <w:t>جـهـود</w:t>
      </w:r>
      <w:proofErr w:type="gramEnd"/>
      <w:r w:rsidRPr="009279AA">
        <w:rPr>
          <w:rFonts w:ascii="Arabic Transparent" w:hAnsi="Arabic Transparent" w:cs="Arabic Transparent"/>
          <w:b/>
          <w:bCs/>
          <w:color w:val="000000" w:themeColor="text1"/>
          <w:sz w:val="56"/>
          <w:szCs w:val="56"/>
          <w:rtl/>
          <w:lang w:bidi="ar-JO"/>
        </w:rPr>
        <w:t xml:space="preserve"> الشـيـخ فـضـل عـبـاس فــي دراسـة القـصة القـرآنـيـة من خـلال مـؤلـفـاتـه، وفـيه:</w:t>
      </w:r>
    </w:p>
    <w:p w:rsidR="000771C5" w:rsidRPr="009279AA" w:rsidRDefault="000771C5" w:rsidP="000771C5">
      <w:pPr>
        <w:spacing w:line="360" w:lineRule="auto"/>
        <w:jc w:val="center"/>
        <w:rPr>
          <w:rFonts w:ascii="Arabic Transparent" w:hAnsi="Arabic Transparent" w:cs="Arabic Transparent"/>
          <w:color w:val="000000" w:themeColor="text1"/>
          <w:sz w:val="28"/>
          <w:szCs w:val="28"/>
          <w:rtl/>
          <w:lang w:bidi="ar-JO"/>
        </w:rPr>
      </w:pPr>
    </w:p>
    <w:p w:rsidR="000771C5" w:rsidRPr="009279AA" w:rsidRDefault="000771C5" w:rsidP="00A9348A">
      <w:pPr>
        <w:pStyle w:val="ListParagraph"/>
        <w:numPr>
          <w:ilvl w:val="0"/>
          <w:numId w:val="95"/>
        </w:numPr>
        <w:spacing w:line="360" w:lineRule="auto"/>
        <w:jc w:val="both"/>
        <w:rPr>
          <w:rFonts w:ascii="Arabic Transparent" w:hAnsi="Arabic Transparent" w:cs="Arabic Transparent"/>
          <w:color w:val="000000" w:themeColor="text1"/>
          <w:sz w:val="40"/>
          <w:szCs w:val="40"/>
          <w:rtl/>
          <w:lang w:bidi="ar-SY"/>
        </w:rPr>
      </w:pPr>
      <w:r w:rsidRPr="009279AA">
        <w:rPr>
          <w:rFonts w:ascii="Arabic Transparent" w:hAnsi="Arabic Transparent" w:cs="Arabic Transparent"/>
          <w:color w:val="000000" w:themeColor="text1"/>
          <w:sz w:val="40"/>
          <w:szCs w:val="40"/>
          <w:rtl/>
          <w:lang w:bidi="ar-SY"/>
        </w:rPr>
        <w:t xml:space="preserve">المبحث </w:t>
      </w:r>
      <w:proofErr w:type="gramStart"/>
      <w:r w:rsidRPr="009279AA">
        <w:rPr>
          <w:rFonts w:ascii="Arabic Transparent" w:hAnsi="Arabic Transparent" w:cs="Arabic Transparent"/>
          <w:color w:val="000000" w:themeColor="text1"/>
          <w:sz w:val="40"/>
          <w:szCs w:val="40"/>
          <w:rtl/>
          <w:lang w:bidi="ar-SY"/>
        </w:rPr>
        <w:t>الأول :</w:t>
      </w:r>
      <w:proofErr w:type="gramEnd"/>
      <w:r w:rsidRPr="009279AA">
        <w:rPr>
          <w:rFonts w:ascii="Arabic Transparent" w:hAnsi="Arabic Transparent" w:cs="Arabic Transparent"/>
          <w:color w:val="000000" w:themeColor="text1"/>
          <w:sz w:val="40"/>
          <w:szCs w:val="40"/>
          <w:rtl/>
          <w:lang w:bidi="ar-SY"/>
        </w:rPr>
        <w:t xml:space="preserve"> كتاب القصص القرآني إيحاؤه ونفحاته</w:t>
      </w:r>
    </w:p>
    <w:p w:rsidR="000771C5" w:rsidRPr="009279AA" w:rsidRDefault="000771C5" w:rsidP="00A9348A">
      <w:pPr>
        <w:pStyle w:val="ListParagraph"/>
        <w:numPr>
          <w:ilvl w:val="0"/>
          <w:numId w:val="95"/>
        </w:numPr>
        <w:spacing w:line="360" w:lineRule="auto"/>
        <w:jc w:val="both"/>
        <w:rPr>
          <w:rFonts w:ascii="Arabic Transparent" w:hAnsi="Arabic Transparent" w:cs="Arabic Transparent"/>
          <w:color w:val="000000" w:themeColor="text1"/>
          <w:sz w:val="40"/>
          <w:szCs w:val="40"/>
          <w:rtl/>
          <w:lang w:bidi="ar-SY"/>
        </w:rPr>
      </w:pPr>
      <w:proofErr w:type="gramStart"/>
      <w:r w:rsidRPr="009279AA">
        <w:rPr>
          <w:rFonts w:ascii="Arabic Transparent" w:hAnsi="Arabic Transparent" w:cs="Arabic Transparent"/>
          <w:color w:val="000000" w:themeColor="text1"/>
          <w:sz w:val="40"/>
          <w:szCs w:val="40"/>
          <w:rtl/>
          <w:lang w:bidi="ar-SY"/>
        </w:rPr>
        <w:t>المبحث</w:t>
      </w:r>
      <w:proofErr w:type="gramEnd"/>
      <w:r w:rsidRPr="009279AA">
        <w:rPr>
          <w:rFonts w:ascii="Arabic Transparent" w:hAnsi="Arabic Transparent" w:cs="Arabic Transparent"/>
          <w:color w:val="000000" w:themeColor="text1"/>
          <w:sz w:val="40"/>
          <w:szCs w:val="40"/>
          <w:rtl/>
          <w:lang w:bidi="ar-SY"/>
        </w:rPr>
        <w:t xml:space="preserve"> الثاني: كتاب القصص القرآني صدق حدث وسمو هدف</w:t>
      </w:r>
    </w:p>
    <w:p w:rsidR="000771C5" w:rsidRPr="009279AA" w:rsidRDefault="000771C5" w:rsidP="00A9348A">
      <w:pPr>
        <w:pStyle w:val="ListParagraph"/>
        <w:numPr>
          <w:ilvl w:val="0"/>
          <w:numId w:val="95"/>
        </w:numPr>
        <w:spacing w:line="360" w:lineRule="auto"/>
        <w:jc w:val="both"/>
        <w:rPr>
          <w:rFonts w:ascii="Arabic Transparent" w:hAnsi="Arabic Transparent" w:cs="Arabic Transparent"/>
          <w:color w:val="000000" w:themeColor="text1"/>
          <w:sz w:val="40"/>
          <w:szCs w:val="40"/>
          <w:rtl/>
          <w:lang w:bidi="ar-SY"/>
        </w:rPr>
      </w:pPr>
      <w:proofErr w:type="gramStart"/>
      <w:r w:rsidRPr="009279AA">
        <w:rPr>
          <w:rFonts w:ascii="Arabic Transparent" w:hAnsi="Arabic Transparent" w:cs="Arabic Transparent"/>
          <w:color w:val="000000" w:themeColor="text1"/>
          <w:sz w:val="40"/>
          <w:szCs w:val="40"/>
          <w:rtl/>
          <w:lang w:bidi="ar-SY"/>
        </w:rPr>
        <w:t>المبحث</w:t>
      </w:r>
      <w:proofErr w:type="gramEnd"/>
      <w:r w:rsidRPr="009279AA">
        <w:rPr>
          <w:rFonts w:ascii="Arabic Transparent" w:hAnsi="Arabic Transparent" w:cs="Arabic Transparent"/>
          <w:color w:val="000000" w:themeColor="text1"/>
          <w:sz w:val="40"/>
          <w:szCs w:val="40"/>
          <w:rtl/>
          <w:lang w:bidi="ar-SY"/>
        </w:rPr>
        <w:t xml:space="preserve"> الثالث: ما تناوله في تفسيره الإذاعي والمنهجي حول القصة</w:t>
      </w:r>
    </w:p>
    <w:p w:rsidR="000771C5" w:rsidRPr="009279AA" w:rsidRDefault="000771C5" w:rsidP="00A9348A">
      <w:pPr>
        <w:pStyle w:val="ListParagraph"/>
        <w:numPr>
          <w:ilvl w:val="0"/>
          <w:numId w:val="95"/>
        </w:numPr>
        <w:spacing w:line="360" w:lineRule="auto"/>
        <w:jc w:val="both"/>
        <w:rPr>
          <w:rFonts w:ascii="Arabic Transparent" w:hAnsi="Arabic Transparent" w:cs="Arabic Transparent"/>
          <w:color w:val="000000" w:themeColor="text1"/>
          <w:sz w:val="56"/>
          <w:szCs w:val="56"/>
          <w:rtl/>
          <w:lang w:bidi="ar-SY"/>
        </w:rPr>
      </w:pPr>
      <w:proofErr w:type="gramStart"/>
      <w:r w:rsidRPr="009279AA">
        <w:rPr>
          <w:rFonts w:ascii="Arabic Transparent" w:hAnsi="Arabic Transparent" w:cs="Arabic Transparent"/>
          <w:color w:val="000000" w:themeColor="text1"/>
          <w:sz w:val="40"/>
          <w:szCs w:val="40"/>
          <w:rtl/>
          <w:lang w:bidi="ar-SY"/>
        </w:rPr>
        <w:t>المبحث</w:t>
      </w:r>
      <w:proofErr w:type="gramEnd"/>
      <w:r w:rsidRPr="009279AA">
        <w:rPr>
          <w:rFonts w:ascii="Arabic Transparent" w:hAnsi="Arabic Transparent" w:cs="Arabic Transparent"/>
          <w:color w:val="000000" w:themeColor="text1"/>
          <w:sz w:val="40"/>
          <w:szCs w:val="40"/>
          <w:rtl/>
          <w:lang w:bidi="ar-SY"/>
        </w:rPr>
        <w:t xml:space="preserve"> الرابع: تعرضه للقصة القرآنية في كتبه الأخرى</w:t>
      </w:r>
    </w:p>
    <w:p w:rsidR="000771C5" w:rsidRPr="009279AA" w:rsidRDefault="000771C5" w:rsidP="00B37302">
      <w:pPr>
        <w:spacing w:line="360" w:lineRule="auto"/>
        <w:jc w:val="center"/>
        <w:rPr>
          <w:rFonts w:ascii="Arabic Transparent" w:hAnsi="Arabic Transparent" w:cs="Arabic Transparent"/>
          <w:b/>
          <w:bCs/>
          <w:color w:val="000000" w:themeColor="text1"/>
          <w:sz w:val="32"/>
          <w:szCs w:val="32"/>
          <w:rtl/>
          <w:lang w:bidi="ar-SY"/>
        </w:rPr>
      </w:pPr>
    </w:p>
    <w:p w:rsidR="000771C5" w:rsidRPr="009279AA" w:rsidRDefault="000771C5" w:rsidP="00B37302">
      <w:pPr>
        <w:spacing w:line="360" w:lineRule="auto"/>
        <w:jc w:val="center"/>
        <w:rPr>
          <w:rFonts w:ascii="Arabic Transparent" w:hAnsi="Arabic Transparent" w:cs="Arabic Transparent"/>
          <w:b/>
          <w:bCs/>
          <w:color w:val="000000" w:themeColor="text1"/>
          <w:sz w:val="32"/>
          <w:szCs w:val="32"/>
          <w:rtl/>
          <w:lang w:bidi="ar-JO"/>
        </w:rPr>
      </w:pPr>
    </w:p>
    <w:p w:rsidR="001E00F1" w:rsidRPr="009279AA" w:rsidRDefault="001E00F1" w:rsidP="00B37302">
      <w:pPr>
        <w:spacing w:line="360" w:lineRule="auto"/>
        <w:jc w:val="center"/>
        <w:rPr>
          <w:rFonts w:ascii="Arabic Transparent" w:hAnsi="Arabic Transparent" w:cs="Arabic Transparent"/>
          <w:b/>
          <w:bCs/>
          <w:color w:val="000000" w:themeColor="text1"/>
          <w:sz w:val="32"/>
          <w:szCs w:val="32"/>
          <w:rtl/>
          <w:lang w:bidi="ar-JO"/>
        </w:rPr>
        <w:sectPr w:rsidR="001E00F1" w:rsidRPr="009279AA" w:rsidSect="000A08E1">
          <w:headerReference w:type="default" r:id="rId23"/>
          <w:footnotePr>
            <w:numRestart w:val="eachPage"/>
          </w:footnotePr>
          <w:pgSz w:w="11906" w:h="16838"/>
          <w:pgMar w:top="1418" w:right="1985" w:bottom="1418" w:left="1418" w:header="709" w:footer="709" w:gutter="0"/>
          <w:pgNumType w:fmt="numberInDash" w:start="7"/>
          <w:cols w:space="708"/>
          <w:bidi/>
          <w:rtlGutter/>
          <w:docGrid w:linePitch="360"/>
        </w:sectPr>
      </w:pPr>
    </w:p>
    <w:p w:rsidR="00874B1F" w:rsidRPr="009279AA" w:rsidRDefault="009A35B3" w:rsidP="00B37302">
      <w:pPr>
        <w:spacing w:line="360" w:lineRule="auto"/>
        <w:jc w:val="center"/>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b/>
          <w:bCs/>
          <w:color w:val="000000" w:themeColor="text1"/>
          <w:sz w:val="32"/>
          <w:szCs w:val="32"/>
          <w:rtl/>
          <w:lang w:bidi="ar-JO"/>
        </w:rPr>
        <w:lastRenderedPageBreak/>
        <w:t>الفصل</w:t>
      </w:r>
      <w:proofErr w:type="gramEnd"/>
      <w:r w:rsidRPr="009279AA">
        <w:rPr>
          <w:rFonts w:ascii="Arabic Transparent" w:hAnsi="Arabic Transparent" w:cs="Arabic Transparent"/>
          <w:b/>
          <w:bCs/>
          <w:color w:val="000000" w:themeColor="text1"/>
          <w:sz w:val="32"/>
          <w:szCs w:val="32"/>
          <w:rtl/>
          <w:lang w:bidi="ar-JO"/>
        </w:rPr>
        <w:t xml:space="preserve"> الأول</w:t>
      </w:r>
    </w:p>
    <w:p w:rsidR="00874B1F" w:rsidRPr="009279AA" w:rsidRDefault="009A35B3" w:rsidP="000771C5">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32"/>
          <w:szCs w:val="32"/>
          <w:rtl/>
          <w:lang w:bidi="ar-JO"/>
        </w:rPr>
        <w:t xml:space="preserve">جهود الشيخ فضل </w:t>
      </w:r>
      <w:proofErr w:type="gramStart"/>
      <w:r w:rsidRPr="009279AA">
        <w:rPr>
          <w:rFonts w:ascii="Arabic Transparent" w:hAnsi="Arabic Transparent" w:cs="Arabic Transparent"/>
          <w:b/>
          <w:bCs/>
          <w:color w:val="000000" w:themeColor="text1"/>
          <w:sz w:val="32"/>
          <w:szCs w:val="32"/>
          <w:rtl/>
          <w:lang w:bidi="ar-JO"/>
        </w:rPr>
        <w:t>عباس</w:t>
      </w:r>
      <w:proofErr w:type="gramEnd"/>
      <w:r w:rsidRPr="009279AA">
        <w:rPr>
          <w:rFonts w:ascii="Arabic Transparent" w:hAnsi="Arabic Transparent" w:cs="Arabic Transparent"/>
          <w:b/>
          <w:bCs/>
          <w:color w:val="000000" w:themeColor="text1"/>
          <w:sz w:val="32"/>
          <w:szCs w:val="32"/>
          <w:rtl/>
          <w:lang w:bidi="ar-JO"/>
        </w:rPr>
        <w:t xml:space="preserve"> في دراسة القصة من خلال مؤلفاته</w:t>
      </w:r>
      <w:r w:rsidR="00F464E9" w:rsidRPr="009279AA">
        <w:rPr>
          <w:rFonts w:ascii="Arabic Transparent" w:hAnsi="Arabic Transparent" w:cs="Arabic Transparent"/>
          <w:b/>
          <w:bCs/>
          <w:color w:val="000000" w:themeColor="text1"/>
          <w:sz w:val="32"/>
          <w:szCs w:val="32"/>
          <w:rtl/>
          <w:lang w:bidi="ar-JO"/>
        </w:rPr>
        <w:t>،</w:t>
      </w:r>
      <w:r w:rsidRPr="009279AA">
        <w:rPr>
          <w:rFonts w:ascii="Arabic Transparent" w:hAnsi="Arabic Transparent" w:cs="Arabic Transparent"/>
          <w:b/>
          <w:bCs/>
          <w:color w:val="000000" w:themeColor="text1"/>
          <w:sz w:val="32"/>
          <w:szCs w:val="32"/>
          <w:rtl/>
          <w:lang w:bidi="ar-JO"/>
        </w:rPr>
        <w:t xml:space="preserve"> وفيه</w:t>
      </w:r>
      <w:r w:rsidRPr="009279AA">
        <w:rPr>
          <w:rFonts w:ascii="Arabic Transparent" w:hAnsi="Arabic Transparent" w:cs="Arabic Transparent"/>
          <w:b/>
          <w:bCs/>
          <w:color w:val="000000" w:themeColor="text1"/>
          <w:sz w:val="28"/>
          <w:szCs w:val="28"/>
          <w:rtl/>
          <w:lang w:bidi="ar-JO"/>
        </w:rPr>
        <w:t>:</w:t>
      </w:r>
    </w:p>
    <w:p w:rsidR="00F464E9" w:rsidRPr="009279AA" w:rsidRDefault="00F464E9" w:rsidP="000771C5">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b/>
          <w:bCs/>
          <w:color w:val="000000" w:themeColor="text1"/>
          <w:sz w:val="28"/>
          <w:szCs w:val="28"/>
          <w:rtl/>
          <w:lang w:bidi="ar-JO"/>
        </w:rPr>
        <w:t>تــمــهــيــد</w:t>
      </w:r>
      <w:r w:rsidR="009A35B3" w:rsidRPr="009279AA">
        <w:rPr>
          <w:rFonts w:ascii="Arabic Transparent" w:hAnsi="Arabic Transparent" w:cs="Arabic Transparent"/>
          <w:b/>
          <w:bCs/>
          <w:color w:val="000000" w:themeColor="text1"/>
          <w:sz w:val="28"/>
          <w:szCs w:val="28"/>
          <w:rtl/>
          <w:lang w:bidi="ar-JO"/>
        </w:rPr>
        <w:t xml:space="preserve"> :</w:t>
      </w:r>
      <w:proofErr w:type="gramEnd"/>
      <w:r w:rsidR="009A35B3" w:rsidRPr="009279AA">
        <w:rPr>
          <w:rFonts w:ascii="Arabic Transparent" w:hAnsi="Arabic Transparent" w:cs="Arabic Transparent"/>
          <w:color w:val="000000" w:themeColor="text1"/>
          <w:sz w:val="28"/>
          <w:szCs w:val="28"/>
          <w:rtl/>
          <w:lang w:bidi="ar-JO"/>
        </w:rPr>
        <w:tab/>
        <w:t xml:space="preserve">           </w:t>
      </w:r>
    </w:p>
    <w:p w:rsidR="006810A3" w:rsidRPr="009279AA" w:rsidRDefault="009A35B3" w:rsidP="000771C5">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وُصف الشيخ فضل عباس بأنه صرح شامخ من العلم، ففي أي جانب تجده أُفقاً رحباً، وقمة سامقة، وشخصية فذة نادرة</w:t>
      </w:r>
      <w:r w:rsidR="00972994"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فهو العالم، والمفسر، واللغوي البارع، والمحدث </w:t>
      </w:r>
      <w:r w:rsidR="002D03E0" w:rsidRPr="009279AA">
        <w:rPr>
          <w:rFonts w:ascii="Arabic Transparent" w:hAnsi="Arabic Transparent" w:cs="Arabic Transparent"/>
          <w:color w:val="000000" w:themeColor="text1"/>
          <w:sz w:val="28"/>
          <w:szCs w:val="28"/>
          <w:rtl/>
          <w:lang w:bidi="ar-JO"/>
        </w:rPr>
        <w:t>الفقيه</w:t>
      </w:r>
      <w:r w:rsidR="00972994"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فقد عاش للعلم، وترك لنا ثروة علمية، تتمثل في كثرة مؤلفاته وتنوعها، وقد تميز أسل</w:t>
      </w:r>
      <w:r w:rsidR="00C400B8" w:rsidRPr="009279AA">
        <w:rPr>
          <w:rFonts w:ascii="Arabic Transparent" w:hAnsi="Arabic Transparent" w:cs="Arabic Transparent"/>
          <w:color w:val="000000" w:themeColor="text1"/>
          <w:sz w:val="28"/>
          <w:szCs w:val="28"/>
          <w:rtl/>
          <w:lang w:bidi="ar-JO"/>
        </w:rPr>
        <w:t>وبه بسهولة العرض، وسلاسة الفكرة</w:t>
      </w:r>
      <w:r w:rsidRPr="009279AA">
        <w:rPr>
          <w:rFonts w:ascii="Arabic Transparent" w:hAnsi="Arabic Transparent" w:cs="Arabic Transparent"/>
          <w:color w:val="000000" w:themeColor="text1"/>
          <w:sz w:val="28"/>
          <w:szCs w:val="28"/>
          <w:rtl/>
          <w:lang w:bidi="ar-JO"/>
        </w:rPr>
        <w:t>.</w:t>
      </w:r>
    </w:p>
    <w:p w:rsidR="00C400B8" w:rsidRPr="009279AA" w:rsidRDefault="009A35B3" w:rsidP="000771C5">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وقد كان للقصة القرآنية في مؤلفات الشيخ </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مكاناً بارزاً، سواء في تفسيره الإذاعي أو في كتبه المختلفة، وقد أفرد لدراسة القصة القرآنية كتابين، هما: (القصص القرآني إيحاؤه ونفحاته)،</w:t>
      </w:r>
      <w:r w:rsidR="00C400B8" w:rsidRPr="009279AA">
        <w:rPr>
          <w:rFonts w:ascii="Arabic Transparent" w:hAnsi="Arabic Transparent" w:cs="Arabic Transparent"/>
          <w:color w:val="000000" w:themeColor="text1"/>
          <w:sz w:val="28"/>
          <w:szCs w:val="28"/>
          <w:rtl/>
          <w:lang w:bidi="ar-JO"/>
        </w:rPr>
        <w:t xml:space="preserve"> وكتابه (</w:t>
      </w:r>
      <w:r w:rsidRPr="009279AA">
        <w:rPr>
          <w:rFonts w:ascii="Arabic Transparent" w:hAnsi="Arabic Transparent" w:cs="Arabic Transparent"/>
          <w:color w:val="000000" w:themeColor="text1"/>
          <w:sz w:val="28"/>
          <w:szCs w:val="28"/>
          <w:rtl/>
          <w:lang w:bidi="ar-JO"/>
        </w:rPr>
        <w:t>القصة القرآنية صدق حدث</w:t>
      </w:r>
      <w:r w:rsidR="00C400B8"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وسمو هدف،</w:t>
      </w:r>
      <w:r w:rsidR="00C400B8" w:rsidRPr="009279AA">
        <w:rPr>
          <w:rFonts w:ascii="Arabic Transparent" w:hAnsi="Arabic Transparent" w:cs="Arabic Transparent"/>
          <w:color w:val="000000" w:themeColor="text1"/>
          <w:sz w:val="28"/>
          <w:szCs w:val="28"/>
          <w:rtl/>
          <w:lang w:bidi="ar-JO"/>
        </w:rPr>
        <w:t xml:space="preserve"> وإرهاف حس، وتهذيب نفس</w:t>
      </w:r>
      <w:r w:rsidRPr="009279AA">
        <w:rPr>
          <w:rFonts w:ascii="Arabic Transparent" w:hAnsi="Arabic Transparent" w:cs="Arabic Transparent"/>
          <w:color w:val="000000" w:themeColor="text1"/>
          <w:sz w:val="28"/>
          <w:szCs w:val="28"/>
          <w:rtl/>
          <w:lang w:bidi="ar-JO"/>
        </w:rPr>
        <w:t>) حيث جمع في هذه المؤلفات بين الأصالة</w:t>
      </w:r>
      <w:r w:rsidR="00C400B8"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والمعاصرة.</w:t>
      </w:r>
      <w:r w:rsidRPr="009279AA">
        <w:rPr>
          <w:rFonts w:ascii="Arabic Transparent" w:hAnsi="Arabic Transparent" w:cs="Arabic Transparent"/>
          <w:color w:val="000000" w:themeColor="text1"/>
          <w:sz w:val="28"/>
          <w:szCs w:val="28"/>
          <w:rtl/>
          <w:lang w:bidi="ar-JO"/>
        </w:rPr>
        <w:tab/>
        <w:t xml:space="preserve">         </w:t>
      </w:r>
    </w:p>
    <w:p w:rsidR="006810A3" w:rsidRPr="009279AA" w:rsidRDefault="00C400B8" w:rsidP="000771C5">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يذكر الشيخ</w:t>
      </w:r>
      <w:r w:rsidR="009A35B3" w:rsidRPr="009279AA">
        <w:rPr>
          <w:rFonts w:ascii="Arabic Transparent" w:hAnsi="Arabic Transparent" w:cs="Arabic Transparent"/>
          <w:color w:val="000000" w:themeColor="text1"/>
          <w:sz w:val="28"/>
          <w:szCs w:val="28"/>
          <w:rtl/>
          <w:lang w:bidi="ar-JO"/>
        </w:rPr>
        <w:t xml:space="preserve">: (أن القصص حريُّ بذلك، لأن المساحة التي شغلتها القصة القرآنية من </w:t>
      </w:r>
      <w:r w:rsidR="00972994" w:rsidRPr="009279AA">
        <w:rPr>
          <w:rFonts w:ascii="Arabic Transparent" w:hAnsi="Arabic Transparent" w:cs="Arabic Transparent"/>
          <w:color w:val="000000" w:themeColor="text1"/>
          <w:sz w:val="28"/>
          <w:szCs w:val="28"/>
          <w:rtl/>
          <w:lang w:bidi="ar-JO"/>
        </w:rPr>
        <w:t xml:space="preserve">صفحات </w:t>
      </w:r>
      <w:r w:rsidR="009A35B3" w:rsidRPr="009279AA">
        <w:rPr>
          <w:rFonts w:ascii="Arabic Transparent" w:hAnsi="Arabic Transparent" w:cs="Arabic Transparent"/>
          <w:color w:val="000000" w:themeColor="text1"/>
          <w:sz w:val="28"/>
          <w:szCs w:val="28"/>
          <w:rtl/>
          <w:lang w:bidi="ar-JO"/>
        </w:rPr>
        <w:t xml:space="preserve">كتاب الله كانت مساحة واسعة، ما نظن أن موضوعاً آخر كان له ما كان للقصة من نصيب...فإذا كان </w:t>
      </w:r>
      <w:proofErr w:type="gramStart"/>
      <w:r w:rsidR="009A35B3" w:rsidRPr="009279AA">
        <w:rPr>
          <w:rFonts w:ascii="Arabic Transparent" w:hAnsi="Arabic Transparent" w:cs="Arabic Transparent"/>
          <w:color w:val="000000" w:themeColor="text1"/>
          <w:sz w:val="28"/>
          <w:szCs w:val="28"/>
          <w:rtl/>
          <w:lang w:bidi="ar-JO"/>
        </w:rPr>
        <w:t>القرآن</w:t>
      </w:r>
      <w:proofErr w:type="gramEnd"/>
      <w:r w:rsidR="009A35B3" w:rsidRPr="009279AA">
        <w:rPr>
          <w:rFonts w:ascii="Arabic Transparent" w:hAnsi="Arabic Transparent" w:cs="Arabic Transparent"/>
          <w:color w:val="000000" w:themeColor="text1"/>
          <w:sz w:val="28"/>
          <w:szCs w:val="28"/>
          <w:rtl/>
          <w:lang w:bidi="ar-JO"/>
        </w:rPr>
        <w:t xml:space="preserve"> ثلاثين جزءاً، فإن القصص يبلغ قرابة الثمانية أجزاء من هذا الكتاب الخالد)</w:t>
      </w:r>
      <w:r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b/>
          <w:bCs/>
          <w:color w:val="000000" w:themeColor="text1"/>
          <w:sz w:val="28"/>
          <w:szCs w:val="28"/>
          <w:rtl/>
          <w:lang w:bidi="ar-JO"/>
        </w:rPr>
        <w:footnoteReference w:id="42"/>
      </w:r>
      <w:r w:rsidRPr="009279AA">
        <w:rPr>
          <w:rFonts w:ascii="Arabic Transparent" w:hAnsi="Arabic Transparent" w:cs="Arabic Transparent"/>
          <w:color w:val="000000" w:themeColor="text1"/>
          <w:sz w:val="28"/>
          <w:szCs w:val="28"/>
          <w:vertAlign w:val="superscript"/>
          <w:rtl/>
          <w:lang w:bidi="ar-JO"/>
        </w:rPr>
        <w:t>)</w:t>
      </w:r>
      <w:r w:rsidR="009A35B3" w:rsidRPr="009279AA">
        <w:rPr>
          <w:rFonts w:ascii="Arabic Transparent" w:hAnsi="Arabic Transparent" w:cs="Arabic Transparent"/>
          <w:color w:val="000000" w:themeColor="text1"/>
          <w:sz w:val="28"/>
          <w:szCs w:val="28"/>
          <w:rtl/>
          <w:lang w:bidi="ar-JO"/>
        </w:rPr>
        <w:t>.</w:t>
      </w:r>
    </w:p>
    <w:p w:rsidR="00270CE9" w:rsidRPr="009279AA" w:rsidRDefault="009A35B3" w:rsidP="002324E1">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إن ا</w:t>
      </w:r>
      <w:r w:rsidR="00972994" w:rsidRPr="009279AA">
        <w:rPr>
          <w:rFonts w:ascii="Arabic Transparent" w:hAnsi="Arabic Transparent" w:cs="Arabic Transparent"/>
          <w:color w:val="000000" w:themeColor="text1"/>
          <w:sz w:val="28"/>
          <w:szCs w:val="28"/>
          <w:rtl/>
          <w:lang w:bidi="ar-JO"/>
        </w:rPr>
        <w:t>لمسلمين</w:t>
      </w:r>
      <w:r w:rsidRPr="009279AA">
        <w:rPr>
          <w:rFonts w:ascii="Arabic Transparent" w:hAnsi="Arabic Transparent" w:cs="Arabic Transparent"/>
          <w:color w:val="000000" w:themeColor="text1"/>
          <w:sz w:val="28"/>
          <w:szCs w:val="28"/>
          <w:rtl/>
          <w:lang w:bidi="ar-JO"/>
        </w:rPr>
        <w:t xml:space="preserve"> في هذا الزمن الذي تكالبت فيه الأمم على أمة الإسلام بحاجة إلى دعاة يحسنون عرض أفكار القرآن ومبادئه، بأسلوب شيق جذاب، يحببون بالإسلام ولا ينفرون منه، ويوضحون أفكاره فلا يعقدونها، والمفسر الناجح كالطبيب</w:t>
      </w:r>
      <w:r w:rsidR="002E791C" w:rsidRPr="009279AA">
        <w:rPr>
          <w:rFonts w:ascii="Arabic Transparent" w:hAnsi="Arabic Transparent" w:cs="Arabic Transparent"/>
          <w:color w:val="000000" w:themeColor="text1"/>
          <w:sz w:val="28"/>
          <w:szCs w:val="28"/>
          <w:rtl/>
          <w:lang w:bidi="ar-JO"/>
        </w:rPr>
        <w:t xml:space="preserve"> الناجح</w:t>
      </w:r>
      <w:r w:rsidRPr="009279AA">
        <w:rPr>
          <w:rFonts w:ascii="Arabic Transparent" w:hAnsi="Arabic Transparent" w:cs="Arabic Transparent"/>
          <w:color w:val="000000" w:themeColor="text1"/>
          <w:sz w:val="28"/>
          <w:szCs w:val="28"/>
          <w:rtl/>
          <w:lang w:bidi="ar-JO"/>
        </w:rPr>
        <w:t>، يعرف من أين يبدأ، وكيف يبدأ، فيجعل لكل مقام مقا</w:t>
      </w:r>
      <w:r w:rsidR="00C400B8" w:rsidRPr="009279AA">
        <w:rPr>
          <w:rFonts w:ascii="Arabic Transparent" w:hAnsi="Arabic Transparent" w:cs="Arabic Transparent"/>
          <w:color w:val="000000" w:themeColor="text1"/>
          <w:sz w:val="28"/>
          <w:szCs w:val="28"/>
          <w:rtl/>
          <w:lang w:bidi="ar-JO"/>
        </w:rPr>
        <w:t>ل</w:t>
      </w:r>
      <w:r w:rsidRPr="009279AA">
        <w:rPr>
          <w:rFonts w:ascii="Arabic Transparent" w:hAnsi="Arabic Transparent" w:cs="Arabic Transparent"/>
          <w:color w:val="000000" w:themeColor="text1"/>
          <w:sz w:val="28"/>
          <w:szCs w:val="28"/>
          <w:rtl/>
          <w:lang w:bidi="ar-JO"/>
        </w:rPr>
        <w:t xml:space="preserve">، وهذا كله قد توفر لشيخنا </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فأسلوبه في كتبه أصيل متجدد</w:t>
      </w:r>
      <w:r w:rsidR="00972994"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يتناسب وأسلوب العصر ولغته، حيث نقل من خلال كتبه المختلفة الإسلام إلى الناس بأبهى</w:t>
      </w:r>
      <w:r w:rsidR="00C400B8" w:rsidRPr="009279AA">
        <w:rPr>
          <w:rFonts w:ascii="Arabic Transparent" w:hAnsi="Arabic Transparent" w:cs="Arabic Transparent"/>
          <w:color w:val="000000" w:themeColor="text1"/>
          <w:sz w:val="28"/>
          <w:szCs w:val="28"/>
          <w:rtl/>
          <w:lang w:bidi="ar-JO"/>
        </w:rPr>
        <w:t xml:space="preserve"> صورة وأحسن </w:t>
      </w:r>
      <w:r w:rsidR="00972994" w:rsidRPr="009279AA">
        <w:rPr>
          <w:rFonts w:ascii="Arabic Transparent" w:hAnsi="Arabic Transparent" w:cs="Arabic Transparent"/>
          <w:color w:val="000000" w:themeColor="text1"/>
          <w:sz w:val="28"/>
          <w:szCs w:val="28"/>
          <w:rtl/>
          <w:lang w:bidi="ar-JO"/>
        </w:rPr>
        <w:t>أداء</w:t>
      </w:r>
      <w:r w:rsidRPr="009279AA">
        <w:rPr>
          <w:rFonts w:ascii="Arabic Transparent" w:hAnsi="Arabic Transparent" w:cs="Arabic Transparent"/>
          <w:color w:val="000000" w:themeColor="text1"/>
          <w:sz w:val="28"/>
          <w:szCs w:val="28"/>
          <w:rtl/>
          <w:lang w:bidi="ar-JO"/>
        </w:rPr>
        <w:t>.</w:t>
      </w:r>
      <w:r w:rsidR="002324E1" w:rsidRPr="009279AA">
        <w:rPr>
          <w:rFonts w:ascii="Arabic Transparent" w:hAnsi="Arabic Transparent" w:cs="Arabic Transparent"/>
          <w:color w:val="000000" w:themeColor="text1"/>
          <w:sz w:val="28"/>
          <w:szCs w:val="28"/>
          <w:rtl/>
          <w:lang w:bidi="ar-JO"/>
        </w:rPr>
        <w:t xml:space="preserve"> </w:t>
      </w:r>
      <w:proofErr w:type="gramStart"/>
      <w:r w:rsidRPr="009279AA">
        <w:rPr>
          <w:rFonts w:ascii="Arabic Transparent" w:hAnsi="Arabic Transparent" w:cs="Arabic Transparent"/>
          <w:color w:val="000000" w:themeColor="text1"/>
          <w:sz w:val="28"/>
          <w:szCs w:val="28"/>
          <w:rtl/>
          <w:lang w:bidi="ar-JO"/>
        </w:rPr>
        <w:t>وفي</w:t>
      </w:r>
      <w:proofErr w:type="gramEnd"/>
      <w:r w:rsidRPr="009279AA">
        <w:rPr>
          <w:rFonts w:ascii="Arabic Transparent" w:hAnsi="Arabic Transparent" w:cs="Arabic Transparent"/>
          <w:color w:val="000000" w:themeColor="text1"/>
          <w:sz w:val="28"/>
          <w:szCs w:val="28"/>
          <w:rtl/>
          <w:lang w:bidi="ar-JO"/>
        </w:rPr>
        <w:t xml:space="preserve"> هذا الفصل سوف أعرض لجهود الشيخ فضل عباس </w:t>
      </w:r>
      <w:r w:rsidR="002324E1"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2324E1"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في دراسة القصة القرآ</w:t>
      </w:r>
      <w:r w:rsidR="00C400B8" w:rsidRPr="009279AA">
        <w:rPr>
          <w:rFonts w:ascii="Arabic Transparent" w:hAnsi="Arabic Transparent" w:cs="Arabic Transparent"/>
          <w:color w:val="000000" w:themeColor="text1"/>
          <w:sz w:val="28"/>
          <w:szCs w:val="28"/>
          <w:rtl/>
          <w:lang w:bidi="ar-JO"/>
        </w:rPr>
        <w:t>نية من خلال مؤلفاته المختلفة</w:t>
      </w:r>
      <w:r w:rsidRPr="009279AA">
        <w:rPr>
          <w:rFonts w:ascii="Arabic Transparent" w:hAnsi="Arabic Transparent" w:cs="Arabic Transparent"/>
          <w:color w:val="000000" w:themeColor="text1"/>
          <w:sz w:val="28"/>
          <w:szCs w:val="28"/>
          <w:rtl/>
          <w:lang w:bidi="ar-JO"/>
        </w:rPr>
        <w:t>.</w:t>
      </w:r>
    </w:p>
    <w:p w:rsidR="0063264F" w:rsidRDefault="0063264F" w:rsidP="0063264F">
      <w:pPr>
        <w:spacing w:line="360" w:lineRule="auto"/>
        <w:jc w:val="both"/>
        <w:rPr>
          <w:rFonts w:ascii="Arabic Transparent" w:hAnsi="Arabic Transparent" w:cs="Arabic Transparent" w:hint="cs"/>
          <w:b/>
          <w:bCs/>
          <w:color w:val="000000" w:themeColor="text1"/>
          <w:sz w:val="32"/>
          <w:szCs w:val="32"/>
          <w:rtl/>
          <w:lang w:bidi="ar-JO"/>
        </w:rPr>
      </w:pPr>
    </w:p>
    <w:p w:rsidR="00B80B99" w:rsidRPr="009279AA" w:rsidRDefault="00B80B99" w:rsidP="0063264F">
      <w:pPr>
        <w:spacing w:line="360" w:lineRule="auto"/>
        <w:jc w:val="both"/>
        <w:rPr>
          <w:rFonts w:ascii="Arabic Transparent" w:hAnsi="Arabic Transparent" w:cs="Arabic Transparent"/>
          <w:b/>
          <w:bCs/>
          <w:color w:val="000000" w:themeColor="text1"/>
          <w:sz w:val="32"/>
          <w:szCs w:val="32"/>
          <w:lang w:bidi="ar-JO"/>
        </w:rPr>
      </w:pPr>
    </w:p>
    <w:p w:rsidR="00270CE9" w:rsidRPr="009279AA" w:rsidRDefault="00270CE9" w:rsidP="00A9348A">
      <w:pPr>
        <w:pStyle w:val="ListParagraph"/>
        <w:numPr>
          <w:ilvl w:val="0"/>
          <w:numId w:val="4"/>
        </w:numPr>
        <w:spacing w:line="360" w:lineRule="auto"/>
        <w:ind w:left="423"/>
        <w:contextualSpacing w:val="0"/>
        <w:jc w:val="both"/>
        <w:rPr>
          <w:rFonts w:ascii="Arabic Transparent" w:hAnsi="Arabic Transparent" w:cs="Arabic Transparent"/>
          <w:b/>
          <w:bCs/>
          <w:color w:val="000000" w:themeColor="text1"/>
          <w:sz w:val="32"/>
          <w:szCs w:val="32"/>
          <w:lang w:bidi="ar-JO"/>
        </w:rPr>
      </w:pPr>
      <w:proofErr w:type="gramStart"/>
      <w:r w:rsidRPr="009279AA">
        <w:rPr>
          <w:rFonts w:ascii="Arabic Transparent" w:hAnsi="Arabic Transparent" w:cs="Arabic Transparent"/>
          <w:b/>
          <w:bCs/>
          <w:color w:val="000000" w:themeColor="text1"/>
          <w:sz w:val="32"/>
          <w:szCs w:val="32"/>
          <w:rtl/>
          <w:lang w:bidi="ar-JO"/>
        </w:rPr>
        <w:lastRenderedPageBreak/>
        <w:t>المبحث</w:t>
      </w:r>
      <w:proofErr w:type="gramEnd"/>
      <w:r w:rsidRPr="009279AA">
        <w:rPr>
          <w:rFonts w:ascii="Arabic Transparent" w:hAnsi="Arabic Transparent" w:cs="Arabic Transparent"/>
          <w:b/>
          <w:bCs/>
          <w:color w:val="000000" w:themeColor="text1"/>
          <w:sz w:val="32"/>
          <w:szCs w:val="32"/>
          <w:rtl/>
          <w:lang w:bidi="ar-JO"/>
        </w:rPr>
        <w:t xml:space="preserve"> الأول</w:t>
      </w:r>
      <w:r w:rsidR="009A35B3" w:rsidRPr="009279AA">
        <w:rPr>
          <w:rFonts w:ascii="Arabic Transparent" w:hAnsi="Arabic Transparent" w:cs="Arabic Transparent"/>
          <w:b/>
          <w:bCs/>
          <w:color w:val="000000" w:themeColor="text1"/>
          <w:sz w:val="32"/>
          <w:szCs w:val="32"/>
          <w:rtl/>
          <w:lang w:bidi="ar-JO"/>
        </w:rPr>
        <w:t xml:space="preserve">: </w:t>
      </w:r>
      <w:r w:rsidR="009A35B3" w:rsidRPr="009279AA">
        <w:rPr>
          <w:rFonts w:ascii="Arabic Transparent" w:hAnsi="Arabic Transparent" w:cs="Arabic Transparent"/>
          <w:b/>
          <w:bCs/>
          <w:color w:val="000000" w:themeColor="text1"/>
          <w:sz w:val="32"/>
          <w:szCs w:val="32"/>
          <w:rtl/>
          <w:lang w:bidi="ar-JO"/>
        </w:rPr>
        <w:tab/>
        <w:t xml:space="preserve">                                                      </w:t>
      </w:r>
      <w:r w:rsidR="002E791C" w:rsidRPr="009279AA">
        <w:rPr>
          <w:rFonts w:ascii="Arabic Transparent" w:hAnsi="Arabic Transparent" w:cs="Arabic Transparent"/>
          <w:b/>
          <w:bCs/>
          <w:color w:val="000000" w:themeColor="text1"/>
          <w:sz w:val="32"/>
          <w:szCs w:val="32"/>
          <w:rtl/>
          <w:lang w:bidi="ar-JO"/>
        </w:rPr>
        <w:t xml:space="preserve"> </w:t>
      </w:r>
      <w:r w:rsidR="009A35B3" w:rsidRPr="009279AA">
        <w:rPr>
          <w:rFonts w:ascii="Arabic Transparent" w:hAnsi="Arabic Transparent" w:cs="Arabic Transparent"/>
          <w:b/>
          <w:bCs/>
          <w:color w:val="000000" w:themeColor="text1"/>
          <w:sz w:val="32"/>
          <w:szCs w:val="32"/>
          <w:rtl/>
          <w:lang w:bidi="ar-JO"/>
        </w:rPr>
        <w:t xml:space="preserve">             </w:t>
      </w:r>
    </w:p>
    <w:p w:rsidR="000771C5" w:rsidRPr="009279AA" w:rsidRDefault="00972994" w:rsidP="000771C5">
      <w:pPr>
        <w:spacing w:line="360" w:lineRule="auto"/>
        <w:ind w:left="-362" w:firstLine="360"/>
        <w:jc w:val="both"/>
        <w:rPr>
          <w:rFonts w:ascii="Arabic Transparent" w:hAnsi="Arabic Transparent" w:cs="Arabic Transparent"/>
          <w:b/>
          <w:bCs/>
          <w:color w:val="000000" w:themeColor="text1"/>
          <w:sz w:val="28"/>
          <w:szCs w:val="28"/>
          <w:rtl/>
          <w:lang w:bidi="ar-JO"/>
        </w:rPr>
      </w:pPr>
      <w:r w:rsidRPr="009279AA">
        <w:rPr>
          <w:rFonts w:ascii="Arabic Transparent" w:hAnsi="Arabic Transparent" w:cs="Arabic Transparent"/>
          <w:b/>
          <w:bCs/>
          <w:color w:val="000000" w:themeColor="text1"/>
          <w:sz w:val="32"/>
          <w:szCs w:val="32"/>
          <w:rtl/>
          <w:lang w:bidi="ar-JO"/>
        </w:rPr>
        <w:t xml:space="preserve">كتاب </w:t>
      </w:r>
      <w:r w:rsidR="009A35B3" w:rsidRPr="009279AA">
        <w:rPr>
          <w:rFonts w:ascii="Arabic Transparent" w:hAnsi="Arabic Transparent" w:cs="Arabic Transparent"/>
          <w:b/>
          <w:bCs/>
          <w:color w:val="000000" w:themeColor="text1"/>
          <w:sz w:val="32"/>
          <w:szCs w:val="32"/>
          <w:rtl/>
          <w:lang w:bidi="ar-JO"/>
        </w:rPr>
        <w:t>ال</w:t>
      </w:r>
      <w:r w:rsidRPr="009279AA">
        <w:rPr>
          <w:rFonts w:ascii="Arabic Transparent" w:hAnsi="Arabic Transparent" w:cs="Arabic Transparent"/>
          <w:b/>
          <w:bCs/>
          <w:color w:val="000000" w:themeColor="text1"/>
          <w:sz w:val="32"/>
          <w:szCs w:val="32"/>
          <w:rtl/>
          <w:lang w:bidi="ar-JO"/>
        </w:rPr>
        <w:t xml:space="preserve">قصص القرآني إيحاؤه </w:t>
      </w:r>
      <w:r w:rsidR="00270CE9" w:rsidRPr="009279AA">
        <w:rPr>
          <w:rFonts w:ascii="Arabic Transparent" w:hAnsi="Arabic Transparent" w:cs="Arabic Transparent"/>
          <w:b/>
          <w:bCs/>
          <w:color w:val="000000" w:themeColor="text1"/>
          <w:sz w:val="32"/>
          <w:szCs w:val="32"/>
          <w:rtl/>
          <w:lang w:bidi="ar-JO"/>
        </w:rPr>
        <w:t>ونفحاته</w:t>
      </w:r>
      <w:r w:rsidR="009A35B3" w:rsidRPr="009279AA">
        <w:rPr>
          <w:rFonts w:ascii="Arabic Transparent" w:hAnsi="Arabic Transparent" w:cs="Arabic Transparent"/>
          <w:b/>
          <w:bCs/>
          <w:color w:val="000000" w:themeColor="text1"/>
          <w:sz w:val="32"/>
          <w:szCs w:val="32"/>
          <w:rtl/>
          <w:lang w:bidi="ar-JO"/>
        </w:rPr>
        <w:t>:</w:t>
      </w:r>
    </w:p>
    <w:p w:rsidR="000771C5" w:rsidRPr="009279AA" w:rsidRDefault="00C400B8" w:rsidP="000771C5">
      <w:pPr>
        <w:spacing w:line="360" w:lineRule="auto"/>
        <w:ind w:firstLine="720"/>
        <w:jc w:val="both"/>
        <w:rPr>
          <w:rFonts w:ascii="Arabic Transparent" w:hAnsi="Arabic Transparent" w:cs="Arabic Transparent"/>
          <w:b/>
          <w:bCs/>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يذكر</w:t>
      </w:r>
      <w:proofErr w:type="gramEnd"/>
      <w:r w:rsidRPr="009279AA">
        <w:rPr>
          <w:rFonts w:ascii="Arabic Transparent" w:hAnsi="Arabic Transparent" w:cs="Arabic Transparent"/>
          <w:color w:val="000000" w:themeColor="text1"/>
          <w:sz w:val="28"/>
          <w:szCs w:val="28"/>
          <w:rtl/>
          <w:lang w:bidi="ar-JO"/>
        </w:rPr>
        <w:t xml:space="preserve"> الشيخ في مقدمة هذا الكتاب</w:t>
      </w:r>
      <w:r w:rsidR="009A35B3" w:rsidRPr="009279AA">
        <w:rPr>
          <w:rFonts w:ascii="Arabic Transparent" w:hAnsi="Arabic Transparent" w:cs="Arabic Transparent"/>
          <w:color w:val="000000" w:themeColor="text1"/>
          <w:sz w:val="28"/>
          <w:szCs w:val="28"/>
          <w:rtl/>
          <w:lang w:bidi="ar-JO"/>
        </w:rPr>
        <w:t>: (أن هذه محاولة نرجو منها أن تكون مفيدة</w:t>
      </w:r>
      <w:r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ومأجورة مع القصص القرآني، توخينا فيها جدّة العرض، ويسر الأسلوب، واستيعاب الأهداف، ورد الشبهات، ك</w:t>
      </w:r>
      <w:r w:rsidRPr="009279AA">
        <w:rPr>
          <w:rFonts w:ascii="Arabic Transparent" w:hAnsi="Arabic Transparent" w:cs="Arabic Transparent"/>
          <w:color w:val="000000" w:themeColor="text1"/>
          <w:sz w:val="28"/>
          <w:szCs w:val="28"/>
          <w:rtl/>
          <w:lang w:bidi="ar-JO"/>
        </w:rPr>
        <w:t>ما توخينا أن نجمع بين الطريقتين</w:t>
      </w:r>
      <w:r w:rsidR="009A35B3" w:rsidRPr="009279AA">
        <w:rPr>
          <w:rFonts w:ascii="Arabic Transparent" w:hAnsi="Arabic Transparent" w:cs="Arabic Transparent"/>
          <w:color w:val="000000" w:themeColor="text1"/>
          <w:sz w:val="28"/>
          <w:szCs w:val="28"/>
          <w:rtl/>
          <w:lang w:bidi="ar-JO"/>
        </w:rPr>
        <w:t>: التحليلية</w:t>
      </w:r>
      <w:r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والموضوعية)</w:t>
      </w:r>
      <w:r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b/>
          <w:bCs/>
          <w:color w:val="000000" w:themeColor="text1"/>
          <w:sz w:val="28"/>
          <w:szCs w:val="28"/>
          <w:rtl/>
          <w:lang w:bidi="ar-JO"/>
        </w:rPr>
        <w:footnoteReference w:id="43"/>
      </w:r>
      <w:r w:rsidRPr="009279AA">
        <w:rPr>
          <w:rFonts w:ascii="Arabic Transparent" w:hAnsi="Arabic Transparent" w:cs="Arabic Transparent"/>
          <w:color w:val="000000" w:themeColor="text1"/>
          <w:sz w:val="28"/>
          <w:szCs w:val="28"/>
          <w:vertAlign w:val="superscript"/>
          <w:rtl/>
          <w:lang w:bidi="ar-JO"/>
        </w:rPr>
        <w:t>)</w:t>
      </w:r>
      <w:r w:rsidR="009A35B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b/>
          <w:bCs/>
          <w:color w:val="000000" w:themeColor="text1"/>
          <w:sz w:val="28"/>
          <w:szCs w:val="28"/>
          <w:rtl/>
          <w:lang w:bidi="ar-JO"/>
        </w:rPr>
        <w:tab/>
        <w:t xml:space="preserve">               </w:t>
      </w:r>
    </w:p>
    <w:p w:rsidR="000771C5" w:rsidRPr="009279AA" w:rsidRDefault="009A35B3" w:rsidP="000771C5">
      <w:pPr>
        <w:spacing w:line="360" w:lineRule="auto"/>
        <w:ind w:firstLine="720"/>
        <w:jc w:val="both"/>
        <w:rPr>
          <w:rFonts w:ascii="Arabic Transparent" w:hAnsi="Arabic Transparent" w:cs="Arabic Transparent"/>
          <w:b/>
          <w:bCs/>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وقد</w:t>
      </w:r>
      <w:proofErr w:type="gramEnd"/>
      <w:r w:rsidRPr="009279AA">
        <w:rPr>
          <w:rFonts w:ascii="Arabic Transparent" w:hAnsi="Arabic Transparent" w:cs="Arabic Transparent"/>
          <w:color w:val="000000" w:themeColor="text1"/>
          <w:sz w:val="28"/>
          <w:szCs w:val="28"/>
          <w:rtl/>
          <w:lang w:bidi="ar-JO"/>
        </w:rPr>
        <w:t xml:space="preserve"> ركز هذا الكتاب على قضية نفي شبهة التكرار عن كتاب الله </w:t>
      </w:r>
      <w:r w:rsidR="00466E59"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عز وجل</w:t>
      </w:r>
      <w:r w:rsidR="00466E59"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وأما عن طريقة تقسيمه للكتاب فنجد أنه قد جعل فيه تمهيداً</w:t>
      </w:r>
      <w:r w:rsidR="00F96108" w:rsidRPr="009279AA">
        <w:rPr>
          <w:rFonts w:ascii="Arabic Transparent" w:hAnsi="Arabic Transparent" w:cs="Arabic Transparent"/>
          <w:color w:val="000000" w:themeColor="text1"/>
          <w:sz w:val="28"/>
          <w:szCs w:val="28"/>
          <w:rtl/>
          <w:lang w:bidi="ar-JO"/>
        </w:rPr>
        <w:t xml:space="preserve"> يتضمن مبحثين</w:t>
      </w:r>
      <w:r w:rsidRPr="009279AA">
        <w:rPr>
          <w:rFonts w:ascii="Arabic Transparent" w:hAnsi="Arabic Transparent" w:cs="Arabic Transparent"/>
          <w:color w:val="000000" w:themeColor="text1"/>
          <w:sz w:val="28"/>
          <w:szCs w:val="28"/>
          <w:rtl/>
          <w:lang w:bidi="ar-JO"/>
        </w:rPr>
        <w:t>:</w:t>
      </w:r>
    </w:p>
    <w:p w:rsidR="000771C5" w:rsidRPr="009279AA" w:rsidRDefault="009A35B3" w:rsidP="003B7AF4">
      <w:pPr>
        <w:spacing w:line="360" w:lineRule="auto"/>
        <w:ind w:firstLine="720"/>
        <w:jc w:val="both"/>
        <w:rPr>
          <w:rFonts w:ascii="Arabic Transparent" w:hAnsi="Arabic Transparent" w:cs="Arabic Transparent"/>
          <w:b/>
          <w:bCs/>
          <w:color w:val="000000" w:themeColor="text1"/>
          <w:sz w:val="28"/>
          <w:szCs w:val="28"/>
          <w:rtl/>
          <w:lang w:bidi="ar-JO"/>
        </w:rPr>
      </w:pPr>
      <w:proofErr w:type="gramStart"/>
      <w:r w:rsidRPr="009279AA">
        <w:rPr>
          <w:rFonts w:ascii="Arabic Transparent" w:hAnsi="Arabic Transparent" w:cs="Arabic Transparent"/>
          <w:b/>
          <w:bCs/>
          <w:color w:val="000000" w:themeColor="text1"/>
          <w:sz w:val="28"/>
          <w:szCs w:val="28"/>
          <w:rtl/>
          <w:lang w:bidi="ar-JO"/>
        </w:rPr>
        <w:t>الأول</w:t>
      </w:r>
      <w:proofErr w:type="gramEnd"/>
      <w:r w:rsidRPr="009279AA">
        <w:rPr>
          <w:rFonts w:ascii="Arabic Transparent" w:hAnsi="Arabic Transparent" w:cs="Arabic Transparent"/>
          <w:color w:val="000000" w:themeColor="text1"/>
          <w:sz w:val="28"/>
          <w:szCs w:val="28"/>
          <w:rtl/>
          <w:lang w:bidi="ar-JO"/>
        </w:rPr>
        <w:t>: تحدث فيه عن مقدمات ضرورية، لا بدّ لدارس القصص القرآني من معرفتها، تحدث فيها عن</w:t>
      </w:r>
      <w:r w:rsidR="00F96108"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أهمية القصة القرآ</w:t>
      </w:r>
      <w:r w:rsidR="00F96108" w:rsidRPr="009279AA">
        <w:rPr>
          <w:rFonts w:ascii="Arabic Transparent" w:hAnsi="Arabic Transparent" w:cs="Arabic Transparent"/>
          <w:color w:val="000000" w:themeColor="text1"/>
          <w:sz w:val="28"/>
          <w:szCs w:val="28"/>
          <w:rtl/>
          <w:lang w:bidi="ar-JO"/>
        </w:rPr>
        <w:t>نية، وهل في القصص القرآني تكرار</w:t>
      </w:r>
      <w:r w:rsidR="003B7AF4" w:rsidRPr="009279AA">
        <w:rPr>
          <w:rFonts w:ascii="Arabic Transparent" w:hAnsi="Arabic Transparent" w:cs="Arabic Transparent"/>
          <w:color w:val="000000" w:themeColor="text1"/>
          <w:sz w:val="28"/>
          <w:szCs w:val="28"/>
          <w:rtl/>
          <w:lang w:bidi="ar-JO"/>
        </w:rPr>
        <w:t>؟.</w:t>
      </w:r>
    </w:p>
    <w:p w:rsidR="000771C5" w:rsidRPr="009279AA" w:rsidRDefault="009A35B3" w:rsidP="000771C5">
      <w:pPr>
        <w:spacing w:line="360" w:lineRule="auto"/>
        <w:ind w:firstLine="720"/>
        <w:jc w:val="both"/>
        <w:rPr>
          <w:rFonts w:ascii="Arabic Transparent" w:hAnsi="Arabic Transparent" w:cs="Arabic Transparent"/>
          <w:b/>
          <w:bCs/>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الثاني</w:t>
      </w:r>
      <w:r w:rsidRPr="009279AA">
        <w:rPr>
          <w:rFonts w:ascii="Arabic Transparent" w:hAnsi="Arabic Transparent" w:cs="Arabic Transparent"/>
          <w:color w:val="000000" w:themeColor="text1"/>
          <w:sz w:val="28"/>
          <w:szCs w:val="28"/>
          <w:rtl/>
          <w:lang w:bidi="ar-JO"/>
        </w:rPr>
        <w:t>: ترتيب القصص القرآني في السور، ثم كان الجانب العملي في ترتيب قصص الأنبياء، فبدأ بقصة آدم، ثم قصة نوح، ثم قصة هود، قصة صالح،</w:t>
      </w:r>
      <w:r w:rsidRPr="009279AA">
        <w:rPr>
          <w:rFonts w:ascii="Arabic Transparent" w:hAnsi="Arabic Transparent" w:cs="Arabic Transparent"/>
          <w:b/>
          <w:bCs/>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قصة إبراهيم، قصة لوط  قصة شعيب،</w:t>
      </w:r>
      <w:r w:rsidR="00F961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قصة موسى، قصة يونس، قصة داوود وسليمان، قصة أيوب ، قصة يحيى وز</w:t>
      </w:r>
      <w:r w:rsidR="00F96108" w:rsidRPr="009279AA">
        <w:rPr>
          <w:rFonts w:ascii="Arabic Transparent" w:hAnsi="Arabic Transparent" w:cs="Arabic Transparent"/>
          <w:color w:val="000000" w:themeColor="text1"/>
          <w:sz w:val="28"/>
          <w:szCs w:val="28"/>
          <w:rtl/>
          <w:lang w:bidi="ar-JO"/>
        </w:rPr>
        <w:t>كريا ومريم، عليهم السلام جميعاً</w:t>
      </w:r>
      <w:r w:rsidRPr="009279AA">
        <w:rPr>
          <w:rFonts w:ascii="Arabic Transparent" w:hAnsi="Arabic Transparent" w:cs="Arabic Transparent"/>
          <w:color w:val="000000" w:themeColor="text1"/>
          <w:sz w:val="28"/>
          <w:szCs w:val="28"/>
          <w:rtl/>
          <w:lang w:bidi="ar-JO"/>
        </w:rPr>
        <w:t xml:space="preserve">.    </w:t>
      </w:r>
    </w:p>
    <w:p w:rsidR="00F96108" w:rsidRPr="009279AA" w:rsidRDefault="009A35B3" w:rsidP="000771C5">
      <w:pPr>
        <w:spacing w:line="360" w:lineRule="auto"/>
        <w:ind w:firstLine="720"/>
        <w:rPr>
          <w:rFonts w:ascii="Arabic Transparent" w:hAnsi="Arabic Transparent" w:cs="Arabic Transparent"/>
          <w:b/>
          <w:bCs/>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ثم وضع مبحثاً ل</w:t>
      </w:r>
      <w:r w:rsidR="00F96108" w:rsidRPr="009279AA">
        <w:rPr>
          <w:rFonts w:ascii="Arabic Transparent" w:hAnsi="Arabic Transparent" w:cs="Arabic Transparent"/>
          <w:color w:val="000000" w:themeColor="text1"/>
          <w:sz w:val="28"/>
          <w:szCs w:val="28"/>
          <w:rtl/>
          <w:lang w:bidi="ar-JO"/>
        </w:rPr>
        <w:t>لقصص الذي لم يذكر إلا مرة واحده</w:t>
      </w:r>
      <w:r w:rsidRPr="009279AA">
        <w:rPr>
          <w:rFonts w:ascii="Arabic Transparent" w:hAnsi="Arabic Transparent" w:cs="Arabic Transparent"/>
          <w:color w:val="000000" w:themeColor="text1"/>
          <w:sz w:val="28"/>
          <w:szCs w:val="28"/>
          <w:rtl/>
          <w:lang w:bidi="ar-JO"/>
        </w:rPr>
        <w:t>:</w:t>
      </w:r>
      <w:r w:rsidR="00F961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w:t>
      </w:r>
      <w:r w:rsidR="000771C5"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w:t>
      </w:r>
      <w:r w:rsidR="00F96108" w:rsidRPr="009279AA">
        <w:rPr>
          <w:rFonts w:ascii="Arabic Transparent" w:hAnsi="Arabic Transparent" w:cs="Arabic Transparent"/>
          <w:color w:val="000000" w:themeColor="text1"/>
          <w:sz w:val="28"/>
          <w:szCs w:val="28"/>
          <w:rtl/>
          <w:lang w:bidi="ar-JO"/>
        </w:rPr>
        <w:t xml:space="preserve"> </w:t>
      </w:r>
    </w:p>
    <w:p w:rsidR="00F96108" w:rsidRPr="009279AA" w:rsidRDefault="00F96108" w:rsidP="000771C5">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أولاً: قصة إلياس (</w:t>
      </w:r>
      <w:r w:rsidRPr="009279AA">
        <w:rPr>
          <w:rFonts w:ascii="Arabic Transparent" w:hAnsi="Arabic Transparent" w:cs="Arabic Transparent"/>
          <w:color w:val="000000" w:themeColor="text1"/>
          <w:sz w:val="28"/>
          <w:szCs w:val="28"/>
          <w:lang w:bidi="ar-JO"/>
        </w:rPr>
        <w:sym w:font="AGA Arabesque" w:char="F075"/>
      </w:r>
      <w:r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ab/>
        <w:t xml:space="preserve">                                                                   </w:t>
      </w:r>
    </w:p>
    <w:p w:rsidR="00F96108" w:rsidRPr="009279AA" w:rsidRDefault="00F96108" w:rsidP="000771C5">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ثانياً : قصة يوسف (</w:t>
      </w:r>
      <w:r w:rsidRPr="009279AA">
        <w:rPr>
          <w:rFonts w:ascii="Arabic Transparent" w:hAnsi="Arabic Transparent" w:cs="Arabic Transparent"/>
          <w:color w:val="000000" w:themeColor="text1"/>
          <w:sz w:val="28"/>
          <w:szCs w:val="28"/>
          <w:lang w:bidi="ar-JO"/>
        </w:rPr>
        <w:sym w:font="AGA Arabesque" w:char="F075"/>
      </w:r>
      <w:r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ab/>
        <w:t xml:space="preserve">                                             </w:t>
      </w:r>
    </w:p>
    <w:p w:rsidR="00F96108" w:rsidRPr="009279AA" w:rsidRDefault="00F96108" w:rsidP="000771C5">
      <w:pPr>
        <w:spacing w:line="360" w:lineRule="auto"/>
        <w:ind w:firstLine="36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ثم نماذج من القصص القصيرة</w:t>
      </w:r>
      <w:r w:rsidR="009A35B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ab/>
        <w:t xml:space="preserve">                                                              </w:t>
      </w:r>
    </w:p>
    <w:p w:rsidR="00F96108" w:rsidRPr="009279AA" w:rsidRDefault="00F96108" w:rsidP="00A9348A">
      <w:pPr>
        <w:pStyle w:val="ListParagraph"/>
        <w:numPr>
          <w:ilvl w:val="0"/>
          <w:numId w:val="39"/>
        </w:num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الأنموذج الأول: قصة طالوت</w:t>
      </w:r>
      <w:r w:rsidR="009A35B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ab/>
        <w:t xml:space="preserve">                                                        </w:t>
      </w:r>
    </w:p>
    <w:p w:rsidR="00F96108" w:rsidRPr="009279AA" w:rsidRDefault="00F96108" w:rsidP="00A9348A">
      <w:pPr>
        <w:pStyle w:val="ListParagraph"/>
        <w:numPr>
          <w:ilvl w:val="0"/>
          <w:numId w:val="39"/>
        </w:num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الأنموذج الثاني: قصة قارون</w:t>
      </w:r>
      <w:r w:rsidR="009A35B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ab/>
        <w:t xml:space="preserve">                                                         </w:t>
      </w:r>
    </w:p>
    <w:p w:rsidR="007578B6" w:rsidRPr="009279AA" w:rsidRDefault="00F96108" w:rsidP="00A9348A">
      <w:pPr>
        <w:pStyle w:val="ListParagraph"/>
        <w:numPr>
          <w:ilvl w:val="0"/>
          <w:numId w:val="39"/>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الأنموذج</w:t>
      </w:r>
      <w:proofErr w:type="gramEnd"/>
      <w:r w:rsidRPr="009279AA">
        <w:rPr>
          <w:rFonts w:ascii="Arabic Transparent" w:hAnsi="Arabic Transparent" w:cs="Arabic Transparent"/>
          <w:color w:val="000000" w:themeColor="text1"/>
          <w:sz w:val="28"/>
          <w:szCs w:val="28"/>
          <w:rtl/>
          <w:lang w:bidi="ar-JO"/>
        </w:rPr>
        <w:t xml:space="preserve"> الثالث</w:t>
      </w:r>
      <w:r w:rsidR="009A35B3" w:rsidRPr="009279AA">
        <w:rPr>
          <w:rFonts w:ascii="Arabic Transparent" w:hAnsi="Arabic Transparent" w:cs="Arabic Transparent"/>
          <w:color w:val="000000" w:themeColor="text1"/>
          <w:sz w:val="28"/>
          <w:szCs w:val="28"/>
          <w:rtl/>
          <w:lang w:bidi="ar-JO"/>
        </w:rPr>
        <w:t>: أصحاب الجنة</w:t>
      </w:r>
      <w:r w:rsidR="007578B6"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w:t>
      </w:r>
    </w:p>
    <w:p w:rsidR="00F96108" w:rsidRPr="009279AA" w:rsidRDefault="009A35B3" w:rsidP="000771C5">
      <w:pPr>
        <w:spacing w:line="360" w:lineRule="auto"/>
        <w:ind w:left="706"/>
        <w:contextualSpacing/>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ثم خات</w:t>
      </w:r>
      <w:r w:rsidR="00F96108" w:rsidRPr="009279AA">
        <w:rPr>
          <w:rFonts w:ascii="Arabic Transparent" w:hAnsi="Arabic Transparent" w:cs="Arabic Transparent"/>
          <w:color w:val="000000" w:themeColor="text1"/>
          <w:sz w:val="28"/>
          <w:szCs w:val="28"/>
          <w:rtl/>
          <w:lang w:bidi="ar-JO"/>
        </w:rPr>
        <w:t>مة بالشبهات حول القصة القرآنية</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t xml:space="preserve">                                   </w:t>
      </w:r>
      <w:r w:rsidR="00F96108" w:rsidRPr="009279AA">
        <w:rPr>
          <w:rFonts w:ascii="Arabic Transparent" w:hAnsi="Arabic Transparent" w:cs="Arabic Transparent"/>
          <w:color w:val="000000" w:themeColor="text1"/>
          <w:sz w:val="28"/>
          <w:szCs w:val="28"/>
          <w:rtl/>
          <w:lang w:bidi="ar-JO"/>
        </w:rPr>
        <w:t xml:space="preserve">                          أولاً</w:t>
      </w:r>
      <w:r w:rsidRPr="009279AA">
        <w:rPr>
          <w:rFonts w:ascii="Arabic Transparent" w:hAnsi="Arabic Transparent" w:cs="Arabic Transparent"/>
          <w:color w:val="000000" w:themeColor="text1"/>
          <w:sz w:val="28"/>
          <w:szCs w:val="28"/>
          <w:rtl/>
          <w:lang w:bidi="ar-JO"/>
        </w:rPr>
        <w:t xml:space="preserve">: </w:t>
      </w:r>
      <w:proofErr w:type="gramStart"/>
      <w:r w:rsidRPr="009279AA">
        <w:rPr>
          <w:rFonts w:ascii="Arabic Transparent" w:hAnsi="Arabic Transparent" w:cs="Arabic Transparent"/>
          <w:color w:val="000000" w:themeColor="text1"/>
          <w:sz w:val="28"/>
          <w:szCs w:val="28"/>
          <w:rtl/>
          <w:lang w:bidi="ar-JO"/>
        </w:rPr>
        <w:t>القائل</w:t>
      </w:r>
      <w:r w:rsidR="00F96108" w:rsidRPr="009279AA">
        <w:rPr>
          <w:rFonts w:ascii="Arabic Transparent" w:hAnsi="Arabic Transparent" w:cs="Arabic Transparent"/>
          <w:color w:val="000000" w:themeColor="text1"/>
          <w:sz w:val="28"/>
          <w:szCs w:val="28"/>
          <w:rtl/>
          <w:lang w:bidi="ar-JO"/>
        </w:rPr>
        <w:t>ون</w:t>
      </w:r>
      <w:proofErr w:type="gramEnd"/>
      <w:r w:rsidR="00F96108" w:rsidRPr="009279AA">
        <w:rPr>
          <w:rFonts w:ascii="Arabic Transparent" w:hAnsi="Arabic Transparent" w:cs="Arabic Transparent"/>
          <w:color w:val="000000" w:themeColor="text1"/>
          <w:sz w:val="28"/>
          <w:szCs w:val="28"/>
          <w:rtl/>
          <w:lang w:bidi="ar-JO"/>
        </w:rPr>
        <w:t xml:space="preserve"> بالخيال</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F96108" w:rsidRPr="009279AA" w:rsidRDefault="00F96108" w:rsidP="000771C5">
      <w:pPr>
        <w:spacing w:line="360" w:lineRule="auto"/>
        <w:ind w:firstLine="706"/>
        <w:contextualSpacing/>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ثانياً: </w:t>
      </w:r>
      <w:proofErr w:type="gramStart"/>
      <w:r w:rsidRPr="009279AA">
        <w:rPr>
          <w:rFonts w:ascii="Arabic Transparent" w:hAnsi="Arabic Transparent" w:cs="Arabic Transparent"/>
          <w:color w:val="000000" w:themeColor="text1"/>
          <w:sz w:val="28"/>
          <w:szCs w:val="28"/>
          <w:rtl/>
          <w:lang w:bidi="ar-JO"/>
        </w:rPr>
        <w:t>القائلون</w:t>
      </w:r>
      <w:proofErr w:type="gramEnd"/>
      <w:r w:rsidRPr="009279AA">
        <w:rPr>
          <w:rFonts w:ascii="Arabic Transparent" w:hAnsi="Arabic Transparent" w:cs="Arabic Transparent"/>
          <w:color w:val="000000" w:themeColor="text1"/>
          <w:sz w:val="28"/>
          <w:szCs w:val="28"/>
          <w:rtl/>
          <w:lang w:bidi="ar-JO"/>
        </w:rPr>
        <w:t xml:space="preserve"> بالتأويل</w:t>
      </w:r>
      <w:r w:rsidR="009A35B3"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ab/>
        <w:t xml:space="preserve">                                                                        </w:t>
      </w:r>
    </w:p>
    <w:p w:rsidR="00982D8C" w:rsidRPr="009279AA" w:rsidRDefault="00F96108" w:rsidP="000771C5">
      <w:pPr>
        <w:spacing w:line="360" w:lineRule="auto"/>
        <w:contextualSpacing/>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lastRenderedPageBreak/>
        <w:t>ثالثاً: المفتونون بالنظريات</w:t>
      </w:r>
      <w:r w:rsidR="009A35B3" w:rsidRPr="009279AA">
        <w:rPr>
          <w:rFonts w:ascii="Arabic Transparent" w:hAnsi="Arabic Transparent" w:cs="Arabic Transparent"/>
          <w:color w:val="000000" w:themeColor="text1"/>
          <w:sz w:val="28"/>
          <w:szCs w:val="28"/>
          <w:rtl/>
          <w:lang w:bidi="ar-JO"/>
        </w:rPr>
        <w:t>.</w:t>
      </w:r>
    </w:p>
    <w:p w:rsidR="006810A3" w:rsidRPr="009279AA" w:rsidRDefault="009A35B3" w:rsidP="00A9348A">
      <w:pPr>
        <w:pStyle w:val="ListParagraph"/>
        <w:numPr>
          <w:ilvl w:val="0"/>
          <w:numId w:val="4"/>
        </w:numPr>
        <w:spacing w:line="360" w:lineRule="auto"/>
        <w:ind w:left="423"/>
        <w:contextualSpacing w:val="0"/>
        <w:jc w:val="both"/>
        <w:rPr>
          <w:rFonts w:ascii="Arabic Transparent" w:hAnsi="Arabic Transparent" w:cs="Arabic Transparent"/>
          <w:b/>
          <w:bCs/>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t xml:space="preserve">مميزات هذا </w:t>
      </w:r>
      <w:proofErr w:type="gramStart"/>
      <w:r w:rsidRPr="009279AA">
        <w:rPr>
          <w:rFonts w:ascii="Arabic Transparent" w:hAnsi="Arabic Transparent" w:cs="Arabic Transparent"/>
          <w:b/>
          <w:bCs/>
          <w:color w:val="000000" w:themeColor="text1"/>
          <w:sz w:val="28"/>
          <w:szCs w:val="28"/>
          <w:rtl/>
          <w:lang w:bidi="ar-JO"/>
        </w:rPr>
        <w:t xml:space="preserve">الكتاب </w:t>
      </w:r>
      <w:r w:rsidR="006810A3" w:rsidRPr="009279AA">
        <w:rPr>
          <w:rFonts w:ascii="Arabic Transparent" w:hAnsi="Arabic Transparent" w:cs="Arabic Transparent"/>
          <w:b/>
          <w:bCs/>
          <w:color w:val="000000" w:themeColor="text1"/>
          <w:sz w:val="28"/>
          <w:szCs w:val="28"/>
          <w:rtl/>
          <w:lang w:bidi="ar-JO"/>
        </w:rPr>
        <w:t>:</w:t>
      </w:r>
      <w:proofErr w:type="gramEnd"/>
    </w:p>
    <w:p w:rsidR="00F96108" w:rsidRPr="009279AA" w:rsidRDefault="00F96108" w:rsidP="00A9348A">
      <w:pPr>
        <w:pStyle w:val="ListParagraph"/>
        <w:numPr>
          <w:ilvl w:val="0"/>
          <w:numId w:val="40"/>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b/>
          <w:bCs/>
          <w:color w:val="000000" w:themeColor="text1"/>
          <w:sz w:val="28"/>
          <w:szCs w:val="28"/>
          <w:rtl/>
          <w:lang w:bidi="ar-JO"/>
        </w:rPr>
        <w:t>معالجة</w:t>
      </w:r>
      <w:proofErr w:type="gramEnd"/>
      <w:r w:rsidRPr="009279AA">
        <w:rPr>
          <w:rFonts w:ascii="Arabic Transparent" w:hAnsi="Arabic Transparent" w:cs="Arabic Transparent"/>
          <w:b/>
          <w:bCs/>
          <w:color w:val="000000" w:themeColor="text1"/>
          <w:sz w:val="28"/>
          <w:szCs w:val="28"/>
          <w:rtl/>
          <w:lang w:bidi="ar-JO"/>
        </w:rPr>
        <w:t xml:space="preserve"> موضوع التكرار</w:t>
      </w:r>
      <w:r w:rsidR="009A35B3" w:rsidRPr="009279AA">
        <w:rPr>
          <w:rFonts w:ascii="Arabic Transparent" w:hAnsi="Arabic Transparent" w:cs="Arabic Transparent"/>
          <w:b/>
          <w:bCs/>
          <w:color w:val="000000" w:themeColor="text1"/>
          <w:sz w:val="28"/>
          <w:szCs w:val="28"/>
          <w:rtl/>
          <w:lang w:bidi="ar-JO"/>
        </w:rPr>
        <w:t xml:space="preserve">: </w:t>
      </w:r>
      <w:r w:rsidR="009A35B3" w:rsidRPr="009279AA">
        <w:rPr>
          <w:rFonts w:ascii="Arabic Transparent" w:hAnsi="Arabic Transparent" w:cs="Arabic Transparent"/>
          <w:b/>
          <w:bCs/>
          <w:color w:val="000000" w:themeColor="text1"/>
          <w:sz w:val="28"/>
          <w:szCs w:val="28"/>
          <w:rtl/>
          <w:lang w:bidi="ar-JO"/>
        </w:rPr>
        <w:tab/>
        <w:t xml:space="preserve">                                                </w:t>
      </w:r>
    </w:p>
    <w:p w:rsidR="00F96108" w:rsidRPr="009279AA" w:rsidRDefault="009A35B3" w:rsidP="00631990">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يذكر الشيخ فضل: (</w:t>
      </w:r>
      <w:r w:rsidR="00631990" w:rsidRPr="009279AA">
        <w:rPr>
          <w:rFonts w:ascii="Arabic Transparent" w:hAnsi="Arabic Transparent" w:cs="Arabic Transparent"/>
          <w:color w:val="000000" w:themeColor="text1"/>
          <w:sz w:val="28"/>
          <w:szCs w:val="28"/>
          <w:rtl/>
          <w:lang w:bidi="ar-JO"/>
        </w:rPr>
        <w:t>أ</w:t>
      </w:r>
      <w:r w:rsidRPr="009279AA">
        <w:rPr>
          <w:rFonts w:ascii="Arabic Transparent" w:hAnsi="Arabic Transparent" w:cs="Arabic Transparent"/>
          <w:color w:val="000000" w:themeColor="text1"/>
          <w:sz w:val="28"/>
          <w:szCs w:val="28"/>
          <w:rtl/>
          <w:lang w:bidi="ar-JO"/>
        </w:rPr>
        <w:t xml:space="preserve">ن الباحث في </w:t>
      </w:r>
      <w:r w:rsidR="003B7AF4" w:rsidRPr="009279AA">
        <w:rPr>
          <w:rFonts w:ascii="Arabic Transparent" w:hAnsi="Arabic Transparent" w:cs="Arabic Transparent"/>
          <w:color w:val="000000" w:themeColor="text1"/>
          <w:sz w:val="28"/>
          <w:szCs w:val="28"/>
          <w:rtl/>
          <w:lang w:bidi="ar-JO"/>
        </w:rPr>
        <w:t>قصص</w:t>
      </w:r>
      <w:r w:rsidRPr="009279AA">
        <w:rPr>
          <w:rFonts w:ascii="Arabic Transparent" w:hAnsi="Arabic Transparent" w:cs="Arabic Transparent"/>
          <w:color w:val="000000" w:themeColor="text1"/>
          <w:sz w:val="28"/>
          <w:szCs w:val="28"/>
          <w:rtl/>
          <w:lang w:bidi="ar-JO"/>
        </w:rPr>
        <w:t xml:space="preserve"> القرآن كي تكون نتائجه مقبولة</w:t>
      </w:r>
      <w:r w:rsidR="00F96108" w:rsidRPr="009279AA">
        <w:rPr>
          <w:rFonts w:ascii="Arabic Transparent" w:hAnsi="Arabic Transparent" w:cs="Arabic Transparent"/>
          <w:color w:val="000000" w:themeColor="text1"/>
          <w:sz w:val="28"/>
          <w:szCs w:val="28"/>
          <w:rtl/>
          <w:lang w:bidi="ar-JO"/>
        </w:rPr>
        <w:t>، وأحكامه صحيحة، لا</w:t>
      </w:r>
      <w:r w:rsidRPr="009279AA">
        <w:rPr>
          <w:rFonts w:ascii="Arabic Transparent" w:hAnsi="Arabic Transparent" w:cs="Arabic Transparent"/>
          <w:color w:val="000000" w:themeColor="text1"/>
          <w:sz w:val="28"/>
          <w:szCs w:val="28"/>
          <w:rtl/>
          <w:lang w:bidi="ar-JO"/>
        </w:rPr>
        <w:t>بدّ له من أن يقوم بدراسته دراسة موضوعية، وهذه لا تتم له إلا حينما تكون ركيزته الأولى عن القصة، من حيث ترتيب النزول، ليعرف ما الذي نزل أولاً، وما الذي نزل بعد ذلك، هذه هي الدراسة الموضوعية التي يمكننا أن نصدر بها أحكاماً صحيحة، وأن نصل إلى نتائج منطقية)</w:t>
      </w:r>
      <w:r w:rsidR="00F96108"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44"/>
      </w:r>
      <w:r w:rsidR="00F96108"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p>
    <w:p w:rsidR="006810A3" w:rsidRPr="009279AA" w:rsidRDefault="009A35B3" w:rsidP="000771C5">
      <w:pPr>
        <w:pStyle w:val="ListParagraph"/>
        <w:spacing w:line="360" w:lineRule="auto"/>
        <w:ind w:left="0"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lang w:bidi="ar-JO"/>
        </w:rPr>
        <w:t xml:space="preserve">ويتحدث الشيخ </w:t>
      </w:r>
      <w:r w:rsidR="00631990" w:rsidRPr="009279AA">
        <w:rPr>
          <w:rFonts w:ascii="Arabic Transparent" w:hAnsi="Arabic Transparent" w:cs="Arabic Transparent"/>
          <w:color w:val="000000" w:themeColor="text1"/>
          <w:sz w:val="28"/>
          <w:szCs w:val="28"/>
          <w:rtl/>
          <w:lang w:bidi="ar-JO"/>
        </w:rPr>
        <w:t>أن هذه الدراسة أي الموضوعية، لا</w:t>
      </w:r>
      <w:r w:rsidRPr="009279AA">
        <w:rPr>
          <w:rFonts w:ascii="Arabic Transparent" w:hAnsi="Arabic Transparent" w:cs="Arabic Transparent"/>
          <w:color w:val="000000" w:themeColor="text1"/>
          <w:sz w:val="28"/>
          <w:szCs w:val="28"/>
          <w:rtl/>
          <w:lang w:bidi="ar-JO"/>
        </w:rPr>
        <w:t xml:space="preserve">بدّ من استخدامها عند دراسة أي موضوع من موضوعات القرآن، سواء كان في العقيدة </w:t>
      </w:r>
      <w:r w:rsidR="004E28D8" w:rsidRPr="009279AA">
        <w:rPr>
          <w:rFonts w:ascii="Arabic Transparent" w:hAnsi="Arabic Transparent" w:cs="Arabic Transparent"/>
          <w:color w:val="000000" w:themeColor="text1"/>
          <w:sz w:val="28"/>
          <w:szCs w:val="28"/>
          <w:rtl/>
          <w:lang w:bidi="ar-JO"/>
        </w:rPr>
        <w:t>أوالقصة</w:t>
      </w:r>
      <w:r w:rsidRPr="009279AA">
        <w:rPr>
          <w:rFonts w:ascii="Arabic Transparent" w:hAnsi="Arabic Transparent" w:cs="Arabic Transparent"/>
          <w:color w:val="000000" w:themeColor="text1"/>
          <w:sz w:val="28"/>
          <w:szCs w:val="28"/>
          <w:rtl/>
          <w:lang w:bidi="ar-JO"/>
        </w:rPr>
        <w:t xml:space="preserve"> أو الأحكام، ويضرب لذلك أمثلة اختار منها ما ذكره حول دراسة آيات الربا في القرآن، فعلينا أن ندرسها حسب ترتيب النزول</w:t>
      </w:r>
      <w:r w:rsidR="006810A3" w:rsidRPr="009279AA">
        <w:rPr>
          <w:rFonts w:ascii="Arabic Transparent" w:hAnsi="Arabic Transparent" w:cs="Arabic Transparent"/>
          <w:color w:val="000000" w:themeColor="text1"/>
          <w:sz w:val="28"/>
          <w:szCs w:val="28"/>
          <w:rtl/>
          <w:lang w:bidi="ar-JO"/>
        </w:rPr>
        <w:t xml:space="preserve"> لكي تكون النتائج صحيحة</w:t>
      </w:r>
      <w:r w:rsidRPr="009279AA">
        <w:rPr>
          <w:rFonts w:ascii="Arabic Transparent" w:hAnsi="Arabic Transparent" w:cs="Arabic Transparent"/>
          <w:color w:val="000000" w:themeColor="text1"/>
          <w:sz w:val="28"/>
          <w:szCs w:val="28"/>
          <w:rtl/>
          <w:lang w:bidi="ar-JO"/>
        </w:rPr>
        <w:t>، فإذا درسناها حسب ترتيب المصحف؛</w:t>
      </w:r>
      <w:r w:rsidR="006810A3"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فإن أول آية تحدثت عن الربا في سورة البقرة</w:t>
      </w:r>
      <w:r w:rsidRPr="009279AA">
        <w:rPr>
          <w:rFonts w:ascii="Arabic Transparent" w:hAnsi="Arabic Transparent" w:cs="Arabic Transparent"/>
          <w:color w:val="000000" w:themeColor="text1"/>
          <w:sz w:val="28"/>
          <w:szCs w:val="28"/>
          <w:rtl/>
        </w:rPr>
        <w:t xml:space="preserve">  قال الله تعالى:</w:t>
      </w:r>
      <w:r w:rsidRPr="00847B53">
        <w:rPr>
          <w:rFonts w:cs="Arabic Transparent"/>
          <w:color w:val="000000" w:themeColor="text1"/>
          <w:sz w:val="28"/>
          <w:szCs w:val="28"/>
          <w:rtl/>
        </w:rPr>
        <w:t xml:space="preserve"> </w:t>
      </w:r>
      <w:r w:rsidR="006810A3"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ٱلَّذِينَ يَأۡكُلُونَ ٱلرِّبَوٰاْ لَا يَقُومُونَ إِلَّا كَمَا يَقُومُ ٱلَّذِي يَتَخَبَّطُهُ ٱلشَّيۡطَٰنُ مِنَ ٱلۡمَسِّۚ</w:t>
      </w:r>
      <w:r w:rsidR="006810A3"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(البقرة: 275). </w:t>
      </w:r>
      <w:r w:rsidRPr="009279AA">
        <w:rPr>
          <w:rFonts w:ascii="Arabic Transparent" w:hAnsi="Arabic Transparent" w:cs="Arabic Transparent"/>
          <w:color w:val="000000" w:themeColor="text1"/>
          <w:sz w:val="28"/>
          <w:szCs w:val="28"/>
          <w:rtl/>
          <w:lang w:bidi="ar-JO"/>
        </w:rPr>
        <w:t>ثم تأتي بعدها في سورة آل عمرا</w:t>
      </w:r>
      <w:r w:rsidR="002D03E0" w:rsidRPr="009279AA">
        <w:rPr>
          <w:rFonts w:ascii="Arabic Transparent" w:hAnsi="Arabic Transparent" w:cs="Arabic Transparent"/>
          <w:color w:val="000000" w:themeColor="text1"/>
          <w:sz w:val="28"/>
          <w:szCs w:val="28"/>
          <w:rtl/>
          <w:lang w:bidi="ar-JO"/>
        </w:rPr>
        <w:t xml:space="preserve">ن </w:t>
      </w:r>
      <w:r w:rsidRPr="009279AA">
        <w:rPr>
          <w:rFonts w:ascii="Arabic Transparent" w:hAnsi="Arabic Transparent" w:cs="Arabic Transparent"/>
          <w:color w:val="000000" w:themeColor="text1"/>
          <w:sz w:val="28"/>
          <w:szCs w:val="28"/>
          <w:rtl/>
          <w:lang w:bidi="ar-JO"/>
        </w:rPr>
        <w:t xml:space="preserve"> </w:t>
      </w:r>
      <w:r w:rsidR="002D03E0" w:rsidRPr="009279AA">
        <w:rPr>
          <w:rFonts w:ascii="Arabic Transparent" w:hAnsi="Arabic Transparent" w:cs="Arabic Transparent"/>
          <w:color w:val="000000" w:themeColor="text1"/>
          <w:sz w:val="28"/>
          <w:szCs w:val="28"/>
          <w:rtl/>
        </w:rPr>
        <w:t>قو</w:t>
      </w:r>
      <w:r w:rsidRPr="009279AA">
        <w:rPr>
          <w:rFonts w:ascii="Arabic Transparent" w:hAnsi="Arabic Transparent" w:cs="Arabic Transparent"/>
          <w:color w:val="000000" w:themeColor="text1"/>
          <w:sz w:val="28"/>
          <w:szCs w:val="28"/>
          <w:rtl/>
        </w:rPr>
        <w:t>ل الله تعالى:</w:t>
      </w:r>
      <w:r w:rsidRPr="009279AA">
        <w:rPr>
          <w:rFonts w:ascii="Arabic Transparent" w:hAnsi="Arabic Transparent" w:cs="Arabic Transparent"/>
          <w:color w:val="000000" w:themeColor="text1"/>
          <w:sz w:val="28"/>
          <w:szCs w:val="28"/>
          <w:rtl/>
          <w:lang w:bidi="ar-JO"/>
        </w:rPr>
        <w:t xml:space="preserve"> </w:t>
      </w:r>
      <w:r w:rsidR="006810A3"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 xml:space="preserve"> يَٰٓأَيُّهَا </w:t>
      </w:r>
      <w:r w:rsidRPr="00847B53">
        <w:rPr>
          <w:rFonts w:cs="KFGQPC Uthmanic Script HAFS"/>
          <w:color w:val="000000" w:themeColor="text1"/>
          <w:sz w:val="28"/>
          <w:szCs w:val="28"/>
          <w:rtl/>
        </w:rPr>
        <w:t>ٱلَّذِينَ ءَامَنُواْ لَا تَأۡكُلُواْ ٱلرِّبَوٰٓاْ أَضۡعَٰف</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مُّضَٰعَفَة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006810A3"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(آل عمران</w:t>
      </w:r>
      <w:r w:rsidR="006810A3" w:rsidRPr="009279AA">
        <w:rPr>
          <w:rFonts w:ascii="Arabic Transparent" w:hAnsi="Arabic Transparent" w:cs="Arabic Transparent"/>
          <w:color w:val="000000" w:themeColor="text1"/>
          <w:sz w:val="28"/>
          <w:szCs w:val="28"/>
          <w:rtl/>
        </w:rPr>
        <w:t>: 130)</w:t>
      </w:r>
      <w:r w:rsidR="002D03E0" w:rsidRPr="009279AA">
        <w:rPr>
          <w:rFonts w:ascii="Arabic Transparent" w:hAnsi="Arabic Transparent" w:cs="Arabic Transparent"/>
          <w:color w:val="000000" w:themeColor="text1"/>
          <w:sz w:val="28"/>
          <w:szCs w:val="28"/>
          <w:rtl/>
        </w:rPr>
        <w:t xml:space="preserve"> ،</w:t>
      </w:r>
      <w:r w:rsidR="000771C5"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lang w:bidi="ar-JO"/>
        </w:rPr>
        <w:t xml:space="preserve">والذي سيُنتج عن هذه الدراسة </w:t>
      </w:r>
      <w:r w:rsidR="006810A3" w:rsidRPr="009279AA">
        <w:rPr>
          <w:rFonts w:ascii="Arabic Transparent" w:hAnsi="Arabic Transparent" w:cs="Arabic Transparent"/>
          <w:color w:val="000000" w:themeColor="text1"/>
          <w:sz w:val="28"/>
          <w:szCs w:val="28"/>
          <w:rtl/>
          <w:lang w:bidi="ar-JO"/>
        </w:rPr>
        <w:t>أمر خطير، وهو عدم تحريم الربا</w:t>
      </w:r>
      <w:r w:rsidRPr="009279AA">
        <w:rPr>
          <w:rFonts w:ascii="Arabic Transparent" w:hAnsi="Arabic Transparent" w:cs="Arabic Transparent"/>
          <w:color w:val="000000" w:themeColor="text1"/>
          <w:sz w:val="28"/>
          <w:szCs w:val="28"/>
          <w:rtl/>
          <w:lang w:bidi="ar-JO"/>
        </w:rPr>
        <w:t>، فدراسة الموضوع حسب ترتيب نزول القرآن هو</w:t>
      </w:r>
      <w:r w:rsidR="006810A3" w:rsidRPr="009279AA">
        <w:rPr>
          <w:rFonts w:ascii="Arabic Transparent" w:hAnsi="Arabic Transparent" w:cs="Arabic Transparent"/>
          <w:color w:val="000000" w:themeColor="text1"/>
          <w:sz w:val="28"/>
          <w:szCs w:val="28"/>
          <w:rtl/>
          <w:lang w:bidi="ar-JO"/>
        </w:rPr>
        <w:t xml:space="preserve"> الذي يوصلنا لنتائج صحيحة.</w:t>
      </w:r>
    </w:p>
    <w:p w:rsidR="006810A3" w:rsidRPr="009279AA" w:rsidRDefault="009A35B3" w:rsidP="00A9348A">
      <w:pPr>
        <w:pStyle w:val="ListParagraph"/>
        <w:numPr>
          <w:ilvl w:val="0"/>
          <w:numId w:val="40"/>
        </w:num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أهمية القصة القرآنية وأهدافها:</w:t>
      </w:r>
      <w:r w:rsidRPr="009279AA">
        <w:rPr>
          <w:rFonts w:ascii="Arabic Transparent" w:hAnsi="Arabic Transparent" w:cs="Arabic Transparent"/>
          <w:color w:val="000000" w:themeColor="text1"/>
          <w:sz w:val="28"/>
          <w:szCs w:val="28"/>
          <w:rtl/>
          <w:lang w:bidi="ar-JO"/>
        </w:rPr>
        <w:tab/>
        <w:t xml:space="preserve">                                                     </w:t>
      </w:r>
    </w:p>
    <w:p w:rsidR="006810A3" w:rsidRPr="009279AA" w:rsidRDefault="009A35B3" w:rsidP="000771C5">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بيّن أهمية القصة القرآنية وأهدافها وذكر منها:</w:t>
      </w:r>
    </w:p>
    <w:p w:rsidR="006810A3" w:rsidRPr="009279AA" w:rsidRDefault="009A35B3" w:rsidP="00A9348A">
      <w:pPr>
        <w:pStyle w:val="ListParagraph"/>
        <w:numPr>
          <w:ilvl w:val="0"/>
          <w:numId w:val="41"/>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تربية</w:t>
      </w:r>
      <w:proofErr w:type="gramEnd"/>
      <w:r w:rsidRPr="009279AA">
        <w:rPr>
          <w:rFonts w:ascii="Arabic Transparent" w:hAnsi="Arabic Transparent" w:cs="Arabic Transparent"/>
          <w:color w:val="000000" w:themeColor="text1"/>
          <w:sz w:val="28"/>
          <w:szCs w:val="28"/>
          <w:rtl/>
          <w:lang w:bidi="ar-JO"/>
        </w:rPr>
        <w:t xml:space="preserve"> نوع الإنسان على خير المسالك ليصل إلى أعلى الدرجات في الدنيا والآخرة، وأهمها تعميق العقيدة في النفوس، والسمو بهذا الإنسان ليمتاز عن الحيوان، سمو روحي خلقي، نفسي، اجتماعي.</w:t>
      </w:r>
      <w:r w:rsidRPr="009279AA">
        <w:rPr>
          <w:rFonts w:ascii="Arabic Transparent" w:hAnsi="Arabic Transparent" w:cs="Arabic Transparent"/>
          <w:color w:val="000000" w:themeColor="text1"/>
          <w:sz w:val="28"/>
          <w:szCs w:val="28"/>
          <w:rtl/>
          <w:lang w:bidi="ar-JO"/>
        </w:rPr>
        <w:tab/>
        <w:t xml:space="preserve">                                                                      </w:t>
      </w:r>
    </w:p>
    <w:p w:rsidR="006810A3" w:rsidRPr="009279AA" w:rsidRDefault="009A35B3" w:rsidP="00A9348A">
      <w:pPr>
        <w:pStyle w:val="ListParagraph"/>
        <w:numPr>
          <w:ilvl w:val="0"/>
          <w:numId w:val="41"/>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التركيز على أسباب القوة المادية، </w:t>
      </w:r>
      <w:proofErr w:type="gramStart"/>
      <w:r w:rsidRPr="009279AA">
        <w:rPr>
          <w:rFonts w:ascii="Arabic Transparent" w:hAnsi="Arabic Transparent" w:cs="Arabic Transparent"/>
          <w:color w:val="000000" w:themeColor="text1"/>
          <w:sz w:val="28"/>
          <w:szCs w:val="28"/>
          <w:rtl/>
          <w:lang w:bidi="ar-JO"/>
        </w:rPr>
        <w:t>والرقي</w:t>
      </w:r>
      <w:proofErr w:type="gramEnd"/>
      <w:r w:rsidRPr="009279AA">
        <w:rPr>
          <w:rFonts w:ascii="Arabic Transparent" w:hAnsi="Arabic Transparent" w:cs="Arabic Transparent"/>
          <w:color w:val="000000" w:themeColor="text1"/>
          <w:sz w:val="28"/>
          <w:szCs w:val="28"/>
          <w:rtl/>
          <w:lang w:bidi="ar-JO"/>
        </w:rPr>
        <w:t xml:space="preserve"> الحضاري.</w:t>
      </w:r>
      <w:r w:rsidRPr="009279AA">
        <w:rPr>
          <w:rFonts w:ascii="Arabic Transparent" w:hAnsi="Arabic Transparent" w:cs="Arabic Transparent"/>
          <w:color w:val="000000" w:themeColor="text1"/>
          <w:sz w:val="28"/>
          <w:szCs w:val="28"/>
          <w:rtl/>
          <w:lang w:bidi="ar-JO"/>
        </w:rPr>
        <w:tab/>
        <w:t xml:space="preserve">                                  </w:t>
      </w:r>
    </w:p>
    <w:p w:rsidR="006810A3" w:rsidRPr="009279AA" w:rsidRDefault="009A35B3" w:rsidP="00A9348A">
      <w:pPr>
        <w:pStyle w:val="ListParagraph"/>
        <w:numPr>
          <w:ilvl w:val="0"/>
          <w:numId w:val="41"/>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lastRenderedPageBreak/>
        <w:t>بيان</w:t>
      </w:r>
      <w:proofErr w:type="gramEnd"/>
      <w:r w:rsidRPr="009279AA">
        <w:rPr>
          <w:rFonts w:ascii="Arabic Transparent" w:hAnsi="Arabic Transparent" w:cs="Arabic Transparent"/>
          <w:color w:val="000000" w:themeColor="text1"/>
          <w:sz w:val="28"/>
          <w:szCs w:val="28"/>
          <w:rtl/>
          <w:lang w:bidi="ar-JO"/>
        </w:rPr>
        <w:t xml:space="preserve"> أسباب هلاك الأمم من ترف، طغيان، بطر، ظلم، استعباد فكري</w:t>
      </w:r>
      <w:r w:rsidR="006810A3"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وإرهاب، والرضا بالذل... إلى غير ذلك من أسبا</w:t>
      </w:r>
      <w:r w:rsidR="006810A3" w:rsidRPr="009279AA">
        <w:rPr>
          <w:rFonts w:ascii="Arabic Transparent" w:hAnsi="Arabic Transparent" w:cs="Arabic Transparent"/>
          <w:color w:val="000000" w:themeColor="text1"/>
          <w:sz w:val="28"/>
          <w:szCs w:val="28"/>
          <w:rtl/>
          <w:lang w:bidi="ar-JO"/>
        </w:rPr>
        <w:t>ب كثيرة في ثنايا القصة القرآنية</w:t>
      </w:r>
      <w:r w:rsidRPr="009279AA">
        <w:rPr>
          <w:rFonts w:ascii="Arabic Transparent" w:hAnsi="Arabic Transparent" w:cs="Arabic Transparent"/>
          <w:color w:val="000000" w:themeColor="text1"/>
          <w:sz w:val="28"/>
          <w:szCs w:val="28"/>
          <w:rtl/>
          <w:lang w:bidi="ar-JO"/>
        </w:rPr>
        <w:t xml:space="preserve">. </w:t>
      </w:r>
    </w:p>
    <w:p w:rsidR="006810A3" w:rsidRPr="009279AA" w:rsidRDefault="009A35B3" w:rsidP="00A9348A">
      <w:pPr>
        <w:pStyle w:val="ListParagraph"/>
        <w:numPr>
          <w:ilvl w:val="0"/>
          <w:numId w:val="41"/>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 في القصص </w:t>
      </w:r>
      <w:proofErr w:type="gramStart"/>
      <w:r w:rsidRPr="009279AA">
        <w:rPr>
          <w:rFonts w:ascii="Arabic Transparent" w:hAnsi="Arabic Transparent" w:cs="Arabic Transparent"/>
          <w:color w:val="000000" w:themeColor="text1"/>
          <w:sz w:val="28"/>
          <w:szCs w:val="28"/>
          <w:rtl/>
          <w:lang w:bidi="ar-JO"/>
        </w:rPr>
        <w:t>الكثير</w:t>
      </w:r>
      <w:proofErr w:type="gramEnd"/>
      <w:r w:rsidRPr="009279AA">
        <w:rPr>
          <w:rFonts w:ascii="Arabic Transparent" w:hAnsi="Arabic Transparent" w:cs="Arabic Transparent"/>
          <w:color w:val="000000" w:themeColor="text1"/>
          <w:sz w:val="28"/>
          <w:szCs w:val="28"/>
          <w:rtl/>
          <w:lang w:bidi="ar-JO"/>
        </w:rPr>
        <w:t xml:space="preserve"> من الحقائق العلمية المتعلقة بالكون</w:t>
      </w:r>
      <w:r w:rsidR="00D10864"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والإنسان</w:t>
      </w:r>
      <w:r w:rsidR="00D10864"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والحياة، والسماوات</w:t>
      </w:r>
      <w:r w:rsidR="00D10864"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والأرض، والتي تزيدها الأيام وضوحاً.  </w:t>
      </w:r>
      <w:r w:rsidRPr="009279AA">
        <w:rPr>
          <w:rFonts w:ascii="Arabic Transparent" w:hAnsi="Arabic Transparent" w:cs="Arabic Transparent"/>
          <w:color w:val="000000" w:themeColor="text1"/>
          <w:sz w:val="28"/>
          <w:szCs w:val="28"/>
          <w:rtl/>
          <w:lang w:bidi="ar-JO"/>
        </w:rPr>
        <w:tab/>
        <w:t xml:space="preserve">                                                     </w:t>
      </w:r>
    </w:p>
    <w:p w:rsidR="009A35B3" w:rsidRPr="009279AA" w:rsidRDefault="009A35B3" w:rsidP="00A9348A">
      <w:pPr>
        <w:pStyle w:val="ListParagraph"/>
        <w:numPr>
          <w:ilvl w:val="0"/>
          <w:numId w:val="41"/>
        </w:numPr>
        <w:spacing w:line="360" w:lineRule="auto"/>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بالإضافة</w:t>
      </w:r>
      <w:proofErr w:type="gramEnd"/>
      <w:r w:rsidRPr="009279AA">
        <w:rPr>
          <w:rFonts w:ascii="Arabic Transparent" w:hAnsi="Arabic Transparent" w:cs="Arabic Transparent"/>
          <w:color w:val="000000" w:themeColor="text1"/>
          <w:sz w:val="28"/>
          <w:szCs w:val="28"/>
          <w:rtl/>
          <w:lang w:bidi="ar-JO"/>
        </w:rPr>
        <w:t xml:space="preserve"> لكل ذلك نجد القصة القرآنية لها رونق في الأسلوب، وجمال في الصورة، وبديع النظم مما ترقص له القلوب طرباً</w:t>
      </w:r>
      <w:r w:rsidR="00D10864"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45"/>
      </w:r>
      <w:r w:rsidR="00D10864"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p>
    <w:p w:rsidR="00D10864" w:rsidRPr="009279AA" w:rsidRDefault="009A35B3" w:rsidP="00A9348A">
      <w:pPr>
        <w:pStyle w:val="ListParagraph"/>
        <w:numPr>
          <w:ilvl w:val="0"/>
          <w:numId w:val="40"/>
        </w:num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ترتيب الق</w:t>
      </w:r>
      <w:r w:rsidR="00D10864" w:rsidRPr="009279AA">
        <w:rPr>
          <w:rFonts w:ascii="Arabic Transparent" w:hAnsi="Arabic Transparent" w:cs="Arabic Transparent"/>
          <w:b/>
          <w:bCs/>
          <w:color w:val="000000" w:themeColor="text1"/>
          <w:sz w:val="28"/>
          <w:szCs w:val="28"/>
          <w:rtl/>
          <w:lang w:bidi="ar-JO"/>
        </w:rPr>
        <w:t xml:space="preserve">صص في السور </w:t>
      </w:r>
      <w:proofErr w:type="gramStart"/>
      <w:r w:rsidR="00D10864" w:rsidRPr="009279AA">
        <w:rPr>
          <w:rFonts w:ascii="Arabic Transparent" w:hAnsi="Arabic Transparent" w:cs="Arabic Transparent"/>
          <w:b/>
          <w:bCs/>
          <w:color w:val="000000" w:themeColor="text1"/>
          <w:sz w:val="28"/>
          <w:szCs w:val="28"/>
          <w:rtl/>
          <w:lang w:bidi="ar-JO"/>
        </w:rPr>
        <w:t>القرآنية</w:t>
      </w:r>
      <w:proofErr w:type="gramEnd"/>
      <w:r w:rsidRPr="009279AA">
        <w:rPr>
          <w:rFonts w:ascii="Arabic Transparent" w:hAnsi="Arabic Transparent" w:cs="Arabic Transparent"/>
          <w:b/>
          <w:bCs/>
          <w:color w:val="000000" w:themeColor="text1"/>
          <w:sz w:val="28"/>
          <w:szCs w:val="28"/>
          <w:rtl/>
          <w:lang w:bidi="ar-JO"/>
        </w:rPr>
        <w:t>:</w:t>
      </w:r>
    </w:p>
    <w:p w:rsidR="00D10864" w:rsidRPr="009279AA" w:rsidRDefault="009A35B3" w:rsidP="004947DD">
      <w:pPr>
        <w:pStyle w:val="ListParagraph"/>
        <w:numPr>
          <w:ilvl w:val="0"/>
          <w:numId w:val="42"/>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جعل في كتابه مبحثاً لترتيب القصص في السور القرآنية، حيث بين أن القصص موزع توزيعاً موضوعياً السور القرآنية، وأن مساحة القصة في </w:t>
      </w:r>
      <w:r w:rsidR="004947DD" w:rsidRPr="009279AA">
        <w:rPr>
          <w:rFonts w:ascii="Arabic Transparent" w:hAnsi="Arabic Transparent" w:cs="Arabic Transparent"/>
          <w:color w:val="000000" w:themeColor="text1"/>
          <w:sz w:val="28"/>
          <w:szCs w:val="28"/>
          <w:rtl/>
          <w:lang w:bidi="ar-JO"/>
        </w:rPr>
        <w:t>الآيات التي نزلت في مكة</w:t>
      </w:r>
      <w:r w:rsidRPr="009279AA">
        <w:rPr>
          <w:rFonts w:ascii="Arabic Transparent" w:hAnsi="Arabic Transparent" w:cs="Arabic Transparent"/>
          <w:color w:val="000000" w:themeColor="text1"/>
          <w:sz w:val="28"/>
          <w:szCs w:val="28"/>
          <w:rtl/>
          <w:lang w:bidi="ar-JO"/>
        </w:rPr>
        <w:t xml:space="preserve"> أوسع، ويذكر أنه عند استقراء القرآن نجد أن نصف السور المكية تقريباً لم تخل من القصص، وأم</w:t>
      </w:r>
      <w:r w:rsidR="00D10864"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ا السور المدنية فإن بضع سور فقط التي ذكر فيها شيء من القصص بإيجاز</w:t>
      </w:r>
      <w:r w:rsidR="00D10864"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w:t>
      </w:r>
      <w:proofErr w:type="gramStart"/>
      <w:r w:rsidRPr="009279AA">
        <w:rPr>
          <w:rFonts w:ascii="Arabic Transparent" w:hAnsi="Arabic Transparent" w:cs="Arabic Transparent"/>
          <w:color w:val="000000" w:themeColor="text1"/>
          <w:sz w:val="28"/>
          <w:szCs w:val="28"/>
          <w:rtl/>
          <w:lang w:bidi="ar-JO"/>
        </w:rPr>
        <w:t>باستثناء</w:t>
      </w:r>
      <w:proofErr w:type="gramEnd"/>
      <w:r w:rsidRPr="009279AA">
        <w:rPr>
          <w:rFonts w:ascii="Arabic Transparent" w:hAnsi="Arabic Transparent" w:cs="Arabic Transparent"/>
          <w:color w:val="000000" w:themeColor="text1"/>
          <w:sz w:val="28"/>
          <w:szCs w:val="28"/>
          <w:rtl/>
          <w:lang w:bidi="ar-JO"/>
        </w:rPr>
        <w:t xml:space="preserve"> سورة البقرة المدنية وما فيها من أخبار بني إسرائيل، وبعد ذلك يتحدث الشيخ بتفصيل</w:t>
      </w:r>
      <w:r w:rsidR="00D10864"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وتطبيق ذلك على السور القرآنية من سورة البقرة إلى نهاية المفصل...</w:t>
      </w:r>
      <w:r w:rsidR="00D10864"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46"/>
      </w:r>
      <w:r w:rsidR="00D10864"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p>
    <w:p w:rsidR="009A35B3" w:rsidRPr="009279AA" w:rsidRDefault="00D10864" w:rsidP="004947DD">
      <w:pPr>
        <w:pStyle w:val="ListParagraph"/>
        <w:numPr>
          <w:ilvl w:val="0"/>
          <w:numId w:val="40"/>
        </w:num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b/>
          <w:bCs/>
          <w:color w:val="000000" w:themeColor="text1"/>
          <w:sz w:val="28"/>
          <w:szCs w:val="28"/>
          <w:rtl/>
          <w:lang w:bidi="ar-JO"/>
        </w:rPr>
        <w:t>وقد جعل جُلّ كتابه تطبيقاً عملياً</w:t>
      </w:r>
      <w:r w:rsidR="009A35B3" w:rsidRPr="009279AA">
        <w:rPr>
          <w:rFonts w:ascii="Arabic Transparent" w:hAnsi="Arabic Transparent" w:cs="Arabic Transparent"/>
          <w:color w:val="000000" w:themeColor="text1"/>
          <w:sz w:val="28"/>
          <w:szCs w:val="28"/>
          <w:rtl/>
          <w:lang w:bidi="ar-JO"/>
        </w:rPr>
        <w:t xml:space="preserve"> على كل نبي من الأنبياء، مبرزاً القصة من حيث الجزئيات</w:t>
      </w:r>
      <w:r w:rsidRPr="009279AA">
        <w:rPr>
          <w:rFonts w:ascii="Arabic Transparent" w:hAnsi="Arabic Transparent" w:cs="Arabic Transparent"/>
          <w:color w:val="000000" w:themeColor="text1"/>
          <w:sz w:val="28"/>
          <w:szCs w:val="28"/>
          <w:rtl/>
          <w:lang w:bidi="ar-JO"/>
        </w:rPr>
        <w:t xml:space="preserve">، والموضوعات، </w:t>
      </w:r>
      <w:r w:rsidR="009A35B3" w:rsidRPr="009279AA">
        <w:rPr>
          <w:rFonts w:ascii="Arabic Transparent" w:hAnsi="Arabic Transparent" w:cs="Arabic Transparent"/>
          <w:color w:val="000000" w:themeColor="text1"/>
          <w:sz w:val="28"/>
          <w:szCs w:val="28"/>
          <w:rtl/>
          <w:lang w:bidi="ar-JO"/>
        </w:rPr>
        <w:t>والمواقف</w:t>
      </w:r>
      <w:r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والمشاهد.</w:t>
      </w:r>
      <w:r w:rsidR="004947DD" w:rsidRPr="009279AA">
        <w:rPr>
          <w:rFonts w:ascii="Arabic Transparent" w:hAnsi="Arabic Transparent" w:cs="Arabic Transparent"/>
          <w:color w:val="000000" w:themeColor="text1"/>
          <w:sz w:val="28"/>
          <w:szCs w:val="28"/>
          <w:rtl/>
          <w:lang w:bidi="ar-JO"/>
        </w:rPr>
        <w:t xml:space="preserve"> </w:t>
      </w:r>
      <w:proofErr w:type="gramStart"/>
      <w:r w:rsidR="00834BFB" w:rsidRPr="009279AA">
        <w:rPr>
          <w:rFonts w:ascii="Arabic Transparent" w:hAnsi="Arabic Transparent" w:cs="Arabic Transparent"/>
          <w:color w:val="000000" w:themeColor="text1"/>
          <w:sz w:val="28"/>
          <w:szCs w:val="28"/>
          <w:rtl/>
          <w:lang w:bidi="ar-JO"/>
        </w:rPr>
        <w:t>و</w:t>
      </w:r>
      <w:r w:rsidR="009A35B3" w:rsidRPr="009279AA">
        <w:rPr>
          <w:rFonts w:ascii="Arabic Transparent" w:hAnsi="Arabic Transparent" w:cs="Arabic Transparent"/>
          <w:color w:val="000000" w:themeColor="text1"/>
          <w:sz w:val="28"/>
          <w:szCs w:val="28"/>
          <w:rtl/>
          <w:lang w:bidi="ar-JO"/>
        </w:rPr>
        <w:t>اختصاص</w:t>
      </w:r>
      <w:proofErr w:type="gramEnd"/>
      <w:r w:rsidR="009A35B3" w:rsidRPr="009279AA">
        <w:rPr>
          <w:rFonts w:ascii="Arabic Transparent" w:hAnsi="Arabic Transparent" w:cs="Arabic Transparent"/>
          <w:color w:val="000000" w:themeColor="text1"/>
          <w:sz w:val="28"/>
          <w:szCs w:val="28"/>
          <w:rtl/>
          <w:lang w:bidi="ar-JO"/>
        </w:rPr>
        <w:t xml:space="preserve"> كل قصة بما يتسق مع شخصيتها.</w:t>
      </w:r>
      <w:r w:rsidR="004947DD" w:rsidRPr="009279AA">
        <w:rPr>
          <w:rFonts w:ascii="Arabic Transparent" w:hAnsi="Arabic Transparent" w:cs="Arabic Transparent"/>
          <w:color w:val="000000" w:themeColor="text1"/>
          <w:sz w:val="28"/>
          <w:szCs w:val="28"/>
          <w:rtl/>
          <w:lang w:bidi="ar-JO"/>
        </w:rPr>
        <w:t xml:space="preserve"> </w:t>
      </w:r>
      <w:proofErr w:type="gramStart"/>
      <w:r w:rsidR="009A35B3" w:rsidRPr="009279AA">
        <w:rPr>
          <w:rFonts w:ascii="Arabic Transparent" w:hAnsi="Arabic Transparent" w:cs="Arabic Transparent"/>
          <w:color w:val="000000" w:themeColor="text1"/>
          <w:sz w:val="28"/>
          <w:szCs w:val="28"/>
          <w:rtl/>
          <w:lang w:bidi="ar-JO"/>
        </w:rPr>
        <w:t>تعقيب</w:t>
      </w:r>
      <w:proofErr w:type="gramEnd"/>
      <w:r w:rsidR="009A35B3" w:rsidRPr="009279AA">
        <w:rPr>
          <w:rFonts w:ascii="Arabic Transparent" w:hAnsi="Arabic Transparent" w:cs="Arabic Transparent"/>
          <w:color w:val="000000" w:themeColor="text1"/>
          <w:sz w:val="28"/>
          <w:szCs w:val="28"/>
          <w:rtl/>
          <w:lang w:bidi="ar-JO"/>
        </w:rPr>
        <w:t xml:space="preserve"> على كل قصة بما فيها من فوائد</w:t>
      </w:r>
      <w:r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ولبنات حضارية</w:t>
      </w:r>
      <w:r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وضعها الأنبياء في البناء الإنساني.</w:t>
      </w:r>
    </w:p>
    <w:p w:rsidR="00EA6ACC" w:rsidRPr="009279AA" w:rsidRDefault="009A35B3" w:rsidP="004947DD">
      <w:pPr>
        <w:pStyle w:val="ListParagraph"/>
        <w:numPr>
          <w:ilvl w:val="0"/>
          <w:numId w:val="40"/>
        </w:num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وقد ختم كتابه بحديث عن شبهات حول القصة القرآنية</w:t>
      </w:r>
      <w:r w:rsidRPr="009279AA">
        <w:rPr>
          <w:rFonts w:ascii="Arabic Transparent" w:hAnsi="Arabic Transparent" w:cs="Arabic Transparent"/>
          <w:color w:val="000000" w:themeColor="text1"/>
          <w:sz w:val="28"/>
          <w:szCs w:val="28"/>
          <w:rtl/>
          <w:lang w:bidi="ar-JO"/>
        </w:rPr>
        <w:t>، وبيان أن القصة كانت هدفاً لأعداء الدين</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وذلك لأن التمويه في قضية القصة قد يسهل عليهم أكثر من غيره من بقية الموضوعات، وكذلك أنه من خلال القصة القرآنية يستطيعون التسرب إلى الموضوعات القرآنية الأخرى، فالعوامل المشتركة بين القصة القرآنية</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والقصة الحديثة كثيرة، ويمكن التخليط ودس السموم، فمنهم من قال بالخيال في القصة القرآنية، ومنهم من قال بالتأويل، ومنهم من فتنته النظريات الحديثة، وكان للشيخ </w:t>
      </w:r>
      <w:r w:rsidR="00EA6ACC" w:rsidRPr="009279AA">
        <w:rPr>
          <w:rFonts w:ascii="Arabic Transparent" w:hAnsi="Arabic Transparent" w:cs="Arabic Transparent"/>
          <w:color w:val="000000" w:themeColor="text1"/>
          <w:sz w:val="28"/>
          <w:szCs w:val="28"/>
          <w:rtl/>
          <w:lang w:bidi="ar-JO"/>
        </w:rPr>
        <w:t xml:space="preserve"> </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ردوداً حاسمة في تفنيد هذه الشبهات، والتي سيكون لنا معها في هذه الرسالة مزيد من التوضيح ...</w:t>
      </w:r>
      <w:r w:rsidR="00EA6ACC"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lang w:bidi="ar-JO"/>
        </w:rPr>
        <w:t xml:space="preserve">              </w:t>
      </w:r>
      <w:r w:rsidR="00EA6ACC" w:rsidRPr="009279AA">
        <w:rPr>
          <w:rFonts w:ascii="Arabic Transparent" w:hAnsi="Arabic Transparent" w:cs="Arabic Transparent"/>
          <w:color w:val="000000" w:themeColor="text1"/>
          <w:sz w:val="28"/>
          <w:szCs w:val="28"/>
          <w:lang w:bidi="ar-JO"/>
        </w:rPr>
        <w:t xml:space="preserve">    </w:t>
      </w:r>
    </w:p>
    <w:p w:rsidR="00982D8C" w:rsidRPr="009279AA" w:rsidRDefault="009A35B3" w:rsidP="000771C5">
      <w:p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سأكتفي بهذا القدر عن كتاب الشيخ فضل عباس </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إيحاؤه ونفحاته، ذلك أن الشيخ كتب كتابه الثاني في القصص القرآني (قصص القرآن صدق حدث وسمو هدف)، ضمّنه ما في </w:t>
      </w:r>
      <w:r w:rsidRPr="009279AA">
        <w:rPr>
          <w:rFonts w:ascii="Arabic Transparent" w:hAnsi="Arabic Transparent" w:cs="Arabic Transparent"/>
          <w:color w:val="000000" w:themeColor="text1"/>
          <w:sz w:val="28"/>
          <w:szCs w:val="28"/>
          <w:rtl/>
          <w:lang w:bidi="ar-JO"/>
        </w:rPr>
        <w:lastRenderedPageBreak/>
        <w:t>كتابه الأول، مضيفاً عليه إضافات جديدة، وسيأتي لذلك مزيد تفصي</w:t>
      </w:r>
      <w:r w:rsidR="00EA6ACC" w:rsidRPr="009279AA">
        <w:rPr>
          <w:rFonts w:ascii="Arabic Transparent" w:hAnsi="Arabic Transparent" w:cs="Arabic Transparent"/>
          <w:color w:val="000000" w:themeColor="text1"/>
          <w:sz w:val="28"/>
          <w:szCs w:val="28"/>
          <w:rtl/>
          <w:lang w:bidi="ar-JO"/>
        </w:rPr>
        <w:t>ل في المبحث الثاني من هذا الفصل</w:t>
      </w:r>
      <w:r w:rsidRPr="009279AA">
        <w:rPr>
          <w:rFonts w:ascii="Arabic Transparent" w:hAnsi="Arabic Transparent" w:cs="Arabic Transparent"/>
          <w:color w:val="000000" w:themeColor="text1"/>
          <w:sz w:val="28"/>
          <w:szCs w:val="28"/>
          <w:rtl/>
          <w:lang w:bidi="ar-JO"/>
        </w:rPr>
        <w:t>.</w:t>
      </w: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jc w:val="both"/>
        <w:rPr>
          <w:rFonts w:ascii="Arabic Transparent" w:hAnsi="Arabic Transparent" w:cs="Arabic Transparent"/>
          <w:color w:val="000000" w:themeColor="text1"/>
          <w:sz w:val="28"/>
          <w:szCs w:val="28"/>
          <w:rtl/>
          <w:lang w:bidi="ar-JO"/>
        </w:rPr>
      </w:pPr>
    </w:p>
    <w:p w:rsidR="000E5F32" w:rsidRDefault="000E5F32" w:rsidP="000771C5">
      <w:pPr>
        <w:spacing w:line="360" w:lineRule="auto"/>
        <w:jc w:val="both"/>
        <w:rPr>
          <w:rFonts w:ascii="Arabic Transparent" w:hAnsi="Arabic Transparent" w:cs="Arabic Transparent" w:hint="cs"/>
          <w:color w:val="000000" w:themeColor="text1"/>
          <w:sz w:val="28"/>
          <w:szCs w:val="28"/>
          <w:rtl/>
          <w:lang w:bidi="ar-JO"/>
        </w:rPr>
      </w:pPr>
    </w:p>
    <w:p w:rsidR="00B80B99" w:rsidRPr="009279AA" w:rsidRDefault="00B80B99" w:rsidP="000771C5">
      <w:pPr>
        <w:spacing w:line="360" w:lineRule="auto"/>
        <w:jc w:val="both"/>
        <w:rPr>
          <w:rFonts w:ascii="Arabic Transparent" w:hAnsi="Arabic Transparent" w:cs="Arabic Transparent"/>
          <w:color w:val="000000" w:themeColor="text1"/>
          <w:sz w:val="28"/>
          <w:szCs w:val="28"/>
          <w:rtl/>
          <w:lang w:bidi="ar-JO"/>
        </w:rPr>
      </w:pPr>
    </w:p>
    <w:p w:rsidR="00EA6ACC" w:rsidRPr="009279AA" w:rsidRDefault="009A35B3" w:rsidP="00A9348A">
      <w:pPr>
        <w:pStyle w:val="ListParagraph"/>
        <w:numPr>
          <w:ilvl w:val="0"/>
          <w:numId w:val="4"/>
        </w:numPr>
        <w:spacing w:line="360" w:lineRule="auto"/>
        <w:ind w:left="423"/>
        <w:contextualSpacing w:val="0"/>
        <w:jc w:val="both"/>
        <w:rPr>
          <w:rFonts w:ascii="Arabic Transparent" w:hAnsi="Arabic Transparent" w:cs="Arabic Transparent"/>
          <w:b/>
          <w:bCs/>
          <w:color w:val="000000" w:themeColor="text1"/>
          <w:sz w:val="32"/>
          <w:szCs w:val="32"/>
          <w:lang w:bidi="ar-JO"/>
        </w:rPr>
      </w:pPr>
      <w:r w:rsidRPr="009279AA">
        <w:rPr>
          <w:rFonts w:ascii="Arabic Transparent" w:hAnsi="Arabic Transparent" w:cs="Arabic Transparent"/>
          <w:b/>
          <w:bCs/>
          <w:color w:val="000000" w:themeColor="text1"/>
          <w:sz w:val="32"/>
          <w:szCs w:val="32"/>
          <w:rtl/>
          <w:lang w:bidi="ar-JO"/>
        </w:rPr>
        <w:lastRenderedPageBreak/>
        <w:t xml:space="preserve">المبحث </w:t>
      </w:r>
      <w:proofErr w:type="gramStart"/>
      <w:r w:rsidRPr="009279AA">
        <w:rPr>
          <w:rFonts w:ascii="Arabic Transparent" w:hAnsi="Arabic Transparent" w:cs="Arabic Transparent"/>
          <w:b/>
          <w:bCs/>
          <w:color w:val="000000" w:themeColor="text1"/>
          <w:sz w:val="32"/>
          <w:szCs w:val="32"/>
          <w:rtl/>
          <w:lang w:bidi="ar-JO"/>
        </w:rPr>
        <w:t>الثاني :</w:t>
      </w:r>
      <w:proofErr w:type="gramEnd"/>
      <w:r w:rsidR="00982D8C" w:rsidRPr="009279AA">
        <w:rPr>
          <w:rFonts w:ascii="Arabic Transparent" w:hAnsi="Arabic Transparent" w:cs="Arabic Transparent"/>
          <w:b/>
          <w:bCs/>
          <w:color w:val="000000" w:themeColor="text1"/>
          <w:sz w:val="32"/>
          <w:szCs w:val="32"/>
          <w:rtl/>
          <w:lang w:bidi="ar-JO"/>
        </w:rPr>
        <w:t xml:space="preserve"> </w:t>
      </w:r>
      <w:r w:rsidRPr="009279AA">
        <w:rPr>
          <w:rFonts w:ascii="Arabic Transparent" w:hAnsi="Arabic Transparent" w:cs="Arabic Transparent"/>
          <w:b/>
          <w:bCs/>
          <w:color w:val="000000" w:themeColor="text1"/>
          <w:sz w:val="32"/>
          <w:szCs w:val="32"/>
          <w:rtl/>
          <w:lang w:bidi="ar-JO"/>
        </w:rPr>
        <w:tab/>
        <w:t xml:space="preserve">                                                         </w:t>
      </w:r>
    </w:p>
    <w:p w:rsidR="00212E79" w:rsidRPr="009279AA" w:rsidRDefault="009A35B3" w:rsidP="000771C5">
      <w:pPr>
        <w:spacing w:line="360" w:lineRule="auto"/>
        <w:ind w:firstLine="423"/>
        <w:jc w:val="both"/>
        <w:rPr>
          <w:rFonts w:ascii="Arabic Transparent" w:hAnsi="Arabic Transparent" w:cs="Arabic Transparent"/>
          <w:color w:val="000000" w:themeColor="text1"/>
          <w:sz w:val="32"/>
          <w:szCs w:val="32"/>
          <w:rtl/>
          <w:lang w:bidi="ar-JO"/>
        </w:rPr>
      </w:pPr>
      <w:r w:rsidRPr="009279AA">
        <w:rPr>
          <w:rFonts w:ascii="Arabic Transparent" w:hAnsi="Arabic Transparent" w:cs="Arabic Transparent"/>
          <w:b/>
          <w:bCs/>
          <w:color w:val="000000" w:themeColor="text1"/>
          <w:sz w:val="32"/>
          <w:szCs w:val="32"/>
          <w:rtl/>
          <w:lang w:bidi="ar-JO"/>
        </w:rPr>
        <w:t xml:space="preserve">القصص </w:t>
      </w:r>
      <w:proofErr w:type="gramStart"/>
      <w:r w:rsidRPr="009279AA">
        <w:rPr>
          <w:rFonts w:ascii="Arabic Transparent" w:hAnsi="Arabic Transparent" w:cs="Arabic Transparent"/>
          <w:b/>
          <w:bCs/>
          <w:color w:val="000000" w:themeColor="text1"/>
          <w:sz w:val="32"/>
          <w:szCs w:val="32"/>
          <w:rtl/>
          <w:lang w:bidi="ar-JO"/>
        </w:rPr>
        <w:t>القرآني</w:t>
      </w:r>
      <w:proofErr w:type="gramEnd"/>
      <w:r w:rsidRPr="009279AA">
        <w:rPr>
          <w:rFonts w:ascii="Arabic Transparent" w:hAnsi="Arabic Transparent" w:cs="Arabic Transparent"/>
          <w:b/>
          <w:bCs/>
          <w:color w:val="000000" w:themeColor="text1"/>
          <w:sz w:val="32"/>
          <w:szCs w:val="32"/>
          <w:rtl/>
          <w:lang w:bidi="ar-JO"/>
        </w:rPr>
        <w:t xml:space="preserve"> صدق حدث وسمو هدف وإرهاف حس </w:t>
      </w:r>
      <w:r w:rsidR="00EA6ACC" w:rsidRPr="009279AA">
        <w:rPr>
          <w:rFonts w:ascii="Arabic Transparent" w:hAnsi="Arabic Transparent" w:cs="Arabic Transparent"/>
          <w:b/>
          <w:bCs/>
          <w:color w:val="000000" w:themeColor="text1"/>
          <w:sz w:val="32"/>
          <w:szCs w:val="32"/>
          <w:rtl/>
          <w:lang w:bidi="ar-JO"/>
        </w:rPr>
        <w:t>وتهذيب نفس</w:t>
      </w:r>
      <w:r w:rsidRPr="009279AA">
        <w:rPr>
          <w:rFonts w:ascii="Arabic Transparent" w:hAnsi="Arabic Transparent" w:cs="Arabic Transparent"/>
          <w:b/>
          <w:bCs/>
          <w:color w:val="000000" w:themeColor="text1"/>
          <w:sz w:val="32"/>
          <w:szCs w:val="32"/>
          <w:rtl/>
          <w:lang w:bidi="ar-JO"/>
        </w:rPr>
        <w:t>:</w:t>
      </w:r>
      <w:r w:rsidRPr="009279AA">
        <w:rPr>
          <w:rFonts w:ascii="Arabic Transparent" w:hAnsi="Arabic Transparent" w:cs="Arabic Transparent"/>
          <w:b/>
          <w:bCs/>
          <w:color w:val="000000" w:themeColor="text1"/>
          <w:sz w:val="32"/>
          <w:szCs w:val="32"/>
          <w:rtl/>
          <w:lang w:bidi="ar-JO"/>
        </w:rPr>
        <w:tab/>
        <w:t xml:space="preserve">                </w:t>
      </w:r>
    </w:p>
    <w:p w:rsidR="000771C5" w:rsidRPr="009279AA" w:rsidRDefault="009A35B3" w:rsidP="000771C5">
      <w:pPr>
        <w:spacing w:line="360" w:lineRule="auto"/>
        <w:ind w:firstLine="720"/>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سبب تأليفه لهذا الكتاب :   </w:t>
      </w:r>
      <w:r w:rsidRPr="009279AA">
        <w:rPr>
          <w:rFonts w:ascii="Arabic Transparent" w:hAnsi="Arabic Transparent" w:cs="Arabic Transparent"/>
          <w:color w:val="000000" w:themeColor="text1"/>
          <w:sz w:val="28"/>
          <w:szCs w:val="28"/>
          <w:rtl/>
          <w:lang w:bidi="ar-JO"/>
        </w:rPr>
        <w:tab/>
        <w:t xml:space="preserve">                                                         </w:t>
      </w:r>
      <w:r w:rsidRPr="009279AA">
        <w:rPr>
          <w:rFonts w:ascii="Arabic Transparent" w:hAnsi="Arabic Transparent" w:cs="Arabic Transparent"/>
          <w:color w:val="000000" w:themeColor="text1"/>
          <w:sz w:val="28"/>
          <w:szCs w:val="28"/>
          <w:lang w:bidi="ar-JO"/>
        </w:rPr>
        <w:t xml:space="preserve">      </w:t>
      </w:r>
    </w:p>
    <w:p w:rsidR="00EA6ACC" w:rsidRPr="009279AA" w:rsidRDefault="00EA6ACC" w:rsidP="007D1072">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قال الشيخ فضل عباس </w:t>
      </w:r>
      <w:r w:rsidR="000771C5"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0771C5"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 (وأنني أشكر الله على ما أكرمني من فضله، فهيأ  لي أن أكون ممن تربوا على موائد أهل القرآن، جزاهم الله خيراً</w:t>
      </w:r>
      <w:r w:rsidR="003B7AF4" w:rsidRPr="009279AA">
        <w:rPr>
          <w:rFonts w:ascii="Arabic Transparent" w:hAnsi="Arabic Transparent" w:cs="Arabic Transparent"/>
          <w:color w:val="000000" w:themeColor="text1"/>
          <w:sz w:val="28"/>
          <w:szCs w:val="28"/>
          <w:rtl/>
          <w:lang w:bidi="ar-JO"/>
        </w:rPr>
        <w:t xml:space="preserve">، </w:t>
      </w:r>
      <w:r w:rsidR="000771C5" w:rsidRPr="009279AA">
        <w:rPr>
          <w:rFonts w:ascii="Arabic Transparent" w:hAnsi="Arabic Transparent" w:cs="Arabic Transparent"/>
          <w:color w:val="000000" w:themeColor="text1"/>
          <w:sz w:val="28"/>
          <w:szCs w:val="28"/>
          <w:rtl/>
          <w:lang w:bidi="ar-JO"/>
        </w:rPr>
        <w:t xml:space="preserve">منذ </w:t>
      </w:r>
      <w:r w:rsidR="009A35B3" w:rsidRPr="009279AA">
        <w:rPr>
          <w:rFonts w:ascii="Arabic Transparent" w:hAnsi="Arabic Transparent" w:cs="Arabic Transparent"/>
          <w:color w:val="000000" w:themeColor="text1"/>
          <w:sz w:val="28"/>
          <w:szCs w:val="28"/>
          <w:rtl/>
          <w:lang w:bidi="ar-JO"/>
        </w:rPr>
        <w:t xml:space="preserve">سنين </w:t>
      </w:r>
      <w:r w:rsidR="003B7AF4"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 xml:space="preserve">وفقني الله </w:t>
      </w:r>
      <w:r w:rsidR="003B7AF4"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لإصدار كتاب القصص القرآني إيحاؤه ونفحاته، ركزت فيه على قضية التكرار، وأن لا تكرار في كتاب الله بعامه</w:t>
      </w:r>
      <w:r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والقصص القرآني بخاصة، ولقد لاقى قبولاً ولله الحمد والمنة...</w:t>
      </w:r>
      <w:r w:rsidRPr="009279AA">
        <w:rPr>
          <w:rFonts w:ascii="Arabic Transparent" w:hAnsi="Arabic Transparent" w:cs="Arabic Transparent"/>
          <w:color w:val="000000" w:themeColor="text1"/>
          <w:sz w:val="28"/>
          <w:szCs w:val="28"/>
          <w:rtl/>
          <w:lang w:bidi="ar-JO"/>
        </w:rPr>
        <w:t xml:space="preserve"> </w:t>
      </w:r>
      <w:proofErr w:type="gramStart"/>
      <w:r w:rsidR="009A35B3" w:rsidRPr="009279AA">
        <w:rPr>
          <w:rFonts w:ascii="Arabic Transparent" w:hAnsi="Arabic Transparent" w:cs="Arabic Transparent"/>
          <w:color w:val="000000" w:themeColor="text1"/>
          <w:sz w:val="28"/>
          <w:szCs w:val="28"/>
          <w:rtl/>
          <w:lang w:bidi="ar-JO"/>
        </w:rPr>
        <w:t>وها</w:t>
      </w:r>
      <w:proofErr w:type="gramEnd"/>
      <w:r w:rsidR="009A35B3" w:rsidRPr="009279AA">
        <w:rPr>
          <w:rFonts w:ascii="Arabic Transparent" w:hAnsi="Arabic Transparent" w:cs="Arabic Transparent"/>
          <w:color w:val="000000" w:themeColor="text1"/>
          <w:sz w:val="28"/>
          <w:szCs w:val="28"/>
          <w:rtl/>
          <w:lang w:bidi="ar-JO"/>
        </w:rPr>
        <w:t xml:space="preserve"> أنا أقدم لك أخي القارئ - نفعني الله وإياكم - كتاباً آخر، والحاجة إليه ماس</w:t>
      </w:r>
      <w:r w:rsidR="00FC2933" w:rsidRPr="009279AA">
        <w:rPr>
          <w:rFonts w:ascii="Arabic Transparent" w:hAnsi="Arabic Transparent" w:cs="Arabic Transparent"/>
          <w:color w:val="000000" w:themeColor="text1"/>
          <w:sz w:val="28"/>
          <w:szCs w:val="28"/>
          <w:rtl/>
          <w:lang w:bidi="ar-JO"/>
        </w:rPr>
        <w:t>ة</w:t>
      </w:r>
      <w:r w:rsidR="009A35B3" w:rsidRPr="009279AA">
        <w:rPr>
          <w:rFonts w:ascii="Arabic Transparent" w:hAnsi="Arabic Transparent" w:cs="Arabic Transparent"/>
          <w:color w:val="000000" w:themeColor="text1"/>
          <w:sz w:val="28"/>
          <w:szCs w:val="28"/>
          <w:rtl/>
          <w:lang w:bidi="ar-JO"/>
        </w:rPr>
        <w:t>، (قصص القرآن صدق حدث وسمو هدف وإرهاف حس وتهذيب نفس)</w:t>
      </w:r>
      <w:r w:rsidR="003B7AF4" w:rsidRPr="009279AA">
        <w:rPr>
          <w:rFonts w:ascii="Arabic Transparent" w:hAnsi="Arabic Transparent" w:cs="Arabic Transparent"/>
          <w:color w:val="000000" w:themeColor="text1"/>
          <w:sz w:val="28"/>
          <w:szCs w:val="28"/>
          <w:vertAlign w:val="superscript"/>
          <w:rtl/>
          <w:lang w:bidi="ar-JO"/>
        </w:rPr>
        <w:t xml:space="preserve"> (</w:t>
      </w:r>
      <w:r w:rsidR="003B7AF4" w:rsidRPr="009279AA">
        <w:rPr>
          <w:rFonts w:ascii="Arabic Transparent" w:hAnsi="Arabic Transparent" w:cs="Arabic Transparent"/>
          <w:color w:val="000000" w:themeColor="text1"/>
          <w:vertAlign w:val="superscript"/>
          <w:rtl/>
        </w:rPr>
        <w:footnoteReference w:id="47"/>
      </w:r>
      <w:r w:rsidR="003B7AF4" w:rsidRPr="009279AA">
        <w:rPr>
          <w:rFonts w:ascii="Arabic Transparent" w:hAnsi="Arabic Transparent" w:cs="Arabic Transparent"/>
          <w:color w:val="000000" w:themeColor="text1"/>
          <w:sz w:val="28"/>
          <w:szCs w:val="28"/>
          <w:vertAlign w:val="superscript"/>
          <w:rtl/>
          <w:lang w:bidi="ar-JO"/>
        </w:rPr>
        <w:t>)</w:t>
      </w:r>
      <w:r w:rsidR="009A35B3" w:rsidRPr="009279AA">
        <w:rPr>
          <w:rFonts w:ascii="Arabic Transparent" w:hAnsi="Arabic Transparent" w:cs="Arabic Transparent"/>
          <w:color w:val="000000" w:themeColor="text1"/>
          <w:sz w:val="28"/>
          <w:szCs w:val="28"/>
          <w:rtl/>
          <w:lang w:bidi="ar-JO"/>
        </w:rPr>
        <w:t xml:space="preserve">. </w:t>
      </w:r>
      <w:r w:rsidR="004947DD" w:rsidRPr="009279AA">
        <w:rPr>
          <w:rFonts w:ascii="Arabic Transparent" w:hAnsi="Arabic Transparent" w:cs="Arabic Transparent"/>
          <w:color w:val="000000" w:themeColor="text1"/>
          <w:sz w:val="28"/>
          <w:szCs w:val="28"/>
          <w:rtl/>
          <w:lang w:bidi="ar-JO"/>
        </w:rPr>
        <w:t xml:space="preserve"> </w:t>
      </w:r>
      <w:proofErr w:type="gramStart"/>
      <w:r w:rsidR="009A35B3" w:rsidRPr="009279AA">
        <w:rPr>
          <w:rFonts w:ascii="Arabic Transparent" w:hAnsi="Arabic Transparent" w:cs="Arabic Transparent"/>
          <w:color w:val="000000" w:themeColor="text1"/>
          <w:sz w:val="28"/>
          <w:szCs w:val="28"/>
          <w:rtl/>
          <w:lang w:bidi="ar-JO"/>
        </w:rPr>
        <w:t>ويمتاز</w:t>
      </w:r>
      <w:proofErr w:type="gramEnd"/>
      <w:r w:rsidR="009A35B3" w:rsidRPr="009279AA">
        <w:rPr>
          <w:rFonts w:ascii="Arabic Transparent" w:hAnsi="Arabic Transparent" w:cs="Arabic Transparent"/>
          <w:color w:val="000000" w:themeColor="text1"/>
          <w:sz w:val="28"/>
          <w:szCs w:val="28"/>
          <w:rtl/>
          <w:lang w:bidi="ar-JO"/>
        </w:rPr>
        <w:t xml:space="preserve"> هذا الكتاب فضلاً على ما تضمنه الكتاب الأول </w:t>
      </w:r>
      <w:r w:rsidR="002763D7" w:rsidRPr="009279AA">
        <w:rPr>
          <w:rFonts w:ascii="Arabic Transparent" w:hAnsi="Arabic Transparent" w:cs="Arabic Transparent"/>
          <w:color w:val="000000" w:themeColor="text1"/>
          <w:sz w:val="28"/>
          <w:szCs w:val="28"/>
          <w:rtl/>
          <w:lang w:bidi="ar-JO"/>
        </w:rPr>
        <w:t>ب</w:t>
      </w:r>
      <w:r w:rsidR="009A35B3" w:rsidRPr="009279AA">
        <w:rPr>
          <w:rFonts w:ascii="Arabic Transparent" w:hAnsi="Arabic Transparent" w:cs="Arabic Transparent"/>
          <w:color w:val="000000" w:themeColor="text1"/>
          <w:sz w:val="28"/>
          <w:szCs w:val="28"/>
          <w:rtl/>
          <w:lang w:bidi="ar-JO"/>
        </w:rPr>
        <w:t>ما يلي:</w:t>
      </w:r>
      <w:r w:rsidR="004947DD" w:rsidRPr="009279AA">
        <w:rPr>
          <w:rFonts w:ascii="Arabic Transparent" w:hAnsi="Arabic Transparent" w:cs="Arabic Transparent"/>
          <w:color w:val="000000" w:themeColor="text1"/>
          <w:sz w:val="28"/>
          <w:szCs w:val="28"/>
          <w:rtl/>
          <w:lang w:bidi="ar-JO"/>
        </w:rPr>
        <w:t xml:space="preserve">                                                                        حيث يقول الشيخ</w:t>
      </w:r>
      <w:r w:rsidR="007D1072" w:rsidRPr="009279AA">
        <w:rPr>
          <w:rFonts w:ascii="Arabic Transparent" w:hAnsi="Arabic Transparent" w:cs="Arabic Transparent"/>
          <w:color w:val="000000" w:themeColor="text1"/>
          <w:sz w:val="28"/>
          <w:szCs w:val="28"/>
          <w:rtl/>
          <w:lang w:bidi="ar-JO"/>
        </w:rPr>
        <w:t>:</w:t>
      </w:r>
      <w:r w:rsidR="004947DD"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ab/>
        <w:t xml:space="preserve"> </w:t>
      </w:r>
    </w:p>
    <w:p w:rsidR="00EA6ACC" w:rsidRPr="009279AA" w:rsidRDefault="009A35B3" w:rsidP="004947DD">
      <w:pPr>
        <w:pStyle w:val="ListParagraph"/>
        <w:numPr>
          <w:ilvl w:val="0"/>
          <w:numId w:val="43"/>
        </w:numPr>
        <w:spacing w:line="360" w:lineRule="auto"/>
        <w:ind w:left="357" w:hanging="357"/>
        <w:jc w:val="both"/>
        <w:rPr>
          <w:rFonts w:ascii="Arabic Transparent" w:hAnsi="Arabic Transparent" w:cs="Arabic Transparent"/>
          <w:b/>
          <w:bCs/>
          <w:color w:val="000000" w:themeColor="text1"/>
          <w:sz w:val="28"/>
          <w:szCs w:val="28"/>
          <w:lang w:bidi="ar-JO"/>
        </w:rPr>
      </w:pPr>
      <w:r w:rsidRPr="009279AA">
        <w:rPr>
          <w:rFonts w:ascii="Arabic Transparent" w:hAnsi="Arabic Transparent" w:cs="Arabic Transparent"/>
          <w:color w:val="000000" w:themeColor="text1"/>
          <w:sz w:val="28"/>
          <w:szCs w:val="28"/>
          <w:rtl/>
          <w:lang w:bidi="ar-JO"/>
        </w:rPr>
        <w:t>تصحيح الأخطاء التي كنت أتمنى تصحيحها.</w:t>
      </w:r>
    </w:p>
    <w:p w:rsidR="00EA6ACC" w:rsidRPr="009279AA" w:rsidRDefault="009A35B3" w:rsidP="00A9348A">
      <w:pPr>
        <w:pStyle w:val="ListParagraph"/>
        <w:numPr>
          <w:ilvl w:val="0"/>
          <w:numId w:val="43"/>
        </w:numPr>
        <w:spacing w:line="360" w:lineRule="auto"/>
        <w:ind w:left="357" w:hanging="357"/>
        <w:jc w:val="both"/>
        <w:rPr>
          <w:rFonts w:ascii="Arabic Transparent" w:hAnsi="Arabic Transparent" w:cs="Arabic Transparent"/>
          <w:b/>
          <w:bCs/>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الزيادات الكثيرة في هذا الكتاب . </w:t>
      </w:r>
    </w:p>
    <w:p w:rsidR="00EA6ACC" w:rsidRPr="009279AA" w:rsidRDefault="009A35B3" w:rsidP="00A9348A">
      <w:pPr>
        <w:pStyle w:val="ListParagraph"/>
        <w:numPr>
          <w:ilvl w:val="0"/>
          <w:numId w:val="43"/>
        </w:numPr>
        <w:spacing w:line="360" w:lineRule="auto"/>
        <w:ind w:left="357" w:hanging="357"/>
        <w:jc w:val="both"/>
        <w:rPr>
          <w:rFonts w:ascii="Arabic Transparent" w:hAnsi="Arabic Transparent" w:cs="Arabic Transparent"/>
          <w:b/>
          <w:bCs/>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امتاز</w:t>
      </w:r>
      <w:proofErr w:type="gramEnd"/>
      <w:r w:rsidRPr="009279AA">
        <w:rPr>
          <w:rFonts w:ascii="Arabic Transparent" w:hAnsi="Arabic Transparent" w:cs="Arabic Transparent"/>
          <w:color w:val="000000" w:themeColor="text1"/>
          <w:sz w:val="28"/>
          <w:szCs w:val="28"/>
          <w:rtl/>
          <w:lang w:bidi="ar-JO"/>
        </w:rPr>
        <w:t xml:space="preserve"> هذا الكتاب بتحقيق كثير من القضايا التي اختلفت فيها آراء الباحثين، منها بعض أخبار آدم، وطوفان نوح... وال</w:t>
      </w:r>
      <w:r w:rsidR="009F3D44" w:rsidRPr="009279AA">
        <w:rPr>
          <w:rFonts w:ascii="Arabic Transparent" w:hAnsi="Arabic Transparent" w:cs="Arabic Transparent"/>
          <w:color w:val="000000" w:themeColor="text1"/>
          <w:sz w:val="28"/>
          <w:szCs w:val="28"/>
          <w:rtl/>
          <w:lang w:bidi="ar-JO"/>
        </w:rPr>
        <w:t>شيخ الكبير في قصة موسى أهو شعيب</w:t>
      </w:r>
      <w:r w:rsidRPr="009279AA">
        <w:rPr>
          <w:rFonts w:ascii="Arabic Transparent" w:hAnsi="Arabic Transparent" w:cs="Arabic Transparent"/>
          <w:color w:val="000000" w:themeColor="text1"/>
          <w:sz w:val="28"/>
          <w:szCs w:val="28"/>
          <w:rtl/>
          <w:lang w:bidi="ar-JO"/>
        </w:rPr>
        <w:t>؟</w:t>
      </w:r>
      <w:r w:rsidR="009F3D44" w:rsidRPr="009279AA">
        <w:rPr>
          <w:rFonts w:ascii="Arabic Transparent" w:hAnsi="Arabic Transparent" w:cs="Arabic Transparent"/>
          <w:b/>
          <w:bCs/>
          <w:color w:val="000000" w:themeColor="text1"/>
          <w:sz w:val="28"/>
          <w:szCs w:val="28"/>
          <w:rtl/>
          <w:lang w:bidi="ar-JO"/>
        </w:rPr>
        <w:t>.</w:t>
      </w:r>
    </w:p>
    <w:p w:rsidR="00EA6ACC" w:rsidRPr="009279AA" w:rsidRDefault="009A35B3" w:rsidP="00A9348A">
      <w:pPr>
        <w:pStyle w:val="ListParagraph"/>
        <w:numPr>
          <w:ilvl w:val="0"/>
          <w:numId w:val="43"/>
        </w:numPr>
        <w:spacing w:line="360" w:lineRule="auto"/>
        <w:ind w:left="357" w:hanging="357"/>
        <w:jc w:val="both"/>
        <w:rPr>
          <w:rFonts w:ascii="Arabic Transparent" w:hAnsi="Arabic Transparent" w:cs="Arabic Transparent"/>
          <w:b/>
          <w:bCs/>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التوسع</w:t>
      </w:r>
      <w:proofErr w:type="gramEnd"/>
      <w:r w:rsidRPr="009279AA">
        <w:rPr>
          <w:rFonts w:ascii="Arabic Transparent" w:hAnsi="Arabic Transparent" w:cs="Arabic Transparent"/>
          <w:color w:val="000000" w:themeColor="text1"/>
          <w:sz w:val="28"/>
          <w:szCs w:val="28"/>
          <w:rtl/>
          <w:lang w:bidi="ar-JO"/>
        </w:rPr>
        <w:t xml:space="preserve"> في رد الشبهات، ورد بعض الآراء كالنظريات التي افتتن بها بعض الكاتبين...</w:t>
      </w:r>
      <w:r w:rsidR="00EA6ACC"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w:t>
      </w:r>
    </w:p>
    <w:p w:rsidR="00EA6ACC" w:rsidRPr="009279AA" w:rsidRDefault="009A35B3" w:rsidP="00A9348A">
      <w:pPr>
        <w:pStyle w:val="ListParagraph"/>
        <w:numPr>
          <w:ilvl w:val="0"/>
          <w:numId w:val="43"/>
        </w:numPr>
        <w:spacing w:line="360" w:lineRule="auto"/>
        <w:ind w:left="357" w:hanging="357"/>
        <w:jc w:val="both"/>
        <w:rPr>
          <w:rFonts w:ascii="Arabic Transparent" w:hAnsi="Arabic Transparent" w:cs="Arabic Transparent"/>
          <w:b/>
          <w:bCs/>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التنبيه</w:t>
      </w:r>
      <w:proofErr w:type="gramEnd"/>
      <w:r w:rsidRPr="009279AA">
        <w:rPr>
          <w:rFonts w:ascii="Arabic Transparent" w:hAnsi="Arabic Transparent" w:cs="Arabic Transparent"/>
          <w:color w:val="000000" w:themeColor="text1"/>
          <w:sz w:val="28"/>
          <w:szCs w:val="28"/>
          <w:rtl/>
          <w:lang w:bidi="ar-JO"/>
        </w:rPr>
        <w:t xml:space="preserve"> كلما سنحت فرصة على بعض قضايا الإعجاز في القصة، ليجمع القارئ بين متعة النفس</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والروح</w:t>
      </w:r>
      <w:r w:rsidR="00EA6ACC"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والفكر، وصدق الخبر، وجمال النظم.</w:t>
      </w:r>
    </w:p>
    <w:p w:rsidR="00EA6ACC" w:rsidRPr="009279AA" w:rsidRDefault="009A35B3" w:rsidP="00A9348A">
      <w:pPr>
        <w:pStyle w:val="ListParagraph"/>
        <w:numPr>
          <w:ilvl w:val="0"/>
          <w:numId w:val="43"/>
        </w:numPr>
        <w:spacing w:line="360" w:lineRule="auto"/>
        <w:ind w:left="357" w:hanging="357"/>
        <w:jc w:val="both"/>
        <w:rPr>
          <w:rFonts w:ascii="Arabic Transparent" w:hAnsi="Arabic Transparent" w:cs="Arabic Transparent"/>
          <w:b/>
          <w:bCs/>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تفسير</w:t>
      </w:r>
      <w:proofErr w:type="gramEnd"/>
      <w:r w:rsidRPr="009279AA">
        <w:rPr>
          <w:rFonts w:ascii="Arabic Transparent" w:hAnsi="Arabic Transparent" w:cs="Arabic Transparent"/>
          <w:color w:val="000000" w:themeColor="text1"/>
          <w:sz w:val="28"/>
          <w:szCs w:val="28"/>
          <w:rtl/>
          <w:lang w:bidi="ar-JO"/>
        </w:rPr>
        <w:t xml:space="preserve"> الكلمات</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والعبارات التي تحتاج إلى تفسير.</w:t>
      </w:r>
    </w:p>
    <w:p w:rsidR="009A35B3" w:rsidRPr="009279AA" w:rsidRDefault="009A35B3" w:rsidP="00A9348A">
      <w:pPr>
        <w:pStyle w:val="ListParagraph"/>
        <w:numPr>
          <w:ilvl w:val="0"/>
          <w:numId w:val="43"/>
        </w:numPr>
        <w:spacing w:line="360" w:lineRule="auto"/>
        <w:ind w:left="357" w:hanging="357"/>
        <w:jc w:val="both"/>
        <w:rPr>
          <w:rFonts w:ascii="Arabic Transparent" w:hAnsi="Arabic Transparent" w:cs="Arabic Transparent"/>
          <w:b/>
          <w:bCs/>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 التنبيه على الربط بين القصة القرآنية، وواقعنا المعيش</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لاستنباط الدروس العملية من القصص القرآني ...</w:t>
      </w:r>
      <w:r w:rsidR="00EA6ACC" w:rsidRPr="009279AA">
        <w:rPr>
          <w:rFonts w:ascii="Arabic Transparent" w:hAnsi="Arabic Transparent" w:cs="Arabic Transparent"/>
          <w:b/>
          <w:bCs/>
          <w:color w:val="000000" w:themeColor="text1"/>
          <w:sz w:val="28"/>
          <w:szCs w:val="28"/>
          <w:rtl/>
          <w:lang w:bidi="ar-JO"/>
        </w:rPr>
        <w:t xml:space="preserve"> </w:t>
      </w:r>
      <w:r w:rsidR="00EA6ACC" w:rsidRPr="009279AA">
        <w:rPr>
          <w:rFonts w:ascii="Arabic Transparent" w:hAnsi="Arabic Transparent" w:cs="Arabic Transparent"/>
          <w:color w:val="000000" w:themeColor="text1"/>
          <w:sz w:val="28"/>
          <w:szCs w:val="28"/>
          <w:rtl/>
          <w:lang w:bidi="ar-JO"/>
        </w:rPr>
        <w:t>.</w:t>
      </w:r>
    </w:p>
    <w:p w:rsidR="00EA6ACC" w:rsidRPr="009279AA" w:rsidRDefault="00EA6ACC" w:rsidP="000771C5">
      <w:pPr>
        <w:spacing w:line="360" w:lineRule="auto"/>
        <w:ind w:firstLine="720"/>
        <w:jc w:val="both"/>
        <w:rPr>
          <w:rFonts w:ascii="Arabic Transparent" w:hAnsi="Arabic Transparent" w:cs="Arabic Transparent"/>
          <w:b/>
          <w:bCs/>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ثم يقول</w:t>
      </w:r>
      <w:r w:rsidR="009A35B3" w:rsidRPr="009279AA">
        <w:rPr>
          <w:rFonts w:ascii="Arabic Transparent" w:hAnsi="Arabic Transparent" w:cs="Arabic Transparent"/>
          <w:color w:val="000000" w:themeColor="text1"/>
          <w:sz w:val="28"/>
          <w:szCs w:val="28"/>
          <w:rtl/>
          <w:lang w:bidi="ar-JO"/>
        </w:rPr>
        <w:t xml:space="preserve">: هذه بعض المميزات لهذا الكتاب، أرجو أن تجد غيرها، غير أنني أرجو إن شاء الله أن أكون سهل الأسلوب، واضح العبارة، أميناً بحيث أنسب كل قول أو رأي إلى صاحبه، </w:t>
      </w:r>
      <w:r w:rsidR="009A35B3" w:rsidRPr="009279AA">
        <w:rPr>
          <w:rFonts w:ascii="Arabic Transparent" w:hAnsi="Arabic Transparent" w:cs="Arabic Transparent"/>
          <w:color w:val="000000" w:themeColor="text1"/>
          <w:sz w:val="28"/>
          <w:szCs w:val="28"/>
          <w:rtl/>
          <w:lang w:bidi="ar-JO"/>
        </w:rPr>
        <w:lastRenderedPageBreak/>
        <w:t xml:space="preserve">والأمر الحري بالذكر، الجدير بالإشارة إليه ... </w:t>
      </w:r>
      <w:proofErr w:type="gramStart"/>
      <w:r w:rsidR="009A35B3" w:rsidRPr="009279AA">
        <w:rPr>
          <w:rFonts w:ascii="Arabic Transparent" w:hAnsi="Arabic Transparent" w:cs="Arabic Transparent"/>
          <w:color w:val="000000" w:themeColor="text1"/>
          <w:sz w:val="28"/>
          <w:szCs w:val="28"/>
          <w:rtl/>
          <w:lang w:bidi="ar-JO"/>
        </w:rPr>
        <w:t>هو</w:t>
      </w:r>
      <w:proofErr w:type="gramEnd"/>
      <w:r w:rsidR="009A35B3" w:rsidRPr="009279AA">
        <w:rPr>
          <w:rFonts w:ascii="Arabic Transparent" w:hAnsi="Arabic Transparent" w:cs="Arabic Transparent"/>
          <w:color w:val="000000" w:themeColor="text1"/>
          <w:sz w:val="28"/>
          <w:szCs w:val="28"/>
          <w:rtl/>
          <w:lang w:bidi="ar-JO"/>
        </w:rPr>
        <w:t xml:space="preserve"> أن الهدف من القصص القرآني وهو أحسن القصص العبرة والفائدة والعظة، وتثبيت أفئدة المؤمنين</w:t>
      </w:r>
      <w:r w:rsidRPr="009279AA">
        <w:rPr>
          <w:rFonts w:ascii="Arabic Transparent" w:hAnsi="Arabic Transparent" w:cs="Arabic Transparent"/>
          <w:color w:val="000000" w:themeColor="text1"/>
          <w:sz w:val="28"/>
          <w:szCs w:val="28"/>
          <w:vertAlign w:val="superscript"/>
          <w:rtl/>
          <w:lang w:bidi="ar-JO"/>
        </w:rPr>
        <w:t>(</w:t>
      </w:r>
      <w:r w:rsidR="009A35B3" w:rsidRPr="009279AA">
        <w:rPr>
          <w:rStyle w:val="FootnoteReference"/>
          <w:rFonts w:ascii="Arabic Transparent" w:hAnsi="Arabic Transparent" w:cs="Arabic Transparent"/>
          <w:color w:val="000000" w:themeColor="text1"/>
          <w:sz w:val="28"/>
          <w:szCs w:val="28"/>
          <w:rtl/>
          <w:lang w:bidi="ar-JO"/>
        </w:rPr>
        <w:footnoteReference w:id="48"/>
      </w:r>
      <w:r w:rsidRPr="009279AA">
        <w:rPr>
          <w:rFonts w:ascii="Arabic Transparent" w:hAnsi="Arabic Transparent" w:cs="Arabic Transparent"/>
          <w:color w:val="000000" w:themeColor="text1"/>
          <w:sz w:val="28"/>
          <w:szCs w:val="28"/>
          <w:vertAlign w:val="superscript"/>
          <w:rtl/>
          <w:lang w:bidi="ar-JO"/>
        </w:rPr>
        <w:t>)</w:t>
      </w:r>
      <w:r w:rsidR="009A35B3"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ab/>
        <w:t xml:space="preserve">                                            </w:t>
      </w:r>
      <w:r w:rsidR="009A35B3" w:rsidRPr="009279AA">
        <w:rPr>
          <w:rFonts w:ascii="Arabic Transparent" w:hAnsi="Arabic Transparent" w:cs="Arabic Transparent"/>
          <w:b/>
          <w:bCs/>
          <w:color w:val="000000" w:themeColor="text1"/>
          <w:sz w:val="28"/>
          <w:szCs w:val="28"/>
          <w:rtl/>
          <w:lang w:bidi="ar-JO"/>
        </w:rPr>
        <w:t xml:space="preserve"> </w:t>
      </w:r>
    </w:p>
    <w:p w:rsidR="00EA6ACC" w:rsidRPr="009279AA" w:rsidRDefault="009A35B3" w:rsidP="000771C5">
      <w:pPr>
        <w:spacing w:line="360" w:lineRule="auto"/>
        <w:ind w:firstLine="720"/>
        <w:jc w:val="both"/>
        <w:rPr>
          <w:rFonts w:ascii="Arabic Transparent" w:hAnsi="Arabic Transparent" w:cs="Arabic Transparent"/>
          <w:b/>
          <w:bCs/>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تعريف عام</w:t>
      </w:r>
      <w:r w:rsidR="00EA6ACC" w:rsidRPr="009279AA">
        <w:rPr>
          <w:rFonts w:ascii="Arabic Transparent" w:hAnsi="Arabic Transparent" w:cs="Arabic Transparent"/>
          <w:b/>
          <w:bCs/>
          <w:color w:val="000000" w:themeColor="text1"/>
          <w:sz w:val="28"/>
          <w:szCs w:val="28"/>
          <w:rtl/>
          <w:lang w:bidi="ar-JO"/>
        </w:rPr>
        <w:t xml:space="preserve"> بالكتاب</w:t>
      </w:r>
      <w:r w:rsidRPr="009279AA">
        <w:rPr>
          <w:rFonts w:ascii="Arabic Transparent" w:hAnsi="Arabic Transparent" w:cs="Arabic Transparent"/>
          <w:b/>
          <w:bCs/>
          <w:color w:val="000000" w:themeColor="text1"/>
          <w:sz w:val="28"/>
          <w:szCs w:val="28"/>
          <w:rtl/>
          <w:lang w:bidi="ar-JO"/>
        </w:rPr>
        <w:t xml:space="preserve">:  </w:t>
      </w:r>
      <w:r w:rsidRPr="009279AA">
        <w:rPr>
          <w:rFonts w:ascii="Arabic Transparent" w:hAnsi="Arabic Transparent" w:cs="Arabic Transparent"/>
          <w:b/>
          <w:bCs/>
          <w:color w:val="000000" w:themeColor="text1"/>
          <w:sz w:val="28"/>
          <w:szCs w:val="28"/>
          <w:rtl/>
          <w:lang w:bidi="ar-JO"/>
        </w:rPr>
        <w:tab/>
        <w:t xml:space="preserve">                                                                          </w:t>
      </w:r>
    </w:p>
    <w:p w:rsidR="00EA6ACC" w:rsidRPr="009279AA" w:rsidRDefault="009A35B3" w:rsidP="000771C5">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يقع</w:t>
      </w:r>
      <w:proofErr w:type="gramEnd"/>
      <w:r w:rsidRPr="009279AA">
        <w:rPr>
          <w:rFonts w:ascii="Arabic Transparent" w:hAnsi="Arabic Transparent" w:cs="Arabic Transparent"/>
          <w:color w:val="000000" w:themeColor="text1"/>
          <w:sz w:val="28"/>
          <w:szCs w:val="28"/>
          <w:rtl/>
          <w:lang w:bidi="ar-JO"/>
        </w:rPr>
        <w:t xml:space="preserve"> الكتاب في </w:t>
      </w:r>
      <w:r w:rsidR="00F834D4" w:rsidRPr="009279AA">
        <w:rPr>
          <w:rFonts w:ascii="Arabic Transparent" w:hAnsi="Arabic Transparent" w:cs="Arabic Transparent"/>
          <w:color w:val="000000" w:themeColor="text1"/>
          <w:sz w:val="28"/>
          <w:szCs w:val="28"/>
          <w:rtl/>
          <w:lang w:bidi="ar-JO"/>
        </w:rPr>
        <w:t>مجلد عدد صفحاته سبع</w:t>
      </w:r>
      <w:r w:rsidRPr="009279AA">
        <w:rPr>
          <w:rFonts w:ascii="Arabic Transparent" w:hAnsi="Arabic Transparent" w:cs="Arabic Transparent"/>
          <w:color w:val="000000" w:themeColor="text1"/>
          <w:sz w:val="28"/>
          <w:szCs w:val="28"/>
          <w:rtl/>
          <w:lang w:bidi="ar-JO"/>
        </w:rPr>
        <w:t>م</w:t>
      </w:r>
      <w:r w:rsidR="00F834D4" w:rsidRPr="009279AA">
        <w:rPr>
          <w:rFonts w:ascii="Arabic Transparent" w:hAnsi="Arabic Transparent" w:cs="Arabic Transparent"/>
          <w:color w:val="000000" w:themeColor="text1"/>
          <w:sz w:val="28"/>
          <w:szCs w:val="28"/>
          <w:rtl/>
          <w:lang w:bidi="ar-JO"/>
        </w:rPr>
        <w:t>ا</w:t>
      </w:r>
      <w:r w:rsidRPr="009279AA">
        <w:rPr>
          <w:rFonts w:ascii="Arabic Transparent" w:hAnsi="Arabic Transparent" w:cs="Arabic Transparent"/>
          <w:color w:val="000000" w:themeColor="text1"/>
          <w:sz w:val="28"/>
          <w:szCs w:val="28"/>
          <w:rtl/>
          <w:lang w:bidi="ar-JO"/>
        </w:rPr>
        <w:t xml:space="preserve">ئة وثمانية وستين صفحة، أصدرته دار النفائس للنشر والتوزيع، وأما عن </w:t>
      </w:r>
      <w:r w:rsidR="00EA6ACC" w:rsidRPr="009279AA">
        <w:rPr>
          <w:rFonts w:ascii="Arabic Transparent" w:hAnsi="Arabic Transparent" w:cs="Arabic Transparent"/>
          <w:color w:val="000000" w:themeColor="text1"/>
          <w:sz w:val="28"/>
          <w:szCs w:val="28"/>
          <w:rtl/>
          <w:lang w:bidi="ar-JO"/>
        </w:rPr>
        <w:t>ترتيبه لفصول الكتاب فهي كالتالي</w:t>
      </w:r>
      <w:r w:rsidR="004E28D8" w:rsidRPr="009279AA">
        <w:rPr>
          <w:rFonts w:ascii="Arabic Transparent" w:hAnsi="Arabic Transparent" w:cs="Arabic Transparent"/>
          <w:color w:val="000000" w:themeColor="text1"/>
          <w:sz w:val="28"/>
          <w:szCs w:val="28"/>
          <w:rtl/>
          <w:lang w:bidi="ar-JO"/>
        </w:rPr>
        <w:t>:</w:t>
      </w:r>
    </w:p>
    <w:p w:rsidR="00EA6ACC" w:rsidRPr="009279AA" w:rsidRDefault="009A35B3" w:rsidP="00A9348A">
      <w:pPr>
        <w:pStyle w:val="ListParagraph"/>
        <w:numPr>
          <w:ilvl w:val="0"/>
          <w:numId w:val="44"/>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في الفصل</w:t>
      </w:r>
      <w:r w:rsidRPr="009279AA">
        <w:rPr>
          <w:rFonts w:ascii="Arabic Transparent" w:hAnsi="Arabic Transparent" w:cs="Arabic Transparent"/>
          <w:b/>
          <w:bCs/>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الأول تحدث عن بعض الكاتبين في القصة القرآنية، فناقش الكتاب الذي ألفه الدكتور عبد الوهاب النجار قديماً، وهو كتاب دار حوله جدل كبير بسبب بعض آرائ</w:t>
      </w:r>
      <w:r w:rsidR="00EA6ACC" w:rsidRPr="009279AA">
        <w:rPr>
          <w:rFonts w:ascii="Arabic Transparent" w:hAnsi="Arabic Transparent" w:cs="Arabic Transparent"/>
          <w:color w:val="000000" w:themeColor="text1"/>
          <w:sz w:val="28"/>
          <w:szCs w:val="28"/>
          <w:rtl/>
          <w:lang w:bidi="ar-JO"/>
        </w:rPr>
        <w:t>ه،</w:t>
      </w:r>
      <w:r w:rsidRPr="009279AA">
        <w:rPr>
          <w:rFonts w:ascii="Arabic Transparent" w:hAnsi="Arabic Transparent" w:cs="Arabic Transparent"/>
          <w:color w:val="000000" w:themeColor="text1"/>
          <w:sz w:val="28"/>
          <w:szCs w:val="28"/>
          <w:rtl/>
          <w:lang w:bidi="ar-JO"/>
        </w:rPr>
        <w:t xml:space="preserve">     وتحدث عن كتاب عبد الكريم الخطيب في القصص القرآني، وكتاب التهامي نقره،    ومحمد السيد الوكيل</w:t>
      </w:r>
      <w:r w:rsidR="00EA6ACC" w:rsidRPr="009279AA">
        <w:rPr>
          <w:rFonts w:ascii="Arabic Transparent" w:hAnsi="Arabic Transparent" w:cs="Arabic Transparent"/>
          <w:b/>
          <w:bCs/>
          <w:color w:val="000000" w:themeColor="text1"/>
          <w:sz w:val="28"/>
          <w:szCs w:val="28"/>
          <w:rtl/>
          <w:lang w:bidi="ar-JO"/>
        </w:rPr>
        <w:t>،</w:t>
      </w:r>
      <w:r w:rsidRPr="009279AA">
        <w:rPr>
          <w:rFonts w:ascii="Arabic Transparent" w:hAnsi="Arabic Transparent" w:cs="Arabic Transparent"/>
          <w:b/>
          <w:bCs/>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وغيرهم</w:t>
      </w:r>
      <w:r w:rsidRPr="009279AA">
        <w:rPr>
          <w:rFonts w:ascii="Arabic Transparent" w:hAnsi="Arabic Transparent" w:cs="Arabic Transparent"/>
          <w:b/>
          <w:bCs/>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من الذين كتبوا في القصص القرآني</w:t>
      </w:r>
      <w:r w:rsidR="00EA6ACC" w:rsidRPr="009279AA">
        <w:rPr>
          <w:rFonts w:ascii="Arabic Transparent" w:hAnsi="Arabic Transparent" w:cs="Arabic Transparent"/>
          <w:color w:val="000000" w:themeColor="text1"/>
          <w:sz w:val="28"/>
          <w:szCs w:val="28"/>
          <w:rtl/>
          <w:lang w:bidi="ar-JO"/>
        </w:rPr>
        <w:t xml:space="preserve"> في العصر الحديث</w:t>
      </w:r>
      <w:r w:rsidRPr="009279AA">
        <w:rPr>
          <w:rFonts w:ascii="Arabic Transparent" w:hAnsi="Arabic Transparent" w:cs="Arabic Transparent"/>
          <w:color w:val="000000" w:themeColor="text1"/>
          <w:sz w:val="28"/>
          <w:szCs w:val="28"/>
          <w:rtl/>
          <w:lang w:bidi="ar-JO"/>
        </w:rPr>
        <w:t>.</w:t>
      </w:r>
    </w:p>
    <w:p w:rsidR="00EA6ACC" w:rsidRPr="009279AA" w:rsidRDefault="009A35B3" w:rsidP="00A9348A">
      <w:pPr>
        <w:pStyle w:val="ListParagraph"/>
        <w:numPr>
          <w:ilvl w:val="0"/>
          <w:numId w:val="44"/>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في الفصل الثاني تكلم عن القصة القرآنية من حيث أهدافها</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وخصائصها، فتوقف عند هذه القضايا بطريقة جديرة بالتأمل</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والقراءة، وهو يقرأ كل ما كُتب في قصص القرآن قبله ثم يلخص</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ويضيف إضافات قيمة، وتحدث عن الخصائص الفنية للقصة، وتحدث عن القصص في العهدين القديم</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والجديد (اليهود والنصارى)، وتحدث عن القصة الأدبية .</w:t>
      </w:r>
    </w:p>
    <w:p w:rsidR="00EA6ACC" w:rsidRPr="009279AA" w:rsidRDefault="009A35B3" w:rsidP="00A9348A">
      <w:pPr>
        <w:pStyle w:val="ListParagraph"/>
        <w:numPr>
          <w:ilvl w:val="0"/>
          <w:numId w:val="44"/>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في الفصل الثالث ذكر بعض الشبهات التي أثيرت حول القصة القرآنية، وعرض لرسالة (أحمد خلف الله)</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و(طه حسين)، وما أثاروه من شبهات حول القصة القرآنية، وبين أن القصص القرآني كله حقائق تاريخية ثابتة، وتحدث عن قضية أخرى هامة تتعلق بالقصص القرآني، وشبهة التكرار، وناقش ما قاله العلماء المتقدمون</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والمعاصرون في هذه المسألة بطريقة علمية متأنية نافياً هذه الشبهة عن القصة القرآنية</w:t>
      </w:r>
      <w:r w:rsidRPr="009279AA">
        <w:rPr>
          <w:rFonts w:ascii="Arabic Transparent" w:hAnsi="Arabic Transparent" w:cs="Arabic Transparent"/>
          <w:color w:val="000000" w:themeColor="text1"/>
          <w:sz w:val="28"/>
          <w:szCs w:val="28"/>
          <w:rtl/>
          <w:lang w:bidi="ar-JO"/>
        </w:rPr>
        <w:tab/>
        <w:t xml:space="preserve">                                                                                            </w:t>
      </w:r>
    </w:p>
    <w:p w:rsidR="00EA6ACC" w:rsidRPr="009279AA" w:rsidRDefault="009A35B3" w:rsidP="00A9348A">
      <w:pPr>
        <w:pStyle w:val="ListParagraph"/>
        <w:numPr>
          <w:ilvl w:val="0"/>
          <w:numId w:val="44"/>
        </w:numPr>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ثم عرض بعد ذلك لمبحث أبرز فيه منهج القرآن البديع في ترتيبه للقصص القرآني بالسور القرآنية، بطريقة مبدعة، هذا عن </w:t>
      </w:r>
      <w:r w:rsidR="00EA6ACC" w:rsidRPr="009279AA">
        <w:rPr>
          <w:rFonts w:ascii="Arabic Transparent" w:hAnsi="Arabic Transparent" w:cs="Arabic Transparent"/>
          <w:color w:val="000000" w:themeColor="text1"/>
          <w:sz w:val="28"/>
          <w:szCs w:val="28"/>
          <w:rtl/>
          <w:lang w:bidi="ar-JO"/>
        </w:rPr>
        <w:t>الجانب النظري</w:t>
      </w:r>
      <w:r w:rsidR="004A061A"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وأما عن الجانب التطبيقي في الكتاب فقد أخذ مساحة واسعة من كتابه </w:t>
      </w:r>
      <w:r w:rsidR="00F834D4"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F834D4"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وله طريقة مميزة في العرض تتمثل في:                                            </w:t>
      </w:r>
      <w:r w:rsidRPr="009279AA">
        <w:rPr>
          <w:rFonts w:ascii="Arabic Transparent" w:hAnsi="Arabic Transparent" w:cs="Arabic Transparent"/>
          <w:b/>
          <w:bCs/>
          <w:color w:val="000000" w:themeColor="text1"/>
          <w:sz w:val="28"/>
          <w:szCs w:val="28"/>
          <w:rtl/>
          <w:lang w:bidi="ar-JO"/>
        </w:rPr>
        <w:t xml:space="preserve">            </w:t>
      </w:r>
    </w:p>
    <w:p w:rsidR="000771C5" w:rsidRPr="009279AA" w:rsidRDefault="009A35B3" w:rsidP="00A9348A">
      <w:pPr>
        <w:pStyle w:val="ListParagraph"/>
        <w:numPr>
          <w:ilvl w:val="1"/>
          <w:numId w:val="45"/>
        </w:numPr>
        <w:spacing w:line="360" w:lineRule="auto"/>
        <w:ind w:left="848" w:hanging="283"/>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ترتيب قصص الأنبياء حسب التاريخ الزمني، </w:t>
      </w:r>
      <w:proofErr w:type="gramStart"/>
      <w:r w:rsidRPr="009279AA">
        <w:rPr>
          <w:rFonts w:ascii="Arabic Transparent" w:hAnsi="Arabic Transparent" w:cs="Arabic Transparent"/>
          <w:color w:val="000000" w:themeColor="text1"/>
          <w:sz w:val="28"/>
          <w:szCs w:val="28"/>
          <w:rtl/>
          <w:lang w:bidi="ar-JO"/>
        </w:rPr>
        <w:t>مبتدئاً</w:t>
      </w:r>
      <w:proofErr w:type="gramEnd"/>
      <w:r w:rsidRPr="009279AA">
        <w:rPr>
          <w:rFonts w:ascii="Arabic Transparent" w:hAnsi="Arabic Transparent" w:cs="Arabic Transparent"/>
          <w:color w:val="000000" w:themeColor="text1"/>
          <w:sz w:val="28"/>
          <w:szCs w:val="28"/>
          <w:rtl/>
          <w:lang w:bidi="ar-JO"/>
        </w:rPr>
        <w:t xml:space="preserve"> بقصة آدم</w:t>
      </w:r>
      <w:r w:rsidR="002324E1"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وانتهاء</w:t>
      </w:r>
      <w:r w:rsidR="002324E1" w:rsidRPr="009279AA">
        <w:rPr>
          <w:rFonts w:ascii="Arabic Transparent" w:hAnsi="Arabic Transparent" w:cs="Arabic Transparent"/>
          <w:color w:val="000000" w:themeColor="text1"/>
          <w:sz w:val="28"/>
          <w:szCs w:val="28"/>
          <w:rtl/>
          <w:lang w:bidi="ar-JO"/>
        </w:rPr>
        <w:t>ً</w:t>
      </w:r>
      <w:r w:rsidR="00EA6ACC" w:rsidRPr="009279AA">
        <w:rPr>
          <w:rFonts w:ascii="Arabic Transparent" w:hAnsi="Arabic Transparent" w:cs="Arabic Transparent"/>
          <w:color w:val="000000" w:themeColor="text1"/>
          <w:sz w:val="28"/>
          <w:szCs w:val="28"/>
          <w:rtl/>
          <w:lang w:bidi="ar-JO"/>
        </w:rPr>
        <w:t xml:space="preserve"> بقصة عيسى عليهم السلام جميعاً</w:t>
      </w:r>
      <w:r w:rsidRPr="009279AA">
        <w:rPr>
          <w:rFonts w:ascii="Arabic Transparent" w:hAnsi="Arabic Transparent" w:cs="Arabic Transparent"/>
          <w:color w:val="000000" w:themeColor="text1"/>
          <w:sz w:val="28"/>
          <w:szCs w:val="28"/>
          <w:rtl/>
          <w:lang w:bidi="ar-JO"/>
        </w:rPr>
        <w:t xml:space="preserve">. </w:t>
      </w:r>
    </w:p>
    <w:p w:rsidR="002324E1" w:rsidRDefault="002324E1" w:rsidP="002324E1">
      <w:pPr>
        <w:spacing w:line="360" w:lineRule="auto"/>
        <w:jc w:val="both"/>
        <w:rPr>
          <w:rFonts w:ascii="Arabic Transparent" w:hAnsi="Arabic Transparent" w:cs="Arabic Transparent" w:hint="cs"/>
          <w:color w:val="000000" w:themeColor="text1"/>
          <w:sz w:val="28"/>
          <w:szCs w:val="28"/>
          <w:rtl/>
          <w:lang w:bidi="ar-JO"/>
        </w:rPr>
      </w:pPr>
    </w:p>
    <w:p w:rsidR="00B80B99" w:rsidRPr="00B80B99" w:rsidRDefault="00B80B99" w:rsidP="002324E1">
      <w:pPr>
        <w:spacing w:line="360" w:lineRule="auto"/>
        <w:jc w:val="both"/>
        <w:rPr>
          <w:rFonts w:ascii="Arabic Transparent" w:hAnsi="Arabic Transparent" w:cs="Arabic Transparent"/>
          <w:color w:val="000000" w:themeColor="text1"/>
          <w:sz w:val="28"/>
          <w:szCs w:val="28"/>
          <w:lang w:bidi="ar-JO"/>
        </w:rPr>
      </w:pPr>
    </w:p>
    <w:p w:rsidR="00A857CF" w:rsidRPr="009279AA" w:rsidRDefault="009A35B3" w:rsidP="00A9348A">
      <w:pPr>
        <w:pStyle w:val="ListParagraph"/>
        <w:numPr>
          <w:ilvl w:val="1"/>
          <w:numId w:val="45"/>
        </w:numPr>
        <w:spacing w:line="360" w:lineRule="auto"/>
        <w:ind w:left="848" w:hanging="283"/>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lastRenderedPageBreak/>
        <w:t xml:space="preserve"> بسط القصة : </w:t>
      </w:r>
      <w:r w:rsidRPr="009279AA">
        <w:rPr>
          <w:rFonts w:ascii="Arabic Transparent" w:hAnsi="Arabic Transparent" w:cs="Arabic Transparent"/>
          <w:color w:val="000000" w:themeColor="text1"/>
          <w:sz w:val="28"/>
          <w:szCs w:val="28"/>
          <w:rtl/>
          <w:lang w:bidi="ar-JO"/>
        </w:rPr>
        <w:tab/>
        <w:t xml:space="preserve">                                                                                 </w:t>
      </w:r>
    </w:p>
    <w:p w:rsidR="00EA6ACC" w:rsidRPr="009279AA" w:rsidRDefault="009A35B3" w:rsidP="00A857CF">
      <w:pPr>
        <w:pStyle w:val="ListParagraph"/>
        <w:spacing w:line="360" w:lineRule="auto"/>
        <w:ind w:left="848"/>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بذكر ما بُدأ فيها من إشارات قرآنية، ثم من حيث الجزئيات</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والموضوعات، والمواقف</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والمشاهد، مرتبة حسب ترتيب النزول، والذي اعتمد في ترتيبه ما رجّحه كثير من العلماء، وما اختاره صاحب الإتقان .</w:t>
      </w:r>
    </w:p>
    <w:p w:rsidR="00EA6ACC" w:rsidRPr="009279AA" w:rsidRDefault="009A35B3" w:rsidP="00A9348A">
      <w:pPr>
        <w:pStyle w:val="ListParagraph"/>
        <w:numPr>
          <w:ilvl w:val="1"/>
          <w:numId w:val="45"/>
        </w:numPr>
        <w:spacing w:line="360" w:lineRule="auto"/>
        <w:ind w:left="848" w:hanging="283"/>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توقف</w:t>
      </w:r>
      <w:proofErr w:type="gramEnd"/>
      <w:r w:rsidR="000771C5"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عند علم المناسبة، وأبرز اختصاص كل سورة بما يتسق مع شخصيتها</w:t>
      </w:r>
      <w:r w:rsidR="00EA6ACC"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وموضوعها تحت عنوان (اختصاص كل سورة بما يتسق مع موضوعها). </w:t>
      </w:r>
    </w:p>
    <w:p w:rsidR="00EA6ACC" w:rsidRPr="009279AA" w:rsidRDefault="009A35B3" w:rsidP="00A9348A">
      <w:pPr>
        <w:pStyle w:val="ListParagraph"/>
        <w:numPr>
          <w:ilvl w:val="1"/>
          <w:numId w:val="45"/>
        </w:numPr>
        <w:spacing w:line="360" w:lineRule="auto"/>
        <w:ind w:left="848" w:hanging="283"/>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ناقش</w:t>
      </w:r>
      <w:proofErr w:type="gramEnd"/>
      <w:r w:rsidRPr="009279AA">
        <w:rPr>
          <w:rFonts w:ascii="Arabic Transparent" w:hAnsi="Arabic Transparent" w:cs="Arabic Transparent"/>
          <w:color w:val="000000" w:themeColor="text1"/>
          <w:sz w:val="28"/>
          <w:szCs w:val="28"/>
          <w:rtl/>
          <w:lang w:bidi="ar-JO"/>
        </w:rPr>
        <w:t xml:space="preserve"> ما ورد في القصة من جهة الألفاظ والتراكيب، مع بيان الغرض الديني، والنسق الفني في كل قصة قرآنية.</w:t>
      </w:r>
    </w:p>
    <w:p w:rsidR="00EA6ACC" w:rsidRPr="009279AA" w:rsidRDefault="009A35B3" w:rsidP="00A9348A">
      <w:pPr>
        <w:pStyle w:val="ListParagraph"/>
        <w:numPr>
          <w:ilvl w:val="1"/>
          <w:numId w:val="45"/>
        </w:numPr>
        <w:spacing w:line="360" w:lineRule="auto"/>
        <w:ind w:left="848" w:hanging="283"/>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تعقيبات علمية على القصة القرآنية لكل نبي من الأنبياء.</w:t>
      </w:r>
    </w:p>
    <w:p w:rsidR="00EA6ACC" w:rsidRPr="009279AA" w:rsidRDefault="009A35B3" w:rsidP="00A9348A">
      <w:pPr>
        <w:pStyle w:val="ListParagraph"/>
        <w:numPr>
          <w:ilvl w:val="1"/>
          <w:numId w:val="45"/>
        </w:numPr>
        <w:spacing w:line="360" w:lineRule="auto"/>
        <w:ind w:left="848" w:hanging="283"/>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تحقيق</w:t>
      </w:r>
      <w:proofErr w:type="gramEnd"/>
      <w:r w:rsidRPr="009279AA">
        <w:rPr>
          <w:rFonts w:ascii="Arabic Transparent" w:hAnsi="Arabic Transparent" w:cs="Arabic Transparent"/>
          <w:color w:val="000000" w:themeColor="text1"/>
          <w:sz w:val="28"/>
          <w:szCs w:val="28"/>
          <w:rtl/>
          <w:lang w:bidi="ar-JO"/>
        </w:rPr>
        <w:t xml:space="preserve"> الكثير من القضايا في ثنايا كل قصة من قصص الأنبياء، وترجيحه لما يراه مناسباً.</w:t>
      </w:r>
    </w:p>
    <w:p w:rsidR="00EA6ACC" w:rsidRPr="009279AA" w:rsidRDefault="009A35B3" w:rsidP="00A9348A">
      <w:pPr>
        <w:pStyle w:val="ListParagraph"/>
        <w:numPr>
          <w:ilvl w:val="1"/>
          <w:numId w:val="45"/>
        </w:numPr>
        <w:spacing w:line="360" w:lineRule="auto"/>
        <w:ind w:left="848" w:hanging="283"/>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توظيف كل قصة من</w:t>
      </w:r>
      <w:r w:rsidR="00EA6ACC" w:rsidRPr="009279AA">
        <w:rPr>
          <w:rFonts w:ascii="Arabic Transparent" w:hAnsi="Arabic Transparent" w:cs="Arabic Transparent"/>
          <w:color w:val="000000" w:themeColor="text1"/>
          <w:sz w:val="28"/>
          <w:szCs w:val="28"/>
          <w:rtl/>
          <w:lang w:bidi="ar-JO"/>
        </w:rPr>
        <w:t xml:space="preserve"> قصص الأنبياء في الأمور الدعوية</w:t>
      </w:r>
      <w:r w:rsidRPr="009279AA">
        <w:rPr>
          <w:rFonts w:ascii="Arabic Transparent" w:hAnsi="Arabic Transparent" w:cs="Arabic Transparent"/>
          <w:color w:val="000000" w:themeColor="text1"/>
          <w:sz w:val="28"/>
          <w:szCs w:val="28"/>
          <w:rtl/>
          <w:lang w:bidi="ar-JO"/>
        </w:rPr>
        <w:t>.</w:t>
      </w:r>
    </w:p>
    <w:p w:rsidR="009A35B3" w:rsidRPr="009279AA" w:rsidRDefault="009A35B3" w:rsidP="00A9348A">
      <w:pPr>
        <w:pStyle w:val="ListParagraph"/>
        <w:numPr>
          <w:ilvl w:val="1"/>
          <w:numId w:val="45"/>
        </w:numPr>
        <w:spacing w:line="360" w:lineRule="auto"/>
        <w:ind w:left="848" w:hanging="283"/>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اللبنات الحضارية التي أرساها كل نبي في بناء الحضارة الإنسانية </w:t>
      </w:r>
      <w:proofErr w:type="gramStart"/>
      <w:r w:rsidRPr="009279AA">
        <w:rPr>
          <w:rFonts w:ascii="Arabic Transparent" w:hAnsi="Arabic Transparent" w:cs="Arabic Transparent"/>
          <w:color w:val="000000" w:themeColor="text1"/>
          <w:sz w:val="28"/>
          <w:szCs w:val="28"/>
          <w:rtl/>
          <w:lang w:bidi="ar-JO"/>
        </w:rPr>
        <w:t>المحكم</w:t>
      </w:r>
      <w:proofErr w:type="gramEnd"/>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lang w:bidi="ar-JO"/>
        </w:rPr>
        <w:t xml:space="preserve">       </w:t>
      </w:r>
    </w:p>
    <w:p w:rsidR="00EA6ACC" w:rsidRPr="009279AA" w:rsidRDefault="009A35B3" w:rsidP="000771C5">
      <w:pPr>
        <w:spacing w:line="360" w:lineRule="auto"/>
        <w:ind w:firstLine="435"/>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ثم</w:t>
      </w:r>
      <w:proofErr w:type="gramEnd"/>
      <w:r w:rsidRPr="009279AA">
        <w:rPr>
          <w:rFonts w:ascii="Arabic Transparent" w:hAnsi="Arabic Transparent" w:cs="Arabic Transparent"/>
          <w:color w:val="000000" w:themeColor="text1"/>
          <w:sz w:val="28"/>
          <w:szCs w:val="28"/>
          <w:rtl/>
          <w:lang w:bidi="ar-JO"/>
        </w:rPr>
        <w:t xml:space="preserve"> تعرض بعد ذلك لنماذج من القصص القصيرة، ذكر منها:</w:t>
      </w:r>
      <w:r w:rsidRPr="009279AA">
        <w:rPr>
          <w:rFonts w:ascii="Arabic Transparent" w:hAnsi="Arabic Transparent" w:cs="Arabic Transparent"/>
          <w:color w:val="000000" w:themeColor="text1"/>
          <w:sz w:val="28"/>
          <w:szCs w:val="28"/>
          <w:rtl/>
          <w:lang w:bidi="ar-JO"/>
        </w:rPr>
        <w:tab/>
        <w:t xml:space="preserve">                               </w:t>
      </w:r>
    </w:p>
    <w:p w:rsidR="00EA6ACC" w:rsidRPr="009279AA" w:rsidRDefault="009A35B3" w:rsidP="00A9348A">
      <w:pPr>
        <w:pStyle w:val="ListParagraph"/>
        <w:numPr>
          <w:ilvl w:val="0"/>
          <w:numId w:val="46"/>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قصة </w:t>
      </w:r>
      <w:proofErr w:type="gramStart"/>
      <w:r w:rsidRPr="009279AA">
        <w:rPr>
          <w:rFonts w:ascii="Arabic Transparent" w:hAnsi="Arabic Transparent" w:cs="Arabic Transparent"/>
          <w:color w:val="000000" w:themeColor="text1"/>
          <w:sz w:val="28"/>
          <w:szCs w:val="28"/>
          <w:rtl/>
          <w:lang w:bidi="ar-JO"/>
        </w:rPr>
        <w:t>ابني</w:t>
      </w:r>
      <w:proofErr w:type="gramEnd"/>
      <w:r w:rsidRPr="009279AA">
        <w:rPr>
          <w:rFonts w:ascii="Arabic Transparent" w:hAnsi="Arabic Transparent" w:cs="Arabic Transparent"/>
          <w:color w:val="000000" w:themeColor="text1"/>
          <w:sz w:val="28"/>
          <w:szCs w:val="28"/>
          <w:rtl/>
          <w:lang w:bidi="ar-JO"/>
        </w:rPr>
        <w:t xml:space="preserve"> آدم</w:t>
      </w:r>
      <w:r w:rsidR="000771C5" w:rsidRPr="009279AA">
        <w:rPr>
          <w:rFonts w:ascii="Arabic Transparent" w:hAnsi="Arabic Transparent" w:cs="Arabic Transparent"/>
          <w:color w:val="000000" w:themeColor="text1"/>
          <w:sz w:val="28"/>
          <w:szCs w:val="28"/>
          <w:rtl/>
          <w:lang w:bidi="ar-JO"/>
        </w:rPr>
        <w:t xml:space="preserve"> (</w:t>
      </w:r>
      <w:r w:rsidR="000771C5" w:rsidRPr="009279AA">
        <w:rPr>
          <w:rFonts w:ascii="Arabic Transparent" w:hAnsi="Arabic Transparent" w:cs="Arabic Transparent"/>
          <w:color w:val="000000" w:themeColor="text1"/>
          <w:sz w:val="28"/>
          <w:szCs w:val="28"/>
          <w:lang w:bidi="ar-JO"/>
        </w:rPr>
        <w:sym w:font="AGA Arabesque" w:char="F075"/>
      </w:r>
      <w:r w:rsidR="000771C5"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EA6ACC" w:rsidRPr="009279AA" w:rsidRDefault="009A35B3" w:rsidP="00A9348A">
      <w:pPr>
        <w:pStyle w:val="ListParagraph"/>
        <w:numPr>
          <w:ilvl w:val="0"/>
          <w:numId w:val="46"/>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قصة الملأ من بني إسرائيل.</w:t>
      </w:r>
      <w:r w:rsidRPr="009279AA">
        <w:rPr>
          <w:rFonts w:ascii="Arabic Transparent" w:hAnsi="Arabic Transparent" w:cs="Arabic Transparent"/>
          <w:color w:val="000000" w:themeColor="text1"/>
          <w:sz w:val="28"/>
          <w:szCs w:val="28"/>
          <w:rtl/>
          <w:lang w:bidi="ar-JO"/>
        </w:rPr>
        <w:tab/>
        <w:t xml:space="preserve">                                                                </w:t>
      </w:r>
    </w:p>
    <w:p w:rsidR="00EA6ACC" w:rsidRPr="009279AA" w:rsidRDefault="009A35B3" w:rsidP="00A9348A">
      <w:pPr>
        <w:pStyle w:val="ListParagraph"/>
        <w:numPr>
          <w:ilvl w:val="0"/>
          <w:numId w:val="46"/>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نبأ قارون. </w:t>
      </w:r>
      <w:r w:rsidRPr="009279AA">
        <w:rPr>
          <w:rFonts w:ascii="Arabic Transparent" w:hAnsi="Arabic Transparent" w:cs="Arabic Transparent"/>
          <w:color w:val="000000" w:themeColor="text1"/>
          <w:sz w:val="28"/>
          <w:szCs w:val="28"/>
          <w:rtl/>
          <w:lang w:bidi="ar-JO"/>
        </w:rPr>
        <w:tab/>
      </w:r>
    </w:p>
    <w:p w:rsidR="00EA6ACC" w:rsidRPr="009279AA" w:rsidRDefault="009A35B3" w:rsidP="00A9348A">
      <w:pPr>
        <w:pStyle w:val="ListParagraph"/>
        <w:numPr>
          <w:ilvl w:val="0"/>
          <w:numId w:val="46"/>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خبر أصحاب الجنة.</w:t>
      </w:r>
    </w:p>
    <w:p w:rsidR="00EA6ACC" w:rsidRPr="009279AA" w:rsidRDefault="00EA6ACC" w:rsidP="00A9348A">
      <w:pPr>
        <w:pStyle w:val="ListParagraph"/>
        <w:numPr>
          <w:ilvl w:val="0"/>
          <w:numId w:val="46"/>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 xml:space="preserve">قصة أهل الكهف. </w:t>
      </w:r>
      <w:r w:rsidR="009A35B3" w:rsidRPr="009279AA">
        <w:rPr>
          <w:rFonts w:ascii="Arabic Transparent" w:hAnsi="Arabic Transparent" w:cs="Arabic Transparent"/>
          <w:color w:val="000000" w:themeColor="text1"/>
          <w:sz w:val="28"/>
          <w:szCs w:val="28"/>
          <w:rtl/>
          <w:lang w:bidi="ar-JO"/>
        </w:rPr>
        <w:tab/>
        <w:t xml:space="preserve">                      </w:t>
      </w:r>
      <w:r w:rsidRPr="009279AA">
        <w:rPr>
          <w:rFonts w:ascii="Arabic Transparent" w:hAnsi="Arabic Transparent" w:cs="Arabic Transparent"/>
          <w:color w:val="000000" w:themeColor="text1"/>
          <w:sz w:val="28"/>
          <w:szCs w:val="28"/>
          <w:rtl/>
          <w:lang w:bidi="ar-JO"/>
        </w:rPr>
        <w:t xml:space="preserve">                             </w:t>
      </w:r>
    </w:p>
    <w:p w:rsidR="009A35B3" w:rsidRPr="009279AA" w:rsidRDefault="009A35B3" w:rsidP="004947DD">
      <w:pPr>
        <w:pStyle w:val="ListParagraph"/>
        <w:numPr>
          <w:ilvl w:val="0"/>
          <w:numId w:val="46"/>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قصة</w:t>
      </w:r>
      <w:proofErr w:type="gramEnd"/>
      <w:r w:rsidRPr="009279AA">
        <w:rPr>
          <w:rFonts w:ascii="Arabic Transparent" w:hAnsi="Arabic Transparent" w:cs="Arabic Transparent"/>
          <w:color w:val="000000" w:themeColor="text1"/>
          <w:sz w:val="28"/>
          <w:szCs w:val="28"/>
          <w:rtl/>
          <w:lang w:bidi="ar-JO"/>
        </w:rPr>
        <w:t xml:space="preserve"> ذ</w:t>
      </w:r>
      <w:r w:rsidR="004947DD" w:rsidRPr="009279AA">
        <w:rPr>
          <w:rFonts w:ascii="Arabic Transparent" w:hAnsi="Arabic Transparent" w:cs="Arabic Transparent"/>
          <w:color w:val="000000" w:themeColor="text1"/>
          <w:sz w:val="28"/>
          <w:szCs w:val="28"/>
          <w:rtl/>
          <w:lang w:bidi="ar-JO"/>
        </w:rPr>
        <w:t xml:space="preserve">ي </w:t>
      </w:r>
      <w:r w:rsidRPr="009279AA">
        <w:rPr>
          <w:rFonts w:ascii="Arabic Transparent" w:hAnsi="Arabic Transparent" w:cs="Arabic Transparent"/>
          <w:color w:val="000000" w:themeColor="text1"/>
          <w:sz w:val="28"/>
          <w:szCs w:val="28"/>
          <w:rtl/>
          <w:lang w:bidi="ar-JO"/>
        </w:rPr>
        <w:t xml:space="preserve">القرنين.  </w:t>
      </w:r>
    </w:p>
    <w:p w:rsidR="000A721C" w:rsidRPr="009279AA" w:rsidRDefault="000A721C" w:rsidP="000A721C">
      <w:pPr>
        <w:pStyle w:val="ListParagraph"/>
        <w:spacing w:line="360" w:lineRule="auto"/>
        <w:ind w:left="435"/>
        <w:jc w:val="both"/>
        <w:rPr>
          <w:rFonts w:ascii="Arabic Transparent" w:hAnsi="Arabic Transparent" w:cs="Arabic Transparent"/>
          <w:color w:val="000000" w:themeColor="text1"/>
          <w:sz w:val="28"/>
          <w:szCs w:val="28"/>
          <w:rtl/>
          <w:lang w:bidi="ar-JO"/>
        </w:rPr>
      </w:pPr>
    </w:p>
    <w:p w:rsidR="000771C5" w:rsidRPr="009279AA" w:rsidRDefault="00315C95" w:rsidP="00A9348A">
      <w:pPr>
        <w:pStyle w:val="ListParagraph"/>
        <w:numPr>
          <w:ilvl w:val="0"/>
          <w:numId w:val="5"/>
        </w:numPr>
        <w:spacing w:line="360" w:lineRule="auto"/>
        <w:ind w:left="-2"/>
        <w:contextualSpacing w:val="0"/>
        <w:jc w:val="both"/>
        <w:rPr>
          <w:rFonts w:ascii="Arabic Transparent" w:hAnsi="Arabic Transparent" w:cs="Arabic Transparent"/>
          <w:b/>
          <w:bCs/>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t>ثناء العلماء على هذا الكتاب</w:t>
      </w:r>
      <w:r w:rsidR="009A35B3" w:rsidRPr="009279AA">
        <w:rPr>
          <w:rFonts w:ascii="Arabic Transparent" w:hAnsi="Arabic Transparent" w:cs="Arabic Transparent"/>
          <w:b/>
          <w:bCs/>
          <w:color w:val="000000" w:themeColor="text1"/>
          <w:sz w:val="28"/>
          <w:szCs w:val="28"/>
          <w:rtl/>
          <w:lang w:bidi="ar-JO"/>
        </w:rPr>
        <w:t>:</w:t>
      </w:r>
      <w:r w:rsidR="009A35B3" w:rsidRPr="009279AA">
        <w:rPr>
          <w:rFonts w:ascii="Arabic Transparent" w:hAnsi="Arabic Transparent" w:cs="Arabic Transparent"/>
          <w:b/>
          <w:bCs/>
          <w:color w:val="000000" w:themeColor="text1"/>
          <w:sz w:val="28"/>
          <w:szCs w:val="28"/>
          <w:rtl/>
          <w:lang w:bidi="ar-JO"/>
        </w:rPr>
        <w:tab/>
        <w:t xml:space="preserve">                                </w:t>
      </w:r>
    </w:p>
    <w:p w:rsidR="00EA6ACC" w:rsidRPr="009279AA" w:rsidRDefault="009A35B3" w:rsidP="000771C5">
      <w:pPr>
        <w:spacing w:line="360" w:lineRule="auto"/>
        <w:ind w:firstLine="720"/>
        <w:jc w:val="both"/>
        <w:rPr>
          <w:rFonts w:ascii="Arabic Transparent" w:hAnsi="Arabic Transparent" w:cs="Arabic Transparent"/>
          <w:b/>
          <w:bCs/>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يذكر الأستاذ نور الدين عتر واصفاً كتاب الشيخ فضل عباس </w:t>
      </w:r>
      <w:r w:rsidR="000771C5"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رحمه الله </w:t>
      </w:r>
      <w:r w:rsidR="000771C5"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9A35B3" w:rsidRPr="009279AA" w:rsidRDefault="009A35B3" w:rsidP="000771C5">
      <w:pPr>
        <w:pStyle w:val="ListParagraph"/>
        <w:spacing w:line="360" w:lineRule="auto"/>
        <w:ind w:left="-2" w:firstLine="722"/>
        <w:contextualSpacing w:val="0"/>
        <w:jc w:val="both"/>
        <w:rPr>
          <w:rFonts w:ascii="Arabic Transparent" w:hAnsi="Arabic Transparent" w:cs="Arabic Transparent"/>
          <w:b/>
          <w:bCs/>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w:t>
      </w:r>
      <w:proofErr w:type="gramStart"/>
      <w:r w:rsidRPr="009279AA">
        <w:rPr>
          <w:rFonts w:ascii="Arabic Transparent" w:hAnsi="Arabic Transparent" w:cs="Arabic Transparent"/>
          <w:color w:val="000000" w:themeColor="text1"/>
          <w:sz w:val="28"/>
          <w:szCs w:val="28"/>
          <w:rtl/>
          <w:lang w:bidi="ar-JO"/>
        </w:rPr>
        <w:t>من</w:t>
      </w:r>
      <w:proofErr w:type="gramEnd"/>
      <w:r w:rsidRPr="009279AA">
        <w:rPr>
          <w:rFonts w:ascii="Arabic Transparent" w:hAnsi="Arabic Transparent" w:cs="Arabic Transparent"/>
          <w:color w:val="000000" w:themeColor="text1"/>
          <w:sz w:val="28"/>
          <w:szCs w:val="28"/>
          <w:rtl/>
          <w:lang w:bidi="ar-JO"/>
        </w:rPr>
        <w:t xml:space="preserve"> هنا يجيء السفر الضخم "قصص القرآن الكريم" لفضيلة صديقنا</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وأخينا الهمام غنياً بالمميزات</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والفوائد، فهو دراسة واسعة</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وعرض دقيق، وجلاء للحكم</w:t>
      </w:r>
      <w:r w:rsidR="00EA6ACC"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والأهداف... </w:t>
      </w:r>
      <w:proofErr w:type="gramStart"/>
      <w:r w:rsidRPr="009279AA">
        <w:rPr>
          <w:rFonts w:ascii="Arabic Transparent" w:hAnsi="Arabic Transparent" w:cs="Arabic Transparent"/>
          <w:color w:val="000000" w:themeColor="text1"/>
          <w:sz w:val="28"/>
          <w:szCs w:val="28"/>
          <w:rtl/>
          <w:lang w:bidi="ar-JO"/>
        </w:rPr>
        <w:t>ويذكر</w:t>
      </w:r>
      <w:proofErr w:type="gramEnd"/>
      <w:r w:rsidRPr="009279AA">
        <w:rPr>
          <w:rFonts w:ascii="Arabic Transparent" w:hAnsi="Arabic Transparent" w:cs="Arabic Transparent"/>
          <w:color w:val="000000" w:themeColor="text1"/>
          <w:sz w:val="28"/>
          <w:szCs w:val="28"/>
          <w:rtl/>
          <w:lang w:bidi="ar-JO"/>
        </w:rPr>
        <w:t xml:space="preserve"> أن العرض، وهو القسم الأعظم من الكتاب، فقد سلك فيه منهجاً مبتكراً...</w:t>
      </w:r>
      <w:proofErr w:type="gramStart"/>
      <w:r w:rsidRPr="009279AA">
        <w:rPr>
          <w:rFonts w:ascii="Arabic Transparent" w:hAnsi="Arabic Transparent" w:cs="Arabic Transparent"/>
          <w:color w:val="000000" w:themeColor="text1"/>
          <w:sz w:val="28"/>
          <w:szCs w:val="28"/>
          <w:rtl/>
          <w:lang w:bidi="ar-JO"/>
        </w:rPr>
        <w:t>وكم</w:t>
      </w:r>
      <w:proofErr w:type="gramEnd"/>
      <w:r w:rsidRPr="009279AA">
        <w:rPr>
          <w:rFonts w:ascii="Arabic Transparent" w:hAnsi="Arabic Transparent" w:cs="Arabic Transparent"/>
          <w:color w:val="000000" w:themeColor="text1"/>
          <w:sz w:val="28"/>
          <w:szCs w:val="28"/>
          <w:rtl/>
          <w:lang w:bidi="ar-JO"/>
        </w:rPr>
        <w:t xml:space="preserve"> تساءل القراء عن </w:t>
      </w:r>
      <w:r w:rsidRPr="009279AA">
        <w:rPr>
          <w:rFonts w:ascii="Arabic Transparent" w:hAnsi="Arabic Transparent" w:cs="Arabic Transparent"/>
          <w:color w:val="000000" w:themeColor="text1"/>
          <w:sz w:val="28"/>
          <w:szCs w:val="28"/>
          <w:rtl/>
          <w:lang w:bidi="ar-JO"/>
        </w:rPr>
        <w:lastRenderedPageBreak/>
        <w:t>تفصيل هذا السر في قصص القرآن، فالآن تجد أخي القارئ شفاء غليلك في كتاب فضيلة الشيخ الهمام فضل حسن عباس)</w:t>
      </w:r>
      <w:r w:rsidR="00EA6ACC"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49"/>
      </w:r>
      <w:r w:rsidR="00EA6ACC"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 xml:space="preserve">.                                                     </w:t>
      </w:r>
    </w:p>
    <w:p w:rsidR="000E5F32" w:rsidRPr="009279AA" w:rsidRDefault="009A35B3" w:rsidP="000771C5">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يذكر</w:t>
      </w:r>
      <w:proofErr w:type="gramEnd"/>
      <w:r w:rsidRPr="009279AA">
        <w:rPr>
          <w:rFonts w:ascii="Arabic Transparent" w:hAnsi="Arabic Transparent" w:cs="Arabic Transparent"/>
          <w:color w:val="000000" w:themeColor="text1"/>
          <w:sz w:val="28"/>
          <w:szCs w:val="28"/>
          <w:rtl/>
          <w:lang w:bidi="ar-JO"/>
        </w:rPr>
        <w:t xml:space="preserve"> الدكتور أحمد نوفل: (ومن علمه ما زوّد به المكتبة من الكتب، إن في القصص القرآني كتابان لا نظير لهما، خاصة في الخلو من الإسرائيليات، وفي تذوق الآيات، واستخراج الدروس</w:t>
      </w:r>
      <w:r w:rsidR="001A5B9E"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والعظات، ونفي وتفنيد الشبهات)</w:t>
      </w:r>
      <w:r w:rsidR="004E6AE7"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50"/>
      </w:r>
      <w:r w:rsidR="004E6AE7"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b/>
          <w:bCs/>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ويكفي أن هذا الكتاب هو من أهم المراجع المعتمدة لتدريس مادة دراسات متقدمة في القصص القرآني في جامعة العلوم الإسلامية العالمية لمرحلة الدكتور</w:t>
      </w:r>
      <w:r w:rsidR="004E6AE7" w:rsidRPr="009279AA">
        <w:rPr>
          <w:rFonts w:ascii="Arabic Transparent" w:hAnsi="Arabic Transparent" w:cs="Arabic Transparent"/>
          <w:color w:val="000000" w:themeColor="text1"/>
          <w:sz w:val="28"/>
          <w:szCs w:val="28"/>
          <w:rtl/>
          <w:lang w:bidi="ar-JO"/>
        </w:rPr>
        <w:t>اة في تخصص التفسير وعلوم القرآن</w:t>
      </w:r>
      <w:r w:rsidRPr="009279AA">
        <w:rPr>
          <w:rFonts w:ascii="Arabic Transparent" w:hAnsi="Arabic Transparent" w:cs="Arabic Transparent"/>
          <w:color w:val="000000" w:themeColor="text1"/>
          <w:sz w:val="28"/>
          <w:szCs w:val="28"/>
          <w:rtl/>
          <w:lang w:bidi="ar-JO"/>
        </w:rPr>
        <w:t xml:space="preserve">. </w:t>
      </w:r>
    </w:p>
    <w:p w:rsidR="004947DD" w:rsidRPr="009279AA" w:rsidRDefault="004947DD" w:rsidP="001B42BB">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وسيكون لنا وقفات طويلة مع جهد الشيخ فضل عباس – رحمه الله</w:t>
      </w:r>
      <w:r w:rsidR="001B42BB" w:rsidRPr="009279AA">
        <w:rPr>
          <w:rFonts w:ascii="Arabic Transparent" w:hAnsi="Arabic Transparent" w:cs="Arabic Transparent"/>
          <w:color w:val="000000" w:themeColor="text1"/>
          <w:sz w:val="28"/>
          <w:szCs w:val="28"/>
          <w:rtl/>
          <w:lang w:bidi="ar-JO"/>
        </w:rPr>
        <w:t xml:space="preserve"> – ومنهجه </w:t>
      </w:r>
      <w:r w:rsidRPr="009279AA">
        <w:rPr>
          <w:rFonts w:ascii="Arabic Transparent" w:hAnsi="Arabic Transparent" w:cs="Arabic Transparent"/>
          <w:color w:val="000000" w:themeColor="text1"/>
          <w:sz w:val="28"/>
          <w:szCs w:val="28"/>
          <w:rtl/>
          <w:lang w:bidi="ar-JO"/>
        </w:rPr>
        <w:t>في دراسة القصة في ثنايا هذه الرسالة - بإذن الله تعالى -.</w:t>
      </w:r>
    </w:p>
    <w:p w:rsidR="000E5F32" w:rsidRPr="009279AA" w:rsidRDefault="000E5F32" w:rsidP="000771C5">
      <w:pPr>
        <w:spacing w:line="360" w:lineRule="auto"/>
        <w:ind w:firstLine="720"/>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ind w:firstLine="720"/>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ind w:firstLine="720"/>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ind w:firstLine="720"/>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ind w:firstLine="720"/>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ind w:firstLine="720"/>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ind w:firstLine="720"/>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ind w:firstLine="720"/>
        <w:jc w:val="both"/>
        <w:rPr>
          <w:rFonts w:ascii="Arabic Transparent" w:hAnsi="Arabic Transparent" w:cs="Arabic Transparent"/>
          <w:color w:val="000000" w:themeColor="text1"/>
          <w:sz w:val="28"/>
          <w:szCs w:val="28"/>
          <w:rtl/>
          <w:lang w:bidi="ar-JO"/>
        </w:rPr>
      </w:pPr>
    </w:p>
    <w:p w:rsidR="000E5F32" w:rsidRPr="009279AA" w:rsidRDefault="000E5F32" w:rsidP="000771C5">
      <w:pPr>
        <w:spacing w:line="360" w:lineRule="auto"/>
        <w:ind w:firstLine="720"/>
        <w:jc w:val="both"/>
        <w:rPr>
          <w:rFonts w:ascii="Arabic Transparent" w:hAnsi="Arabic Transparent" w:cs="Arabic Transparent"/>
          <w:color w:val="000000" w:themeColor="text1"/>
          <w:sz w:val="28"/>
          <w:szCs w:val="28"/>
          <w:rtl/>
          <w:lang w:bidi="ar-JO"/>
        </w:rPr>
      </w:pPr>
    </w:p>
    <w:p w:rsidR="000E5F32" w:rsidRDefault="000E5F32" w:rsidP="000771C5">
      <w:pPr>
        <w:spacing w:line="360" w:lineRule="auto"/>
        <w:ind w:firstLine="720"/>
        <w:jc w:val="both"/>
        <w:rPr>
          <w:rFonts w:ascii="Arabic Transparent" w:hAnsi="Arabic Transparent" w:cs="Arabic Transparent" w:hint="cs"/>
          <w:color w:val="000000" w:themeColor="text1"/>
          <w:sz w:val="28"/>
          <w:szCs w:val="28"/>
          <w:rtl/>
          <w:lang w:bidi="ar-JO"/>
        </w:rPr>
      </w:pPr>
    </w:p>
    <w:p w:rsidR="00B80B99" w:rsidRDefault="00B80B99" w:rsidP="000771C5">
      <w:pPr>
        <w:spacing w:line="360" w:lineRule="auto"/>
        <w:ind w:firstLine="720"/>
        <w:jc w:val="both"/>
        <w:rPr>
          <w:rFonts w:ascii="Arabic Transparent" w:hAnsi="Arabic Transparent" w:cs="Arabic Transparent" w:hint="cs"/>
          <w:color w:val="000000" w:themeColor="text1"/>
          <w:sz w:val="28"/>
          <w:szCs w:val="28"/>
          <w:rtl/>
          <w:lang w:bidi="ar-JO"/>
        </w:rPr>
      </w:pPr>
    </w:p>
    <w:p w:rsidR="00B80B99" w:rsidRPr="009279AA" w:rsidRDefault="00B80B99" w:rsidP="000771C5">
      <w:pPr>
        <w:spacing w:line="360" w:lineRule="auto"/>
        <w:ind w:firstLine="720"/>
        <w:jc w:val="both"/>
        <w:rPr>
          <w:rFonts w:ascii="Arabic Transparent" w:hAnsi="Arabic Transparent" w:cs="Arabic Transparent"/>
          <w:color w:val="000000" w:themeColor="text1"/>
          <w:sz w:val="28"/>
          <w:szCs w:val="28"/>
          <w:rtl/>
          <w:lang w:bidi="ar-JO"/>
        </w:rPr>
      </w:pPr>
    </w:p>
    <w:p w:rsidR="000771C5" w:rsidRPr="009279AA" w:rsidRDefault="00270CE9" w:rsidP="00A9348A">
      <w:pPr>
        <w:pStyle w:val="ListParagraph"/>
        <w:numPr>
          <w:ilvl w:val="0"/>
          <w:numId w:val="6"/>
        </w:numPr>
        <w:spacing w:line="360" w:lineRule="auto"/>
        <w:ind w:left="-2"/>
        <w:contextualSpacing w:val="0"/>
        <w:jc w:val="both"/>
        <w:rPr>
          <w:rFonts w:ascii="Arabic Transparent" w:hAnsi="Arabic Transparent" w:cs="Arabic Transparent"/>
          <w:color w:val="000000" w:themeColor="text1"/>
          <w:sz w:val="32"/>
          <w:szCs w:val="32"/>
          <w:lang w:bidi="ar-JO"/>
        </w:rPr>
      </w:pPr>
      <w:proofErr w:type="gramStart"/>
      <w:r w:rsidRPr="009279AA">
        <w:rPr>
          <w:rFonts w:ascii="Arabic Transparent" w:hAnsi="Arabic Transparent" w:cs="Arabic Transparent"/>
          <w:b/>
          <w:bCs/>
          <w:color w:val="000000" w:themeColor="text1"/>
          <w:sz w:val="32"/>
          <w:szCs w:val="32"/>
          <w:rtl/>
          <w:lang w:bidi="ar-JO"/>
        </w:rPr>
        <w:lastRenderedPageBreak/>
        <w:t>المبحث</w:t>
      </w:r>
      <w:proofErr w:type="gramEnd"/>
      <w:r w:rsidRPr="009279AA">
        <w:rPr>
          <w:rFonts w:ascii="Arabic Transparent" w:hAnsi="Arabic Transparent" w:cs="Arabic Transparent"/>
          <w:b/>
          <w:bCs/>
          <w:color w:val="000000" w:themeColor="text1"/>
          <w:sz w:val="32"/>
          <w:szCs w:val="32"/>
          <w:rtl/>
          <w:lang w:bidi="ar-JO"/>
        </w:rPr>
        <w:t xml:space="preserve"> الثالث</w:t>
      </w:r>
      <w:r w:rsidR="009A35B3" w:rsidRPr="009279AA">
        <w:rPr>
          <w:rFonts w:ascii="Arabic Transparent" w:hAnsi="Arabic Transparent" w:cs="Arabic Transparent"/>
          <w:b/>
          <w:bCs/>
          <w:color w:val="000000" w:themeColor="text1"/>
          <w:sz w:val="32"/>
          <w:szCs w:val="32"/>
          <w:rtl/>
          <w:lang w:bidi="ar-JO"/>
        </w:rPr>
        <w:t>:</w:t>
      </w:r>
      <w:r w:rsidR="00982D8C" w:rsidRPr="009279AA">
        <w:rPr>
          <w:rFonts w:ascii="Arabic Transparent" w:hAnsi="Arabic Transparent" w:cs="Arabic Transparent"/>
          <w:b/>
          <w:bCs/>
          <w:color w:val="000000" w:themeColor="text1"/>
          <w:sz w:val="32"/>
          <w:szCs w:val="32"/>
          <w:rtl/>
          <w:lang w:bidi="ar-JO"/>
        </w:rPr>
        <w:t xml:space="preserve"> </w:t>
      </w:r>
      <w:r w:rsidR="009A35B3" w:rsidRPr="009279AA">
        <w:rPr>
          <w:rFonts w:ascii="Arabic Transparent" w:hAnsi="Arabic Transparent" w:cs="Arabic Transparent"/>
          <w:b/>
          <w:bCs/>
          <w:color w:val="000000" w:themeColor="text1"/>
          <w:sz w:val="32"/>
          <w:szCs w:val="32"/>
          <w:rtl/>
          <w:lang w:bidi="ar-JO"/>
        </w:rPr>
        <w:tab/>
        <w:t xml:space="preserve">                                  </w:t>
      </w:r>
    </w:p>
    <w:p w:rsidR="0071680E" w:rsidRPr="009279AA" w:rsidRDefault="00B51F54" w:rsidP="00B51F54">
      <w:pPr>
        <w:pStyle w:val="ListParagraph"/>
        <w:numPr>
          <w:ilvl w:val="2"/>
          <w:numId w:val="45"/>
        </w:numPr>
        <w:spacing w:line="360" w:lineRule="auto"/>
        <w:ind w:left="-2" w:hanging="284"/>
        <w:jc w:val="both"/>
        <w:rPr>
          <w:rFonts w:ascii="Arabic Transparent" w:hAnsi="Arabic Transparent" w:cs="Arabic Transparent"/>
          <w:color w:val="000000" w:themeColor="text1"/>
          <w:sz w:val="32"/>
          <w:szCs w:val="32"/>
          <w:lang w:bidi="ar-JO"/>
        </w:rPr>
      </w:pPr>
      <w:r w:rsidRPr="009279AA">
        <w:rPr>
          <w:rFonts w:ascii="Arabic Transparent" w:hAnsi="Arabic Transparent" w:cs="Arabic Transparent"/>
          <w:b/>
          <w:bCs/>
          <w:color w:val="000000" w:themeColor="text1"/>
          <w:sz w:val="32"/>
          <w:szCs w:val="32"/>
          <w:rtl/>
          <w:lang w:bidi="ar-JO"/>
        </w:rPr>
        <w:t xml:space="preserve"> </w:t>
      </w:r>
      <w:r w:rsidR="009A35B3" w:rsidRPr="009279AA">
        <w:rPr>
          <w:rFonts w:ascii="Arabic Transparent" w:hAnsi="Arabic Transparent" w:cs="Arabic Transparent"/>
          <w:b/>
          <w:bCs/>
          <w:color w:val="000000" w:themeColor="text1"/>
          <w:sz w:val="32"/>
          <w:szCs w:val="32"/>
          <w:rtl/>
          <w:lang w:bidi="ar-JO"/>
        </w:rPr>
        <w:t xml:space="preserve">جهود الشيخ فضل عباس </w:t>
      </w:r>
      <w:r w:rsidR="0063264F" w:rsidRPr="009279AA">
        <w:rPr>
          <w:rFonts w:ascii="Arabic Transparent" w:hAnsi="Arabic Transparent" w:cs="Arabic Transparent"/>
          <w:b/>
          <w:bCs/>
          <w:color w:val="000000" w:themeColor="text1"/>
          <w:sz w:val="32"/>
          <w:szCs w:val="32"/>
          <w:rtl/>
          <w:lang w:bidi="ar-JO"/>
        </w:rPr>
        <w:t xml:space="preserve">- </w:t>
      </w:r>
      <w:r w:rsidR="009A35B3" w:rsidRPr="009279AA">
        <w:rPr>
          <w:rFonts w:ascii="Arabic Transparent" w:hAnsi="Arabic Transparent" w:cs="Arabic Transparent"/>
          <w:b/>
          <w:bCs/>
          <w:color w:val="000000" w:themeColor="text1"/>
          <w:sz w:val="32"/>
          <w:szCs w:val="32"/>
          <w:rtl/>
          <w:lang w:bidi="ar-JO"/>
        </w:rPr>
        <w:t>رحمه الله</w:t>
      </w:r>
      <w:r w:rsidR="0063264F" w:rsidRPr="009279AA">
        <w:rPr>
          <w:rFonts w:ascii="Arabic Transparent" w:hAnsi="Arabic Transparent" w:cs="Arabic Transparent"/>
          <w:b/>
          <w:bCs/>
          <w:color w:val="000000" w:themeColor="text1"/>
          <w:sz w:val="32"/>
          <w:szCs w:val="32"/>
          <w:rtl/>
          <w:lang w:bidi="ar-JO"/>
        </w:rPr>
        <w:t xml:space="preserve"> -</w:t>
      </w:r>
      <w:r w:rsidR="009A35B3" w:rsidRPr="009279AA">
        <w:rPr>
          <w:rFonts w:ascii="Arabic Transparent" w:hAnsi="Arabic Transparent" w:cs="Arabic Transparent"/>
          <w:b/>
          <w:bCs/>
          <w:color w:val="000000" w:themeColor="text1"/>
          <w:sz w:val="32"/>
          <w:szCs w:val="32"/>
          <w:rtl/>
          <w:lang w:bidi="ar-JO"/>
        </w:rPr>
        <w:t xml:space="preserve">، في دراسة القصة القرآنية من خلال  </w:t>
      </w:r>
      <w:r w:rsidR="00270CE9" w:rsidRPr="009279AA">
        <w:rPr>
          <w:rFonts w:ascii="Arabic Transparent" w:hAnsi="Arabic Transparent" w:cs="Arabic Transparent"/>
          <w:b/>
          <w:bCs/>
          <w:color w:val="000000" w:themeColor="text1"/>
          <w:sz w:val="32"/>
          <w:szCs w:val="32"/>
          <w:rtl/>
          <w:lang w:bidi="ar-JO"/>
        </w:rPr>
        <w:t>تفسيره الإذاعي</w:t>
      </w:r>
      <w:r w:rsidR="009A35B3" w:rsidRPr="009279AA">
        <w:rPr>
          <w:rFonts w:ascii="Arabic Transparent" w:hAnsi="Arabic Transparent" w:cs="Arabic Transparent"/>
          <w:b/>
          <w:bCs/>
          <w:color w:val="000000" w:themeColor="text1"/>
          <w:sz w:val="32"/>
          <w:szCs w:val="32"/>
          <w:rtl/>
          <w:lang w:bidi="ar-JO"/>
        </w:rPr>
        <w:t>:</w:t>
      </w:r>
    </w:p>
    <w:p w:rsidR="004E6AE7" w:rsidRPr="009279AA" w:rsidRDefault="009A35B3" w:rsidP="000771C5">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سُجلت</w:t>
      </w:r>
      <w:proofErr w:type="gramEnd"/>
      <w:r w:rsidRPr="009279AA">
        <w:rPr>
          <w:rFonts w:ascii="Arabic Transparent" w:hAnsi="Arabic Transparent" w:cs="Arabic Transparent"/>
          <w:color w:val="000000" w:themeColor="text1"/>
          <w:sz w:val="28"/>
          <w:szCs w:val="28"/>
          <w:rtl/>
          <w:lang w:bidi="ar-JO"/>
        </w:rPr>
        <w:t xml:space="preserve"> للشيخ فضل عباس </w:t>
      </w:r>
      <w:r w:rsidR="00F834D4"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F834D4"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في السبعينات أربعمائة حلقة إذاعية في الإذاعة الأردنية، كانت باكورة مسيرته العلمية، التي أثمرت بعد ذلك نتاجاً علمياً هاماً من المؤلفات والنظرات الجديدة في تفسير القرآن. </w:t>
      </w:r>
      <w:r w:rsidRPr="009279AA">
        <w:rPr>
          <w:rFonts w:ascii="Arabic Transparent" w:hAnsi="Arabic Transparent" w:cs="Arabic Transparent"/>
          <w:color w:val="000000" w:themeColor="text1"/>
          <w:sz w:val="28"/>
          <w:szCs w:val="28"/>
          <w:rtl/>
          <w:lang w:bidi="ar-JO"/>
        </w:rPr>
        <w:tab/>
        <w:t xml:space="preserve">                                                </w:t>
      </w:r>
      <w:r w:rsidRPr="009279AA">
        <w:rPr>
          <w:rFonts w:ascii="Arabic Transparent" w:hAnsi="Arabic Transparent" w:cs="Arabic Transparent"/>
          <w:b/>
          <w:bCs/>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w:t>
      </w:r>
    </w:p>
    <w:p w:rsidR="009A35B3" w:rsidRPr="009279AA" w:rsidRDefault="009A35B3" w:rsidP="000771C5">
      <w:pPr>
        <w:spacing w:line="360" w:lineRule="auto"/>
        <w:ind w:firstLine="720"/>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يذكر</w:t>
      </w:r>
      <w:proofErr w:type="gramEnd"/>
      <w:r w:rsidRPr="009279AA">
        <w:rPr>
          <w:rFonts w:ascii="Arabic Transparent" w:hAnsi="Arabic Transparent" w:cs="Arabic Transparent"/>
          <w:color w:val="000000" w:themeColor="text1"/>
          <w:sz w:val="28"/>
          <w:szCs w:val="28"/>
          <w:rtl/>
          <w:lang w:bidi="ar-JO"/>
        </w:rPr>
        <w:t xml:space="preserve"> الشيخ في حوار نشرته مجلة الفرقان: (أنا وبالمناسبة في سنة 1971م، سجلت للإذاعة الأردنية...</w:t>
      </w:r>
      <w:r w:rsidR="004E6AE7"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فهذا الأمر أفادني كثيراً في بعض النظرات في تفسير كتاب الله تعالى)</w:t>
      </w:r>
      <w:r w:rsidR="004E6AE7"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51"/>
      </w:r>
      <w:r w:rsidR="004E6AE7" w:rsidRPr="009279AA">
        <w:rPr>
          <w:rFonts w:ascii="Arabic Transparent" w:hAnsi="Arabic Transparent" w:cs="Arabic Transparent"/>
          <w:color w:val="000000" w:themeColor="text1"/>
          <w:sz w:val="28"/>
          <w:szCs w:val="28"/>
          <w:vertAlign w:val="superscript"/>
          <w:rtl/>
          <w:lang w:bidi="ar-JO"/>
        </w:rPr>
        <w:t>)</w:t>
      </w:r>
      <w:r w:rsidR="004E6AE7"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وهذه  التجربة تعتبر تجربة فريدة من نوعها، حيث يتحدث الشيخ </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w:t>
      </w:r>
      <w:r w:rsidR="0063264F" w:rsidRPr="009279AA">
        <w:rPr>
          <w:rFonts w:ascii="Arabic Transparent" w:hAnsi="Arabic Transparent" w:cs="Arabic Transparent"/>
          <w:color w:val="000000" w:themeColor="text1"/>
          <w:sz w:val="28"/>
          <w:szCs w:val="28"/>
          <w:rtl/>
          <w:lang w:bidi="ar-JO"/>
        </w:rPr>
        <w:t>وقد وفقني الله تبارك و</w:t>
      </w:r>
      <w:r w:rsidRPr="009279AA">
        <w:rPr>
          <w:rFonts w:ascii="Arabic Transparent" w:hAnsi="Arabic Transparent" w:cs="Arabic Transparent"/>
          <w:color w:val="000000" w:themeColor="text1"/>
          <w:sz w:val="28"/>
          <w:szCs w:val="28"/>
          <w:rtl/>
          <w:lang w:bidi="ar-JO"/>
        </w:rPr>
        <w:t>تعالى قبل ثلث قرن تحديداً في سنة 1971م ، ففسرت القرآن كاملاً للإذاعة الأردنية</w:t>
      </w:r>
      <w:r w:rsidR="004E6AE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وكانت تجربةً رائدة،</w:t>
      </w:r>
      <w:r w:rsidR="004E6AE7"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إذ كانت الأولى من نوعها، لأنني لم أكن مفسراً فحسب، بل كنت أتلو الآيات</w:t>
      </w:r>
      <w:r w:rsidR="004E6AE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وأفسرها، ثم أتلو غيرها، وكانت هذه الحلقة الواحدة خمس عشرة دقيقة، وقد استغرق هذا التفسير أربع مئة حلقة، أي:</w:t>
      </w:r>
      <w:r w:rsidR="004E6AE7"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ما يقرب من مئة ساعة، وقد أذيع عدة سنين </w:t>
      </w:r>
      <w:r w:rsidR="006A0187"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ولله الحمد والمنة</w:t>
      </w:r>
      <w:r w:rsidR="006A0187"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w:t>
      </w:r>
      <w:r w:rsidR="004E6AE7"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52"/>
      </w:r>
      <w:r w:rsidR="004E6AE7"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p>
    <w:p w:rsidR="004E6AE7" w:rsidRPr="009279AA" w:rsidRDefault="009A35B3" w:rsidP="000771C5">
      <w:pPr>
        <w:pStyle w:val="ListParagraph"/>
        <w:spacing w:line="360" w:lineRule="auto"/>
        <w:ind w:left="-2" w:firstLine="722"/>
        <w:jc w:val="both"/>
        <w:rPr>
          <w:rFonts w:ascii="Arabic Transparent" w:hAnsi="Arabic Transparent" w:cs="Arabic Transparent"/>
          <w:b/>
          <w:bCs/>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وهذه</w:t>
      </w:r>
      <w:proofErr w:type="gramEnd"/>
      <w:r w:rsidRPr="009279AA">
        <w:rPr>
          <w:rFonts w:ascii="Arabic Transparent" w:hAnsi="Arabic Transparent" w:cs="Arabic Transparent"/>
          <w:color w:val="000000" w:themeColor="text1"/>
          <w:sz w:val="28"/>
          <w:szCs w:val="28"/>
          <w:rtl/>
          <w:lang w:bidi="ar-JO"/>
        </w:rPr>
        <w:t xml:space="preserve"> هي المرة الأولى، ثم قام الشيخ </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63264F"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بتفسيره مرة ثانية، وذلك لتغيير بعض الاختيارات، فبدأ بتسجيله مرة ثانية في إذاعة حياة (</w:t>
      </w:r>
      <w:r w:rsidRPr="009279AA">
        <w:rPr>
          <w:rFonts w:ascii="Arabic Transparent" w:hAnsi="Arabic Transparent" w:cs="Arabic Transparent"/>
          <w:color w:val="000000" w:themeColor="text1"/>
          <w:lang w:bidi="ar-JO"/>
        </w:rPr>
        <w:t>FM</w:t>
      </w:r>
      <w:r w:rsidR="004E6AE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r>
      <w:r w:rsidRPr="009279AA">
        <w:rPr>
          <w:rFonts w:ascii="Arabic Transparent" w:hAnsi="Arabic Transparent" w:cs="Arabic Transparent"/>
          <w:color w:val="000000" w:themeColor="text1"/>
          <w:sz w:val="28"/>
          <w:szCs w:val="28"/>
          <w:lang w:bidi="ar-JO"/>
        </w:rPr>
        <w:t xml:space="preserve">  </w:t>
      </w:r>
      <w:r w:rsidRPr="009279AA">
        <w:rPr>
          <w:rFonts w:ascii="Arabic Transparent" w:hAnsi="Arabic Transparent" w:cs="Arabic Transparent"/>
          <w:b/>
          <w:bCs/>
          <w:color w:val="000000" w:themeColor="text1"/>
          <w:sz w:val="28"/>
          <w:szCs w:val="28"/>
          <w:rtl/>
          <w:lang w:bidi="ar-JO"/>
        </w:rPr>
        <w:t xml:space="preserve">        </w:t>
      </w:r>
    </w:p>
    <w:p w:rsidR="004E6AE7" w:rsidRPr="009279AA" w:rsidRDefault="009A35B3" w:rsidP="000771C5">
      <w:pPr>
        <w:pStyle w:val="ListParagraph"/>
        <w:spacing w:line="360" w:lineRule="auto"/>
        <w:ind w:left="-2" w:firstLine="722"/>
        <w:jc w:val="both"/>
        <w:rPr>
          <w:rFonts w:ascii="Arabic Transparent" w:hAnsi="Arabic Transparent" w:cs="Arabic Transparent"/>
          <w:b/>
          <w:bCs/>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وأما</w:t>
      </w:r>
      <w:proofErr w:type="gramEnd"/>
      <w:r w:rsidRPr="009279AA">
        <w:rPr>
          <w:rFonts w:ascii="Arabic Transparent" w:hAnsi="Arabic Transparent" w:cs="Arabic Transparent"/>
          <w:color w:val="000000" w:themeColor="text1"/>
          <w:sz w:val="28"/>
          <w:szCs w:val="28"/>
          <w:rtl/>
          <w:lang w:bidi="ar-JO"/>
        </w:rPr>
        <w:t xml:space="preserve"> عن منهجه في هذا التفسير، فيقول في مقدمته بعد حديثه عن القرآن</w:t>
      </w:r>
      <w:r w:rsidR="004E6AE7" w:rsidRPr="009279AA">
        <w:rPr>
          <w:rFonts w:ascii="Arabic Transparent" w:hAnsi="Arabic Transparent" w:cs="Arabic Transparent"/>
          <w:color w:val="000000" w:themeColor="text1"/>
          <w:sz w:val="28"/>
          <w:szCs w:val="28"/>
          <w:rtl/>
          <w:lang w:bidi="ar-JO"/>
        </w:rPr>
        <w:t>، ومكانته، هناك أمور لا</w:t>
      </w:r>
      <w:r w:rsidRPr="009279AA">
        <w:rPr>
          <w:rFonts w:ascii="Arabic Transparent" w:hAnsi="Arabic Transparent" w:cs="Arabic Transparent"/>
          <w:color w:val="000000" w:themeColor="text1"/>
          <w:sz w:val="28"/>
          <w:szCs w:val="28"/>
          <w:rtl/>
          <w:lang w:bidi="ar-JO"/>
        </w:rPr>
        <w:t xml:space="preserve">بدّ أن يحرص عليها:  </w:t>
      </w:r>
      <w:r w:rsidRPr="009279AA">
        <w:rPr>
          <w:rFonts w:ascii="Arabic Transparent" w:hAnsi="Arabic Transparent" w:cs="Arabic Transparent"/>
          <w:color w:val="000000" w:themeColor="text1"/>
          <w:sz w:val="28"/>
          <w:szCs w:val="28"/>
          <w:rtl/>
          <w:lang w:bidi="ar-JO"/>
        </w:rPr>
        <w:tab/>
        <w:t xml:space="preserve">               </w:t>
      </w:r>
    </w:p>
    <w:p w:rsidR="004E6AE7" w:rsidRPr="009279AA" w:rsidRDefault="009A35B3" w:rsidP="000771C5">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أولاً</w:t>
      </w:r>
      <w:r w:rsidRPr="009279AA">
        <w:rPr>
          <w:rFonts w:ascii="Arabic Transparent" w:hAnsi="Arabic Transparent" w:cs="Arabic Transparent"/>
          <w:color w:val="000000" w:themeColor="text1"/>
          <w:sz w:val="28"/>
          <w:szCs w:val="28"/>
          <w:rtl/>
          <w:lang w:bidi="ar-JO"/>
        </w:rPr>
        <w:t xml:space="preserve">: إن </w:t>
      </w:r>
      <w:proofErr w:type="gramStart"/>
      <w:r w:rsidRPr="009279AA">
        <w:rPr>
          <w:rFonts w:ascii="Arabic Transparent" w:hAnsi="Arabic Transparent" w:cs="Arabic Transparent"/>
          <w:color w:val="000000" w:themeColor="text1"/>
          <w:sz w:val="28"/>
          <w:szCs w:val="28"/>
          <w:rtl/>
          <w:lang w:bidi="ar-JO"/>
        </w:rPr>
        <w:t>تفسير</w:t>
      </w:r>
      <w:proofErr w:type="gramEnd"/>
      <w:r w:rsidRPr="009279AA">
        <w:rPr>
          <w:rFonts w:ascii="Arabic Transparent" w:hAnsi="Arabic Transparent" w:cs="Arabic Transparent"/>
          <w:color w:val="000000" w:themeColor="text1"/>
          <w:sz w:val="28"/>
          <w:szCs w:val="28"/>
          <w:rtl/>
          <w:lang w:bidi="ar-JO"/>
        </w:rPr>
        <w:t xml:space="preserve"> القرآن الكريم إنما هو واجب على العلماء أن يبينوه لهذه الأمة.</w:t>
      </w:r>
    </w:p>
    <w:p w:rsidR="004E6AE7" w:rsidRPr="009279AA" w:rsidRDefault="009A35B3" w:rsidP="000771C5">
      <w:pPr>
        <w:pStyle w:val="ListParagraph"/>
        <w:spacing w:line="360" w:lineRule="auto"/>
        <w:ind w:left="-2" w:firstLine="722"/>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b/>
          <w:bCs/>
          <w:color w:val="000000" w:themeColor="text1"/>
          <w:sz w:val="28"/>
          <w:szCs w:val="28"/>
          <w:rtl/>
          <w:lang w:bidi="ar-JO"/>
        </w:rPr>
        <w:t>ثانياً</w:t>
      </w:r>
      <w:proofErr w:type="gramEnd"/>
      <w:r w:rsidRPr="009279AA">
        <w:rPr>
          <w:rFonts w:ascii="Arabic Transparent" w:hAnsi="Arabic Transparent" w:cs="Arabic Transparent"/>
          <w:color w:val="000000" w:themeColor="text1"/>
          <w:sz w:val="28"/>
          <w:szCs w:val="28"/>
          <w:rtl/>
          <w:lang w:bidi="ar-JO"/>
        </w:rPr>
        <w:t>: إن القرآن الكريم يمكن أن تُحمل الآية فيه أكثر من معنى، وهذه المعاني ليست متضادة</w:t>
      </w:r>
      <w:r w:rsidR="004E6AE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ولا متناقضة.   </w:t>
      </w:r>
      <w:r w:rsidRPr="009279AA">
        <w:rPr>
          <w:rFonts w:ascii="Arabic Transparent" w:hAnsi="Arabic Transparent" w:cs="Arabic Transparent"/>
          <w:color w:val="000000" w:themeColor="text1"/>
          <w:sz w:val="28"/>
          <w:szCs w:val="28"/>
          <w:rtl/>
          <w:lang w:bidi="ar-JO"/>
        </w:rPr>
        <w:tab/>
        <w:t xml:space="preserve">                                                                                  </w:t>
      </w:r>
    </w:p>
    <w:p w:rsidR="004E6AE7" w:rsidRPr="009279AA" w:rsidRDefault="009A35B3" w:rsidP="000771C5">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ثالثاً</w:t>
      </w:r>
      <w:r w:rsidR="004E6AE7" w:rsidRPr="009279AA">
        <w:rPr>
          <w:rFonts w:ascii="Arabic Transparent" w:hAnsi="Arabic Transparent" w:cs="Arabic Transparent"/>
          <w:color w:val="000000" w:themeColor="text1"/>
          <w:sz w:val="28"/>
          <w:szCs w:val="28"/>
          <w:rtl/>
          <w:lang w:bidi="ar-JO"/>
        </w:rPr>
        <w:t xml:space="preserve">: إن هذا التفسير لابدّ </w:t>
      </w:r>
      <w:proofErr w:type="gramStart"/>
      <w:r w:rsidR="004E6AE7" w:rsidRPr="009279AA">
        <w:rPr>
          <w:rFonts w:ascii="Arabic Transparent" w:hAnsi="Arabic Transparent" w:cs="Arabic Transparent"/>
          <w:color w:val="000000" w:themeColor="text1"/>
          <w:sz w:val="28"/>
          <w:szCs w:val="28"/>
          <w:rtl/>
          <w:lang w:bidi="ar-JO"/>
        </w:rPr>
        <w:t>أن</w:t>
      </w:r>
      <w:proofErr w:type="gramEnd"/>
      <w:r w:rsidR="004E6AE7" w:rsidRPr="009279AA">
        <w:rPr>
          <w:rFonts w:ascii="Arabic Transparent" w:hAnsi="Arabic Transparent" w:cs="Arabic Transparent"/>
          <w:color w:val="000000" w:themeColor="text1"/>
          <w:sz w:val="28"/>
          <w:szCs w:val="28"/>
          <w:rtl/>
          <w:lang w:bidi="ar-JO"/>
        </w:rPr>
        <w:t xml:space="preserve"> يكون مستنداً إلى أصول</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r w:rsidR="004E6AE7"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w:t>
      </w:r>
    </w:p>
    <w:p w:rsidR="004E6AE7" w:rsidRPr="009279AA" w:rsidRDefault="009A35B3" w:rsidP="00BE0F9A">
      <w:pPr>
        <w:pStyle w:val="ListParagraph"/>
        <w:numPr>
          <w:ilvl w:val="0"/>
          <w:numId w:val="39"/>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أوله</w:t>
      </w:r>
      <w:r w:rsidR="0084367D" w:rsidRPr="009279AA">
        <w:rPr>
          <w:rFonts w:ascii="Arabic Transparent" w:hAnsi="Arabic Transparent" w:cs="Arabic Transparent"/>
          <w:color w:val="000000" w:themeColor="text1"/>
          <w:sz w:val="28"/>
          <w:szCs w:val="28"/>
          <w:rtl/>
          <w:lang w:bidi="ar-JO"/>
        </w:rPr>
        <w:t>ا</w:t>
      </w:r>
      <w:r w:rsidRPr="009279AA">
        <w:rPr>
          <w:rFonts w:ascii="Arabic Transparent" w:hAnsi="Arabic Transparent" w:cs="Arabic Transparent"/>
          <w:color w:val="000000" w:themeColor="text1"/>
          <w:sz w:val="28"/>
          <w:szCs w:val="28"/>
          <w:rtl/>
          <w:lang w:bidi="ar-JO"/>
        </w:rPr>
        <w:t xml:space="preserve">: </w:t>
      </w:r>
      <w:proofErr w:type="gramStart"/>
      <w:r w:rsidRPr="009279AA">
        <w:rPr>
          <w:rFonts w:ascii="Arabic Transparent" w:hAnsi="Arabic Transparent" w:cs="Arabic Transparent"/>
          <w:color w:val="000000" w:themeColor="text1"/>
          <w:sz w:val="28"/>
          <w:szCs w:val="28"/>
          <w:rtl/>
          <w:lang w:bidi="ar-JO"/>
        </w:rPr>
        <w:t>القرآن</w:t>
      </w:r>
      <w:proofErr w:type="gramEnd"/>
      <w:r w:rsidRPr="009279AA">
        <w:rPr>
          <w:rFonts w:ascii="Arabic Transparent" w:hAnsi="Arabic Transparent" w:cs="Arabic Transparent"/>
          <w:color w:val="000000" w:themeColor="text1"/>
          <w:sz w:val="28"/>
          <w:szCs w:val="28"/>
          <w:rtl/>
          <w:lang w:bidi="ar-JO"/>
        </w:rPr>
        <w:t xml:space="preserve"> الكريم، فخي</w:t>
      </w:r>
      <w:r w:rsidR="004E6AE7" w:rsidRPr="009279AA">
        <w:rPr>
          <w:rFonts w:ascii="Arabic Transparent" w:hAnsi="Arabic Transparent" w:cs="Arabic Transparent"/>
          <w:color w:val="000000" w:themeColor="text1"/>
          <w:sz w:val="28"/>
          <w:szCs w:val="28"/>
          <w:rtl/>
          <w:lang w:bidi="ar-JO"/>
        </w:rPr>
        <w:t>ر ما يفسر القرآن هو القرآن نفسه</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t xml:space="preserve">                                     </w:t>
      </w:r>
    </w:p>
    <w:p w:rsidR="004E6AE7" w:rsidRPr="009279AA" w:rsidRDefault="009A35B3" w:rsidP="00BE0F9A">
      <w:pPr>
        <w:pStyle w:val="ListParagraph"/>
        <w:numPr>
          <w:ilvl w:val="0"/>
          <w:numId w:val="39"/>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ثانيه</w:t>
      </w:r>
      <w:r w:rsidR="0084367D" w:rsidRPr="009279AA">
        <w:rPr>
          <w:rFonts w:ascii="Arabic Transparent" w:hAnsi="Arabic Transparent" w:cs="Arabic Transparent"/>
          <w:color w:val="000000" w:themeColor="text1"/>
          <w:sz w:val="28"/>
          <w:szCs w:val="28"/>
          <w:rtl/>
          <w:lang w:bidi="ar-JO"/>
        </w:rPr>
        <w:t>ا</w:t>
      </w:r>
      <w:proofErr w:type="gramEnd"/>
      <w:r w:rsidRPr="009279AA">
        <w:rPr>
          <w:rFonts w:ascii="Arabic Transparent" w:hAnsi="Arabic Transparent" w:cs="Arabic Transparent"/>
          <w:color w:val="000000" w:themeColor="text1"/>
          <w:sz w:val="28"/>
          <w:szCs w:val="28"/>
          <w:rtl/>
          <w:lang w:bidi="ar-JO"/>
        </w:rPr>
        <w:t xml:space="preserve">: السنة النبوية، فإن خير من فهم القرآن وعلمّه سيدنا محمد </w:t>
      </w:r>
      <w:r w:rsidR="004E6AE7" w:rsidRPr="009279AA">
        <w:rPr>
          <w:rFonts w:ascii="Arabic Transparent" w:hAnsi="Arabic Transparent" w:cs="Arabic Transparent"/>
          <w:color w:val="000000" w:themeColor="text1"/>
          <w:sz w:val="28"/>
          <w:szCs w:val="28"/>
          <w:rtl/>
          <w:lang w:bidi="ar-JO"/>
        </w:rPr>
        <w:t>(</w:t>
      </w:r>
      <w:r w:rsidR="004E6AE7" w:rsidRPr="009279AA">
        <w:rPr>
          <w:rFonts w:ascii="Arabic Transparent" w:hAnsi="Arabic Transparent" w:cs="Arabic Transparent"/>
          <w:color w:val="000000" w:themeColor="text1"/>
          <w:sz w:val="28"/>
          <w:szCs w:val="28"/>
          <w:lang w:bidi="ar-JO"/>
        </w:rPr>
        <w:sym w:font="AGA Arabesque" w:char="F072"/>
      </w:r>
      <w:r w:rsidR="004E6AE7"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w:t>
      </w:r>
    </w:p>
    <w:p w:rsidR="004E6AE7" w:rsidRPr="009279AA" w:rsidRDefault="009A35B3" w:rsidP="00BE0F9A">
      <w:pPr>
        <w:pStyle w:val="ListParagraph"/>
        <w:numPr>
          <w:ilvl w:val="0"/>
          <w:numId w:val="39"/>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ثالثه</w:t>
      </w:r>
      <w:r w:rsidR="0084367D" w:rsidRPr="009279AA">
        <w:rPr>
          <w:rFonts w:ascii="Arabic Transparent" w:hAnsi="Arabic Transparent" w:cs="Arabic Transparent"/>
          <w:color w:val="000000" w:themeColor="text1"/>
          <w:sz w:val="28"/>
          <w:szCs w:val="28"/>
          <w:rtl/>
          <w:lang w:bidi="ar-JO"/>
        </w:rPr>
        <w:t>ا</w:t>
      </w:r>
      <w:proofErr w:type="gramEnd"/>
      <w:r w:rsidRPr="009279AA">
        <w:rPr>
          <w:rFonts w:ascii="Arabic Transparent" w:hAnsi="Arabic Transparent" w:cs="Arabic Transparent"/>
          <w:color w:val="000000" w:themeColor="text1"/>
          <w:sz w:val="28"/>
          <w:szCs w:val="28"/>
          <w:rtl/>
          <w:lang w:bidi="ar-JO"/>
        </w:rPr>
        <w:t xml:space="preserve">: الكلام العربي، وأعني بذلك كلام العرب، لأن القرآن عربّي. </w:t>
      </w:r>
    </w:p>
    <w:p w:rsidR="004E6AE7" w:rsidRPr="009279AA" w:rsidRDefault="009A35B3" w:rsidP="004E6AE7">
      <w:pPr>
        <w:pStyle w:val="ListParagraph"/>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قال تعالى: </w:t>
      </w:r>
      <w:r w:rsidRPr="00847B53">
        <w:rPr>
          <w:rFonts w:ascii="Arial" w:hAnsi="Arial" w:cs="Arabic Transparent"/>
          <w:color w:val="000000" w:themeColor="text1"/>
          <w:sz w:val="28"/>
          <w:szCs w:val="28"/>
          <w:lang w:bidi="ar-JO"/>
        </w:rPr>
        <w:sym w:font="AGA Arabesque" w:char="F029"/>
      </w:r>
      <w:r w:rsidRPr="00847B53">
        <w:rPr>
          <w:rFonts w:ascii="Arial" w:hAnsi="Arial" w:cs="Arabic Transparent" w:hint="cs"/>
          <w:color w:val="000000" w:themeColor="text1"/>
          <w:sz w:val="28"/>
          <w:szCs w:val="28"/>
          <w:rtl/>
          <w:lang w:bidi="ar-JO"/>
        </w:rPr>
        <w:t xml:space="preserve"> </w:t>
      </w:r>
      <w:r w:rsidRPr="00847B53">
        <w:rPr>
          <w:rFonts w:cs="KFGQPC Uthmanic Script HAFS"/>
          <w:color w:val="000000" w:themeColor="text1"/>
          <w:sz w:val="28"/>
          <w:szCs w:val="28"/>
          <w:rtl/>
        </w:rPr>
        <w:t>إِنَّآ أَنزَلۡنَٰهُ قُرۡءَٰنًا عَرَبِيّ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لَّعَلَّكُمۡ تَعۡقِلُونَ</w:t>
      </w:r>
      <w:r w:rsidRPr="00847B53">
        <w:rPr>
          <w:rFonts w:ascii="Arial" w:hAnsi="Arial" w:cs="Arabic Transparent" w:hint="cs"/>
          <w:color w:val="000000" w:themeColor="text1"/>
          <w:sz w:val="28"/>
          <w:szCs w:val="28"/>
          <w:rtl/>
          <w:lang w:bidi="ar-JO"/>
        </w:rPr>
        <w:t xml:space="preserve"> </w:t>
      </w:r>
      <w:r w:rsidRPr="00847B53">
        <w:rPr>
          <w:rFonts w:ascii="Arial" w:hAnsi="Arial" w:cs="Arabic Transparent"/>
          <w:color w:val="000000" w:themeColor="text1"/>
          <w:sz w:val="28"/>
          <w:szCs w:val="28"/>
          <w:lang w:bidi="ar-JO"/>
        </w:rPr>
        <w:sym w:font="AGA Arabesque" w:char="F028"/>
      </w:r>
      <w:r w:rsidR="004E6AE7" w:rsidRPr="00847B53">
        <w:rPr>
          <w:rFonts w:ascii="Arial" w:hAnsi="Arial" w:cs="Arabic Transparent"/>
          <w:color w:val="000000" w:themeColor="text1"/>
          <w:sz w:val="28"/>
          <w:szCs w:val="28"/>
          <w:rtl/>
          <w:lang w:bidi="ar-JO"/>
        </w:rPr>
        <w:t xml:space="preserve"> (</w:t>
      </w:r>
      <w:r w:rsidR="004E6AE7" w:rsidRPr="009279AA">
        <w:rPr>
          <w:rFonts w:ascii="Arabic Transparent" w:hAnsi="Arabic Transparent" w:cs="Arabic Transparent"/>
          <w:color w:val="000000" w:themeColor="text1"/>
          <w:sz w:val="28"/>
          <w:szCs w:val="28"/>
          <w:rtl/>
          <w:lang w:bidi="ar-JO"/>
        </w:rPr>
        <w:t>يوسف: 2)</w:t>
      </w:r>
      <w:r w:rsidRPr="009279AA">
        <w:rPr>
          <w:rFonts w:ascii="Arabic Transparent" w:hAnsi="Arabic Transparent" w:cs="Arabic Transparent"/>
          <w:color w:val="000000" w:themeColor="text1"/>
          <w:sz w:val="28"/>
          <w:szCs w:val="28"/>
          <w:rtl/>
          <w:lang w:bidi="ar-JO"/>
        </w:rPr>
        <w:t xml:space="preserve">. </w:t>
      </w:r>
    </w:p>
    <w:p w:rsidR="00E432DD" w:rsidRPr="009279AA" w:rsidRDefault="009A35B3" w:rsidP="000771C5">
      <w:pPr>
        <w:spacing w:line="360" w:lineRule="auto"/>
        <w:ind w:firstLine="720"/>
        <w:contextualSpacing/>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lastRenderedPageBreak/>
        <w:t>رابعاً</w:t>
      </w:r>
      <w:r w:rsidR="004E6AE7" w:rsidRPr="009279AA">
        <w:rPr>
          <w:rFonts w:ascii="Arabic Transparent" w:hAnsi="Arabic Transparent" w:cs="Arabic Transparent"/>
          <w:color w:val="000000" w:themeColor="text1"/>
          <w:sz w:val="28"/>
          <w:szCs w:val="28"/>
          <w:rtl/>
          <w:lang w:bidi="ar-JO"/>
        </w:rPr>
        <w:t>: أنّ هناك اجتهادات لا</w:t>
      </w:r>
      <w:r w:rsidRPr="009279AA">
        <w:rPr>
          <w:rFonts w:ascii="Arabic Transparent" w:hAnsi="Arabic Transparent" w:cs="Arabic Transparent"/>
          <w:color w:val="000000" w:themeColor="text1"/>
          <w:sz w:val="28"/>
          <w:szCs w:val="28"/>
          <w:rtl/>
          <w:lang w:bidi="ar-JO"/>
        </w:rPr>
        <w:t>بدّ أن يبذلها أهل الاجتهاد، في فهم كتاب الله تبارك وتعالى، ولذا فسندرك أن هناك آياً تتحمل أكثر من معنى، وهذه المعاني كلها صحيحة، إلا أنّنا يمكن أن نرجح بينها، فنرجح معنى آخر</w:t>
      </w:r>
      <w:r w:rsidR="004E6AE7"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b/>
          <w:bCs/>
          <w:color w:val="000000" w:themeColor="text1"/>
          <w:sz w:val="28"/>
          <w:szCs w:val="28"/>
          <w:rtl/>
          <w:lang w:bidi="ar-JO"/>
        </w:rPr>
        <w:footnoteReference w:id="53"/>
      </w:r>
      <w:r w:rsidR="004E6AE7"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 xml:space="preserve">.                 </w:t>
      </w:r>
    </w:p>
    <w:p w:rsidR="00E432DD" w:rsidRPr="009279AA" w:rsidRDefault="009A35B3" w:rsidP="00E432DD">
      <w:pPr>
        <w:spacing w:line="360" w:lineRule="auto"/>
        <w:contextualSpacing/>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ثم  يذكر</w:t>
      </w:r>
      <w:proofErr w:type="gramEnd"/>
      <w:r w:rsidRPr="009279AA">
        <w:rPr>
          <w:rFonts w:ascii="Arabic Transparent" w:hAnsi="Arabic Transparent" w:cs="Arabic Transparent"/>
          <w:color w:val="000000" w:themeColor="text1"/>
          <w:sz w:val="28"/>
          <w:szCs w:val="28"/>
          <w:rtl/>
          <w:lang w:bidi="ar-JO"/>
        </w:rPr>
        <w:t xml:space="preserve"> دعائم التفسير المقبول، حتى يكون صحيحاً، وهذه الدعائم</w:t>
      </w:r>
      <w:r w:rsidR="00E432DD" w:rsidRPr="009279AA">
        <w:rPr>
          <w:rFonts w:ascii="Arabic Transparent" w:hAnsi="Arabic Transparent" w:cs="Arabic Transparent"/>
          <w:color w:val="000000" w:themeColor="text1"/>
          <w:sz w:val="28"/>
          <w:szCs w:val="28"/>
          <w:rtl/>
          <w:lang w:bidi="ar-JO"/>
        </w:rPr>
        <w:t>:</w:t>
      </w:r>
    </w:p>
    <w:p w:rsidR="00E432DD" w:rsidRPr="009279AA" w:rsidRDefault="009A35B3" w:rsidP="00A9348A">
      <w:pPr>
        <w:pStyle w:val="ListParagraph"/>
        <w:numPr>
          <w:ilvl w:val="0"/>
          <w:numId w:val="39"/>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أولاً</w:t>
      </w:r>
      <w:r w:rsidR="00E432DD" w:rsidRPr="009279AA">
        <w:rPr>
          <w:rFonts w:ascii="Arabic Transparent" w:hAnsi="Arabic Transparent" w:cs="Arabic Transparent"/>
          <w:color w:val="000000" w:themeColor="text1"/>
          <w:sz w:val="28"/>
          <w:szCs w:val="28"/>
          <w:rtl/>
          <w:lang w:bidi="ar-JO"/>
        </w:rPr>
        <w:t>: المأثور، وأعني</w:t>
      </w:r>
      <w:r w:rsidRPr="009279AA">
        <w:rPr>
          <w:rFonts w:ascii="Arabic Transparent" w:hAnsi="Arabic Transparent" w:cs="Arabic Transparent"/>
          <w:color w:val="000000" w:themeColor="text1"/>
          <w:sz w:val="28"/>
          <w:szCs w:val="28"/>
          <w:rtl/>
          <w:lang w:bidi="ar-JO"/>
        </w:rPr>
        <w:t xml:space="preserve">: ما ثبتت صحته عن رسول الله </w:t>
      </w:r>
      <w:r w:rsidR="00E432DD" w:rsidRPr="009279AA">
        <w:rPr>
          <w:rFonts w:ascii="Arabic Transparent" w:hAnsi="Arabic Transparent" w:cs="Arabic Transparent"/>
          <w:color w:val="000000" w:themeColor="text1"/>
          <w:sz w:val="28"/>
          <w:szCs w:val="28"/>
          <w:rtl/>
          <w:lang w:bidi="ar-JO"/>
        </w:rPr>
        <w:t>(</w:t>
      </w:r>
      <w:r w:rsidR="00E432DD" w:rsidRPr="009279AA">
        <w:rPr>
          <w:rFonts w:ascii="Arabic Transparent" w:hAnsi="Arabic Transparent" w:cs="Arabic Transparent"/>
          <w:color w:val="000000" w:themeColor="text1"/>
          <w:sz w:val="28"/>
          <w:szCs w:val="28"/>
          <w:lang w:bidi="ar-JO"/>
        </w:rPr>
        <w:sym w:font="AGA Arabesque" w:char="F072"/>
      </w:r>
      <w:r w:rsidR="00E432DD"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w:t>
      </w:r>
    </w:p>
    <w:p w:rsidR="00E432DD" w:rsidRPr="009279AA" w:rsidRDefault="009A35B3" w:rsidP="00A9348A">
      <w:pPr>
        <w:pStyle w:val="ListParagraph"/>
        <w:numPr>
          <w:ilvl w:val="0"/>
          <w:numId w:val="39"/>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ثانياً: </w:t>
      </w:r>
      <w:proofErr w:type="gramStart"/>
      <w:r w:rsidRPr="009279AA">
        <w:rPr>
          <w:rFonts w:ascii="Arabic Transparent" w:hAnsi="Arabic Transparent" w:cs="Arabic Transparent"/>
          <w:color w:val="000000" w:themeColor="text1"/>
          <w:sz w:val="28"/>
          <w:szCs w:val="28"/>
          <w:rtl/>
          <w:lang w:bidi="ar-JO"/>
        </w:rPr>
        <w:t>اللغة</w:t>
      </w:r>
      <w:proofErr w:type="gramEnd"/>
      <w:r w:rsidRPr="009279AA">
        <w:rPr>
          <w:rFonts w:ascii="Arabic Transparent" w:hAnsi="Arabic Transparent" w:cs="Arabic Transparent"/>
          <w:color w:val="000000" w:themeColor="text1"/>
          <w:sz w:val="28"/>
          <w:szCs w:val="28"/>
          <w:rtl/>
          <w:lang w:bidi="ar-JO"/>
        </w:rPr>
        <w:t>، وأعني بذلك أي ت</w:t>
      </w:r>
      <w:r w:rsidR="00E432DD" w:rsidRPr="009279AA">
        <w:rPr>
          <w:rFonts w:ascii="Arabic Transparent" w:hAnsi="Arabic Transparent" w:cs="Arabic Transparent"/>
          <w:color w:val="000000" w:themeColor="text1"/>
          <w:sz w:val="28"/>
          <w:szCs w:val="28"/>
          <w:rtl/>
          <w:lang w:bidi="ar-JO"/>
        </w:rPr>
        <w:t>فسير لا يتفق مع اللغة فهو مردود</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E432DD" w:rsidRPr="009279AA" w:rsidRDefault="009A35B3" w:rsidP="00A9348A">
      <w:pPr>
        <w:pStyle w:val="ListParagraph"/>
        <w:numPr>
          <w:ilvl w:val="0"/>
          <w:numId w:val="39"/>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ثالثاً: </w:t>
      </w:r>
      <w:proofErr w:type="gramStart"/>
      <w:r w:rsidRPr="009279AA">
        <w:rPr>
          <w:rFonts w:ascii="Arabic Transparent" w:hAnsi="Arabic Transparent" w:cs="Arabic Transparent"/>
          <w:color w:val="000000" w:themeColor="text1"/>
          <w:sz w:val="28"/>
          <w:szCs w:val="28"/>
          <w:rtl/>
          <w:lang w:bidi="ar-JO"/>
        </w:rPr>
        <w:t>السياق</w:t>
      </w:r>
      <w:proofErr w:type="gramEnd"/>
      <w:r w:rsidRPr="009279AA">
        <w:rPr>
          <w:rFonts w:ascii="Arabic Transparent" w:hAnsi="Arabic Transparent" w:cs="Arabic Transparent"/>
          <w:color w:val="000000" w:themeColor="text1"/>
          <w:sz w:val="28"/>
          <w:szCs w:val="28"/>
          <w:rtl/>
          <w:lang w:bidi="ar-JO"/>
        </w:rPr>
        <w:t>، وأعني به: أن أي تفسير لا يتفق مع السياق فهو مردود</w:t>
      </w:r>
      <w:r w:rsidR="00E432DD"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54"/>
      </w:r>
      <w:r w:rsidR="00E432DD"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E432DD" w:rsidRPr="009279AA" w:rsidRDefault="009A35B3" w:rsidP="00E432DD">
      <w:pPr>
        <w:pStyle w:val="ListParagraph"/>
        <w:spacing w:line="360" w:lineRule="auto"/>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وقد كان لهذا التفسير بهذا اللون الإذاعي أثر كبير</w:t>
      </w:r>
      <w:r w:rsidR="00E432DD" w:rsidRPr="009279AA">
        <w:rPr>
          <w:rFonts w:ascii="Arabic Transparent" w:hAnsi="Arabic Transparent" w:cs="Arabic Transparent"/>
          <w:color w:val="000000" w:themeColor="text1"/>
          <w:sz w:val="28"/>
          <w:szCs w:val="28"/>
          <w:rtl/>
          <w:lang w:bidi="ar-JO"/>
        </w:rPr>
        <w:t xml:space="preserve"> على مستمعيه</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t xml:space="preserve">   </w:t>
      </w:r>
    </w:p>
    <w:p w:rsidR="009A35B3" w:rsidRPr="009279AA" w:rsidRDefault="009A35B3" w:rsidP="00E432DD">
      <w:pPr>
        <w:pStyle w:val="ListParagraph"/>
        <w:spacing w:line="360" w:lineRule="auto"/>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يقول</w:t>
      </w:r>
      <w:proofErr w:type="gramEnd"/>
      <w:r w:rsidRPr="009279AA">
        <w:rPr>
          <w:rFonts w:ascii="Arabic Transparent" w:hAnsi="Arabic Transparent" w:cs="Arabic Transparent"/>
          <w:color w:val="000000" w:themeColor="text1"/>
          <w:sz w:val="28"/>
          <w:szCs w:val="28"/>
          <w:rtl/>
          <w:lang w:bidi="ar-JO"/>
        </w:rPr>
        <w:t xml:space="preserve"> الدكتور جمال أبو حسان: (الذي شدّني هو طبيعة تلك الدروس، من حيث سهولة الأداء، ويُسر اللغة الفصيحة، حين تُخرج من متمرس دءوب، فإذا اجتمع إلى السهولة واليسر في الأداء عنصر الفهم والعلم، اكتملت الحلقة المطلوبة، وغدا التفسير شيئاً رائعاً)</w:t>
      </w:r>
      <w:r w:rsidR="00E432DD"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55"/>
      </w:r>
      <w:r w:rsidR="00E432DD"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p>
    <w:p w:rsidR="000771C5" w:rsidRPr="009279AA" w:rsidRDefault="000771C5" w:rsidP="00E432DD">
      <w:pPr>
        <w:pStyle w:val="ListParagraph"/>
        <w:spacing w:line="360" w:lineRule="auto"/>
        <w:jc w:val="both"/>
        <w:rPr>
          <w:rFonts w:ascii="Arabic Transparent" w:hAnsi="Arabic Transparent" w:cs="Arabic Transparent"/>
          <w:color w:val="000000" w:themeColor="text1"/>
          <w:sz w:val="28"/>
          <w:szCs w:val="28"/>
          <w:rtl/>
          <w:lang w:bidi="ar-JO"/>
        </w:rPr>
      </w:pPr>
    </w:p>
    <w:p w:rsidR="00E432DD" w:rsidRPr="009279AA" w:rsidRDefault="009A35B3" w:rsidP="00A9348A">
      <w:pPr>
        <w:pStyle w:val="ListParagraph"/>
        <w:numPr>
          <w:ilvl w:val="0"/>
          <w:numId w:val="6"/>
        </w:numPr>
        <w:spacing w:line="360" w:lineRule="auto"/>
        <w:ind w:left="-2"/>
        <w:contextualSpacing w:val="0"/>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t>وأما عن منهجه في عرض القصة القرآنية</w:t>
      </w:r>
      <w:r w:rsidR="003A7C6B" w:rsidRPr="009279AA">
        <w:rPr>
          <w:rFonts w:ascii="Arabic Transparent" w:hAnsi="Arabic Transparent" w:cs="Arabic Transparent"/>
          <w:b/>
          <w:bCs/>
          <w:color w:val="000000" w:themeColor="text1"/>
          <w:sz w:val="28"/>
          <w:szCs w:val="28"/>
          <w:rtl/>
          <w:lang w:bidi="ar-JO"/>
        </w:rPr>
        <w:t xml:space="preserve"> من خلال تفسيره</w:t>
      </w:r>
      <w:r w:rsidRPr="009279AA">
        <w:rPr>
          <w:rFonts w:ascii="Arabic Transparent" w:hAnsi="Arabic Transparent" w:cs="Arabic Transparent"/>
          <w:b/>
          <w:bCs/>
          <w:color w:val="000000" w:themeColor="text1"/>
          <w:sz w:val="28"/>
          <w:szCs w:val="28"/>
          <w:rtl/>
          <w:lang w:bidi="ar-JO"/>
        </w:rPr>
        <w:t>:</w:t>
      </w:r>
      <w:r w:rsidRPr="009279AA">
        <w:rPr>
          <w:rFonts w:ascii="Arabic Transparent" w:hAnsi="Arabic Transparent" w:cs="Arabic Transparent"/>
          <w:b/>
          <w:bCs/>
          <w:color w:val="000000" w:themeColor="text1"/>
          <w:sz w:val="28"/>
          <w:szCs w:val="28"/>
          <w:lang w:bidi="ar-JO"/>
        </w:rPr>
        <w:tab/>
      </w:r>
      <w:r w:rsidRPr="009279AA">
        <w:rPr>
          <w:rFonts w:ascii="Arabic Transparent" w:hAnsi="Arabic Transparent" w:cs="Arabic Transparent"/>
          <w:color w:val="000000" w:themeColor="text1"/>
          <w:sz w:val="28"/>
          <w:szCs w:val="28"/>
          <w:rtl/>
          <w:lang w:bidi="ar-JO"/>
        </w:rPr>
        <w:t xml:space="preserve">                                  </w:t>
      </w:r>
    </w:p>
    <w:p w:rsidR="00A54EBD" w:rsidRPr="009279AA" w:rsidRDefault="009A35B3" w:rsidP="000771C5">
      <w:pPr>
        <w:spacing w:line="360" w:lineRule="auto"/>
        <w:ind w:left="-362" w:firstLine="722"/>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color w:val="000000" w:themeColor="text1"/>
          <w:sz w:val="28"/>
          <w:szCs w:val="28"/>
          <w:rtl/>
          <w:lang w:bidi="ar-JO"/>
        </w:rPr>
        <w:t>كان</w:t>
      </w:r>
      <w:proofErr w:type="gramEnd"/>
      <w:r w:rsidRPr="009279AA">
        <w:rPr>
          <w:rFonts w:ascii="Arabic Transparent" w:hAnsi="Arabic Transparent" w:cs="Arabic Transparent"/>
          <w:color w:val="000000" w:themeColor="text1"/>
          <w:sz w:val="28"/>
          <w:szCs w:val="28"/>
          <w:rtl/>
          <w:lang w:bidi="ar-JO"/>
        </w:rPr>
        <w:t xml:space="preserve"> منهج الشيخ </w:t>
      </w:r>
      <w:r w:rsidR="003A7C6B"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3A7C6B" w:rsidRPr="009279AA">
        <w:rPr>
          <w:rFonts w:ascii="Arabic Transparent" w:hAnsi="Arabic Transparent" w:cs="Arabic Transparent"/>
          <w:color w:val="000000" w:themeColor="text1"/>
          <w:sz w:val="28"/>
          <w:szCs w:val="28"/>
          <w:rtl/>
          <w:lang w:bidi="ar-JO"/>
        </w:rPr>
        <w:t xml:space="preserve"> - متميزاً</w:t>
      </w:r>
      <w:r w:rsidRPr="009279AA">
        <w:rPr>
          <w:rFonts w:ascii="Arabic Transparent" w:hAnsi="Arabic Transparent" w:cs="Arabic Transparent"/>
          <w:color w:val="000000" w:themeColor="text1"/>
          <w:sz w:val="28"/>
          <w:szCs w:val="28"/>
          <w:rtl/>
          <w:lang w:bidi="ar-JO"/>
        </w:rPr>
        <w:t xml:space="preserve"> في عرض القصة القرآنية من خلال تفسيره، ففي ثنايا هذا التفسير تجد لفتات جديرة بالتسجيل حول القصة التي تخضع لأصول وقواعد تفسير القرآن بشكل عام، فالقرآن يشتمل على أنواع من الآيات، منها:  </w:t>
      </w:r>
      <w:r w:rsidRPr="009279AA">
        <w:rPr>
          <w:rFonts w:ascii="Arabic Transparent" w:hAnsi="Arabic Transparent" w:cs="Arabic Transparent"/>
          <w:color w:val="000000" w:themeColor="text1"/>
          <w:sz w:val="28"/>
          <w:szCs w:val="28"/>
          <w:rtl/>
          <w:lang w:bidi="ar-JO"/>
        </w:rPr>
        <w:tab/>
        <w:t xml:space="preserve">                                    </w:t>
      </w:r>
    </w:p>
    <w:p w:rsidR="00A54EBD" w:rsidRPr="009279AA" w:rsidRDefault="009A35B3" w:rsidP="00A9348A">
      <w:pPr>
        <w:pStyle w:val="ListParagraph"/>
        <w:numPr>
          <w:ilvl w:val="0"/>
          <w:numId w:val="39"/>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آيات</w:t>
      </w:r>
      <w:proofErr w:type="gramEnd"/>
      <w:r w:rsidRPr="009279AA">
        <w:rPr>
          <w:rFonts w:ascii="Arabic Transparent" w:hAnsi="Arabic Transparent" w:cs="Arabic Transparent"/>
          <w:color w:val="000000" w:themeColor="text1"/>
          <w:sz w:val="28"/>
          <w:szCs w:val="28"/>
          <w:rtl/>
          <w:lang w:bidi="ar-JO"/>
        </w:rPr>
        <w:t xml:space="preserve"> الأحكام</w:t>
      </w:r>
      <w:r w:rsidR="00A54EBD"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A54EBD" w:rsidRPr="009279AA" w:rsidRDefault="009A35B3" w:rsidP="00A9348A">
      <w:pPr>
        <w:pStyle w:val="ListParagraph"/>
        <w:numPr>
          <w:ilvl w:val="0"/>
          <w:numId w:val="39"/>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آيات العقائد</w:t>
      </w:r>
      <w:r w:rsidR="00A54EBD"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t xml:space="preserve">                                                                                   </w:t>
      </w:r>
    </w:p>
    <w:p w:rsidR="00A54EBD" w:rsidRPr="009279AA" w:rsidRDefault="00A54EBD" w:rsidP="00A9348A">
      <w:pPr>
        <w:pStyle w:val="ListParagraph"/>
        <w:numPr>
          <w:ilvl w:val="0"/>
          <w:numId w:val="39"/>
        </w:numPr>
        <w:spacing w:line="360" w:lineRule="auto"/>
        <w:jc w:val="both"/>
        <w:rPr>
          <w:rFonts w:ascii="Arabic Transparent" w:hAnsi="Arabic Transparent" w:cs="Arabic Transparent"/>
          <w:color w:val="000000" w:themeColor="text1"/>
          <w:sz w:val="28"/>
          <w:szCs w:val="28"/>
          <w:lang w:bidi="ar-JO"/>
        </w:rPr>
      </w:pPr>
      <w:proofErr w:type="gramStart"/>
      <w:r w:rsidRPr="009279AA">
        <w:rPr>
          <w:rFonts w:ascii="Arabic Transparent" w:hAnsi="Arabic Transparent" w:cs="Arabic Transparent"/>
          <w:color w:val="000000" w:themeColor="text1"/>
          <w:sz w:val="28"/>
          <w:szCs w:val="28"/>
          <w:rtl/>
          <w:lang w:bidi="ar-JO"/>
        </w:rPr>
        <w:t>آيات</w:t>
      </w:r>
      <w:proofErr w:type="gramEnd"/>
      <w:r w:rsidRPr="009279AA">
        <w:rPr>
          <w:rFonts w:ascii="Arabic Transparent" w:hAnsi="Arabic Transparent" w:cs="Arabic Transparent"/>
          <w:color w:val="000000" w:themeColor="text1"/>
          <w:sz w:val="28"/>
          <w:szCs w:val="28"/>
          <w:rtl/>
          <w:lang w:bidi="ar-JO"/>
        </w:rPr>
        <w:t xml:space="preserve"> التربية، </w:t>
      </w:r>
      <w:r w:rsidR="009A35B3" w:rsidRPr="009279AA">
        <w:rPr>
          <w:rFonts w:ascii="Arabic Transparent" w:hAnsi="Arabic Transparent" w:cs="Arabic Transparent"/>
          <w:color w:val="000000" w:themeColor="text1"/>
          <w:sz w:val="28"/>
          <w:szCs w:val="28"/>
          <w:rtl/>
          <w:lang w:bidi="ar-JO"/>
        </w:rPr>
        <w:t>والسلوك</w:t>
      </w:r>
      <w:r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ab/>
        <w:t xml:space="preserve">                                                                        </w:t>
      </w:r>
    </w:p>
    <w:p w:rsidR="003A7C6B" w:rsidRPr="009279AA" w:rsidRDefault="009A35B3" w:rsidP="00C6114D">
      <w:pPr>
        <w:pStyle w:val="ListParagraph"/>
        <w:numPr>
          <w:ilvl w:val="0"/>
          <w:numId w:val="39"/>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lang w:bidi="ar-JO"/>
        </w:rPr>
        <w:t xml:space="preserve">آيات القصص ... </w:t>
      </w:r>
      <w:proofErr w:type="gramStart"/>
      <w:r w:rsidRPr="009279AA">
        <w:rPr>
          <w:rFonts w:ascii="Arabic Transparent" w:hAnsi="Arabic Transparent" w:cs="Arabic Transparent"/>
          <w:color w:val="000000" w:themeColor="text1"/>
          <w:sz w:val="28"/>
          <w:szCs w:val="28"/>
          <w:rtl/>
          <w:lang w:bidi="ar-JO"/>
        </w:rPr>
        <w:t>ولآيات</w:t>
      </w:r>
      <w:proofErr w:type="gramEnd"/>
      <w:r w:rsidRPr="009279AA">
        <w:rPr>
          <w:rFonts w:ascii="Arabic Transparent" w:hAnsi="Arabic Transparent" w:cs="Arabic Transparent"/>
          <w:color w:val="000000" w:themeColor="text1"/>
          <w:sz w:val="28"/>
          <w:szCs w:val="28"/>
          <w:rtl/>
          <w:lang w:bidi="ar-JO"/>
        </w:rPr>
        <w:t xml:space="preserve"> القصص خ</w:t>
      </w:r>
      <w:r w:rsidR="00A54EBD" w:rsidRPr="009279AA">
        <w:rPr>
          <w:rFonts w:ascii="Arabic Transparent" w:hAnsi="Arabic Transparent" w:cs="Arabic Transparent"/>
          <w:color w:val="000000" w:themeColor="text1"/>
          <w:sz w:val="28"/>
          <w:szCs w:val="28"/>
          <w:rtl/>
          <w:lang w:bidi="ar-JO"/>
        </w:rPr>
        <w:t>صوصية في تفسيرها، ولا</w:t>
      </w:r>
      <w:r w:rsidRPr="009279AA">
        <w:rPr>
          <w:rFonts w:ascii="Arabic Transparent" w:hAnsi="Arabic Transparent" w:cs="Arabic Transparent"/>
          <w:color w:val="000000" w:themeColor="text1"/>
          <w:sz w:val="28"/>
          <w:szCs w:val="28"/>
          <w:rtl/>
          <w:lang w:bidi="ar-JO"/>
        </w:rPr>
        <w:t>بدّ من ضوابط خاصة تعصم من الانزلاق عند تفسيرها، وعند التأمل</w:t>
      </w:r>
      <w:r w:rsidR="00A54EBD"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w:t>
      </w:r>
      <w:r w:rsidR="00A54EBD" w:rsidRPr="009279AA">
        <w:rPr>
          <w:rFonts w:ascii="Arabic Transparent" w:hAnsi="Arabic Transparent" w:cs="Arabic Transparent"/>
          <w:color w:val="000000" w:themeColor="text1"/>
          <w:sz w:val="28"/>
          <w:szCs w:val="28"/>
          <w:rtl/>
          <w:lang w:bidi="ar-JO"/>
        </w:rPr>
        <w:t xml:space="preserve">والنظر في تفسير الشيخ </w:t>
      </w:r>
      <w:r w:rsidR="0063264F" w:rsidRPr="009279AA">
        <w:rPr>
          <w:rFonts w:ascii="Arabic Transparent" w:hAnsi="Arabic Transparent" w:cs="Arabic Transparent"/>
          <w:color w:val="000000" w:themeColor="text1"/>
          <w:sz w:val="28"/>
          <w:szCs w:val="28"/>
          <w:rtl/>
          <w:lang w:bidi="ar-JO"/>
        </w:rPr>
        <w:t xml:space="preserve">- </w:t>
      </w:r>
      <w:r w:rsidR="00A54EBD" w:rsidRPr="009279AA">
        <w:rPr>
          <w:rFonts w:ascii="Arabic Transparent" w:hAnsi="Arabic Transparent" w:cs="Arabic Transparent"/>
          <w:color w:val="000000" w:themeColor="text1"/>
          <w:sz w:val="28"/>
          <w:szCs w:val="28"/>
          <w:rtl/>
          <w:lang w:bidi="ar-JO"/>
        </w:rPr>
        <w:t>رحمه الله</w:t>
      </w:r>
      <w:r w:rsidR="0063264F" w:rsidRPr="009279AA">
        <w:rPr>
          <w:rFonts w:ascii="Arabic Transparent" w:hAnsi="Arabic Transparent" w:cs="Arabic Transparent"/>
          <w:color w:val="000000" w:themeColor="text1"/>
          <w:sz w:val="28"/>
          <w:szCs w:val="28"/>
          <w:rtl/>
          <w:lang w:bidi="ar-JO"/>
        </w:rPr>
        <w:t xml:space="preserve"> -</w:t>
      </w:r>
      <w:r w:rsidR="00A54EBD" w:rsidRPr="009279AA">
        <w:rPr>
          <w:rFonts w:ascii="Arabic Transparent" w:hAnsi="Arabic Transparent" w:cs="Arabic Transparent"/>
          <w:color w:val="000000" w:themeColor="text1"/>
          <w:sz w:val="28"/>
          <w:szCs w:val="28"/>
          <w:rtl/>
          <w:lang w:bidi="ar-JO"/>
        </w:rPr>
        <w:t xml:space="preserve">، نجد جملة من </w:t>
      </w:r>
      <w:r w:rsidR="00C6114D" w:rsidRPr="009279AA">
        <w:rPr>
          <w:rFonts w:ascii="Arabic Transparent" w:hAnsi="Arabic Transparent" w:cs="Arabic Transparent"/>
          <w:color w:val="000000" w:themeColor="text1"/>
          <w:sz w:val="28"/>
          <w:szCs w:val="28"/>
          <w:rtl/>
          <w:lang w:bidi="ar-JO"/>
        </w:rPr>
        <w:t>الأمور التي اهتم بإبرازها</w:t>
      </w:r>
      <w:r w:rsidR="00A54EBD" w:rsidRPr="009279AA">
        <w:rPr>
          <w:rFonts w:ascii="Arabic Transparent" w:hAnsi="Arabic Transparent" w:cs="Arabic Transparent"/>
          <w:color w:val="000000" w:themeColor="text1"/>
          <w:sz w:val="28"/>
          <w:szCs w:val="28"/>
          <w:rtl/>
          <w:lang w:bidi="ar-JO"/>
        </w:rPr>
        <w:t>، ومنها</w:t>
      </w:r>
      <w:r w:rsidRPr="009279AA">
        <w:rPr>
          <w:rFonts w:ascii="Arabic Transparent" w:hAnsi="Arabic Transparent" w:cs="Arabic Transparent"/>
          <w:color w:val="000000" w:themeColor="text1"/>
          <w:sz w:val="28"/>
          <w:szCs w:val="28"/>
          <w:rtl/>
          <w:lang w:bidi="ar-JO"/>
        </w:rPr>
        <w:t>:</w:t>
      </w:r>
    </w:p>
    <w:p w:rsidR="00E404A2" w:rsidRPr="009279AA" w:rsidRDefault="00E404A2" w:rsidP="00E404A2">
      <w:pPr>
        <w:pStyle w:val="ListParagraph"/>
        <w:spacing w:line="360" w:lineRule="auto"/>
        <w:jc w:val="both"/>
        <w:rPr>
          <w:rFonts w:ascii="Arabic Transparent" w:hAnsi="Arabic Transparent" w:cs="Arabic Transparent"/>
          <w:color w:val="000000" w:themeColor="text1"/>
          <w:sz w:val="28"/>
          <w:szCs w:val="28"/>
          <w:rtl/>
          <w:lang w:bidi="ar-JO"/>
        </w:rPr>
      </w:pPr>
    </w:p>
    <w:p w:rsidR="00A54EBD" w:rsidRPr="009279AA" w:rsidRDefault="009A35B3" w:rsidP="00A9348A">
      <w:pPr>
        <w:pStyle w:val="ListParagraph"/>
        <w:numPr>
          <w:ilvl w:val="0"/>
          <w:numId w:val="29"/>
        </w:numPr>
        <w:spacing w:line="360" w:lineRule="auto"/>
        <w:ind w:left="281" w:hanging="283"/>
        <w:contextualSpacing w:val="0"/>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lastRenderedPageBreak/>
        <w:t xml:space="preserve">نفي شبهة التكرار </w:t>
      </w:r>
      <w:r w:rsidR="00A54EBD" w:rsidRPr="009279AA">
        <w:rPr>
          <w:rFonts w:ascii="Arabic Transparent" w:hAnsi="Arabic Transparent" w:cs="Arabic Transparent"/>
          <w:b/>
          <w:bCs/>
          <w:color w:val="000000" w:themeColor="text1"/>
          <w:sz w:val="28"/>
          <w:szCs w:val="28"/>
          <w:rtl/>
          <w:lang w:bidi="ar-JO"/>
        </w:rPr>
        <w:t>عن القصة القرآنية</w:t>
      </w:r>
      <w:r w:rsidRPr="009279AA">
        <w:rPr>
          <w:rFonts w:ascii="Arabic Transparent" w:hAnsi="Arabic Transparent" w:cs="Arabic Transparent"/>
          <w:b/>
          <w:bCs/>
          <w:color w:val="000000" w:themeColor="text1"/>
          <w:sz w:val="28"/>
          <w:szCs w:val="28"/>
          <w:rtl/>
          <w:lang w:bidi="ar-JO"/>
        </w:rPr>
        <w:t xml:space="preserve">:  </w:t>
      </w:r>
    </w:p>
    <w:p w:rsidR="009A35B3" w:rsidRPr="00847B53" w:rsidRDefault="009A35B3" w:rsidP="001A232D">
      <w:pPr>
        <w:spacing w:line="360" w:lineRule="auto"/>
        <w:jc w:val="both"/>
        <w:rPr>
          <w:rFonts w:ascii="Arial" w:hAnsi="Arial"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يذكر الشيخ في تفسيره لقصة آدم </w:t>
      </w:r>
      <w:r w:rsidR="001A232D" w:rsidRPr="009279AA">
        <w:rPr>
          <w:rFonts w:ascii="Arabic Transparent" w:hAnsi="Arabic Transparent" w:cs="Arabic Transparent"/>
          <w:color w:val="000000" w:themeColor="text1"/>
          <w:sz w:val="28"/>
          <w:szCs w:val="28"/>
          <w:rtl/>
          <w:lang w:bidi="ar-JO"/>
        </w:rPr>
        <w:t>(</w:t>
      </w:r>
      <w:r w:rsidR="001A232D" w:rsidRPr="009279AA">
        <w:rPr>
          <w:rFonts w:ascii="Arabic Transparent" w:hAnsi="Arabic Transparent" w:cs="Arabic Transparent"/>
          <w:color w:val="000000" w:themeColor="text1"/>
          <w:sz w:val="28"/>
          <w:szCs w:val="28"/>
          <w:lang w:bidi="ar-JO"/>
        </w:rPr>
        <w:sym w:font="AGA Arabesque" w:char="F075"/>
      </w:r>
      <w:r w:rsidR="001A232D"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في سورة البقرة قال الله تعالى: </w:t>
      </w:r>
      <w:r w:rsidRPr="00847B53">
        <w:rPr>
          <w:color w:val="000000" w:themeColor="text1"/>
          <w:lang w:bidi="ar-JO"/>
        </w:rPr>
        <w:sym w:font="AGA Arabesque" w:char="F029"/>
      </w:r>
      <w:r w:rsidRPr="00847B53">
        <w:rPr>
          <w:rFonts w:cs="KFGQPC Uthmanic Script HAFS"/>
          <w:color w:val="000000" w:themeColor="text1"/>
          <w:sz w:val="28"/>
          <w:szCs w:val="28"/>
          <w:rtl/>
        </w:rPr>
        <w:t xml:space="preserve"> وَإِذۡ قَالَ رَبُّكَ لِلۡمَلَٰٓئِكَةِ إِنِّي جَاعِل</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فِي ٱلۡأَرۡضِ خَلِيفَة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 قَالُوٓاْ أَتَجۡعَلُ فِيهَا مَن يُفۡسِدُ فِيهَا وَيَسۡفِكُ ٱلدِّمَآءَ وَنَحۡنُ نُسَبِّحُ بِحَمۡدِكَ وَنُقَدِّسُ لَكَۖ قَالَ إِنِّيٓ أَعۡلَمُ مَا لَا تَعۡلَمُونَ ٣٠ وَعَلَّمَ ءَادَمَ ٱلۡأَسۡمَآءَ كُلَّهَا ثُمَّ عَرَضَهُمۡ عَلَى ٱلۡمَلَٰٓئِكَةِ فَقَالَ أَنۢبِ‍ُٔونِي بِأَسۡمَآءِ هَٰٓؤُلَآءِ إِن كُنتُمۡ صَٰدِقِينَ ٣١ قَالُواْ سُبۡحَٰنَكَ لَا عِلۡمَ لَنَآ إِلَّا مَا عَلَّمۡتَنَآۖ إِنَّكَ أَنتَ ٱلۡعَلِيمُ ٱلۡحَكِيمُ ٣٢ قَالَ يَٰٓ</w:t>
      </w:r>
      <w:r w:rsidRPr="00847B53">
        <w:rPr>
          <w:rFonts w:cs="KFGQPC Uthmanic Script HAFS" w:hint="cs"/>
          <w:color w:val="000000" w:themeColor="text1"/>
          <w:sz w:val="28"/>
          <w:szCs w:val="28"/>
          <w:rtl/>
        </w:rPr>
        <w:t>ـَٔ</w:t>
      </w:r>
      <w:r w:rsidRPr="00847B53">
        <w:rPr>
          <w:rFonts w:cs="KFGQPC Uthmanic Script HAFS"/>
          <w:color w:val="000000" w:themeColor="text1"/>
          <w:sz w:val="28"/>
          <w:szCs w:val="28"/>
          <w:rtl/>
        </w:rPr>
        <w:t>ادَمُ أَنۢبِ</w:t>
      </w:r>
      <w:r w:rsidRPr="00847B53">
        <w:rPr>
          <w:rFonts w:cs="KFGQPC Uthmanic Script HAFS" w:hint="cs"/>
          <w:color w:val="000000" w:themeColor="text1"/>
          <w:sz w:val="28"/>
          <w:szCs w:val="28"/>
          <w:rtl/>
        </w:rPr>
        <w:t>ئ</w:t>
      </w:r>
      <w:r w:rsidRPr="00847B53">
        <w:rPr>
          <w:rFonts w:cs="KFGQPC Uthmanic Script HAFS"/>
          <w:color w:val="000000" w:themeColor="text1"/>
          <w:sz w:val="28"/>
          <w:szCs w:val="28"/>
          <w:rtl/>
        </w:rPr>
        <w:t>ۡهُم بِأَسۡمَآئِهِمۡۖ فَلَمَّآ أَنۢبَأَهُم</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بِأَسۡمَآئِهِمۡ قَالَ أَلَمۡ أَقُل لَّكُمۡ إِنِّيٓ أَعۡلَمُ غَيۡبَ ٱلسَّمَٰوَٰتِ وَٱلۡأَرۡضِ وَأَعۡلَمُ مَا تُبۡدُونَ وَمَا كُنتُمۡ تَكۡتُمُونَ ٣٣</w:t>
      </w:r>
      <w:r w:rsidRPr="00847B53">
        <w:rPr>
          <w:color w:val="000000" w:themeColor="text1"/>
          <w:lang w:bidi="ar-JO"/>
        </w:rPr>
        <w:sym w:font="AGA Arabesque" w:char="F028"/>
      </w:r>
      <w:r w:rsidRPr="00847B53">
        <w:rPr>
          <w:rFonts w:ascii="Arial" w:hAnsi="Arial" w:cs="Arabic Transparent"/>
          <w:color w:val="000000" w:themeColor="text1"/>
          <w:sz w:val="28"/>
          <w:szCs w:val="28"/>
          <w:rtl/>
          <w:lang w:bidi="ar-JO"/>
        </w:rPr>
        <w:t>.</w:t>
      </w:r>
      <w:r w:rsidRPr="00847B53">
        <w:rPr>
          <w:rFonts w:ascii="Arial" w:hAnsi="Arial" w:cs="Arabic Transparent"/>
          <w:color w:val="000000" w:themeColor="text1"/>
          <w:sz w:val="28"/>
          <w:szCs w:val="28"/>
          <w:rtl/>
          <w:lang w:bidi="ar-JO"/>
        </w:rPr>
        <w:tab/>
        <w:t xml:space="preserve">        </w:t>
      </w:r>
    </w:p>
    <w:p w:rsidR="000771C5" w:rsidRPr="009279AA" w:rsidRDefault="00F464E9" w:rsidP="000771C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lang w:bidi="ar-JO"/>
        </w:rPr>
        <w:t>يقول الشيخ:  (</w:t>
      </w:r>
      <w:r w:rsidR="009A35B3" w:rsidRPr="009279AA">
        <w:rPr>
          <w:rFonts w:ascii="Arabic Transparent" w:hAnsi="Arabic Transparent" w:cs="Arabic Transparent"/>
          <w:color w:val="000000" w:themeColor="text1"/>
          <w:sz w:val="28"/>
          <w:szCs w:val="28"/>
          <w:rtl/>
          <w:lang w:bidi="ar-JO"/>
        </w:rPr>
        <w:t xml:space="preserve">قصة </w:t>
      </w:r>
      <w:proofErr w:type="gramStart"/>
      <w:r w:rsidR="009A35B3" w:rsidRPr="009279AA">
        <w:rPr>
          <w:rFonts w:ascii="Arabic Transparent" w:hAnsi="Arabic Transparent" w:cs="Arabic Transparent"/>
          <w:color w:val="000000" w:themeColor="text1"/>
          <w:sz w:val="28"/>
          <w:szCs w:val="28"/>
          <w:rtl/>
          <w:lang w:bidi="ar-JO"/>
        </w:rPr>
        <w:t xml:space="preserve">آدم </w:t>
      </w:r>
      <w:r w:rsidRPr="009279AA">
        <w:rPr>
          <w:rFonts w:ascii="Arabic Transparent" w:hAnsi="Arabic Transparent" w:cs="Arabic Transparent"/>
          <w:color w:val="000000" w:themeColor="text1"/>
          <w:sz w:val="28"/>
          <w:szCs w:val="28"/>
          <w:lang w:bidi="ar-JO"/>
        </w:rPr>
        <w:sym w:font="AGA Arabesque" w:char="F075"/>
      </w:r>
      <w:r w:rsidRPr="009279AA">
        <w:rPr>
          <w:rFonts w:ascii="Arabic Transparent" w:hAnsi="Arabic Transparent" w:cs="Arabic Transparent"/>
          <w:color w:val="000000" w:themeColor="text1"/>
          <w:sz w:val="28"/>
          <w:szCs w:val="28"/>
          <w:lang w:bidi="ar-JO"/>
        </w:rPr>
        <w:t>)</w:t>
      </w:r>
      <w:r w:rsidRPr="009279AA">
        <w:rPr>
          <w:rFonts w:ascii="Arabic Transparent" w:hAnsi="Arabic Transparent" w:cs="Arabic Transparent"/>
          <w:color w:val="000000" w:themeColor="text1"/>
          <w:sz w:val="28"/>
          <w:szCs w:val="28"/>
          <w:rtl/>
          <w:lang w:bidi="ar-JO"/>
        </w:rPr>
        <w:t>)</w:t>
      </w:r>
      <w:proofErr w:type="gramEnd"/>
      <w:r w:rsidR="009A35B3" w:rsidRPr="009279AA">
        <w:rPr>
          <w:rFonts w:ascii="Arabic Transparent" w:hAnsi="Arabic Transparent" w:cs="Arabic Transparent"/>
          <w:color w:val="000000" w:themeColor="text1"/>
          <w:sz w:val="28"/>
          <w:szCs w:val="28"/>
          <w:rtl/>
          <w:lang w:bidi="ar-JO"/>
        </w:rPr>
        <w:t>،</w:t>
      </w:r>
      <w:r w:rsidR="00A54EBD" w:rsidRPr="009279AA">
        <w:rPr>
          <w:rFonts w:ascii="Arabic Transparent" w:hAnsi="Arabic Transparent" w:cs="Arabic Transparent"/>
          <w:color w:val="000000" w:themeColor="text1"/>
          <w:sz w:val="28"/>
          <w:szCs w:val="28"/>
          <w:rtl/>
          <w:lang w:bidi="ar-JO"/>
        </w:rPr>
        <w:t xml:space="preserve"> ذكرت في أكثر من سورة، كلها مكية</w:t>
      </w:r>
      <w:r w:rsidR="009A35B3" w:rsidRPr="009279AA">
        <w:rPr>
          <w:rFonts w:ascii="Arabic Transparent" w:hAnsi="Arabic Transparent" w:cs="Arabic Transparent"/>
          <w:color w:val="000000" w:themeColor="text1"/>
          <w:sz w:val="28"/>
          <w:szCs w:val="28"/>
          <w:rtl/>
          <w:lang w:bidi="ar-JO"/>
        </w:rPr>
        <w:t xml:space="preserve">، إلّا سورة البقرة، والقصة في القرآن لها مجال واسع، ومجال رحب، وأغراض عظيمة شريفة... </w:t>
      </w:r>
      <w:proofErr w:type="gramStart"/>
      <w:r w:rsidR="009A35B3" w:rsidRPr="009279AA">
        <w:rPr>
          <w:rFonts w:ascii="Arabic Transparent" w:hAnsi="Arabic Transparent" w:cs="Arabic Transparent"/>
          <w:color w:val="000000" w:themeColor="text1"/>
          <w:sz w:val="28"/>
          <w:szCs w:val="28"/>
          <w:rtl/>
          <w:lang w:bidi="ar-JO"/>
        </w:rPr>
        <w:t>ولا</w:t>
      </w:r>
      <w:proofErr w:type="gramEnd"/>
      <w:r w:rsidR="009A35B3" w:rsidRPr="009279AA">
        <w:rPr>
          <w:rFonts w:ascii="Arabic Transparent" w:hAnsi="Arabic Transparent" w:cs="Arabic Transparent"/>
          <w:color w:val="000000" w:themeColor="text1"/>
          <w:sz w:val="28"/>
          <w:szCs w:val="28"/>
          <w:rtl/>
          <w:lang w:bidi="ar-JO"/>
        </w:rPr>
        <w:t xml:space="preserve"> تحسبن أخي المسلم أن القصص القرآني جاء مكرراً في </w:t>
      </w:r>
      <w:r w:rsidR="00A54EBD" w:rsidRPr="009279AA">
        <w:rPr>
          <w:rFonts w:ascii="Arabic Transparent" w:hAnsi="Arabic Transparent" w:cs="Arabic Transparent"/>
          <w:color w:val="000000" w:themeColor="text1"/>
          <w:sz w:val="28"/>
          <w:szCs w:val="28"/>
          <w:rtl/>
          <w:lang w:bidi="ar-JO"/>
        </w:rPr>
        <w:t>كتاب الله، فالقصص ليس فيه تكرار</w:t>
      </w:r>
      <w:r w:rsidR="009A35B3" w:rsidRPr="009279AA">
        <w:rPr>
          <w:rFonts w:ascii="Arabic Transparent" w:hAnsi="Arabic Transparent" w:cs="Arabic Transparent"/>
          <w:color w:val="000000" w:themeColor="text1"/>
          <w:sz w:val="28"/>
          <w:szCs w:val="28"/>
          <w:rtl/>
          <w:lang w:bidi="ar-JO"/>
        </w:rPr>
        <w:t xml:space="preserve">. </w:t>
      </w:r>
      <w:proofErr w:type="gramStart"/>
      <w:r w:rsidR="009A35B3" w:rsidRPr="009279AA">
        <w:rPr>
          <w:rFonts w:ascii="Arabic Transparent" w:hAnsi="Arabic Transparent" w:cs="Arabic Transparent"/>
          <w:color w:val="000000" w:themeColor="text1"/>
          <w:sz w:val="28"/>
          <w:szCs w:val="28"/>
          <w:rtl/>
        </w:rPr>
        <w:t>ويبرز</w:t>
      </w:r>
      <w:proofErr w:type="gramEnd"/>
      <w:r w:rsidR="009A35B3" w:rsidRPr="009279AA">
        <w:rPr>
          <w:rFonts w:ascii="Arabic Transparent" w:hAnsi="Arabic Transparent" w:cs="Arabic Transparent"/>
          <w:color w:val="000000" w:themeColor="text1"/>
          <w:sz w:val="28"/>
          <w:szCs w:val="28"/>
          <w:rtl/>
        </w:rPr>
        <w:t xml:space="preserve"> الشيخ عملياً أن قصة آدم </w:t>
      </w:r>
      <w:r w:rsidR="000771C5" w:rsidRPr="009279AA">
        <w:rPr>
          <w:rFonts w:ascii="Arabic Transparent" w:hAnsi="Arabic Transparent" w:cs="Arabic Transparent"/>
          <w:color w:val="000000" w:themeColor="text1"/>
          <w:sz w:val="28"/>
          <w:szCs w:val="28"/>
          <w:rtl/>
        </w:rPr>
        <w:t>(</w:t>
      </w:r>
      <w:r w:rsidR="000771C5" w:rsidRPr="009279AA">
        <w:rPr>
          <w:rFonts w:ascii="Arabic Transparent" w:hAnsi="Arabic Transparent" w:cs="Arabic Transparent"/>
          <w:color w:val="000000" w:themeColor="text1"/>
          <w:sz w:val="28"/>
          <w:szCs w:val="28"/>
        </w:rPr>
        <w:sym w:font="AGA Arabesque" w:char="F075"/>
      </w:r>
      <w:r w:rsidR="000771C5"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في سورة البقرة، جاءت بأمر جديد، مع أن قصته ذكرت في سورة (ص)</w:t>
      </w:r>
      <w:r w:rsidR="00A54EBD"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w:t>
      </w:r>
      <w:r w:rsidR="006A0187"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و (الإسراء)</w:t>
      </w:r>
      <w:r w:rsidR="00A54EBD"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 (الكهف)</w:t>
      </w:r>
      <w:r w:rsidR="00A54EBD"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 (الأعراف)، وكلها سور مكية.     </w:t>
      </w:r>
      <w:r w:rsidR="009A35B3" w:rsidRPr="009279AA">
        <w:rPr>
          <w:rFonts w:ascii="Arabic Transparent" w:hAnsi="Arabic Transparent" w:cs="Arabic Transparent"/>
          <w:color w:val="000000" w:themeColor="text1"/>
          <w:sz w:val="28"/>
          <w:szCs w:val="28"/>
          <w:rtl/>
        </w:rPr>
        <w:tab/>
        <w:t xml:space="preserve">                   </w:t>
      </w:r>
    </w:p>
    <w:p w:rsidR="00A54EBD" w:rsidRPr="009279AA" w:rsidRDefault="009A35B3" w:rsidP="000771C5">
      <w:pPr>
        <w:spacing w:line="360" w:lineRule="auto"/>
        <w:ind w:firstLine="72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t>يقول</w:t>
      </w:r>
      <w:proofErr w:type="gramEnd"/>
      <w:r w:rsidRPr="009279AA">
        <w:rPr>
          <w:rFonts w:ascii="Arabic Transparent" w:hAnsi="Arabic Transparent" w:cs="Arabic Transparent"/>
          <w:color w:val="000000" w:themeColor="text1"/>
          <w:sz w:val="28"/>
          <w:szCs w:val="28"/>
          <w:rtl/>
        </w:rPr>
        <w:t xml:space="preserve"> الشيخ</w:t>
      </w:r>
      <w:r w:rsidR="00A54EBD" w:rsidRPr="009279AA">
        <w:rPr>
          <w:rFonts w:ascii="Arabic Transparent" w:hAnsi="Arabic Transparent" w:cs="Arabic Transparent"/>
          <w:color w:val="000000" w:themeColor="text1"/>
          <w:sz w:val="28"/>
          <w:szCs w:val="28"/>
          <w:rtl/>
        </w:rPr>
        <w:t>: (</w:t>
      </w:r>
      <w:r w:rsidRPr="009279AA">
        <w:rPr>
          <w:rFonts w:ascii="Arabic Transparent" w:hAnsi="Arabic Transparent" w:cs="Arabic Transparent"/>
          <w:color w:val="000000" w:themeColor="text1"/>
          <w:sz w:val="28"/>
          <w:szCs w:val="28"/>
          <w:rtl/>
        </w:rPr>
        <w:t>وجاءت سورة البقرة تذكر قصة آدم</w:t>
      </w:r>
      <w:r w:rsidR="006A0187" w:rsidRPr="009279AA">
        <w:rPr>
          <w:rFonts w:ascii="Arabic Transparent" w:hAnsi="Arabic Transparent" w:cs="Arabic Transparent"/>
          <w:color w:val="000000" w:themeColor="text1"/>
          <w:sz w:val="28"/>
          <w:szCs w:val="28"/>
          <w:rtl/>
        </w:rPr>
        <w:t xml:space="preserve"> (</w:t>
      </w:r>
      <w:r w:rsidR="006A0187" w:rsidRPr="009279AA">
        <w:rPr>
          <w:rFonts w:ascii="Arabic Transparent" w:hAnsi="Arabic Transparent" w:cs="Arabic Transparent"/>
          <w:color w:val="000000" w:themeColor="text1"/>
          <w:sz w:val="28"/>
          <w:szCs w:val="28"/>
        </w:rPr>
        <w:sym w:font="AGA Arabesque" w:char="F075"/>
      </w:r>
      <w:r w:rsidR="006A0187"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ولكن الذي جاء فيها أمراً لم نجده في تلك السور كلها، كان أمراً عظيماً، كان بياناً لما امتاز به هذا الإنسان عن الملائكة، كان بياناً لمنزلة الإنسان في هذا الكون ) </w:t>
      </w:r>
      <w:r w:rsidR="00A54EBD"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56"/>
      </w:r>
      <w:r w:rsidR="00A54EBD"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lang w:bidi="ar-JO"/>
        </w:rPr>
        <w:t xml:space="preserve"> </w:t>
      </w:r>
    </w:p>
    <w:p w:rsidR="00A54EBD" w:rsidRPr="009279AA" w:rsidRDefault="009A35B3" w:rsidP="00A9348A">
      <w:pPr>
        <w:pStyle w:val="ListParagraph"/>
        <w:numPr>
          <w:ilvl w:val="0"/>
          <w:numId w:val="29"/>
        </w:numPr>
        <w:spacing w:line="360" w:lineRule="auto"/>
        <w:ind w:left="281" w:hanging="283"/>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b/>
          <w:bCs/>
          <w:color w:val="000000" w:themeColor="text1"/>
          <w:sz w:val="28"/>
          <w:szCs w:val="28"/>
          <w:rtl/>
          <w:lang w:bidi="ar-JO"/>
        </w:rPr>
        <w:t>كل قصة في السورة تتلاءم مع موضوع السورة:</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A54EBD" w:rsidRPr="009279AA" w:rsidRDefault="00A54EBD" w:rsidP="000771C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lang w:bidi="ar-JO"/>
        </w:rPr>
        <w:t>كل قصة ذُكرت لا</w:t>
      </w:r>
      <w:r w:rsidR="009A35B3" w:rsidRPr="009279AA">
        <w:rPr>
          <w:rFonts w:ascii="Arabic Transparent" w:hAnsi="Arabic Transparent" w:cs="Arabic Transparent"/>
          <w:color w:val="000000" w:themeColor="text1"/>
          <w:sz w:val="28"/>
          <w:szCs w:val="28"/>
          <w:rtl/>
          <w:lang w:bidi="ar-JO"/>
        </w:rPr>
        <w:t>بدّ أن تكون فيها زيادات عن السور الأخرى، فليست هناك قصتان في سورتين متشابهتين تمام التشابه،</w:t>
      </w:r>
      <w:r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كل قصة إذن لها موضوعها، ولها زيادتها، ولها أغراضها.</w:t>
      </w:r>
      <w:r w:rsidR="009A35B3" w:rsidRPr="009279AA">
        <w:rPr>
          <w:rFonts w:ascii="Arabic Transparent" w:hAnsi="Arabic Transparent" w:cs="Arabic Transparent"/>
          <w:color w:val="000000" w:themeColor="text1"/>
          <w:sz w:val="28"/>
          <w:szCs w:val="28"/>
          <w:rtl/>
        </w:rPr>
        <w:t xml:space="preserve"> ومن ذلك ما ذكره الشيخ </w:t>
      </w:r>
      <w:r w:rsidR="0063264F"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رحمه الله</w:t>
      </w:r>
      <w:r w:rsidR="0063264F"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في معرض حديثه عن قصة موسى </w:t>
      </w:r>
      <w:r w:rsidRPr="009279AA">
        <w:rPr>
          <w:rFonts w:ascii="Arabic Transparent" w:hAnsi="Arabic Transparent" w:cs="Arabic Transparent"/>
          <w:color w:val="000000" w:themeColor="text1"/>
          <w:sz w:val="28"/>
          <w:szCs w:val="28"/>
        </w:rPr>
        <w:sym w:font="AGA Arabesque" w:char="F075"/>
      </w:r>
      <w:r w:rsidRPr="009279AA">
        <w:rPr>
          <w:rFonts w:ascii="Arabic Transparent" w:hAnsi="Arabic Transparent" w:cs="Arabic Transparent"/>
          <w:color w:val="000000" w:themeColor="text1"/>
          <w:sz w:val="28"/>
          <w:szCs w:val="28"/>
        </w:rPr>
        <w:t>)</w:t>
      </w:r>
      <w:r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في سورة الأعراف: (</w:t>
      </w:r>
      <w:r w:rsidR="00C86B3C" w:rsidRPr="009279AA">
        <w:rPr>
          <w:rFonts w:ascii="Arabic Transparent" w:hAnsi="Arabic Transparent" w:cs="Arabic Transparent"/>
          <w:color w:val="000000" w:themeColor="text1"/>
          <w:sz w:val="28"/>
          <w:szCs w:val="28"/>
          <w:rtl/>
        </w:rPr>
        <w:t>إ</w:t>
      </w:r>
      <w:r w:rsidR="009A35B3" w:rsidRPr="009279AA">
        <w:rPr>
          <w:rFonts w:ascii="Arabic Transparent" w:hAnsi="Arabic Transparent" w:cs="Arabic Transparent"/>
          <w:color w:val="000000" w:themeColor="text1"/>
          <w:sz w:val="28"/>
          <w:szCs w:val="28"/>
          <w:rtl/>
        </w:rPr>
        <w:t xml:space="preserve">ن القرآن يحدثنا عن القصة القرآنية </w:t>
      </w:r>
      <w:r w:rsidRPr="009279AA">
        <w:rPr>
          <w:rFonts w:ascii="Arabic Transparent" w:hAnsi="Arabic Transparent" w:cs="Arabic Transparent"/>
          <w:color w:val="000000" w:themeColor="text1"/>
          <w:sz w:val="28"/>
          <w:szCs w:val="28"/>
          <w:rtl/>
        </w:rPr>
        <w:t>بأ</w:t>
      </w:r>
      <w:r w:rsidR="009A35B3" w:rsidRPr="009279AA">
        <w:rPr>
          <w:rFonts w:ascii="Arabic Transparent" w:hAnsi="Arabic Transparent" w:cs="Arabic Transparent"/>
          <w:color w:val="000000" w:themeColor="text1"/>
          <w:sz w:val="28"/>
          <w:szCs w:val="28"/>
          <w:rtl/>
        </w:rPr>
        <w:t>ساليب متعددة،</w:t>
      </w:r>
      <w:r w:rsidR="00C6114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هناك أمور </w:t>
      </w:r>
      <w:r w:rsidR="00C6114D" w:rsidRPr="009279AA">
        <w:rPr>
          <w:rFonts w:ascii="Arabic Transparent" w:hAnsi="Arabic Transparent" w:cs="Arabic Transparent"/>
          <w:color w:val="000000" w:themeColor="text1"/>
          <w:sz w:val="28"/>
          <w:szCs w:val="28"/>
          <w:rtl/>
        </w:rPr>
        <w:t>رئيس</w:t>
      </w:r>
      <w:r w:rsidR="009A35B3" w:rsidRPr="009279AA">
        <w:rPr>
          <w:rFonts w:ascii="Arabic Transparent" w:hAnsi="Arabic Transparent" w:cs="Arabic Transparent"/>
          <w:color w:val="000000" w:themeColor="text1"/>
          <w:sz w:val="28"/>
          <w:szCs w:val="28"/>
          <w:rtl/>
        </w:rPr>
        <w:t xml:space="preserve">ة لابدّ أن تُذكر في القصص جميعها، لكن كل قصة امتازت </w:t>
      </w:r>
      <w:r w:rsidR="00C6114D" w:rsidRPr="009279AA">
        <w:rPr>
          <w:rFonts w:ascii="Arabic Transparent" w:hAnsi="Arabic Transparent" w:cs="Arabic Transparent"/>
          <w:color w:val="000000" w:themeColor="text1"/>
          <w:sz w:val="28"/>
          <w:szCs w:val="28"/>
          <w:rtl/>
        </w:rPr>
        <w:t>با</w:t>
      </w:r>
      <w:r w:rsidR="009A35B3" w:rsidRPr="009279AA">
        <w:rPr>
          <w:rFonts w:ascii="Arabic Transparent" w:hAnsi="Arabic Transparent" w:cs="Arabic Transparent"/>
          <w:color w:val="000000" w:themeColor="text1"/>
          <w:sz w:val="28"/>
          <w:szCs w:val="28"/>
          <w:rtl/>
        </w:rPr>
        <w:t xml:space="preserve">سلوب ومعلومات لم تكن في القصة الأخرى) </w:t>
      </w:r>
      <w:r w:rsidRPr="009279AA">
        <w:rPr>
          <w:rFonts w:ascii="Arabic Transparent" w:hAnsi="Arabic Transparent" w:cs="Arabic Transparent"/>
          <w:color w:val="000000" w:themeColor="text1"/>
          <w:sz w:val="28"/>
          <w:szCs w:val="28"/>
          <w:vertAlign w:val="superscript"/>
          <w:rtl/>
        </w:rPr>
        <w:t>(</w:t>
      </w:r>
      <w:r w:rsidR="009A35B3" w:rsidRPr="009279AA">
        <w:rPr>
          <w:rStyle w:val="FootnoteReference"/>
          <w:rFonts w:ascii="Arabic Transparent" w:hAnsi="Arabic Transparent" w:cs="Arabic Transparent"/>
          <w:b/>
          <w:bCs/>
          <w:color w:val="000000" w:themeColor="text1"/>
          <w:sz w:val="28"/>
          <w:szCs w:val="28"/>
          <w:rtl/>
        </w:rPr>
        <w:footnoteReference w:id="57"/>
      </w:r>
      <w:r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p>
    <w:p w:rsidR="00A54EBD" w:rsidRPr="00847B53" w:rsidRDefault="009A35B3" w:rsidP="00A9348A">
      <w:pPr>
        <w:pStyle w:val="ListParagraph"/>
        <w:numPr>
          <w:ilvl w:val="0"/>
          <w:numId w:val="47"/>
        </w:numPr>
        <w:spacing w:line="360" w:lineRule="auto"/>
        <w:jc w:val="both"/>
        <w:rPr>
          <w:rFonts w:cs="Arabic Transparent"/>
          <w:color w:val="000000" w:themeColor="text1"/>
          <w:sz w:val="28"/>
          <w:szCs w:val="28"/>
        </w:rPr>
      </w:pPr>
      <w:r w:rsidRPr="009279AA">
        <w:rPr>
          <w:rFonts w:ascii="Arabic Transparent" w:hAnsi="Arabic Transparent" w:cs="Arabic Transparent"/>
          <w:color w:val="000000" w:themeColor="text1"/>
          <w:sz w:val="28"/>
          <w:szCs w:val="28"/>
          <w:rtl/>
        </w:rPr>
        <w:lastRenderedPageBreak/>
        <w:t>كما في سورة طه</w:t>
      </w:r>
      <w:r w:rsidR="00A54EBD"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color w:val="000000" w:themeColor="text1"/>
          <w:sz w:val="28"/>
          <w:szCs w:val="28"/>
          <w:rtl/>
        </w:rPr>
        <w:t xml:space="preserve"> قَالُواْ يَٰمُوسَىٰٓ إِمَّآ أَن تُلۡقِيَ وَإِمَّآ أَن نَّكُونَ أَوَّلَ مَنۡ أَلۡقَىٰ </w:t>
      </w:r>
      <w:r w:rsidRPr="00847B53">
        <w:rPr>
          <w:color w:val="000000" w:themeColor="text1"/>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(طه: 65).                            </w:t>
      </w:r>
    </w:p>
    <w:p w:rsidR="00A54EBD" w:rsidRPr="00847B53" w:rsidRDefault="00A54EBD" w:rsidP="00A9348A">
      <w:pPr>
        <w:pStyle w:val="ListParagraph"/>
        <w:numPr>
          <w:ilvl w:val="0"/>
          <w:numId w:val="47"/>
        </w:numPr>
        <w:spacing w:line="360" w:lineRule="auto"/>
        <w:jc w:val="both"/>
        <w:rPr>
          <w:rFonts w:cs="Arabic Transparent"/>
          <w:color w:val="000000" w:themeColor="text1"/>
          <w:sz w:val="28"/>
          <w:szCs w:val="28"/>
        </w:rPr>
      </w:pPr>
      <w:r w:rsidRPr="009279AA">
        <w:rPr>
          <w:rFonts w:ascii="Arabic Transparent" w:hAnsi="Arabic Transparent" w:cs="Arabic Transparent"/>
          <w:color w:val="000000" w:themeColor="text1"/>
          <w:sz w:val="28"/>
          <w:szCs w:val="28"/>
          <w:rtl/>
        </w:rPr>
        <w:t>و</w:t>
      </w:r>
      <w:r w:rsidR="009A35B3" w:rsidRPr="009279AA">
        <w:rPr>
          <w:rFonts w:ascii="Arabic Transparent" w:hAnsi="Arabic Transparent" w:cs="Arabic Transparent"/>
          <w:color w:val="000000" w:themeColor="text1"/>
          <w:sz w:val="28"/>
          <w:szCs w:val="28"/>
          <w:rtl/>
        </w:rPr>
        <w:t>في سورة الشعراء</w:t>
      </w:r>
      <w:r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w:t>
      </w:r>
      <w:r w:rsidR="009A35B3" w:rsidRPr="00847B53">
        <w:rPr>
          <w:color w:val="000000" w:themeColor="text1"/>
        </w:rPr>
        <w:sym w:font="AGA Arabesque" w:char="F029"/>
      </w:r>
      <w:r w:rsidR="009A35B3" w:rsidRPr="00847B53">
        <w:rPr>
          <w:rFonts w:cs="KFGQPC Uthmanic Script HAFS" w:hint="cs"/>
          <w:color w:val="000000" w:themeColor="text1"/>
          <w:sz w:val="28"/>
          <w:szCs w:val="28"/>
          <w:rtl/>
        </w:rPr>
        <w:t xml:space="preserve"> قَالَ لَهُم مُّوسَىٰٓ </w:t>
      </w:r>
      <w:r w:rsidR="009A35B3" w:rsidRPr="00847B53">
        <w:rPr>
          <w:rFonts w:cs="KFGQPC Uthmanic Script HAFS"/>
          <w:color w:val="000000" w:themeColor="text1"/>
          <w:sz w:val="28"/>
          <w:szCs w:val="28"/>
          <w:rtl/>
        </w:rPr>
        <w:t>أَلۡقُواْ مَآ أَنتُم مُّلۡقُونَ</w:t>
      </w:r>
      <w:r w:rsidR="009A35B3" w:rsidRPr="00847B53">
        <w:rPr>
          <w:color w:val="000000" w:themeColor="text1"/>
        </w:rPr>
        <w:sym w:font="AGA Arabesque" w:char="F028"/>
      </w:r>
      <w:r w:rsidR="009A35B3" w:rsidRPr="00847B53">
        <w:rPr>
          <w:rFonts w:cs="Arabic Transparent"/>
          <w:color w:val="000000" w:themeColor="text1"/>
          <w:sz w:val="28"/>
          <w:szCs w:val="28"/>
        </w:rPr>
        <w:t xml:space="preserve"> </w:t>
      </w:r>
      <w:r w:rsidR="009A35B3" w:rsidRPr="00847B53">
        <w:rPr>
          <w:rFonts w:cs="Arabic Transparent" w:hint="cs"/>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rPr>
        <w:t xml:space="preserve">(الشعراء: 43). </w:t>
      </w:r>
      <w:r w:rsidR="009A35B3" w:rsidRPr="009279AA">
        <w:rPr>
          <w:rFonts w:ascii="Arabic Transparent" w:hAnsi="Arabic Transparent" w:cs="Arabic Transparent"/>
          <w:color w:val="000000" w:themeColor="text1"/>
          <w:sz w:val="28"/>
          <w:szCs w:val="28"/>
          <w:rtl/>
        </w:rPr>
        <w:tab/>
      </w:r>
      <w:r w:rsidR="009A35B3" w:rsidRPr="00847B53">
        <w:rPr>
          <w:rFonts w:cs="Arabic Transparent"/>
          <w:color w:val="000000" w:themeColor="text1"/>
          <w:sz w:val="28"/>
          <w:szCs w:val="28"/>
          <w:rtl/>
        </w:rPr>
        <w:t xml:space="preserve">                               </w:t>
      </w:r>
    </w:p>
    <w:p w:rsidR="00A54EBD" w:rsidRPr="009279AA" w:rsidRDefault="00A54EBD" w:rsidP="00A9348A">
      <w:pPr>
        <w:pStyle w:val="ListParagraph"/>
        <w:numPr>
          <w:ilvl w:val="0"/>
          <w:numId w:val="47"/>
        </w:numPr>
        <w:spacing w:line="360" w:lineRule="auto"/>
        <w:jc w:val="both"/>
        <w:rPr>
          <w:rFonts w:ascii="Arabic Transparent" w:hAnsi="Arabic Transparent" w:cs="Arabic Transparent"/>
          <w:color w:val="000000" w:themeColor="text1"/>
          <w:sz w:val="28"/>
          <w:szCs w:val="28"/>
        </w:rPr>
      </w:pPr>
      <w:proofErr w:type="gramStart"/>
      <w:r w:rsidRPr="009279AA">
        <w:rPr>
          <w:rFonts w:ascii="Arabic Transparent" w:hAnsi="Arabic Transparent" w:cs="Arabic Transparent"/>
          <w:color w:val="000000" w:themeColor="text1"/>
          <w:sz w:val="28"/>
          <w:szCs w:val="28"/>
          <w:rtl/>
        </w:rPr>
        <w:t>و</w:t>
      </w:r>
      <w:r w:rsidR="009A35B3" w:rsidRPr="009279AA">
        <w:rPr>
          <w:rFonts w:ascii="Arabic Transparent" w:hAnsi="Arabic Transparent" w:cs="Arabic Transparent"/>
          <w:color w:val="000000" w:themeColor="text1"/>
          <w:sz w:val="28"/>
          <w:szCs w:val="28"/>
          <w:rtl/>
        </w:rPr>
        <w:t>في</w:t>
      </w:r>
      <w:proofErr w:type="gramEnd"/>
      <w:r w:rsidR="009A35B3" w:rsidRPr="009279AA">
        <w:rPr>
          <w:rFonts w:ascii="Arabic Transparent" w:hAnsi="Arabic Transparent" w:cs="Arabic Transparent"/>
          <w:color w:val="000000" w:themeColor="text1"/>
          <w:sz w:val="28"/>
          <w:szCs w:val="28"/>
          <w:rtl/>
        </w:rPr>
        <w:t xml:space="preserve"> سورة الأعراف </w:t>
      </w:r>
      <w:r w:rsidR="009A35B3" w:rsidRPr="00847B53">
        <w:rPr>
          <w:color w:val="000000" w:themeColor="text1"/>
        </w:rPr>
        <w:sym w:font="AGA Arabesque" w:char="F029"/>
      </w:r>
      <w:r w:rsidR="009A35B3" w:rsidRPr="00847B53">
        <w:rPr>
          <w:rFonts w:cs="KFGQPC Uthmanic Script HAFS"/>
          <w:color w:val="000000" w:themeColor="text1"/>
          <w:sz w:val="28"/>
          <w:szCs w:val="28"/>
          <w:rtl/>
        </w:rPr>
        <w:t xml:space="preserve"> قَالُواْ يَٰمُوسَىٰٓ إِمَّآ أَن تُلۡقِيَ وَإِمَّآ أَن نَّكُونَ نَحۡنُ ٱلۡمُلۡقِينَ</w:t>
      </w:r>
      <w:r w:rsidR="009A35B3" w:rsidRPr="00847B53">
        <w:rPr>
          <w:rFonts w:cs="Arabic Transparent" w:hint="cs"/>
          <w:color w:val="000000" w:themeColor="text1"/>
          <w:sz w:val="28"/>
          <w:szCs w:val="28"/>
          <w:rtl/>
        </w:rPr>
        <w:t xml:space="preserve"> </w:t>
      </w:r>
      <w:r w:rsidR="009A35B3" w:rsidRPr="00847B53">
        <w:rPr>
          <w:color w:val="000000" w:themeColor="text1"/>
        </w:rPr>
        <w:sym w:font="AGA Arabesque" w:char="F028"/>
      </w:r>
      <w:r w:rsidR="009A35B3" w:rsidRPr="00847B53">
        <w:rPr>
          <w:rFonts w:cs="Arabic Transparent" w:hint="cs"/>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(الأعراف: 115).</w:t>
      </w:r>
      <w:r w:rsidR="009A35B3" w:rsidRPr="009279AA">
        <w:rPr>
          <w:rFonts w:ascii="Arabic Transparent" w:hAnsi="Arabic Transparent" w:cs="Arabic Transparent"/>
          <w:b/>
          <w:bCs/>
          <w:color w:val="000000" w:themeColor="text1"/>
          <w:sz w:val="28"/>
          <w:szCs w:val="28"/>
          <w:rtl/>
        </w:rPr>
        <w:t xml:space="preserve"> </w:t>
      </w:r>
    </w:p>
    <w:p w:rsidR="000771C5" w:rsidRPr="009279AA" w:rsidRDefault="009A35B3" w:rsidP="000771C5">
      <w:pPr>
        <w:spacing w:line="360" w:lineRule="auto"/>
        <w:ind w:left="-2" w:firstLine="708"/>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lang w:bidi="ar-JO"/>
        </w:rPr>
        <w:t>وكذلك</w:t>
      </w:r>
      <w:proofErr w:type="gramEnd"/>
      <w:r w:rsidRPr="009279AA">
        <w:rPr>
          <w:rFonts w:ascii="Arabic Transparent" w:hAnsi="Arabic Transparent" w:cs="Arabic Transparent"/>
          <w:color w:val="000000" w:themeColor="text1"/>
          <w:sz w:val="28"/>
          <w:szCs w:val="28"/>
          <w:rtl/>
          <w:lang w:bidi="ar-JO"/>
        </w:rPr>
        <w:t xml:space="preserve"> الاهتمام بالربط بين اسم السورة</w:t>
      </w:r>
      <w:r w:rsidR="00A54EBD"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وموضوعها</w:t>
      </w:r>
      <w:r w:rsidR="00A54EBD"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ومن ذلك</w:t>
      </w:r>
      <w:r w:rsidR="004E28D8" w:rsidRPr="009279AA">
        <w:rPr>
          <w:rFonts w:ascii="Arabic Transparent" w:hAnsi="Arabic Transparent" w:cs="Arabic Transparent"/>
          <w:color w:val="000000" w:themeColor="text1"/>
          <w:sz w:val="28"/>
          <w:szCs w:val="28"/>
          <w:rtl/>
          <w:lang w:bidi="ar-JO"/>
        </w:rPr>
        <w:t xml:space="preserve"> ما</w:t>
      </w:r>
      <w:r w:rsidRPr="009279AA">
        <w:rPr>
          <w:rFonts w:ascii="Arabic Transparent" w:hAnsi="Arabic Transparent" w:cs="Arabic Transparent"/>
          <w:color w:val="000000" w:themeColor="text1"/>
          <w:sz w:val="28"/>
          <w:szCs w:val="28"/>
          <w:rtl/>
          <w:lang w:bidi="ar-JO"/>
        </w:rPr>
        <w:t xml:space="preserve"> أورده حول سورة الإسراء،</w:t>
      </w:r>
      <w:r w:rsidR="00A54EBD"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سورة الإسراء تسمى سورة بني إسرائيل، ومن ميزاتها، أن القرآن ذُكر فيها أكثر من غيرها... فقد ذكر القرآن </w:t>
      </w:r>
      <w:proofErr w:type="gramStart"/>
      <w:r w:rsidRPr="009279AA">
        <w:rPr>
          <w:rFonts w:ascii="Arabic Transparent" w:hAnsi="Arabic Transparent" w:cs="Arabic Transparent"/>
          <w:color w:val="000000" w:themeColor="text1"/>
          <w:sz w:val="28"/>
          <w:szCs w:val="28"/>
          <w:rtl/>
          <w:lang w:bidi="ar-JO"/>
        </w:rPr>
        <w:t>بضع</w:t>
      </w:r>
      <w:proofErr w:type="gramEnd"/>
      <w:r w:rsidRPr="009279AA">
        <w:rPr>
          <w:rFonts w:ascii="Arabic Transparent" w:hAnsi="Arabic Transparent" w:cs="Arabic Transparent"/>
          <w:color w:val="000000" w:themeColor="text1"/>
          <w:sz w:val="28"/>
          <w:szCs w:val="28"/>
          <w:rtl/>
          <w:lang w:bidi="ar-JO"/>
        </w:rPr>
        <w:t xml:space="preserve"> عشرة مرة، ولكن ما السر؟؟</w:t>
      </w:r>
      <w:r w:rsidR="00A54EBD"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r w:rsidR="000771C5" w:rsidRPr="009279AA">
        <w:rPr>
          <w:rFonts w:ascii="Arabic Transparent" w:hAnsi="Arabic Transparent" w:cs="Arabic Transparent"/>
          <w:color w:val="000000" w:themeColor="text1"/>
          <w:sz w:val="28"/>
          <w:szCs w:val="28"/>
          <w:rtl/>
        </w:rPr>
        <w:t xml:space="preserve">  </w:t>
      </w:r>
    </w:p>
    <w:p w:rsidR="000771C5" w:rsidRPr="009279AA" w:rsidRDefault="009A35B3" w:rsidP="00C6114D">
      <w:pPr>
        <w:spacing w:line="360" w:lineRule="auto"/>
        <w:ind w:left="-2" w:firstLine="708"/>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يقول الشيخ </w:t>
      </w:r>
      <w:r w:rsidR="0063264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63264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w:t>
      </w:r>
      <w:r w:rsidR="00116E13"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w:t>
      </w:r>
      <w:r w:rsidR="00C6114D" w:rsidRPr="009279AA">
        <w:rPr>
          <w:rFonts w:ascii="Arabic Transparent" w:hAnsi="Arabic Transparent" w:cs="Arabic Transparent"/>
          <w:color w:val="000000" w:themeColor="text1"/>
          <w:sz w:val="28"/>
          <w:szCs w:val="28"/>
          <w:rtl/>
        </w:rPr>
        <w:t>إ</w:t>
      </w:r>
      <w:r w:rsidRPr="009279AA">
        <w:rPr>
          <w:rFonts w:ascii="Arabic Transparent" w:hAnsi="Arabic Transparent" w:cs="Arabic Transparent"/>
          <w:color w:val="000000" w:themeColor="text1"/>
          <w:sz w:val="28"/>
          <w:szCs w:val="28"/>
          <w:rtl/>
        </w:rPr>
        <w:t xml:space="preserve">ن هذه السورة جاءت تبين للمسلمين أمراً عظيماً، جاءت تحدّثهم </w:t>
      </w:r>
      <w:r w:rsidR="004E28D8" w:rsidRPr="009279AA">
        <w:rPr>
          <w:rFonts w:ascii="Arabic Transparent" w:hAnsi="Arabic Transparent" w:cs="Arabic Transparent"/>
          <w:color w:val="000000" w:themeColor="text1"/>
          <w:sz w:val="28"/>
          <w:szCs w:val="28"/>
          <w:rtl/>
        </w:rPr>
        <w:t>عمّ</w:t>
      </w:r>
      <w:proofErr w:type="gramStart"/>
      <w:r w:rsidR="004E28D8" w:rsidRPr="009279AA">
        <w:rPr>
          <w:rFonts w:ascii="Arabic Transparent" w:hAnsi="Arabic Transparent" w:cs="Arabic Transparent"/>
          <w:color w:val="000000" w:themeColor="text1"/>
          <w:sz w:val="28"/>
          <w:szCs w:val="28"/>
          <w:rtl/>
        </w:rPr>
        <w:t xml:space="preserve">ا </w:t>
      </w:r>
      <w:r w:rsidRPr="009279AA">
        <w:rPr>
          <w:rFonts w:ascii="Arabic Transparent" w:hAnsi="Arabic Transparent" w:cs="Arabic Transparent"/>
          <w:color w:val="000000" w:themeColor="text1"/>
          <w:sz w:val="28"/>
          <w:szCs w:val="28"/>
          <w:rtl/>
        </w:rPr>
        <w:t xml:space="preserve">سيكون </w:t>
      </w:r>
      <w:proofErr w:type="gramEnd"/>
      <w:r w:rsidRPr="009279AA">
        <w:rPr>
          <w:rFonts w:ascii="Arabic Transparent" w:hAnsi="Arabic Transparent" w:cs="Arabic Transparent"/>
          <w:color w:val="000000" w:themeColor="text1"/>
          <w:sz w:val="28"/>
          <w:szCs w:val="28"/>
          <w:rtl/>
        </w:rPr>
        <w:t>بينهم وبين اليهود، جاءت تحدّثهم عن الأقصى، جاءت تحدّثهم عن عظمة الإسراء من المسجد الحرام إلى المسجد الأقصى</w:t>
      </w:r>
      <w:r w:rsidR="00116E13"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سورة الإسراء تبين للمسلمين أن هؤلاء اليهود لا يمكن أن </w:t>
      </w:r>
      <w:proofErr w:type="gramStart"/>
      <w:r w:rsidRPr="009279AA">
        <w:rPr>
          <w:rFonts w:ascii="Arabic Transparent" w:hAnsi="Arabic Transparent" w:cs="Arabic Transparent"/>
          <w:color w:val="000000" w:themeColor="text1"/>
          <w:sz w:val="28"/>
          <w:szCs w:val="28"/>
          <w:rtl/>
        </w:rPr>
        <w:t>تتغلبوا</w:t>
      </w:r>
      <w:proofErr w:type="gramEnd"/>
      <w:r w:rsidRPr="009279AA">
        <w:rPr>
          <w:rFonts w:ascii="Arabic Transparent" w:hAnsi="Arabic Transparent" w:cs="Arabic Transparent"/>
          <w:color w:val="000000" w:themeColor="text1"/>
          <w:sz w:val="28"/>
          <w:szCs w:val="28"/>
          <w:rtl/>
        </w:rPr>
        <w:t xml:space="preserve"> عليهم إلّا بالقرآن )</w:t>
      </w:r>
      <w:r w:rsidR="00116E13"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58"/>
      </w:r>
      <w:r w:rsidR="00116E13"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p>
    <w:p w:rsidR="00116E13" w:rsidRPr="009279AA" w:rsidRDefault="009A35B3" w:rsidP="00A9348A">
      <w:pPr>
        <w:pStyle w:val="ListParagraph"/>
        <w:numPr>
          <w:ilvl w:val="0"/>
          <w:numId w:val="29"/>
        </w:numPr>
        <w:spacing w:line="360" w:lineRule="auto"/>
        <w:jc w:val="both"/>
        <w:rPr>
          <w:rFonts w:ascii="Arabic Transparent" w:hAnsi="Arabic Transparent" w:cs="Arabic Transparent"/>
          <w:b/>
          <w:bCs/>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ب</w:t>
      </w:r>
      <w:r w:rsidR="00116E13" w:rsidRPr="009279AA">
        <w:rPr>
          <w:rFonts w:ascii="Arabic Transparent" w:hAnsi="Arabic Transparent" w:cs="Arabic Transparent"/>
          <w:b/>
          <w:bCs/>
          <w:color w:val="000000" w:themeColor="text1"/>
          <w:sz w:val="28"/>
          <w:szCs w:val="28"/>
          <w:rtl/>
          <w:lang w:bidi="ar-JO"/>
        </w:rPr>
        <w:t>يان أهداف القصة من خلال التفسير</w:t>
      </w:r>
      <w:r w:rsidRPr="009279AA">
        <w:rPr>
          <w:rFonts w:ascii="Arabic Transparent" w:hAnsi="Arabic Transparent" w:cs="Arabic Transparent"/>
          <w:b/>
          <w:bCs/>
          <w:color w:val="000000" w:themeColor="text1"/>
          <w:sz w:val="28"/>
          <w:szCs w:val="28"/>
          <w:rtl/>
          <w:lang w:bidi="ar-JO"/>
        </w:rPr>
        <w:t>:</w:t>
      </w:r>
    </w:p>
    <w:p w:rsidR="00116E13" w:rsidRPr="009279AA" w:rsidRDefault="009A35B3" w:rsidP="000771C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lang w:bidi="ar-JO"/>
        </w:rPr>
        <w:t xml:space="preserve">يقول الشيخ </w:t>
      </w:r>
      <w:r w:rsidR="00F834D4"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F834D4"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(القصص القرآني جاء لأغراض عظيمة، تتشوق إليها النفوس </w:t>
      </w:r>
      <w:r w:rsidR="00116E13" w:rsidRPr="009279AA">
        <w:rPr>
          <w:rFonts w:ascii="Arabic Transparent" w:hAnsi="Arabic Transparent" w:cs="Arabic Transparent"/>
          <w:color w:val="000000" w:themeColor="text1"/>
          <w:sz w:val="28"/>
          <w:szCs w:val="28"/>
          <w:rtl/>
          <w:lang w:bidi="ar-JO"/>
        </w:rPr>
        <w:t>والأرواح)</w:t>
      </w:r>
      <w:r w:rsidRPr="009279AA">
        <w:rPr>
          <w:rFonts w:ascii="Arabic Transparent" w:hAnsi="Arabic Transparent" w:cs="Arabic Transparent"/>
          <w:color w:val="000000" w:themeColor="text1"/>
          <w:sz w:val="28"/>
          <w:szCs w:val="28"/>
          <w:rtl/>
          <w:lang w:bidi="ar-JO"/>
        </w:rPr>
        <w:t>،</w:t>
      </w:r>
      <w:r w:rsidR="00116E13"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قال تعالى: </w:t>
      </w:r>
      <w:r w:rsidRPr="00847B53">
        <w:rPr>
          <w:color w:val="000000" w:themeColor="text1"/>
          <w:lang w:bidi="ar-JO"/>
        </w:rPr>
        <w:sym w:font="AGA Arabesque" w:char="F029"/>
      </w:r>
      <w:r w:rsidRPr="00847B53">
        <w:rPr>
          <w:rFonts w:cs="KFGQPC Uthmanic Script HAFS" w:hint="cs"/>
          <w:color w:val="000000" w:themeColor="text1"/>
          <w:sz w:val="28"/>
          <w:szCs w:val="28"/>
          <w:rtl/>
        </w:rPr>
        <w:t xml:space="preserve">نَحۡنُ نَقُصُّ عَلَيۡكَ أَحۡسَنَ </w:t>
      </w:r>
      <w:r w:rsidRPr="00847B53">
        <w:rPr>
          <w:rFonts w:cs="KFGQPC Uthmanic Script HAFS"/>
          <w:color w:val="000000" w:themeColor="text1"/>
          <w:sz w:val="28"/>
          <w:szCs w:val="28"/>
          <w:rtl/>
        </w:rPr>
        <w:t>ٱلۡقَصَصِ بِمَآ أَوۡحَيۡنَآ إِلَيۡكَ هَٰذَا ٱلۡقُرۡءَانَ</w:t>
      </w:r>
      <w:r w:rsidRPr="00847B53">
        <w:rPr>
          <w:rFonts w:cs="KFGQPC Uthmanic Script HAFS"/>
          <w:color w:val="000000" w:themeColor="text1"/>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(يوسف:3).</w:t>
      </w:r>
    </w:p>
    <w:p w:rsidR="00116E13" w:rsidRPr="009279AA" w:rsidRDefault="009A35B3" w:rsidP="00A9348A">
      <w:pPr>
        <w:pStyle w:val="ListParagraph"/>
        <w:numPr>
          <w:ilvl w:val="0"/>
          <w:numId w:val="29"/>
        </w:numPr>
        <w:spacing w:line="360" w:lineRule="auto"/>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lang w:bidi="ar-JO"/>
        </w:rPr>
        <w:t>كيف يتعامل مع المبهمات في القصة القرآنية:</w:t>
      </w:r>
    </w:p>
    <w:p w:rsidR="00116E13" w:rsidRPr="009279AA" w:rsidRDefault="009A35B3" w:rsidP="000771C5">
      <w:pPr>
        <w:spacing w:line="360" w:lineRule="auto"/>
        <w:ind w:firstLine="720"/>
        <w:contextualSpacing/>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من قضايا علوم القرآن التي تختص بالقصة القرآنية قضية المبهمات في </w:t>
      </w:r>
      <w:proofErr w:type="gramStart"/>
      <w:r w:rsidRPr="009279AA">
        <w:rPr>
          <w:rFonts w:ascii="Arabic Transparent" w:hAnsi="Arabic Transparent" w:cs="Arabic Transparent"/>
          <w:color w:val="000000" w:themeColor="text1"/>
          <w:sz w:val="28"/>
          <w:szCs w:val="28"/>
          <w:rtl/>
        </w:rPr>
        <w:t>القصة .</w:t>
      </w:r>
      <w:proofErr w:type="gramEnd"/>
      <w:r w:rsidRPr="009279AA">
        <w:rPr>
          <w:rFonts w:ascii="Arabic Transparent" w:hAnsi="Arabic Transparent" w:cs="Arabic Transparent"/>
          <w:color w:val="000000" w:themeColor="text1"/>
          <w:sz w:val="28"/>
          <w:szCs w:val="28"/>
          <w:rtl/>
        </w:rPr>
        <w:t>..</w:t>
      </w:r>
      <w:r w:rsidR="00116E13"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ففي قوله تعالى: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 وَلَا تَقۡرَبَا هَٰذِهِ ٱلشَّجَرَةَ فَتَكُونَا مِنَ ٱلظَّٰلِمِينَ </w:t>
      </w:r>
      <w:r w:rsidRPr="00847B53">
        <w:rPr>
          <w:rFonts w:cs="Arabic Transparent"/>
          <w:color w:val="000000" w:themeColor="text1"/>
          <w:sz w:val="28"/>
          <w:szCs w:val="28"/>
        </w:rPr>
        <w:t xml:space="preserve"> </w:t>
      </w:r>
      <w:r w:rsidRPr="00847B53">
        <w:rPr>
          <w:rFonts w:cs="Arabic Transparent"/>
          <w:color w:val="000000" w:themeColor="text1"/>
          <w:sz w:val="28"/>
          <w:szCs w:val="28"/>
        </w:rPr>
        <w:sym w:font="AGA Arabesque" w:char="F028"/>
      </w:r>
      <w:r w:rsidRPr="009279AA">
        <w:rPr>
          <w:rFonts w:ascii="Arabic Transparent" w:hAnsi="Arabic Transparent" w:cs="Arabic Transparent"/>
          <w:color w:val="000000" w:themeColor="text1"/>
          <w:sz w:val="28"/>
          <w:szCs w:val="28"/>
          <w:rtl/>
        </w:rPr>
        <w:t>(البقرة</w:t>
      </w:r>
      <w:r w:rsidR="00116E13" w:rsidRPr="009279AA">
        <w:rPr>
          <w:rFonts w:ascii="Arabic Transparent" w:hAnsi="Arabic Transparent" w:cs="Arabic Transparent"/>
          <w:color w:val="000000" w:themeColor="text1"/>
          <w:sz w:val="28"/>
          <w:szCs w:val="28"/>
          <w:rtl/>
        </w:rPr>
        <w:t xml:space="preserve"> : 35)</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r>
    </w:p>
    <w:p w:rsidR="00CD6739" w:rsidRPr="009279AA" w:rsidRDefault="009A35B3" w:rsidP="00C6114D">
      <w:pPr>
        <w:spacing w:line="360" w:lineRule="auto"/>
        <w:contextualSpacing/>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t>يذكر</w:t>
      </w:r>
      <w:proofErr w:type="gramEnd"/>
      <w:r w:rsidRPr="009279AA">
        <w:rPr>
          <w:rFonts w:ascii="Arabic Transparent" w:hAnsi="Arabic Transparent" w:cs="Arabic Transparent"/>
          <w:color w:val="000000" w:themeColor="text1"/>
          <w:sz w:val="28"/>
          <w:szCs w:val="28"/>
          <w:rtl/>
        </w:rPr>
        <w:t xml:space="preserve"> الشيخ </w:t>
      </w:r>
      <w:r w:rsidR="0063264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63264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 </w:t>
      </w:r>
      <w:r w:rsidR="00C6114D" w:rsidRPr="009279AA">
        <w:rPr>
          <w:rFonts w:ascii="Arabic Transparent" w:hAnsi="Arabic Transparent" w:cs="Arabic Transparent"/>
          <w:color w:val="000000" w:themeColor="text1"/>
          <w:sz w:val="28"/>
          <w:szCs w:val="28"/>
          <w:rtl/>
        </w:rPr>
        <w:t>يحاول</w:t>
      </w:r>
      <w:r w:rsidRPr="009279AA">
        <w:rPr>
          <w:rFonts w:ascii="Arabic Transparent" w:hAnsi="Arabic Transparent" w:cs="Arabic Transparent"/>
          <w:color w:val="000000" w:themeColor="text1"/>
          <w:sz w:val="28"/>
          <w:szCs w:val="28"/>
          <w:rtl/>
        </w:rPr>
        <w:t xml:space="preserve"> كثير من الناس، وفي كثير من الكتب، يحاولو</w:t>
      </w:r>
      <w:r w:rsidR="004D6F83" w:rsidRPr="009279AA">
        <w:rPr>
          <w:rFonts w:ascii="Arabic Transparent" w:hAnsi="Arabic Transparent" w:cs="Arabic Transparent"/>
          <w:color w:val="000000" w:themeColor="text1"/>
          <w:sz w:val="28"/>
          <w:szCs w:val="28"/>
          <w:rtl/>
        </w:rPr>
        <w:t>ن</w:t>
      </w:r>
      <w:r w:rsidRPr="009279AA">
        <w:rPr>
          <w:rFonts w:ascii="Arabic Transparent" w:hAnsi="Arabic Transparent" w:cs="Arabic Transparent"/>
          <w:color w:val="000000" w:themeColor="text1"/>
          <w:sz w:val="28"/>
          <w:szCs w:val="28"/>
          <w:rtl/>
        </w:rPr>
        <w:t xml:space="preserve"> أن يبينوا لنا هذه الشجرة، أهي شجرة التين؟ أهي شجرة القمح؟ أهي</w:t>
      </w:r>
      <w:r w:rsidR="00B74565"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أهي؟</w:t>
      </w:r>
      <w:r w:rsidR="000D76F9"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proofErr w:type="gramStart"/>
      <w:r w:rsidRPr="009279AA">
        <w:rPr>
          <w:rFonts w:ascii="Arabic Transparent" w:hAnsi="Arabic Transparent" w:cs="Arabic Transparent"/>
          <w:color w:val="000000" w:themeColor="text1"/>
          <w:sz w:val="28"/>
          <w:szCs w:val="28"/>
          <w:rtl/>
        </w:rPr>
        <w:t>وهذا</w:t>
      </w:r>
      <w:proofErr w:type="gramEnd"/>
      <w:r w:rsidRPr="009279AA">
        <w:rPr>
          <w:rFonts w:ascii="Arabic Transparent" w:hAnsi="Arabic Transparent" w:cs="Arabic Transparent"/>
          <w:color w:val="000000" w:themeColor="text1"/>
          <w:sz w:val="28"/>
          <w:szCs w:val="28"/>
          <w:rtl/>
        </w:rPr>
        <w:t xml:space="preserve"> أمر لا يجوز أبداً</w:t>
      </w:r>
      <w:r w:rsidR="00B74565" w:rsidRPr="009279AA">
        <w:rPr>
          <w:rFonts w:ascii="Arabic Transparent" w:hAnsi="Arabic Transparent" w:cs="Arabic Transparent"/>
          <w:color w:val="000000" w:themeColor="text1"/>
          <w:sz w:val="28"/>
          <w:szCs w:val="28"/>
          <w:vertAlign w:val="superscript"/>
          <w:rtl/>
        </w:rPr>
        <w:t>(</w:t>
      </w:r>
      <w:r w:rsidR="00B74565" w:rsidRPr="009279AA">
        <w:rPr>
          <w:rStyle w:val="FootnoteReference"/>
          <w:rFonts w:ascii="Arabic Transparent" w:hAnsi="Arabic Transparent" w:cs="Arabic Transparent"/>
          <w:color w:val="000000" w:themeColor="text1"/>
          <w:sz w:val="28"/>
          <w:szCs w:val="28"/>
          <w:rtl/>
        </w:rPr>
        <w:footnoteReference w:id="59"/>
      </w:r>
      <w:r w:rsidR="00B74565"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لأن الله تبارك وتعالى لم يبين لنا هذه الشجرة، ولو كان في بيانها خير لنا لذكره الله تعالى، وهذه هي </w:t>
      </w:r>
      <w:r w:rsidRPr="009279AA">
        <w:rPr>
          <w:rFonts w:ascii="Arabic Transparent" w:hAnsi="Arabic Transparent" w:cs="Arabic Transparent"/>
          <w:color w:val="000000" w:themeColor="text1"/>
          <w:sz w:val="28"/>
          <w:szCs w:val="28"/>
          <w:rtl/>
        </w:rPr>
        <w:lastRenderedPageBreak/>
        <w:t xml:space="preserve">مبهمات القرآن... والله لم يبين </w:t>
      </w:r>
      <w:proofErr w:type="gramStart"/>
      <w:r w:rsidRPr="009279AA">
        <w:rPr>
          <w:rFonts w:ascii="Arabic Transparent" w:hAnsi="Arabic Transparent" w:cs="Arabic Transparent"/>
          <w:color w:val="000000" w:themeColor="text1"/>
          <w:sz w:val="28"/>
          <w:szCs w:val="28"/>
          <w:rtl/>
        </w:rPr>
        <w:t>كثيراً</w:t>
      </w:r>
      <w:proofErr w:type="gramEnd"/>
      <w:r w:rsidRPr="009279AA">
        <w:rPr>
          <w:rFonts w:ascii="Arabic Transparent" w:hAnsi="Arabic Transparent" w:cs="Arabic Transparent"/>
          <w:color w:val="000000" w:themeColor="text1"/>
          <w:sz w:val="28"/>
          <w:szCs w:val="28"/>
          <w:rtl/>
        </w:rPr>
        <w:t xml:space="preserve"> من القضايا، لماذا؟ لأن الله سبحانه يبين ما فيه الفائدة، وما فيه العبرة، أم</w:t>
      </w:r>
      <w:r w:rsidR="000D76F9"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ا مثل هذه القضايا فليس فيها شيء من الخير، ولو كان فيها خير لبيّنه الله تبارك وتعالى، وما دام الله ورسوله لم يبينها فلا يجوز لنا البحث عنها البت</w:t>
      </w:r>
      <w:r w:rsidR="00560B61" w:rsidRPr="009279AA">
        <w:rPr>
          <w:rFonts w:ascii="Arabic Transparent" w:hAnsi="Arabic Transparent" w:cs="Arabic Transparent"/>
          <w:color w:val="000000" w:themeColor="text1"/>
          <w:sz w:val="28"/>
          <w:szCs w:val="28"/>
          <w:rtl/>
        </w:rPr>
        <w:t>ة</w:t>
      </w:r>
      <w:r w:rsidRPr="009279AA">
        <w:rPr>
          <w:rFonts w:ascii="Arabic Transparent" w:hAnsi="Arabic Transparent" w:cs="Arabic Transparent"/>
          <w:color w:val="000000" w:themeColor="text1"/>
          <w:sz w:val="28"/>
          <w:szCs w:val="28"/>
          <w:rtl/>
        </w:rPr>
        <w:t xml:space="preserve"> )</w:t>
      </w:r>
      <w:r w:rsidR="000D76F9"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60"/>
      </w:r>
      <w:r w:rsidR="000D76F9"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p>
    <w:p w:rsidR="000D76F9" w:rsidRPr="009279AA" w:rsidRDefault="009A35B3" w:rsidP="00A9348A">
      <w:pPr>
        <w:pStyle w:val="FootnoteText"/>
        <w:numPr>
          <w:ilvl w:val="0"/>
          <w:numId w:val="29"/>
        </w:numPr>
        <w:spacing w:line="360" w:lineRule="auto"/>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التفسير بالمأثور :</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r>
      <w:r w:rsidRPr="009279AA">
        <w:rPr>
          <w:rFonts w:ascii="Arabic Transparent" w:hAnsi="Arabic Transparent" w:cs="Arabic Transparent"/>
          <w:color w:val="000000" w:themeColor="text1"/>
          <w:rtl/>
        </w:rPr>
        <w:t xml:space="preserve"> </w:t>
      </w:r>
      <w:r w:rsidRPr="009279AA">
        <w:rPr>
          <w:rFonts w:ascii="Arabic Transparent" w:hAnsi="Arabic Transparent" w:cs="Arabic Transparent"/>
          <w:color w:val="000000" w:themeColor="text1"/>
          <w:sz w:val="28"/>
          <w:szCs w:val="28"/>
          <w:rtl/>
        </w:rPr>
        <w:t xml:space="preserve">                                                                          </w:t>
      </w:r>
    </w:p>
    <w:p w:rsidR="000D76F9" w:rsidRPr="00847B53" w:rsidRDefault="009A35B3" w:rsidP="00A9348A">
      <w:pPr>
        <w:pStyle w:val="FootnoteText"/>
        <w:numPr>
          <w:ilvl w:val="0"/>
          <w:numId w:val="48"/>
        </w:numPr>
        <w:spacing w:line="360" w:lineRule="auto"/>
        <w:ind w:left="1132" w:hanging="426"/>
        <w:jc w:val="both"/>
        <w:rPr>
          <w:rFonts w:cs="Arabic Transparent"/>
          <w:color w:val="000000" w:themeColor="text1"/>
          <w:sz w:val="28"/>
          <w:szCs w:val="28"/>
        </w:rPr>
      </w:pPr>
      <w:r w:rsidRPr="009279AA">
        <w:rPr>
          <w:rFonts w:ascii="Arabic Transparent" w:hAnsi="Arabic Transparent" w:cs="Arabic Transparent"/>
          <w:color w:val="000000" w:themeColor="text1"/>
          <w:sz w:val="28"/>
          <w:szCs w:val="28"/>
          <w:rtl/>
        </w:rPr>
        <w:t>التفسير بالمأثور من القرآن الكريم، ففي قوله 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 فَتَلَقَّىٰٓ ءَادَمُ مِن رَّبِّهِۦ كَلِمَٰت</w:t>
      </w:r>
      <w:r w:rsidRPr="00847B53">
        <w:rPr>
          <w:rFonts w:ascii="Jameel Noori Nastaleeq" w:hAnsi="Jameel Noori Nastaleeq" w:cs="KFGQPC Uthmanic Script HAFS" w:hint="cs"/>
          <w:color w:val="000000" w:themeColor="text1"/>
          <w:sz w:val="28"/>
          <w:szCs w:val="28"/>
          <w:rtl/>
        </w:rPr>
        <w:t>ٖ</w:t>
      </w:r>
      <w:r w:rsidRPr="00847B53">
        <w:rPr>
          <w:rFonts w:cs="Arabic Transparent"/>
          <w:color w:val="000000" w:themeColor="text1"/>
          <w:sz w:val="28"/>
          <w:szCs w:val="28"/>
        </w:rPr>
        <w:sym w:font="AGA Arabesque" w:char="F028"/>
      </w:r>
      <w:r w:rsidRPr="00847B53">
        <w:rPr>
          <w:rFonts w:cs="Arabic Transparent"/>
          <w:color w:val="000000" w:themeColor="text1"/>
          <w:sz w:val="28"/>
          <w:szCs w:val="28"/>
        </w:rPr>
        <w:t xml:space="preserve"> </w:t>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(البقرة : 37)، يذكر أن هذه هي الكلمات التي بُينت في سورة الأعراف...</w:t>
      </w:r>
      <w:r w:rsidR="000D76F9" w:rsidRPr="009279AA">
        <w:rPr>
          <w:rFonts w:ascii="Arabic Transparent" w:hAnsi="Arabic Transparent"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Arabic Transparent" w:hint="cs"/>
          <w:color w:val="000000" w:themeColor="text1"/>
          <w:sz w:val="28"/>
          <w:szCs w:val="28"/>
          <w:rtl/>
        </w:rPr>
        <w:t xml:space="preserve"> </w:t>
      </w:r>
      <w:r w:rsidRPr="00847B53">
        <w:rPr>
          <w:rFonts w:cs="KFGQPC Uthmanic Script HAFS"/>
          <w:color w:val="000000" w:themeColor="text1"/>
          <w:sz w:val="28"/>
          <w:szCs w:val="28"/>
          <w:rtl/>
        </w:rPr>
        <w:t>قَالَا رَبَّنَا ظَلَمۡنَآ أَنفُسَنَا وَإِن لَّمۡ تَغۡفِرۡ لَنَا وَتَرۡحَمۡنَا لَنَكُونَنَّ</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مِنَ ٱلۡخَٰسِرِينَ</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(الأعراف: 23).    </w:t>
      </w:r>
      <w:r w:rsidRPr="00847B53">
        <w:rPr>
          <w:rFonts w:cs="Arabic Transparent"/>
          <w:color w:val="000000" w:themeColor="text1"/>
          <w:sz w:val="28"/>
          <w:szCs w:val="28"/>
          <w:rtl/>
        </w:rPr>
        <w:t xml:space="preserve">                          </w:t>
      </w:r>
      <w:r w:rsidR="000D76F9" w:rsidRPr="00847B53">
        <w:rPr>
          <w:rFonts w:cs="Arabic Transparent"/>
          <w:color w:val="000000" w:themeColor="text1"/>
          <w:sz w:val="28"/>
          <w:szCs w:val="28"/>
          <w:rtl/>
        </w:rPr>
        <w:t xml:space="preserve">                           </w:t>
      </w:r>
    </w:p>
    <w:p w:rsidR="000D76F9" w:rsidRPr="009279AA" w:rsidRDefault="009A35B3" w:rsidP="00A9348A">
      <w:pPr>
        <w:pStyle w:val="FootnoteText"/>
        <w:numPr>
          <w:ilvl w:val="0"/>
          <w:numId w:val="48"/>
        </w:numPr>
        <w:spacing w:line="360" w:lineRule="auto"/>
        <w:ind w:left="1132" w:hanging="426"/>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التفسير بالمأثور من أحاديث رسول الله </w:t>
      </w:r>
      <w:r w:rsidR="000D76F9"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Pr>
        <w:sym w:font="AGA Arabesque" w:char="F072"/>
      </w:r>
      <w:r w:rsidR="000D76F9" w:rsidRPr="009279AA">
        <w:rPr>
          <w:rFonts w:ascii="Arabic Transparent" w:hAnsi="Arabic Transparent" w:cs="Arabic Transparent"/>
          <w:color w:val="000000" w:themeColor="text1"/>
          <w:sz w:val="28"/>
          <w:szCs w:val="28"/>
          <w:rtl/>
        </w:rPr>
        <w:t>)</w:t>
      </w:r>
      <w:r w:rsidR="00CD6739"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قال لوط</w:t>
      </w:r>
      <w:r w:rsidR="000D76F9" w:rsidRPr="009279AA">
        <w:rPr>
          <w:rFonts w:ascii="Arabic Transparent" w:hAnsi="Arabic Transparent" w:cs="Arabic Transparent"/>
          <w:color w:val="000000" w:themeColor="text1"/>
          <w:sz w:val="28"/>
          <w:szCs w:val="28"/>
          <w:rtl/>
        </w:rPr>
        <w:t xml:space="preserve"> (</w:t>
      </w:r>
      <w:r w:rsidR="000D76F9" w:rsidRPr="009279AA">
        <w:rPr>
          <w:rFonts w:ascii="Arabic Transparent" w:hAnsi="Arabic Transparent" w:cs="Arabic Transparent"/>
          <w:color w:val="000000" w:themeColor="text1"/>
          <w:sz w:val="28"/>
          <w:szCs w:val="28"/>
        </w:rPr>
        <w:sym w:font="AGA Arabesque" w:char="F075"/>
      </w:r>
      <w:r w:rsidR="000D76F9"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 قَالَ لَوۡ أَنَّ لِي بِكُمۡ قُوَّةً أَوۡ ءَاوِيٓ إِلَىٰ رُكۡن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شَدِيد</w:t>
      </w:r>
      <w:r w:rsidRPr="00847B53">
        <w:rPr>
          <w:rFonts w:ascii="Jameel Noori Nastaleeq" w:hAnsi="Jameel Noori Nastaleeq" w:cs="KFGQPC Uthmanic Script HAFS" w:hint="cs"/>
          <w:color w:val="000000" w:themeColor="text1"/>
          <w:sz w:val="28"/>
          <w:szCs w:val="28"/>
          <w:rtl/>
        </w:rPr>
        <w:t>ٖ</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9279AA">
        <w:rPr>
          <w:rFonts w:ascii="Arabic Transparent" w:hAnsi="Arabic Transparent" w:cs="Arabic Transparent"/>
          <w:color w:val="000000" w:themeColor="text1"/>
          <w:sz w:val="28"/>
          <w:szCs w:val="28"/>
          <w:rtl/>
        </w:rPr>
        <w:t>(هود: 80)</w:t>
      </w:r>
      <w:r w:rsidR="00CD6739"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يقول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w:t>
      </w:r>
      <w:r w:rsidRPr="00847B53">
        <w:rPr>
          <w:rFonts w:cs="Arabic Transparent"/>
          <w:color w:val="000000" w:themeColor="text1"/>
          <w:sz w:val="28"/>
          <w:szCs w:val="28"/>
          <w:rtl/>
        </w:rPr>
        <w:t xml:space="preserve">( </w:t>
      </w:r>
      <w:r w:rsidR="002403AD" w:rsidRPr="00847B53">
        <w:rPr>
          <w:rFonts w:cs="Times New Roman" w:hint="cs"/>
          <w:color w:val="000000" w:themeColor="text1"/>
          <w:sz w:val="28"/>
          <w:szCs w:val="28"/>
          <w:rtl/>
        </w:rPr>
        <w:t xml:space="preserve">قال لوط </w:t>
      </w:r>
      <w:r w:rsidR="002403AD" w:rsidRPr="00847B53">
        <w:rPr>
          <w:rFonts w:cs="Arabic Transparent" w:hint="cs"/>
          <w:color w:val="000000" w:themeColor="text1"/>
          <w:sz w:val="28"/>
          <w:szCs w:val="28"/>
          <w:rtl/>
        </w:rPr>
        <w:t>:</w:t>
      </w:r>
      <w:r w:rsidRPr="00847B53">
        <w:rPr>
          <w:rFonts w:cs="Times New Roman" w:hint="cs"/>
          <w:color w:val="000000" w:themeColor="text1"/>
          <w:sz w:val="28"/>
          <w:szCs w:val="28"/>
          <w:rtl/>
        </w:rPr>
        <w:t>لو</w:t>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أن لي عشيرة لحمتني منكم، ولو أن لي ركناً شديداً آوي إليه لرددتكم بالقوة)، لذلك يقول سيدنا رسول الله </w:t>
      </w:r>
      <w:r w:rsidR="000D76F9" w:rsidRPr="009279AA">
        <w:rPr>
          <w:rFonts w:ascii="Arabic Transparent" w:hAnsi="Arabic Transparent" w:cs="Arabic Transparent"/>
          <w:color w:val="000000" w:themeColor="text1"/>
          <w:sz w:val="28"/>
          <w:szCs w:val="28"/>
        </w:rPr>
        <w:sym w:font="AGA Arabesque" w:char="F072"/>
      </w:r>
      <w:r w:rsidR="000D76F9" w:rsidRPr="009279AA">
        <w:rPr>
          <w:rFonts w:ascii="Arabic Transparent" w:hAnsi="Arabic Transparent" w:cs="Arabic Transparent"/>
          <w:color w:val="000000" w:themeColor="text1"/>
          <w:sz w:val="28"/>
          <w:szCs w:val="28"/>
        </w:rPr>
        <w:t>)</w:t>
      </w:r>
      <w:r w:rsidR="000D76F9"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(رحم الله أخي لوطاً، لقد كان يأوي إلى ركن شديد، وهو الله تبارك وتعالى</w:t>
      </w:r>
      <w:r w:rsidR="000D76F9"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و</w:t>
      </w:r>
      <w:r w:rsidR="004E28D8" w:rsidRPr="009279AA">
        <w:rPr>
          <w:rFonts w:ascii="Arabic Transparent" w:hAnsi="Arabic Transparent" w:cs="Arabic Transparent"/>
          <w:color w:val="000000" w:themeColor="text1"/>
          <w:sz w:val="28"/>
          <w:szCs w:val="28"/>
          <w:rtl/>
        </w:rPr>
        <w:t xml:space="preserve">هو </w:t>
      </w:r>
      <w:r w:rsidRPr="009279AA">
        <w:rPr>
          <w:rFonts w:ascii="Arabic Transparent" w:hAnsi="Arabic Transparent" w:cs="Arabic Transparent"/>
          <w:color w:val="000000" w:themeColor="text1"/>
          <w:sz w:val="28"/>
          <w:szCs w:val="28"/>
          <w:rtl/>
        </w:rPr>
        <w:t>الناصر</w:t>
      </w:r>
      <w:r w:rsidR="000D76F9"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وهو القوي )</w:t>
      </w:r>
      <w:r w:rsidR="000D76F9"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61"/>
      </w:r>
      <w:r w:rsidR="000D76F9"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p>
    <w:p w:rsidR="009A35B3" w:rsidRPr="00847B53" w:rsidRDefault="009A35B3" w:rsidP="000D76F9">
      <w:pPr>
        <w:pStyle w:val="FootnoteText"/>
        <w:spacing w:line="360" w:lineRule="auto"/>
        <w:jc w:val="both"/>
        <w:rPr>
          <w:rFonts w:cs="Arabic Transparent"/>
          <w:color w:val="000000" w:themeColor="text1"/>
          <w:sz w:val="28"/>
          <w:szCs w:val="28"/>
          <w:rtl/>
        </w:rPr>
      </w:pPr>
      <w:r w:rsidRPr="00847B53">
        <w:rPr>
          <w:rFonts w:cs="Arabic Transparent"/>
          <w:color w:val="000000" w:themeColor="text1"/>
          <w:sz w:val="28"/>
          <w:szCs w:val="28"/>
          <w:rtl/>
        </w:rPr>
        <w:t xml:space="preserve">  </w:t>
      </w:r>
    </w:p>
    <w:p w:rsidR="000D76F9" w:rsidRPr="009279AA" w:rsidRDefault="009A35B3" w:rsidP="00A9348A">
      <w:pPr>
        <w:pStyle w:val="ListParagraph"/>
        <w:numPr>
          <w:ilvl w:val="0"/>
          <w:numId w:val="29"/>
        </w:numPr>
        <w:spacing w:line="360" w:lineRule="auto"/>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الاهتمام بالجانب اللغوي في التفسير:</w:t>
      </w:r>
      <w:r w:rsidRPr="009279AA">
        <w:rPr>
          <w:rFonts w:ascii="Arabic Transparent" w:hAnsi="Arabic Transparent" w:cs="Arabic Transparent"/>
          <w:color w:val="000000" w:themeColor="text1"/>
          <w:sz w:val="28"/>
          <w:szCs w:val="28"/>
          <w:rtl/>
        </w:rPr>
        <w:t xml:space="preserve"> فاللغة العربية هي الوعاء الذي نزل به كتاب الله في قوله تعالى :</w:t>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color w:val="000000" w:themeColor="text1"/>
          <w:sz w:val="28"/>
          <w:szCs w:val="28"/>
          <w:rtl/>
        </w:rPr>
        <w:t xml:space="preserve"> إِنَّآ أَنزَلۡنَٰهُ قُرۡءَٰنًا عَرَبِيّ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لَّعَلَّكُمۡ تَعۡقِلُونَ</w:t>
      </w:r>
      <w:r w:rsidRPr="00847B53">
        <w:rPr>
          <w:rFonts w:cs="Arabic Transparent"/>
          <w:color w:val="000000" w:themeColor="text1"/>
          <w:sz w:val="28"/>
          <w:szCs w:val="28"/>
          <w:rtl/>
        </w:rPr>
        <w:t xml:space="preserve"> </w:t>
      </w:r>
      <w:r w:rsidRPr="00847B53">
        <w:rPr>
          <w:color w:val="000000" w:themeColor="text1"/>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(يوسف</w:t>
      </w:r>
      <w:r w:rsidR="00E61038" w:rsidRPr="009279AA">
        <w:rPr>
          <w:rFonts w:ascii="Arabic Transparent" w:hAnsi="Arabic Transparent" w:cs="Arabic Transparent"/>
          <w:color w:val="000000" w:themeColor="text1"/>
          <w:sz w:val="28"/>
          <w:szCs w:val="28"/>
          <w:rtl/>
        </w:rPr>
        <w:t>: 2)</w:t>
      </w:r>
      <w:r w:rsidR="00CD6739" w:rsidRPr="009279AA">
        <w:rPr>
          <w:rFonts w:ascii="Arabic Transparent" w:hAnsi="Arabic Transparent" w:cs="Arabic Transparent"/>
          <w:color w:val="000000" w:themeColor="text1"/>
          <w:sz w:val="28"/>
          <w:szCs w:val="28"/>
          <w:rtl/>
        </w:rPr>
        <w:t>.</w:t>
      </w:r>
      <w:r w:rsidR="00E61038" w:rsidRPr="009279AA">
        <w:rPr>
          <w:rFonts w:ascii="Arabic Transparent" w:hAnsi="Arabic Transparent" w:cs="Arabic Transparent"/>
          <w:color w:val="000000" w:themeColor="text1"/>
          <w:sz w:val="28"/>
          <w:szCs w:val="28"/>
          <w:rtl/>
        </w:rPr>
        <w:t xml:space="preserve"> </w:t>
      </w:r>
      <w:proofErr w:type="gramStart"/>
      <w:r w:rsidRPr="009279AA">
        <w:rPr>
          <w:rFonts w:ascii="Arabic Transparent" w:hAnsi="Arabic Transparent" w:cs="Arabic Transparent"/>
          <w:color w:val="000000" w:themeColor="text1"/>
          <w:sz w:val="28"/>
          <w:szCs w:val="28"/>
          <w:rtl/>
        </w:rPr>
        <w:t>يذكر</w:t>
      </w:r>
      <w:proofErr w:type="gramEnd"/>
      <w:r w:rsidRPr="009279AA">
        <w:rPr>
          <w:rFonts w:ascii="Arabic Transparent" w:hAnsi="Arabic Transparent" w:cs="Arabic Transparent"/>
          <w:color w:val="000000" w:themeColor="text1"/>
          <w:sz w:val="28"/>
          <w:szCs w:val="28"/>
          <w:rtl/>
        </w:rPr>
        <w:t xml:space="preserve"> الشيخ في تفسيرها: ( إنما كان القرآن عربياً، وهذه نقولها والله ليس تعصباً، وإنما هي الحقيقة ليست هناك لغة تتسع </w:t>
      </w:r>
      <w:r w:rsidR="004E28D8" w:rsidRPr="009279AA">
        <w:rPr>
          <w:rFonts w:ascii="Arabic Transparent" w:hAnsi="Arabic Transparent" w:cs="Arabic Transparent"/>
          <w:color w:val="000000" w:themeColor="text1"/>
          <w:sz w:val="28"/>
          <w:szCs w:val="28"/>
          <w:rtl/>
        </w:rPr>
        <w:t>ل</w:t>
      </w:r>
      <w:r w:rsidRPr="009279AA">
        <w:rPr>
          <w:rFonts w:ascii="Arabic Transparent" w:hAnsi="Arabic Transparent" w:cs="Arabic Transparent"/>
          <w:color w:val="000000" w:themeColor="text1"/>
          <w:sz w:val="28"/>
          <w:szCs w:val="28"/>
          <w:rtl/>
        </w:rPr>
        <w:t xml:space="preserve">لمعاني الربانية مثل اللغة العربية، اللغة العربية امتازت على غيرها من اللغات بكثير من المزايا... </w:t>
      </w:r>
      <w:proofErr w:type="gramStart"/>
      <w:r w:rsidRPr="009279AA">
        <w:rPr>
          <w:rFonts w:ascii="Arabic Transparent" w:hAnsi="Arabic Transparent" w:cs="Arabic Transparent"/>
          <w:color w:val="000000" w:themeColor="text1"/>
          <w:sz w:val="28"/>
          <w:szCs w:val="28"/>
          <w:rtl/>
        </w:rPr>
        <w:t>والعربية</w:t>
      </w:r>
      <w:proofErr w:type="gramEnd"/>
      <w:r w:rsidRPr="009279AA">
        <w:rPr>
          <w:rFonts w:ascii="Arabic Transparent" w:hAnsi="Arabic Transparent" w:cs="Arabic Transparent"/>
          <w:color w:val="000000" w:themeColor="text1"/>
          <w:sz w:val="28"/>
          <w:szCs w:val="28"/>
          <w:rtl/>
        </w:rPr>
        <w:t xml:space="preserve"> كان لها دور عظيم، وشأن عظيم، يوم أن كان المسلمون لهم دور في هذه الدنيا )</w:t>
      </w:r>
      <w:r w:rsidR="000D76F9"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62"/>
      </w:r>
      <w:r w:rsidR="000D76F9" w:rsidRPr="009279AA">
        <w:rPr>
          <w:rFonts w:ascii="Arabic Transparent" w:hAnsi="Arabic Transparent" w:cs="Arabic Transparent"/>
          <w:color w:val="000000" w:themeColor="text1"/>
          <w:sz w:val="28"/>
          <w:szCs w:val="28"/>
          <w:vertAlign w:val="superscript"/>
          <w:rtl/>
        </w:rPr>
        <w:t>)</w:t>
      </w:r>
      <w:r w:rsidR="00CD6739" w:rsidRPr="009279AA">
        <w:rPr>
          <w:rFonts w:ascii="Arabic Transparent" w:hAnsi="Arabic Transparent" w:cs="Arabic Transparent"/>
          <w:color w:val="000000" w:themeColor="text1"/>
          <w:sz w:val="28"/>
          <w:szCs w:val="28"/>
          <w:rtl/>
        </w:rPr>
        <w:t xml:space="preserve">. </w:t>
      </w:r>
      <w:proofErr w:type="gramStart"/>
      <w:r w:rsidRPr="009279AA">
        <w:rPr>
          <w:rFonts w:ascii="Arabic Transparent" w:hAnsi="Arabic Transparent" w:cs="Arabic Transparent"/>
          <w:color w:val="000000" w:themeColor="text1"/>
          <w:sz w:val="28"/>
          <w:szCs w:val="28"/>
          <w:rtl/>
        </w:rPr>
        <w:t>ثم</w:t>
      </w:r>
      <w:proofErr w:type="gramEnd"/>
      <w:r w:rsidRPr="009279AA">
        <w:rPr>
          <w:rFonts w:ascii="Arabic Transparent" w:hAnsi="Arabic Transparent" w:cs="Arabic Transparent"/>
          <w:color w:val="000000" w:themeColor="text1"/>
          <w:sz w:val="28"/>
          <w:szCs w:val="28"/>
          <w:rtl/>
        </w:rPr>
        <w:t xml:space="preserve"> يقول </w:t>
      </w:r>
      <w:r w:rsidR="00CD6739" w:rsidRPr="009279AA">
        <w:rPr>
          <w:rFonts w:ascii="Arabic Transparent" w:hAnsi="Arabic Transparent" w:cs="Arabic Transparent"/>
          <w:color w:val="000000" w:themeColor="text1"/>
          <w:sz w:val="28"/>
          <w:szCs w:val="28"/>
          <w:rtl/>
        </w:rPr>
        <w:t>إ</w:t>
      </w:r>
      <w:r w:rsidRPr="009279AA">
        <w:rPr>
          <w:rFonts w:ascii="Arabic Transparent" w:hAnsi="Arabic Transparent" w:cs="Arabic Transparent"/>
          <w:color w:val="000000" w:themeColor="text1"/>
          <w:sz w:val="28"/>
          <w:szCs w:val="28"/>
          <w:rtl/>
        </w:rPr>
        <w:t xml:space="preserve">ن هذا القصص القرآني، قصص عظيم، صدق حدث، تهذيب نفس، سمو هدف، نعم بما أوحينا إليك هذا القرآن.  </w:t>
      </w:r>
      <w:r w:rsidRPr="009279AA">
        <w:rPr>
          <w:rFonts w:ascii="Arabic Transparent" w:hAnsi="Arabic Transparent" w:cs="Arabic Transparent"/>
          <w:color w:val="000000" w:themeColor="text1"/>
          <w:sz w:val="28"/>
          <w:szCs w:val="28"/>
          <w:rtl/>
        </w:rPr>
        <w:tab/>
        <w:t xml:space="preserve">                                                               </w:t>
      </w:r>
    </w:p>
    <w:p w:rsidR="00C86B3C" w:rsidRPr="009279AA" w:rsidRDefault="009A35B3" w:rsidP="000771C5">
      <w:pPr>
        <w:spacing w:line="360" w:lineRule="auto"/>
        <w:ind w:firstLine="720"/>
        <w:contextualSpacing/>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lastRenderedPageBreak/>
        <w:t>من القضايا المهمة التي تعرض لها التحليل اللغوي: حيث يبرز معاني المفردات اللغوية</w:t>
      </w:r>
      <w:r w:rsidR="000D76F9"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ومن أمثلة ذلك في قوله تعالى: </w:t>
      </w:r>
      <w:r w:rsidRPr="009279AA">
        <w:rPr>
          <w:rFonts w:ascii="Arabic Transparent" w:hAnsi="Arabic Transparent" w:cs="Arabic Transparent"/>
          <w:color w:val="000000" w:themeColor="text1"/>
        </w:rPr>
        <w:sym w:font="AGA Arabesque" w:char="F029"/>
      </w:r>
      <w:r w:rsidRPr="009279AA">
        <w:rPr>
          <w:rFonts w:ascii="Arabic Transparent" w:hAnsi="Arabic Transparent" w:cs="Arabic Transparent"/>
          <w:color w:val="000000" w:themeColor="text1"/>
          <w:sz w:val="28"/>
          <w:szCs w:val="28"/>
          <w:rtl/>
        </w:rPr>
        <w:t xml:space="preserve"> وَإِذۡ نَجَّيۡنَٰكُم مِّنۡ ءَالِ فِرۡعَوۡنَ يَسُومُونَكُمۡ سُوٓءَ ٱلۡعَذَابِ </w:t>
      </w:r>
      <w:r w:rsidRPr="009279AA">
        <w:rPr>
          <w:rFonts w:ascii="Arabic Transparent" w:hAnsi="Arabic Transparent" w:cs="Arabic Transparent"/>
          <w:color w:val="000000" w:themeColor="text1"/>
        </w:rPr>
        <w:sym w:font="AGA Arabesque" w:char="F028"/>
      </w:r>
      <w:r w:rsidRPr="009279AA">
        <w:rPr>
          <w:rFonts w:ascii="Arabic Transparent" w:hAnsi="Arabic Transparent" w:cs="Arabic Transparent"/>
          <w:color w:val="000000" w:themeColor="text1"/>
          <w:sz w:val="28"/>
          <w:szCs w:val="28"/>
          <w:rtl/>
        </w:rPr>
        <w:t xml:space="preserve"> (البقرة: 49)، يقول الشيخ </w:t>
      </w:r>
      <w:r w:rsidR="00AF38E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AF38E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في تفسيرها: (أقرب معنى للسوم الإذاقة، يعني يذيقونكم سوء العذاب، وإن كانت اللغة تفرق بين السوم والإذاقة، فإن ذلك من عظمة اللغة ... فالسوم هو ذهاب مع ابتغاء، والقرآن يستعمل الكلمة في المعنى الذي لا يصلح غيرها فيه، فالسوم هنا أبلغ من الإذاقة)</w:t>
      </w:r>
      <w:r w:rsidR="000D76F9"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63"/>
      </w:r>
      <w:r w:rsidR="000D76F9"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r w:rsidR="000771C5" w:rsidRPr="009279AA">
        <w:rPr>
          <w:rFonts w:ascii="Arabic Transparent" w:hAnsi="Arabic Transparent" w:cs="Arabic Transparent"/>
          <w:color w:val="000000" w:themeColor="text1"/>
          <w:sz w:val="28"/>
          <w:szCs w:val="28"/>
          <w:rtl/>
        </w:rPr>
        <w:t xml:space="preserve"> </w:t>
      </w:r>
    </w:p>
    <w:p w:rsidR="000771C5" w:rsidRPr="009279AA" w:rsidRDefault="009A35B3" w:rsidP="00C86B3C">
      <w:pPr>
        <w:spacing w:line="360" w:lineRule="auto"/>
        <w:ind w:firstLine="720"/>
        <w:contextualSpacing/>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ومثال آخر على تفسير اللغة، قوله تعالى</w:t>
      </w:r>
      <w:r w:rsidRPr="00847B53">
        <w:rPr>
          <w:rFonts w:cs="Arabic Transparent"/>
          <w:color w:val="000000" w:themeColor="text1"/>
          <w:sz w:val="28"/>
          <w:szCs w:val="28"/>
          <w:rtl/>
        </w:rPr>
        <w:t>:</w:t>
      </w:r>
      <w:r w:rsidR="003E20C0" w:rsidRPr="00847B53">
        <w:rPr>
          <w:rFonts w:cs="Arabic Transparent" w:hint="cs"/>
          <w:color w:val="000000" w:themeColor="text1"/>
          <w:sz w:val="28"/>
          <w:szCs w:val="28"/>
        </w:rPr>
        <w:sym w:font="AGA Arabesque" w:char="F029"/>
      </w:r>
      <w:r w:rsidR="003E20C0" w:rsidRPr="00847B53">
        <w:rPr>
          <w:rFonts w:cs="KFGQPC Uthmanic Script HAFS"/>
          <w:color w:val="000000" w:themeColor="text1"/>
          <w:sz w:val="28"/>
          <w:szCs w:val="28"/>
          <w:rtl/>
        </w:rPr>
        <w:t>لَعَلَّكَ بَٰخِع</w:t>
      </w:r>
      <w:r w:rsidR="003E20C0" w:rsidRPr="00847B53">
        <w:rPr>
          <w:rFonts w:cs="KFGQPC Uthmanic Script HAFS" w:hint="cs"/>
          <w:color w:val="000000" w:themeColor="text1"/>
          <w:sz w:val="28"/>
          <w:szCs w:val="28"/>
          <w:rtl/>
        </w:rPr>
        <w:t xml:space="preserve">ٞ نَّفۡسَكَ أَلَّا </w:t>
      </w:r>
      <w:r w:rsidR="003E20C0" w:rsidRPr="00847B53">
        <w:rPr>
          <w:rFonts w:cs="KFGQPC Uthmanic Script HAFS"/>
          <w:color w:val="000000" w:themeColor="text1"/>
          <w:sz w:val="28"/>
          <w:szCs w:val="28"/>
          <w:rtl/>
        </w:rPr>
        <w:t>يَكُونُواْ مُؤۡمِنِينَ</w:t>
      </w:r>
      <w:r w:rsidR="003E20C0" w:rsidRPr="00847B53">
        <w:rPr>
          <w:rFonts w:hint="cs"/>
          <w:color w:val="000000" w:themeColor="text1"/>
        </w:rPr>
        <w:sym w:font="AGA Arabesque" w:char="F028"/>
      </w:r>
      <w:r w:rsidR="000771C5" w:rsidRPr="00847B53">
        <w:rPr>
          <w:rFonts w:cs="Times New Roman" w:hint="cs"/>
          <w:color w:val="000000" w:themeColor="text1"/>
          <w:sz w:val="28"/>
          <w:szCs w:val="28"/>
          <w:rtl/>
        </w:rPr>
        <w:t xml:space="preserve"> </w:t>
      </w:r>
      <w:r w:rsidR="003E20C0" w:rsidRPr="009279AA">
        <w:rPr>
          <w:rFonts w:ascii="Arabic Transparent" w:hAnsi="Arabic Transparent" w:cs="Arabic Transparent"/>
          <w:color w:val="000000" w:themeColor="text1"/>
          <w:sz w:val="28"/>
          <w:szCs w:val="28"/>
          <w:rtl/>
        </w:rPr>
        <w:t>(الشعراء: 3)</w:t>
      </w:r>
      <w:r w:rsidR="000771C5" w:rsidRPr="009279AA">
        <w:rPr>
          <w:rFonts w:ascii="Arabic Transparent" w:hAnsi="Arabic Transparent" w:cs="Arabic Transparent"/>
          <w:color w:val="000000" w:themeColor="text1"/>
          <w:sz w:val="28"/>
          <w:szCs w:val="28"/>
          <w:rtl/>
        </w:rPr>
        <w:t>.</w:t>
      </w:r>
      <w:r w:rsidR="00C86B3C" w:rsidRPr="009279AA">
        <w:rPr>
          <w:rFonts w:ascii="Arabic Transparent" w:hAnsi="Arabic Transparent" w:cs="Arabic Transparent"/>
          <w:color w:val="000000" w:themeColor="text1"/>
          <w:sz w:val="28"/>
          <w:szCs w:val="28"/>
          <w:rtl/>
        </w:rPr>
        <w:t xml:space="preserve"> </w:t>
      </w:r>
      <w:r w:rsidR="002403AD" w:rsidRPr="009279AA">
        <w:rPr>
          <w:rFonts w:ascii="Arabic Transparent" w:hAnsi="Arabic Transparent" w:cs="Arabic Transparent"/>
          <w:color w:val="000000" w:themeColor="text1"/>
          <w:sz w:val="28"/>
          <w:szCs w:val="28"/>
          <w:rtl/>
        </w:rPr>
        <w:t>يقول الشيخ</w:t>
      </w:r>
      <w:r w:rsidRPr="009279AA">
        <w:rPr>
          <w:rFonts w:ascii="Arabic Transparent" w:hAnsi="Arabic Transparent" w:cs="Arabic Transparent"/>
          <w:color w:val="000000" w:themeColor="text1"/>
          <w:sz w:val="28"/>
          <w:szCs w:val="28"/>
          <w:rtl/>
        </w:rPr>
        <w:t xml:space="preserve"> (أصل البخع: الذبح، وكلمة بخع أصلها البخاع، وهو عرق في الرقبة، وهو أقصى ما يصل إليه الذابح، يريد أن يذبح ليصل إلى هذا العرق</w:t>
      </w:r>
      <w:r w:rsidR="00B80B99">
        <w:rPr>
          <w:rFonts w:ascii="Arabic Transparent" w:hAnsi="Arabic Transparent" w:cs="Arabic Transparent"/>
          <w:color w:val="000000" w:themeColor="text1"/>
          <w:sz w:val="28"/>
          <w:szCs w:val="28"/>
          <w:rtl/>
        </w:rPr>
        <w:t xml:space="preserve"> وهو أقصى عرق في الرقبة</w:t>
      </w:r>
      <w:r w:rsidRPr="009279AA">
        <w:rPr>
          <w:rFonts w:ascii="Arabic Transparent" w:hAnsi="Arabic Transparent" w:cs="Arabic Transparent"/>
          <w:color w:val="000000" w:themeColor="text1"/>
          <w:sz w:val="28"/>
          <w:szCs w:val="28"/>
          <w:rtl/>
        </w:rPr>
        <w:t>، ثم استخدمت الكلمة للمشقة والألم والحسرة، وهذا كثير في العربية، لغة العظمة، لكن أهلها تركوها مع كل أسف</w:t>
      </w:r>
      <w:r w:rsidR="00C86B3C" w:rsidRPr="009279AA">
        <w:rPr>
          <w:rFonts w:ascii="Arabic Transparent" w:hAnsi="Arabic Transparent" w:cs="Arabic Transparent"/>
          <w:color w:val="000000" w:themeColor="text1"/>
          <w:sz w:val="28"/>
          <w:szCs w:val="28"/>
          <w:rtl/>
        </w:rPr>
        <w:t>)</w:t>
      </w:r>
      <w:r w:rsidR="002403AD" w:rsidRPr="009279AA">
        <w:rPr>
          <w:rFonts w:ascii="Arabic Transparent" w:hAnsi="Arabic Transparent" w:cs="Arabic Transparent"/>
          <w:color w:val="000000" w:themeColor="text1"/>
          <w:sz w:val="28"/>
          <w:szCs w:val="28"/>
          <w:vertAlign w:val="superscript"/>
          <w:rtl/>
        </w:rPr>
        <w:t>(</w:t>
      </w:r>
      <w:r w:rsidR="002403AD" w:rsidRPr="009279AA">
        <w:rPr>
          <w:rStyle w:val="FootnoteReference"/>
          <w:rFonts w:ascii="Arabic Transparent" w:hAnsi="Arabic Transparent" w:cs="Arabic Transparent"/>
          <w:color w:val="000000" w:themeColor="text1"/>
          <w:sz w:val="28"/>
          <w:szCs w:val="28"/>
          <w:rtl/>
        </w:rPr>
        <w:footnoteReference w:id="64"/>
      </w:r>
      <w:r w:rsidR="002403AD"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b/>
          <w:bCs/>
          <w:color w:val="000000" w:themeColor="text1"/>
          <w:sz w:val="28"/>
          <w:szCs w:val="28"/>
          <w:rtl/>
        </w:rPr>
        <w:tab/>
      </w:r>
    </w:p>
    <w:p w:rsidR="000E5F32" w:rsidRPr="009279AA" w:rsidRDefault="009A35B3" w:rsidP="000E5F32">
      <w:pPr>
        <w:spacing w:line="360" w:lineRule="auto"/>
        <w:ind w:firstLine="720"/>
        <w:contextualSpacing/>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وكذلك عنايته بالفروق اللغوية بين الألفاظ يظهره من خلال تفسيره للقصة القرآنية، ففي تفسيره لقوله تعالى:</w:t>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hint="cs"/>
          <w:color w:val="000000" w:themeColor="text1"/>
          <w:sz w:val="28"/>
          <w:szCs w:val="28"/>
          <w:rtl/>
        </w:rPr>
        <w:t xml:space="preserve"> فَأَغۡرَيۡنَا بَيۡنَهُمُ ٱلۡعَدَاوَةَ </w:t>
      </w:r>
      <w:r w:rsidRPr="00847B53">
        <w:rPr>
          <w:rFonts w:cs="KFGQPC Uthmanic Script HAFS"/>
          <w:color w:val="000000" w:themeColor="text1"/>
          <w:sz w:val="28"/>
          <w:szCs w:val="28"/>
          <w:rtl/>
        </w:rPr>
        <w:t xml:space="preserve">وَٱلۡبَغۡضَآءَ إِلَىٰ يَوۡمِ ٱلۡقِيَٰمَةِۚ </w:t>
      </w:r>
      <w:r w:rsidRPr="00847B53">
        <w:rPr>
          <w:color w:val="000000" w:themeColor="text1"/>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(المائدة: 14) ...</w:t>
      </w:r>
      <w:r w:rsidR="00CD6739"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الفرق بين كلمتي ال</w:t>
      </w:r>
      <w:r w:rsidR="00B37315" w:rsidRPr="009279AA">
        <w:rPr>
          <w:rFonts w:ascii="Arabic Transparent" w:hAnsi="Arabic Transparent" w:cs="Arabic Transparent"/>
          <w:color w:val="000000" w:themeColor="text1"/>
          <w:sz w:val="28"/>
          <w:szCs w:val="28"/>
          <w:rtl/>
        </w:rPr>
        <w:t>إغراء</w:t>
      </w:r>
      <w:r w:rsidR="004E28D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والإلقاء ... الآية التي تحدثت عن </w:t>
      </w:r>
      <w:r w:rsidR="004E28D8" w:rsidRPr="009279AA">
        <w:rPr>
          <w:rFonts w:ascii="Arabic Transparent" w:hAnsi="Arabic Transparent" w:cs="Arabic Transparent"/>
          <w:color w:val="000000" w:themeColor="text1"/>
          <w:sz w:val="28"/>
          <w:szCs w:val="28"/>
          <w:rtl/>
        </w:rPr>
        <w:t>ال</w:t>
      </w:r>
      <w:r w:rsidR="00B37315" w:rsidRPr="009279AA">
        <w:rPr>
          <w:rFonts w:ascii="Arabic Transparent" w:hAnsi="Arabic Transparent" w:cs="Arabic Transparent"/>
          <w:color w:val="000000" w:themeColor="text1"/>
          <w:sz w:val="28"/>
          <w:szCs w:val="28"/>
          <w:rtl/>
        </w:rPr>
        <w:t>إغراء</w:t>
      </w:r>
      <w:r w:rsidRPr="009279AA">
        <w:rPr>
          <w:rFonts w:ascii="Arabic Transparent" w:hAnsi="Arabic Transparent" w:cs="Arabic Transparent"/>
          <w:color w:val="000000" w:themeColor="text1"/>
          <w:sz w:val="28"/>
          <w:szCs w:val="28"/>
          <w:rtl/>
        </w:rPr>
        <w:t xml:space="preserve"> كان الحديث فيها عن النصارى، والآية التي تتحدث عن الإلقاء كان الحديث فيها عن اليهود، والواقع أن </w:t>
      </w:r>
      <w:r w:rsidR="004E28D8" w:rsidRPr="009279AA">
        <w:rPr>
          <w:rFonts w:ascii="Arabic Transparent" w:hAnsi="Arabic Transparent" w:cs="Arabic Transparent"/>
          <w:color w:val="000000" w:themeColor="text1"/>
          <w:sz w:val="28"/>
          <w:szCs w:val="28"/>
          <w:rtl/>
        </w:rPr>
        <w:t>ا</w:t>
      </w:r>
      <w:r w:rsidR="00B37315" w:rsidRPr="009279AA">
        <w:rPr>
          <w:rFonts w:ascii="Arabic Transparent" w:hAnsi="Arabic Transparent" w:cs="Arabic Transparent"/>
          <w:color w:val="000000" w:themeColor="text1"/>
          <w:sz w:val="28"/>
          <w:szCs w:val="28"/>
          <w:rtl/>
        </w:rPr>
        <w:t>لإغراء</w:t>
      </w:r>
      <w:r w:rsidRPr="009279AA">
        <w:rPr>
          <w:rFonts w:ascii="Arabic Transparent" w:hAnsi="Arabic Transparent" w:cs="Arabic Transparent"/>
          <w:color w:val="000000" w:themeColor="text1"/>
          <w:sz w:val="28"/>
          <w:szCs w:val="28"/>
          <w:rtl/>
        </w:rPr>
        <w:t xml:space="preserve"> أشد</w:t>
      </w:r>
      <w:r w:rsidR="000D76F9"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من الإلقاء، ألا ترى إلى مادة الغراء التي يستعملها الناس حينما يريدون أن يلصقوا شيئاً بشيء، حتى يثبت</w:t>
      </w:r>
      <w:r w:rsidR="00564588"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ولا ينفصل، هذا هو </w:t>
      </w:r>
      <w:r w:rsidR="004E28D8" w:rsidRPr="009279AA">
        <w:rPr>
          <w:rFonts w:ascii="Arabic Transparent" w:hAnsi="Arabic Transparent" w:cs="Arabic Transparent"/>
          <w:color w:val="000000" w:themeColor="text1"/>
          <w:sz w:val="28"/>
          <w:szCs w:val="28"/>
          <w:rtl/>
        </w:rPr>
        <w:t>ا</w:t>
      </w:r>
      <w:r w:rsidR="00B37315" w:rsidRPr="009279AA">
        <w:rPr>
          <w:rFonts w:ascii="Arabic Transparent" w:hAnsi="Arabic Transparent" w:cs="Arabic Transparent"/>
          <w:color w:val="000000" w:themeColor="text1"/>
          <w:sz w:val="28"/>
          <w:szCs w:val="28"/>
          <w:rtl/>
        </w:rPr>
        <w:t>لإغراء</w:t>
      </w:r>
      <w:r w:rsidRPr="009279AA">
        <w:rPr>
          <w:rFonts w:ascii="Arabic Transparent" w:hAnsi="Arabic Transparent" w:cs="Arabic Transparent"/>
          <w:color w:val="000000" w:themeColor="text1"/>
          <w:sz w:val="28"/>
          <w:szCs w:val="28"/>
          <w:rtl/>
        </w:rPr>
        <w:t>، والتاريخ يحدثنا أن ما كان من النصارى من عداوات كان أكثر كثيراً مما كان بين اليهود... والله هذا من الإعجاز التاريخي</w:t>
      </w:r>
      <w:r w:rsidR="00564588"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والبياني لكتاب الله )</w:t>
      </w:r>
      <w:r w:rsidR="00564588"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65"/>
      </w:r>
      <w:r w:rsidR="00564588"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وفي تفسيره سورة يوسف </w:t>
      </w:r>
      <w:r w:rsidR="002324E1" w:rsidRPr="009279AA">
        <w:rPr>
          <w:rFonts w:ascii="Arabic Transparent" w:hAnsi="Arabic Transparent" w:cs="Arabic Transparent"/>
          <w:color w:val="000000" w:themeColor="text1"/>
          <w:sz w:val="28"/>
          <w:szCs w:val="28"/>
          <w:rtl/>
        </w:rPr>
        <w:t>(</w:t>
      </w:r>
      <w:r w:rsidR="002324E1" w:rsidRPr="009279AA">
        <w:rPr>
          <w:rFonts w:ascii="Arabic Transparent" w:hAnsi="Arabic Transparent" w:cs="Arabic Transparent"/>
          <w:color w:val="000000" w:themeColor="text1"/>
          <w:sz w:val="28"/>
          <w:szCs w:val="28"/>
        </w:rPr>
        <w:sym w:font="AGA Arabesque" w:char="F075"/>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عند قول الله تبارك وتعالى: </w:t>
      </w:r>
      <w:r w:rsidRPr="00847B53">
        <w:rPr>
          <w:color w:val="000000" w:themeColor="text1"/>
        </w:rPr>
        <w:sym w:font="AGA Arabesque" w:char="F029"/>
      </w:r>
      <w:r w:rsidRPr="00847B53">
        <w:rPr>
          <w:rFonts w:cs="KFGQPC Uthmanic Script HAFS"/>
          <w:color w:val="000000" w:themeColor="text1"/>
          <w:sz w:val="28"/>
          <w:szCs w:val="28"/>
          <w:rtl/>
        </w:rPr>
        <w:t xml:space="preserve"> وَإِن كُنَّا لَخَٰطِ‍ِٔينَ </w:t>
      </w:r>
      <w:r w:rsidRPr="00847B53">
        <w:rPr>
          <w:color w:val="000000" w:themeColor="text1"/>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(يوسف: 91) ...الخاطئ هو الذي يتعمد الخطيئة والخطأ والذنب، وأما المخطئ فهو الذي لا يكون متعمداً، ولذلك يُغفر للمخطئ، ولكن الخاطئ سيعاقب على خطيئته </w:t>
      </w:r>
      <w:r w:rsidRPr="009279AA">
        <w:rPr>
          <w:rFonts w:ascii="Arabic Transparent" w:hAnsi="Arabic Transparent" w:cs="Arabic Transparent"/>
          <w:color w:val="000000" w:themeColor="text1"/>
        </w:rPr>
        <w:sym w:font="AGA Arabesque" w:char="F029"/>
      </w:r>
      <w:r w:rsidRPr="009279AA">
        <w:rPr>
          <w:rFonts w:ascii="Arabic Transparent" w:hAnsi="Arabic Transparent" w:cs="Arabic Transparent"/>
          <w:color w:val="000000" w:themeColor="text1"/>
          <w:sz w:val="28"/>
          <w:szCs w:val="28"/>
          <w:rtl/>
        </w:rPr>
        <w:t xml:space="preserve"> نَاصِيَةٖ كَٰذِبَةٍ خَاطِئَةٖ </w:t>
      </w:r>
      <w:r w:rsidRPr="009279AA">
        <w:rPr>
          <w:rFonts w:ascii="Arabic Transparent" w:hAnsi="Arabic Transparent" w:cs="Arabic Transparent"/>
          <w:color w:val="000000" w:themeColor="text1"/>
        </w:rPr>
        <w:sym w:font="AGA Arabesque" w:char="F028"/>
      </w:r>
      <w:r w:rsidRPr="009279AA">
        <w:rPr>
          <w:rFonts w:ascii="Arabic Transparent" w:hAnsi="Arabic Transparent" w:cs="Arabic Transparent"/>
          <w:color w:val="000000" w:themeColor="text1"/>
          <w:sz w:val="28"/>
          <w:szCs w:val="28"/>
          <w:rtl/>
        </w:rPr>
        <w:t xml:space="preserve">، فكلمة خاطئون تدل على تعمد الخطأ، وهذا هو الفرق لغة بين الخاطئ والمخطئ. </w:t>
      </w:r>
      <w:r w:rsidR="00CD6739" w:rsidRPr="009279AA">
        <w:rPr>
          <w:rFonts w:ascii="Arabic Transparent" w:hAnsi="Arabic Transparent" w:cs="Arabic Transparent"/>
          <w:color w:val="000000" w:themeColor="text1"/>
          <w:sz w:val="28"/>
          <w:szCs w:val="28"/>
          <w:rtl/>
        </w:rPr>
        <w:t xml:space="preserve"> </w:t>
      </w:r>
    </w:p>
    <w:p w:rsidR="000E5F32" w:rsidRPr="009279AA" w:rsidRDefault="009A35B3" w:rsidP="000E5F32">
      <w:pPr>
        <w:spacing w:line="360" w:lineRule="auto"/>
        <w:ind w:firstLine="720"/>
        <w:contextualSpacing/>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30"/>
          <w:szCs w:val="30"/>
          <w:rtl/>
        </w:rPr>
        <w:t>وأما عن علم البيان</w:t>
      </w:r>
      <w:r w:rsidR="00982D8C"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فقد أبرز الشيخ في تفسيره الكثير من القضايا ومنها: استخدام  القرآن الاستعارة في التفسير: ففي قوله تعالى:</w:t>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color w:val="000000" w:themeColor="text1"/>
          <w:sz w:val="28"/>
          <w:szCs w:val="28"/>
          <w:rtl/>
        </w:rPr>
        <w:t>وَلَمَّا سَكَتَ عَن مُّوسَى ٱلۡغَضَبُ</w:t>
      </w:r>
      <w:r w:rsidRPr="00847B53">
        <w:rPr>
          <w:color w:val="000000" w:themeColor="text1"/>
        </w:rPr>
        <w:sym w:font="AGA Arabesque" w:char="F028"/>
      </w:r>
      <w:r w:rsidRPr="00847B53">
        <w:rPr>
          <w:rFonts w:cs="Arabic Transparent" w:hint="cs"/>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(الأعراف: 154) </w:t>
      </w:r>
      <w:r w:rsidRPr="009279AA">
        <w:rPr>
          <w:rFonts w:ascii="Arabic Transparent" w:hAnsi="Arabic Transparent" w:cs="Arabic Transparent"/>
          <w:color w:val="000000" w:themeColor="text1"/>
          <w:sz w:val="28"/>
          <w:szCs w:val="28"/>
          <w:rtl/>
        </w:rPr>
        <w:lastRenderedPageBreak/>
        <w:t>أي ذهب، وهذه استعارة كما يقول علماء البيان؛ لأن الغضب لا يسكت لكنه يذهب</w:t>
      </w:r>
      <w:r w:rsidR="00564588" w:rsidRPr="009279AA">
        <w:rPr>
          <w:rFonts w:ascii="Arabic Transparent" w:hAnsi="Arabic Transparent" w:cs="Arabic Transparent"/>
          <w:color w:val="000000" w:themeColor="text1"/>
          <w:sz w:val="28"/>
          <w:szCs w:val="28"/>
          <w:rtl/>
        </w:rPr>
        <w:t xml:space="preserve"> </w:t>
      </w:r>
      <w:r w:rsidR="00564588"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b/>
          <w:bCs/>
          <w:color w:val="000000" w:themeColor="text1"/>
          <w:sz w:val="28"/>
          <w:szCs w:val="28"/>
          <w:rtl/>
        </w:rPr>
        <w:footnoteReference w:id="66"/>
      </w:r>
      <w:r w:rsidR="00564588"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b/>
          <w:bCs/>
          <w:color w:val="000000" w:themeColor="text1"/>
          <w:sz w:val="28"/>
          <w:szCs w:val="28"/>
          <w:rtl/>
        </w:rPr>
        <w:t xml:space="preserve"> </w:t>
      </w:r>
      <w:proofErr w:type="gramStart"/>
      <w:r w:rsidRPr="009279AA">
        <w:rPr>
          <w:rFonts w:ascii="Arabic Transparent" w:hAnsi="Arabic Transparent" w:cs="Arabic Transparent"/>
          <w:color w:val="000000" w:themeColor="text1"/>
          <w:sz w:val="28"/>
          <w:szCs w:val="28"/>
          <w:rtl/>
        </w:rPr>
        <w:t>أما</w:t>
      </w:r>
      <w:proofErr w:type="gramEnd"/>
      <w:r w:rsidRPr="009279AA">
        <w:rPr>
          <w:rFonts w:ascii="Arabic Transparent" w:hAnsi="Arabic Transparent" w:cs="Arabic Transparent"/>
          <w:color w:val="000000" w:themeColor="text1"/>
          <w:sz w:val="28"/>
          <w:szCs w:val="28"/>
          <w:rtl/>
        </w:rPr>
        <w:t xml:space="preserve"> عن القضايا النحوية في تفسير القصص كثيراً ما يشير إليها الشيخ في تفسيره، ولكن بأسلوب سهل ممتع قريب، يفهمه عامة الناس.</w:t>
      </w:r>
    </w:p>
    <w:p w:rsidR="00564588" w:rsidRPr="009279AA" w:rsidRDefault="009A35B3" w:rsidP="00D5284B">
      <w:pPr>
        <w:spacing w:line="360" w:lineRule="auto"/>
        <w:ind w:firstLine="720"/>
        <w:contextualSpacing/>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يقول الشيخ </w:t>
      </w:r>
      <w:r w:rsidR="00AF38E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رحمه الله </w:t>
      </w:r>
      <w:r w:rsidR="00AF38E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في قوله تعالى:</w:t>
      </w:r>
      <w:r w:rsidRPr="00847B53">
        <w:rPr>
          <w:color w:val="000000" w:themeColor="text1"/>
        </w:rPr>
        <w:sym w:font="AGA Arabesque" w:char="F029"/>
      </w:r>
      <w:r w:rsidR="00564588" w:rsidRPr="00847B53">
        <w:rPr>
          <w:color w:val="000000" w:themeColor="text1"/>
        </w:rPr>
        <w:t xml:space="preserve"> </w:t>
      </w:r>
      <w:r w:rsidRPr="00847B53">
        <w:rPr>
          <w:rFonts w:cs="KFGQPC Uthmanic Script HAFS"/>
          <w:color w:val="000000" w:themeColor="text1"/>
          <w:sz w:val="28"/>
          <w:szCs w:val="28"/>
          <w:rtl/>
        </w:rPr>
        <w:t xml:space="preserve"> إِذۡ قَالُواْ لَيُوسُفُ وَأَخُوهُ أَحَبُّ إِلَىٰٓ أَبِينَا مِنَّا</w:t>
      </w:r>
      <w:r w:rsidRPr="00847B53">
        <w:rPr>
          <w:rFonts w:cs="Arabic Transparent"/>
          <w:color w:val="000000" w:themeColor="text1"/>
          <w:sz w:val="28"/>
          <w:szCs w:val="28"/>
          <w:rtl/>
        </w:rPr>
        <w:t xml:space="preserve"> </w:t>
      </w:r>
      <w:r w:rsidRPr="00847B53">
        <w:rPr>
          <w:color w:val="000000" w:themeColor="text1"/>
        </w:rPr>
        <w:sym w:font="AGA Arabesque" w:char="F028"/>
      </w:r>
      <w:r w:rsidRPr="00847B53">
        <w:rPr>
          <w:rFonts w:cs="Arabic Transparent" w:hint="cs"/>
          <w:color w:val="000000" w:themeColor="text1"/>
          <w:sz w:val="28"/>
          <w:szCs w:val="28"/>
          <w:rtl/>
        </w:rPr>
        <w:t xml:space="preserve"> </w:t>
      </w:r>
      <w:r w:rsidRPr="009279AA">
        <w:rPr>
          <w:rFonts w:ascii="Arabic Transparent" w:hAnsi="Arabic Transparent" w:cs="Arabic Transparent"/>
          <w:color w:val="000000" w:themeColor="text1"/>
          <w:sz w:val="28"/>
          <w:szCs w:val="28"/>
          <w:rtl/>
        </w:rPr>
        <w:t>(يوسف: 8) هذا كلام إخوة يوسف، يقولون (ليوسف) وهذه اللام جاءت للتأكيد،</w:t>
      </w:r>
      <w:r w:rsidR="0056458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ولم يقولوا: </w:t>
      </w:r>
      <w:proofErr w:type="gramStart"/>
      <w:r w:rsidRPr="009279AA">
        <w:rPr>
          <w:rFonts w:ascii="Arabic Transparent" w:hAnsi="Arabic Transparent" w:cs="Arabic Transparent"/>
          <w:color w:val="000000" w:themeColor="text1"/>
          <w:sz w:val="28"/>
          <w:szCs w:val="28"/>
          <w:rtl/>
        </w:rPr>
        <w:t>يوسف .</w:t>
      </w:r>
      <w:proofErr w:type="gramEnd"/>
      <w:r w:rsidRPr="009279AA">
        <w:rPr>
          <w:rFonts w:ascii="Arabic Transparent" w:hAnsi="Arabic Transparent" w:cs="Arabic Transparent"/>
          <w:color w:val="000000" w:themeColor="text1"/>
          <w:sz w:val="28"/>
          <w:szCs w:val="28"/>
          <w:rtl/>
        </w:rPr>
        <w:t>..</w:t>
      </w:r>
      <w:r w:rsidR="00A72FDB" w:rsidRPr="00847B53">
        <w:rPr>
          <w:rFonts w:cs="Arabic Transparent" w:hint="cs"/>
          <w:color w:val="000000" w:themeColor="text1"/>
          <w:sz w:val="28"/>
          <w:szCs w:val="28"/>
          <w:rtl/>
        </w:rPr>
        <w:t xml:space="preserve"> </w:t>
      </w:r>
      <w:r w:rsidR="00D5284B">
        <w:rPr>
          <w:rFonts w:hint="cs"/>
          <w:color w:val="000000" w:themeColor="text1"/>
          <w:rtl/>
        </w:rPr>
        <w:t>(</w:t>
      </w:r>
      <w:proofErr w:type="gramStart"/>
      <w:r w:rsidRPr="00847B53">
        <w:rPr>
          <w:rFonts w:cs="KFGQPC Uthmanic Script HAFS"/>
          <w:color w:val="000000" w:themeColor="text1"/>
          <w:sz w:val="28"/>
          <w:szCs w:val="28"/>
          <w:rtl/>
        </w:rPr>
        <w:t>أَحَبُّ</w:t>
      </w:r>
      <w:proofErr w:type="gramEnd"/>
      <w:r w:rsidRPr="00847B53">
        <w:rPr>
          <w:rFonts w:cs="KFGQPC Uthmanic Script HAFS"/>
          <w:color w:val="000000" w:themeColor="text1"/>
          <w:sz w:val="28"/>
          <w:szCs w:val="28"/>
          <w:rtl/>
        </w:rPr>
        <w:t xml:space="preserve"> </w:t>
      </w:r>
      <w:r w:rsidR="00D5284B">
        <w:rPr>
          <w:rFonts w:cs="KFGQPC Uthmanic Script HAFS" w:hint="cs"/>
          <w:color w:val="000000" w:themeColor="text1"/>
          <w:sz w:val="28"/>
          <w:szCs w:val="28"/>
          <w:rtl/>
        </w:rPr>
        <w:t>ل</w:t>
      </w:r>
      <w:r w:rsidRPr="00847B53">
        <w:rPr>
          <w:rFonts w:cs="KFGQPC Uthmanic Script HAFS"/>
          <w:color w:val="000000" w:themeColor="text1"/>
          <w:sz w:val="28"/>
          <w:szCs w:val="28"/>
          <w:rtl/>
        </w:rPr>
        <w:t>أَبِينَا مِنَّا</w:t>
      </w:r>
      <w:r w:rsidR="00D5284B">
        <w:rPr>
          <w:rFonts w:hint="cs"/>
          <w:color w:val="000000" w:themeColor="text1"/>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00620E6F" w:rsidRPr="009279AA">
        <w:rPr>
          <w:rFonts w:ascii="Arabic Transparent" w:hAnsi="Arabic Transparent" w:cs="Arabic Transparent"/>
          <w:color w:val="000000" w:themeColor="text1"/>
          <w:sz w:val="28"/>
          <w:szCs w:val="28"/>
          <w:rtl/>
        </w:rPr>
        <w:t>و</w:t>
      </w:r>
      <w:r w:rsidRPr="009279AA">
        <w:rPr>
          <w:rFonts w:ascii="Arabic Transparent" w:hAnsi="Arabic Transparent" w:cs="Arabic Transparent"/>
          <w:color w:val="000000" w:themeColor="text1"/>
          <w:sz w:val="28"/>
          <w:szCs w:val="28"/>
          <w:rtl/>
        </w:rPr>
        <w:t xml:space="preserve">هناك فرق بين أن تقول: ما أحب الرسول </w:t>
      </w:r>
      <w:r w:rsidR="00564588" w:rsidRPr="009279AA">
        <w:rPr>
          <w:rFonts w:ascii="Arabic Transparent" w:hAnsi="Arabic Transparent" w:cs="Arabic Transparent"/>
          <w:color w:val="000000" w:themeColor="text1"/>
          <w:sz w:val="28"/>
          <w:szCs w:val="28"/>
          <w:rtl/>
        </w:rPr>
        <w:t>(</w:t>
      </w:r>
      <w:r w:rsidR="00564588" w:rsidRPr="009279AA">
        <w:rPr>
          <w:rFonts w:ascii="Arabic Transparent" w:hAnsi="Arabic Transparent" w:cs="Arabic Transparent"/>
          <w:color w:val="000000" w:themeColor="text1"/>
          <w:sz w:val="28"/>
          <w:szCs w:val="28"/>
        </w:rPr>
        <w:sym w:font="AGA Arabesque" w:char="F075"/>
      </w:r>
      <w:r w:rsidR="0056458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إلى أمت</w:t>
      </w:r>
      <w:r w:rsidR="00620E6F" w:rsidRPr="009279AA">
        <w:rPr>
          <w:rFonts w:ascii="Arabic Transparent" w:hAnsi="Arabic Transparent" w:cs="Arabic Transparent"/>
          <w:color w:val="000000" w:themeColor="text1"/>
          <w:sz w:val="28"/>
          <w:szCs w:val="28"/>
          <w:rtl/>
        </w:rPr>
        <w:t>ي</w:t>
      </w:r>
      <w:r w:rsidRPr="009279AA">
        <w:rPr>
          <w:rFonts w:ascii="Arabic Transparent" w:hAnsi="Arabic Transparent" w:cs="Arabic Transparent"/>
          <w:color w:val="000000" w:themeColor="text1"/>
          <w:sz w:val="28"/>
          <w:szCs w:val="28"/>
          <w:rtl/>
        </w:rPr>
        <w:t xml:space="preserve">، وبين قولك: ما أحب الرسول </w:t>
      </w:r>
      <w:r w:rsidR="00564588" w:rsidRPr="009279AA">
        <w:rPr>
          <w:rFonts w:ascii="Arabic Transparent" w:hAnsi="Arabic Transparent" w:cs="Arabic Transparent"/>
          <w:color w:val="000000" w:themeColor="text1"/>
          <w:sz w:val="28"/>
          <w:szCs w:val="28"/>
          <w:rtl/>
        </w:rPr>
        <w:t>(</w:t>
      </w:r>
      <w:r w:rsidR="00564588" w:rsidRPr="009279AA">
        <w:rPr>
          <w:rFonts w:ascii="Arabic Transparent" w:hAnsi="Arabic Transparent" w:cs="Arabic Transparent"/>
          <w:color w:val="000000" w:themeColor="text1"/>
          <w:sz w:val="28"/>
          <w:szCs w:val="28"/>
        </w:rPr>
        <w:sym w:font="AGA Arabesque" w:char="F075"/>
      </w:r>
      <w:r w:rsidR="0056458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لأمت</w:t>
      </w:r>
      <w:r w:rsidR="00620E6F" w:rsidRPr="009279AA">
        <w:rPr>
          <w:rFonts w:ascii="Arabic Transparent" w:hAnsi="Arabic Transparent" w:cs="Arabic Transparent"/>
          <w:color w:val="000000" w:themeColor="text1"/>
          <w:sz w:val="28"/>
          <w:szCs w:val="28"/>
          <w:rtl/>
        </w:rPr>
        <w:t>ي</w:t>
      </w:r>
      <w:r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ab/>
        <w:t xml:space="preserve">                                      </w:t>
      </w:r>
    </w:p>
    <w:p w:rsidR="00564588" w:rsidRPr="009279AA" w:rsidRDefault="009A35B3" w:rsidP="00A9348A">
      <w:pPr>
        <w:pStyle w:val="ListParagraph"/>
        <w:numPr>
          <w:ilvl w:val="0"/>
          <w:numId w:val="49"/>
        </w:numPr>
        <w:spacing w:line="360" w:lineRule="auto"/>
        <w:jc w:val="both"/>
        <w:rPr>
          <w:rFonts w:ascii="Arabic Transparent" w:hAnsi="Arabic Transparent" w:cs="Arabic Transparent"/>
          <w:color w:val="000000" w:themeColor="text1"/>
          <w:sz w:val="28"/>
          <w:szCs w:val="28"/>
        </w:rPr>
      </w:pPr>
      <w:proofErr w:type="gramStart"/>
      <w:r w:rsidRPr="009279AA">
        <w:rPr>
          <w:rFonts w:ascii="Arabic Transparent" w:hAnsi="Arabic Transparent" w:cs="Arabic Transparent"/>
          <w:color w:val="000000" w:themeColor="text1"/>
          <w:sz w:val="28"/>
          <w:szCs w:val="28"/>
          <w:rtl/>
        </w:rPr>
        <w:t>الأولى</w:t>
      </w:r>
      <w:proofErr w:type="gramEnd"/>
      <w:r w:rsidRPr="009279AA">
        <w:rPr>
          <w:rFonts w:ascii="Arabic Transparent" w:hAnsi="Arabic Transparent" w:cs="Arabic Transparent"/>
          <w:color w:val="000000" w:themeColor="text1"/>
          <w:sz w:val="28"/>
          <w:szCs w:val="28"/>
          <w:rtl/>
        </w:rPr>
        <w:t xml:space="preserve">: ما أحب الرسول </w:t>
      </w:r>
      <w:r w:rsidR="00564588" w:rsidRPr="009279AA">
        <w:rPr>
          <w:rFonts w:ascii="Arabic Transparent" w:hAnsi="Arabic Transparent" w:cs="Arabic Transparent"/>
          <w:color w:val="000000" w:themeColor="text1"/>
          <w:sz w:val="28"/>
          <w:szCs w:val="28"/>
          <w:rtl/>
        </w:rPr>
        <w:t>(</w:t>
      </w:r>
      <w:r w:rsidR="00564588" w:rsidRPr="009279AA">
        <w:rPr>
          <w:rFonts w:ascii="Arabic Transparent" w:hAnsi="Arabic Transparent" w:cs="Arabic Transparent"/>
          <w:color w:val="000000" w:themeColor="text1"/>
          <w:sz w:val="28"/>
          <w:szCs w:val="28"/>
        </w:rPr>
        <w:sym w:font="AGA Arabesque" w:char="F075"/>
      </w:r>
      <w:r w:rsidR="0056458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إلى أمت</w:t>
      </w:r>
      <w:r w:rsidR="00620E6F" w:rsidRPr="009279AA">
        <w:rPr>
          <w:rFonts w:ascii="Arabic Transparent" w:hAnsi="Arabic Transparent" w:cs="Arabic Transparent"/>
          <w:color w:val="000000" w:themeColor="text1"/>
          <w:sz w:val="28"/>
          <w:szCs w:val="28"/>
          <w:rtl/>
        </w:rPr>
        <w:t>ي</w:t>
      </w:r>
      <w:r w:rsidRPr="009279AA">
        <w:rPr>
          <w:rFonts w:ascii="Arabic Transparent" w:hAnsi="Arabic Transparent" w:cs="Arabic Transparent"/>
          <w:color w:val="000000" w:themeColor="text1"/>
          <w:sz w:val="28"/>
          <w:szCs w:val="28"/>
          <w:rtl/>
        </w:rPr>
        <w:t xml:space="preserve">: معناها أن الأمة هي التي تحب الرسول.  </w:t>
      </w:r>
    </w:p>
    <w:p w:rsidR="00564588" w:rsidRPr="009279AA" w:rsidRDefault="009A35B3" w:rsidP="00A9348A">
      <w:pPr>
        <w:pStyle w:val="ListParagraph"/>
        <w:numPr>
          <w:ilvl w:val="0"/>
          <w:numId w:val="49"/>
        </w:numPr>
        <w:spacing w:line="360" w:lineRule="auto"/>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الثانية: ما أحب الرسول </w:t>
      </w:r>
      <w:r w:rsidR="00564588" w:rsidRPr="009279AA">
        <w:rPr>
          <w:rFonts w:ascii="Arabic Transparent" w:hAnsi="Arabic Transparent" w:cs="Arabic Transparent"/>
          <w:color w:val="000000" w:themeColor="text1"/>
          <w:sz w:val="28"/>
          <w:szCs w:val="28"/>
          <w:rtl/>
        </w:rPr>
        <w:t>(</w:t>
      </w:r>
      <w:r w:rsidR="00564588" w:rsidRPr="009279AA">
        <w:rPr>
          <w:rFonts w:ascii="Arabic Transparent" w:hAnsi="Arabic Transparent" w:cs="Arabic Transparent"/>
          <w:color w:val="000000" w:themeColor="text1"/>
          <w:sz w:val="28"/>
          <w:szCs w:val="28"/>
        </w:rPr>
        <w:sym w:font="AGA Arabesque" w:char="F075"/>
      </w:r>
      <w:r w:rsidR="0056458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لأمت</w:t>
      </w:r>
      <w:r w:rsidR="00620E6F" w:rsidRPr="009279AA">
        <w:rPr>
          <w:rFonts w:ascii="Arabic Transparent" w:hAnsi="Arabic Transparent" w:cs="Arabic Transparent"/>
          <w:color w:val="000000" w:themeColor="text1"/>
          <w:sz w:val="28"/>
          <w:szCs w:val="28"/>
          <w:rtl/>
        </w:rPr>
        <w:t>ي</w:t>
      </w:r>
      <w:r w:rsidRPr="009279AA">
        <w:rPr>
          <w:rFonts w:ascii="Arabic Transparent" w:hAnsi="Arabic Transparent" w:cs="Arabic Transparent"/>
          <w:color w:val="000000" w:themeColor="text1"/>
          <w:sz w:val="28"/>
          <w:szCs w:val="28"/>
          <w:rtl/>
        </w:rPr>
        <w:t>: معناها أن الرسول يحب الأمة</w:t>
      </w:r>
      <w:r w:rsidR="004E28D8" w:rsidRPr="009279AA">
        <w:rPr>
          <w:rFonts w:ascii="Arabic Transparent" w:hAnsi="Arabic Transparent" w:cs="Arabic Transparent"/>
          <w:color w:val="000000" w:themeColor="text1"/>
          <w:sz w:val="28"/>
          <w:szCs w:val="28"/>
          <w:rtl/>
        </w:rPr>
        <w:t xml:space="preserve"> ،</w:t>
      </w:r>
      <w:r w:rsidR="000E5F32" w:rsidRPr="009279AA">
        <w:rPr>
          <w:rFonts w:ascii="Arabic Transparent" w:hAnsi="Arabic Transparent" w:cs="Arabic Transparent"/>
          <w:color w:val="000000" w:themeColor="text1"/>
          <w:sz w:val="28"/>
          <w:szCs w:val="28"/>
          <w:rtl/>
        </w:rPr>
        <w:t xml:space="preserve"> </w:t>
      </w:r>
      <w:r w:rsidR="004E28D8" w:rsidRPr="009279AA">
        <w:rPr>
          <w:rFonts w:ascii="Arabic Transparent" w:hAnsi="Arabic Transparent" w:cs="Arabic Transparent"/>
          <w:color w:val="000000" w:themeColor="text1"/>
          <w:sz w:val="28"/>
          <w:szCs w:val="28"/>
          <w:rtl/>
        </w:rPr>
        <w:t>فالآي</w:t>
      </w:r>
      <w:r w:rsidR="003A6C46" w:rsidRPr="009279AA">
        <w:rPr>
          <w:rFonts w:ascii="Arabic Transparent" w:hAnsi="Arabic Transparent" w:cs="Arabic Transparent"/>
          <w:color w:val="000000" w:themeColor="text1"/>
          <w:sz w:val="28"/>
          <w:szCs w:val="28"/>
          <w:rtl/>
        </w:rPr>
        <w:t xml:space="preserve">ة الكريمة تقول: </w:t>
      </w:r>
      <w:r w:rsidR="000E5F32" w:rsidRPr="009279AA">
        <w:rPr>
          <w:rFonts w:ascii="Arabic Transparent" w:hAnsi="Arabic Transparent" w:cs="Arabic Transparent"/>
          <w:color w:val="000000" w:themeColor="text1"/>
          <w:sz w:val="28"/>
          <w:szCs w:val="28"/>
        </w:rPr>
        <w:sym w:font="AGA Arabesque" w:char="F029"/>
      </w:r>
      <w:r w:rsidR="000E5F32" w:rsidRPr="009279AA">
        <w:rPr>
          <w:rFonts w:ascii="Arabic Transparent" w:hAnsi="Arabic Transparent" w:cs="Arabic Transparent"/>
          <w:color w:val="000000" w:themeColor="text1"/>
          <w:sz w:val="28"/>
          <w:szCs w:val="28"/>
          <w:rtl/>
        </w:rPr>
        <w:t>لَيُوسُفُ وَأَخُوهُ أَحَبُّ إِلَىٰٓ أَبِينَا مِنَّا</w:t>
      </w:r>
      <w:r w:rsidR="000E5F32" w:rsidRPr="009279AA">
        <w:rPr>
          <w:rFonts w:ascii="Arabic Transparent" w:hAnsi="Arabic Transparent" w:cs="Arabic Transparent"/>
          <w:color w:val="000000" w:themeColor="text1"/>
          <w:sz w:val="28"/>
          <w:szCs w:val="28"/>
        </w:rPr>
        <w:sym w:font="AGA Arabesque" w:char="F028"/>
      </w:r>
      <w:r w:rsidR="004E28D8" w:rsidRPr="009279AA">
        <w:rPr>
          <w:rFonts w:ascii="Arabic Transparent" w:hAnsi="Arabic Transparent" w:cs="Arabic Transparent"/>
          <w:color w:val="000000" w:themeColor="text1"/>
          <w:sz w:val="28"/>
          <w:szCs w:val="28"/>
          <w:rtl/>
        </w:rPr>
        <w:t xml:space="preserve"> </w:t>
      </w:r>
      <w:r w:rsidR="00D5284B" w:rsidRPr="009279AA">
        <w:rPr>
          <w:rFonts w:ascii="Arabic Transparent" w:hAnsi="Arabic Transparent" w:cs="Arabic Transparent"/>
          <w:color w:val="000000" w:themeColor="text1"/>
          <w:sz w:val="28"/>
          <w:szCs w:val="28"/>
          <w:rtl/>
        </w:rPr>
        <w:t>معنى ذلك أ</w:t>
      </w:r>
      <w:r w:rsidR="004E28D8" w:rsidRPr="009279AA">
        <w:rPr>
          <w:rFonts w:ascii="Arabic Transparent" w:hAnsi="Arabic Transparent" w:cs="Arabic Transparent"/>
          <w:color w:val="000000" w:themeColor="text1"/>
          <w:sz w:val="28"/>
          <w:szCs w:val="28"/>
          <w:rtl/>
        </w:rPr>
        <w:t>ن أباهم هو الذ</w:t>
      </w:r>
      <w:r w:rsidR="006A0187" w:rsidRPr="009279AA">
        <w:rPr>
          <w:rFonts w:ascii="Arabic Transparent" w:hAnsi="Arabic Transparent" w:cs="Arabic Transparent"/>
          <w:color w:val="000000" w:themeColor="text1"/>
          <w:sz w:val="28"/>
          <w:szCs w:val="28"/>
          <w:rtl/>
        </w:rPr>
        <w:t>ي يحب يوسف ، ولو قالوا ليوسف و</w:t>
      </w:r>
      <w:r w:rsidR="00620E6F" w:rsidRPr="009279AA">
        <w:rPr>
          <w:rFonts w:ascii="Arabic Transparent" w:hAnsi="Arabic Transparent" w:cs="Arabic Transparent"/>
          <w:color w:val="000000" w:themeColor="text1"/>
          <w:sz w:val="28"/>
          <w:szCs w:val="28"/>
          <w:rtl/>
        </w:rPr>
        <w:t>أ</w:t>
      </w:r>
      <w:r w:rsidR="004E28D8" w:rsidRPr="009279AA">
        <w:rPr>
          <w:rFonts w:ascii="Arabic Transparent" w:hAnsi="Arabic Transparent" w:cs="Arabic Transparent"/>
          <w:color w:val="000000" w:themeColor="text1"/>
          <w:sz w:val="28"/>
          <w:szCs w:val="28"/>
          <w:rtl/>
        </w:rPr>
        <w:t xml:space="preserve">خوه أحب </w:t>
      </w:r>
      <w:r w:rsidR="00D5284B" w:rsidRPr="009279AA">
        <w:rPr>
          <w:rFonts w:ascii="Arabic Transparent" w:hAnsi="Arabic Transparent" w:cs="Arabic Transparent"/>
          <w:color w:val="000000" w:themeColor="text1"/>
          <w:sz w:val="28"/>
          <w:szCs w:val="28"/>
          <w:rtl/>
        </w:rPr>
        <w:t>لأ</w:t>
      </w:r>
      <w:r w:rsidRPr="009279AA">
        <w:rPr>
          <w:rFonts w:ascii="Arabic Transparent" w:hAnsi="Arabic Transparent" w:cs="Arabic Transparent"/>
          <w:color w:val="000000" w:themeColor="text1"/>
          <w:sz w:val="28"/>
          <w:szCs w:val="28"/>
          <w:rtl/>
        </w:rPr>
        <w:t>بينا</w:t>
      </w:r>
      <w:r w:rsidR="006A0187" w:rsidRPr="009279AA">
        <w:rPr>
          <w:rFonts w:ascii="Arabic Transparent" w:hAnsi="Arabic Transparent" w:cs="Arabic Transparent"/>
          <w:color w:val="000000" w:themeColor="text1"/>
          <w:sz w:val="28"/>
          <w:szCs w:val="28"/>
          <w:rtl/>
        </w:rPr>
        <w:t xml:space="preserve"> منا</w:t>
      </w:r>
      <w:r w:rsidRPr="009279AA">
        <w:rPr>
          <w:rFonts w:ascii="Arabic Transparent" w:hAnsi="Arabic Transparent" w:cs="Arabic Transparent"/>
          <w:color w:val="000000" w:themeColor="text1"/>
          <w:sz w:val="28"/>
          <w:szCs w:val="28"/>
          <w:rtl/>
        </w:rPr>
        <w:t>، فمعناه أن يوسف</w:t>
      </w:r>
      <w:r w:rsidR="006A0187" w:rsidRPr="009279AA">
        <w:rPr>
          <w:rFonts w:ascii="Arabic Transparent" w:hAnsi="Arabic Transparent" w:cs="Arabic Transparent"/>
          <w:color w:val="000000" w:themeColor="text1"/>
          <w:sz w:val="28"/>
          <w:szCs w:val="28"/>
          <w:rtl/>
        </w:rPr>
        <w:t xml:space="preserve"> (</w:t>
      </w:r>
      <w:r w:rsidR="006A0187" w:rsidRPr="009279AA">
        <w:rPr>
          <w:rFonts w:ascii="Arabic Transparent" w:hAnsi="Arabic Transparent" w:cs="Arabic Transparent"/>
          <w:color w:val="000000" w:themeColor="text1"/>
          <w:sz w:val="28"/>
          <w:szCs w:val="28"/>
        </w:rPr>
        <w:sym w:font="AGA Arabesque" w:char="F075"/>
      </w:r>
      <w:r w:rsidR="006A0187"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هو الذي يحب أباه أكثر منّا، انظروا إلى دقة اللغة، ودقة الكتاب العربي</w:t>
      </w:r>
      <w:r w:rsidR="00564588" w:rsidRPr="009279AA">
        <w:rPr>
          <w:rFonts w:ascii="Arabic Transparent" w:hAnsi="Arabic Transparent" w:cs="Arabic Transparent"/>
          <w:color w:val="000000" w:themeColor="text1"/>
          <w:sz w:val="28"/>
          <w:szCs w:val="28"/>
          <w:rtl/>
        </w:rPr>
        <w:t>)</w:t>
      </w:r>
      <w:r w:rsidR="00564588"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67"/>
      </w:r>
      <w:r w:rsidR="00564588"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b/>
          <w:bCs/>
          <w:color w:val="000000" w:themeColor="text1"/>
          <w:sz w:val="28"/>
          <w:szCs w:val="28"/>
          <w:rtl/>
        </w:rPr>
        <w:t xml:space="preserve">  </w:t>
      </w:r>
      <w:r w:rsidRPr="009279AA">
        <w:rPr>
          <w:rFonts w:ascii="Arabic Transparent" w:hAnsi="Arabic Transparent" w:cs="Arabic Transparent"/>
          <w:b/>
          <w:bCs/>
          <w:color w:val="000000" w:themeColor="text1"/>
          <w:sz w:val="28"/>
          <w:szCs w:val="28"/>
          <w:rtl/>
        </w:rPr>
        <w:tab/>
        <w:t xml:space="preserve">      </w:t>
      </w:r>
    </w:p>
    <w:p w:rsidR="001D5FA5" w:rsidRPr="009279AA" w:rsidRDefault="009A35B3" w:rsidP="00D5284B">
      <w:pPr>
        <w:spacing w:line="360" w:lineRule="auto"/>
        <w:ind w:firstLine="72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b/>
          <w:bCs/>
          <w:color w:val="000000" w:themeColor="text1"/>
          <w:sz w:val="28"/>
          <w:szCs w:val="28"/>
          <w:rtl/>
        </w:rPr>
        <w:t>ويرى</w:t>
      </w:r>
      <w:proofErr w:type="gramEnd"/>
      <w:r w:rsidRPr="009279AA">
        <w:rPr>
          <w:rFonts w:ascii="Arabic Transparent" w:hAnsi="Arabic Transparent" w:cs="Arabic Transparent"/>
          <w:b/>
          <w:bCs/>
          <w:color w:val="000000" w:themeColor="text1"/>
          <w:sz w:val="28"/>
          <w:szCs w:val="28"/>
          <w:rtl/>
        </w:rPr>
        <w:t xml:space="preserve"> الشيخ القول بالتضمين</w:t>
      </w:r>
      <w:r w:rsidRPr="009279AA">
        <w:rPr>
          <w:rFonts w:ascii="Arabic Transparent" w:hAnsi="Arabic Transparent" w:cs="Arabic Transparent"/>
          <w:color w:val="000000" w:themeColor="text1"/>
          <w:sz w:val="28"/>
          <w:szCs w:val="28"/>
          <w:rtl/>
        </w:rPr>
        <w:t xml:space="preserve">: وهو من المباحث البلاغية، حيث </w:t>
      </w:r>
      <w:r w:rsidR="00D5284B" w:rsidRPr="009279AA">
        <w:rPr>
          <w:rFonts w:ascii="Arabic Transparent" w:hAnsi="Arabic Transparent" w:cs="Arabic Transparent"/>
          <w:color w:val="000000" w:themeColor="text1"/>
          <w:sz w:val="28"/>
          <w:szCs w:val="28"/>
          <w:rtl/>
        </w:rPr>
        <w:t>أ</w:t>
      </w:r>
      <w:r w:rsidRPr="009279AA">
        <w:rPr>
          <w:rFonts w:ascii="Arabic Transparent" w:hAnsi="Arabic Transparent" w:cs="Arabic Transparent"/>
          <w:color w:val="000000" w:themeColor="text1"/>
          <w:sz w:val="28"/>
          <w:szCs w:val="28"/>
          <w:rtl/>
        </w:rPr>
        <w:t>ن الكلمة التي يدخلها التضمين لا تخرج عن معناها الرئيس الذي وضعت له، ولكنها تضمن معنى آخر أفادته التعدية، ويرى أن التضمين أولى من القول بزيادة الحروف، أو تناوب حروف الجر</w:t>
      </w:r>
      <w:r w:rsidR="001D5FA5"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b/>
          <w:bCs/>
          <w:color w:val="000000" w:themeColor="text1"/>
          <w:sz w:val="28"/>
          <w:szCs w:val="28"/>
          <w:rtl/>
        </w:rPr>
        <w:footnoteReference w:id="68"/>
      </w:r>
      <w:r w:rsidR="001D5FA5"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ab/>
      </w:r>
    </w:p>
    <w:p w:rsidR="000E5F32" w:rsidRPr="009279AA" w:rsidRDefault="009A35B3" w:rsidP="000E5F32">
      <w:pPr>
        <w:spacing w:line="360" w:lineRule="auto"/>
        <w:ind w:firstLine="720"/>
        <w:contextualSpacing/>
        <w:jc w:val="both"/>
        <w:rPr>
          <w:rFonts w:ascii="Arabic Transparent" w:hAnsi="Arabic Transparent" w:cs="Arabic Transparent"/>
          <w:b/>
          <w:bCs/>
          <w:color w:val="000000" w:themeColor="text1"/>
          <w:sz w:val="28"/>
          <w:szCs w:val="28"/>
          <w:rtl/>
        </w:rPr>
      </w:pPr>
      <w:r w:rsidRPr="009279AA">
        <w:rPr>
          <w:rFonts w:ascii="Arabic Transparent" w:hAnsi="Arabic Transparent" w:cs="Arabic Transparent"/>
          <w:color w:val="000000" w:themeColor="text1"/>
          <w:sz w:val="28"/>
          <w:szCs w:val="28"/>
          <w:rtl/>
        </w:rPr>
        <w:t xml:space="preserve">ففي تفسيره لقوله تعالى: </w:t>
      </w:r>
      <w:r w:rsidRPr="00847B53">
        <w:rPr>
          <w:color w:val="000000" w:themeColor="text1"/>
        </w:rPr>
        <w:sym w:font="AGA Arabesque" w:char="F029"/>
      </w:r>
      <w:r w:rsidRPr="00847B53">
        <w:rPr>
          <w:rFonts w:cs="KFGQPC Uthmanic Script HAFS"/>
          <w:color w:val="000000" w:themeColor="text1"/>
          <w:sz w:val="28"/>
          <w:szCs w:val="28"/>
          <w:rtl/>
        </w:rPr>
        <w:t xml:space="preserve"> حَقِيقٌ عَلَىٰٓ أَن لَّآ أَقُولَ عَلَى ٱللَّهِ إِلَّا ٱلۡحَقَّۚ </w:t>
      </w:r>
      <w:r w:rsidRPr="00847B53">
        <w:rPr>
          <w:color w:val="000000" w:themeColor="text1"/>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(الأعراف: 105) يقول الشيخ: ( بعض المفسرين يقول (على) هنا بمعنى الباء، وتناوب حروف الجر هذا ليس أمراً مُرضياً عند كثير من المحققين، فيقال: (إن هذا الحرف ناب عن ذاك، ذلك لأن العرب كانوا من الدقة في لغتهم، بحيث ليس فيها خلط</w:t>
      </w:r>
      <w:r w:rsidR="001D5FA5"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ولا لبس، والذي أراه أن حروف الجر لا تتناوب، وإنما حقيق أي حريص، فقد ضمنت كلمة حقيق معنى حريص )</w:t>
      </w:r>
      <w:r w:rsidR="001D5FA5"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69"/>
      </w:r>
      <w:r w:rsidR="001D5FA5" w:rsidRPr="009279AA">
        <w:rPr>
          <w:rFonts w:ascii="Arabic Transparent" w:hAnsi="Arabic Transparent" w:cs="Arabic Transparent"/>
          <w:color w:val="000000" w:themeColor="text1"/>
          <w:sz w:val="28"/>
          <w:szCs w:val="28"/>
          <w:vertAlign w:val="superscript"/>
          <w:rtl/>
        </w:rPr>
        <w:t>)</w:t>
      </w:r>
      <w:r w:rsidR="00217B85" w:rsidRPr="009279AA">
        <w:rPr>
          <w:rFonts w:ascii="Arabic Transparent" w:hAnsi="Arabic Transparent" w:cs="Arabic Transparent"/>
          <w:color w:val="000000" w:themeColor="text1"/>
          <w:sz w:val="28"/>
          <w:szCs w:val="28"/>
          <w:vertAlign w:val="superscript"/>
          <w:rtl/>
        </w:rPr>
        <w:t xml:space="preserve">، </w:t>
      </w:r>
      <w:r w:rsidRPr="009279AA">
        <w:rPr>
          <w:rFonts w:ascii="Arabic Transparent" w:hAnsi="Arabic Transparent" w:cs="Arabic Transparent"/>
          <w:color w:val="000000" w:themeColor="text1"/>
          <w:sz w:val="28"/>
          <w:szCs w:val="28"/>
          <w:rtl/>
        </w:rPr>
        <w:t xml:space="preserve">أي أن الشيخ لا يقول بالتناوب بين حروف الجر، بل يقول بالتضمين </w:t>
      </w:r>
      <w:r w:rsidR="00943D7B"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70"/>
      </w:r>
      <w:r w:rsidR="00943D7B"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b/>
          <w:bCs/>
          <w:color w:val="000000" w:themeColor="text1"/>
          <w:sz w:val="28"/>
          <w:szCs w:val="28"/>
          <w:rtl/>
        </w:rPr>
        <w:t xml:space="preserve">  </w:t>
      </w:r>
      <w:r w:rsidRPr="009279AA">
        <w:rPr>
          <w:rFonts w:ascii="Arabic Transparent" w:hAnsi="Arabic Transparent" w:cs="Arabic Transparent"/>
          <w:b/>
          <w:bCs/>
          <w:color w:val="000000" w:themeColor="text1"/>
          <w:sz w:val="28"/>
          <w:szCs w:val="28"/>
          <w:rtl/>
        </w:rPr>
        <w:tab/>
      </w:r>
      <w:r w:rsidR="00217B85" w:rsidRPr="009279AA">
        <w:rPr>
          <w:rFonts w:ascii="Arabic Transparent" w:hAnsi="Arabic Transparent" w:cs="Arabic Transparent"/>
          <w:b/>
          <w:bCs/>
          <w:color w:val="000000" w:themeColor="text1"/>
          <w:sz w:val="28"/>
          <w:szCs w:val="28"/>
          <w:rtl/>
        </w:rPr>
        <w:t xml:space="preserve">                              </w:t>
      </w:r>
    </w:p>
    <w:p w:rsidR="009A35B3" w:rsidRPr="009279AA" w:rsidRDefault="009A35B3" w:rsidP="00CD66CF">
      <w:pPr>
        <w:spacing w:line="360" w:lineRule="auto"/>
        <w:ind w:firstLine="720"/>
        <w:contextualSpacing/>
        <w:jc w:val="both"/>
        <w:rPr>
          <w:rFonts w:ascii="Arabic Transparent" w:hAnsi="Arabic Transparent" w:cs="Arabic Transparent"/>
          <w:b/>
          <w:bCs/>
          <w:color w:val="000000" w:themeColor="text1"/>
          <w:sz w:val="28"/>
          <w:szCs w:val="28"/>
          <w:rtl/>
        </w:rPr>
      </w:pPr>
      <w:r w:rsidRPr="009279AA">
        <w:rPr>
          <w:rFonts w:ascii="Arabic Transparent" w:hAnsi="Arabic Transparent" w:cs="Arabic Transparent"/>
          <w:color w:val="000000" w:themeColor="text1"/>
          <w:sz w:val="28"/>
          <w:szCs w:val="28"/>
          <w:rtl/>
        </w:rPr>
        <w:lastRenderedPageBreak/>
        <w:t xml:space="preserve">وكذلك نرى </w:t>
      </w:r>
      <w:r w:rsidRPr="009279AA">
        <w:rPr>
          <w:rFonts w:ascii="Arabic Transparent" w:hAnsi="Arabic Transparent" w:cs="Arabic Transparent"/>
          <w:b/>
          <w:bCs/>
          <w:color w:val="000000" w:themeColor="text1"/>
          <w:sz w:val="28"/>
          <w:szCs w:val="28"/>
          <w:rtl/>
        </w:rPr>
        <w:t>عنايته بحكاية خلاف العلماء في مرجع الضمير</w:t>
      </w:r>
      <w:r w:rsidRPr="009279AA">
        <w:rPr>
          <w:rFonts w:ascii="Arabic Transparent" w:hAnsi="Arabic Transparent" w:cs="Arabic Transparent"/>
          <w:color w:val="000000" w:themeColor="text1"/>
          <w:sz w:val="28"/>
          <w:szCs w:val="28"/>
          <w:rtl/>
        </w:rPr>
        <w:t xml:space="preserve">، مثلاً في قوله تعالى: </w:t>
      </w:r>
      <w:r w:rsidRPr="00847B53">
        <w:rPr>
          <w:color w:val="000000" w:themeColor="text1"/>
        </w:rPr>
        <w:sym w:font="AGA Arabesque" w:char="F029"/>
      </w:r>
      <w:r w:rsidRPr="00847B53">
        <w:rPr>
          <w:rFonts w:cs="KFGQPC Uthmanic Script HAFS" w:hint="cs"/>
          <w:color w:val="000000" w:themeColor="text1"/>
          <w:sz w:val="44"/>
          <w:szCs w:val="44"/>
          <w:rtl/>
        </w:rPr>
        <w:t xml:space="preserve"> </w:t>
      </w:r>
      <w:r w:rsidRPr="00847B53">
        <w:rPr>
          <w:rFonts w:cs="KFGQPC Uthmanic Script HAFS" w:hint="cs"/>
          <w:color w:val="000000" w:themeColor="text1"/>
          <w:sz w:val="28"/>
          <w:szCs w:val="28"/>
          <w:rtl/>
        </w:rPr>
        <w:t>مِّلَّةَ أَبِيكُمۡ إِبۡرَٰهِيمَۚ هُوَ سَمَّ</w:t>
      </w:r>
      <w:r w:rsidRPr="00847B53">
        <w:rPr>
          <w:rFonts w:cs="KFGQPC Uthmanic Script HAFS"/>
          <w:color w:val="000000" w:themeColor="text1"/>
          <w:sz w:val="28"/>
          <w:szCs w:val="28"/>
          <w:rtl/>
        </w:rPr>
        <w:t>ىٰكُمُ ٱلۡمُسۡلِمِينَ مِن قَبۡلُ</w:t>
      </w:r>
      <w:r w:rsidRPr="00847B53">
        <w:rPr>
          <w:color w:val="000000" w:themeColor="text1"/>
        </w:rPr>
        <w:sym w:font="AGA Arabesque" w:char="F028"/>
      </w:r>
      <w:r w:rsidRPr="00847B53">
        <w:rPr>
          <w:rFonts w:cs="Arabic Transparent" w:hint="cs"/>
          <w:color w:val="000000" w:themeColor="text1"/>
          <w:sz w:val="28"/>
          <w:szCs w:val="28"/>
          <w:rtl/>
        </w:rPr>
        <w:t xml:space="preserve"> </w:t>
      </w:r>
      <w:r w:rsidRPr="009279AA">
        <w:rPr>
          <w:rFonts w:ascii="Arabic Transparent" w:hAnsi="Arabic Transparent" w:cs="Arabic Transparent"/>
          <w:color w:val="000000" w:themeColor="text1"/>
          <w:sz w:val="28"/>
          <w:szCs w:val="28"/>
          <w:rtl/>
        </w:rPr>
        <w:t>(الحج : 78</w:t>
      </w:r>
      <w:r w:rsidR="00217B85"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يقول: ( وقد اختلف المفسرون في هذا الضمير (هو)، قال بعضهم: الله هو الذي سمّاكم المسلمين، وذهب بعض المفسرين، ومنهم أبو حيّان في البحر المحيط </w:t>
      </w:r>
      <w:r w:rsidR="00C3000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3000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r w:rsidR="00C3000B" w:rsidRPr="009279AA">
        <w:rPr>
          <w:rFonts w:ascii="Arabic Transparent" w:hAnsi="Arabic Transparent" w:cs="Arabic Transparent"/>
          <w:color w:val="000000" w:themeColor="text1"/>
          <w:sz w:val="28"/>
          <w:szCs w:val="28"/>
          <w:rtl/>
        </w:rPr>
        <w:t>إ</w:t>
      </w:r>
      <w:r w:rsidRPr="009279AA">
        <w:rPr>
          <w:rFonts w:ascii="Arabic Transparent" w:hAnsi="Arabic Transparent" w:cs="Arabic Transparent"/>
          <w:color w:val="000000" w:themeColor="text1"/>
          <w:sz w:val="28"/>
          <w:szCs w:val="28"/>
          <w:rtl/>
        </w:rPr>
        <w:t>نما هو إبراهيم</w:t>
      </w:r>
      <w:r w:rsidR="00C3000B" w:rsidRPr="009279AA">
        <w:rPr>
          <w:rFonts w:ascii="Arabic Transparent" w:hAnsi="Arabic Transparent" w:cs="Arabic Transparent"/>
          <w:color w:val="000000" w:themeColor="text1"/>
          <w:sz w:val="28"/>
          <w:szCs w:val="28"/>
          <w:rtl/>
          <w:lang w:bidi="ar-JO"/>
        </w:rPr>
        <w:t xml:space="preserve"> (</w:t>
      </w:r>
      <w:r w:rsidR="00C3000B" w:rsidRPr="009279AA">
        <w:rPr>
          <w:rFonts w:ascii="Arabic Transparent" w:hAnsi="Arabic Transparent" w:cs="Arabic Transparent"/>
          <w:color w:val="000000" w:themeColor="text1"/>
          <w:sz w:val="28"/>
          <w:szCs w:val="28"/>
          <w:lang w:bidi="ar-JO"/>
        </w:rPr>
        <w:sym w:font="AGA Arabesque" w:char="F075"/>
      </w:r>
      <w:r w:rsidR="00C3000B"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rPr>
        <w:t xml:space="preserve">، وردّه كثير من المفسرين مع أنه هو الرأي الذي ارتضيته، والذي تدل عليه: الآثار </w:t>
      </w:r>
      <w:r w:rsidR="00CD66CF" w:rsidRPr="009279AA">
        <w:rPr>
          <w:rFonts w:ascii="Arabic Transparent" w:hAnsi="Arabic Transparent" w:cs="Arabic Transparent"/>
          <w:color w:val="000000" w:themeColor="text1"/>
          <w:sz w:val="28"/>
          <w:szCs w:val="28"/>
          <w:rtl/>
        </w:rPr>
        <w:t xml:space="preserve">الواردة في ذلك </w:t>
      </w:r>
      <w:r w:rsidRPr="009279AA">
        <w:rPr>
          <w:rFonts w:ascii="Arabic Transparent" w:hAnsi="Arabic Transparent" w:cs="Arabic Transparent"/>
          <w:color w:val="000000" w:themeColor="text1"/>
          <w:sz w:val="28"/>
          <w:szCs w:val="28"/>
          <w:rtl/>
        </w:rPr>
        <w:t xml:space="preserve">ثم هذا النظم، </w:t>
      </w:r>
      <w:r w:rsidRPr="009279AA">
        <w:rPr>
          <w:rFonts w:ascii="Arabic Transparent" w:hAnsi="Arabic Transparent" w:cs="Arabic Transparent"/>
          <w:color w:val="000000" w:themeColor="text1"/>
        </w:rPr>
        <w:sym w:font="AGA Arabesque" w:char="F029"/>
      </w:r>
      <w:r w:rsidRPr="009279AA">
        <w:rPr>
          <w:rFonts w:ascii="Arabic Transparent" w:hAnsi="Arabic Transparent" w:cs="Arabic Transparent"/>
          <w:color w:val="000000" w:themeColor="text1"/>
          <w:sz w:val="28"/>
          <w:szCs w:val="28"/>
          <w:rtl/>
        </w:rPr>
        <w:t xml:space="preserve"> مِّلَّةَ أَبِيكُمۡ إِبۡرَٰهِيمَۚ </w:t>
      </w:r>
      <w:r w:rsidRPr="009279AA">
        <w:rPr>
          <w:rFonts w:ascii="Arabic Transparent" w:hAnsi="Arabic Transparent" w:cs="Arabic Transparent"/>
          <w:color w:val="000000" w:themeColor="text1"/>
        </w:rPr>
        <w:sym w:font="AGA Arabesque" w:char="F028"/>
      </w:r>
      <w:r w:rsidRPr="009279AA">
        <w:rPr>
          <w:rFonts w:ascii="Arabic Transparent" w:hAnsi="Arabic Transparent" w:cs="Arabic Transparent"/>
          <w:color w:val="000000" w:themeColor="text1"/>
          <w:sz w:val="28"/>
          <w:szCs w:val="28"/>
          <w:rtl/>
        </w:rPr>
        <w:t xml:space="preserve">، </w:t>
      </w:r>
      <w:r w:rsidR="004C1CB4" w:rsidRPr="009279AA">
        <w:rPr>
          <w:rFonts w:ascii="Arabic Transparent" w:hAnsi="Arabic Transparent" w:cs="Arabic Transparent"/>
          <w:color w:val="000000" w:themeColor="text1"/>
          <w:sz w:val="28"/>
          <w:szCs w:val="28"/>
          <w:rtl/>
        </w:rPr>
        <w:t>ف</w:t>
      </w:r>
      <w:r w:rsidRPr="009279AA">
        <w:rPr>
          <w:rFonts w:ascii="Arabic Transparent" w:hAnsi="Arabic Transparent" w:cs="Arabic Transparent"/>
          <w:color w:val="000000" w:themeColor="text1"/>
          <w:sz w:val="28"/>
          <w:szCs w:val="28"/>
          <w:rtl/>
        </w:rPr>
        <w:t>الضمير يرجع إلى آخر مذكور )</w:t>
      </w:r>
      <w:r w:rsidR="00943D7B"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71"/>
      </w:r>
      <w:r w:rsidR="00943D7B"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p>
    <w:p w:rsidR="00943D7B" w:rsidRPr="009279AA" w:rsidRDefault="009A35B3" w:rsidP="00A9348A">
      <w:pPr>
        <w:pStyle w:val="ListParagraph"/>
        <w:numPr>
          <w:ilvl w:val="0"/>
          <w:numId w:val="29"/>
        </w:numPr>
        <w:spacing w:line="360" w:lineRule="auto"/>
        <w:rPr>
          <w:rFonts w:ascii="Arabic Transparent" w:hAnsi="Arabic Transparent" w:cs="Arabic Transparent"/>
          <w:color w:val="000000" w:themeColor="text1"/>
          <w:sz w:val="28"/>
          <w:szCs w:val="28"/>
          <w:lang w:bidi="ar-JO"/>
        </w:rPr>
      </w:pPr>
      <w:r w:rsidRPr="009279AA">
        <w:rPr>
          <w:rFonts w:ascii="Arabic Transparent" w:hAnsi="Arabic Transparent" w:cs="Arabic Transparent"/>
          <w:b/>
          <w:bCs/>
          <w:color w:val="000000" w:themeColor="text1"/>
          <w:sz w:val="28"/>
          <w:szCs w:val="28"/>
          <w:rtl/>
        </w:rPr>
        <w:t>القراءات القرآنية وأثرها في تفسير القصة :</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9A35B3" w:rsidRPr="009279AA" w:rsidRDefault="009A35B3" w:rsidP="000E5F32">
      <w:pPr>
        <w:pStyle w:val="ListParagraph"/>
        <w:spacing w:line="360" w:lineRule="auto"/>
        <w:ind w:firstLine="720"/>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يقول الشيخ </w:t>
      </w:r>
      <w:r w:rsidR="00C3000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3000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في تفسير قوله تعالى، في قصة الذي مرّ على قرية وهي خاوية على عروشها،</w:t>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hint="cs"/>
          <w:color w:val="000000" w:themeColor="text1"/>
          <w:sz w:val="28"/>
          <w:szCs w:val="28"/>
          <w:rtl/>
        </w:rPr>
        <w:t xml:space="preserve"> وَٱنظُرۡ إِلَى </w:t>
      </w:r>
      <w:r w:rsidRPr="00847B53">
        <w:rPr>
          <w:rFonts w:cs="KFGQPC Uthmanic Script HAFS"/>
          <w:color w:val="000000" w:themeColor="text1"/>
          <w:sz w:val="28"/>
          <w:szCs w:val="28"/>
          <w:rtl/>
        </w:rPr>
        <w:t xml:space="preserve">ٱلۡعِظَامِ كَيۡفَ نُنشِزُهَا </w:t>
      </w:r>
      <w:r w:rsidRPr="00847B53">
        <w:rPr>
          <w:color w:val="000000" w:themeColor="text1"/>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(البقرة: 259) ...</w:t>
      </w:r>
      <w:r w:rsidR="00943D7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أي إلى عظام الحمار، انظر إليه ونحن نركب عظامه بعضها فوق بعض، (ننشزها) من النشز، وهو الرفع، وفي قراءة (نُنُشرها) أي نحييها، فهما قراءتان سبعيتان صحيحتان متفقتان في المعنى (ننشزها) نرفع بعضها فوق بعض، وننشرها: نحييها </w:t>
      </w:r>
      <w:r w:rsidR="00943D7B"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b/>
          <w:bCs/>
          <w:color w:val="000000" w:themeColor="text1"/>
          <w:sz w:val="28"/>
          <w:szCs w:val="28"/>
          <w:rtl/>
        </w:rPr>
        <w:footnoteReference w:id="72"/>
      </w:r>
      <w:r w:rsidR="00943D7B"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وهو بذلك يعتبر أن القراءتان  بمثابة آيتان كل منهما تُفسر وتوضح الأخرى.</w:t>
      </w:r>
    </w:p>
    <w:p w:rsidR="00943D7B" w:rsidRPr="009279AA" w:rsidRDefault="009A35B3" w:rsidP="00A9348A">
      <w:pPr>
        <w:pStyle w:val="ListParagraph"/>
        <w:numPr>
          <w:ilvl w:val="0"/>
          <w:numId w:val="29"/>
        </w:numPr>
        <w:spacing w:line="360" w:lineRule="auto"/>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 xml:space="preserve">الجانب الهدائي والعبر والعظات: </w:t>
      </w:r>
      <w:r w:rsidRPr="009279AA">
        <w:rPr>
          <w:rFonts w:ascii="Arabic Transparent" w:hAnsi="Arabic Transparent" w:cs="Arabic Transparent"/>
          <w:b/>
          <w:bCs/>
          <w:color w:val="000000" w:themeColor="text1"/>
          <w:sz w:val="28"/>
          <w:szCs w:val="28"/>
          <w:rtl/>
        </w:rPr>
        <w:tab/>
        <w:t xml:space="preserve">                                               </w:t>
      </w:r>
      <w:r w:rsidRPr="009279AA">
        <w:rPr>
          <w:rFonts w:ascii="Arabic Transparent" w:hAnsi="Arabic Transparent" w:cs="Arabic Transparent"/>
          <w:color w:val="000000" w:themeColor="text1"/>
          <w:sz w:val="28"/>
          <w:szCs w:val="28"/>
          <w:rtl/>
        </w:rPr>
        <w:t xml:space="preserve"> </w:t>
      </w:r>
    </w:p>
    <w:p w:rsidR="00943D7B" w:rsidRPr="009279AA" w:rsidRDefault="009A35B3" w:rsidP="000E5F32">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توظيف القصة في الأمور التربوية والإجتماعية من خلال التفسير،</w:t>
      </w:r>
      <w:r w:rsidR="006A0187"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ومن الأمثلة على ذلك:</w:t>
      </w:r>
    </w:p>
    <w:p w:rsidR="000E5F32" w:rsidRPr="009279AA" w:rsidRDefault="009A35B3" w:rsidP="00A9348A">
      <w:pPr>
        <w:pStyle w:val="ListParagraph"/>
        <w:numPr>
          <w:ilvl w:val="0"/>
          <w:numId w:val="50"/>
        </w:numPr>
        <w:spacing w:line="360" w:lineRule="auto"/>
        <w:jc w:val="both"/>
        <w:rPr>
          <w:rFonts w:ascii="Arabic Transparent" w:hAnsi="Arabic Transparent" w:cs="Arabic Transparent"/>
          <w:color w:val="000000" w:themeColor="text1"/>
          <w:sz w:val="28"/>
          <w:szCs w:val="28"/>
        </w:rPr>
      </w:pPr>
      <w:r w:rsidRPr="009279AA">
        <w:rPr>
          <w:rFonts w:ascii="Arabic Transparent" w:hAnsi="Arabic Transparent" w:cs="Arabic Transparent"/>
          <w:b/>
          <w:bCs/>
          <w:color w:val="000000" w:themeColor="text1"/>
          <w:sz w:val="28"/>
          <w:szCs w:val="28"/>
          <w:rtl/>
        </w:rPr>
        <w:t>قصة يوسف</w:t>
      </w:r>
      <w:r w:rsidR="006A0187" w:rsidRPr="009279AA">
        <w:rPr>
          <w:rFonts w:ascii="Arabic Transparent" w:hAnsi="Arabic Transparent" w:cs="Arabic Transparent"/>
          <w:b/>
          <w:bCs/>
          <w:color w:val="000000" w:themeColor="text1"/>
          <w:sz w:val="28"/>
          <w:szCs w:val="28"/>
          <w:rtl/>
        </w:rPr>
        <w:t xml:space="preserve"> (</w:t>
      </w:r>
      <w:r w:rsidR="006A0187" w:rsidRPr="009279AA">
        <w:rPr>
          <w:rFonts w:ascii="Arabic Transparent" w:hAnsi="Arabic Transparent" w:cs="Arabic Transparent"/>
          <w:b/>
          <w:bCs/>
          <w:color w:val="000000" w:themeColor="text1"/>
          <w:sz w:val="28"/>
          <w:szCs w:val="28"/>
        </w:rPr>
        <w:sym w:font="AGA Arabesque" w:char="F075"/>
      </w:r>
      <w:r w:rsidR="006A0187" w:rsidRPr="009279AA">
        <w:rPr>
          <w:rFonts w:ascii="Arabic Transparent" w:hAnsi="Arabic Transparent" w:cs="Arabic Transparent"/>
          <w:b/>
          <w:bCs/>
          <w:color w:val="000000" w:themeColor="text1"/>
          <w:sz w:val="28"/>
          <w:szCs w:val="28"/>
          <w:rtl/>
        </w:rPr>
        <w:t>)</w:t>
      </w:r>
      <w:r w:rsidRPr="009279AA">
        <w:rPr>
          <w:rFonts w:ascii="Arabic Transparent" w:hAnsi="Arabic Transparent" w:cs="Arabic Transparent"/>
          <w:b/>
          <w:bCs/>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E404A2" w:rsidRDefault="009A35B3" w:rsidP="009564AA">
      <w:pPr>
        <w:spacing w:line="360" w:lineRule="auto"/>
        <w:ind w:left="720" w:firstLine="720"/>
        <w:jc w:val="both"/>
        <w:rPr>
          <w:rFonts w:ascii="Arabic Transparent" w:hAnsi="Arabic Transparent" w:cs="Arabic Transparent" w:hint="cs"/>
          <w:color w:val="000000" w:themeColor="text1"/>
          <w:sz w:val="28"/>
          <w:szCs w:val="28"/>
          <w:rtl/>
        </w:rPr>
      </w:pPr>
      <w:r w:rsidRPr="009279AA">
        <w:rPr>
          <w:rFonts w:ascii="Arabic Transparent" w:hAnsi="Arabic Transparent" w:cs="Arabic Transparent"/>
          <w:color w:val="000000" w:themeColor="text1"/>
          <w:sz w:val="28"/>
          <w:szCs w:val="28"/>
          <w:rtl/>
        </w:rPr>
        <w:t xml:space="preserve">يذكر الشيخ </w:t>
      </w:r>
      <w:r w:rsidR="00AF38E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رحمه الله </w:t>
      </w:r>
      <w:r w:rsidR="00AF38E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في مقدمة سورة يوسف</w:t>
      </w:r>
      <w:r w:rsidR="00DB2D7D" w:rsidRPr="009279AA">
        <w:rPr>
          <w:rFonts w:ascii="Arabic Transparent" w:hAnsi="Arabic Transparent" w:cs="Arabic Transparent"/>
          <w:color w:val="000000" w:themeColor="text1"/>
          <w:sz w:val="28"/>
          <w:szCs w:val="28"/>
          <w:rtl/>
        </w:rPr>
        <w:t>: (</w:t>
      </w:r>
      <w:r w:rsidRPr="009279AA">
        <w:rPr>
          <w:rFonts w:ascii="Arabic Transparent" w:hAnsi="Arabic Transparent" w:cs="Arabic Transparent"/>
          <w:color w:val="000000" w:themeColor="text1"/>
          <w:sz w:val="28"/>
          <w:szCs w:val="28"/>
          <w:rtl/>
        </w:rPr>
        <w:t xml:space="preserve">سورة يوسف، السورة الوحيدة في القرآن التي اشتملت على قصة واحدة، قصة يوسف </w:t>
      </w:r>
      <w:r w:rsidR="00DB2D7D" w:rsidRPr="009279AA">
        <w:rPr>
          <w:rFonts w:ascii="Arabic Transparent" w:hAnsi="Arabic Transparent" w:cs="Arabic Transparent"/>
          <w:color w:val="000000" w:themeColor="text1"/>
          <w:sz w:val="28"/>
          <w:szCs w:val="28"/>
          <w:rtl/>
        </w:rPr>
        <w:t>(</w:t>
      </w:r>
      <w:r w:rsidR="00DB2D7D" w:rsidRPr="009279AA">
        <w:rPr>
          <w:rFonts w:ascii="Arabic Transparent" w:hAnsi="Arabic Transparent" w:cs="Arabic Transparent"/>
          <w:color w:val="000000" w:themeColor="text1"/>
        </w:rPr>
        <w:sym w:font="AGA Arabesque" w:char="F075"/>
      </w:r>
      <w:r w:rsidR="00DB2D7D"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وقصة يوسف فيها كثير من فنون الخير، فيها كثير من الأمور التي لابدّ للمسلم أن يعيها، وهذه الأمور أمور تربوية</w:t>
      </w:r>
      <w:r w:rsidR="00CD66C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وإجتماعية وأمور فيها من ا</w:t>
      </w:r>
      <w:r w:rsidR="00CD66CF" w:rsidRPr="009279AA">
        <w:rPr>
          <w:rFonts w:ascii="Arabic Transparent" w:hAnsi="Arabic Transparent" w:cs="Arabic Transparent"/>
          <w:color w:val="000000" w:themeColor="text1"/>
          <w:sz w:val="28"/>
          <w:szCs w:val="28"/>
          <w:rtl/>
        </w:rPr>
        <w:t>لا</w:t>
      </w:r>
      <w:r w:rsidRPr="009279AA">
        <w:rPr>
          <w:rFonts w:ascii="Arabic Transparent" w:hAnsi="Arabic Transparent" w:cs="Arabic Transparent"/>
          <w:color w:val="000000" w:themeColor="text1"/>
          <w:sz w:val="28"/>
          <w:szCs w:val="28"/>
          <w:rtl/>
        </w:rPr>
        <w:t>قتصاد</w:t>
      </w:r>
      <w:r w:rsidR="00943D7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والسياسة الكثير الكثير)</w:t>
      </w:r>
      <w:r w:rsidR="00943D7B"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b/>
          <w:bCs/>
          <w:color w:val="000000" w:themeColor="text1"/>
          <w:sz w:val="28"/>
          <w:szCs w:val="28"/>
          <w:rtl/>
        </w:rPr>
        <w:footnoteReference w:id="73"/>
      </w:r>
      <w:r w:rsidR="00943D7B" w:rsidRPr="009279AA">
        <w:rPr>
          <w:rFonts w:ascii="Arabic Transparent" w:hAnsi="Arabic Transparent" w:cs="Arabic Transparent"/>
          <w:color w:val="000000" w:themeColor="text1"/>
          <w:sz w:val="28"/>
          <w:szCs w:val="28"/>
          <w:vertAlign w:val="superscript"/>
          <w:rtl/>
        </w:rPr>
        <w:t>)</w:t>
      </w:r>
      <w:r w:rsidR="002324E1" w:rsidRPr="009279AA">
        <w:rPr>
          <w:rFonts w:ascii="Arabic Transparent" w:hAnsi="Arabic Transparent" w:cs="Arabic Transparent"/>
          <w:color w:val="000000" w:themeColor="text1"/>
          <w:sz w:val="28"/>
          <w:szCs w:val="28"/>
          <w:rtl/>
        </w:rPr>
        <w:t>.</w:t>
      </w:r>
    </w:p>
    <w:p w:rsidR="00B80B99" w:rsidRDefault="00B80B99" w:rsidP="009564AA">
      <w:pPr>
        <w:spacing w:line="360" w:lineRule="auto"/>
        <w:ind w:left="720" w:firstLine="720"/>
        <w:jc w:val="both"/>
        <w:rPr>
          <w:rFonts w:ascii="Arabic Transparent" w:hAnsi="Arabic Transparent" w:cs="Arabic Transparent" w:hint="cs"/>
          <w:color w:val="000000" w:themeColor="text1"/>
          <w:sz w:val="28"/>
          <w:szCs w:val="28"/>
          <w:rtl/>
        </w:rPr>
      </w:pPr>
    </w:p>
    <w:p w:rsidR="00B80B99" w:rsidRPr="009279AA" w:rsidRDefault="00B80B99" w:rsidP="009564AA">
      <w:pPr>
        <w:spacing w:line="360" w:lineRule="auto"/>
        <w:ind w:left="720" w:firstLine="720"/>
        <w:jc w:val="both"/>
        <w:rPr>
          <w:rFonts w:ascii="Arabic Transparent" w:hAnsi="Arabic Transparent" w:cs="Arabic Transparent"/>
          <w:color w:val="000000" w:themeColor="text1"/>
          <w:sz w:val="28"/>
          <w:szCs w:val="28"/>
          <w:rtl/>
        </w:rPr>
      </w:pPr>
    </w:p>
    <w:p w:rsidR="00943D7B" w:rsidRPr="009279AA" w:rsidRDefault="009A35B3" w:rsidP="002324E1">
      <w:pPr>
        <w:spacing w:line="360" w:lineRule="auto"/>
        <w:ind w:left="720" w:firstLine="720"/>
        <w:jc w:val="both"/>
        <w:rPr>
          <w:rFonts w:ascii="Arabic Transparent" w:hAnsi="Arabic Transparent" w:cs="Arabic Transparent"/>
          <w:color w:val="000000" w:themeColor="text1"/>
          <w:sz w:val="28"/>
          <w:szCs w:val="28"/>
        </w:rPr>
      </w:pPr>
      <w:r w:rsidRPr="009279AA">
        <w:rPr>
          <w:rFonts w:ascii="Arabic Transparent" w:hAnsi="Arabic Transparent" w:cs="Arabic Transparent"/>
          <w:b/>
          <w:bCs/>
          <w:color w:val="000000" w:themeColor="text1"/>
          <w:sz w:val="28"/>
          <w:szCs w:val="28"/>
          <w:rtl/>
        </w:rPr>
        <w:lastRenderedPageBreak/>
        <w:t xml:space="preserve">قصة النملة مع </w:t>
      </w:r>
      <w:proofErr w:type="gramStart"/>
      <w:r w:rsidRPr="009279AA">
        <w:rPr>
          <w:rFonts w:ascii="Arabic Transparent" w:hAnsi="Arabic Transparent" w:cs="Arabic Transparent"/>
          <w:b/>
          <w:bCs/>
          <w:color w:val="000000" w:themeColor="text1"/>
          <w:sz w:val="28"/>
          <w:szCs w:val="28"/>
          <w:rtl/>
        </w:rPr>
        <w:t>سليمان</w:t>
      </w:r>
      <w:proofErr w:type="gramEnd"/>
      <w:r w:rsidR="006A0187" w:rsidRPr="009279AA">
        <w:rPr>
          <w:rFonts w:ascii="Arabic Transparent" w:hAnsi="Arabic Transparent" w:cs="Arabic Transparent"/>
          <w:b/>
          <w:bCs/>
          <w:color w:val="000000" w:themeColor="text1"/>
          <w:sz w:val="28"/>
          <w:szCs w:val="28"/>
          <w:rtl/>
        </w:rPr>
        <w:t xml:space="preserve"> (</w:t>
      </w:r>
      <w:r w:rsidR="006A0187" w:rsidRPr="009279AA">
        <w:rPr>
          <w:rFonts w:ascii="Arabic Transparent" w:hAnsi="Arabic Transparent" w:cs="Arabic Transparent"/>
          <w:b/>
          <w:bCs/>
          <w:color w:val="000000" w:themeColor="text1"/>
          <w:sz w:val="28"/>
          <w:szCs w:val="28"/>
        </w:rPr>
        <w:sym w:font="AGA Arabesque" w:char="F075"/>
      </w:r>
      <w:r w:rsidR="006A0187" w:rsidRPr="009279AA">
        <w:rPr>
          <w:rFonts w:ascii="Arabic Transparent" w:hAnsi="Arabic Transparent" w:cs="Arabic Transparent"/>
          <w:b/>
          <w:bCs/>
          <w:color w:val="000000" w:themeColor="text1"/>
          <w:sz w:val="28"/>
          <w:szCs w:val="28"/>
          <w:rtl/>
        </w:rPr>
        <w:t>)</w:t>
      </w:r>
      <w:r w:rsidRPr="009279AA">
        <w:rPr>
          <w:rFonts w:ascii="Arabic Transparent" w:hAnsi="Arabic Transparent" w:cs="Arabic Transparent"/>
          <w:b/>
          <w:bCs/>
          <w:color w:val="000000" w:themeColor="text1"/>
          <w:sz w:val="28"/>
          <w:szCs w:val="28"/>
          <w:rtl/>
        </w:rPr>
        <w:t xml:space="preserve">:   </w:t>
      </w:r>
    </w:p>
    <w:p w:rsidR="009A35B3" w:rsidRPr="009279AA" w:rsidRDefault="009A35B3" w:rsidP="000E5F32">
      <w:pPr>
        <w:spacing w:line="360" w:lineRule="auto"/>
        <w:ind w:left="720"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في تعقيبه على قصة النملة مع سليمان </w:t>
      </w:r>
      <w:r w:rsidR="00943D7B" w:rsidRPr="009279AA">
        <w:rPr>
          <w:rFonts w:ascii="Arabic Transparent" w:hAnsi="Arabic Transparent" w:cs="Arabic Transparent"/>
          <w:color w:val="000000" w:themeColor="text1"/>
          <w:sz w:val="28"/>
          <w:szCs w:val="28"/>
          <w:rtl/>
        </w:rPr>
        <w:t>(</w:t>
      </w:r>
      <w:r w:rsidR="00943D7B" w:rsidRPr="009279AA">
        <w:rPr>
          <w:rFonts w:ascii="Arabic Transparent" w:hAnsi="Arabic Transparent" w:cs="Arabic Transparent"/>
          <w:color w:val="000000" w:themeColor="text1"/>
          <w:sz w:val="28"/>
          <w:szCs w:val="28"/>
        </w:rPr>
        <w:sym w:font="AGA Arabesque" w:char="F075"/>
      </w:r>
      <w:r w:rsidR="00943D7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في سورة النمل: (انظروا كان بإمكان هذه النملة أن تدخل مسكنها وتترك أخواتها، تتعرض كل منها للخطر... النملة لم تُرد لبنات جنسها أن يتحطّمن، ولذلك حرصت كثيراً على أن ترشدهن، أليس هذا هو معنى قول سيدنا رسول الله </w:t>
      </w:r>
      <w:r w:rsidR="00943D7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Pr>
        <w:sym w:font="AGA Arabesque" w:char="F072"/>
      </w:r>
      <w:r w:rsidR="00943D7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(لا يؤمن أحدكم حتى يحب لأخيه ما يحب لنفسه)..</w:t>
      </w:r>
      <w:r w:rsidR="00943D7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rtl/>
        </w:rPr>
        <w:footnoteReference w:id="74"/>
      </w:r>
      <w:r w:rsidR="00943D7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أين نحن بالله عليكم من هذا الحديث. </w:t>
      </w:r>
    </w:p>
    <w:p w:rsidR="00943D7B" w:rsidRPr="009279AA" w:rsidRDefault="009A35B3" w:rsidP="00A9348A">
      <w:pPr>
        <w:pStyle w:val="ListParagraph"/>
        <w:numPr>
          <w:ilvl w:val="0"/>
          <w:numId w:val="29"/>
        </w:numPr>
        <w:spacing w:line="360" w:lineRule="auto"/>
        <w:jc w:val="both"/>
        <w:rPr>
          <w:rFonts w:ascii="Arabic Transparent" w:hAnsi="Arabic Transparent" w:cs="Arabic Transparent"/>
          <w:color w:val="000000" w:themeColor="text1"/>
          <w:sz w:val="28"/>
          <w:szCs w:val="28"/>
        </w:rPr>
      </w:pPr>
      <w:r w:rsidRPr="009279AA">
        <w:rPr>
          <w:rFonts w:ascii="Arabic Transparent" w:hAnsi="Arabic Transparent" w:cs="Arabic Transparent"/>
          <w:b/>
          <w:bCs/>
          <w:color w:val="000000" w:themeColor="text1"/>
          <w:sz w:val="28"/>
          <w:szCs w:val="28"/>
          <w:rtl/>
        </w:rPr>
        <w:t xml:space="preserve">إبراز أسلوب القرآن في عرض القصة:   </w:t>
      </w:r>
    </w:p>
    <w:p w:rsidR="009A35B3" w:rsidRPr="009279AA" w:rsidRDefault="009A35B3" w:rsidP="000E5F32">
      <w:pPr>
        <w:pStyle w:val="ListParagraph"/>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يذكر الشيخ أن للقرآن أسلوباً خاصاً في عرض القصة حيث يبدأ أحياناً في الحديث إجمالاً عن القصة، ثم يأخد بعد ذلك بالتفصيل، ففي تفسيره لقصة أصحاب الكهف، قال تعالى: </w:t>
      </w:r>
      <w:r w:rsidR="00943D7B"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 xml:space="preserve">أَمۡ حَسِبۡتَ </w:t>
      </w:r>
      <w:r w:rsidRPr="00847B53">
        <w:rPr>
          <w:rFonts w:cs="KFGQPC Uthmanic Script HAFS"/>
          <w:color w:val="000000" w:themeColor="text1"/>
          <w:sz w:val="28"/>
          <w:szCs w:val="28"/>
          <w:rtl/>
        </w:rPr>
        <w:t>أَنَّ أَصۡحَٰبَ ٱلۡكَهۡفِ وَٱلرَّقِيمِ كَانُواْ</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مِنۡ ءَايَٰتِنَا عَجَبًا</w:t>
      </w:r>
      <w:r w:rsidR="00943D7B" w:rsidRPr="00847B53">
        <w:rPr>
          <w:rFonts w:cs="Arabic Transparent"/>
          <w:color w:val="000000" w:themeColor="text1"/>
          <w:sz w:val="28"/>
          <w:szCs w:val="28"/>
        </w:rPr>
        <w:sym w:font="AGA Arabesque" w:char="F028"/>
      </w:r>
      <w:r w:rsidR="00943D7B" w:rsidRPr="00847B53">
        <w:rPr>
          <w:rFonts w:cs="Arabic Transparent" w:hint="cs"/>
          <w:color w:val="000000" w:themeColor="text1"/>
          <w:sz w:val="28"/>
          <w:szCs w:val="28"/>
          <w:rtl/>
        </w:rPr>
        <w:t xml:space="preserve"> </w:t>
      </w:r>
      <w:r w:rsidRPr="009279AA">
        <w:rPr>
          <w:rFonts w:ascii="Arabic Transparent" w:hAnsi="Arabic Transparent" w:cs="Arabic Transparent"/>
          <w:color w:val="000000" w:themeColor="text1"/>
          <w:sz w:val="28"/>
          <w:szCs w:val="28"/>
          <w:rtl/>
        </w:rPr>
        <w:t>(الكهف: 9) ... ثم يبدأ في سرد القصة..</w:t>
      </w:r>
      <w:r w:rsidRPr="00847B53">
        <w:rPr>
          <w:rFonts w:cs="Arabic Transparent"/>
          <w:color w:val="000000" w:themeColor="text1"/>
          <w:sz w:val="28"/>
          <w:szCs w:val="28"/>
          <w:rtl/>
        </w:rPr>
        <w:t xml:space="preserve">. </w:t>
      </w:r>
      <w:r w:rsidR="00943D7B" w:rsidRPr="00847B53">
        <w:rPr>
          <w:rFonts w:cs="Arabic Transparent"/>
          <w:color w:val="000000" w:themeColor="text1"/>
          <w:sz w:val="28"/>
          <w:szCs w:val="28"/>
        </w:rPr>
        <w:sym w:font="AGA Arabesque" w:char="F029"/>
      </w:r>
      <w:r w:rsidR="003E20C0" w:rsidRPr="00847B53">
        <w:rPr>
          <w:rFonts w:cs="KFGQPC Uthmanic Script HAFS"/>
          <w:color w:val="000000" w:themeColor="text1"/>
          <w:sz w:val="28"/>
          <w:szCs w:val="28"/>
          <w:rtl/>
        </w:rPr>
        <w:t>إِذۡ</w:t>
      </w:r>
      <w:r w:rsidR="003E20C0" w:rsidRPr="00847B53">
        <w:rPr>
          <w:rFonts w:cs="KFGQPC Uthmanic Script HAFS" w:hint="cs"/>
          <w:color w:val="000000" w:themeColor="text1"/>
          <w:sz w:val="44"/>
          <w:szCs w:val="44"/>
          <w:rtl/>
        </w:rPr>
        <w:t xml:space="preserve"> </w:t>
      </w:r>
      <w:r w:rsidRPr="00847B53">
        <w:rPr>
          <w:rFonts w:cs="KFGQPC Uthmanic Script HAFS"/>
          <w:color w:val="000000" w:themeColor="text1"/>
          <w:sz w:val="28"/>
          <w:szCs w:val="28"/>
          <w:rtl/>
        </w:rPr>
        <w:t>أَوَى ٱلۡفِتۡيَةُ إِلَى ٱلۡكَهۡفِ فَقَالُواْ رَبَّنَآ ءَاتِنَا مِن لَّدُنكَ رَحۡمَة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وَهَيِّئۡ لَنَا مِنۡ أَمۡرِنَا رَشَد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00943D7B"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(الكهف</w:t>
      </w:r>
      <w:r w:rsidR="00943D7B" w:rsidRPr="009279AA">
        <w:rPr>
          <w:rFonts w:ascii="Arabic Transparent" w:hAnsi="Arabic Transparent" w:cs="Arabic Transparent"/>
          <w:color w:val="000000" w:themeColor="text1"/>
          <w:sz w:val="28"/>
          <w:szCs w:val="28"/>
          <w:rtl/>
        </w:rPr>
        <w:t>: 10)</w:t>
      </w:r>
      <w:r w:rsidRPr="009279AA">
        <w:rPr>
          <w:rFonts w:ascii="Arabic Transparent" w:hAnsi="Arabic Transparent" w:cs="Arabic Transparent"/>
          <w:color w:val="000000" w:themeColor="text1"/>
          <w:sz w:val="28"/>
          <w:szCs w:val="28"/>
          <w:rtl/>
        </w:rPr>
        <w:t>.</w:t>
      </w:r>
    </w:p>
    <w:p w:rsidR="000E5F32" w:rsidRPr="009279AA" w:rsidRDefault="009A35B3" w:rsidP="00A9348A">
      <w:pPr>
        <w:pStyle w:val="ListParagraph"/>
        <w:numPr>
          <w:ilvl w:val="0"/>
          <w:numId w:val="29"/>
        </w:numPr>
        <w:tabs>
          <w:tab w:val="left" w:pos="848"/>
        </w:tabs>
        <w:spacing w:line="360" w:lineRule="auto"/>
        <w:jc w:val="both"/>
        <w:rPr>
          <w:rFonts w:ascii="Arabic Transparent" w:hAnsi="Arabic Transparent" w:cs="Arabic Transparent"/>
          <w:color w:val="000000" w:themeColor="text1"/>
          <w:sz w:val="28"/>
          <w:szCs w:val="28"/>
        </w:rPr>
      </w:pPr>
      <w:r w:rsidRPr="009279AA">
        <w:rPr>
          <w:rFonts w:ascii="Arabic Transparent" w:hAnsi="Arabic Transparent" w:cs="Arabic Transparent"/>
          <w:b/>
          <w:bCs/>
          <w:color w:val="000000" w:themeColor="text1"/>
          <w:sz w:val="28"/>
          <w:szCs w:val="28"/>
          <w:rtl/>
        </w:rPr>
        <w:t xml:space="preserve">الإعراض عن الإسرائيليات في القصة القرآنية: </w:t>
      </w:r>
      <w:r w:rsidRPr="009279AA">
        <w:rPr>
          <w:rFonts w:ascii="Arabic Transparent" w:hAnsi="Arabic Transparent" w:cs="Arabic Transparent"/>
          <w:b/>
          <w:bCs/>
          <w:color w:val="000000" w:themeColor="text1"/>
          <w:sz w:val="28"/>
          <w:szCs w:val="28"/>
          <w:rtl/>
        </w:rPr>
        <w:tab/>
        <w:t xml:space="preserve">  </w:t>
      </w:r>
      <w:r w:rsidRPr="009279AA">
        <w:rPr>
          <w:rFonts w:ascii="Arabic Transparent" w:hAnsi="Arabic Transparent" w:cs="Arabic Transparent"/>
          <w:color w:val="000000" w:themeColor="text1"/>
          <w:sz w:val="28"/>
          <w:szCs w:val="28"/>
          <w:rtl/>
        </w:rPr>
        <w:t xml:space="preserve"> </w:t>
      </w:r>
    </w:p>
    <w:p w:rsidR="00943D7B" w:rsidRPr="009279AA" w:rsidRDefault="000E5F32" w:rsidP="000E5F32">
      <w:pPr>
        <w:pStyle w:val="ListParagraph"/>
        <w:tabs>
          <w:tab w:val="left" w:pos="1132"/>
        </w:tabs>
        <w:spacing w:line="360" w:lineRule="auto"/>
        <w:jc w:val="both"/>
        <w:rPr>
          <w:rFonts w:ascii="Arabic Transparent" w:hAnsi="Arabic Transparent" w:cs="Arabic Transparent"/>
          <w:color w:val="000000" w:themeColor="text1"/>
          <w:sz w:val="28"/>
          <w:szCs w:val="28"/>
        </w:rPr>
      </w:pPr>
      <w:r w:rsidRPr="009279AA">
        <w:rPr>
          <w:rFonts w:ascii="Arabic Transparent" w:hAnsi="Arabic Transparent" w:cs="Arabic Transparent"/>
          <w:color w:val="000000" w:themeColor="text1"/>
          <w:sz w:val="28"/>
          <w:szCs w:val="28"/>
          <w:rtl/>
        </w:rPr>
        <w:tab/>
      </w:r>
      <w:r w:rsidR="009A35B3" w:rsidRPr="009279AA">
        <w:rPr>
          <w:rFonts w:ascii="Arabic Transparent" w:hAnsi="Arabic Transparent" w:cs="Arabic Transparent"/>
          <w:color w:val="000000" w:themeColor="text1"/>
          <w:sz w:val="28"/>
          <w:szCs w:val="28"/>
          <w:rtl/>
        </w:rPr>
        <w:t>من مميزات تفسير الشيخ للقصص القرآني الالتزام بما ورد في القرآن</w:t>
      </w:r>
      <w:r w:rsidR="00943D7B"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وما صح من الأحاديث، وأنه يذكرالإسرائيليات</w:t>
      </w:r>
      <w:r w:rsidR="00943D7B"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للتنبيه على خطرها</w:t>
      </w:r>
      <w:r w:rsidR="00943D7B"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ووجوب تجنبها عند عرض أحداث القصة ومن أمثلة ذلك...</w:t>
      </w:r>
      <w:r w:rsidR="00943D7B"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w:t>
      </w:r>
    </w:p>
    <w:p w:rsidR="003B4BF9" w:rsidRPr="009279AA" w:rsidRDefault="000E5F32" w:rsidP="000E5F32">
      <w:pPr>
        <w:pStyle w:val="ListParagraph"/>
        <w:tabs>
          <w:tab w:val="left" w:pos="848"/>
          <w:tab w:val="left" w:pos="1132"/>
        </w:tabs>
        <w:spacing w:line="360" w:lineRule="auto"/>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ab/>
      </w:r>
      <w:r w:rsidRPr="009279AA">
        <w:rPr>
          <w:rFonts w:ascii="Arabic Transparent" w:hAnsi="Arabic Transparent" w:cs="Arabic Transparent"/>
          <w:color w:val="000000" w:themeColor="text1"/>
          <w:sz w:val="28"/>
          <w:szCs w:val="28"/>
          <w:rtl/>
        </w:rPr>
        <w:tab/>
      </w:r>
      <w:r w:rsidR="009A35B3" w:rsidRPr="009279AA">
        <w:rPr>
          <w:rFonts w:ascii="Arabic Transparent" w:hAnsi="Arabic Transparent" w:cs="Arabic Transparent"/>
          <w:color w:val="000000" w:themeColor="text1"/>
          <w:sz w:val="28"/>
          <w:szCs w:val="28"/>
          <w:rtl/>
        </w:rPr>
        <w:t>قوله تعالى:</w:t>
      </w:r>
      <w:r w:rsidR="009A35B3" w:rsidRPr="00847B53">
        <w:rPr>
          <w:rFonts w:cs="Arabic Transparent"/>
          <w:color w:val="000000" w:themeColor="text1"/>
          <w:sz w:val="28"/>
          <w:szCs w:val="28"/>
          <w:rtl/>
        </w:rPr>
        <w:t xml:space="preserve"> </w:t>
      </w:r>
      <w:r w:rsidR="009A35B3" w:rsidRPr="00847B53">
        <w:rPr>
          <w:rFonts w:cs="Arabic Transparent"/>
          <w:color w:val="000000" w:themeColor="text1"/>
          <w:sz w:val="28"/>
          <w:szCs w:val="28"/>
        </w:rPr>
        <w:sym w:font="AGA Arabesque" w:char="F029"/>
      </w:r>
      <w:r w:rsidR="009A35B3" w:rsidRPr="00847B53">
        <w:rPr>
          <w:rFonts w:cs="KFGQPC Uthmanic Script HAFS"/>
          <w:color w:val="000000" w:themeColor="text1"/>
          <w:sz w:val="28"/>
          <w:szCs w:val="28"/>
          <w:rtl/>
        </w:rPr>
        <w:t xml:space="preserve"> إِذۡ عُرِضَ عَلَيۡهِ بِٱلۡعَشِيِّ ٱلصَّٰفِنَٰتُ ٱلۡجِيَادُ </w:t>
      </w:r>
      <w:r w:rsidR="009A35B3" w:rsidRPr="00847B53">
        <w:rPr>
          <w:rFonts w:cs="Arabic Transparent"/>
          <w:color w:val="000000" w:themeColor="text1"/>
          <w:sz w:val="28"/>
          <w:szCs w:val="28"/>
        </w:rPr>
        <w:sym w:font="AGA Arabesque" w:char="F028"/>
      </w:r>
      <w:r w:rsidR="009A35B3" w:rsidRPr="00847B53">
        <w:rPr>
          <w:rFonts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(ص: 31) ...</w:t>
      </w:r>
      <w:r w:rsidR="00943D7B"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يقول الشيخ </w:t>
      </w:r>
      <w:r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رحمه الله</w:t>
      </w:r>
      <w:r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(هنا للقصص</w:t>
      </w:r>
      <w:r w:rsidR="00943D7B"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والأخبار الإسرائيلية نصيبها... قالوا: إن سليمان</w:t>
      </w:r>
      <w:r w:rsidR="00943D7B" w:rsidRPr="009279AA">
        <w:rPr>
          <w:rFonts w:ascii="Arabic Transparent" w:hAnsi="Arabic Transparent" w:cs="Arabic Transparent"/>
          <w:color w:val="000000" w:themeColor="text1"/>
          <w:sz w:val="28"/>
          <w:szCs w:val="28"/>
          <w:rtl/>
        </w:rPr>
        <w:t xml:space="preserve"> (</w:t>
      </w:r>
      <w:r w:rsidR="00943D7B" w:rsidRPr="009279AA">
        <w:rPr>
          <w:rFonts w:ascii="Arabic Transparent" w:hAnsi="Arabic Transparent" w:cs="Arabic Transparent"/>
          <w:color w:val="000000" w:themeColor="text1"/>
          <w:sz w:val="28"/>
          <w:szCs w:val="28"/>
        </w:rPr>
        <w:sym w:font="AGA Arabesque" w:char="F075"/>
      </w:r>
      <w:r w:rsidR="00943D7B"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عرضُت عليه الخيل، وكانت كثيرة </w:t>
      </w:r>
      <w:r w:rsidR="00F834D4" w:rsidRPr="009279AA">
        <w:rPr>
          <w:rFonts w:ascii="Arabic Transparent" w:hAnsi="Arabic Transparent" w:cs="Arabic Transparent"/>
          <w:color w:val="000000" w:themeColor="text1"/>
          <w:sz w:val="28"/>
          <w:szCs w:val="28"/>
          <w:rtl/>
        </w:rPr>
        <w:t>ف</w:t>
      </w:r>
      <w:r w:rsidR="009A35B3" w:rsidRPr="009279AA">
        <w:rPr>
          <w:rFonts w:ascii="Arabic Transparent" w:hAnsi="Arabic Transparent" w:cs="Arabic Transparent"/>
          <w:color w:val="000000" w:themeColor="text1"/>
          <w:sz w:val="28"/>
          <w:szCs w:val="28"/>
          <w:rtl/>
        </w:rPr>
        <w:t>شغلته عن صلاة العصر، أي بقيت تعرض عليه ابتداءً من بعد الظهر بعد الزوال إلى غروب الشمس، فنسى صلاة العصر، ولما صار معه هذا قال: (ردوها عليّ، فلما ردوها عليه بدأ يقطع سوقها وأعناقها)</w:t>
      </w:r>
      <w:r w:rsidR="00943D7B" w:rsidRPr="009279AA">
        <w:rPr>
          <w:rFonts w:ascii="Arabic Transparent" w:hAnsi="Arabic Transparent" w:cs="Arabic Transparent"/>
          <w:color w:val="000000" w:themeColor="text1"/>
          <w:sz w:val="28"/>
          <w:szCs w:val="28"/>
          <w:vertAlign w:val="superscript"/>
          <w:rtl/>
        </w:rPr>
        <w:t>(</w:t>
      </w:r>
      <w:r w:rsidR="009A35B3" w:rsidRPr="009279AA">
        <w:rPr>
          <w:rStyle w:val="FootnoteReference"/>
          <w:rFonts w:ascii="Arabic Transparent" w:hAnsi="Arabic Transparent" w:cs="Arabic Transparent"/>
          <w:color w:val="000000" w:themeColor="text1"/>
          <w:sz w:val="28"/>
          <w:szCs w:val="28"/>
          <w:rtl/>
        </w:rPr>
        <w:footnoteReference w:id="75"/>
      </w:r>
      <w:r w:rsidR="00943D7B"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rtl/>
        </w:rPr>
        <w:t xml:space="preserve"> ثم يذكر الشيخ ما يرتضيه، وما ارتضاه المحققون من المفسرين، مظهراً إن المسح ليس القطع، وإنما المسح بيده الشريفة مسح تدليل</w:t>
      </w:r>
      <w:r w:rsidR="003B4BF9"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وعناية</w:t>
      </w:r>
      <w:r w:rsidR="003B4BF9"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وتشريف.</w:t>
      </w:r>
    </w:p>
    <w:p w:rsidR="00F834D4" w:rsidRPr="009279AA" w:rsidRDefault="00F834D4" w:rsidP="000E5F32">
      <w:pPr>
        <w:pStyle w:val="ListParagraph"/>
        <w:tabs>
          <w:tab w:val="left" w:pos="848"/>
          <w:tab w:val="left" w:pos="1132"/>
        </w:tabs>
        <w:spacing w:line="360" w:lineRule="auto"/>
        <w:jc w:val="both"/>
        <w:rPr>
          <w:rFonts w:ascii="Arabic Transparent" w:hAnsi="Arabic Transparent" w:cs="Arabic Transparent"/>
          <w:color w:val="000000" w:themeColor="text1"/>
          <w:sz w:val="28"/>
          <w:szCs w:val="28"/>
          <w:rtl/>
        </w:rPr>
      </w:pPr>
    </w:p>
    <w:p w:rsidR="000E5F32" w:rsidRPr="009279AA" w:rsidRDefault="009A35B3" w:rsidP="00A9348A">
      <w:pPr>
        <w:pStyle w:val="ListParagraph"/>
        <w:numPr>
          <w:ilvl w:val="0"/>
          <w:numId w:val="29"/>
        </w:numPr>
        <w:tabs>
          <w:tab w:val="left" w:pos="848"/>
        </w:tabs>
        <w:spacing w:line="360" w:lineRule="auto"/>
        <w:jc w:val="both"/>
        <w:rPr>
          <w:rFonts w:ascii="Arabic Transparent" w:hAnsi="Arabic Transparent" w:cs="Arabic Transparent"/>
          <w:b/>
          <w:bCs/>
          <w:color w:val="000000" w:themeColor="text1"/>
          <w:sz w:val="28"/>
          <w:szCs w:val="28"/>
          <w:lang w:bidi="ar-JO"/>
        </w:rPr>
      </w:pPr>
      <w:r w:rsidRPr="009279AA">
        <w:rPr>
          <w:rFonts w:ascii="Arabic Transparent" w:hAnsi="Arabic Transparent" w:cs="Arabic Transparent"/>
          <w:b/>
          <w:bCs/>
          <w:color w:val="000000" w:themeColor="text1"/>
          <w:sz w:val="28"/>
          <w:szCs w:val="28"/>
          <w:rtl/>
        </w:rPr>
        <w:lastRenderedPageBreak/>
        <w:t xml:space="preserve">إبراز خصائص الأنبياء :   </w:t>
      </w:r>
      <w:r w:rsidRPr="009279AA">
        <w:rPr>
          <w:rFonts w:ascii="Arabic Transparent" w:hAnsi="Arabic Transparent" w:cs="Arabic Transparent"/>
          <w:b/>
          <w:bCs/>
          <w:color w:val="000000" w:themeColor="text1"/>
          <w:sz w:val="28"/>
          <w:szCs w:val="28"/>
          <w:rtl/>
        </w:rPr>
        <w:tab/>
        <w:t xml:space="preserve"> </w:t>
      </w:r>
      <w:r w:rsidRPr="009279AA">
        <w:rPr>
          <w:rFonts w:ascii="Arabic Transparent" w:hAnsi="Arabic Transparent" w:cs="Arabic Transparent"/>
          <w:color w:val="000000" w:themeColor="text1"/>
          <w:sz w:val="28"/>
          <w:szCs w:val="28"/>
          <w:rtl/>
        </w:rPr>
        <w:t xml:space="preserve"> </w:t>
      </w:r>
    </w:p>
    <w:p w:rsidR="00F0605D" w:rsidRPr="009279AA" w:rsidRDefault="000E5F32" w:rsidP="00D04A5C">
      <w:pPr>
        <w:tabs>
          <w:tab w:val="left" w:pos="1132"/>
          <w:tab w:val="left" w:pos="1415"/>
        </w:tabs>
        <w:spacing w:line="360" w:lineRule="auto"/>
        <w:ind w:left="360"/>
        <w:jc w:val="both"/>
        <w:rPr>
          <w:rFonts w:ascii="Arabic Transparent" w:hAnsi="Arabic Transparent" w:cs="Arabic Transparent"/>
          <w:b/>
          <w:bCs/>
          <w:color w:val="000000" w:themeColor="text1"/>
          <w:sz w:val="28"/>
          <w:szCs w:val="28"/>
          <w:lang w:bidi="ar-JO"/>
        </w:rPr>
      </w:pPr>
      <w:r w:rsidRPr="009279AA">
        <w:rPr>
          <w:rFonts w:ascii="Arabic Transparent" w:hAnsi="Arabic Transparent" w:cs="Arabic Transparent"/>
          <w:color w:val="000000" w:themeColor="text1"/>
          <w:sz w:val="28"/>
          <w:szCs w:val="28"/>
          <w:rtl/>
        </w:rPr>
        <w:tab/>
      </w:r>
      <w:r w:rsidR="009A35B3" w:rsidRPr="009279AA">
        <w:rPr>
          <w:rFonts w:ascii="Arabic Transparent" w:hAnsi="Arabic Transparent" w:cs="Arabic Transparent"/>
          <w:color w:val="000000" w:themeColor="text1"/>
          <w:sz w:val="28"/>
          <w:szCs w:val="28"/>
          <w:rtl/>
        </w:rPr>
        <w:t>من القضايا العقدية التي اهتم الشيخ بها عند تفسير القصص إبراز خصائص الأنبياء، وما لهم من مكانة خاصة من تشري</w:t>
      </w:r>
      <w:r w:rsidR="00F0605D" w:rsidRPr="009279AA">
        <w:rPr>
          <w:rFonts w:ascii="Arabic Transparent" w:hAnsi="Arabic Transparent" w:cs="Arabic Transparent"/>
          <w:color w:val="000000" w:themeColor="text1"/>
          <w:sz w:val="28"/>
          <w:szCs w:val="28"/>
          <w:rtl/>
        </w:rPr>
        <w:t xml:space="preserve">ف حيث </w:t>
      </w:r>
      <w:r w:rsidR="00D04A5C" w:rsidRPr="009279AA">
        <w:rPr>
          <w:rFonts w:ascii="Arabic Transparent" w:hAnsi="Arabic Transparent" w:cs="Arabic Transparent"/>
          <w:color w:val="000000" w:themeColor="text1"/>
          <w:sz w:val="28"/>
          <w:szCs w:val="28"/>
          <w:rtl/>
        </w:rPr>
        <w:t>إ</w:t>
      </w:r>
      <w:r w:rsidR="00F0605D" w:rsidRPr="009279AA">
        <w:rPr>
          <w:rFonts w:ascii="Arabic Transparent" w:hAnsi="Arabic Transparent" w:cs="Arabic Transparent"/>
          <w:color w:val="000000" w:themeColor="text1"/>
          <w:sz w:val="28"/>
          <w:szCs w:val="28"/>
          <w:rtl/>
        </w:rPr>
        <w:t>نهم صفوة البشرية</w:t>
      </w:r>
      <w:r w:rsidR="009A35B3" w:rsidRPr="009279AA">
        <w:rPr>
          <w:rFonts w:ascii="Arabic Transparent" w:hAnsi="Arabic Transparent" w:cs="Arabic Transparent"/>
          <w:color w:val="000000" w:themeColor="text1"/>
          <w:sz w:val="28"/>
          <w:szCs w:val="28"/>
          <w:rtl/>
        </w:rPr>
        <w:t>،</w:t>
      </w:r>
      <w:r w:rsidR="00F0605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ومن أمثلة ذلك نفي إصابة أيوب </w:t>
      </w:r>
      <w:r w:rsidR="00F0605D" w:rsidRPr="009279AA">
        <w:rPr>
          <w:rFonts w:ascii="Arabic Transparent" w:hAnsi="Arabic Transparent" w:cs="Arabic Transparent"/>
          <w:color w:val="000000" w:themeColor="text1"/>
          <w:sz w:val="28"/>
          <w:szCs w:val="28"/>
          <w:rtl/>
        </w:rPr>
        <w:t>(</w:t>
      </w:r>
      <w:r w:rsidR="00F0605D" w:rsidRPr="009279AA">
        <w:rPr>
          <w:rFonts w:ascii="Arabic Transparent" w:hAnsi="Arabic Transparent" w:cs="Arabic Transparent"/>
          <w:color w:val="000000" w:themeColor="text1"/>
          <w:sz w:val="28"/>
          <w:szCs w:val="28"/>
        </w:rPr>
        <w:sym w:font="AGA Arabesque" w:char="F075"/>
      </w:r>
      <w:r w:rsidR="00F0605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بمرض منفر </w:t>
      </w:r>
      <w:r w:rsidR="00F0605D" w:rsidRPr="009279AA">
        <w:rPr>
          <w:rFonts w:ascii="Arabic Transparent" w:hAnsi="Arabic Transparent" w:cs="Arabic Transparent"/>
          <w:color w:val="000000" w:themeColor="text1"/>
          <w:sz w:val="28"/>
          <w:szCs w:val="28"/>
          <w:rtl/>
        </w:rPr>
        <w:t>كما ورد في الروايات الإسرائيلية</w:t>
      </w:r>
      <w:r w:rsidR="009A35B3" w:rsidRPr="009279AA">
        <w:rPr>
          <w:rFonts w:ascii="Arabic Transparent" w:hAnsi="Arabic Transparent" w:cs="Arabic Transparent"/>
          <w:color w:val="000000" w:themeColor="text1"/>
          <w:sz w:val="28"/>
          <w:szCs w:val="28"/>
          <w:rtl/>
        </w:rPr>
        <w:t>،</w:t>
      </w:r>
      <w:r w:rsidR="00F0605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فعند تفسيره لقوله تعالى:  </w:t>
      </w:r>
      <w:r w:rsidR="009A35B3" w:rsidRPr="00847B53">
        <w:rPr>
          <w:rFonts w:cs="Arabic Transparent"/>
          <w:color w:val="000000" w:themeColor="text1"/>
        </w:rPr>
        <w:sym w:font="AGA Arabesque" w:char="F029"/>
      </w:r>
      <w:r w:rsidR="009A35B3" w:rsidRPr="00847B53">
        <w:rPr>
          <w:rFonts w:cs="KFGQPC Uthmanic Script HAFS"/>
          <w:color w:val="000000" w:themeColor="text1"/>
          <w:sz w:val="28"/>
          <w:szCs w:val="28"/>
          <w:rtl/>
        </w:rPr>
        <w:t>وَأَيُّوبَ إِذۡ نَادَىٰ رَبَّهُۥٓ أَنِّي مَسَّنِيَ ٱلضُّرُّ وَأَنتَ أَرۡحَمُ ٱلرَّٰحِمِينَ</w:t>
      </w:r>
      <w:r w:rsidR="009A35B3" w:rsidRPr="00847B53">
        <w:rPr>
          <w:rFonts w:ascii="Traditional Arabic" w:hAnsi="Traditional Arabic" w:cs="Traditional Arabic"/>
          <w:b/>
          <w:bCs/>
          <w:color w:val="000000" w:themeColor="text1"/>
          <w:sz w:val="28"/>
          <w:szCs w:val="28"/>
          <w:rtl/>
        </w:rPr>
        <w:t xml:space="preserve"> </w:t>
      </w:r>
      <w:r w:rsidR="009A35B3" w:rsidRPr="00847B53">
        <w:rPr>
          <w:rFonts w:ascii="Traditional Arabic" w:hAnsi="Traditional Arabic" w:cs="Traditional Arabic"/>
          <w:b/>
          <w:bCs/>
          <w:color w:val="000000" w:themeColor="text1"/>
        </w:rPr>
        <w:sym w:font="AGA Arabesque" w:char="F028"/>
      </w:r>
      <w:r w:rsidR="009A35B3" w:rsidRPr="00847B53">
        <w:rPr>
          <w:rFonts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(الأنبياء: 83) ...</w:t>
      </w:r>
      <w:r w:rsidR="00F0605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ab/>
      </w:r>
    </w:p>
    <w:p w:rsidR="00F0605D" w:rsidRPr="009279AA" w:rsidRDefault="000E5F32" w:rsidP="000E5F32">
      <w:pPr>
        <w:tabs>
          <w:tab w:val="left" w:pos="1132"/>
        </w:tabs>
        <w:spacing w:line="360" w:lineRule="auto"/>
        <w:ind w:left="36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ab/>
      </w:r>
      <w:r w:rsidR="009A35B3" w:rsidRPr="009279AA">
        <w:rPr>
          <w:rFonts w:ascii="Arabic Transparent" w:hAnsi="Arabic Transparent" w:cs="Arabic Transparent"/>
          <w:color w:val="000000" w:themeColor="text1"/>
          <w:sz w:val="28"/>
          <w:szCs w:val="28"/>
          <w:rtl/>
        </w:rPr>
        <w:t>يقول: (ذكرت الإسرائيليات كثيراً عن قصة أيوب</w:t>
      </w:r>
      <w:r w:rsidR="00F0605D" w:rsidRPr="009279AA">
        <w:rPr>
          <w:rFonts w:ascii="Arabic Transparent" w:hAnsi="Arabic Transparent" w:cs="Arabic Transparent"/>
          <w:color w:val="000000" w:themeColor="text1"/>
          <w:sz w:val="28"/>
          <w:szCs w:val="28"/>
          <w:rtl/>
        </w:rPr>
        <w:t>(</w:t>
      </w:r>
      <w:r w:rsidR="00F0605D" w:rsidRPr="009279AA">
        <w:rPr>
          <w:rFonts w:ascii="Arabic Transparent" w:hAnsi="Arabic Transparent" w:cs="Arabic Transparent"/>
          <w:color w:val="000000" w:themeColor="text1"/>
          <w:sz w:val="28"/>
          <w:szCs w:val="28"/>
        </w:rPr>
        <w:sym w:font="AGA Arabesque" w:char="F075"/>
      </w:r>
      <w:r w:rsidR="00F0605D"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w:t>
      </w:r>
      <w:proofErr w:type="gramStart"/>
      <w:r w:rsidR="009A35B3" w:rsidRPr="009279AA">
        <w:rPr>
          <w:rFonts w:ascii="Arabic Transparent" w:hAnsi="Arabic Transparent" w:cs="Arabic Transparent"/>
          <w:color w:val="000000" w:themeColor="text1"/>
          <w:sz w:val="28"/>
          <w:szCs w:val="28"/>
          <w:rtl/>
        </w:rPr>
        <w:t>وهذه</w:t>
      </w:r>
      <w:proofErr w:type="gramEnd"/>
      <w:r w:rsidR="009A35B3" w:rsidRPr="009279AA">
        <w:rPr>
          <w:rFonts w:ascii="Arabic Transparent" w:hAnsi="Arabic Transparent" w:cs="Arabic Transparent"/>
          <w:color w:val="000000" w:themeColor="text1"/>
          <w:sz w:val="28"/>
          <w:szCs w:val="28"/>
          <w:rtl/>
        </w:rPr>
        <w:t xml:space="preserve"> كلها لا تصح أبداً... </w:t>
      </w:r>
      <w:proofErr w:type="gramStart"/>
      <w:r w:rsidR="009A35B3" w:rsidRPr="009279AA">
        <w:rPr>
          <w:rFonts w:ascii="Arabic Transparent" w:hAnsi="Arabic Transparent" w:cs="Arabic Transparent"/>
          <w:color w:val="000000" w:themeColor="text1"/>
          <w:sz w:val="28"/>
          <w:szCs w:val="28"/>
          <w:rtl/>
        </w:rPr>
        <w:t>قيل</w:t>
      </w:r>
      <w:proofErr w:type="gramEnd"/>
      <w:r w:rsidR="009A35B3" w:rsidRPr="009279AA">
        <w:rPr>
          <w:rFonts w:ascii="Arabic Transparent" w:hAnsi="Arabic Transparent" w:cs="Arabic Transparent"/>
          <w:color w:val="000000" w:themeColor="text1"/>
          <w:sz w:val="28"/>
          <w:szCs w:val="28"/>
          <w:rtl/>
        </w:rPr>
        <w:t xml:space="preserve"> أن أيوب </w:t>
      </w:r>
      <w:r w:rsidR="00F0605D" w:rsidRPr="009279AA">
        <w:rPr>
          <w:rFonts w:ascii="Arabic Transparent" w:hAnsi="Arabic Transparent" w:cs="Arabic Transparent"/>
          <w:color w:val="000000" w:themeColor="text1"/>
          <w:sz w:val="28"/>
          <w:szCs w:val="28"/>
          <w:rtl/>
        </w:rPr>
        <w:t>(</w:t>
      </w:r>
      <w:r w:rsidR="00F0605D" w:rsidRPr="009279AA">
        <w:rPr>
          <w:rFonts w:ascii="Arabic Transparent" w:hAnsi="Arabic Transparent" w:cs="Arabic Transparent"/>
          <w:color w:val="000000" w:themeColor="text1"/>
          <w:sz w:val="28"/>
          <w:szCs w:val="28"/>
        </w:rPr>
        <w:sym w:font="AGA Arabesque" w:char="F075"/>
      </w:r>
      <w:r w:rsidR="00F0605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أصيب بمرض كان يخرج منه الدود، وكان نتن الرائحة... </w:t>
      </w:r>
      <w:proofErr w:type="gramStart"/>
      <w:r w:rsidR="009A35B3" w:rsidRPr="009279AA">
        <w:rPr>
          <w:rFonts w:ascii="Arabic Transparent" w:hAnsi="Arabic Transparent" w:cs="Arabic Transparent"/>
          <w:color w:val="000000" w:themeColor="text1"/>
          <w:sz w:val="28"/>
          <w:szCs w:val="28"/>
          <w:rtl/>
        </w:rPr>
        <w:t>وهذا</w:t>
      </w:r>
      <w:proofErr w:type="gramEnd"/>
      <w:r w:rsidR="009A35B3" w:rsidRPr="009279AA">
        <w:rPr>
          <w:rFonts w:ascii="Arabic Transparent" w:hAnsi="Arabic Transparent" w:cs="Arabic Transparent"/>
          <w:color w:val="000000" w:themeColor="text1"/>
          <w:sz w:val="28"/>
          <w:szCs w:val="28"/>
          <w:rtl/>
        </w:rPr>
        <w:t xml:space="preserve"> كلام لا يجوز أن يقال عن الأنبياء... فالأنبياء يجوز عليهم المرض، أم</w:t>
      </w:r>
      <w:r w:rsidR="00F0605D"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ا المرض المنفر فلا يجوز </w:t>
      </w:r>
      <w:proofErr w:type="gramStart"/>
      <w:r w:rsidR="009A35B3" w:rsidRPr="009279AA">
        <w:rPr>
          <w:rFonts w:ascii="Arabic Transparent" w:hAnsi="Arabic Transparent" w:cs="Arabic Transparent"/>
          <w:color w:val="000000" w:themeColor="text1"/>
          <w:sz w:val="28"/>
          <w:szCs w:val="28"/>
          <w:rtl/>
        </w:rPr>
        <w:t>أبداً</w:t>
      </w:r>
      <w:proofErr w:type="gramEnd"/>
      <w:r w:rsidR="009A35B3" w:rsidRPr="009279AA">
        <w:rPr>
          <w:rFonts w:ascii="Arabic Transparent" w:hAnsi="Arabic Transparent" w:cs="Arabic Transparent"/>
          <w:color w:val="000000" w:themeColor="text1"/>
          <w:sz w:val="28"/>
          <w:szCs w:val="28"/>
          <w:rtl/>
        </w:rPr>
        <w:t xml:space="preserve">... </w:t>
      </w:r>
      <w:proofErr w:type="gramStart"/>
      <w:r w:rsidR="009A35B3" w:rsidRPr="009279AA">
        <w:rPr>
          <w:rFonts w:ascii="Arabic Transparent" w:hAnsi="Arabic Transparent" w:cs="Arabic Transparent"/>
          <w:color w:val="000000" w:themeColor="text1"/>
          <w:sz w:val="28"/>
          <w:szCs w:val="28"/>
          <w:rtl/>
        </w:rPr>
        <w:t>ولم</w:t>
      </w:r>
      <w:proofErr w:type="gramEnd"/>
      <w:r w:rsidR="009A35B3" w:rsidRPr="009279AA">
        <w:rPr>
          <w:rFonts w:ascii="Arabic Transparent" w:hAnsi="Arabic Transparent" w:cs="Arabic Transparent"/>
          <w:color w:val="000000" w:themeColor="text1"/>
          <w:sz w:val="28"/>
          <w:szCs w:val="28"/>
          <w:rtl/>
        </w:rPr>
        <w:t xml:space="preserve"> يكن الدود يخرج من جسمه، ولم تكن رائحته رائحة </w:t>
      </w:r>
      <w:r w:rsidR="00F0605D" w:rsidRPr="009279AA">
        <w:rPr>
          <w:rFonts w:ascii="Arabic Transparent" w:hAnsi="Arabic Transparent" w:cs="Arabic Transparent"/>
          <w:color w:val="000000" w:themeColor="text1"/>
          <w:sz w:val="28"/>
          <w:szCs w:val="28"/>
          <w:rtl/>
        </w:rPr>
        <w:t>نتنة</w:t>
      </w:r>
      <w:r w:rsidR="009A35B3" w:rsidRPr="009279AA">
        <w:rPr>
          <w:rFonts w:ascii="Arabic Transparent" w:hAnsi="Arabic Transparent" w:cs="Arabic Transparent"/>
          <w:color w:val="000000" w:themeColor="text1"/>
          <w:sz w:val="28"/>
          <w:szCs w:val="28"/>
          <w:rtl/>
        </w:rPr>
        <w:t>... بل كانت رائحة زكيه؛ لأن الأنبياء لا يكونون إل</w:t>
      </w:r>
      <w:proofErr w:type="gramStart"/>
      <w:r w:rsidR="009A35B3" w:rsidRPr="009279AA">
        <w:rPr>
          <w:rFonts w:ascii="Arabic Transparent" w:hAnsi="Arabic Transparent" w:cs="Arabic Transparent"/>
          <w:color w:val="000000" w:themeColor="text1"/>
          <w:sz w:val="28"/>
          <w:szCs w:val="28"/>
          <w:rtl/>
        </w:rPr>
        <w:t>ّا كذل</w:t>
      </w:r>
      <w:proofErr w:type="gramEnd"/>
      <w:r w:rsidR="009A35B3" w:rsidRPr="009279AA">
        <w:rPr>
          <w:rFonts w:ascii="Arabic Transparent" w:hAnsi="Arabic Transparent" w:cs="Arabic Transparent"/>
          <w:color w:val="000000" w:themeColor="text1"/>
          <w:sz w:val="28"/>
          <w:szCs w:val="28"/>
          <w:rtl/>
        </w:rPr>
        <w:t>ك</w:t>
      </w:r>
      <w:r w:rsidR="00F0605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فإياكم أن تسمعوا مثل هذه الأمور، وحاربوا كل </w:t>
      </w:r>
      <w:proofErr w:type="gramStart"/>
      <w:r w:rsidR="009A35B3" w:rsidRPr="009279AA">
        <w:rPr>
          <w:rFonts w:ascii="Arabic Transparent" w:hAnsi="Arabic Transparent" w:cs="Arabic Transparent"/>
          <w:color w:val="000000" w:themeColor="text1"/>
          <w:sz w:val="28"/>
          <w:szCs w:val="28"/>
          <w:rtl/>
        </w:rPr>
        <w:t>من يقوله</w:t>
      </w:r>
      <w:proofErr w:type="gramEnd"/>
      <w:r w:rsidR="009A35B3" w:rsidRPr="009279AA">
        <w:rPr>
          <w:rFonts w:ascii="Arabic Transparent" w:hAnsi="Arabic Transparent" w:cs="Arabic Transparent"/>
          <w:color w:val="000000" w:themeColor="text1"/>
          <w:sz w:val="28"/>
          <w:szCs w:val="28"/>
          <w:rtl/>
        </w:rPr>
        <w:t>ا</w:t>
      </w:r>
      <w:r w:rsidR="00F0605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الأنبياء </w:t>
      </w:r>
      <w:proofErr w:type="gramStart"/>
      <w:r w:rsidR="009A35B3" w:rsidRPr="009279AA">
        <w:rPr>
          <w:rFonts w:ascii="Arabic Transparent" w:hAnsi="Arabic Transparent" w:cs="Arabic Transparent"/>
          <w:color w:val="000000" w:themeColor="text1"/>
          <w:sz w:val="28"/>
          <w:szCs w:val="28"/>
          <w:rtl/>
        </w:rPr>
        <w:t>خير</w:t>
      </w:r>
      <w:proofErr w:type="gramEnd"/>
      <w:r w:rsidR="009A35B3" w:rsidRPr="009279AA">
        <w:rPr>
          <w:rFonts w:ascii="Arabic Transparent" w:hAnsi="Arabic Transparent" w:cs="Arabic Transparent"/>
          <w:color w:val="000000" w:themeColor="text1"/>
          <w:sz w:val="28"/>
          <w:szCs w:val="28"/>
          <w:rtl/>
        </w:rPr>
        <w:t xml:space="preserve"> البشر، فلا يمكن أن يصابوا بما هو منفر)</w:t>
      </w:r>
      <w:r w:rsidR="00F0605D"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vertAlign w:val="superscript"/>
          <w:rtl/>
        </w:rPr>
        <w:footnoteReference w:id="76"/>
      </w:r>
      <w:r w:rsidR="00F0605D"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rtl/>
        </w:rPr>
        <w:t>.</w:t>
      </w:r>
    </w:p>
    <w:p w:rsidR="000E5F32" w:rsidRPr="009279AA" w:rsidRDefault="009A35B3" w:rsidP="00A9348A">
      <w:pPr>
        <w:pStyle w:val="ListParagraph"/>
        <w:numPr>
          <w:ilvl w:val="0"/>
          <w:numId w:val="29"/>
        </w:numPr>
        <w:tabs>
          <w:tab w:val="left" w:pos="848"/>
        </w:tabs>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b/>
          <w:bCs/>
          <w:color w:val="000000" w:themeColor="text1"/>
          <w:sz w:val="28"/>
          <w:szCs w:val="28"/>
          <w:rtl/>
        </w:rPr>
        <w:t>موقفه من المفسرين</w:t>
      </w:r>
      <w:r w:rsidR="00F0605D" w:rsidRPr="009279AA">
        <w:rPr>
          <w:rFonts w:ascii="Arabic Transparent" w:hAnsi="Arabic Transparent" w:cs="Arabic Transparent"/>
          <w:b/>
          <w:bCs/>
          <w:color w:val="000000" w:themeColor="text1"/>
          <w:sz w:val="28"/>
          <w:szCs w:val="28"/>
          <w:rtl/>
        </w:rPr>
        <w:t>،</w:t>
      </w:r>
      <w:r w:rsidRPr="009279AA">
        <w:rPr>
          <w:rFonts w:ascii="Arabic Transparent" w:hAnsi="Arabic Transparent" w:cs="Arabic Transparent"/>
          <w:b/>
          <w:bCs/>
          <w:color w:val="000000" w:themeColor="text1"/>
          <w:sz w:val="28"/>
          <w:szCs w:val="28"/>
          <w:rtl/>
        </w:rPr>
        <w:t xml:space="preserve"> واختلافه معهم </w:t>
      </w:r>
      <w:proofErr w:type="gramStart"/>
      <w:r w:rsidRPr="009279AA">
        <w:rPr>
          <w:rFonts w:ascii="Arabic Transparent" w:hAnsi="Arabic Transparent" w:cs="Arabic Transparent"/>
          <w:b/>
          <w:bCs/>
          <w:color w:val="000000" w:themeColor="text1"/>
          <w:sz w:val="28"/>
          <w:szCs w:val="28"/>
          <w:rtl/>
        </w:rPr>
        <w:t>في</w:t>
      </w:r>
      <w:proofErr w:type="gramEnd"/>
      <w:r w:rsidRPr="009279AA">
        <w:rPr>
          <w:rFonts w:ascii="Arabic Transparent" w:hAnsi="Arabic Transparent" w:cs="Arabic Transparent"/>
          <w:b/>
          <w:bCs/>
          <w:color w:val="000000" w:themeColor="text1"/>
          <w:sz w:val="28"/>
          <w:szCs w:val="28"/>
          <w:rtl/>
        </w:rPr>
        <w:t xml:space="preserve"> التفسير</w:t>
      </w:r>
      <w:r w:rsidR="00F0605D" w:rsidRPr="009279AA">
        <w:rPr>
          <w:rFonts w:ascii="Arabic Transparent" w:hAnsi="Arabic Transparent" w:cs="Arabic Transparent"/>
          <w:b/>
          <w:bCs/>
          <w:color w:val="000000" w:themeColor="text1"/>
          <w:sz w:val="28"/>
          <w:szCs w:val="28"/>
          <w:rtl/>
        </w:rPr>
        <w:t>،</w:t>
      </w:r>
      <w:r w:rsidRPr="009279AA">
        <w:rPr>
          <w:rFonts w:ascii="Arabic Transparent" w:hAnsi="Arabic Transparent" w:cs="Arabic Transparent"/>
          <w:b/>
          <w:bCs/>
          <w:color w:val="000000" w:themeColor="text1"/>
          <w:sz w:val="28"/>
          <w:szCs w:val="28"/>
          <w:rtl/>
        </w:rPr>
        <w:t xml:space="preserve"> وترجيح المناسب:</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D04A5C" w:rsidRPr="009279AA" w:rsidRDefault="000E5F32" w:rsidP="009564AA">
      <w:pPr>
        <w:tabs>
          <w:tab w:val="left" w:pos="848"/>
        </w:tabs>
        <w:spacing w:line="360" w:lineRule="auto"/>
        <w:ind w:left="36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rPr>
        <w:tab/>
      </w:r>
      <w:r w:rsidR="009A35B3" w:rsidRPr="009279AA">
        <w:rPr>
          <w:rFonts w:ascii="Arabic Transparent" w:hAnsi="Arabic Transparent" w:cs="Arabic Transparent"/>
          <w:color w:val="000000" w:themeColor="text1"/>
          <w:sz w:val="28"/>
          <w:szCs w:val="28"/>
          <w:rtl/>
        </w:rPr>
        <w:t xml:space="preserve">ففي قوله تعالى : </w:t>
      </w:r>
      <w:r w:rsidR="009A35B3" w:rsidRPr="009279AA">
        <w:rPr>
          <w:rFonts w:ascii="Arabic Transparent" w:hAnsi="Arabic Transparent" w:cs="Arabic Transparent"/>
          <w:color w:val="000000" w:themeColor="text1"/>
          <w:sz w:val="28"/>
          <w:szCs w:val="28"/>
          <w:rtl/>
        </w:rPr>
        <w:tab/>
      </w:r>
      <w:r w:rsidR="009A35B3" w:rsidRPr="00847B53">
        <w:rPr>
          <w:rFonts w:cs="Arabic Transparent"/>
          <w:color w:val="000000" w:themeColor="text1"/>
          <w:sz w:val="28"/>
          <w:szCs w:val="28"/>
          <w:rtl/>
        </w:rPr>
        <w:t xml:space="preserve">                                                                                </w:t>
      </w:r>
      <w:r w:rsidRPr="00847B53">
        <w:rPr>
          <w:color w:val="000000" w:themeColor="text1"/>
        </w:rPr>
        <w:tab/>
      </w:r>
      <w:r w:rsidRPr="00847B53">
        <w:rPr>
          <w:color w:val="000000" w:themeColor="text1"/>
        </w:rPr>
        <w:sym w:font="AGA Arabesque" w:char="F029"/>
      </w:r>
      <w:r w:rsidR="009A35B3" w:rsidRPr="00847B53">
        <w:rPr>
          <w:rFonts w:cs="KFGQPC Uthmanic Script HAFS"/>
          <w:color w:val="000000" w:themeColor="text1"/>
          <w:sz w:val="28"/>
          <w:szCs w:val="28"/>
          <w:rtl/>
        </w:rPr>
        <w:t>إِنَّا بَلَوۡنَٰهُمۡ كَمَا بَلَوۡنَآ أَصۡحَٰبَ ٱلۡجَنَّةِ إِذۡ أَقۡسَمُواْ لَيَصۡرِمُنَّهَا مُصۡبِحِينَ ١٧ وَلَا يَسۡتَثۡنُونَ ١٨</w:t>
      </w:r>
      <w:r w:rsidR="00F0605D" w:rsidRPr="00847B53">
        <w:rPr>
          <w:color w:val="000000" w:themeColor="text1"/>
        </w:rPr>
        <w:sym w:font="AGA Arabesque" w:char="F028"/>
      </w:r>
      <w:r w:rsidR="00F0605D" w:rsidRPr="00847B53">
        <w:rPr>
          <w:rFonts w:cs="Arabic Transparent" w:hint="cs"/>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(القلم: 17،18)</w:t>
      </w:r>
      <w:r w:rsidR="00F0605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يقول الشيخ </w:t>
      </w:r>
      <w:r w:rsidR="002324E1"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رحمه الله</w:t>
      </w:r>
      <w:r w:rsidR="002324E1"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 شيخي التفسير:</w:t>
      </w:r>
      <w:r w:rsidR="00F834D4"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الطبري والزمخشري فسروا </w:t>
      </w:r>
      <w:r w:rsidR="00F0605D" w:rsidRPr="009279AA">
        <w:rPr>
          <w:rFonts w:ascii="Arabic Transparent" w:hAnsi="Arabic Transparent" w:cs="Arabic Transparent"/>
          <w:color w:val="000000" w:themeColor="text1"/>
        </w:rPr>
        <w:sym w:font="AGA Arabesque" w:char="F029"/>
      </w:r>
      <w:r w:rsidR="00F0605D" w:rsidRPr="009279AA">
        <w:rPr>
          <w:rFonts w:ascii="Arabic Transparent" w:hAnsi="Arabic Transparent" w:cs="Arabic Transparent"/>
          <w:color w:val="000000" w:themeColor="text1"/>
          <w:sz w:val="28"/>
          <w:szCs w:val="28"/>
          <w:rtl/>
        </w:rPr>
        <w:t xml:space="preserve">يَسۡتَثۡنُونَ </w:t>
      </w:r>
      <w:r w:rsidR="00F0605D" w:rsidRPr="009279AA">
        <w:rPr>
          <w:rFonts w:ascii="Arabic Transparent" w:hAnsi="Arabic Transparent" w:cs="Arabic Transparent"/>
          <w:color w:val="000000" w:themeColor="text1"/>
        </w:rPr>
        <w:sym w:font="AGA Arabesque" w:char="F028"/>
      </w:r>
      <w:r w:rsidR="009A35B3" w:rsidRPr="009279AA">
        <w:rPr>
          <w:rFonts w:ascii="Arabic Transparent" w:hAnsi="Arabic Transparent" w:cs="Arabic Transparent"/>
          <w:color w:val="000000" w:themeColor="text1"/>
          <w:sz w:val="28"/>
          <w:szCs w:val="28"/>
          <w:rtl/>
        </w:rPr>
        <w:t xml:space="preserve"> أي لم يقولوا </w:t>
      </w:r>
      <w:r w:rsidR="00F834D4"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إن شاء الله</w:t>
      </w:r>
      <w:r w:rsidR="00F834D4"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هذا أمر مع احترامنا لمفسرينا جميعاً لا يستقيم، هب أنهم قالوا: إن شاء الله، وهم قد أرادوا أن يمنعوا الفقراء، فما تفيدهم هذه الكلمة، ثم أن الاستثناء بمعنى (إن شاء الله) لم يكن معروفاً من قبل</w:t>
      </w:r>
      <w:r w:rsidR="00D04A5C" w:rsidRPr="009279AA">
        <w:rPr>
          <w:rFonts w:ascii="Arabic Transparent" w:hAnsi="Arabic Transparent" w:cs="Arabic Transparent"/>
          <w:color w:val="000000" w:themeColor="text1"/>
          <w:sz w:val="28"/>
          <w:szCs w:val="28"/>
          <w:vertAlign w:val="superscript"/>
          <w:rtl/>
        </w:rPr>
        <w:t>(</w:t>
      </w:r>
      <w:r w:rsidR="00D04A5C" w:rsidRPr="009279AA">
        <w:rPr>
          <w:rStyle w:val="FootnoteReference"/>
          <w:rFonts w:ascii="Arabic Transparent" w:hAnsi="Arabic Transparent" w:cs="Arabic Transparent"/>
          <w:color w:val="000000" w:themeColor="text1"/>
          <w:sz w:val="28"/>
          <w:szCs w:val="28"/>
          <w:rtl/>
        </w:rPr>
        <w:footnoteReference w:id="77"/>
      </w:r>
      <w:r w:rsidR="00D04A5C"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rtl/>
        </w:rPr>
        <w:t xml:space="preserve">، وإنما عُرف بعد رسالة النبي </w:t>
      </w:r>
      <w:r w:rsidR="00F0605D" w:rsidRPr="009279AA">
        <w:rPr>
          <w:rFonts w:ascii="Arabic Transparent" w:hAnsi="Arabic Transparent" w:cs="Arabic Transparent"/>
          <w:color w:val="000000" w:themeColor="text1"/>
          <w:sz w:val="28"/>
          <w:szCs w:val="28"/>
          <w:rtl/>
        </w:rPr>
        <w:t>(</w:t>
      </w:r>
      <w:r w:rsidR="00F0605D" w:rsidRPr="009279AA">
        <w:rPr>
          <w:rFonts w:ascii="Arabic Transparent" w:hAnsi="Arabic Transparent" w:cs="Arabic Transparent"/>
          <w:color w:val="000000" w:themeColor="text1"/>
        </w:rPr>
        <w:sym w:font="AGA Arabesque" w:char="F072"/>
      </w:r>
      <w:r w:rsidR="00F0605D"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وهو الاستثناء باليمين... </w:t>
      </w:r>
      <w:proofErr w:type="gramStart"/>
      <w:r w:rsidR="009A35B3" w:rsidRPr="009279AA">
        <w:rPr>
          <w:rFonts w:ascii="Arabic Transparent" w:hAnsi="Arabic Transparent" w:cs="Arabic Transparent"/>
          <w:color w:val="000000" w:themeColor="text1"/>
          <w:sz w:val="28"/>
          <w:szCs w:val="28"/>
          <w:rtl/>
        </w:rPr>
        <w:t>ثم</w:t>
      </w:r>
      <w:proofErr w:type="gramEnd"/>
      <w:r w:rsidR="009A35B3" w:rsidRPr="009279AA">
        <w:rPr>
          <w:rFonts w:ascii="Arabic Transparent" w:hAnsi="Arabic Transparent" w:cs="Arabic Transparent"/>
          <w:color w:val="000000" w:themeColor="text1"/>
          <w:sz w:val="28"/>
          <w:szCs w:val="28"/>
          <w:rtl/>
        </w:rPr>
        <w:t xml:space="preserve"> يقول: والذي نختاره: أي أنهم لا يريدون أن يستثنوا فقيراً من الفقراء، بحبة واحدة من ثمار هذه الجنة )</w:t>
      </w:r>
      <w:r w:rsidR="00F0605D" w:rsidRPr="009279AA">
        <w:rPr>
          <w:rFonts w:ascii="Arabic Transparent" w:hAnsi="Arabic Transparent" w:cs="Arabic Transparent"/>
          <w:color w:val="000000" w:themeColor="text1"/>
          <w:sz w:val="28"/>
          <w:szCs w:val="28"/>
          <w:vertAlign w:val="superscript"/>
          <w:rtl/>
        </w:rPr>
        <w:t>(</w:t>
      </w:r>
      <w:r w:rsidR="009A35B3" w:rsidRPr="009279AA">
        <w:rPr>
          <w:rStyle w:val="FootnoteReference"/>
          <w:rFonts w:ascii="Arabic Transparent" w:hAnsi="Arabic Transparent" w:cs="Arabic Transparent"/>
          <w:color w:val="000000" w:themeColor="text1"/>
          <w:sz w:val="28"/>
          <w:szCs w:val="28"/>
          <w:rtl/>
        </w:rPr>
        <w:footnoteReference w:id="78"/>
      </w:r>
      <w:r w:rsidR="00F0605D"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b/>
          <w:bCs/>
          <w:color w:val="000000" w:themeColor="text1"/>
          <w:sz w:val="28"/>
          <w:szCs w:val="28"/>
          <w:rtl/>
        </w:rPr>
        <w:tab/>
      </w:r>
    </w:p>
    <w:p w:rsidR="000E5F32" w:rsidRPr="009279AA" w:rsidRDefault="009A35B3" w:rsidP="000E5F32">
      <w:pPr>
        <w:tabs>
          <w:tab w:val="left" w:pos="848"/>
        </w:tabs>
        <w:spacing w:line="360" w:lineRule="auto"/>
        <w:ind w:left="36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b/>
          <w:bCs/>
          <w:color w:val="000000" w:themeColor="text1"/>
          <w:sz w:val="28"/>
          <w:szCs w:val="28"/>
          <w:rtl/>
        </w:rPr>
        <w:t>بقي</w:t>
      </w:r>
      <w:proofErr w:type="gramEnd"/>
      <w:r w:rsidRPr="009279AA">
        <w:rPr>
          <w:rFonts w:ascii="Arabic Transparent" w:hAnsi="Arabic Transparent" w:cs="Arabic Transparent"/>
          <w:b/>
          <w:bCs/>
          <w:color w:val="000000" w:themeColor="text1"/>
          <w:sz w:val="28"/>
          <w:szCs w:val="28"/>
          <w:rtl/>
        </w:rPr>
        <w:t xml:space="preserve"> أخيراً أن أبين كيفية عرض أستاذنا </w:t>
      </w:r>
      <w:r w:rsidR="000E5F32" w:rsidRPr="009279AA">
        <w:rPr>
          <w:rFonts w:ascii="Arabic Transparent" w:hAnsi="Arabic Transparent" w:cs="Arabic Transparent"/>
          <w:b/>
          <w:bCs/>
          <w:color w:val="000000" w:themeColor="text1"/>
          <w:sz w:val="28"/>
          <w:szCs w:val="28"/>
          <w:rtl/>
        </w:rPr>
        <w:t xml:space="preserve">- </w:t>
      </w:r>
      <w:r w:rsidRPr="009279AA">
        <w:rPr>
          <w:rFonts w:ascii="Arabic Transparent" w:hAnsi="Arabic Transparent" w:cs="Arabic Transparent"/>
          <w:b/>
          <w:bCs/>
          <w:color w:val="000000" w:themeColor="text1"/>
          <w:sz w:val="28"/>
          <w:szCs w:val="28"/>
          <w:rtl/>
        </w:rPr>
        <w:t>رحمه الله</w:t>
      </w:r>
      <w:r w:rsidR="000E5F32" w:rsidRPr="009279AA">
        <w:rPr>
          <w:rFonts w:ascii="Arabic Transparent" w:hAnsi="Arabic Transparent" w:cs="Arabic Transparent"/>
          <w:b/>
          <w:bCs/>
          <w:color w:val="000000" w:themeColor="text1"/>
          <w:sz w:val="28"/>
          <w:szCs w:val="28"/>
          <w:rtl/>
        </w:rPr>
        <w:t xml:space="preserve"> -</w:t>
      </w:r>
      <w:r w:rsidRPr="009279AA">
        <w:rPr>
          <w:rFonts w:ascii="Arabic Transparent" w:hAnsi="Arabic Transparent" w:cs="Arabic Transparent"/>
          <w:b/>
          <w:bCs/>
          <w:color w:val="000000" w:themeColor="text1"/>
          <w:sz w:val="28"/>
          <w:szCs w:val="28"/>
          <w:rtl/>
        </w:rPr>
        <w:t xml:space="preserve"> للتفسير:</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F0605D" w:rsidRPr="009279AA" w:rsidRDefault="000E5F32" w:rsidP="000E5F32">
      <w:pPr>
        <w:tabs>
          <w:tab w:val="left" w:pos="848"/>
        </w:tabs>
        <w:spacing w:line="360" w:lineRule="auto"/>
        <w:ind w:left="36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rPr>
        <w:tab/>
      </w:r>
      <w:r w:rsidR="009A35B3" w:rsidRPr="009279AA">
        <w:rPr>
          <w:rFonts w:ascii="Arabic Transparent" w:hAnsi="Arabic Transparent" w:cs="Arabic Transparent"/>
          <w:color w:val="000000" w:themeColor="text1"/>
          <w:sz w:val="28"/>
          <w:szCs w:val="28"/>
          <w:rtl/>
        </w:rPr>
        <w:t xml:space="preserve">فهو يقسم السورة إلى مقاطع، ليكون كل مقطع حلقة إذاعية، ونلاحظ من خلال التفسير مراعاته ترابط الموضوع في الحلقة الواحدة، فيقرأ الآيات بصوته الجميل، وكأنه ندي، يتنزل </w:t>
      </w:r>
      <w:r w:rsidR="009A35B3" w:rsidRPr="009279AA">
        <w:rPr>
          <w:rFonts w:ascii="Arabic Transparent" w:hAnsi="Arabic Transparent" w:cs="Arabic Transparent"/>
          <w:color w:val="000000" w:themeColor="text1"/>
          <w:sz w:val="28"/>
          <w:szCs w:val="28"/>
          <w:rtl/>
        </w:rPr>
        <w:lastRenderedPageBreak/>
        <w:t xml:space="preserve">من السماء ندياً </w:t>
      </w:r>
      <w:proofErr w:type="gramStart"/>
      <w:r w:rsidR="009A35B3" w:rsidRPr="009279AA">
        <w:rPr>
          <w:rFonts w:ascii="Arabic Transparent" w:hAnsi="Arabic Transparent" w:cs="Arabic Transparent"/>
          <w:color w:val="000000" w:themeColor="text1"/>
          <w:sz w:val="28"/>
          <w:szCs w:val="28"/>
          <w:rtl/>
        </w:rPr>
        <w:t>طرياً</w:t>
      </w:r>
      <w:r w:rsidR="00F0605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w:t>
      </w:r>
      <w:proofErr w:type="gramEnd"/>
      <w:r w:rsidR="009A35B3" w:rsidRPr="009279AA">
        <w:rPr>
          <w:rFonts w:ascii="Arabic Transparent" w:hAnsi="Arabic Transparent" w:cs="Arabic Transparent"/>
          <w:color w:val="000000" w:themeColor="text1"/>
          <w:sz w:val="28"/>
          <w:szCs w:val="28"/>
          <w:rtl/>
        </w:rPr>
        <w:t>.. ثم يبين التفسير، وأحياناً يقرأ آيات يريد تفسيرها في حلقة قادمة، ويمتاز تفسيره بسهولة العرض، وقوة العبارة، وإبراز العظات</w:t>
      </w:r>
      <w:r w:rsidR="00F0605D"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والعبر، وهكذا يكون التجديد في التفسير، يذكر الدكتور الجوراني: ( حتى إذا أتم</w:t>
      </w:r>
      <w:r w:rsidR="00F0605D"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التفسير، صنع أستاذنا مأدبة لختم التفسير، تأسياً بأهل العلم، لا سيما الحافظ ابن حجر </w:t>
      </w:r>
      <w:r w:rsidR="00AF38EF"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رحمه الله تعالى</w:t>
      </w:r>
      <w:r w:rsidR="00AF38EF"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لما أتم</w:t>
      </w:r>
      <w:r w:rsidR="00F0605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شرح صحيح البخاري، أقام وليمة حافلة جمع لها كبار العلماء، والقضاء،</w:t>
      </w:r>
      <w:r w:rsidR="00F0605D"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والفقهاء؛ شكراً لله تعالى لإتمام نعمته عليه)</w:t>
      </w:r>
      <w:r w:rsidR="00F0605D" w:rsidRPr="009279AA">
        <w:rPr>
          <w:rFonts w:ascii="Arabic Transparent" w:hAnsi="Arabic Transparent" w:cs="Arabic Transparent"/>
          <w:color w:val="000000" w:themeColor="text1"/>
          <w:sz w:val="28"/>
          <w:szCs w:val="28"/>
          <w:vertAlign w:val="superscript"/>
          <w:rtl/>
        </w:rPr>
        <w:t>(</w:t>
      </w:r>
      <w:r w:rsidR="009A35B3" w:rsidRPr="009279AA">
        <w:rPr>
          <w:rStyle w:val="FootnoteReference"/>
          <w:rFonts w:ascii="Arabic Transparent" w:hAnsi="Arabic Transparent" w:cs="Arabic Transparent"/>
          <w:color w:val="000000" w:themeColor="text1"/>
          <w:sz w:val="28"/>
          <w:szCs w:val="28"/>
          <w:rtl/>
        </w:rPr>
        <w:footnoteReference w:id="79"/>
      </w:r>
      <w:r w:rsidR="00F0605D"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rtl/>
        </w:rPr>
        <w:t>، ونلاحظ أن الشيخ أخضع القصة القرآنية لضوابط تفسير القرآن الكريم، مع ما للقصة</w:t>
      </w:r>
      <w:r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من</w:t>
      </w:r>
      <w:r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خصوصيات</w:t>
      </w:r>
      <w:r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خاصة،</w:t>
      </w:r>
      <w:r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أبرزها من خلال تفسيره الإذاعي</w:t>
      </w:r>
      <w:r w:rsidR="00F0605D"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وبهذا نرى أنه لشيخنا الفاضل </w:t>
      </w:r>
      <w:r w:rsidR="00C02D08"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شخصيته المتميزة المستقلة الواعية فيما يعرض</w:t>
      </w:r>
      <w:r w:rsidR="00F0605D"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وكيف يعرض وما يختار</w:t>
      </w:r>
      <w:r w:rsidR="003A6C46" w:rsidRPr="009279AA">
        <w:rPr>
          <w:rFonts w:ascii="Arabic Transparent" w:hAnsi="Arabic Transparent" w:cs="Arabic Transparent"/>
          <w:color w:val="000000" w:themeColor="text1"/>
          <w:sz w:val="28"/>
          <w:szCs w:val="28"/>
          <w:rtl/>
        </w:rPr>
        <w:t>ه</w:t>
      </w:r>
      <w:r w:rsidR="009A35B3" w:rsidRPr="009279AA">
        <w:rPr>
          <w:rFonts w:ascii="Arabic Transparent" w:hAnsi="Arabic Transparent" w:cs="Arabic Transparent"/>
          <w:color w:val="000000" w:themeColor="text1"/>
          <w:sz w:val="28"/>
          <w:szCs w:val="28"/>
          <w:rtl/>
        </w:rPr>
        <w:t xml:space="preserve"> وما يرد</w:t>
      </w:r>
      <w:r w:rsidR="003A6C46" w:rsidRPr="009279AA">
        <w:rPr>
          <w:rFonts w:ascii="Arabic Transparent" w:hAnsi="Arabic Transparent" w:cs="Arabic Transparent"/>
          <w:color w:val="000000" w:themeColor="text1"/>
          <w:sz w:val="28"/>
          <w:szCs w:val="28"/>
          <w:rtl/>
        </w:rPr>
        <w:t>ه</w:t>
      </w:r>
      <w:r w:rsidR="009A35B3" w:rsidRPr="009279AA">
        <w:rPr>
          <w:rFonts w:ascii="Arabic Transparent" w:hAnsi="Arabic Transparent" w:cs="Arabic Transparent"/>
          <w:color w:val="000000" w:themeColor="text1"/>
          <w:sz w:val="28"/>
          <w:szCs w:val="28"/>
          <w:rtl/>
        </w:rPr>
        <w:t xml:space="preserve"> وما يقبل</w:t>
      </w:r>
      <w:r w:rsidR="003A6C46" w:rsidRPr="009279AA">
        <w:rPr>
          <w:rFonts w:ascii="Arabic Transparent" w:hAnsi="Arabic Transparent" w:cs="Arabic Transparent"/>
          <w:color w:val="000000" w:themeColor="text1"/>
          <w:sz w:val="28"/>
          <w:szCs w:val="28"/>
          <w:rtl/>
        </w:rPr>
        <w:t>ه</w:t>
      </w:r>
      <w:r w:rsidR="009A35B3" w:rsidRPr="009279AA">
        <w:rPr>
          <w:rFonts w:ascii="Arabic Transparent" w:hAnsi="Arabic Transparent" w:cs="Arabic Transparent"/>
          <w:color w:val="000000" w:themeColor="text1"/>
          <w:sz w:val="28"/>
          <w:szCs w:val="28"/>
          <w:rtl/>
        </w:rPr>
        <w:t xml:space="preserve"> وما يرجح</w:t>
      </w:r>
      <w:r w:rsidR="003A6C46" w:rsidRPr="009279AA">
        <w:rPr>
          <w:rFonts w:ascii="Arabic Transparent" w:hAnsi="Arabic Transparent" w:cs="Arabic Transparent"/>
          <w:color w:val="000000" w:themeColor="text1"/>
          <w:sz w:val="28"/>
          <w:szCs w:val="28"/>
          <w:rtl/>
        </w:rPr>
        <w:t>ه</w:t>
      </w:r>
      <w:r w:rsidR="009A35B3" w:rsidRPr="009279AA">
        <w:rPr>
          <w:rFonts w:ascii="Arabic Transparent" w:hAnsi="Arabic Transparent" w:cs="Arabic Transparent"/>
          <w:color w:val="000000" w:themeColor="text1"/>
          <w:sz w:val="28"/>
          <w:szCs w:val="28"/>
          <w:rtl/>
        </w:rPr>
        <w:t>، كل ذلك مصحوباً بالبرهان</w:t>
      </w:r>
      <w:r w:rsidR="00F0605D"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والدليل وقوة الحجة.</w:t>
      </w:r>
    </w:p>
    <w:p w:rsidR="000E5F32" w:rsidRPr="009279AA" w:rsidRDefault="000E5F32" w:rsidP="000E5F32">
      <w:pPr>
        <w:tabs>
          <w:tab w:val="left" w:pos="848"/>
        </w:tabs>
        <w:spacing w:line="360" w:lineRule="auto"/>
        <w:ind w:left="360"/>
        <w:jc w:val="both"/>
        <w:rPr>
          <w:rFonts w:ascii="Arabic Transparent" w:hAnsi="Arabic Transparent" w:cs="Arabic Transparent"/>
          <w:color w:val="000000" w:themeColor="text1"/>
          <w:sz w:val="28"/>
          <w:szCs w:val="28"/>
          <w:rtl/>
          <w:lang w:bidi="ar-JO"/>
        </w:rPr>
      </w:pPr>
    </w:p>
    <w:p w:rsidR="000E5F32" w:rsidRPr="009279AA" w:rsidRDefault="000E5F32" w:rsidP="000E5F32">
      <w:pPr>
        <w:tabs>
          <w:tab w:val="left" w:pos="848"/>
        </w:tabs>
        <w:spacing w:line="360" w:lineRule="auto"/>
        <w:ind w:left="360"/>
        <w:jc w:val="both"/>
        <w:rPr>
          <w:rFonts w:ascii="Arabic Transparent" w:hAnsi="Arabic Transparent" w:cs="Arabic Transparent"/>
          <w:color w:val="000000" w:themeColor="text1"/>
          <w:sz w:val="28"/>
          <w:szCs w:val="28"/>
          <w:rtl/>
          <w:lang w:bidi="ar-JO"/>
        </w:rPr>
      </w:pPr>
    </w:p>
    <w:p w:rsidR="000E5F32" w:rsidRPr="009279AA" w:rsidRDefault="000E5F32" w:rsidP="000E5F32">
      <w:pPr>
        <w:tabs>
          <w:tab w:val="left" w:pos="848"/>
        </w:tabs>
        <w:spacing w:line="360" w:lineRule="auto"/>
        <w:ind w:left="360"/>
        <w:jc w:val="both"/>
        <w:rPr>
          <w:rFonts w:ascii="Arabic Transparent" w:hAnsi="Arabic Transparent" w:cs="Arabic Transparent"/>
          <w:color w:val="000000" w:themeColor="text1"/>
          <w:sz w:val="28"/>
          <w:szCs w:val="28"/>
          <w:rtl/>
          <w:lang w:bidi="ar-JO"/>
        </w:rPr>
      </w:pPr>
    </w:p>
    <w:p w:rsidR="000E5F32" w:rsidRPr="009279AA" w:rsidRDefault="000E5F32" w:rsidP="000E5F32">
      <w:pPr>
        <w:tabs>
          <w:tab w:val="left" w:pos="848"/>
        </w:tabs>
        <w:spacing w:line="360" w:lineRule="auto"/>
        <w:ind w:left="360"/>
        <w:jc w:val="both"/>
        <w:rPr>
          <w:rFonts w:ascii="Arabic Transparent" w:hAnsi="Arabic Transparent" w:cs="Arabic Transparent"/>
          <w:color w:val="000000" w:themeColor="text1"/>
          <w:sz w:val="28"/>
          <w:szCs w:val="28"/>
          <w:rtl/>
          <w:lang w:bidi="ar-JO"/>
        </w:rPr>
      </w:pPr>
    </w:p>
    <w:p w:rsidR="000E5F32" w:rsidRPr="009279AA" w:rsidRDefault="000E5F32" w:rsidP="000E5F32">
      <w:pPr>
        <w:tabs>
          <w:tab w:val="left" w:pos="848"/>
        </w:tabs>
        <w:spacing w:line="360" w:lineRule="auto"/>
        <w:ind w:left="360"/>
        <w:jc w:val="both"/>
        <w:rPr>
          <w:rFonts w:ascii="Arabic Transparent" w:hAnsi="Arabic Transparent" w:cs="Arabic Transparent"/>
          <w:color w:val="000000" w:themeColor="text1"/>
          <w:sz w:val="28"/>
          <w:szCs w:val="28"/>
          <w:rtl/>
          <w:lang w:bidi="ar-JO"/>
        </w:rPr>
      </w:pPr>
    </w:p>
    <w:p w:rsidR="000E5F32" w:rsidRPr="009279AA" w:rsidRDefault="000E5F32" w:rsidP="000E5F32">
      <w:pPr>
        <w:tabs>
          <w:tab w:val="left" w:pos="848"/>
        </w:tabs>
        <w:spacing w:line="360" w:lineRule="auto"/>
        <w:ind w:left="360"/>
        <w:jc w:val="both"/>
        <w:rPr>
          <w:rFonts w:ascii="Arabic Transparent" w:hAnsi="Arabic Transparent" w:cs="Arabic Transparent"/>
          <w:color w:val="000000" w:themeColor="text1"/>
          <w:sz w:val="28"/>
          <w:szCs w:val="28"/>
          <w:rtl/>
          <w:lang w:bidi="ar-JO"/>
        </w:rPr>
      </w:pPr>
    </w:p>
    <w:p w:rsidR="000E5F32" w:rsidRPr="009279AA" w:rsidRDefault="000E5F32" w:rsidP="000E5F32">
      <w:pPr>
        <w:tabs>
          <w:tab w:val="left" w:pos="848"/>
        </w:tabs>
        <w:spacing w:line="360" w:lineRule="auto"/>
        <w:ind w:left="360"/>
        <w:jc w:val="both"/>
        <w:rPr>
          <w:rFonts w:ascii="Arabic Transparent" w:hAnsi="Arabic Transparent" w:cs="Arabic Transparent"/>
          <w:color w:val="000000" w:themeColor="text1"/>
          <w:sz w:val="28"/>
          <w:szCs w:val="28"/>
          <w:rtl/>
          <w:lang w:bidi="ar-JO"/>
        </w:rPr>
      </w:pPr>
    </w:p>
    <w:p w:rsidR="000E5F32" w:rsidRPr="009279AA" w:rsidRDefault="000E5F32" w:rsidP="000E5F32">
      <w:pPr>
        <w:tabs>
          <w:tab w:val="left" w:pos="848"/>
        </w:tabs>
        <w:spacing w:line="360" w:lineRule="auto"/>
        <w:ind w:left="360"/>
        <w:jc w:val="both"/>
        <w:rPr>
          <w:rFonts w:ascii="Arabic Transparent" w:hAnsi="Arabic Transparent" w:cs="Arabic Transparent"/>
          <w:color w:val="000000" w:themeColor="text1"/>
          <w:sz w:val="28"/>
          <w:szCs w:val="28"/>
          <w:rtl/>
          <w:lang w:bidi="ar-JO"/>
        </w:rPr>
      </w:pPr>
    </w:p>
    <w:p w:rsidR="000E5F32" w:rsidRDefault="000E5F32" w:rsidP="002324E1">
      <w:pPr>
        <w:tabs>
          <w:tab w:val="left" w:pos="848"/>
        </w:tabs>
        <w:spacing w:line="360" w:lineRule="auto"/>
        <w:jc w:val="both"/>
        <w:rPr>
          <w:rFonts w:ascii="Arabic Transparent" w:hAnsi="Arabic Transparent" w:cs="Arabic Transparent" w:hint="cs"/>
          <w:color w:val="000000" w:themeColor="text1"/>
          <w:sz w:val="28"/>
          <w:szCs w:val="28"/>
          <w:rtl/>
          <w:lang w:bidi="ar-JO"/>
        </w:rPr>
      </w:pPr>
    </w:p>
    <w:p w:rsidR="00B80B99" w:rsidRDefault="00B80B99" w:rsidP="002324E1">
      <w:pPr>
        <w:tabs>
          <w:tab w:val="left" w:pos="848"/>
        </w:tabs>
        <w:spacing w:line="360" w:lineRule="auto"/>
        <w:jc w:val="both"/>
        <w:rPr>
          <w:rFonts w:ascii="Arabic Transparent" w:hAnsi="Arabic Transparent" w:cs="Arabic Transparent" w:hint="cs"/>
          <w:color w:val="000000" w:themeColor="text1"/>
          <w:sz w:val="28"/>
          <w:szCs w:val="28"/>
          <w:rtl/>
          <w:lang w:bidi="ar-JO"/>
        </w:rPr>
      </w:pPr>
    </w:p>
    <w:p w:rsidR="00B80B99" w:rsidRDefault="00B80B99" w:rsidP="002324E1">
      <w:pPr>
        <w:tabs>
          <w:tab w:val="left" w:pos="848"/>
        </w:tabs>
        <w:spacing w:line="360" w:lineRule="auto"/>
        <w:jc w:val="both"/>
        <w:rPr>
          <w:rFonts w:ascii="Arabic Transparent" w:hAnsi="Arabic Transparent" w:cs="Arabic Transparent" w:hint="cs"/>
          <w:color w:val="000000" w:themeColor="text1"/>
          <w:sz w:val="28"/>
          <w:szCs w:val="28"/>
          <w:rtl/>
          <w:lang w:bidi="ar-JO"/>
        </w:rPr>
      </w:pPr>
    </w:p>
    <w:p w:rsidR="00B80B99" w:rsidRDefault="00B80B99" w:rsidP="002324E1">
      <w:pPr>
        <w:tabs>
          <w:tab w:val="left" w:pos="848"/>
        </w:tabs>
        <w:spacing w:line="360" w:lineRule="auto"/>
        <w:jc w:val="both"/>
        <w:rPr>
          <w:rFonts w:ascii="Arabic Transparent" w:hAnsi="Arabic Transparent" w:cs="Arabic Transparent" w:hint="cs"/>
          <w:color w:val="000000" w:themeColor="text1"/>
          <w:sz w:val="28"/>
          <w:szCs w:val="28"/>
          <w:rtl/>
          <w:lang w:bidi="ar-JO"/>
        </w:rPr>
      </w:pPr>
    </w:p>
    <w:p w:rsidR="00B80B99" w:rsidRPr="009279AA" w:rsidRDefault="00B80B99" w:rsidP="002324E1">
      <w:pPr>
        <w:tabs>
          <w:tab w:val="left" w:pos="848"/>
        </w:tabs>
        <w:spacing w:line="360" w:lineRule="auto"/>
        <w:jc w:val="both"/>
        <w:rPr>
          <w:rFonts w:ascii="Arabic Transparent" w:hAnsi="Arabic Transparent" w:cs="Arabic Transparent"/>
          <w:color w:val="000000" w:themeColor="text1"/>
          <w:sz w:val="28"/>
          <w:szCs w:val="28"/>
          <w:rtl/>
          <w:lang w:bidi="ar-JO"/>
        </w:rPr>
      </w:pPr>
    </w:p>
    <w:p w:rsidR="00F0605D" w:rsidRPr="009279AA" w:rsidRDefault="009564AA" w:rsidP="00A9348A">
      <w:pPr>
        <w:pStyle w:val="ListParagraph"/>
        <w:numPr>
          <w:ilvl w:val="0"/>
          <w:numId w:val="7"/>
        </w:numPr>
        <w:spacing w:line="360" w:lineRule="auto"/>
        <w:ind w:left="-6" w:hanging="357"/>
        <w:contextualSpacing w:val="0"/>
        <w:jc w:val="both"/>
        <w:rPr>
          <w:rFonts w:ascii="Arabic Transparent" w:hAnsi="Arabic Transparent" w:cs="Arabic Transparent"/>
          <w:b/>
          <w:bCs/>
          <w:color w:val="000000" w:themeColor="text1"/>
          <w:sz w:val="32"/>
          <w:szCs w:val="32"/>
        </w:rPr>
      </w:pPr>
      <w:r w:rsidRPr="009279AA">
        <w:rPr>
          <w:rFonts w:ascii="Arabic Transparent" w:hAnsi="Arabic Transparent" w:cs="Arabic Transparent"/>
          <w:b/>
          <w:bCs/>
          <w:color w:val="000000" w:themeColor="text1"/>
          <w:sz w:val="32"/>
          <w:szCs w:val="32"/>
          <w:rtl/>
        </w:rPr>
        <w:lastRenderedPageBreak/>
        <w:t xml:space="preserve"> </w:t>
      </w:r>
      <w:proofErr w:type="gramStart"/>
      <w:r w:rsidR="009A35B3" w:rsidRPr="009279AA">
        <w:rPr>
          <w:rFonts w:ascii="Arabic Transparent" w:hAnsi="Arabic Transparent" w:cs="Arabic Transparent"/>
          <w:b/>
          <w:bCs/>
          <w:color w:val="000000" w:themeColor="text1"/>
          <w:sz w:val="32"/>
          <w:szCs w:val="32"/>
          <w:rtl/>
        </w:rPr>
        <w:t>المبحث</w:t>
      </w:r>
      <w:proofErr w:type="gramEnd"/>
      <w:r w:rsidR="009A35B3" w:rsidRPr="009279AA">
        <w:rPr>
          <w:rFonts w:ascii="Arabic Transparent" w:hAnsi="Arabic Transparent" w:cs="Arabic Transparent"/>
          <w:b/>
          <w:bCs/>
          <w:color w:val="000000" w:themeColor="text1"/>
          <w:sz w:val="32"/>
          <w:szCs w:val="32"/>
          <w:rtl/>
        </w:rPr>
        <w:t xml:space="preserve"> الثالث:</w:t>
      </w:r>
      <w:r w:rsidR="00982D8C" w:rsidRPr="009279AA">
        <w:rPr>
          <w:rFonts w:ascii="Arabic Transparent" w:hAnsi="Arabic Transparent" w:cs="Arabic Transparent"/>
          <w:b/>
          <w:bCs/>
          <w:color w:val="000000" w:themeColor="text1"/>
          <w:sz w:val="32"/>
          <w:szCs w:val="32"/>
          <w:rtl/>
        </w:rPr>
        <w:t xml:space="preserve"> </w:t>
      </w:r>
      <w:r w:rsidR="009A35B3" w:rsidRPr="009279AA">
        <w:rPr>
          <w:rFonts w:ascii="Arabic Transparent" w:hAnsi="Arabic Transparent" w:cs="Arabic Transparent"/>
          <w:b/>
          <w:bCs/>
          <w:color w:val="000000" w:themeColor="text1"/>
          <w:sz w:val="32"/>
          <w:szCs w:val="32"/>
          <w:rtl/>
        </w:rPr>
        <w:t xml:space="preserve">  </w:t>
      </w:r>
      <w:r w:rsidR="009A35B3" w:rsidRPr="009279AA">
        <w:rPr>
          <w:rFonts w:ascii="Arabic Transparent" w:hAnsi="Arabic Transparent" w:cs="Arabic Transparent"/>
          <w:b/>
          <w:bCs/>
          <w:color w:val="000000" w:themeColor="text1"/>
          <w:sz w:val="32"/>
          <w:szCs w:val="32"/>
          <w:rtl/>
        </w:rPr>
        <w:tab/>
        <w:t xml:space="preserve">                             </w:t>
      </w:r>
    </w:p>
    <w:p w:rsidR="000E5F32" w:rsidRPr="009279AA" w:rsidRDefault="009A35B3" w:rsidP="00B51F54">
      <w:pPr>
        <w:pStyle w:val="ListParagraph"/>
        <w:numPr>
          <w:ilvl w:val="2"/>
          <w:numId w:val="45"/>
        </w:numPr>
        <w:tabs>
          <w:tab w:val="left" w:pos="139"/>
        </w:tabs>
        <w:spacing w:line="360" w:lineRule="auto"/>
        <w:ind w:left="-2" w:hanging="284"/>
        <w:jc w:val="both"/>
        <w:rPr>
          <w:rFonts w:ascii="Arabic Transparent" w:hAnsi="Arabic Transparent" w:cs="Arabic Transparent"/>
          <w:b/>
          <w:bCs/>
          <w:color w:val="000000" w:themeColor="text1"/>
          <w:sz w:val="32"/>
          <w:szCs w:val="32"/>
          <w:rtl/>
          <w:lang w:bidi="ar-JO"/>
        </w:rPr>
      </w:pPr>
      <w:r w:rsidRPr="009279AA">
        <w:rPr>
          <w:rFonts w:ascii="Arabic Transparent" w:hAnsi="Arabic Transparent" w:cs="Arabic Transparent"/>
          <w:b/>
          <w:bCs/>
          <w:color w:val="000000" w:themeColor="text1"/>
          <w:sz w:val="32"/>
          <w:szCs w:val="32"/>
          <w:rtl/>
          <w:lang w:bidi="ar-JO"/>
        </w:rPr>
        <w:t>جهود الشيخ في دراسة القصة القرآنية من خلال التفسير المنهجي:</w:t>
      </w:r>
    </w:p>
    <w:p w:rsidR="000E5F32" w:rsidRPr="009279AA" w:rsidRDefault="009A35B3" w:rsidP="000E5F32">
      <w:pPr>
        <w:pStyle w:val="ListParagraph"/>
        <w:spacing w:line="360" w:lineRule="auto"/>
        <w:ind w:left="-6" w:firstLine="726"/>
        <w:contextualSpacing w:val="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هو تفسير لمقرر </w:t>
      </w:r>
      <w:proofErr w:type="gramStart"/>
      <w:r w:rsidRPr="009279AA">
        <w:rPr>
          <w:rFonts w:ascii="Arabic Transparent" w:hAnsi="Arabic Transparent" w:cs="Arabic Transparent"/>
          <w:color w:val="000000" w:themeColor="text1"/>
          <w:sz w:val="28"/>
          <w:szCs w:val="28"/>
          <w:rtl/>
        </w:rPr>
        <w:t>دراسي</w:t>
      </w:r>
      <w:proofErr w:type="gramEnd"/>
      <w:r w:rsidRPr="009279AA">
        <w:rPr>
          <w:rFonts w:ascii="Arabic Transparent" w:hAnsi="Arabic Transparent" w:cs="Arabic Transparent"/>
          <w:color w:val="000000" w:themeColor="text1"/>
          <w:sz w:val="28"/>
          <w:szCs w:val="28"/>
          <w:rtl/>
        </w:rPr>
        <w:t>، كتبه الشيخ مع ثلة من أهل التفسير، وهم:</w:t>
      </w:r>
    </w:p>
    <w:p w:rsidR="00F0605D" w:rsidRPr="009279AA" w:rsidRDefault="009A35B3" w:rsidP="000E5F32">
      <w:pPr>
        <w:pStyle w:val="ListParagraph"/>
        <w:spacing w:line="360" w:lineRule="auto"/>
        <w:ind w:left="-6" w:firstLine="726"/>
        <w:contextualSpacing w:val="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(الأستاذ الدكتور فضل </w:t>
      </w:r>
      <w:proofErr w:type="gramStart"/>
      <w:r w:rsidRPr="009279AA">
        <w:rPr>
          <w:rFonts w:ascii="Arabic Transparent" w:hAnsi="Arabic Transparent" w:cs="Arabic Transparent"/>
          <w:color w:val="000000" w:themeColor="text1"/>
          <w:sz w:val="28"/>
          <w:szCs w:val="28"/>
          <w:rtl/>
        </w:rPr>
        <w:t>عباس</w:t>
      </w:r>
      <w:proofErr w:type="gramEnd"/>
      <w:r w:rsidRPr="009279AA">
        <w:rPr>
          <w:rFonts w:ascii="Arabic Transparent" w:hAnsi="Arabic Transparent" w:cs="Arabic Transparent"/>
          <w:color w:val="000000" w:themeColor="text1"/>
          <w:sz w:val="28"/>
          <w:szCs w:val="28"/>
          <w:rtl/>
        </w:rPr>
        <w:t>، الدكتور أحمد نوفل، الدكتور صلاح الخالدي، الأستاذ الدكتور أحمد شكري، الدكتور جمال أبو حسان )</w:t>
      </w:r>
      <w:r w:rsidR="00F0605D"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80"/>
      </w:r>
      <w:r w:rsidR="00F0605D"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b/>
          <w:bCs/>
          <w:color w:val="000000" w:themeColor="text1"/>
          <w:sz w:val="32"/>
          <w:szCs w:val="32"/>
          <w:rtl/>
        </w:rPr>
        <w:tab/>
        <w:t xml:space="preserve">                                      </w:t>
      </w:r>
    </w:p>
    <w:p w:rsidR="00F0605D" w:rsidRPr="009279AA" w:rsidRDefault="009A35B3" w:rsidP="000E5F32">
      <w:pPr>
        <w:pStyle w:val="ListParagraph"/>
        <w:tabs>
          <w:tab w:val="left" w:pos="706"/>
          <w:tab w:val="left" w:pos="1132"/>
        </w:tabs>
        <w:spacing w:line="360" w:lineRule="auto"/>
        <w:ind w:left="-6" w:firstLine="726"/>
        <w:contextualSpacing w:val="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وميزة هذا التفسير أنه أعد ليكون منهجاً دراسياً في المدارس التي تلتزم في منهاجها بتدريس الطلبة تفسير القرآن كاملاً، هذا وقد قام الشيخ فضل </w:t>
      </w:r>
      <w:r w:rsidR="00C02D08" w:rsidRPr="009279AA">
        <w:rPr>
          <w:rFonts w:ascii="Arabic Transparent" w:hAnsi="Arabic Transparent" w:cs="Arabic Transparent"/>
          <w:color w:val="000000" w:themeColor="text1"/>
          <w:sz w:val="28"/>
          <w:szCs w:val="28"/>
          <w:rtl/>
        </w:rPr>
        <w:t xml:space="preserve"> -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بتفسير السور التالية: (الفاتحة، البقرة، آل عمران، النساء)، وهو يمثل المجلد الأول</w:t>
      </w:r>
      <w:r w:rsidR="00F0605D"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والثاني من عشرة مجلدات، وذلك وفق نقاط محددة، التزم بها جميع المشاركين، وأهمها كما وردت في مقدمة التفسير:</w:t>
      </w:r>
    </w:p>
    <w:p w:rsidR="00F0605D" w:rsidRPr="009279AA" w:rsidRDefault="009A35B3" w:rsidP="00A9348A">
      <w:pPr>
        <w:pStyle w:val="ListParagraph"/>
        <w:numPr>
          <w:ilvl w:val="0"/>
          <w:numId w:val="51"/>
        </w:numPr>
        <w:spacing w:line="360" w:lineRule="auto"/>
        <w:jc w:val="both"/>
        <w:rPr>
          <w:rFonts w:ascii="Arabic Transparent" w:hAnsi="Arabic Transparent" w:cs="Arabic Transparent"/>
          <w:color w:val="000000" w:themeColor="text1"/>
          <w:sz w:val="32"/>
          <w:szCs w:val="32"/>
        </w:rPr>
      </w:pPr>
      <w:proofErr w:type="gramStart"/>
      <w:r w:rsidRPr="009279AA">
        <w:rPr>
          <w:rFonts w:ascii="Arabic Transparent" w:hAnsi="Arabic Transparent" w:cs="Arabic Transparent"/>
          <w:color w:val="000000" w:themeColor="text1"/>
          <w:sz w:val="28"/>
          <w:szCs w:val="28"/>
          <w:rtl/>
        </w:rPr>
        <w:t>اختيار</w:t>
      </w:r>
      <w:proofErr w:type="gramEnd"/>
      <w:r w:rsidRPr="009279AA">
        <w:rPr>
          <w:rFonts w:ascii="Arabic Transparent" w:hAnsi="Arabic Transparent" w:cs="Arabic Transparent"/>
          <w:color w:val="000000" w:themeColor="text1"/>
          <w:sz w:val="28"/>
          <w:szCs w:val="28"/>
          <w:rtl/>
        </w:rPr>
        <w:t xml:space="preserve"> العبارة السهلة بما يتناسب وأعمار الطلبة.   </w:t>
      </w:r>
      <w:r w:rsidRPr="009279AA">
        <w:rPr>
          <w:rFonts w:ascii="Arabic Transparent" w:hAnsi="Arabic Transparent" w:cs="Arabic Transparent"/>
          <w:color w:val="000000" w:themeColor="text1"/>
          <w:sz w:val="28"/>
          <w:szCs w:val="28"/>
          <w:rtl/>
        </w:rPr>
        <w:tab/>
        <w:t xml:space="preserve">                              </w:t>
      </w:r>
    </w:p>
    <w:p w:rsidR="00F0605D" w:rsidRPr="009279AA" w:rsidRDefault="009A35B3" w:rsidP="00A9348A">
      <w:pPr>
        <w:pStyle w:val="ListParagraph"/>
        <w:numPr>
          <w:ilvl w:val="0"/>
          <w:numId w:val="51"/>
        </w:numPr>
        <w:spacing w:line="360" w:lineRule="auto"/>
        <w:jc w:val="both"/>
        <w:rPr>
          <w:rFonts w:ascii="Arabic Transparent" w:hAnsi="Arabic Transparent" w:cs="Arabic Transparent"/>
          <w:color w:val="000000" w:themeColor="text1"/>
          <w:sz w:val="32"/>
          <w:szCs w:val="32"/>
        </w:rPr>
      </w:pPr>
      <w:r w:rsidRPr="009279AA">
        <w:rPr>
          <w:rFonts w:ascii="Arabic Transparent" w:hAnsi="Arabic Transparent" w:cs="Arabic Transparent"/>
          <w:color w:val="000000" w:themeColor="text1"/>
          <w:sz w:val="28"/>
          <w:szCs w:val="28"/>
          <w:rtl/>
        </w:rPr>
        <w:t>بدء كل درس بتبيين معاني المفردات</w:t>
      </w:r>
      <w:r w:rsidR="00F0605D"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والتراكيب.  </w:t>
      </w:r>
      <w:r w:rsidRPr="009279AA">
        <w:rPr>
          <w:rFonts w:ascii="Arabic Transparent" w:hAnsi="Arabic Transparent" w:cs="Arabic Transparent"/>
          <w:color w:val="000000" w:themeColor="text1"/>
          <w:sz w:val="28"/>
          <w:szCs w:val="28"/>
          <w:rtl/>
        </w:rPr>
        <w:tab/>
        <w:t xml:space="preserve">                                         </w:t>
      </w:r>
    </w:p>
    <w:p w:rsidR="00F0605D" w:rsidRPr="009279AA" w:rsidRDefault="009A35B3" w:rsidP="00A9348A">
      <w:pPr>
        <w:pStyle w:val="ListParagraph"/>
        <w:numPr>
          <w:ilvl w:val="0"/>
          <w:numId w:val="51"/>
        </w:numPr>
        <w:spacing w:line="360" w:lineRule="auto"/>
        <w:jc w:val="both"/>
        <w:rPr>
          <w:rFonts w:ascii="Arabic Transparent" w:hAnsi="Arabic Transparent" w:cs="Arabic Transparent"/>
          <w:color w:val="000000" w:themeColor="text1"/>
          <w:sz w:val="32"/>
          <w:szCs w:val="32"/>
        </w:rPr>
      </w:pPr>
      <w:r w:rsidRPr="009279AA">
        <w:rPr>
          <w:rFonts w:ascii="Arabic Transparent" w:hAnsi="Arabic Transparent" w:cs="Arabic Transparent"/>
          <w:color w:val="000000" w:themeColor="text1"/>
          <w:sz w:val="28"/>
          <w:szCs w:val="28"/>
          <w:rtl/>
        </w:rPr>
        <w:t xml:space="preserve">التعريف بالسور بإيجاز قبل الشروع بتفسيرها.  </w:t>
      </w:r>
      <w:r w:rsidRPr="009279AA">
        <w:rPr>
          <w:rFonts w:ascii="Arabic Transparent" w:hAnsi="Arabic Transparent" w:cs="Arabic Transparent"/>
          <w:color w:val="000000" w:themeColor="text1"/>
          <w:sz w:val="28"/>
          <w:szCs w:val="28"/>
          <w:rtl/>
        </w:rPr>
        <w:tab/>
        <w:t xml:space="preserve">             </w:t>
      </w:r>
      <w:r w:rsidR="00F0605D" w:rsidRPr="009279AA">
        <w:rPr>
          <w:rFonts w:ascii="Arabic Transparent" w:hAnsi="Arabic Transparent" w:cs="Arabic Transparent"/>
          <w:color w:val="000000" w:themeColor="text1"/>
          <w:sz w:val="28"/>
          <w:szCs w:val="28"/>
          <w:rtl/>
        </w:rPr>
        <w:t xml:space="preserve">                              </w:t>
      </w:r>
    </w:p>
    <w:p w:rsidR="00F0605D" w:rsidRPr="009279AA" w:rsidRDefault="009A35B3" w:rsidP="00A9348A">
      <w:pPr>
        <w:pStyle w:val="ListParagraph"/>
        <w:numPr>
          <w:ilvl w:val="0"/>
          <w:numId w:val="51"/>
        </w:numPr>
        <w:spacing w:line="360" w:lineRule="auto"/>
        <w:jc w:val="both"/>
        <w:rPr>
          <w:rFonts w:ascii="Arabic Transparent" w:hAnsi="Arabic Transparent" w:cs="Arabic Transparent"/>
          <w:b/>
          <w:bCs/>
          <w:color w:val="000000" w:themeColor="text1"/>
          <w:sz w:val="32"/>
          <w:szCs w:val="32"/>
        </w:rPr>
      </w:pPr>
      <w:r w:rsidRPr="009279AA">
        <w:rPr>
          <w:rFonts w:ascii="Arabic Transparent" w:hAnsi="Arabic Transparent" w:cs="Arabic Transparent"/>
          <w:color w:val="000000" w:themeColor="text1"/>
          <w:sz w:val="28"/>
          <w:szCs w:val="28"/>
          <w:rtl/>
        </w:rPr>
        <w:t>تفسير الآيات بصورة معتدلة، وبعبارة قريبة مباشرة.</w:t>
      </w:r>
    </w:p>
    <w:p w:rsidR="00F0605D" w:rsidRPr="009279AA" w:rsidRDefault="009A35B3" w:rsidP="00A9348A">
      <w:pPr>
        <w:pStyle w:val="ListParagraph"/>
        <w:numPr>
          <w:ilvl w:val="0"/>
          <w:numId w:val="51"/>
        </w:numPr>
        <w:spacing w:line="360" w:lineRule="auto"/>
        <w:jc w:val="both"/>
        <w:rPr>
          <w:rFonts w:ascii="Arabic Transparent" w:hAnsi="Arabic Transparent" w:cs="Arabic Transparent"/>
          <w:b/>
          <w:bCs/>
          <w:color w:val="000000" w:themeColor="text1"/>
          <w:sz w:val="32"/>
          <w:szCs w:val="32"/>
        </w:rPr>
      </w:pPr>
      <w:r w:rsidRPr="009279AA">
        <w:rPr>
          <w:rFonts w:ascii="Arabic Transparent" w:hAnsi="Arabic Transparent" w:cs="Arabic Transparent"/>
          <w:color w:val="000000" w:themeColor="text1"/>
          <w:sz w:val="28"/>
          <w:szCs w:val="28"/>
          <w:rtl/>
        </w:rPr>
        <w:t>الربط بين آيات الدرس السابق</w:t>
      </w:r>
      <w:r w:rsidR="00F0605D"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proofErr w:type="gramStart"/>
      <w:r w:rsidRPr="009279AA">
        <w:rPr>
          <w:rFonts w:ascii="Arabic Transparent" w:hAnsi="Arabic Transparent" w:cs="Arabic Transparent"/>
          <w:color w:val="000000" w:themeColor="text1"/>
          <w:sz w:val="28"/>
          <w:szCs w:val="28"/>
          <w:rtl/>
        </w:rPr>
        <w:t>والتالي</w:t>
      </w:r>
      <w:proofErr w:type="gramEnd"/>
      <w:r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F0605D" w:rsidRPr="009279AA" w:rsidRDefault="009A35B3" w:rsidP="00A9348A">
      <w:pPr>
        <w:pStyle w:val="ListParagraph"/>
        <w:numPr>
          <w:ilvl w:val="0"/>
          <w:numId w:val="51"/>
        </w:numPr>
        <w:spacing w:line="360" w:lineRule="auto"/>
        <w:jc w:val="both"/>
        <w:rPr>
          <w:rFonts w:ascii="Arabic Transparent" w:hAnsi="Arabic Transparent" w:cs="Arabic Transparent"/>
          <w:b/>
          <w:bCs/>
          <w:color w:val="000000" w:themeColor="text1"/>
          <w:sz w:val="32"/>
          <w:szCs w:val="32"/>
        </w:rPr>
      </w:pPr>
      <w:r w:rsidRPr="009279AA">
        <w:rPr>
          <w:rFonts w:ascii="Arabic Transparent" w:hAnsi="Arabic Transparent" w:cs="Arabic Transparent"/>
          <w:color w:val="000000" w:themeColor="text1"/>
          <w:sz w:val="28"/>
          <w:szCs w:val="28"/>
          <w:rtl/>
        </w:rPr>
        <w:t>اختيار القول الراجح في معنى الآية، وعدم إشغال الطلبة بالأقوال المتعددة أو الضعيفة</w:t>
      </w:r>
      <w:r w:rsidR="00F0605D" w:rsidRPr="009279AA">
        <w:rPr>
          <w:rFonts w:ascii="Arabic Transparent" w:hAnsi="Arabic Transparent" w:cs="Arabic Transparent"/>
          <w:color w:val="000000" w:themeColor="text1"/>
          <w:sz w:val="28"/>
          <w:szCs w:val="28"/>
          <w:rtl/>
        </w:rPr>
        <w:t>.</w:t>
      </w:r>
    </w:p>
    <w:p w:rsidR="00F0605D" w:rsidRPr="009279AA" w:rsidRDefault="009A35B3" w:rsidP="00A9348A">
      <w:pPr>
        <w:pStyle w:val="ListParagraph"/>
        <w:numPr>
          <w:ilvl w:val="0"/>
          <w:numId w:val="51"/>
        </w:numPr>
        <w:spacing w:line="360" w:lineRule="auto"/>
        <w:jc w:val="both"/>
        <w:rPr>
          <w:rFonts w:ascii="Arabic Transparent" w:hAnsi="Arabic Transparent" w:cs="Arabic Transparent"/>
          <w:b/>
          <w:bCs/>
          <w:color w:val="000000" w:themeColor="text1"/>
          <w:sz w:val="32"/>
          <w:szCs w:val="32"/>
        </w:rPr>
      </w:pPr>
      <w:r w:rsidRPr="009279AA">
        <w:rPr>
          <w:rFonts w:ascii="Arabic Transparent" w:hAnsi="Arabic Transparent" w:cs="Arabic Transparent"/>
          <w:color w:val="000000" w:themeColor="text1"/>
          <w:sz w:val="28"/>
          <w:szCs w:val="28"/>
          <w:rtl/>
        </w:rPr>
        <w:t>الالتزام بمنهج السلف في تفسير آيات الصفات.</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F0605D" w:rsidRPr="009279AA" w:rsidRDefault="009A35B3" w:rsidP="00A9348A">
      <w:pPr>
        <w:pStyle w:val="ListParagraph"/>
        <w:numPr>
          <w:ilvl w:val="0"/>
          <w:numId w:val="51"/>
        </w:numPr>
        <w:spacing w:line="360" w:lineRule="auto"/>
        <w:jc w:val="both"/>
        <w:rPr>
          <w:rFonts w:ascii="Arabic Transparent" w:hAnsi="Arabic Transparent" w:cs="Arabic Transparent"/>
          <w:b/>
          <w:bCs/>
          <w:color w:val="000000" w:themeColor="text1"/>
          <w:sz w:val="32"/>
          <w:szCs w:val="32"/>
        </w:rPr>
      </w:pPr>
      <w:r w:rsidRPr="009279AA">
        <w:rPr>
          <w:rFonts w:ascii="Arabic Transparent" w:hAnsi="Arabic Transparent" w:cs="Arabic Transparent"/>
          <w:color w:val="000000" w:themeColor="text1"/>
          <w:sz w:val="28"/>
          <w:szCs w:val="28"/>
          <w:rtl/>
        </w:rPr>
        <w:t>إغناء كل درس بعدد من الأنشطة المناسبة ذات الصلة بالآيات؛ لحفز الطالب على البحث والتفكير، وترسيخ المعلومة</w:t>
      </w:r>
      <w:r w:rsidR="00F0605D"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F0605D" w:rsidRPr="009279AA" w:rsidRDefault="009A35B3" w:rsidP="00A9348A">
      <w:pPr>
        <w:pStyle w:val="ListParagraph"/>
        <w:numPr>
          <w:ilvl w:val="0"/>
          <w:numId w:val="51"/>
        </w:numPr>
        <w:spacing w:line="360" w:lineRule="auto"/>
        <w:jc w:val="both"/>
        <w:rPr>
          <w:rFonts w:ascii="Arabic Transparent" w:hAnsi="Arabic Transparent" w:cs="Arabic Transparent"/>
          <w:b/>
          <w:bCs/>
          <w:color w:val="000000" w:themeColor="text1"/>
          <w:sz w:val="32"/>
          <w:szCs w:val="32"/>
        </w:rPr>
      </w:pPr>
      <w:r w:rsidRPr="009279AA">
        <w:rPr>
          <w:rFonts w:ascii="Arabic Transparent" w:hAnsi="Arabic Transparent" w:cs="Arabic Transparent"/>
          <w:color w:val="000000" w:themeColor="text1"/>
          <w:sz w:val="28"/>
          <w:szCs w:val="28"/>
          <w:rtl/>
        </w:rPr>
        <w:t xml:space="preserve"> </w:t>
      </w:r>
      <w:proofErr w:type="gramStart"/>
      <w:r w:rsidRPr="009279AA">
        <w:rPr>
          <w:rFonts w:ascii="Arabic Transparent" w:hAnsi="Arabic Transparent" w:cs="Arabic Transparent"/>
          <w:color w:val="000000" w:themeColor="text1"/>
          <w:sz w:val="28"/>
          <w:szCs w:val="28"/>
          <w:rtl/>
        </w:rPr>
        <w:t>إتباع</w:t>
      </w:r>
      <w:proofErr w:type="gramEnd"/>
      <w:r w:rsidRPr="009279AA">
        <w:rPr>
          <w:rFonts w:ascii="Arabic Transparent" w:hAnsi="Arabic Transparent" w:cs="Arabic Transparent"/>
          <w:color w:val="000000" w:themeColor="text1"/>
          <w:sz w:val="28"/>
          <w:szCs w:val="28"/>
          <w:rtl/>
        </w:rPr>
        <w:t xml:space="preserve"> كل درس بعدد من العبر والدروس المستنبطة من الآيات الكريمة.</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F0605D" w:rsidRPr="009279AA" w:rsidRDefault="009A35B3" w:rsidP="00A9348A">
      <w:pPr>
        <w:pStyle w:val="ListParagraph"/>
        <w:numPr>
          <w:ilvl w:val="0"/>
          <w:numId w:val="51"/>
        </w:numPr>
        <w:tabs>
          <w:tab w:val="left" w:pos="990"/>
        </w:tabs>
        <w:spacing w:line="360" w:lineRule="auto"/>
        <w:jc w:val="both"/>
        <w:rPr>
          <w:rFonts w:ascii="Arabic Transparent" w:hAnsi="Arabic Transparent" w:cs="Arabic Transparent"/>
          <w:b/>
          <w:bCs/>
          <w:color w:val="000000" w:themeColor="text1"/>
          <w:sz w:val="32"/>
          <w:szCs w:val="32"/>
        </w:rPr>
      </w:pPr>
      <w:r w:rsidRPr="009279AA">
        <w:rPr>
          <w:rFonts w:ascii="Arabic Transparent" w:hAnsi="Arabic Transparent" w:cs="Arabic Transparent"/>
          <w:color w:val="000000" w:themeColor="text1"/>
          <w:sz w:val="28"/>
          <w:szCs w:val="28"/>
          <w:rtl/>
        </w:rPr>
        <w:t>ختم كل درس بعدد من الأسئلة المتنوعة التي تهدف إلى تقويم الطالب، وتبيين مقدار استيعابه، وحفزه على البحث عن الإجابة للأسئلة</w:t>
      </w:r>
      <w:r w:rsidR="00F0605D" w:rsidRPr="009279AA">
        <w:rPr>
          <w:rFonts w:ascii="Arabic Transparent" w:hAnsi="Arabic Transparent" w:cs="Arabic Transparent"/>
          <w:color w:val="000000" w:themeColor="text1"/>
          <w:sz w:val="28"/>
          <w:szCs w:val="28"/>
          <w:rtl/>
        </w:rPr>
        <w:t>.</w:t>
      </w:r>
    </w:p>
    <w:p w:rsidR="00F0605D" w:rsidRPr="009279AA" w:rsidRDefault="00F0605D" w:rsidP="00AA109F">
      <w:pPr>
        <w:tabs>
          <w:tab w:val="left" w:pos="990"/>
        </w:tabs>
        <w:spacing w:line="360" w:lineRule="auto"/>
        <w:ind w:left="420"/>
        <w:contextualSpacing/>
        <w:jc w:val="both"/>
        <w:rPr>
          <w:rFonts w:ascii="Arabic Transparent" w:hAnsi="Arabic Transparent" w:cs="Arabic Transparent"/>
          <w:b/>
          <w:bCs/>
          <w:color w:val="000000" w:themeColor="text1"/>
          <w:sz w:val="32"/>
          <w:szCs w:val="32"/>
        </w:rPr>
        <w:sectPr w:rsidR="00F0605D" w:rsidRPr="009279AA" w:rsidSect="001E00F1">
          <w:headerReference w:type="default" r:id="rId24"/>
          <w:footnotePr>
            <w:numRestart w:val="eachPage"/>
          </w:footnotePr>
          <w:pgSz w:w="11906" w:h="16838"/>
          <w:pgMar w:top="1418" w:right="1985" w:bottom="1418" w:left="1418" w:header="709" w:footer="709" w:gutter="0"/>
          <w:pgNumType w:fmt="numberInDash" w:start="26"/>
          <w:cols w:space="708"/>
          <w:bidi/>
          <w:rtlGutter/>
          <w:docGrid w:linePitch="360"/>
        </w:sectPr>
      </w:pPr>
    </w:p>
    <w:p w:rsidR="00F0605D" w:rsidRPr="009279AA" w:rsidRDefault="009A35B3" w:rsidP="00A9348A">
      <w:pPr>
        <w:pStyle w:val="ListParagraph"/>
        <w:numPr>
          <w:ilvl w:val="0"/>
          <w:numId w:val="51"/>
        </w:numPr>
        <w:tabs>
          <w:tab w:val="left" w:pos="990"/>
        </w:tabs>
        <w:spacing w:line="360" w:lineRule="auto"/>
        <w:jc w:val="both"/>
        <w:rPr>
          <w:rFonts w:ascii="Arabic Transparent" w:hAnsi="Arabic Transparent" w:cs="Arabic Transparent"/>
          <w:color w:val="000000" w:themeColor="text1"/>
          <w:sz w:val="28"/>
          <w:szCs w:val="28"/>
        </w:rPr>
      </w:pPr>
      <w:r w:rsidRPr="009279AA">
        <w:rPr>
          <w:rFonts w:ascii="Arabic Transparent" w:hAnsi="Arabic Transparent" w:cs="Arabic Transparent"/>
          <w:color w:val="000000" w:themeColor="text1"/>
          <w:sz w:val="28"/>
          <w:szCs w:val="28"/>
          <w:rtl/>
        </w:rPr>
        <w:lastRenderedPageBreak/>
        <w:t xml:space="preserve">تذييل بعض الدروس بفائدة أو </w:t>
      </w:r>
      <w:proofErr w:type="gramStart"/>
      <w:r w:rsidRPr="009279AA">
        <w:rPr>
          <w:rFonts w:ascii="Arabic Transparent" w:hAnsi="Arabic Transparent" w:cs="Arabic Transparent"/>
          <w:color w:val="000000" w:themeColor="text1"/>
          <w:sz w:val="28"/>
          <w:szCs w:val="28"/>
          <w:rtl/>
        </w:rPr>
        <w:t>رواية</w:t>
      </w:r>
      <w:proofErr w:type="gramEnd"/>
      <w:r w:rsidRPr="009279AA">
        <w:rPr>
          <w:rFonts w:ascii="Arabic Transparent" w:hAnsi="Arabic Transparent" w:cs="Arabic Transparent"/>
          <w:color w:val="000000" w:themeColor="text1"/>
          <w:sz w:val="28"/>
          <w:szCs w:val="28"/>
          <w:rtl/>
        </w:rPr>
        <w:t xml:space="preserve"> أو حادثة أو حديث له صلة بموضوع الدرس؛ بهدف إمتاع القارئ وإفادته بالمعلومة. </w:t>
      </w:r>
      <w:r w:rsidRPr="009279AA">
        <w:rPr>
          <w:rFonts w:ascii="Arabic Transparent" w:hAnsi="Arabic Transparent" w:cs="Arabic Transparent"/>
          <w:color w:val="000000" w:themeColor="text1"/>
          <w:sz w:val="28"/>
          <w:szCs w:val="28"/>
          <w:rtl/>
        </w:rPr>
        <w:tab/>
      </w:r>
      <w:r w:rsidR="00F0605D" w:rsidRPr="009279AA">
        <w:rPr>
          <w:rFonts w:ascii="Arabic Transparent" w:hAnsi="Arabic Transparent" w:cs="Arabic Transparent"/>
          <w:color w:val="000000" w:themeColor="text1"/>
          <w:sz w:val="28"/>
          <w:szCs w:val="28"/>
          <w:rtl/>
        </w:rPr>
        <w:t xml:space="preserve">              </w:t>
      </w:r>
    </w:p>
    <w:p w:rsidR="0044009F" w:rsidRPr="009279AA" w:rsidRDefault="009A35B3" w:rsidP="00A9348A">
      <w:pPr>
        <w:pStyle w:val="ListParagraph"/>
        <w:numPr>
          <w:ilvl w:val="0"/>
          <w:numId w:val="51"/>
        </w:numPr>
        <w:tabs>
          <w:tab w:val="left" w:pos="990"/>
        </w:tabs>
        <w:spacing w:line="360" w:lineRule="auto"/>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t>تخريج</w:t>
      </w:r>
      <w:proofErr w:type="gramEnd"/>
      <w:r w:rsidRPr="009279AA">
        <w:rPr>
          <w:rFonts w:ascii="Arabic Transparent" w:hAnsi="Arabic Transparent" w:cs="Arabic Transparent"/>
          <w:color w:val="000000" w:themeColor="text1"/>
          <w:sz w:val="28"/>
          <w:szCs w:val="28"/>
          <w:rtl/>
        </w:rPr>
        <w:t xml:space="preserve"> الأحاديث النبوية</w:t>
      </w:r>
      <w:r w:rsidR="00F0605D"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وروايات أسباب النزول، والحرص على الاقتصار على الصحيح من روايات الحديث</w:t>
      </w:r>
      <w:r w:rsidR="0044009F"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81"/>
      </w:r>
      <w:r w:rsidR="0044009F"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r>
    </w:p>
    <w:p w:rsidR="0044009F" w:rsidRPr="00847B53" w:rsidRDefault="000E5F32" w:rsidP="000E5F32">
      <w:pPr>
        <w:tabs>
          <w:tab w:val="left" w:pos="990"/>
        </w:tabs>
        <w:spacing w:line="360" w:lineRule="auto"/>
        <w:jc w:val="both"/>
        <w:rPr>
          <w:rFonts w:cs="Arabic Transparent"/>
          <w:color w:val="000000" w:themeColor="text1"/>
          <w:sz w:val="28"/>
          <w:szCs w:val="28"/>
          <w:rtl/>
        </w:rPr>
      </w:pPr>
      <w:r w:rsidRPr="009279AA">
        <w:rPr>
          <w:rFonts w:ascii="Arabic Transparent" w:hAnsi="Arabic Transparent" w:cs="Arabic Transparent"/>
          <w:color w:val="000000" w:themeColor="text1"/>
          <w:sz w:val="28"/>
          <w:szCs w:val="28"/>
          <w:rtl/>
        </w:rPr>
        <w:tab/>
      </w:r>
      <w:r w:rsidR="009A35B3" w:rsidRPr="009279AA">
        <w:rPr>
          <w:rFonts w:ascii="Arabic Transparent" w:hAnsi="Arabic Transparent" w:cs="Arabic Transparent"/>
          <w:color w:val="000000" w:themeColor="text1"/>
          <w:sz w:val="28"/>
          <w:szCs w:val="28"/>
          <w:rtl/>
        </w:rPr>
        <w:t xml:space="preserve">وسأذكر مثالاً من تفسير الشيخ </w:t>
      </w:r>
      <w:r w:rsidR="002324E1"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رحمه الله</w:t>
      </w:r>
      <w:r w:rsidR="002324E1"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على قصة من قصص سورة البقرة ...</w:t>
      </w:r>
      <w:r w:rsidR="0044009F"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قال تعالى: </w:t>
      </w:r>
      <w:r w:rsidR="009A35B3" w:rsidRPr="00847B53">
        <w:rPr>
          <w:rFonts w:cs="Arabic Transparent"/>
          <w:color w:val="000000" w:themeColor="text1"/>
        </w:rPr>
        <w:sym w:font="AGA Arabesque" w:char="F029"/>
      </w:r>
      <w:r w:rsidR="009A35B3" w:rsidRPr="00847B53">
        <w:rPr>
          <w:rFonts w:cs="KFGQPC Uthmanic Script HAFS"/>
          <w:color w:val="000000" w:themeColor="text1"/>
          <w:sz w:val="28"/>
          <w:szCs w:val="28"/>
          <w:rtl/>
        </w:rPr>
        <w:t xml:space="preserve"> أَوۡ كَٱلَّذِي مَرَّ عَلَىٰ قَرۡيَة</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وَهِيَ خَاوِيَةٌ عَلَىٰ عُرُوشِهَا قَالَ أَنَّىٰ يُحۡيِۦ </w:t>
      </w:r>
      <w:r w:rsidR="009A35B3" w:rsidRPr="00847B53">
        <w:rPr>
          <w:rFonts w:cs="KFGQPC Uthmanic Script HAFS"/>
          <w:color w:val="000000" w:themeColor="text1"/>
          <w:sz w:val="28"/>
          <w:szCs w:val="28"/>
          <w:rtl/>
        </w:rPr>
        <w:t>هَٰذِهِ ٱللَّهُ بَعۡدَ مَوۡتِهَاۖ فَأَمَاتَهُ ٱللَّهُ مِاْئَةَ عَام</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ثُ</w:t>
      </w:r>
      <w:r w:rsidR="009A35B3" w:rsidRPr="00847B53">
        <w:rPr>
          <w:rFonts w:cs="KFGQPC Uthmanic Script HAFS"/>
          <w:color w:val="000000" w:themeColor="text1"/>
          <w:sz w:val="28"/>
          <w:szCs w:val="28"/>
          <w:rtl/>
        </w:rPr>
        <w:t>مَّ بَعَثَهُۥۖ قَالَ كَمۡ لَبِثۡتَۖ قَالَ لَبِثۡتُ يَوۡمًا أَوۡ بَعۡضَ يَوۡم</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قَالَ بَل </w:t>
      </w:r>
      <w:r w:rsidR="009A35B3" w:rsidRPr="00847B53">
        <w:rPr>
          <w:rFonts w:cs="KFGQPC Uthmanic Script HAFS"/>
          <w:color w:val="000000" w:themeColor="text1"/>
          <w:sz w:val="28"/>
          <w:szCs w:val="28"/>
          <w:rtl/>
        </w:rPr>
        <w:t>لَّبِثۡتَ مِاْئَةَ عَام</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فَٱنظُرۡ إِلَىٰ طَعَامِكَ وَشَرَابِكَ لَمۡ يَتَسَنَّهۡۖ </w:t>
      </w:r>
      <w:r w:rsidR="009A35B3" w:rsidRPr="00847B53">
        <w:rPr>
          <w:rFonts w:cs="KFGQPC Uthmanic Script HAFS"/>
          <w:color w:val="000000" w:themeColor="text1"/>
          <w:sz w:val="28"/>
          <w:szCs w:val="28"/>
          <w:rtl/>
        </w:rPr>
        <w:t>وَٱنظُرۡ إِلَىٰ حِمَارِكَ وَلِنَجۡعَلَكَ ءَايَة</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لِّلنَّاسِۖ وَٱنظُرۡ إِلَى </w:t>
      </w:r>
      <w:r w:rsidR="009A35B3" w:rsidRPr="00847B53">
        <w:rPr>
          <w:rFonts w:cs="KFGQPC Uthmanic Script HAFS"/>
          <w:color w:val="000000" w:themeColor="text1"/>
          <w:sz w:val="28"/>
          <w:szCs w:val="28"/>
          <w:rtl/>
        </w:rPr>
        <w:t>ٱلۡعِظَامِ كَيۡفَ نُنشِزُهَا ثُمَّ نَكۡسُوهَا لَحۡم</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اۚ فَلَمَّا </w:t>
      </w:r>
      <w:r w:rsidR="009A35B3" w:rsidRPr="00847B53">
        <w:rPr>
          <w:rFonts w:cs="KFGQPC Uthmanic Script HAFS"/>
          <w:color w:val="000000" w:themeColor="text1"/>
          <w:sz w:val="28"/>
          <w:szCs w:val="28"/>
          <w:rtl/>
        </w:rPr>
        <w:t>تَبَيَّنَ لَهُۥ قَالَ أَعۡلَمُ أَنَّ ٱللَّهَ عَلَىٰ كُلِّ شَيۡء</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قَدِيرٞ ٢٥٩ </w:t>
      </w:r>
      <w:r w:rsidR="009A35B3" w:rsidRPr="00847B53">
        <w:rPr>
          <w:rFonts w:cs="KFGQPC Uthmanic Script HAFS"/>
          <w:color w:val="000000" w:themeColor="text1"/>
          <w:sz w:val="28"/>
          <w:szCs w:val="28"/>
          <w:rtl/>
        </w:rPr>
        <w:t>وَإِذۡ قَالَ إِبۡرَٰهِ</w:t>
      </w:r>
      <w:r w:rsidR="009A35B3" w:rsidRPr="00847B53">
        <w:rPr>
          <w:rFonts w:cs="KFGQPC Uthmanic Script HAFS" w:hint="cs"/>
          <w:color w:val="000000" w:themeColor="text1"/>
          <w:sz w:val="28"/>
          <w:szCs w:val="28"/>
          <w:rtl/>
        </w:rPr>
        <w:t>‍</w:t>
      </w:r>
      <w:r w:rsidR="009A35B3" w:rsidRPr="00847B53">
        <w:rPr>
          <w:rFonts w:cs="KFGQPC Uthmanic Script HAFS"/>
          <w:color w:val="000000" w:themeColor="text1"/>
          <w:sz w:val="28"/>
          <w:szCs w:val="28"/>
          <w:rtl/>
        </w:rPr>
        <w:t>ۧمُ رَبِّ أَرِنِي كَيۡفَ تُحۡيِ ٱلۡمَوۡتَىٰۖ قَالَ أَوَ لَمۡ تُؤۡمِنۖ قَالَ بَلَىٰ وَلَٰكِن لِّيَطۡمَئِنَّ قَلۡبِيۖ قَالَ فَخُذۡ أَرۡبَعَة</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مِّنَ </w:t>
      </w:r>
      <w:r w:rsidR="009A35B3" w:rsidRPr="00847B53">
        <w:rPr>
          <w:rFonts w:cs="KFGQPC Uthmanic Script HAFS"/>
          <w:color w:val="000000" w:themeColor="text1"/>
          <w:sz w:val="28"/>
          <w:szCs w:val="28"/>
          <w:rtl/>
        </w:rPr>
        <w:t>ٱلطَّيۡرِ فَصُرۡهُنَّ إِلَيۡكَ ثُمَّ ٱجۡعَلۡ عَلَىٰ كُلِّ جَبَل</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مِّنۡهُنَّ جُزۡء</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ا </w:t>
      </w:r>
      <w:r w:rsidR="009A35B3" w:rsidRPr="00847B53">
        <w:rPr>
          <w:rFonts w:cs="KFGQPC Uthmanic Script HAFS"/>
          <w:color w:val="000000" w:themeColor="text1"/>
          <w:sz w:val="28"/>
          <w:szCs w:val="28"/>
          <w:rtl/>
        </w:rPr>
        <w:t>ثُمَّ ٱدۡعُهُنَّ يَأۡتِينَكَ سَعۡي</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اۚ وَٱعۡلَمۡ أَنَّ ٱ</w:t>
      </w:r>
      <w:r w:rsidR="009A35B3" w:rsidRPr="00847B53">
        <w:rPr>
          <w:rFonts w:cs="KFGQPC Uthmanic Script HAFS"/>
          <w:color w:val="000000" w:themeColor="text1"/>
          <w:sz w:val="28"/>
          <w:szCs w:val="28"/>
          <w:rtl/>
        </w:rPr>
        <w:t>للَّهَ عَزِيزٌ حَكِيم</w:t>
      </w:r>
      <w:r w:rsidR="009A35B3" w:rsidRPr="00847B53">
        <w:rPr>
          <w:rFonts w:cs="KFGQPC Uthmanic Script HAFS" w:hint="cs"/>
          <w:color w:val="000000" w:themeColor="text1"/>
          <w:sz w:val="28"/>
          <w:szCs w:val="28"/>
          <w:rtl/>
        </w:rPr>
        <w:t xml:space="preserve">ٞ </w:t>
      </w:r>
      <w:r w:rsidR="009A35B3" w:rsidRPr="00847B53">
        <w:rPr>
          <w:rFonts w:cs="KFGQPC Uthmanic Script HAFS"/>
          <w:color w:val="000000" w:themeColor="text1"/>
          <w:sz w:val="28"/>
          <w:szCs w:val="28"/>
          <w:rtl/>
        </w:rPr>
        <w:t>٢٦٠</w:t>
      </w:r>
      <w:r w:rsidR="009A35B3" w:rsidRPr="00847B53">
        <w:rPr>
          <w:rFonts w:cs="Arabic Transparent" w:hint="cs"/>
          <w:color w:val="000000" w:themeColor="text1"/>
          <w:sz w:val="28"/>
          <w:szCs w:val="28"/>
          <w:rtl/>
        </w:rPr>
        <w:t xml:space="preserve"> </w:t>
      </w:r>
      <w:r w:rsidR="009A35B3" w:rsidRPr="00847B53">
        <w:rPr>
          <w:rFonts w:cs="Arabic Transparent"/>
          <w:color w:val="000000" w:themeColor="text1"/>
        </w:rPr>
        <w:sym w:font="AGA Arabesque" w:char="F028"/>
      </w:r>
      <w:r w:rsidR="009A35B3" w:rsidRPr="00847B53">
        <w:rPr>
          <w:rFonts w:cs="Arabic Transparent"/>
          <w:color w:val="000000" w:themeColor="text1"/>
          <w:sz w:val="28"/>
          <w:szCs w:val="28"/>
          <w:rtl/>
        </w:rPr>
        <w:t xml:space="preserve">. </w:t>
      </w:r>
      <w:r w:rsidR="009A35B3" w:rsidRPr="00847B53">
        <w:rPr>
          <w:rFonts w:cs="Arabic Transparent"/>
          <w:color w:val="000000" w:themeColor="text1"/>
          <w:sz w:val="28"/>
          <w:szCs w:val="28"/>
          <w:rtl/>
        </w:rPr>
        <w:tab/>
        <w:t xml:space="preserve"> </w:t>
      </w:r>
    </w:p>
    <w:p w:rsidR="0044009F" w:rsidRPr="009279AA" w:rsidRDefault="009A35B3" w:rsidP="00A9348A">
      <w:pPr>
        <w:pStyle w:val="ListParagraph"/>
        <w:numPr>
          <w:ilvl w:val="0"/>
          <w:numId w:val="49"/>
        </w:numPr>
        <w:tabs>
          <w:tab w:val="left" w:pos="990"/>
        </w:tabs>
        <w:spacing w:line="360" w:lineRule="auto"/>
        <w:jc w:val="both"/>
        <w:rPr>
          <w:rFonts w:ascii="Arabic Transparent" w:hAnsi="Arabic Transparent" w:cs="Arabic Transparent"/>
          <w:color w:val="000000" w:themeColor="text1"/>
          <w:sz w:val="28"/>
          <w:szCs w:val="28"/>
        </w:rPr>
      </w:pPr>
      <w:r w:rsidRPr="009279AA">
        <w:rPr>
          <w:rFonts w:ascii="Arabic Transparent" w:hAnsi="Arabic Transparent" w:cs="Arabic Transparent"/>
          <w:color w:val="000000" w:themeColor="text1"/>
          <w:sz w:val="28"/>
          <w:szCs w:val="28"/>
          <w:rtl/>
        </w:rPr>
        <w:t xml:space="preserve"> يبدأ التفسير بذكر معاني المفردات، مثل</w:t>
      </w:r>
      <w:r w:rsidR="0044009F"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خاوية على عروشها- يتسنه- صُرهُنّ- سعياً.</w:t>
      </w:r>
    </w:p>
    <w:p w:rsidR="0044009F" w:rsidRPr="009279AA" w:rsidRDefault="009A35B3" w:rsidP="00A9348A">
      <w:pPr>
        <w:pStyle w:val="ListParagraph"/>
        <w:numPr>
          <w:ilvl w:val="0"/>
          <w:numId w:val="49"/>
        </w:numPr>
        <w:tabs>
          <w:tab w:val="left" w:pos="990"/>
        </w:tabs>
        <w:spacing w:line="360" w:lineRule="auto"/>
        <w:jc w:val="both"/>
        <w:rPr>
          <w:rFonts w:ascii="Arabic Transparent" w:hAnsi="Arabic Transparent" w:cs="Arabic Transparent"/>
          <w:color w:val="000000" w:themeColor="text1"/>
          <w:sz w:val="28"/>
          <w:szCs w:val="28"/>
        </w:rPr>
      </w:pPr>
      <w:r w:rsidRPr="009279AA">
        <w:rPr>
          <w:rFonts w:ascii="Arabic Transparent" w:hAnsi="Arabic Transparent" w:cs="Arabic Transparent"/>
          <w:color w:val="000000" w:themeColor="text1"/>
          <w:sz w:val="28"/>
          <w:szCs w:val="28"/>
          <w:rtl/>
        </w:rPr>
        <w:t>وجه المناسبة بين هذه الآيات</w:t>
      </w:r>
      <w:r w:rsidR="0044009F"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وما قبلها، حيث يقول: ( ذكرت الآيات السابقة قصة تدل على وحدانية الله، وهي قصة سيدنا إبراهيم </w:t>
      </w:r>
      <w:r w:rsidR="0044009F" w:rsidRPr="009279AA">
        <w:rPr>
          <w:rFonts w:ascii="Arabic Transparent" w:hAnsi="Arabic Transparent" w:cs="Arabic Transparent"/>
          <w:color w:val="000000" w:themeColor="text1"/>
          <w:sz w:val="28"/>
          <w:szCs w:val="28"/>
          <w:rtl/>
        </w:rPr>
        <w:t>(</w:t>
      </w:r>
      <w:r w:rsidR="0044009F" w:rsidRPr="009279AA">
        <w:rPr>
          <w:rFonts w:ascii="Arabic Transparent" w:hAnsi="Arabic Transparent" w:cs="Arabic Transparent"/>
          <w:color w:val="000000" w:themeColor="text1"/>
          <w:sz w:val="28"/>
          <w:szCs w:val="28"/>
        </w:rPr>
        <w:sym w:font="AGA Arabesque" w:char="F075"/>
      </w:r>
      <w:r w:rsidR="0044009F"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مع الذي حاجّه في ربه، وذكرت هنا قصة أخرى تدل على قدرة الله على البعث والنشور، ولكن القرآن لا يذكر من الذي مرّ؟ وما </w:t>
      </w:r>
      <w:proofErr w:type="gramStart"/>
      <w:r w:rsidRPr="009279AA">
        <w:rPr>
          <w:rFonts w:ascii="Arabic Transparent" w:hAnsi="Arabic Transparent" w:cs="Arabic Transparent"/>
          <w:color w:val="000000" w:themeColor="text1"/>
          <w:sz w:val="28"/>
          <w:szCs w:val="28"/>
          <w:rtl/>
        </w:rPr>
        <w:t>هذه</w:t>
      </w:r>
      <w:proofErr w:type="gramEnd"/>
      <w:r w:rsidRPr="009279AA">
        <w:rPr>
          <w:rFonts w:ascii="Arabic Transparent" w:hAnsi="Arabic Transparent" w:cs="Arabic Transparent"/>
          <w:color w:val="000000" w:themeColor="text1"/>
          <w:sz w:val="28"/>
          <w:szCs w:val="28"/>
          <w:rtl/>
        </w:rPr>
        <w:t xml:space="preserve"> القرية؟ لأن القرآن يوجّهنا للعبرة والعظة، فالله تعالى أرى هذا الرجل في عالم الواقع كيف يكون الإحياء، بالتجربة المشاهدة التي يطمئن لها القلب دون كلام</w:t>
      </w:r>
      <w:r w:rsidR="0044009F"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82"/>
      </w:r>
      <w:r w:rsidR="0044009F"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 </w:t>
      </w:r>
      <w:r w:rsidRPr="009279AA">
        <w:rPr>
          <w:rFonts w:ascii="Arabic Transparent" w:hAnsi="Arabic Transparent" w:cs="Arabic Transparent"/>
          <w:color w:val="000000" w:themeColor="text1"/>
          <w:sz w:val="28"/>
          <w:szCs w:val="28"/>
          <w:rtl/>
        </w:rPr>
        <w:tab/>
        <w:t xml:space="preserve">                                                                   </w:t>
      </w:r>
    </w:p>
    <w:p w:rsidR="0044009F" w:rsidRPr="009279AA" w:rsidRDefault="009A35B3" w:rsidP="00A9348A">
      <w:pPr>
        <w:pStyle w:val="ListParagraph"/>
        <w:numPr>
          <w:ilvl w:val="0"/>
          <w:numId w:val="49"/>
        </w:numPr>
        <w:tabs>
          <w:tab w:val="left" w:pos="990"/>
        </w:tabs>
        <w:spacing w:line="360" w:lineRule="auto"/>
        <w:jc w:val="both"/>
        <w:rPr>
          <w:rFonts w:ascii="Arabic Transparent" w:hAnsi="Arabic Transparent" w:cs="Arabic Transparent"/>
          <w:color w:val="000000" w:themeColor="text1"/>
          <w:sz w:val="28"/>
          <w:szCs w:val="28"/>
        </w:rPr>
      </w:pPr>
      <w:r w:rsidRPr="009279AA">
        <w:rPr>
          <w:rFonts w:ascii="Arabic Transparent" w:hAnsi="Arabic Transparent" w:cs="Arabic Transparent"/>
          <w:color w:val="000000" w:themeColor="text1"/>
          <w:sz w:val="28"/>
          <w:szCs w:val="28"/>
          <w:rtl/>
        </w:rPr>
        <w:t xml:space="preserve">وفي </w:t>
      </w:r>
      <w:r w:rsidR="003915CD" w:rsidRPr="009279AA">
        <w:rPr>
          <w:rFonts w:ascii="Arabic Transparent" w:hAnsi="Arabic Transparent" w:cs="Arabic Transparent"/>
          <w:color w:val="000000" w:themeColor="text1"/>
          <w:sz w:val="28"/>
          <w:szCs w:val="28"/>
          <w:rtl/>
        </w:rPr>
        <w:t xml:space="preserve">مثال آخر في </w:t>
      </w:r>
      <w:r w:rsidRPr="009279AA">
        <w:rPr>
          <w:rFonts w:ascii="Arabic Transparent" w:hAnsi="Arabic Transparent" w:cs="Arabic Transparent"/>
          <w:color w:val="000000" w:themeColor="text1"/>
          <w:sz w:val="28"/>
          <w:szCs w:val="28"/>
          <w:rtl/>
        </w:rPr>
        <w:t xml:space="preserve">معرض حديثه عن قصة إبراهيم </w:t>
      </w:r>
      <w:r w:rsidR="0044009F" w:rsidRPr="009279AA">
        <w:rPr>
          <w:rFonts w:ascii="Arabic Transparent" w:hAnsi="Arabic Transparent" w:cs="Arabic Transparent"/>
          <w:color w:val="000000" w:themeColor="text1"/>
          <w:sz w:val="28"/>
          <w:szCs w:val="28"/>
          <w:rtl/>
        </w:rPr>
        <w:t>(</w:t>
      </w:r>
      <w:r w:rsidR="0044009F" w:rsidRPr="009279AA">
        <w:rPr>
          <w:rFonts w:ascii="Arabic Transparent" w:hAnsi="Arabic Transparent" w:cs="Arabic Transparent"/>
          <w:color w:val="000000" w:themeColor="text1"/>
          <w:sz w:val="28"/>
          <w:szCs w:val="28"/>
        </w:rPr>
        <w:sym w:font="AGA Arabesque" w:char="F075"/>
      </w:r>
      <w:r w:rsidR="0044009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في سورة البقرة ...</w:t>
      </w:r>
      <w:r w:rsidR="0044009F"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0E5F32" w:rsidRPr="009279AA" w:rsidRDefault="000E5F32" w:rsidP="000E5F32">
      <w:pPr>
        <w:tabs>
          <w:tab w:val="left" w:pos="706"/>
        </w:tabs>
        <w:spacing w:line="360" w:lineRule="auto"/>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lastRenderedPageBreak/>
        <w:tab/>
      </w:r>
      <w:r w:rsidR="009A35B3" w:rsidRPr="009279AA">
        <w:rPr>
          <w:rFonts w:ascii="Arabic Transparent" w:hAnsi="Arabic Transparent" w:cs="Arabic Transparent"/>
          <w:color w:val="000000" w:themeColor="text1"/>
          <w:sz w:val="28"/>
          <w:szCs w:val="28"/>
          <w:rtl/>
        </w:rPr>
        <w:t xml:space="preserve">قال الله تعالى: </w:t>
      </w:r>
      <w:r w:rsidR="009A35B3" w:rsidRPr="00847B53">
        <w:rPr>
          <w:color w:val="000000" w:themeColor="text1"/>
        </w:rPr>
        <w:sym w:font="AGA Arabesque" w:char="F029"/>
      </w:r>
      <w:r w:rsidR="009A35B3" w:rsidRPr="00847B53">
        <w:rPr>
          <w:rFonts w:cs="Arabic Transparent"/>
          <w:color w:val="000000" w:themeColor="text1"/>
          <w:sz w:val="28"/>
          <w:szCs w:val="28"/>
          <w:rtl/>
        </w:rPr>
        <w:t xml:space="preserve"> </w:t>
      </w:r>
      <w:r w:rsidR="009A35B3" w:rsidRPr="00847B53">
        <w:rPr>
          <w:rFonts w:cs="KFGQPC Uthmanic Script HAFS"/>
          <w:color w:val="000000" w:themeColor="text1"/>
          <w:sz w:val="28"/>
          <w:szCs w:val="28"/>
          <w:rtl/>
        </w:rPr>
        <w:t>وَإِذۡ قَالَ إِبۡرَٰهِ</w:t>
      </w:r>
      <w:r w:rsidR="009A35B3" w:rsidRPr="00847B53">
        <w:rPr>
          <w:rFonts w:cs="KFGQPC Uthmanic Script HAFS" w:hint="cs"/>
          <w:color w:val="000000" w:themeColor="text1"/>
          <w:sz w:val="28"/>
          <w:szCs w:val="28"/>
          <w:rtl/>
        </w:rPr>
        <w:t>‍</w:t>
      </w:r>
      <w:r w:rsidR="009A35B3" w:rsidRPr="00847B53">
        <w:rPr>
          <w:rFonts w:cs="KFGQPC Uthmanic Script HAFS"/>
          <w:color w:val="000000" w:themeColor="text1"/>
          <w:sz w:val="28"/>
          <w:szCs w:val="28"/>
          <w:rtl/>
        </w:rPr>
        <w:t>ۧمُ رَبِّ أَرِنِي كَيۡفَ تُحۡيِ ٱلۡمَوۡتَىٰۖ قَالَ أَوَ لَمۡ تُؤۡمِنۖ قَالَ بَلَىٰ وَلَٰكِن لِّيَطۡمَئِنَّ قَلۡبِيۖ قَالَ فَخُذۡ أَرۡبَعَة</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مِّنَ </w:t>
      </w:r>
      <w:r w:rsidR="009A35B3" w:rsidRPr="00847B53">
        <w:rPr>
          <w:rFonts w:cs="KFGQPC Uthmanic Script HAFS"/>
          <w:color w:val="000000" w:themeColor="text1"/>
          <w:sz w:val="28"/>
          <w:szCs w:val="28"/>
          <w:rtl/>
        </w:rPr>
        <w:t>ٱلطَّيۡرِ فَصُرۡهُنَّ إِلَيۡكَ ثُمَّ ٱجۡعَلۡ عَلَىٰ كُلِّ جَبَل</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مِّنۡهُنَّ جُزۡء</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ا </w:t>
      </w:r>
      <w:r w:rsidR="009A35B3" w:rsidRPr="00847B53">
        <w:rPr>
          <w:rFonts w:cs="KFGQPC Uthmanic Script HAFS"/>
          <w:color w:val="000000" w:themeColor="text1"/>
          <w:sz w:val="28"/>
          <w:szCs w:val="28"/>
          <w:rtl/>
        </w:rPr>
        <w:t>ثُمَّ ٱدۡعُهُنَّ يَأۡتِينَكَ سَعۡي</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اۚ وَٱعۡلَمۡ أَنَّ ٱ</w:t>
      </w:r>
      <w:r w:rsidR="009A35B3" w:rsidRPr="00847B53">
        <w:rPr>
          <w:rFonts w:cs="KFGQPC Uthmanic Script HAFS"/>
          <w:color w:val="000000" w:themeColor="text1"/>
          <w:sz w:val="28"/>
          <w:szCs w:val="28"/>
          <w:rtl/>
        </w:rPr>
        <w:t>للَّهَ عَزِيزٌ حَكِيم</w:t>
      </w:r>
      <w:r w:rsidR="009A35B3" w:rsidRPr="00847B53">
        <w:rPr>
          <w:rFonts w:cs="KFGQPC Uthmanic Script HAFS" w:hint="cs"/>
          <w:color w:val="000000" w:themeColor="text1"/>
          <w:sz w:val="28"/>
          <w:szCs w:val="28"/>
          <w:rtl/>
        </w:rPr>
        <w:t xml:space="preserve">ٞ </w:t>
      </w:r>
      <w:r w:rsidR="009A35B3" w:rsidRPr="00847B53">
        <w:rPr>
          <w:rFonts w:cs="KFGQPC Uthmanic Script HAFS"/>
          <w:color w:val="000000" w:themeColor="text1"/>
          <w:sz w:val="28"/>
          <w:szCs w:val="28"/>
          <w:rtl/>
        </w:rPr>
        <w:t>٢٦٠</w:t>
      </w:r>
      <w:r w:rsidR="009A35B3" w:rsidRPr="00847B53">
        <w:rPr>
          <w:color w:val="000000" w:themeColor="text1"/>
        </w:rPr>
        <w:sym w:font="AGA Arabesque" w:char="F028"/>
      </w:r>
      <w:r w:rsidR="0044009F" w:rsidRPr="00847B53">
        <w:rPr>
          <w:rFonts w:cs="Arabic Transparent" w:hint="cs"/>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w:t>
      </w:r>
      <w:proofErr w:type="gramStart"/>
      <w:r w:rsidR="009A35B3" w:rsidRPr="009279AA">
        <w:rPr>
          <w:rFonts w:ascii="Arabic Transparent" w:hAnsi="Arabic Transparent" w:cs="Arabic Transparent"/>
          <w:color w:val="000000" w:themeColor="text1"/>
          <w:sz w:val="28"/>
          <w:szCs w:val="28"/>
          <w:rtl/>
        </w:rPr>
        <w:t>البقرة</w:t>
      </w:r>
      <w:proofErr w:type="gramEnd"/>
      <w:r w:rsidR="009A35B3" w:rsidRPr="009279AA">
        <w:rPr>
          <w:rFonts w:ascii="Arabic Transparent" w:hAnsi="Arabic Transparent" w:cs="Arabic Transparent"/>
          <w:color w:val="000000" w:themeColor="text1"/>
          <w:sz w:val="28"/>
          <w:szCs w:val="28"/>
          <w:rtl/>
        </w:rPr>
        <w:t>:260).</w:t>
      </w:r>
    </w:p>
    <w:p w:rsidR="000E5F32" w:rsidRPr="009279AA" w:rsidRDefault="000E5F32" w:rsidP="000E5F32">
      <w:pPr>
        <w:tabs>
          <w:tab w:val="left" w:pos="706"/>
        </w:tabs>
        <w:spacing w:line="360" w:lineRule="auto"/>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ab/>
      </w:r>
      <w:r w:rsidR="009A35B3" w:rsidRPr="009279AA">
        <w:rPr>
          <w:rFonts w:ascii="Arabic Transparent" w:hAnsi="Arabic Transparent" w:cs="Arabic Transparent"/>
          <w:color w:val="000000" w:themeColor="text1"/>
          <w:sz w:val="28"/>
          <w:szCs w:val="28"/>
          <w:rtl/>
        </w:rPr>
        <w:t xml:space="preserve">يذكر الشيخ أن في كلام إبراهيم </w:t>
      </w:r>
      <w:r w:rsidR="0044009F" w:rsidRPr="009279AA">
        <w:rPr>
          <w:rFonts w:ascii="Arabic Transparent" w:hAnsi="Arabic Transparent" w:cs="Arabic Transparent"/>
          <w:color w:val="000000" w:themeColor="text1"/>
          <w:sz w:val="28"/>
          <w:szCs w:val="28"/>
          <w:rtl/>
        </w:rPr>
        <w:t>(</w:t>
      </w:r>
      <w:r w:rsidR="0044009F" w:rsidRPr="009279AA">
        <w:rPr>
          <w:rFonts w:ascii="Arabic Transparent" w:hAnsi="Arabic Transparent" w:cs="Arabic Transparent"/>
          <w:color w:val="000000" w:themeColor="text1"/>
        </w:rPr>
        <w:sym w:font="AGA Arabesque" w:char="F075"/>
      </w:r>
      <w:r w:rsidR="0044009F"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الأدب، فهو يُقر ويعترف بربوبية الله،</w:t>
      </w:r>
      <w:r w:rsidR="0044009F"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حيث سأل ربه كيف يحي الموتى؟ ليس شكاً في ربوبيته، ولكنه أراد أن يرى ذلك معاينه، وفي هذا رد على الذين يتهمون إبراهيم </w:t>
      </w:r>
      <w:r w:rsidR="0044009F" w:rsidRPr="009279AA">
        <w:rPr>
          <w:rFonts w:ascii="Arabic Transparent" w:hAnsi="Arabic Transparent" w:cs="Arabic Transparent"/>
          <w:color w:val="000000" w:themeColor="text1"/>
          <w:sz w:val="28"/>
          <w:szCs w:val="28"/>
          <w:rtl/>
        </w:rPr>
        <w:t>(</w:t>
      </w:r>
      <w:r w:rsidR="0044009F" w:rsidRPr="009279AA">
        <w:rPr>
          <w:rFonts w:ascii="Arabic Transparent" w:hAnsi="Arabic Transparent" w:cs="Arabic Transparent"/>
          <w:color w:val="000000" w:themeColor="text1"/>
        </w:rPr>
        <w:sym w:font="AGA Arabesque" w:char="F075"/>
      </w:r>
      <w:r w:rsidR="0044009F"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بالشك في قدرة الله.  وربط ذلك بالحديث النبوي (نحن أحق بالشك من إبراهيم)</w:t>
      </w:r>
      <w:r w:rsidR="0044009F" w:rsidRPr="009279AA">
        <w:rPr>
          <w:rFonts w:ascii="Arabic Transparent" w:hAnsi="Arabic Transparent" w:cs="Arabic Transparent"/>
          <w:color w:val="000000" w:themeColor="text1"/>
          <w:sz w:val="28"/>
          <w:szCs w:val="28"/>
          <w:vertAlign w:val="superscript"/>
          <w:rtl/>
        </w:rPr>
        <w:t>(</w:t>
      </w:r>
      <w:r w:rsidR="009A35B3" w:rsidRPr="009279AA">
        <w:rPr>
          <w:rStyle w:val="FootnoteReference"/>
          <w:rFonts w:ascii="Arabic Transparent" w:hAnsi="Arabic Transparent" w:cs="Arabic Transparent"/>
          <w:color w:val="000000" w:themeColor="text1"/>
          <w:sz w:val="28"/>
          <w:szCs w:val="28"/>
          <w:rtl/>
        </w:rPr>
        <w:footnoteReference w:id="83"/>
      </w:r>
      <w:r w:rsidR="0044009F"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rtl/>
        </w:rPr>
        <w:t xml:space="preserve"> ...</w:t>
      </w:r>
      <w:r w:rsidR="00030954"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إذ قال: </w:t>
      </w:r>
      <w:r w:rsidR="009A35B3" w:rsidRPr="00847B53">
        <w:rPr>
          <w:color w:val="000000" w:themeColor="text1"/>
        </w:rPr>
        <w:sym w:font="AGA Arabesque" w:char="F029"/>
      </w:r>
      <w:r w:rsidR="009A35B3" w:rsidRPr="00847B53">
        <w:rPr>
          <w:rFonts w:cs="KFGQPC Uthmanic Script HAFS"/>
          <w:color w:val="000000" w:themeColor="text1"/>
          <w:sz w:val="28"/>
          <w:szCs w:val="28"/>
          <w:rtl/>
        </w:rPr>
        <w:t xml:space="preserve"> رَبِّ أَرِنِي كَيۡفَ تُحۡيِ ٱلۡمَوۡتَىٰۖ قَالَ أَوَ لَمۡ تُؤۡمِنۖ قَالَ بَلَىٰ وَلَٰكِن لِّيَطۡمَئِنَّ قَلۡبِيۖ </w:t>
      </w:r>
      <w:r w:rsidR="009A35B3" w:rsidRPr="00847B53">
        <w:rPr>
          <w:color w:val="000000" w:themeColor="text1"/>
        </w:rPr>
        <w:sym w:font="AGA Arabesque" w:char="F028"/>
      </w:r>
      <w:r w:rsidR="00030954" w:rsidRPr="00847B53">
        <w:rPr>
          <w:rFonts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ثم يذكر الدروس</w:t>
      </w:r>
      <w:r w:rsidR="0044009F"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والعبر المستفادة من القصة، ومنها</w:t>
      </w:r>
      <w:r w:rsidR="003A6C46" w:rsidRPr="009279AA">
        <w:rPr>
          <w:rFonts w:ascii="Arabic Transparent" w:hAnsi="Arabic Transparent" w:cs="Arabic Transparent"/>
          <w:color w:val="000000" w:themeColor="text1"/>
          <w:sz w:val="28"/>
          <w:szCs w:val="28"/>
          <w:rtl/>
        </w:rPr>
        <w:t xml:space="preserve"> قوله</w:t>
      </w:r>
      <w:r w:rsidR="009A35B3" w:rsidRPr="009279AA">
        <w:rPr>
          <w:rFonts w:ascii="Arabic Transparent" w:hAnsi="Arabic Transparent" w:cs="Arabic Transparent"/>
          <w:color w:val="000000" w:themeColor="text1"/>
          <w:sz w:val="28"/>
          <w:szCs w:val="28"/>
          <w:rtl/>
        </w:rPr>
        <w:t>: (للقصة في القرآن أثرها في النفس، لذا فهي تقتصر على ما فيه من عظة وعبرة للناس)</w:t>
      </w:r>
      <w:r w:rsidR="0044009F" w:rsidRPr="009279AA">
        <w:rPr>
          <w:rFonts w:ascii="Arabic Transparent" w:hAnsi="Arabic Transparent" w:cs="Arabic Transparent"/>
          <w:color w:val="000000" w:themeColor="text1"/>
          <w:sz w:val="28"/>
          <w:szCs w:val="28"/>
          <w:vertAlign w:val="superscript"/>
          <w:rtl/>
        </w:rPr>
        <w:t>(</w:t>
      </w:r>
      <w:r w:rsidR="009A35B3" w:rsidRPr="009279AA">
        <w:rPr>
          <w:rStyle w:val="FootnoteReference"/>
          <w:rFonts w:ascii="Arabic Transparent" w:hAnsi="Arabic Transparent" w:cs="Arabic Transparent"/>
          <w:color w:val="000000" w:themeColor="text1"/>
          <w:sz w:val="28"/>
          <w:szCs w:val="28"/>
          <w:rtl/>
        </w:rPr>
        <w:footnoteReference w:id="84"/>
      </w:r>
      <w:r w:rsidR="0044009F" w:rsidRPr="009279AA">
        <w:rPr>
          <w:rFonts w:ascii="Arabic Transparent" w:hAnsi="Arabic Transparent" w:cs="Arabic Transparent"/>
          <w:color w:val="000000" w:themeColor="text1"/>
          <w:sz w:val="28"/>
          <w:szCs w:val="28"/>
          <w:vertAlign w:val="superscript"/>
          <w:rtl/>
        </w:rPr>
        <w:t>)</w:t>
      </w:r>
      <w:r w:rsidR="00030954"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w:t>
      </w:r>
      <w:proofErr w:type="gramStart"/>
      <w:r w:rsidR="009A35B3" w:rsidRPr="009279AA">
        <w:rPr>
          <w:rFonts w:ascii="Arabic Transparent" w:hAnsi="Arabic Transparent" w:cs="Arabic Transparent"/>
          <w:color w:val="000000" w:themeColor="text1"/>
          <w:sz w:val="28"/>
          <w:szCs w:val="28"/>
          <w:rtl/>
        </w:rPr>
        <w:t>ونلاحظ</w:t>
      </w:r>
      <w:proofErr w:type="gramEnd"/>
      <w:r w:rsidR="009A35B3" w:rsidRPr="009279AA">
        <w:rPr>
          <w:rFonts w:ascii="Arabic Transparent" w:hAnsi="Arabic Transparent" w:cs="Arabic Transparent"/>
          <w:color w:val="000000" w:themeColor="text1"/>
          <w:sz w:val="28"/>
          <w:szCs w:val="28"/>
          <w:rtl/>
        </w:rPr>
        <w:t xml:space="preserve"> أن الشيخ </w:t>
      </w:r>
      <w:r w:rsidR="00C3000B"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رحمه الله</w:t>
      </w:r>
      <w:r w:rsidR="00C3000B"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يشير إلى ما في القصة من عبر</w:t>
      </w:r>
      <w:r w:rsidR="0044009F"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وعظات، وهذا أسلوبه دائماً في التعامل مع القصة، سواء في تفسيره الإذاعي أو المنهجي.</w:t>
      </w:r>
      <w:r w:rsidR="009A35B3" w:rsidRPr="009279AA">
        <w:rPr>
          <w:rFonts w:ascii="Arabic Transparent" w:hAnsi="Arabic Transparent" w:cs="Arabic Transparent"/>
          <w:color w:val="000000" w:themeColor="text1"/>
          <w:sz w:val="28"/>
          <w:szCs w:val="28"/>
          <w:rtl/>
        </w:rPr>
        <w:tab/>
        <w:t xml:space="preserve"> </w:t>
      </w:r>
    </w:p>
    <w:p w:rsidR="007170D6" w:rsidRPr="009279AA" w:rsidRDefault="000E5F32" w:rsidP="003915CD">
      <w:pPr>
        <w:tabs>
          <w:tab w:val="left" w:pos="706"/>
        </w:tabs>
        <w:spacing w:line="360" w:lineRule="auto"/>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ab/>
      </w:r>
      <w:r w:rsidR="009A35B3" w:rsidRPr="009279AA">
        <w:rPr>
          <w:rFonts w:ascii="Arabic Transparent" w:hAnsi="Arabic Transparent" w:cs="Arabic Transparent"/>
          <w:color w:val="000000" w:themeColor="text1"/>
          <w:sz w:val="28"/>
          <w:szCs w:val="28"/>
          <w:rtl/>
        </w:rPr>
        <w:t xml:space="preserve">وفي هذا التفسير النافع للجيل والناشئة، نجد سهولة العبارة، وتبسيط المعلومة التي يتوخى منها تحقيق الغرض من هذا التفسير، وهذا كله خدمة لكتاب الله </w:t>
      </w:r>
      <w:r w:rsidR="004C6B19"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عز وجل</w:t>
      </w:r>
      <w:r w:rsidR="004C6B19"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فتربية الجيل على كتاب الله غاية عظيمة، فالتربية القرآنية هي الأداة التي تضع الإنسان في طريق المُثل العليا، والأهداف الكبرى لكتاب الله </w:t>
      </w:r>
      <w:r w:rsidR="00466E59"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عز وجل</w:t>
      </w:r>
      <w:r w:rsidR="00466E59"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فما أحوج الجيل اليوم إلى أن يعود إلى القرآن الكريم، فهو النور الذي لا يخبو، وهو المائدة التي تُشبع من أقبل عليها، وتُسعد من جلس إليها، وهذه الصفوة المختارة التي قامت </w:t>
      </w:r>
      <w:r w:rsidR="004C1CB4" w:rsidRPr="009279AA">
        <w:rPr>
          <w:rFonts w:ascii="Arabic Transparent" w:hAnsi="Arabic Transparent" w:cs="Arabic Transparent"/>
          <w:color w:val="000000" w:themeColor="text1"/>
          <w:sz w:val="28"/>
          <w:szCs w:val="28"/>
          <w:rtl/>
        </w:rPr>
        <w:t>ب</w:t>
      </w:r>
      <w:r w:rsidR="009A35B3" w:rsidRPr="009279AA">
        <w:rPr>
          <w:rFonts w:ascii="Arabic Transparent" w:hAnsi="Arabic Transparent" w:cs="Arabic Transparent"/>
          <w:color w:val="000000" w:themeColor="text1"/>
          <w:sz w:val="28"/>
          <w:szCs w:val="28"/>
          <w:rtl/>
        </w:rPr>
        <w:t>هذا العمل، أسأل الله لها القبول والرفعة برفعة القرآن الكريم</w:t>
      </w:r>
      <w:r w:rsidR="00C3000B" w:rsidRPr="009279AA">
        <w:rPr>
          <w:rFonts w:ascii="Arabic Transparent" w:hAnsi="Arabic Transparent" w:cs="Arabic Transparent"/>
          <w:color w:val="000000" w:themeColor="text1"/>
          <w:sz w:val="28"/>
          <w:szCs w:val="28"/>
          <w:rtl/>
        </w:rPr>
        <w:t>،</w:t>
      </w:r>
      <w:r w:rsidR="007170D6" w:rsidRPr="009279AA">
        <w:rPr>
          <w:rFonts w:ascii="Arabic Transparent" w:hAnsi="Arabic Transparent" w:cs="Arabic Transparent"/>
          <w:color w:val="000000" w:themeColor="text1"/>
          <w:sz w:val="28"/>
          <w:szCs w:val="28"/>
          <w:rtl/>
        </w:rPr>
        <w:t xml:space="preserve"> فالله </w:t>
      </w:r>
      <w:r w:rsidR="00C3000B" w:rsidRPr="009279AA">
        <w:rPr>
          <w:rFonts w:ascii="Arabic Transparent" w:hAnsi="Arabic Transparent" w:cs="Arabic Transparent"/>
          <w:color w:val="000000" w:themeColor="text1"/>
          <w:sz w:val="28"/>
          <w:szCs w:val="28"/>
          <w:rtl/>
        </w:rPr>
        <w:t xml:space="preserve">- </w:t>
      </w:r>
      <w:r w:rsidR="007170D6" w:rsidRPr="009279AA">
        <w:rPr>
          <w:rFonts w:ascii="Arabic Transparent" w:hAnsi="Arabic Transparent" w:cs="Arabic Transparent"/>
          <w:color w:val="000000" w:themeColor="text1"/>
          <w:sz w:val="28"/>
          <w:szCs w:val="28"/>
          <w:rtl/>
        </w:rPr>
        <w:t xml:space="preserve">عز وجل </w:t>
      </w:r>
      <w:r w:rsidR="00C3000B" w:rsidRPr="009279AA">
        <w:rPr>
          <w:rFonts w:ascii="Arabic Transparent" w:hAnsi="Arabic Transparent" w:cs="Arabic Transparent"/>
          <w:color w:val="000000" w:themeColor="text1"/>
          <w:sz w:val="28"/>
          <w:szCs w:val="28"/>
          <w:rtl/>
        </w:rPr>
        <w:t xml:space="preserve">- </w:t>
      </w:r>
      <w:r w:rsidR="007170D6" w:rsidRPr="009279AA">
        <w:rPr>
          <w:rFonts w:ascii="Arabic Transparent" w:hAnsi="Arabic Transparent" w:cs="Arabic Transparent"/>
          <w:color w:val="000000" w:themeColor="text1"/>
          <w:sz w:val="28"/>
          <w:szCs w:val="28"/>
          <w:rtl/>
        </w:rPr>
        <w:t>جنّد هذه الأمة للعناية بهذا القرآن، وهذا من وسائل حفظ الله لكتابه إلى يوم القيامة، وسيبقى القرآن يُعطي كل عصر ما يحتاجه، إذا استطاع بعض أبناء العصر أن يدخلوا إلى عالم القرآن</w:t>
      </w:r>
      <w:r w:rsidR="003A6C46" w:rsidRPr="009279AA">
        <w:rPr>
          <w:rFonts w:ascii="Arabic Transparent" w:hAnsi="Arabic Transparent" w:cs="Arabic Transparent"/>
          <w:color w:val="000000" w:themeColor="text1"/>
          <w:sz w:val="28"/>
          <w:szCs w:val="28"/>
          <w:rtl/>
        </w:rPr>
        <w:t xml:space="preserve"> </w:t>
      </w:r>
      <w:r w:rsidR="007170D6" w:rsidRPr="009279AA">
        <w:rPr>
          <w:rFonts w:ascii="Arabic Transparent" w:hAnsi="Arabic Transparent" w:cs="Arabic Transparent"/>
          <w:color w:val="000000" w:themeColor="text1"/>
          <w:sz w:val="28"/>
          <w:szCs w:val="28"/>
          <w:rtl/>
        </w:rPr>
        <w:t>وأن يعيشوا معه، ويوصلوه للناس تربيةً وتزكيةً وتعليماً وتثقيفاً. قال الله تعالى:</w:t>
      </w:r>
      <w:r w:rsidR="007170D6" w:rsidRPr="009279AA">
        <w:rPr>
          <w:rFonts w:ascii="Arabic Transparent" w:hAnsi="Arabic Transparent" w:cs="Arabic Transparent"/>
          <w:color w:val="000000" w:themeColor="text1"/>
          <w:sz w:val="28"/>
          <w:szCs w:val="28"/>
          <w:rtl/>
        </w:rPr>
        <w:tab/>
        <w:t xml:space="preserve">                                                                                   </w:t>
      </w:r>
      <w:r w:rsidR="007170D6" w:rsidRPr="00847B53">
        <w:rPr>
          <w:rFonts w:cs="Arabic Transparent"/>
          <w:color w:val="000000" w:themeColor="text1"/>
          <w:sz w:val="28"/>
          <w:szCs w:val="28"/>
        </w:rPr>
        <w:sym w:font="AGA Arabesque" w:char="F029"/>
      </w:r>
      <w:r w:rsidR="007170D6" w:rsidRPr="00847B53">
        <w:rPr>
          <w:rFonts w:cs="KFGQPC Uthmanic Script HAFS"/>
          <w:color w:val="000000" w:themeColor="text1"/>
          <w:sz w:val="28"/>
          <w:szCs w:val="28"/>
          <w:rtl/>
        </w:rPr>
        <w:t>يَرۡفَعِ ٱللَّهُ ٱلَّذِينَ ءَامَنُواْ مِنكُمۡ وَٱلَّذِينَ أُوتُواْ ٱلۡعِلۡمَ دَرَجَٰتٖۚ وَٱللَّهُ بِمَا تَعۡمَلُونَ خَبِيرٞ</w:t>
      </w:r>
      <w:r w:rsidR="007170D6" w:rsidRPr="00847B53">
        <w:rPr>
          <w:rFonts w:cs="Arabic Transparent"/>
          <w:color w:val="000000" w:themeColor="text1"/>
          <w:sz w:val="28"/>
          <w:szCs w:val="28"/>
        </w:rPr>
        <w:sym w:font="AGA Arabesque" w:char="F028"/>
      </w:r>
      <w:r w:rsidR="007170D6" w:rsidRPr="00847B53">
        <w:rPr>
          <w:rFonts w:cs="Arabic Transparent"/>
          <w:color w:val="000000" w:themeColor="text1"/>
          <w:sz w:val="28"/>
          <w:szCs w:val="28"/>
          <w:rtl/>
        </w:rPr>
        <w:t xml:space="preserve"> </w:t>
      </w:r>
      <w:r w:rsidR="00F009AC" w:rsidRPr="00847B53">
        <w:rPr>
          <w:rFonts w:cs="Arabic Transparent" w:hint="cs"/>
          <w:color w:val="000000" w:themeColor="text1"/>
          <w:sz w:val="28"/>
          <w:szCs w:val="28"/>
          <w:rtl/>
        </w:rPr>
        <w:t xml:space="preserve">     </w:t>
      </w:r>
      <w:r w:rsidR="007170D6" w:rsidRPr="009279AA">
        <w:rPr>
          <w:rFonts w:ascii="Arabic Transparent" w:hAnsi="Arabic Transparent" w:cs="Arabic Transparent"/>
          <w:color w:val="000000" w:themeColor="text1"/>
          <w:sz w:val="28"/>
          <w:szCs w:val="28"/>
          <w:rtl/>
        </w:rPr>
        <w:t>(المجادلة: 11).</w:t>
      </w:r>
    </w:p>
    <w:p w:rsidR="00AA109F" w:rsidRPr="009279AA" w:rsidRDefault="00AA109F" w:rsidP="007170D6">
      <w:pPr>
        <w:tabs>
          <w:tab w:val="left" w:pos="990"/>
        </w:tabs>
        <w:spacing w:line="360" w:lineRule="auto"/>
        <w:contextualSpacing/>
        <w:jc w:val="both"/>
        <w:rPr>
          <w:rFonts w:ascii="Arabic Transparent" w:hAnsi="Arabic Transparent" w:cs="Arabic Transparent"/>
          <w:color w:val="000000" w:themeColor="text1"/>
          <w:sz w:val="28"/>
          <w:szCs w:val="28"/>
          <w:rtl/>
        </w:rPr>
        <w:sectPr w:rsidR="00AA109F" w:rsidRPr="009279AA" w:rsidSect="001C540D">
          <w:footerReference w:type="default" r:id="rId25"/>
          <w:footnotePr>
            <w:numRestart w:val="eachPage"/>
          </w:footnotePr>
          <w:type w:val="continuous"/>
          <w:pgSz w:w="11906" w:h="16838"/>
          <w:pgMar w:top="1418" w:right="1985" w:bottom="1418" w:left="1985" w:header="709" w:footer="709" w:gutter="0"/>
          <w:cols w:space="708"/>
          <w:bidi/>
          <w:rtlGutter/>
          <w:docGrid w:linePitch="360"/>
        </w:sectPr>
      </w:pPr>
    </w:p>
    <w:p w:rsidR="007170D6" w:rsidRPr="009279AA" w:rsidRDefault="009A35B3" w:rsidP="00C3000B">
      <w:pPr>
        <w:spacing w:line="360" w:lineRule="auto"/>
        <w:jc w:val="both"/>
        <w:rPr>
          <w:rFonts w:ascii="Arabic Transparent" w:hAnsi="Arabic Transparent" w:cs="Arabic Transparent"/>
          <w:b/>
          <w:bCs/>
          <w:color w:val="000000" w:themeColor="text1"/>
          <w:sz w:val="32"/>
          <w:szCs w:val="32"/>
          <w:rtl/>
        </w:rPr>
      </w:pPr>
      <w:proofErr w:type="gramStart"/>
      <w:r w:rsidRPr="009279AA">
        <w:rPr>
          <w:rFonts w:ascii="Arabic Transparent" w:hAnsi="Arabic Transparent" w:cs="Arabic Transparent"/>
          <w:b/>
          <w:bCs/>
          <w:color w:val="000000" w:themeColor="text1"/>
          <w:sz w:val="32"/>
          <w:szCs w:val="32"/>
          <w:rtl/>
        </w:rPr>
        <w:lastRenderedPageBreak/>
        <w:t>المبحث</w:t>
      </w:r>
      <w:proofErr w:type="gramEnd"/>
      <w:r w:rsidRPr="009279AA">
        <w:rPr>
          <w:rFonts w:ascii="Arabic Transparent" w:hAnsi="Arabic Transparent" w:cs="Arabic Transparent"/>
          <w:b/>
          <w:bCs/>
          <w:color w:val="000000" w:themeColor="text1"/>
          <w:sz w:val="32"/>
          <w:szCs w:val="32"/>
          <w:rtl/>
        </w:rPr>
        <w:t xml:space="preserve"> الرابع:</w:t>
      </w:r>
      <w:r w:rsidR="00F009AC" w:rsidRPr="009279AA">
        <w:rPr>
          <w:rFonts w:ascii="Arabic Transparent" w:hAnsi="Arabic Transparent" w:cs="Arabic Transparent"/>
          <w:b/>
          <w:bCs/>
          <w:color w:val="000000" w:themeColor="text1"/>
          <w:sz w:val="32"/>
          <w:szCs w:val="32"/>
          <w:rtl/>
        </w:rPr>
        <w:t xml:space="preserve"> </w:t>
      </w:r>
      <w:r w:rsidRPr="009279AA">
        <w:rPr>
          <w:rFonts w:ascii="Arabic Transparent" w:hAnsi="Arabic Transparent" w:cs="Arabic Transparent"/>
          <w:color w:val="000000" w:themeColor="text1"/>
          <w:sz w:val="32"/>
          <w:szCs w:val="32"/>
          <w:rtl/>
        </w:rPr>
        <w:t xml:space="preserve">   </w:t>
      </w:r>
      <w:r w:rsidRPr="009279AA">
        <w:rPr>
          <w:rFonts w:ascii="Arabic Transparent" w:hAnsi="Arabic Transparent" w:cs="Arabic Transparent"/>
          <w:color w:val="000000" w:themeColor="text1"/>
          <w:sz w:val="32"/>
          <w:szCs w:val="32"/>
          <w:rtl/>
        </w:rPr>
        <w:tab/>
        <w:t xml:space="preserve">                      </w:t>
      </w:r>
    </w:p>
    <w:p w:rsidR="007170D6" w:rsidRPr="009279AA" w:rsidRDefault="009A35B3" w:rsidP="007170D6">
      <w:pPr>
        <w:pStyle w:val="ListParagraph"/>
        <w:spacing w:line="360" w:lineRule="auto"/>
        <w:ind w:left="-2"/>
        <w:contextualSpacing w:val="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32"/>
          <w:szCs w:val="32"/>
          <w:rtl/>
        </w:rPr>
        <w:t>جهود الشيخ فضل عباس</w:t>
      </w:r>
      <w:r w:rsidR="000E5F32" w:rsidRPr="009279AA">
        <w:rPr>
          <w:rFonts w:ascii="Arabic Transparent" w:hAnsi="Arabic Transparent" w:cs="Arabic Transparent"/>
          <w:b/>
          <w:bCs/>
          <w:color w:val="000000" w:themeColor="text1"/>
          <w:sz w:val="32"/>
          <w:szCs w:val="32"/>
          <w:rtl/>
        </w:rPr>
        <w:t xml:space="preserve"> – رحمه الله -</w:t>
      </w:r>
      <w:r w:rsidRPr="009279AA">
        <w:rPr>
          <w:rFonts w:ascii="Arabic Transparent" w:hAnsi="Arabic Transparent" w:cs="Arabic Transparent"/>
          <w:b/>
          <w:bCs/>
          <w:color w:val="000000" w:themeColor="text1"/>
          <w:sz w:val="32"/>
          <w:szCs w:val="32"/>
          <w:rtl/>
        </w:rPr>
        <w:t xml:space="preserve"> في دراسة القصة القرآنية من خلال كتبه المختلفة:</w:t>
      </w:r>
      <w:r w:rsidRPr="009279AA">
        <w:rPr>
          <w:rFonts w:ascii="Arabic Transparent" w:hAnsi="Arabic Transparent" w:cs="Arabic Transparent"/>
          <w:color w:val="000000" w:themeColor="text1"/>
          <w:sz w:val="32"/>
          <w:szCs w:val="32"/>
          <w:rtl/>
        </w:rPr>
        <w:t xml:space="preserve"> </w:t>
      </w:r>
      <w:r w:rsidRPr="009279AA">
        <w:rPr>
          <w:rFonts w:ascii="Arabic Transparent" w:hAnsi="Arabic Transparent" w:cs="Arabic Transparent"/>
          <w:color w:val="000000" w:themeColor="text1"/>
          <w:sz w:val="32"/>
          <w:szCs w:val="32"/>
        </w:rPr>
        <w:t xml:space="preserve"> </w:t>
      </w:r>
      <w:r w:rsidRPr="009279AA">
        <w:rPr>
          <w:rFonts w:ascii="Arabic Transparent" w:hAnsi="Arabic Transparent" w:cs="Arabic Transparent"/>
          <w:color w:val="000000" w:themeColor="text1"/>
          <w:sz w:val="32"/>
          <w:szCs w:val="32"/>
        </w:rPr>
        <w:tab/>
      </w:r>
      <w:r w:rsidRPr="009279AA">
        <w:rPr>
          <w:rFonts w:ascii="Arabic Transparent" w:hAnsi="Arabic Transparent" w:cs="Arabic Transparent"/>
          <w:color w:val="000000" w:themeColor="text1"/>
          <w:sz w:val="28"/>
          <w:szCs w:val="28"/>
          <w:rtl/>
          <w:lang w:bidi="ar-JO"/>
        </w:rPr>
        <w:t xml:space="preserve"> </w:t>
      </w:r>
    </w:p>
    <w:p w:rsidR="007170D6" w:rsidRPr="009279AA" w:rsidRDefault="009A35B3" w:rsidP="005F27CE">
      <w:pPr>
        <w:pStyle w:val="ListParagraph"/>
        <w:spacing w:line="360" w:lineRule="auto"/>
        <w:ind w:left="-2" w:firstLine="722"/>
        <w:contextualSpacing w:val="0"/>
        <w:jc w:val="both"/>
        <w:rPr>
          <w:rFonts w:ascii="Arabic Transparent" w:hAnsi="Arabic Transparent" w:cs="Arabic Transparent"/>
          <w:b/>
          <w:bCs/>
          <w:color w:val="000000" w:themeColor="text1"/>
          <w:sz w:val="28"/>
          <w:szCs w:val="28"/>
          <w:rtl/>
        </w:rPr>
      </w:pPr>
      <w:r w:rsidRPr="009279AA">
        <w:rPr>
          <w:rFonts w:ascii="Arabic Transparent" w:hAnsi="Arabic Transparent" w:cs="Arabic Transparent"/>
          <w:color w:val="000000" w:themeColor="text1"/>
          <w:sz w:val="28"/>
          <w:szCs w:val="28"/>
          <w:rtl/>
        </w:rPr>
        <w:t xml:space="preserve">في البداية أود قبل البدء في هذا الموضوع </w:t>
      </w:r>
      <w:r w:rsidR="005F27CE" w:rsidRPr="009279AA">
        <w:rPr>
          <w:rFonts w:ascii="Arabic Transparent" w:hAnsi="Arabic Transparent" w:cs="Arabic Transparent"/>
          <w:color w:val="000000" w:themeColor="text1"/>
          <w:sz w:val="28"/>
          <w:szCs w:val="28"/>
          <w:rtl/>
          <w:lang w:bidi="ar-JO"/>
        </w:rPr>
        <w:t>المهم</w:t>
      </w:r>
      <w:r w:rsidRPr="009279AA">
        <w:rPr>
          <w:rFonts w:ascii="Arabic Transparent" w:hAnsi="Arabic Transparent" w:cs="Arabic Transparent"/>
          <w:color w:val="000000" w:themeColor="text1"/>
          <w:sz w:val="28"/>
          <w:szCs w:val="28"/>
          <w:rtl/>
        </w:rPr>
        <w:t xml:space="preserve"> (القصة القرآنية في كتب الشيخ فضل عباس </w:t>
      </w:r>
      <w:r w:rsidR="000E5F32"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0E5F32"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أن أسجل ملاحظة حول كتبه </w:t>
      </w:r>
      <w:r w:rsidR="000E5F32"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0E5F32"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تلك الكتب التي خدم فيها علم التفسير بعامة، وكثير من الموضوعات القرآنية، ومنها القصة القرآنية موضوع بحثنا، بل إنه يُعتبر المؤسس لمادة أساليب البيان في قسم أصول الدين</w:t>
      </w:r>
      <w:r w:rsidR="007170D6"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85"/>
      </w:r>
      <w:r w:rsidR="007170D6"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في الجامعات الأردنية، وكتبه تعد المرجع لهذه المادة </w:t>
      </w:r>
      <w:r w:rsidR="005F27CE" w:rsidRPr="009279AA">
        <w:rPr>
          <w:rFonts w:ascii="Arabic Transparent" w:hAnsi="Arabic Transparent" w:cs="Arabic Transparent"/>
          <w:color w:val="000000" w:themeColor="text1"/>
          <w:sz w:val="28"/>
          <w:szCs w:val="28"/>
          <w:rtl/>
        </w:rPr>
        <w:t>المهمة</w:t>
      </w:r>
      <w:r w:rsidRPr="009279AA">
        <w:rPr>
          <w:rFonts w:ascii="Arabic Transparent" w:hAnsi="Arabic Transparent" w:cs="Arabic Transparent"/>
          <w:color w:val="000000" w:themeColor="text1"/>
          <w:sz w:val="28"/>
          <w:szCs w:val="28"/>
          <w:rtl/>
        </w:rPr>
        <w:t xml:space="preserve"> التي أبرز من خلالها جمال النظم القرآني، وأسرار آيات الله البيانية، ومع أن المكتبة الإسلامية زخرت بالكثير من الكتب التي فصلت في الكثير من قضايا التفسير المختلفة من إعجاز، واتجاهات</w:t>
      </w:r>
      <w:r w:rsidR="003A6C46" w:rsidRPr="009279AA">
        <w:rPr>
          <w:rFonts w:ascii="Arabic Transparent" w:hAnsi="Arabic Transparent" w:cs="Arabic Transparent"/>
          <w:color w:val="000000" w:themeColor="text1"/>
          <w:sz w:val="28"/>
          <w:szCs w:val="28"/>
          <w:rtl/>
        </w:rPr>
        <w:t xml:space="preserve"> المفسرين</w:t>
      </w:r>
      <w:r w:rsidRPr="009279AA">
        <w:rPr>
          <w:rFonts w:ascii="Arabic Transparent" w:hAnsi="Arabic Transparent" w:cs="Arabic Transparent"/>
          <w:color w:val="000000" w:themeColor="text1"/>
          <w:sz w:val="28"/>
          <w:szCs w:val="28"/>
          <w:rtl/>
        </w:rPr>
        <w:t>، وتفسير</w:t>
      </w:r>
      <w:r w:rsidR="003A6C4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وبلاغة ... </w:t>
      </w:r>
      <w:proofErr w:type="gramStart"/>
      <w:r w:rsidRPr="009279AA">
        <w:rPr>
          <w:rFonts w:ascii="Arabic Transparent" w:hAnsi="Arabic Transparent" w:cs="Arabic Transparent"/>
          <w:color w:val="000000" w:themeColor="text1"/>
          <w:sz w:val="28"/>
          <w:szCs w:val="28"/>
          <w:rtl/>
        </w:rPr>
        <w:t>لكن</w:t>
      </w:r>
      <w:proofErr w:type="gramEnd"/>
      <w:r w:rsidRPr="009279AA">
        <w:rPr>
          <w:rFonts w:ascii="Arabic Transparent" w:hAnsi="Arabic Transparent" w:cs="Arabic Transparent"/>
          <w:color w:val="000000" w:themeColor="text1"/>
          <w:sz w:val="28"/>
          <w:szCs w:val="28"/>
          <w:rtl/>
        </w:rPr>
        <w:t xml:space="preserve"> كُتب الشيخ فضل عباس </w:t>
      </w:r>
      <w:r w:rsidR="00C02D08" w:rsidRPr="009279AA">
        <w:rPr>
          <w:rFonts w:ascii="Arabic Transparent" w:hAnsi="Arabic Transparent" w:cs="Arabic Transparent"/>
          <w:color w:val="000000" w:themeColor="text1"/>
          <w:sz w:val="28"/>
          <w:szCs w:val="28"/>
          <w:rtl/>
        </w:rPr>
        <w:t xml:space="preserve">      -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تميزت بميزات، أود أن أسجل بعضها في هذا المكان ومنها: </w:t>
      </w:r>
      <w:r w:rsidRPr="009279AA">
        <w:rPr>
          <w:rFonts w:ascii="Arabic Transparent" w:hAnsi="Arabic Transparent" w:cs="Arabic Transparent"/>
          <w:color w:val="000000" w:themeColor="text1"/>
          <w:sz w:val="28"/>
          <w:szCs w:val="28"/>
          <w:rtl/>
        </w:rPr>
        <w:tab/>
        <w:t xml:space="preserve">                                                      </w:t>
      </w:r>
    </w:p>
    <w:p w:rsidR="007170D6" w:rsidRPr="009279AA" w:rsidRDefault="009A35B3" w:rsidP="000E5F32">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b/>
          <w:bCs/>
          <w:color w:val="000000" w:themeColor="text1"/>
          <w:sz w:val="28"/>
          <w:szCs w:val="28"/>
          <w:rtl/>
        </w:rPr>
        <w:t>أولاً</w:t>
      </w:r>
      <w:proofErr w:type="gramEnd"/>
      <w:r w:rsidRPr="009279AA">
        <w:rPr>
          <w:rFonts w:ascii="Arabic Transparent" w:hAnsi="Arabic Transparent" w:cs="Arabic Transparent"/>
          <w:b/>
          <w:bCs/>
          <w:color w:val="000000" w:themeColor="text1"/>
          <w:sz w:val="28"/>
          <w:szCs w:val="28"/>
          <w:rtl/>
        </w:rPr>
        <w:t>:</w:t>
      </w:r>
      <w:r w:rsidRPr="009279AA">
        <w:rPr>
          <w:rFonts w:ascii="Arabic Transparent" w:hAnsi="Arabic Transparent" w:cs="Arabic Transparent"/>
          <w:color w:val="000000" w:themeColor="text1"/>
          <w:sz w:val="28"/>
          <w:szCs w:val="28"/>
          <w:rtl/>
        </w:rPr>
        <w:t xml:space="preserve"> سهولة العرض في طريقة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بحيث أنه استطاع تقريب المسافة بين الكتب القديمة التي يصعب على الطلاب التعامل معها في كثير من الأحيان، بلغة سهلة واضحة، وأزال الغموض عن الكثير من القضايا وبيّن أسباب الإشكالات فيها.</w:t>
      </w:r>
      <w:r w:rsidRPr="009279AA">
        <w:rPr>
          <w:rFonts w:ascii="Arabic Transparent" w:hAnsi="Arabic Transparent" w:cs="Arabic Transparent"/>
          <w:b/>
          <w:bCs/>
          <w:color w:val="000000" w:themeColor="text1"/>
          <w:sz w:val="32"/>
          <w:szCs w:val="32"/>
          <w:rtl/>
        </w:rPr>
        <w:t xml:space="preserve"> </w:t>
      </w:r>
      <w:r w:rsidRPr="009279AA">
        <w:rPr>
          <w:rFonts w:ascii="Arabic Transparent" w:hAnsi="Arabic Transparent" w:cs="Arabic Transparent"/>
          <w:color w:val="000000" w:themeColor="text1"/>
          <w:sz w:val="28"/>
          <w:szCs w:val="28"/>
          <w:rtl/>
        </w:rPr>
        <w:tab/>
        <w:t xml:space="preserve">             </w:t>
      </w:r>
    </w:p>
    <w:p w:rsidR="007170D6" w:rsidRPr="009279AA" w:rsidRDefault="009A35B3" w:rsidP="000E5F32">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b/>
          <w:bCs/>
          <w:color w:val="000000" w:themeColor="text1"/>
          <w:sz w:val="28"/>
          <w:szCs w:val="28"/>
          <w:rtl/>
        </w:rPr>
        <w:t>ثانياً</w:t>
      </w:r>
      <w:proofErr w:type="gramEnd"/>
      <w:r w:rsidRPr="009279AA">
        <w:rPr>
          <w:rFonts w:ascii="Arabic Transparent" w:hAnsi="Arabic Transparent" w:cs="Arabic Transparent"/>
          <w:b/>
          <w:bCs/>
          <w:color w:val="000000" w:themeColor="text1"/>
          <w:sz w:val="28"/>
          <w:szCs w:val="28"/>
          <w:rtl/>
        </w:rPr>
        <w:t>:</w:t>
      </w:r>
      <w:r w:rsidRPr="009279AA">
        <w:rPr>
          <w:rFonts w:ascii="Arabic Transparent" w:hAnsi="Arabic Transparent" w:cs="Arabic Transparent"/>
          <w:color w:val="000000" w:themeColor="text1"/>
          <w:sz w:val="28"/>
          <w:szCs w:val="28"/>
          <w:rtl/>
        </w:rPr>
        <w:t xml:space="preserve"> عند تتّبع كتبه في موضوع القصة القرآنية، نجد أنه قد خدم القصة القرآنية من خلال كتبه بكثرة الأمثلة</w:t>
      </w:r>
      <w:r w:rsidR="007170D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والشواهد التي تعّرض لها في كتبه المختلفة حول القصة القرآنية، أمثلة </w:t>
      </w:r>
      <w:r w:rsidR="007170D6" w:rsidRPr="009279AA">
        <w:rPr>
          <w:rFonts w:ascii="Arabic Transparent" w:hAnsi="Arabic Transparent" w:cs="Arabic Transparent"/>
          <w:color w:val="000000" w:themeColor="text1"/>
          <w:sz w:val="28"/>
          <w:szCs w:val="28"/>
          <w:rtl/>
        </w:rPr>
        <w:t>توضيحية</w:t>
      </w:r>
      <w:r w:rsidRPr="009279AA">
        <w:rPr>
          <w:rFonts w:ascii="Arabic Transparent" w:hAnsi="Arabic Transparent" w:cs="Arabic Transparent"/>
          <w:color w:val="000000" w:themeColor="text1"/>
          <w:sz w:val="28"/>
          <w:szCs w:val="28"/>
          <w:rtl/>
        </w:rPr>
        <w:t xml:space="preserve"> ولكنها عنيت بإبراز الأسرار البيانية والبلاغية </w:t>
      </w:r>
      <w:r w:rsidR="005F27CE" w:rsidRPr="009279AA">
        <w:rPr>
          <w:rFonts w:ascii="Arabic Transparent" w:hAnsi="Arabic Transparent" w:cs="Arabic Transparent"/>
          <w:color w:val="000000" w:themeColor="text1"/>
          <w:sz w:val="28"/>
          <w:szCs w:val="28"/>
          <w:rtl/>
        </w:rPr>
        <w:t xml:space="preserve">في </w:t>
      </w:r>
      <w:r w:rsidRPr="009279AA">
        <w:rPr>
          <w:rFonts w:ascii="Arabic Transparent" w:hAnsi="Arabic Transparent" w:cs="Arabic Transparent"/>
          <w:color w:val="000000" w:themeColor="text1"/>
          <w:sz w:val="28"/>
          <w:szCs w:val="28"/>
          <w:rtl/>
        </w:rPr>
        <w:t xml:space="preserve">القصة القرآنية. </w:t>
      </w:r>
      <w:r w:rsidRPr="009279AA">
        <w:rPr>
          <w:rFonts w:ascii="Arabic Transparent" w:hAnsi="Arabic Transparent" w:cs="Arabic Transparent"/>
          <w:color w:val="000000" w:themeColor="text1"/>
          <w:sz w:val="28"/>
          <w:szCs w:val="28"/>
          <w:rtl/>
        </w:rPr>
        <w:tab/>
        <w:t xml:space="preserve"> </w:t>
      </w:r>
      <w:r w:rsidRPr="009279AA">
        <w:rPr>
          <w:rFonts w:ascii="Arabic Transparent" w:hAnsi="Arabic Transparent" w:cs="Arabic Transparent"/>
          <w:b/>
          <w:bCs/>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w:t>
      </w:r>
    </w:p>
    <w:p w:rsidR="000E5F32" w:rsidRPr="009279AA" w:rsidRDefault="009A35B3" w:rsidP="000E5F32">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ثالثاً:</w:t>
      </w:r>
      <w:r w:rsidRPr="009279AA">
        <w:rPr>
          <w:rFonts w:ascii="Arabic Transparent" w:hAnsi="Arabic Transparent" w:cs="Arabic Transparent"/>
          <w:color w:val="000000" w:themeColor="text1"/>
          <w:sz w:val="28"/>
          <w:szCs w:val="28"/>
          <w:rtl/>
        </w:rPr>
        <w:t xml:space="preserve"> لقد قام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بسد حاجة الدارسين في علم التفسير، وعلومه المختلفة من بلاغة</w:t>
      </w:r>
      <w:r w:rsidR="007170D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وبيان</w:t>
      </w:r>
      <w:r w:rsidR="007170D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وبديع</w:t>
      </w:r>
      <w:r w:rsidR="007170D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وقصص</w:t>
      </w:r>
      <w:r w:rsidR="007170D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وإعجاز قرآني</w:t>
      </w:r>
      <w:r w:rsidR="007170D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ومناهج</w:t>
      </w:r>
      <w:r w:rsidR="007170D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واتجاهات المفسرين، والرد على الشبهات</w:t>
      </w:r>
      <w:r w:rsidR="007170D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والأباطيل التي أثيرت حول القرآن، كل ذلك بعبارة سهلة ميسرة تمكن الدارس، وإن كان ذا بضاعة قليلة </w:t>
      </w:r>
      <w:r w:rsidR="007170D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من التأسيس اللغوي الجيد </w:t>
      </w:r>
      <w:r w:rsidR="007170D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من فهمها وإزالة الغموض حولها.</w:t>
      </w:r>
      <w:r w:rsidRPr="009279AA">
        <w:rPr>
          <w:rFonts w:ascii="Arabic Transparent" w:hAnsi="Arabic Transparent" w:cs="Arabic Transparent"/>
          <w:color w:val="000000" w:themeColor="text1"/>
          <w:sz w:val="28"/>
          <w:szCs w:val="28"/>
          <w:rtl/>
        </w:rPr>
        <w:tab/>
      </w:r>
      <w:r w:rsidR="00030954" w:rsidRPr="009279AA">
        <w:rPr>
          <w:rFonts w:ascii="Arabic Transparent" w:hAnsi="Arabic Transparent" w:cs="Arabic Transparent"/>
          <w:color w:val="000000" w:themeColor="text1"/>
          <w:sz w:val="28"/>
          <w:szCs w:val="28"/>
          <w:rtl/>
        </w:rPr>
        <w:t xml:space="preserve">  </w:t>
      </w:r>
    </w:p>
    <w:p w:rsidR="000E5F32" w:rsidRPr="009279AA" w:rsidRDefault="009A35B3" w:rsidP="000E5F32">
      <w:pPr>
        <w:pStyle w:val="ListParagraph"/>
        <w:spacing w:line="360" w:lineRule="auto"/>
        <w:contextualSpacing w:val="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وهو </w:t>
      </w:r>
      <w:proofErr w:type="gramStart"/>
      <w:r w:rsidRPr="009279AA">
        <w:rPr>
          <w:rFonts w:ascii="Arabic Transparent" w:hAnsi="Arabic Transparent" w:cs="Arabic Transparent"/>
          <w:color w:val="000000" w:themeColor="text1"/>
          <w:sz w:val="28"/>
          <w:szCs w:val="28"/>
          <w:rtl/>
        </w:rPr>
        <w:t>القائل</w:t>
      </w:r>
      <w:proofErr w:type="gramEnd"/>
      <w:r w:rsidRPr="009279AA">
        <w:rPr>
          <w:rFonts w:ascii="Arabic Transparent" w:hAnsi="Arabic Transparent" w:cs="Arabic Transparent"/>
          <w:color w:val="000000" w:themeColor="text1"/>
          <w:sz w:val="28"/>
          <w:szCs w:val="28"/>
          <w:rtl/>
        </w:rPr>
        <w:t xml:space="preserve">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في مقدمة كتاب ( البلاغة فنونها وأفنانها ):</w:t>
      </w:r>
      <w:r w:rsidRPr="009279AA">
        <w:rPr>
          <w:rFonts w:ascii="Arabic Transparent" w:hAnsi="Arabic Transparent" w:cs="Arabic Transparent"/>
          <w:color w:val="000000" w:themeColor="text1"/>
          <w:sz w:val="28"/>
          <w:szCs w:val="28"/>
          <w:rtl/>
        </w:rPr>
        <w:tab/>
        <w:t xml:space="preserve"> </w:t>
      </w:r>
      <w:r w:rsidR="00030954" w:rsidRPr="009279AA">
        <w:rPr>
          <w:rFonts w:ascii="Arabic Transparent" w:hAnsi="Arabic Transparent" w:cs="Arabic Transparent"/>
          <w:color w:val="000000" w:themeColor="text1"/>
          <w:sz w:val="28"/>
          <w:szCs w:val="28"/>
          <w:rtl/>
        </w:rPr>
        <w:t xml:space="preserve">      </w:t>
      </w:r>
    </w:p>
    <w:p w:rsidR="007170D6" w:rsidRPr="009279AA" w:rsidRDefault="007170D6" w:rsidP="000E5F32">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أنا لا أزعم أني سآتي بجديد، ولكن كل الذي أرجوه أن أكون </w:t>
      </w:r>
      <w:r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وقد أفدت من حالتي الدرس والتدريس </w:t>
      </w:r>
      <w:r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قد أدركت مواطن الصعوبة، ومواضع الإشكالات، وأسباب الغموض التي </w:t>
      </w:r>
      <w:r w:rsidR="009A35B3" w:rsidRPr="009279AA">
        <w:rPr>
          <w:rFonts w:ascii="Arabic Transparent" w:hAnsi="Arabic Transparent" w:cs="Arabic Transparent"/>
          <w:color w:val="000000" w:themeColor="text1"/>
          <w:sz w:val="28"/>
          <w:szCs w:val="28"/>
          <w:rtl/>
        </w:rPr>
        <w:lastRenderedPageBreak/>
        <w:t>تحول بين الدارسين</w:t>
      </w:r>
      <w:r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وبين الإفادة من هذا الفن الذي يهذب الطباع، ويثقف الألسنة، ويرهف الحس، مما أودعه الأئمة في كتبهم، </w:t>
      </w:r>
      <w:r w:rsidR="00446F7A" w:rsidRPr="009279AA">
        <w:rPr>
          <w:rFonts w:ascii="Arabic Transparent" w:hAnsi="Arabic Transparent" w:cs="Arabic Transparent"/>
          <w:color w:val="000000" w:themeColor="text1"/>
          <w:sz w:val="28"/>
          <w:szCs w:val="28"/>
          <w:rtl/>
        </w:rPr>
        <w:t>و</w:t>
      </w:r>
      <w:r w:rsidR="009A35B3" w:rsidRPr="009279AA">
        <w:rPr>
          <w:rFonts w:ascii="Arabic Transparent" w:hAnsi="Arabic Transparent" w:cs="Arabic Transparent"/>
          <w:color w:val="000000" w:themeColor="text1"/>
          <w:sz w:val="28"/>
          <w:szCs w:val="28"/>
          <w:rtl/>
        </w:rPr>
        <w:t>مما نظمته أفكارهم وجا</w:t>
      </w:r>
      <w:r w:rsidR="00446F7A" w:rsidRPr="009279AA">
        <w:rPr>
          <w:rFonts w:ascii="Arabic Transparent" w:hAnsi="Arabic Transparent" w:cs="Arabic Transparent"/>
          <w:color w:val="000000" w:themeColor="text1"/>
          <w:sz w:val="28"/>
          <w:szCs w:val="28"/>
          <w:rtl/>
        </w:rPr>
        <w:t>د</w:t>
      </w:r>
      <w:r w:rsidR="009A35B3" w:rsidRPr="009279AA">
        <w:rPr>
          <w:rFonts w:ascii="Arabic Transparent" w:hAnsi="Arabic Transparent" w:cs="Arabic Transparent"/>
          <w:color w:val="000000" w:themeColor="text1"/>
          <w:sz w:val="28"/>
          <w:szCs w:val="28"/>
          <w:rtl/>
        </w:rPr>
        <w:t>ت به قرائحهم، فسطرته أقلامهم، وإنه لكنز لو تعلمون عظيم )</w:t>
      </w:r>
      <w:r w:rsidRPr="009279AA">
        <w:rPr>
          <w:rFonts w:ascii="Arabic Transparent" w:hAnsi="Arabic Transparent" w:cs="Arabic Transparent"/>
          <w:color w:val="000000" w:themeColor="text1"/>
          <w:sz w:val="28"/>
          <w:szCs w:val="28"/>
          <w:vertAlign w:val="superscript"/>
          <w:rtl/>
        </w:rPr>
        <w:t>(</w:t>
      </w:r>
      <w:r w:rsidR="009A35B3" w:rsidRPr="009279AA">
        <w:rPr>
          <w:rStyle w:val="FootnoteReference"/>
          <w:rFonts w:ascii="Arabic Transparent" w:hAnsi="Arabic Transparent" w:cs="Arabic Transparent"/>
          <w:color w:val="000000" w:themeColor="text1"/>
          <w:sz w:val="28"/>
          <w:szCs w:val="28"/>
          <w:rtl/>
        </w:rPr>
        <w:footnoteReference w:id="86"/>
      </w:r>
      <w:r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rtl/>
        </w:rPr>
        <w:t xml:space="preserve">.                           </w:t>
      </w:r>
    </w:p>
    <w:p w:rsidR="009A35B3" w:rsidRPr="009279AA" w:rsidRDefault="009A35B3" w:rsidP="000E5F32">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رابعا:</w:t>
      </w:r>
      <w:r w:rsidRPr="009279AA">
        <w:rPr>
          <w:rFonts w:ascii="Arabic Transparent" w:hAnsi="Arabic Transparent" w:cs="Arabic Transparent"/>
          <w:color w:val="000000" w:themeColor="text1"/>
          <w:sz w:val="28"/>
          <w:szCs w:val="28"/>
          <w:rtl/>
        </w:rPr>
        <w:t xml:space="preserve"> استطاع الشيخ </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أن يصل الدارسين بتراثهم البلاغي وقضايا الإعجاز القرآني، من حيث النظم والأسرار البيانية، ومصاحبة أساطين البيان، وأئمة القول، كأمثال: </w:t>
      </w:r>
      <w:r w:rsidRPr="009279AA">
        <w:rPr>
          <w:rFonts w:ascii="Arabic Transparent" w:hAnsi="Arabic Transparent" w:cs="Arabic Transparent"/>
          <w:color w:val="000000" w:themeColor="text1"/>
          <w:sz w:val="28"/>
          <w:szCs w:val="28"/>
          <w:rtl/>
        </w:rPr>
        <w:tab/>
        <w:t xml:space="preserve">                الشيخ "عبد القاهر الجرجاني"، والشيخ الزمخشري </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رحمهم الله</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وقد قام بعرض التراث البياني ولكن بروح العصر</w:t>
      </w:r>
      <w:r w:rsidR="00030954" w:rsidRPr="009279AA">
        <w:rPr>
          <w:rFonts w:ascii="Arabic Transparent" w:hAnsi="Arabic Transparent" w:cs="Arabic Transparent"/>
          <w:color w:val="000000" w:themeColor="text1"/>
          <w:sz w:val="28"/>
          <w:szCs w:val="28"/>
          <w:rtl/>
        </w:rPr>
        <w:t>، و</w:t>
      </w:r>
      <w:r w:rsidRPr="009279AA">
        <w:rPr>
          <w:rFonts w:ascii="Arabic Transparent" w:hAnsi="Arabic Transparent" w:cs="Arabic Transparent"/>
          <w:color w:val="000000" w:themeColor="text1"/>
          <w:sz w:val="28"/>
          <w:szCs w:val="28"/>
          <w:rtl/>
        </w:rPr>
        <w:t xml:space="preserve">للشيخ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تعقيبات وترجيحات في الكثير من القضايا البيانية، وهناك قضايا كان له السبق في تقريرها، مبثوثة في ثنايا كتبه المختلفة، وكثير منها في القصة القرآنية، اذكر منها مثال، ولمن يريد الاستزادة فلينظر في كتب الشيخ المختلفة ليجد ما يثلج الصدر، ويمتّع الفكر والروح</w:t>
      </w:r>
      <w:r w:rsidR="00160126"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87"/>
      </w:r>
      <w:r w:rsidR="00160126"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p>
    <w:p w:rsidR="00160126" w:rsidRPr="00847B53" w:rsidRDefault="009A35B3" w:rsidP="00160126">
      <w:pPr>
        <w:pStyle w:val="ListParagraph"/>
        <w:spacing w:line="360" w:lineRule="auto"/>
        <w:ind w:left="-2"/>
        <w:jc w:val="both"/>
        <w:rPr>
          <w:rFonts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 </w:t>
      </w:r>
      <w:r w:rsidR="000E5F32" w:rsidRPr="009279AA">
        <w:rPr>
          <w:rFonts w:ascii="Arabic Transparent" w:hAnsi="Arabic Transparent" w:cs="Arabic Transparent"/>
          <w:color w:val="000000" w:themeColor="text1"/>
          <w:sz w:val="28"/>
          <w:szCs w:val="28"/>
          <w:rtl/>
        </w:rPr>
        <w:tab/>
      </w:r>
      <w:r w:rsidRPr="009279AA">
        <w:rPr>
          <w:rFonts w:ascii="Arabic Transparent" w:hAnsi="Arabic Transparent" w:cs="Arabic Transparent"/>
          <w:color w:val="000000" w:themeColor="text1"/>
          <w:sz w:val="28"/>
          <w:szCs w:val="28"/>
          <w:rtl/>
        </w:rPr>
        <w:t xml:space="preserve">ومن الأمثلة </w:t>
      </w:r>
      <w:r w:rsidR="00030954" w:rsidRPr="009279AA">
        <w:rPr>
          <w:rFonts w:ascii="Arabic Transparent" w:hAnsi="Arabic Transparent" w:cs="Arabic Transparent"/>
          <w:color w:val="000000" w:themeColor="text1"/>
          <w:sz w:val="28"/>
          <w:szCs w:val="28"/>
          <w:rtl/>
        </w:rPr>
        <w:t>على</w:t>
      </w:r>
      <w:r w:rsidRPr="009279AA">
        <w:rPr>
          <w:rFonts w:ascii="Arabic Transparent" w:hAnsi="Arabic Transparent" w:cs="Arabic Transparent"/>
          <w:color w:val="000000" w:themeColor="text1"/>
          <w:sz w:val="28"/>
          <w:szCs w:val="28"/>
          <w:rtl/>
        </w:rPr>
        <w:t xml:space="preserve"> القصة القرآنية في باب حذف الحرف وذكره ... قال الله تعالى في حديثه عن قوم ثمود:</w:t>
      </w:r>
      <w:r w:rsidR="00160126" w:rsidRPr="009279AA">
        <w:rPr>
          <w:rFonts w:ascii="Arabic Transparent" w:hAnsi="Arabic Transparent" w:cs="Arabic Transparent"/>
          <w:color w:val="000000" w:themeColor="text1"/>
          <w:sz w:val="28"/>
          <w:szCs w:val="28"/>
          <w:rtl/>
          <w:lang w:bidi="ar-JO"/>
        </w:rPr>
        <w:t xml:space="preserve"> </w:t>
      </w:r>
      <w:r w:rsidR="00160126"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قَالُوٓاْ إِنَّمَآ أَنتَ مِنَ ٱلۡمُسَحَّرِينَ ١٥٣ مَآ أَنتَ إِلَّا بَشَر</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مِّثۡلُنَا فَأۡتِ بِ‍َٔايَةٍ إِن كُنتَ مِنَ ٱلصَّٰدِقِينَ ١٥٤</w:t>
      </w:r>
      <w:r w:rsidR="00160126"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الشعراء</w:t>
      </w:r>
      <w:r w:rsidRPr="00847B53">
        <w:rPr>
          <w:rFonts w:cs="Arabic Transparent"/>
          <w:color w:val="000000" w:themeColor="text1"/>
          <w:sz w:val="28"/>
          <w:szCs w:val="28"/>
          <w:rtl/>
        </w:rPr>
        <w:t>: 153-154</w:t>
      </w:r>
      <w:r w:rsidR="00160126" w:rsidRPr="00847B53">
        <w:rPr>
          <w:rFonts w:cs="Arabic Transparent"/>
          <w:color w:val="000000" w:themeColor="text1"/>
          <w:sz w:val="28"/>
          <w:szCs w:val="28"/>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0E5F32" w:rsidRPr="009279AA" w:rsidRDefault="009A35B3" w:rsidP="002324E1">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أما قوم شعيب</w:t>
      </w:r>
      <w:r w:rsidR="000E5F32" w:rsidRPr="009279AA">
        <w:rPr>
          <w:rFonts w:ascii="Arabic Transparent" w:hAnsi="Arabic Transparent" w:cs="Arabic Transparent"/>
          <w:color w:val="000000" w:themeColor="text1"/>
          <w:sz w:val="28"/>
          <w:szCs w:val="28"/>
          <w:rtl/>
        </w:rPr>
        <w:t xml:space="preserve"> (</w:t>
      </w:r>
      <w:r w:rsidR="000E5F32" w:rsidRPr="009279AA">
        <w:rPr>
          <w:rFonts w:ascii="Arabic Transparent" w:hAnsi="Arabic Transparent" w:cs="Arabic Transparent"/>
          <w:color w:val="000000" w:themeColor="text1"/>
          <w:sz w:val="28"/>
          <w:szCs w:val="28"/>
        </w:rPr>
        <w:sym w:font="AGA Arabesque" w:char="F075"/>
      </w:r>
      <w:r w:rsidR="000E5F32"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فهذه مقالتهم كما جاءت في كتاب الله: </w:t>
      </w:r>
      <w:r w:rsidR="00160126"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 قَالُوٓاْ إِنَّمَآ أَنتَ مِنَ ٱلۡمُسَحَّرِينَ ١٨٥ وَمَآ أَنتَ إِلَّا بَشَر</w:t>
      </w:r>
      <w:r w:rsidRPr="00847B53">
        <w:rPr>
          <w:rFonts w:cs="KFGQPC Uthmanic Script HAFS" w:hint="cs"/>
          <w:color w:val="000000" w:themeColor="text1"/>
          <w:sz w:val="28"/>
          <w:szCs w:val="28"/>
          <w:rtl/>
        </w:rPr>
        <w:t xml:space="preserve">ٞ مِّثۡلُنَا وَإِن نَّظُنُّكَ لَمِنَ </w:t>
      </w:r>
      <w:r w:rsidRPr="00847B53">
        <w:rPr>
          <w:rFonts w:cs="KFGQPC Uthmanic Script HAFS"/>
          <w:color w:val="000000" w:themeColor="text1"/>
          <w:sz w:val="28"/>
          <w:szCs w:val="28"/>
          <w:rtl/>
        </w:rPr>
        <w:t>ٱلۡكَٰذِبِينَ ١٨٦</w:t>
      </w:r>
      <w:r w:rsidR="00160126"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(الشعراء</w:t>
      </w:r>
      <w:r w:rsidR="00160126" w:rsidRPr="009279AA">
        <w:rPr>
          <w:rFonts w:ascii="Arabic Transparent" w:hAnsi="Arabic Transparent" w:cs="Arabic Transparent"/>
          <w:color w:val="000000" w:themeColor="text1"/>
          <w:sz w:val="28"/>
          <w:szCs w:val="28"/>
          <w:rtl/>
        </w:rPr>
        <w:t>: 185-186)</w:t>
      </w:r>
      <w:r w:rsidRPr="009279AA">
        <w:rPr>
          <w:rFonts w:ascii="Arabic Transparent" w:hAnsi="Arabic Transparent" w:cs="Arabic Transparent"/>
          <w:color w:val="000000" w:themeColor="text1"/>
          <w:sz w:val="28"/>
          <w:szCs w:val="28"/>
          <w:rtl/>
        </w:rPr>
        <w:t xml:space="preserve">. فنحن </w:t>
      </w:r>
      <w:proofErr w:type="gramStart"/>
      <w:r w:rsidRPr="009279AA">
        <w:rPr>
          <w:rFonts w:ascii="Arabic Transparent" w:hAnsi="Arabic Transparent" w:cs="Arabic Transparent"/>
          <w:color w:val="000000" w:themeColor="text1"/>
          <w:sz w:val="28"/>
          <w:szCs w:val="28"/>
          <w:rtl/>
        </w:rPr>
        <w:t>أمام</w:t>
      </w:r>
      <w:proofErr w:type="gramEnd"/>
      <w:r w:rsidRPr="009279AA">
        <w:rPr>
          <w:rFonts w:ascii="Arabic Transparent" w:hAnsi="Arabic Transparent" w:cs="Arabic Transparent"/>
          <w:color w:val="000000" w:themeColor="text1"/>
          <w:sz w:val="28"/>
          <w:szCs w:val="28"/>
          <w:rtl/>
        </w:rPr>
        <w:t xml:space="preserve"> آيتين متّحدتين في الجواب... </w:t>
      </w:r>
      <w:proofErr w:type="gramStart"/>
      <w:r w:rsidRPr="009279AA">
        <w:rPr>
          <w:rFonts w:ascii="Arabic Transparent" w:hAnsi="Arabic Transparent" w:cs="Arabic Transparent"/>
          <w:color w:val="000000" w:themeColor="text1"/>
          <w:sz w:val="28"/>
          <w:szCs w:val="28"/>
          <w:rtl/>
        </w:rPr>
        <w:t>ذكر</w:t>
      </w:r>
      <w:proofErr w:type="gramEnd"/>
      <w:r w:rsidRPr="009279AA">
        <w:rPr>
          <w:rFonts w:ascii="Arabic Transparent" w:hAnsi="Arabic Transparent" w:cs="Arabic Transparent"/>
          <w:color w:val="000000" w:themeColor="text1"/>
          <w:sz w:val="28"/>
          <w:szCs w:val="28"/>
          <w:rtl/>
        </w:rPr>
        <w:t xml:space="preserve"> حرف العطف في إحداهما</w:t>
      </w:r>
      <w:r w:rsidR="0016012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ولم يذكر الأخرى فما هو السر البياني</w:t>
      </w:r>
      <w:r w:rsidR="0016012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r w:rsidR="00030954"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w:t>
      </w:r>
    </w:p>
    <w:p w:rsidR="009A35B3" w:rsidRPr="009279AA" w:rsidRDefault="009A35B3" w:rsidP="000E5F32">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بعد أن يعرض لبعض الأقوال</w:t>
      </w:r>
      <w:r w:rsidR="0016012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والآراء للمفسرين، </w:t>
      </w:r>
      <w:r w:rsidR="002324E1"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يذكر أن عدم توسط الواو بين الجملتين في الآية الأولى؛ لأن معناها واحد، إذ معنى المسحرين الذي قصده قوم صالح</w:t>
      </w:r>
      <w:r w:rsidR="00160126" w:rsidRPr="009279AA">
        <w:rPr>
          <w:rFonts w:ascii="Arabic Transparent" w:hAnsi="Arabic Transparent" w:cs="Arabic Transparent"/>
          <w:color w:val="000000" w:themeColor="text1"/>
          <w:sz w:val="28"/>
          <w:szCs w:val="28"/>
          <w:rtl/>
        </w:rPr>
        <w:t xml:space="preserve"> (</w:t>
      </w:r>
      <w:r w:rsidR="00160126" w:rsidRPr="009279AA">
        <w:rPr>
          <w:rFonts w:ascii="Arabic Transparent" w:hAnsi="Arabic Transparent" w:cs="Arabic Transparent"/>
          <w:color w:val="000000" w:themeColor="text1"/>
        </w:rPr>
        <w:sym w:font="AGA Arabesque" w:char="F075"/>
      </w:r>
      <w:r w:rsidR="0016012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،أنك ذو رئة تأكل وتشرب، ثم جاءت الجملة الثانية تؤكد هذا المعنى</w:t>
      </w:r>
      <w:r w:rsidRPr="00847B53">
        <w:rPr>
          <w:color w:val="000000" w:themeColor="text1"/>
        </w:rPr>
        <w:sym w:font="AGA Arabesque" w:char="F029"/>
      </w:r>
      <w:r w:rsidRPr="00847B53">
        <w:rPr>
          <w:rFonts w:cs="KFGQPC Uthmanic Script HAFS"/>
          <w:color w:val="000000" w:themeColor="text1"/>
          <w:sz w:val="28"/>
          <w:szCs w:val="28"/>
          <w:rtl/>
        </w:rPr>
        <w:t>مَآ أَنتَ إِلَّا بَشَر</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مِّثۡلُنَا</w:t>
      </w:r>
      <w:r w:rsidRPr="00847B53">
        <w:rPr>
          <w:color w:val="000000" w:themeColor="text1"/>
        </w:rPr>
        <w:sym w:font="AGA Arabesque" w:char="F028"/>
      </w:r>
      <w:r w:rsidRPr="00847B53">
        <w:rPr>
          <w:rFonts w:cs="Arabic Transparent" w:hint="cs"/>
          <w:color w:val="000000" w:themeColor="text1"/>
          <w:sz w:val="28"/>
          <w:szCs w:val="28"/>
          <w:rtl/>
        </w:rPr>
        <w:t xml:space="preserve"> </w:t>
      </w:r>
      <w:r w:rsidRPr="009279AA">
        <w:rPr>
          <w:rFonts w:ascii="Arabic Transparent" w:hAnsi="Arabic Transparent" w:cs="Arabic Transparent"/>
          <w:color w:val="000000" w:themeColor="text1"/>
          <w:sz w:val="28"/>
          <w:szCs w:val="28"/>
          <w:rtl/>
        </w:rPr>
        <w:t>(الشعراء: 154) فالجملة الثانية تأكيد لها، فبين الجملتين كمال اتصال كما يقول علماء البلاغة فلا حاجة للواو، وعلى العكس من هذا ما قاله قوم شعيب</w:t>
      </w:r>
      <w:r w:rsidR="00160126" w:rsidRPr="009279AA">
        <w:rPr>
          <w:rFonts w:ascii="Arabic Transparent" w:hAnsi="Arabic Transparent" w:cs="Arabic Transparent"/>
          <w:color w:val="000000" w:themeColor="text1"/>
          <w:sz w:val="28"/>
          <w:szCs w:val="28"/>
          <w:rtl/>
        </w:rPr>
        <w:t xml:space="preserve"> (</w:t>
      </w:r>
      <w:r w:rsidR="00160126" w:rsidRPr="009279AA">
        <w:rPr>
          <w:rFonts w:ascii="Arabic Transparent" w:hAnsi="Arabic Transparent" w:cs="Arabic Transparent"/>
          <w:color w:val="000000" w:themeColor="text1"/>
        </w:rPr>
        <w:sym w:font="AGA Arabesque" w:char="F075"/>
      </w:r>
      <w:r w:rsidR="0016012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في الآية الثانية فكلمة مسحرين، تفسر:</w:t>
      </w:r>
      <w:r w:rsidR="0016012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أي </w:t>
      </w:r>
      <w:r w:rsidRPr="009279AA">
        <w:rPr>
          <w:rFonts w:ascii="Arabic Transparent" w:hAnsi="Arabic Transparent" w:cs="Arabic Transparent"/>
          <w:color w:val="000000" w:themeColor="text1"/>
          <w:sz w:val="28"/>
          <w:szCs w:val="28"/>
          <w:rtl/>
        </w:rPr>
        <w:lastRenderedPageBreak/>
        <w:t>الذين مسّهم الشيطان، واختلط الأمر، وهذا يختلف عن كونهم بشر، لذا وسّطت بواو العطف؛ لأن العطف يقتضي التغاير، وذلكم هو الإعجاز البياني )</w:t>
      </w:r>
      <w:r w:rsidR="00160126"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88"/>
      </w:r>
      <w:r w:rsidR="00160126"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p>
    <w:p w:rsidR="00782675" w:rsidRPr="009279AA" w:rsidRDefault="00DA04CE" w:rsidP="00782675">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خامساً</w:t>
      </w:r>
      <w:r w:rsidR="009A35B3" w:rsidRPr="009279AA">
        <w:rPr>
          <w:rFonts w:ascii="Arabic Transparent" w:hAnsi="Arabic Transparent" w:cs="Arabic Transparent"/>
          <w:b/>
          <w:bCs/>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للشيخ </w:t>
      </w:r>
      <w:r w:rsidR="00C02D08"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في ثنايا </w:t>
      </w:r>
      <w:proofErr w:type="gramStart"/>
      <w:r w:rsidR="009A35B3" w:rsidRPr="009279AA">
        <w:rPr>
          <w:rFonts w:ascii="Arabic Transparent" w:hAnsi="Arabic Transparent" w:cs="Arabic Transparent"/>
          <w:color w:val="000000" w:themeColor="text1"/>
          <w:sz w:val="28"/>
          <w:szCs w:val="28"/>
          <w:rtl/>
        </w:rPr>
        <w:t>كتبه</w:t>
      </w:r>
      <w:proofErr w:type="gramEnd"/>
      <w:r w:rsidR="009A35B3" w:rsidRPr="009279AA">
        <w:rPr>
          <w:rFonts w:ascii="Arabic Transparent" w:hAnsi="Arabic Transparent" w:cs="Arabic Transparent"/>
          <w:color w:val="000000" w:themeColor="text1"/>
          <w:sz w:val="28"/>
          <w:szCs w:val="28"/>
          <w:rtl/>
        </w:rPr>
        <w:t xml:space="preserve"> المختلفة، ردوداً على الكثير من الشبهات</w:t>
      </w:r>
      <w:r w:rsidR="00D2194D"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والأباطيل التي أثيرت حول القصة القرآنية.  </w:t>
      </w:r>
    </w:p>
    <w:p w:rsidR="00782675" w:rsidRPr="009279AA" w:rsidRDefault="009A35B3" w:rsidP="00782675">
      <w:pPr>
        <w:pStyle w:val="ListParagraph"/>
        <w:spacing w:line="360" w:lineRule="auto"/>
        <w:ind w:left="-2" w:firstLine="722"/>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t>ويذكر</w:t>
      </w:r>
      <w:proofErr w:type="gramEnd"/>
      <w:r w:rsidRPr="009279AA">
        <w:rPr>
          <w:rFonts w:ascii="Arabic Transparent" w:hAnsi="Arabic Transparent" w:cs="Arabic Transparent"/>
          <w:color w:val="000000" w:themeColor="text1"/>
          <w:sz w:val="28"/>
          <w:szCs w:val="28"/>
          <w:rtl/>
        </w:rPr>
        <w:t xml:space="preserve">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(يظهر أن القصة القرآنية كانت هدفاً، لأنها الموضوع الذي يستطيعون التسرب من خلاله إلى الموضوعات القرآنية الأخرى، هذا أولاً.  </w:t>
      </w:r>
      <w:r w:rsidRPr="009279AA">
        <w:rPr>
          <w:rFonts w:ascii="Arabic Transparent" w:hAnsi="Arabic Transparent" w:cs="Arabic Transparent"/>
          <w:color w:val="000000" w:themeColor="text1"/>
          <w:sz w:val="28"/>
          <w:szCs w:val="28"/>
          <w:rtl/>
        </w:rPr>
        <w:tab/>
        <w:t xml:space="preserve">                                   </w:t>
      </w:r>
      <w:proofErr w:type="gramStart"/>
      <w:r w:rsidRPr="009279AA">
        <w:rPr>
          <w:rFonts w:ascii="Arabic Transparent" w:hAnsi="Arabic Transparent" w:cs="Arabic Transparent"/>
          <w:color w:val="000000" w:themeColor="text1"/>
          <w:sz w:val="28"/>
          <w:szCs w:val="28"/>
          <w:rtl/>
        </w:rPr>
        <w:t>وأم</w:t>
      </w:r>
      <w:r w:rsidR="00D2194D"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ا</w:t>
      </w:r>
      <w:proofErr w:type="gramEnd"/>
      <w:r w:rsidRPr="009279AA">
        <w:rPr>
          <w:rFonts w:ascii="Arabic Transparent" w:hAnsi="Arabic Transparent" w:cs="Arabic Transparent"/>
          <w:color w:val="000000" w:themeColor="text1"/>
          <w:sz w:val="28"/>
          <w:szCs w:val="28"/>
          <w:rtl/>
        </w:rPr>
        <w:t xml:space="preserve"> ثانياً: فلأنهم ظنوا أن التمويه في قضية القصة قد يسهل عليهم أكثر من غيره من الموضوعات</w:t>
      </w:r>
    </w:p>
    <w:p w:rsidR="00782675" w:rsidRPr="009279AA" w:rsidRDefault="009A35B3" w:rsidP="00782675">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وأما ثالثاً: لأنهم رأوا عوامل مشتركة بين القصة القرآنية، والقصة الحديثة، ومن هنا يمكنهم التخليط )</w:t>
      </w:r>
      <w:r w:rsidR="00782675"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89"/>
      </w:r>
      <w:r w:rsidR="00782675"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r w:rsidR="00D2194D" w:rsidRPr="009279AA">
        <w:rPr>
          <w:rFonts w:ascii="Arabic Transparent" w:hAnsi="Arabic Transparent" w:cs="Arabic Transparent"/>
          <w:color w:val="000000" w:themeColor="text1"/>
          <w:sz w:val="28"/>
          <w:szCs w:val="28"/>
          <w:rtl/>
        </w:rPr>
        <w:t xml:space="preserve">                               </w:t>
      </w:r>
    </w:p>
    <w:p w:rsidR="00782675" w:rsidRPr="009279AA" w:rsidRDefault="009A35B3" w:rsidP="00782675">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وسيكون هناك مبحث خاص لهذا الموضوع </w:t>
      </w:r>
      <w:proofErr w:type="gramStart"/>
      <w:r w:rsidRPr="009279AA">
        <w:rPr>
          <w:rFonts w:ascii="Arabic Transparent" w:hAnsi="Arabic Transparent" w:cs="Arabic Transparent"/>
          <w:color w:val="000000" w:themeColor="text1"/>
          <w:sz w:val="28"/>
          <w:szCs w:val="28"/>
          <w:rtl/>
        </w:rPr>
        <w:t>يأتي</w:t>
      </w:r>
      <w:proofErr w:type="gramEnd"/>
      <w:r w:rsidRPr="009279AA">
        <w:rPr>
          <w:rFonts w:ascii="Arabic Transparent" w:hAnsi="Arabic Transparent" w:cs="Arabic Transparent"/>
          <w:color w:val="000000" w:themeColor="text1"/>
          <w:sz w:val="28"/>
          <w:szCs w:val="28"/>
          <w:rtl/>
        </w:rPr>
        <w:t xml:space="preserve"> لاحقاً بحول الله.</w:t>
      </w:r>
    </w:p>
    <w:p w:rsidR="009A35B3" w:rsidRPr="009279AA" w:rsidRDefault="00DA04CE" w:rsidP="00782675">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سادساً</w:t>
      </w:r>
      <w:r w:rsidR="009A35B3" w:rsidRPr="009279AA">
        <w:rPr>
          <w:rFonts w:ascii="Arabic Transparent" w:hAnsi="Arabic Transparent" w:cs="Arabic Transparent"/>
          <w:color w:val="000000" w:themeColor="text1"/>
          <w:sz w:val="28"/>
          <w:szCs w:val="28"/>
          <w:rtl/>
        </w:rPr>
        <w:t xml:space="preserve">: تميزت دراسة الشيخ فضل عباس </w:t>
      </w:r>
      <w:r w:rsidR="00C02D08"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في الموضوعات المختلفة بالاعتماد على القرآن نفسه في استنتاج ما يمكن استنتاجه، ولم يكتف بمجرد التعميم والوصف دون لفت النظر إلى الحقيقة المدروسة وتحديدها، وإقامة الدليل عليها، فالقرآن معجزة الإسلام الخالدة، والحاجة إلى هذه الدراسات في هذا العصر ملحة لسمة هذا العصر، الذي يتنكر لحقائق الإيمان، ويتمرد على سلطان الدين، فكانت كتبه خير ما يقرب هذه المعجزة </w:t>
      </w:r>
      <w:r w:rsidR="00446F7A" w:rsidRPr="009279AA">
        <w:rPr>
          <w:rFonts w:ascii="Arabic Transparent" w:hAnsi="Arabic Transparent" w:cs="Arabic Transparent"/>
          <w:color w:val="000000" w:themeColor="text1"/>
          <w:sz w:val="28"/>
          <w:szCs w:val="28"/>
          <w:rtl/>
        </w:rPr>
        <w:t>للأ</w:t>
      </w:r>
      <w:r w:rsidR="009A35B3" w:rsidRPr="009279AA">
        <w:rPr>
          <w:rFonts w:ascii="Arabic Transparent" w:hAnsi="Arabic Transparent" w:cs="Arabic Transparent"/>
          <w:color w:val="000000" w:themeColor="text1"/>
          <w:sz w:val="28"/>
          <w:szCs w:val="28"/>
          <w:rtl/>
        </w:rPr>
        <w:t>فهام، بطريقة سهلة قريبة من لغة هذا العصر، جزاه الله عنّا خير الجزاء.</w:t>
      </w:r>
    </w:p>
    <w:p w:rsidR="00782675" w:rsidRPr="009279AA" w:rsidRDefault="00782675" w:rsidP="00782675">
      <w:pPr>
        <w:tabs>
          <w:tab w:val="left" w:pos="706"/>
        </w:tabs>
        <w:spacing w:line="360" w:lineRule="auto"/>
        <w:jc w:val="both"/>
        <w:rPr>
          <w:rFonts w:ascii="Arabic Transparent" w:hAnsi="Arabic Transparent" w:cs="Arabic Transparent"/>
          <w:b/>
          <w:bCs/>
          <w:color w:val="000000" w:themeColor="text1"/>
          <w:sz w:val="28"/>
          <w:szCs w:val="28"/>
          <w:rtl/>
        </w:rPr>
      </w:pPr>
      <w:r w:rsidRPr="009279AA">
        <w:rPr>
          <w:rFonts w:ascii="Arabic Transparent" w:hAnsi="Arabic Transparent" w:cs="Arabic Transparent"/>
          <w:b/>
          <w:bCs/>
          <w:color w:val="000000" w:themeColor="text1"/>
          <w:sz w:val="28"/>
          <w:szCs w:val="28"/>
          <w:rtl/>
        </w:rPr>
        <w:tab/>
      </w:r>
      <w:r w:rsidR="009A35B3" w:rsidRPr="009279AA">
        <w:rPr>
          <w:rFonts w:ascii="Arabic Transparent" w:hAnsi="Arabic Transparent" w:cs="Arabic Transparent"/>
          <w:b/>
          <w:bCs/>
          <w:color w:val="000000" w:themeColor="text1"/>
          <w:sz w:val="28"/>
          <w:szCs w:val="28"/>
          <w:rtl/>
        </w:rPr>
        <w:t xml:space="preserve">سأعرض لبعض كتب الشيخ </w:t>
      </w:r>
      <w:r w:rsidR="00C02D08" w:rsidRPr="009279AA">
        <w:rPr>
          <w:rFonts w:ascii="Arabic Transparent" w:hAnsi="Arabic Transparent" w:cs="Arabic Transparent"/>
          <w:b/>
          <w:bCs/>
          <w:color w:val="000000" w:themeColor="text1"/>
          <w:sz w:val="28"/>
          <w:szCs w:val="28"/>
          <w:rtl/>
        </w:rPr>
        <w:t xml:space="preserve">- </w:t>
      </w:r>
      <w:r w:rsidR="009A35B3" w:rsidRPr="009279AA">
        <w:rPr>
          <w:rFonts w:ascii="Arabic Transparent" w:hAnsi="Arabic Transparent" w:cs="Arabic Transparent"/>
          <w:b/>
          <w:bCs/>
          <w:color w:val="000000" w:themeColor="text1"/>
          <w:sz w:val="28"/>
          <w:szCs w:val="28"/>
          <w:rtl/>
        </w:rPr>
        <w:t>رحمه الله</w:t>
      </w:r>
      <w:r w:rsidR="00C02D08" w:rsidRPr="009279AA">
        <w:rPr>
          <w:rFonts w:ascii="Arabic Transparent" w:hAnsi="Arabic Transparent" w:cs="Arabic Transparent"/>
          <w:b/>
          <w:bCs/>
          <w:color w:val="000000" w:themeColor="text1"/>
          <w:sz w:val="28"/>
          <w:szCs w:val="28"/>
          <w:rtl/>
        </w:rPr>
        <w:t xml:space="preserve"> -</w:t>
      </w:r>
      <w:r w:rsidR="009A35B3" w:rsidRPr="009279AA">
        <w:rPr>
          <w:rFonts w:ascii="Arabic Transparent" w:hAnsi="Arabic Transparent" w:cs="Arabic Transparent"/>
          <w:b/>
          <w:bCs/>
          <w:color w:val="000000" w:themeColor="text1"/>
          <w:sz w:val="28"/>
          <w:szCs w:val="28"/>
          <w:rtl/>
        </w:rPr>
        <w:t>، بشيء من التفصيل لإبراز جهوده في خدمة القصة القرآنية، ومنها:</w:t>
      </w:r>
      <w:r w:rsidR="00F009AC" w:rsidRPr="009279AA">
        <w:rPr>
          <w:rFonts w:ascii="Arabic Transparent" w:hAnsi="Arabic Transparent" w:cs="Arabic Transparent"/>
          <w:b/>
          <w:bCs/>
          <w:color w:val="000000" w:themeColor="text1"/>
          <w:sz w:val="28"/>
          <w:szCs w:val="28"/>
          <w:rtl/>
        </w:rPr>
        <w:t xml:space="preserve"> </w:t>
      </w:r>
      <w:r w:rsidR="009A35B3" w:rsidRPr="009279AA">
        <w:rPr>
          <w:rFonts w:ascii="Arabic Transparent" w:hAnsi="Arabic Transparent" w:cs="Arabic Transparent"/>
          <w:b/>
          <w:bCs/>
          <w:color w:val="000000" w:themeColor="text1"/>
          <w:sz w:val="28"/>
          <w:szCs w:val="28"/>
          <w:rtl/>
        </w:rPr>
        <w:t xml:space="preserve"> </w:t>
      </w:r>
      <w:r w:rsidR="009A35B3" w:rsidRPr="009279AA">
        <w:rPr>
          <w:rFonts w:ascii="Arabic Transparent" w:hAnsi="Arabic Transparent" w:cs="Arabic Transparent"/>
          <w:b/>
          <w:bCs/>
          <w:color w:val="000000" w:themeColor="text1"/>
          <w:sz w:val="28"/>
          <w:szCs w:val="28"/>
          <w:rtl/>
        </w:rPr>
        <w:tab/>
        <w:t xml:space="preserve">                                                 </w:t>
      </w:r>
    </w:p>
    <w:p w:rsidR="00782675" w:rsidRPr="009279AA" w:rsidRDefault="009A35B3" w:rsidP="00782675">
      <w:pPr>
        <w:tabs>
          <w:tab w:val="left" w:pos="1132"/>
        </w:tabs>
        <w:spacing w:line="360" w:lineRule="auto"/>
        <w:ind w:left="-284" w:firstLine="1004"/>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أولاً: </w:t>
      </w:r>
      <w:proofErr w:type="gramStart"/>
      <w:r w:rsidRPr="009279AA">
        <w:rPr>
          <w:rFonts w:ascii="Arabic Transparent" w:hAnsi="Arabic Transparent" w:cs="Arabic Transparent"/>
          <w:b/>
          <w:bCs/>
          <w:color w:val="000000" w:themeColor="text1"/>
          <w:sz w:val="28"/>
          <w:szCs w:val="28"/>
          <w:rtl/>
        </w:rPr>
        <w:t>كتاب</w:t>
      </w:r>
      <w:proofErr w:type="gramEnd"/>
      <w:r w:rsidRPr="009279AA">
        <w:rPr>
          <w:rFonts w:ascii="Arabic Transparent" w:hAnsi="Arabic Transparent" w:cs="Arabic Transparent"/>
          <w:b/>
          <w:bCs/>
          <w:color w:val="000000" w:themeColor="text1"/>
          <w:sz w:val="28"/>
          <w:szCs w:val="28"/>
          <w:rtl/>
        </w:rPr>
        <w:t xml:space="preserve"> "قضايا قرآنية في الموسوعة البريطانية"</w:t>
      </w:r>
      <w:r w:rsidRPr="009279AA">
        <w:rPr>
          <w:rFonts w:ascii="Arabic Transparent" w:hAnsi="Arabic Transparent" w:cs="Arabic Transparent"/>
          <w:color w:val="000000" w:themeColor="text1"/>
          <w:sz w:val="28"/>
          <w:szCs w:val="28"/>
          <w:rtl/>
        </w:rPr>
        <w:t xml:space="preserve">: </w:t>
      </w:r>
    </w:p>
    <w:p w:rsidR="00B318AA" w:rsidRPr="009279AA" w:rsidRDefault="009A35B3" w:rsidP="00782675">
      <w:pPr>
        <w:tabs>
          <w:tab w:val="left" w:pos="1132"/>
        </w:tabs>
        <w:spacing w:line="360" w:lineRule="auto"/>
        <w:ind w:left="-284" w:firstLine="1004"/>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سبب تأليف هذا الكتاب :</w:t>
      </w:r>
    </w:p>
    <w:p w:rsidR="003E20C0" w:rsidRPr="009279AA" w:rsidRDefault="009A35B3" w:rsidP="00782675">
      <w:pPr>
        <w:spacing w:line="360" w:lineRule="auto"/>
        <w:ind w:firstLine="720"/>
        <w:jc w:val="both"/>
        <w:rPr>
          <w:rFonts w:ascii="Arabic Transparent" w:hAnsi="Arabic Transparent" w:cs="Arabic Transparent"/>
          <w:b/>
          <w:bCs/>
          <w:color w:val="000000" w:themeColor="text1"/>
          <w:sz w:val="28"/>
          <w:szCs w:val="28"/>
          <w:rtl/>
        </w:rPr>
      </w:pPr>
      <w:r w:rsidRPr="009279AA">
        <w:rPr>
          <w:rFonts w:ascii="Arabic Transparent" w:hAnsi="Arabic Transparent" w:cs="Arabic Transparent"/>
          <w:color w:val="000000" w:themeColor="text1"/>
          <w:sz w:val="28"/>
          <w:szCs w:val="28"/>
          <w:rtl/>
        </w:rPr>
        <w:t xml:space="preserve">يذكر الشيخ </w:t>
      </w:r>
      <w:r w:rsidR="00F72350"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F72350"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في مقدمة كتابه</w:t>
      </w:r>
      <w:r w:rsidR="002079E5" w:rsidRPr="009279AA">
        <w:rPr>
          <w:rFonts w:ascii="Arabic Transparent" w:hAnsi="Arabic Transparent" w:cs="Arabic Transparent"/>
          <w:color w:val="000000" w:themeColor="text1"/>
          <w:sz w:val="28"/>
          <w:szCs w:val="28"/>
          <w:rtl/>
        </w:rPr>
        <w:t>: (</w:t>
      </w:r>
      <w:r w:rsidRPr="009279AA">
        <w:rPr>
          <w:rFonts w:ascii="Arabic Transparent" w:hAnsi="Arabic Transparent" w:cs="Arabic Transparent"/>
          <w:color w:val="000000" w:themeColor="text1"/>
          <w:sz w:val="28"/>
          <w:szCs w:val="28"/>
          <w:rtl/>
        </w:rPr>
        <w:t xml:space="preserve">لقد أثيرت حول هذا القرآن شبهات، ونسجت أقاويل، وكتبت في ذلك أسفار، ولكننا مع هذا كله ما كنا نظن أن تكون مثل هذه الشبهات في </w:t>
      </w:r>
      <w:r w:rsidRPr="009279AA">
        <w:rPr>
          <w:rFonts w:ascii="Arabic Transparent" w:hAnsi="Arabic Transparent" w:cs="Arabic Transparent"/>
          <w:color w:val="000000" w:themeColor="text1"/>
          <w:sz w:val="28"/>
          <w:szCs w:val="28"/>
          <w:rtl/>
        </w:rPr>
        <w:lastRenderedPageBreak/>
        <w:t>موسوعات كانت أول سماتها العلم والمعرفة، وكان آخر ما يدور في خلدنا أن تكون الموسوعة العلمية بعيدة عن المنهجية والموضوعية )</w:t>
      </w:r>
      <w:r w:rsidR="002079E5"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90"/>
      </w:r>
      <w:r w:rsidR="002079E5"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b/>
          <w:bCs/>
          <w:color w:val="000000" w:themeColor="text1"/>
          <w:sz w:val="28"/>
          <w:szCs w:val="28"/>
          <w:rtl/>
        </w:rPr>
        <w:tab/>
        <w:t xml:space="preserve">                                                         </w:t>
      </w:r>
    </w:p>
    <w:p w:rsidR="00B318AA" w:rsidRPr="009279AA" w:rsidRDefault="009A35B3" w:rsidP="00782675">
      <w:pPr>
        <w:spacing w:line="360" w:lineRule="auto"/>
        <w:ind w:left="-284" w:firstLine="1004"/>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وأما عن ترتيبه لهذا الكتاب:</w:t>
      </w:r>
      <w:r w:rsidRPr="009279AA">
        <w:rPr>
          <w:rFonts w:ascii="Arabic Transparent" w:hAnsi="Arabic Transparent" w:cs="Arabic Transparent"/>
          <w:color w:val="000000" w:themeColor="text1"/>
          <w:sz w:val="28"/>
          <w:szCs w:val="28"/>
          <w:rtl/>
        </w:rPr>
        <w:t xml:space="preserve">  </w:t>
      </w:r>
    </w:p>
    <w:p w:rsidR="00782675" w:rsidRPr="009279AA" w:rsidRDefault="009A35B3" w:rsidP="002324E1">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فقد جعل فيه </w:t>
      </w:r>
      <w:r w:rsidR="000C3B73" w:rsidRPr="009279AA">
        <w:rPr>
          <w:rFonts w:ascii="Arabic Transparent" w:hAnsi="Arabic Transparent" w:cs="Arabic Transparent"/>
          <w:color w:val="000000" w:themeColor="text1"/>
          <w:sz w:val="28"/>
          <w:szCs w:val="28"/>
          <w:rtl/>
        </w:rPr>
        <w:t>تمهيداً</w:t>
      </w:r>
      <w:r w:rsidRPr="009279AA">
        <w:rPr>
          <w:rFonts w:ascii="Arabic Transparent" w:hAnsi="Arabic Transparent" w:cs="Arabic Transparent"/>
          <w:color w:val="000000" w:themeColor="text1"/>
          <w:sz w:val="28"/>
          <w:szCs w:val="28"/>
          <w:rtl/>
        </w:rPr>
        <w:t xml:space="preserve"> وثمانية فصول، حيث خصّص لكل عنوان من العناوين التي جاءت في الموسوعة فصلاً مستقلاً، وقسّم كل فصل إلى قضايا وجزيئات، تتحدث عن كل قضية على حده، وعند التأمل في الكتاب، تجد ردوداً علمية محكمة على ما أورده المستشرقون من شبهات وأباطيل، حول نزول </w:t>
      </w:r>
      <w:r w:rsidR="000C3B73" w:rsidRPr="009279AA">
        <w:rPr>
          <w:rFonts w:ascii="Arabic Transparent" w:hAnsi="Arabic Transparent" w:cs="Arabic Transparent"/>
          <w:color w:val="000000" w:themeColor="text1"/>
          <w:sz w:val="28"/>
          <w:szCs w:val="28"/>
          <w:rtl/>
        </w:rPr>
        <w:t>القرآن</w:t>
      </w:r>
      <w:r w:rsidRPr="009279AA">
        <w:rPr>
          <w:rFonts w:ascii="Arabic Transparent" w:hAnsi="Arabic Transparent" w:cs="Arabic Transparent"/>
          <w:color w:val="000000" w:themeColor="text1"/>
          <w:sz w:val="28"/>
          <w:szCs w:val="28"/>
          <w:rtl/>
        </w:rPr>
        <w:t xml:space="preserve"> </w:t>
      </w:r>
      <w:r w:rsidR="000C3B73" w:rsidRPr="009279AA">
        <w:rPr>
          <w:rFonts w:ascii="Arabic Transparent" w:hAnsi="Arabic Transparent" w:cs="Arabic Transparent"/>
          <w:color w:val="000000" w:themeColor="text1"/>
          <w:sz w:val="28"/>
          <w:szCs w:val="28"/>
          <w:rtl/>
        </w:rPr>
        <w:t>ونظمه</w:t>
      </w:r>
      <w:r w:rsidRPr="009279AA">
        <w:rPr>
          <w:rFonts w:ascii="Arabic Transparent" w:hAnsi="Arabic Transparent" w:cs="Arabic Transparent"/>
          <w:color w:val="000000" w:themeColor="text1"/>
          <w:sz w:val="28"/>
          <w:szCs w:val="28"/>
          <w:rtl/>
        </w:rPr>
        <w:t xml:space="preserve"> </w:t>
      </w:r>
      <w:r w:rsidR="000C3B73" w:rsidRPr="009279AA">
        <w:rPr>
          <w:rFonts w:ascii="Arabic Transparent" w:hAnsi="Arabic Transparent" w:cs="Arabic Transparent"/>
          <w:color w:val="000000" w:themeColor="text1"/>
          <w:sz w:val="28"/>
          <w:szCs w:val="28"/>
          <w:rtl/>
        </w:rPr>
        <w:t>وبلاغته</w:t>
      </w:r>
      <w:r w:rsidRPr="009279AA">
        <w:rPr>
          <w:rFonts w:ascii="Arabic Transparent" w:hAnsi="Arabic Transparent" w:cs="Arabic Transparent"/>
          <w:color w:val="000000" w:themeColor="text1"/>
          <w:sz w:val="28"/>
          <w:szCs w:val="28"/>
          <w:rtl/>
        </w:rPr>
        <w:t xml:space="preserve"> وإعجا</w:t>
      </w:r>
      <w:r w:rsidR="000C3B73" w:rsidRPr="009279AA">
        <w:rPr>
          <w:rFonts w:ascii="Arabic Transparent" w:hAnsi="Arabic Transparent" w:cs="Arabic Transparent"/>
          <w:color w:val="000000" w:themeColor="text1"/>
          <w:sz w:val="28"/>
          <w:szCs w:val="28"/>
          <w:rtl/>
        </w:rPr>
        <w:t>زه</w:t>
      </w:r>
      <w:r w:rsidRPr="009279AA">
        <w:rPr>
          <w:rFonts w:ascii="Arabic Transparent" w:hAnsi="Arabic Transparent" w:cs="Arabic Transparent"/>
          <w:color w:val="000000" w:themeColor="text1"/>
          <w:sz w:val="28"/>
          <w:szCs w:val="28"/>
          <w:rtl/>
        </w:rPr>
        <w:t xml:space="preserve"> </w:t>
      </w:r>
      <w:r w:rsidR="000C3B73" w:rsidRPr="009279AA">
        <w:rPr>
          <w:rFonts w:ascii="Arabic Transparent" w:hAnsi="Arabic Transparent" w:cs="Arabic Transparent"/>
          <w:color w:val="000000" w:themeColor="text1"/>
          <w:sz w:val="28"/>
          <w:szCs w:val="28"/>
          <w:rtl/>
        </w:rPr>
        <w:t>وقصصه</w:t>
      </w:r>
      <w:r w:rsidRPr="009279AA">
        <w:rPr>
          <w:rFonts w:ascii="Arabic Transparent" w:hAnsi="Arabic Transparent" w:cs="Arabic Transparent"/>
          <w:color w:val="000000" w:themeColor="text1"/>
          <w:sz w:val="28"/>
          <w:szCs w:val="28"/>
          <w:rtl/>
        </w:rPr>
        <w:t xml:space="preserve"> ومناهج </w:t>
      </w:r>
      <w:r w:rsidR="000C3B73" w:rsidRPr="009279AA">
        <w:rPr>
          <w:rFonts w:ascii="Arabic Transparent" w:hAnsi="Arabic Transparent" w:cs="Arabic Transparent"/>
          <w:color w:val="000000" w:themeColor="text1"/>
          <w:sz w:val="28"/>
          <w:szCs w:val="28"/>
          <w:rtl/>
        </w:rPr>
        <w:t>مفسريه</w:t>
      </w:r>
      <w:r w:rsidRPr="009279AA">
        <w:rPr>
          <w:rFonts w:ascii="Arabic Transparent" w:hAnsi="Arabic Transparent" w:cs="Arabic Transparent"/>
          <w:color w:val="000000" w:themeColor="text1"/>
          <w:sz w:val="28"/>
          <w:szCs w:val="28"/>
          <w:rtl/>
        </w:rPr>
        <w:t xml:space="preserve"> بأسلوب علمي </w:t>
      </w:r>
      <w:r w:rsidR="000C3B73" w:rsidRPr="009279AA">
        <w:rPr>
          <w:rFonts w:ascii="Arabic Transparent" w:hAnsi="Arabic Transparent" w:cs="Arabic Transparent"/>
          <w:color w:val="000000" w:themeColor="text1"/>
          <w:sz w:val="28"/>
          <w:szCs w:val="28"/>
          <w:rtl/>
        </w:rPr>
        <w:t xml:space="preserve">هادئ </w:t>
      </w:r>
      <w:r w:rsidRPr="009279AA">
        <w:rPr>
          <w:rFonts w:ascii="Arabic Transparent" w:hAnsi="Arabic Transparent" w:cs="Arabic Transparent"/>
          <w:color w:val="000000" w:themeColor="text1"/>
          <w:sz w:val="28"/>
          <w:szCs w:val="28"/>
          <w:rtl/>
        </w:rPr>
        <w:t>اتسم بالدقة</w:t>
      </w:r>
      <w:r w:rsidR="000C3B73"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والموضوعية.</w:t>
      </w:r>
      <w:r w:rsidR="000C3B73"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يذكر الدكتور نور الدين عتر: ( إن الرد على المستشرقين أمر صعب ليس بالهين؛ لأنه يحتاج إلى قراءة واسعة في المعرفة الإسلامية</w:t>
      </w:r>
      <w:r w:rsidRPr="009279AA">
        <w:rPr>
          <w:rFonts w:ascii="Arabic Transparent" w:hAnsi="Arabic Transparent" w:cs="Arabic Transparent"/>
          <w:b/>
          <w:bCs/>
          <w:color w:val="000000" w:themeColor="text1"/>
          <w:sz w:val="28"/>
          <w:szCs w:val="28"/>
          <w:rtl/>
        </w:rPr>
        <w:t xml:space="preserve"> </w:t>
      </w:r>
      <w:r w:rsidRPr="009279AA">
        <w:rPr>
          <w:rFonts w:ascii="Arabic Transparent" w:hAnsi="Arabic Transparent" w:cs="Arabic Transparent"/>
          <w:color w:val="000000" w:themeColor="text1"/>
          <w:sz w:val="28"/>
          <w:szCs w:val="28"/>
          <w:rtl/>
        </w:rPr>
        <w:t>على اختلاف فروعها، فقه، أصول، تفسير، حديث، كما يحتاج إلى قراءة موضوعية فيما لهجت به ألسنة المستشرقين، ولا تزلّ قدم الدكتور في هذا المضمار ،ما دام يمتلك الحجة الساطعة، والعبارة الناصعة)</w:t>
      </w:r>
      <w:r w:rsidR="00473266"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91"/>
      </w:r>
      <w:r w:rsidR="00473266"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وقد جعل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في هذا الكتاب للقصة القرآنية مساحة واسعة من كتابه، حيث جعل القضية السادسة</w:t>
      </w:r>
      <w:r w:rsidR="003E30DA"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والسابعة في الفصل الثاني، قضايا تتعلق بأسلوب القصة، و</w:t>
      </w:r>
      <w:r w:rsidR="003E30DA" w:rsidRPr="009279AA">
        <w:rPr>
          <w:rFonts w:ascii="Arabic Transparent" w:hAnsi="Arabic Transparent" w:cs="Arabic Transparent"/>
          <w:color w:val="000000" w:themeColor="text1"/>
          <w:sz w:val="28"/>
          <w:szCs w:val="28"/>
          <w:rtl/>
        </w:rPr>
        <w:t>عرض ل</w:t>
      </w:r>
      <w:r w:rsidRPr="009279AA">
        <w:rPr>
          <w:rFonts w:ascii="Arabic Transparent" w:hAnsi="Arabic Transparent" w:cs="Arabic Transparent"/>
          <w:color w:val="000000" w:themeColor="text1"/>
          <w:sz w:val="28"/>
          <w:szCs w:val="28"/>
          <w:rtl/>
        </w:rPr>
        <w:t>قصة يوسف</w:t>
      </w:r>
      <w:r w:rsidR="00473266" w:rsidRPr="009279AA">
        <w:rPr>
          <w:rFonts w:ascii="Arabic Transparent" w:hAnsi="Arabic Transparent" w:cs="Arabic Transparent"/>
          <w:color w:val="000000" w:themeColor="text1"/>
          <w:sz w:val="28"/>
          <w:szCs w:val="28"/>
          <w:rtl/>
        </w:rPr>
        <w:t xml:space="preserve"> (</w:t>
      </w:r>
      <w:r w:rsidR="00473266" w:rsidRPr="009279AA">
        <w:rPr>
          <w:rFonts w:ascii="Arabic Transparent" w:hAnsi="Arabic Transparent" w:cs="Arabic Transparent"/>
          <w:color w:val="000000" w:themeColor="text1"/>
          <w:sz w:val="28"/>
          <w:szCs w:val="28"/>
        </w:rPr>
        <w:sym w:font="AGA Arabesque" w:char="F075"/>
      </w:r>
      <w:r w:rsidR="00473266" w:rsidRPr="009279AA">
        <w:rPr>
          <w:rFonts w:ascii="Arabic Transparent" w:hAnsi="Arabic Transparent" w:cs="Arabic Transparent"/>
          <w:color w:val="000000" w:themeColor="text1"/>
          <w:sz w:val="28"/>
          <w:szCs w:val="28"/>
          <w:rtl/>
        </w:rPr>
        <w:t>)</w:t>
      </w:r>
      <w:r w:rsidR="003E30DA" w:rsidRPr="009279AA">
        <w:rPr>
          <w:rFonts w:ascii="Arabic Transparent" w:hAnsi="Arabic Transparent" w:cs="Arabic Transparent"/>
          <w:color w:val="000000" w:themeColor="text1"/>
          <w:sz w:val="28"/>
          <w:szCs w:val="28"/>
          <w:rtl/>
        </w:rPr>
        <w:t xml:space="preserve"> وفيها </w:t>
      </w:r>
      <w:r w:rsidR="00473266" w:rsidRPr="009279AA">
        <w:rPr>
          <w:rFonts w:ascii="Arabic Transparent" w:hAnsi="Arabic Transparent" w:cs="Arabic Transparent"/>
          <w:color w:val="000000" w:themeColor="text1"/>
          <w:sz w:val="28"/>
          <w:szCs w:val="28"/>
          <w:rtl/>
        </w:rPr>
        <w:t>مقارنة</w:t>
      </w:r>
      <w:r w:rsidRPr="009279AA">
        <w:rPr>
          <w:rFonts w:ascii="Arabic Transparent" w:hAnsi="Arabic Transparent" w:cs="Arabic Transparent"/>
          <w:color w:val="000000" w:themeColor="text1"/>
          <w:sz w:val="28"/>
          <w:szCs w:val="28"/>
          <w:rtl/>
        </w:rPr>
        <w:t xml:space="preserve"> بين القرآن والتوراة</w:t>
      </w:r>
      <w:r w:rsidR="003E30DA" w:rsidRPr="009279AA">
        <w:rPr>
          <w:rFonts w:ascii="Arabic Transparent" w:hAnsi="Arabic Transparent" w:cs="Arabic Transparent"/>
          <w:color w:val="000000" w:themeColor="text1"/>
          <w:sz w:val="28"/>
          <w:szCs w:val="28"/>
          <w:rtl/>
        </w:rPr>
        <w:t xml:space="preserve"> في قصته </w:t>
      </w:r>
      <w:r w:rsidRPr="009279AA">
        <w:rPr>
          <w:rFonts w:ascii="Arabic Transparent" w:hAnsi="Arabic Transparent" w:cs="Arabic Transparent"/>
          <w:color w:val="000000" w:themeColor="text1"/>
          <w:sz w:val="28"/>
          <w:szCs w:val="28"/>
          <w:rtl/>
        </w:rPr>
        <w:t xml:space="preserve">، وتّفرد القرآن بأمور كثيرة، وكذلك الفصل الثالث حيث </w:t>
      </w:r>
      <w:r w:rsidR="003E30DA" w:rsidRPr="009279AA">
        <w:rPr>
          <w:rFonts w:ascii="Arabic Transparent" w:hAnsi="Arabic Transparent" w:cs="Arabic Transparent"/>
          <w:color w:val="000000" w:themeColor="text1"/>
          <w:sz w:val="28"/>
          <w:szCs w:val="28"/>
          <w:rtl/>
        </w:rPr>
        <w:t xml:space="preserve">جعل فيه </w:t>
      </w:r>
      <w:r w:rsidRPr="009279AA">
        <w:rPr>
          <w:rFonts w:ascii="Arabic Transparent" w:hAnsi="Arabic Transparent" w:cs="Arabic Transparent"/>
          <w:color w:val="000000" w:themeColor="text1"/>
          <w:sz w:val="28"/>
          <w:szCs w:val="28"/>
          <w:rtl/>
        </w:rPr>
        <w:t>القضية الثانية عشرة التي تتعلق بهدف القصص القرآني، وفي الفصل الثالث عنوان بمحتويات القرآن: فنجد القضية السادسة والسابعة حديث عن قصص الأنبياء، ونظام القصص في القرآن، وبيان وظيفة الأنبياء، والهدف من ذكر الأنبياء السابقين في القرآن، وفي الفصل الرابع في القضية الثانية مناقشه لشرعة التوحيد منذ آدم، وبيان الصلة بين محمد وإبراهيم عليهما السلام.</w:t>
      </w:r>
      <w:r w:rsidR="002324E1" w:rsidRPr="009279AA">
        <w:rPr>
          <w:rFonts w:ascii="Arabic Transparent" w:hAnsi="Arabic Transparent" w:cs="Arabic Transparent"/>
          <w:color w:val="000000" w:themeColor="text1"/>
          <w:sz w:val="28"/>
          <w:szCs w:val="28"/>
          <w:rtl/>
        </w:rPr>
        <w:t xml:space="preserve"> </w:t>
      </w:r>
      <w:proofErr w:type="gramStart"/>
      <w:r w:rsidRPr="009279AA">
        <w:rPr>
          <w:rFonts w:ascii="Arabic Transparent" w:hAnsi="Arabic Transparent" w:cs="Arabic Transparent"/>
          <w:color w:val="000000" w:themeColor="text1"/>
          <w:sz w:val="28"/>
          <w:szCs w:val="28"/>
          <w:rtl/>
        </w:rPr>
        <w:t>هذا</w:t>
      </w:r>
      <w:proofErr w:type="gramEnd"/>
      <w:r w:rsidRPr="009279AA">
        <w:rPr>
          <w:rFonts w:ascii="Arabic Transparent" w:hAnsi="Arabic Transparent" w:cs="Arabic Transparent"/>
          <w:color w:val="000000" w:themeColor="text1"/>
          <w:sz w:val="28"/>
          <w:szCs w:val="28"/>
          <w:rtl/>
        </w:rPr>
        <w:t xml:space="preserve"> الكتاب كتاب هام لكل الدارسين؛ لما فيه من ردود محكمه على الشبهات والأباطيل.          </w:t>
      </w:r>
    </w:p>
    <w:p w:rsidR="00782675" w:rsidRPr="009279AA" w:rsidRDefault="009A35B3" w:rsidP="00DA04CE">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وأما عن التفصيل: ففي ثنايا الكتاب تجد تميزاً في الردود،</w:t>
      </w:r>
      <w:r w:rsidR="003353D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وسعة في علم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ففي الفصل الثاني: القضية السادسة، حول أسلوب القصة في القرآن، فقد جاء في الموسوعة: (ما ملّخصه أن الآيات القصصية موجز</w:t>
      </w:r>
      <w:r w:rsidR="00DA04CE" w:rsidRPr="009279AA">
        <w:rPr>
          <w:rFonts w:ascii="Arabic Transparent" w:hAnsi="Arabic Transparent" w:cs="Arabic Transparent"/>
          <w:color w:val="000000" w:themeColor="text1"/>
          <w:sz w:val="28"/>
          <w:szCs w:val="28"/>
          <w:rtl/>
        </w:rPr>
        <w:t>ة</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ومقتضبة، إلا أن قصص الأنبياء وأشخاص الكتاب المقدس تُلمّح، وكأنها معروفة للسامعين، والتركيز على العبرة ... </w:t>
      </w:r>
      <w:proofErr w:type="gramStart"/>
      <w:r w:rsidRPr="009279AA">
        <w:rPr>
          <w:rFonts w:ascii="Arabic Transparent" w:hAnsi="Arabic Transparent" w:cs="Arabic Transparent"/>
          <w:color w:val="000000" w:themeColor="text1"/>
          <w:sz w:val="28"/>
          <w:szCs w:val="28"/>
          <w:rtl/>
        </w:rPr>
        <w:t>وأطول</w:t>
      </w:r>
      <w:proofErr w:type="gramEnd"/>
      <w:r w:rsidRPr="009279AA">
        <w:rPr>
          <w:rFonts w:ascii="Arabic Transparent" w:hAnsi="Arabic Transparent" w:cs="Arabic Transparent"/>
          <w:color w:val="000000" w:themeColor="text1"/>
          <w:sz w:val="28"/>
          <w:szCs w:val="28"/>
          <w:rtl/>
        </w:rPr>
        <w:t xml:space="preserve"> نص يتكلم عن موضوع واحد، هو سورة 12 والتي تروي قصة يوسف</w:t>
      </w:r>
      <w:r w:rsidR="003353DB" w:rsidRPr="009279AA">
        <w:rPr>
          <w:rFonts w:ascii="Arabic Transparent" w:hAnsi="Arabic Transparent" w:cs="Arabic Transparent"/>
          <w:color w:val="000000" w:themeColor="text1"/>
          <w:sz w:val="28"/>
          <w:szCs w:val="28"/>
          <w:rtl/>
        </w:rPr>
        <w:t>)</w:t>
      </w:r>
      <w:r w:rsidR="003353DB" w:rsidRPr="009279AA">
        <w:rPr>
          <w:rStyle w:val="FootnoteReference"/>
          <w:rFonts w:ascii="Arabic Transparent" w:hAnsi="Arabic Transparent" w:cs="Arabic Transparent"/>
          <w:color w:val="000000" w:themeColor="text1"/>
          <w:sz w:val="28"/>
          <w:szCs w:val="28"/>
          <w:rtl/>
        </w:rPr>
        <w:t xml:space="preserve"> </w:t>
      </w:r>
      <w:r w:rsidR="003353DB" w:rsidRPr="009279AA">
        <w:rPr>
          <w:rFonts w:ascii="Arabic Transparent" w:hAnsi="Arabic Transparent" w:cs="Arabic Transparent"/>
          <w:color w:val="000000" w:themeColor="text1"/>
          <w:sz w:val="28"/>
          <w:szCs w:val="28"/>
          <w:vertAlign w:val="superscript"/>
          <w:rtl/>
        </w:rPr>
        <w:t>(</w:t>
      </w:r>
      <w:r w:rsidR="003353DB" w:rsidRPr="009279AA">
        <w:rPr>
          <w:rStyle w:val="FootnoteReference"/>
          <w:rFonts w:ascii="Arabic Transparent" w:hAnsi="Arabic Transparent" w:cs="Arabic Transparent"/>
          <w:color w:val="000000" w:themeColor="text1"/>
          <w:sz w:val="28"/>
          <w:szCs w:val="28"/>
          <w:rtl/>
        </w:rPr>
        <w:footnoteReference w:id="92"/>
      </w:r>
      <w:r w:rsidR="003353DB"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782675" w:rsidRPr="009279AA" w:rsidRDefault="009A35B3" w:rsidP="00DA04CE">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lastRenderedPageBreak/>
        <w:t xml:space="preserve">وفي الرد على هذه الشبهة، يقول الشيخ </w:t>
      </w:r>
      <w:r w:rsidR="00AD0799"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AD0799"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w:t>
      </w:r>
      <w:r w:rsidR="00DA04CE" w:rsidRPr="009279AA">
        <w:rPr>
          <w:rFonts w:ascii="Arabic Transparent" w:hAnsi="Arabic Transparent" w:cs="Arabic Transparent"/>
          <w:color w:val="000000" w:themeColor="text1"/>
          <w:sz w:val="28"/>
          <w:szCs w:val="28"/>
          <w:rtl/>
        </w:rPr>
        <w:t>إ</w:t>
      </w:r>
      <w:r w:rsidRPr="009279AA">
        <w:rPr>
          <w:rFonts w:ascii="Arabic Transparent" w:hAnsi="Arabic Transparent" w:cs="Arabic Transparent"/>
          <w:color w:val="000000" w:themeColor="text1"/>
          <w:sz w:val="28"/>
          <w:szCs w:val="28"/>
          <w:rtl/>
        </w:rPr>
        <w:t xml:space="preserve">ن القصة لها مكاناً ومكانه، فهي من الأساليب الرئيسة التي ركز عليها </w:t>
      </w:r>
      <w:proofErr w:type="gramStart"/>
      <w:r w:rsidRPr="009279AA">
        <w:rPr>
          <w:rFonts w:ascii="Arabic Transparent" w:hAnsi="Arabic Transparent" w:cs="Arabic Transparent"/>
          <w:color w:val="000000" w:themeColor="text1"/>
          <w:sz w:val="28"/>
          <w:szCs w:val="28"/>
          <w:rtl/>
        </w:rPr>
        <w:t>القرآن</w:t>
      </w:r>
      <w:r w:rsidR="003353D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w:t>
      </w:r>
      <w:proofErr w:type="gramEnd"/>
      <w:r w:rsidRPr="009279AA">
        <w:rPr>
          <w:rFonts w:ascii="Arabic Transparent" w:hAnsi="Arabic Transparent" w:cs="Arabic Transparent"/>
          <w:color w:val="000000" w:themeColor="text1"/>
          <w:sz w:val="28"/>
          <w:szCs w:val="28"/>
          <w:rtl/>
        </w:rPr>
        <w:t>.. والقصة لها في السور الأولى إشارات خاطفه موجزه، وجاءت القصة لتؤدي الغرض وحسب الحاجة، وذلك بتثبيت المؤمنين، وتذكير خصومهم بالمصير المحتوم</w:t>
      </w:r>
      <w:r w:rsidR="003353D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w:t>
      </w:r>
    </w:p>
    <w:p w:rsidR="00782675" w:rsidRPr="009279AA" w:rsidRDefault="009A35B3" w:rsidP="00DA04CE">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والعبرة هي الغاية من القصص القرآني، وليس السرد التاريخي</w:t>
      </w:r>
      <w:r w:rsidR="003353D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ولكن ليس معنى هذا أن آيات القصص </w:t>
      </w:r>
      <w:r w:rsidR="003353DB" w:rsidRPr="009279AA">
        <w:rPr>
          <w:rFonts w:ascii="Arabic Transparent" w:hAnsi="Arabic Transparent" w:cs="Arabic Transparent"/>
          <w:color w:val="000000" w:themeColor="text1"/>
          <w:sz w:val="28"/>
          <w:szCs w:val="28"/>
          <w:rtl/>
        </w:rPr>
        <w:t>موجزة،</w:t>
      </w:r>
      <w:r w:rsidRPr="009279AA">
        <w:rPr>
          <w:rFonts w:ascii="Arabic Transparent" w:hAnsi="Arabic Transparent" w:cs="Arabic Transparent"/>
          <w:color w:val="000000" w:themeColor="text1"/>
          <w:sz w:val="28"/>
          <w:szCs w:val="28"/>
          <w:rtl/>
        </w:rPr>
        <w:t xml:space="preserve"> وقصيرة دائماً، بل </w:t>
      </w:r>
      <w:r w:rsidR="00DA04CE" w:rsidRPr="009279AA">
        <w:rPr>
          <w:rFonts w:ascii="Arabic Transparent" w:hAnsi="Arabic Transparent" w:cs="Arabic Transparent"/>
          <w:color w:val="000000" w:themeColor="text1"/>
          <w:sz w:val="28"/>
          <w:szCs w:val="28"/>
          <w:rtl/>
        </w:rPr>
        <w:t>إ</w:t>
      </w:r>
      <w:r w:rsidRPr="009279AA">
        <w:rPr>
          <w:rFonts w:ascii="Arabic Transparent" w:hAnsi="Arabic Transparent" w:cs="Arabic Transparent"/>
          <w:color w:val="000000" w:themeColor="text1"/>
          <w:sz w:val="28"/>
          <w:szCs w:val="28"/>
          <w:rtl/>
        </w:rPr>
        <w:t>ن طبيعة السورة هي التي ينتج عنها الطول</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والقصر، وليست القصة التي ينتج عنها ذلك، فالأمر يرجع للسياق و</w:t>
      </w:r>
      <w:r w:rsidR="003E30DA" w:rsidRPr="009279AA">
        <w:rPr>
          <w:rFonts w:ascii="Arabic Transparent" w:hAnsi="Arabic Transparent" w:cs="Arabic Transparent"/>
          <w:color w:val="000000" w:themeColor="text1"/>
          <w:sz w:val="28"/>
          <w:szCs w:val="28"/>
          <w:rtl/>
        </w:rPr>
        <w:t xml:space="preserve">طبيعة </w:t>
      </w:r>
      <w:r w:rsidRPr="009279AA">
        <w:rPr>
          <w:rFonts w:ascii="Arabic Transparent" w:hAnsi="Arabic Transparent" w:cs="Arabic Transparent"/>
          <w:color w:val="000000" w:themeColor="text1"/>
          <w:sz w:val="28"/>
          <w:szCs w:val="28"/>
          <w:rtl/>
        </w:rPr>
        <w:t xml:space="preserve">السورة التي ذكرت فيها القصة، وأما عن قولهم : </w:t>
      </w:r>
      <w:r w:rsidR="00DA04CE" w:rsidRPr="009279AA">
        <w:rPr>
          <w:rFonts w:ascii="Arabic Transparent" w:hAnsi="Arabic Transparent" w:cs="Arabic Transparent"/>
          <w:color w:val="000000" w:themeColor="text1"/>
          <w:sz w:val="28"/>
          <w:szCs w:val="28"/>
          <w:rtl/>
        </w:rPr>
        <w:t>إ</w:t>
      </w:r>
      <w:r w:rsidRPr="009279AA">
        <w:rPr>
          <w:rFonts w:ascii="Arabic Transparent" w:hAnsi="Arabic Transparent" w:cs="Arabic Transparent"/>
          <w:color w:val="000000" w:themeColor="text1"/>
          <w:sz w:val="28"/>
          <w:szCs w:val="28"/>
          <w:rtl/>
        </w:rPr>
        <w:t>ن القصة التي كان يستمع لها العرب، يبدو وكأنهم يعرفونها يقول الشيخ: (فإذا كان العرب يعرفونها، فما الحكمة من سردها لهم</w:t>
      </w:r>
      <w:r w:rsidR="00F834D4"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ويضيف: </w:t>
      </w:r>
      <w:r w:rsidR="00AD0799" w:rsidRPr="009279AA">
        <w:rPr>
          <w:rFonts w:ascii="Arabic Transparent" w:hAnsi="Arabic Transparent" w:cs="Arabic Transparent"/>
          <w:color w:val="000000" w:themeColor="text1"/>
          <w:sz w:val="28"/>
          <w:szCs w:val="28"/>
          <w:rtl/>
        </w:rPr>
        <w:t>إ</w:t>
      </w:r>
      <w:r w:rsidRPr="009279AA">
        <w:rPr>
          <w:rFonts w:ascii="Arabic Transparent" w:hAnsi="Arabic Transparent" w:cs="Arabic Transparent"/>
          <w:color w:val="000000" w:themeColor="text1"/>
          <w:sz w:val="28"/>
          <w:szCs w:val="28"/>
          <w:rtl/>
        </w:rPr>
        <w:t>ن هذه قضية خطيرة، تأثر بها عن حسن قصد أو سوء نية بعض الكتّاب، بعضهم من أجل أن يثبت الحضارة العربية قبل الإسلام، وبعضهم من أجل أن يثبت ضآلة ما جاء به القرآن)</w:t>
      </w:r>
      <w:r w:rsidR="003353DB"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93"/>
      </w:r>
      <w:r w:rsidR="003353DB"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إذن يقرر الشيخ </w:t>
      </w:r>
      <w:r w:rsidR="00F834D4"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رحمه الله </w:t>
      </w:r>
      <w:r w:rsidR="00F834D4"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أن القصة بتفاصيلها</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وأحداثها</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وحقائقها كما جاءت في القرآن، أمر لم </w:t>
      </w:r>
      <w:r w:rsidR="003353DB" w:rsidRPr="009279AA">
        <w:rPr>
          <w:rFonts w:ascii="Arabic Transparent" w:hAnsi="Arabic Transparent" w:cs="Arabic Transparent"/>
          <w:color w:val="000000" w:themeColor="text1"/>
          <w:sz w:val="28"/>
          <w:szCs w:val="28"/>
          <w:rtl/>
        </w:rPr>
        <w:t>يكن العرب يعرفونه يقيناً</w:t>
      </w:r>
      <w:r w:rsidRPr="009279AA">
        <w:rPr>
          <w:rFonts w:ascii="Arabic Transparent" w:hAnsi="Arabic Transparent" w:cs="Arabic Transparent"/>
          <w:color w:val="000000" w:themeColor="text1"/>
          <w:sz w:val="28"/>
          <w:szCs w:val="28"/>
          <w:rtl/>
        </w:rPr>
        <w:t>.</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فالقرآن يمتّن على العرب ببيان وجه الحق في آيات كثيرة ... ومن ذلك قوله تعالى: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 xml:space="preserve"> تِلۡكَ </w:t>
      </w:r>
      <w:r w:rsidRPr="00847B53">
        <w:rPr>
          <w:rFonts w:cs="KFGQPC Uthmanic Script HAFS"/>
          <w:color w:val="000000" w:themeColor="text1"/>
          <w:sz w:val="28"/>
          <w:szCs w:val="28"/>
          <w:rtl/>
        </w:rPr>
        <w:t>مِنۡ أَنۢبَآءِ ٱلۡغَيۡبِ نُوحِيهَآ إِلَيۡكَۖ مَا كُنتَ تَعۡلَمُهَآ أَنتَ وَلَا قَوۡمُكَ مِن قَبۡلِ هَٰذَاۖ فَٱصۡبِرۡۖ إِنَّ ٱلۡعَٰقِبَةَ لِلۡمُتَّقِينَ</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(هود: 49)</w:t>
      </w:r>
      <w:r w:rsidR="00DB2D7D"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يقول الشيخ العرب لو كانوا يعرفون هذا القصص لقالوا هذه بضاعتنا ردت </w:t>
      </w:r>
      <w:r w:rsidR="003E30DA" w:rsidRPr="009279AA">
        <w:rPr>
          <w:rFonts w:ascii="Arabic Transparent" w:hAnsi="Arabic Transparent" w:cs="Arabic Transparent"/>
          <w:color w:val="000000" w:themeColor="text1"/>
          <w:sz w:val="28"/>
          <w:szCs w:val="28"/>
          <w:rtl/>
        </w:rPr>
        <w:t xml:space="preserve">إلينا ذلك أن </w:t>
      </w:r>
      <w:r w:rsidRPr="009279AA">
        <w:rPr>
          <w:rFonts w:ascii="Arabic Transparent" w:hAnsi="Arabic Transparent" w:cs="Arabic Transparent"/>
          <w:color w:val="000000" w:themeColor="text1"/>
          <w:sz w:val="28"/>
          <w:szCs w:val="28"/>
          <w:rtl/>
        </w:rPr>
        <w:t>مجموع معارفهم عبارة عن أساطير</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وقضايا تاريخية مسموعة</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وغير </w:t>
      </w:r>
      <w:r w:rsidR="003353DB" w:rsidRPr="009279AA">
        <w:rPr>
          <w:rFonts w:ascii="Arabic Transparent" w:hAnsi="Arabic Transparent" w:cs="Arabic Transparent"/>
          <w:color w:val="000000" w:themeColor="text1"/>
          <w:sz w:val="28"/>
          <w:szCs w:val="28"/>
          <w:rtl/>
        </w:rPr>
        <w:t>موثوقة</w:t>
      </w:r>
      <w:r w:rsidRPr="009279AA">
        <w:rPr>
          <w:rFonts w:ascii="Arabic Transparent" w:hAnsi="Arabic Transparent" w:cs="Arabic Transparent"/>
          <w:color w:val="000000" w:themeColor="text1"/>
          <w:sz w:val="28"/>
          <w:szCs w:val="28"/>
          <w:rtl/>
        </w:rPr>
        <w:t>، كما كان يفعل النضر بن الحارث،</w:t>
      </w:r>
      <w:r w:rsidR="003353D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حيث كان يأتي ببعض الحكايات</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والخرافات المعروفة عن الفرس والروم، ليشغل أهل مكة عن الاستماع للقرآن، وفيه نزل قوله تعالى: </w:t>
      </w:r>
      <w:r w:rsidR="00DB2D7D" w:rsidRPr="00847B53">
        <w:rPr>
          <w:rFonts w:cs="KFGQPC Uthmanic Script HAFS"/>
          <w:color w:val="000000" w:themeColor="text1"/>
          <w:sz w:val="28"/>
          <w:szCs w:val="28"/>
        </w:rPr>
        <w:sym w:font="AGA Arabesque" w:char="F029"/>
      </w:r>
      <w:r w:rsidRPr="00847B53">
        <w:rPr>
          <w:rFonts w:cs="KFGQPC Uthmanic Script HAFS"/>
          <w:color w:val="000000" w:themeColor="text1"/>
          <w:sz w:val="28"/>
          <w:szCs w:val="28"/>
          <w:rtl/>
        </w:rPr>
        <w:t>وَمِنَ ٱلنَّاسِ مَن يَشۡتَرِي لَهۡوَ ٱلۡحَدِيثِ لِيُضِلَّ عَن سَبِيلِ ٱللَّهِ</w:t>
      </w:r>
      <w:r w:rsidR="00DB2D7D" w:rsidRPr="00847B53">
        <w:rPr>
          <w:rFonts w:cs="Arabic Transparent" w:hint="cs"/>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(لقمان: 6)</w:t>
      </w:r>
      <w:r w:rsidR="00446F7A" w:rsidRPr="009279AA">
        <w:rPr>
          <w:rFonts w:ascii="Arabic Transparent" w:hAnsi="Arabic Transparent" w:cs="Arabic Transparent"/>
          <w:color w:val="000000" w:themeColor="text1"/>
          <w:sz w:val="28"/>
          <w:szCs w:val="28"/>
          <w:rtl/>
        </w:rPr>
        <w:t xml:space="preserve"> </w:t>
      </w:r>
      <w:r w:rsidR="00AF38EF" w:rsidRPr="009279AA">
        <w:rPr>
          <w:rFonts w:ascii="Arabic Transparent" w:hAnsi="Arabic Transparent" w:cs="Arabic Transparent"/>
          <w:color w:val="000000" w:themeColor="text1"/>
          <w:sz w:val="28"/>
          <w:szCs w:val="28"/>
          <w:vertAlign w:val="superscript"/>
          <w:rtl/>
        </w:rPr>
        <w:t>(</w:t>
      </w:r>
      <w:r w:rsidR="00446F7A" w:rsidRPr="009279AA">
        <w:rPr>
          <w:rStyle w:val="FootnoteReference"/>
          <w:rFonts w:ascii="Arabic Transparent" w:hAnsi="Arabic Transparent" w:cs="Arabic Transparent"/>
          <w:color w:val="000000" w:themeColor="text1"/>
          <w:sz w:val="28"/>
          <w:szCs w:val="28"/>
          <w:rtl/>
        </w:rPr>
        <w:footnoteReference w:id="94"/>
      </w:r>
      <w:r w:rsidR="003B7AF4"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r w:rsidR="00DB2D7D" w:rsidRPr="009279AA">
        <w:rPr>
          <w:rFonts w:ascii="Arabic Transparent" w:hAnsi="Arabic Transparent" w:cs="Arabic Transparent"/>
          <w:color w:val="000000" w:themeColor="text1"/>
          <w:sz w:val="28"/>
          <w:szCs w:val="28"/>
          <w:rtl/>
        </w:rPr>
        <w:t xml:space="preserve"> </w:t>
      </w:r>
      <w:proofErr w:type="gramStart"/>
      <w:r w:rsidRPr="009279AA">
        <w:rPr>
          <w:rFonts w:ascii="Arabic Transparent" w:hAnsi="Arabic Transparent" w:cs="Arabic Transparent"/>
          <w:color w:val="000000" w:themeColor="text1"/>
          <w:sz w:val="28"/>
          <w:szCs w:val="28"/>
          <w:rtl/>
        </w:rPr>
        <w:t>فالعرب</w:t>
      </w:r>
      <w:proofErr w:type="gramEnd"/>
      <w:r w:rsidRPr="009279AA">
        <w:rPr>
          <w:rFonts w:ascii="Arabic Transparent" w:hAnsi="Arabic Transparent" w:cs="Arabic Transparent"/>
          <w:color w:val="000000" w:themeColor="text1"/>
          <w:sz w:val="28"/>
          <w:szCs w:val="28"/>
          <w:rtl/>
        </w:rPr>
        <w:t xml:space="preserve"> قد وجدوا الجديد في هذا القصص، وكذلك أهل الكتاب</w:t>
      </w:r>
      <w:r w:rsidR="003353DB"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95"/>
      </w:r>
      <w:r w:rsidR="003353DB"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p>
    <w:p w:rsidR="00782675" w:rsidRPr="00847B53" w:rsidRDefault="009A35B3" w:rsidP="00782675">
      <w:pPr>
        <w:spacing w:line="360" w:lineRule="auto"/>
        <w:ind w:firstLine="720"/>
        <w:jc w:val="both"/>
        <w:rPr>
          <w:rFonts w:cs="Arabic Transparent"/>
          <w:color w:val="000000" w:themeColor="text1"/>
          <w:sz w:val="28"/>
          <w:szCs w:val="28"/>
          <w:rtl/>
        </w:rPr>
      </w:pPr>
      <w:r w:rsidRPr="009279AA">
        <w:rPr>
          <w:rFonts w:ascii="Arabic Transparent" w:hAnsi="Arabic Transparent" w:cs="Arabic Transparent"/>
          <w:color w:val="000000" w:themeColor="text1"/>
          <w:sz w:val="28"/>
          <w:szCs w:val="28"/>
          <w:rtl/>
        </w:rPr>
        <w:t>وهناك قضية أخرى جاءت في دائرة المعارف البريطانية، وهي قضية التشابه بين بعض السور القرآنية من حيث الأسلوب والمضمون،</w:t>
      </w:r>
      <w:r w:rsidR="003353D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وهي المعروفة بشبهة التكرار حيث سيأتي مبحثاً خاصاً حولها، وسأكتفي بمثال ذكره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للرد على هذه القضية، يقول: (أننا لن </w:t>
      </w:r>
      <w:r w:rsidRPr="009279AA">
        <w:rPr>
          <w:rFonts w:ascii="Arabic Transparent" w:hAnsi="Arabic Transparent" w:cs="Arabic Transparent"/>
          <w:color w:val="000000" w:themeColor="text1"/>
          <w:sz w:val="28"/>
          <w:szCs w:val="28"/>
          <w:rtl/>
        </w:rPr>
        <w:lastRenderedPageBreak/>
        <w:t>نجد قصة في سورة تشبه ما جاء في غيرها من السور، انظر مثلاً قصة إبراهيم</w:t>
      </w:r>
      <w:r w:rsidR="00782675" w:rsidRPr="009279AA">
        <w:rPr>
          <w:rFonts w:ascii="Arabic Transparent" w:hAnsi="Arabic Transparent" w:cs="Arabic Transparent"/>
          <w:color w:val="000000" w:themeColor="text1"/>
          <w:sz w:val="28"/>
          <w:szCs w:val="28"/>
          <w:rtl/>
        </w:rPr>
        <w:t xml:space="preserve"> (</w:t>
      </w:r>
      <w:r w:rsidR="00782675" w:rsidRPr="009279AA">
        <w:rPr>
          <w:rFonts w:ascii="Arabic Transparent" w:hAnsi="Arabic Transparent" w:cs="Arabic Transparent"/>
          <w:color w:val="000000" w:themeColor="text1"/>
          <w:sz w:val="28"/>
          <w:szCs w:val="28"/>
        </w:rPr>
        <w:sym w:font="AGA Arabesque" w:char="F075"/>
      </w:r>
      <w:r w:rsidR="00782675"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في سورة البقرة،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 أَلَمۡ تَرَ إِلَى ٱلَّذِي حَآجَّ إِبۡرَٰهِ</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ۧمَ فِي رَبِّهِۦٓ </w:t>
      </w:r>
      <w:r w:rsidRPr="00847B53">
        <w:rPr>
          <w:rFonts w:cs="KFGQPC Uthmanic Script HAFS"/>
          <w:color w:val="000000" w:themeColor="text1"/>
          <w:sz w:val="28"/>
          <w:szCs w:val="28"/>
        </w:rPr>
        <w:sym w:font="AGA Arabesque" w:char="F028"/>
      </w:r>
      <w:r w:rsidRPr="00847B53">
        <w:rPr>
          <w:rFonts w:cs="Arabic Transparent"/>
          <w:color w:val="000000" w:themeColor="text1"/>
          <w:sz w:val="28"/>
          <w:szCs w:val="28"/>
          <w:rtl/>
        </w:rPr>
        <w:t xml:space="preserve"> ... </w:t>
      </w:r>
      <w:r w:rsidRPr="009279AA">
        <w:rPr>
          <w:rFonts w:ascii="Arabic Transparent" w:hAnsi="Arabic Transparent" w:cs="Arabic Transparent"/>
          <w:color w:val="000000" w:themeColor="text1"/>
          <w:sz w:val="28"/>
          <w:szCs w:val="28"/>
          <w:rtl/>
        </w:rPr>
        <w:t>وقصة إبراهيم في سورة الأنعام</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r w:rsidRPr="00847B53">
        <w:rPr>
          <w:rFonts w:cs="KFGQPC Uthmanic Script HAFS"/>
          <w:color w:val="000000" w:themeColor="text1"/>
          <w:sz w:val="28"/>
          <w:szCs w:val="28"/>
        </w:rPr>
        <w:sym w:font="AGA Arabesque" w:char="F029"/>
      </w:r>
      <w:r w:rsidRPr="00847B53">
        <w:rPr>
          <w:rFonts w:cs="KFGQPC Uthmanic Script HAFS"/>
          <w:color w:val="000000" w:themeColor="text1"/>
          <w:sz w:val="28"/>
          <w:szCs w:val="28"/>
          <w:rtl/>
        </w:rPr>
        <w:t>وَإِذۡ قَالَ إِبۡرَٰهِيمُ لِأَبِيهِ ءَازَرَ أَتَتَّخِذُ أَصۡنَام</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ا ءَالِهَةً إِنِّيٓ أَرَىٰكَ وَقَوۡمَكَ فِي ضَلَٰل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مُّبِين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٧٤ وَكَذَٰلِكَ نُرِيٓ إِبۡرَٰهِيمَ </w:t>
      </w:r>
      <w:r w:rsidRPr="00847B53">
        <w:rPr>
          <w:rFonts w:cs="KFGQPC Uthmanic Script HAFS"/>
          <w:color w:val="000000" w:themeColor="text1"/>
          <w:sz w:val="28"/>
          <w:szCs w:val="28"/>
          <w:rtl/>
        </w:rPr>
        <w:t>مَلَكُوتَ ٱلسَّمَٰوَٰتِ وَٱلۡأَرۡضِ وَلِيَكُونَ مِنَ ٱلۡمُوقِنِينَ٧٥ فَلَمَّا جَنَّ عَلَيۡهِ ٱلَّيۡلُ رَءَا كَوۡكَب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قَالَ هَٰذَا رَبِّيۖ فَلَمَّآ أَفَلَ </w:t>
      </w:r>
      <w:r w:rsidRPr="00847B53">
        <w:rPr>
          <w:rFonts w:cs="KFGQPC Uthmanic Script HAFS"/>
          <w:color w:val="000000" w:themeColor="text1"/>
          <w:sz w:val="28"/>
          <w:szCs w:val="28"/>
          <w:rtl/>
        </w:rPr>
        <w:t>قَالَ لَآ أُحِبُّ ٱلۡأٓفِلِينَ ٧٦ فَلَمَّا رَءَا ٱلۡقَمَرَ بَازِغ</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قَالَ هَٰذَا </w:t>
      </w:r>
      <w:r w:rsidRPr="00847B53">
        <w:rPr>
          <w:rFonts w:cs="KFGQPC Uthmanic Script HAFS"/>
          <w:color w:val="000000" w:themeColor="text1"/>
          <w:sz w:val="28"/>
          <w:szCs w:val="28"/>
          <w:rtl/>
        </w:rPr>
        <w:t>رَبِّيۖ فَلَمَّآ أَفَلَ قَالَ لَئِن لَّمۡ يَهۡدِنِي رَبِّي لَأَكُونَنَّ مِنَ ٱلۡقَوۡمِ ٱلضَّآلِّينَ ٧٧ فَلَمَّا رَءَا ٱلشَّمۡسَ بَازِغَة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قَالَ هَٰذَا رَبِّي هَٰذَآ </w:t>
      </w:r>
      <w:r w:rsidRPr="00847B53">
        <w:rPr>
          <w:rFonts w:cs="KFGQPC Uthmanic Script HAFS"/>
          <w:color w:val="000000" w:themeColor="text1"/>
          <w:sz w:val="28"/>
          <w:szCs w:val="28"/>
          <w:rtl/>
        </w:rPr>
        <w:t>أَكۡبَرُۖ فَلَمَّآ أَفَلَتۡ قَالَ يَٰقَوۡمِ إِنِّي بَرِيٓء</w:t>
      </w:r>
      <w:r w:rsidRPr="00847B53">
        <w:rPr>
          <w:rFonts w:cs="KFGQPC Uthmanic Script HAFS" w:hint="cs"/>
          <w:color w:val="000000" w:themeColor="text1"/>
          <w:sz w:val="28"/>
          <w:szCs w:val="28"/>
          <w:rtl/>
        </w:rPr>
        <w:t xml:space="preserve">ٞ مِّمَّا تُشۡرِكُونَ </w:t>
      </w:r>
      <w:r w:rsidRPr="00847B53">
        <w:rPr>
          <w:rFonts w:cs="KFGQPC Uthmanic Script HAFS"/>
          <w:color w:val="000000" w:themeColor="text1"/>
          <w:sz w:val="28"/>
          <w:szCs w:val="28"/>
          <w:rtl/>
        </w:rPr>
        <w:t>٧٨</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إِنِّي وَجَّهۡتُ وَجۡهِيَ لِلَّذِي فَطَرَ ٱلسَّمَٰوَٰتِ وَٱلۡأَرۡضَ حَنِيف</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وَمَآ أَنَا۠ مِنَ ٱلۡمُش</w:t>
      </w:r>
      <w:r w:rsidRPr="00847B53">
        <w:rPr>
          <w:rFonts w:cs="KFGQPC Uthmanic Script HAFS"/>
          <w:color w:val="000000" w:themeColor="text1"/>
          <w:sz w:val="28"/>
          <w:szCs w:val="28"/>
          <w:rtl/>
        </w:rPr>
        <w:t>ۡرِكِينَ ٧٩ وَحَآجَّهُۥ قَوۡمُهُۥۚ قَالَ أَتُحَٰٓجُّوٓنِّي فِي ٱللَّهِ وَقَدۡ هَدَىٰنِۚ وَلَآ أَخَافُ مَا تُشۡرِكُونَ بِهِۦٓ إِلَّآ أَن يَشَآءَ رَبِّي شَيۡ‍ٔ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وَسِعَ رَبِّي كُلَّ شَيۡءٍ عِلۡمًاۚ أَفَلَا </w:t>
      </w:r>
      <w:r w:rsidRPr="00847B53">
        <w:rPr>
          <w:rFonts w:cs="KFGQPC Uthmanic Script HAFS"/>
          <w:color w:val="000000" w:themeColor="text1"/>
          <w:sz w:val="28"/>
          <w:szCs w:val="28"/>
          <w:rtl/>
        </w:rPr>
        <w:t>تَتَذَكَّرُونَ ٨٠ وَكَيۡفَ أَخَافُ مَآ أَشۡرَكۡتُمۡ وَلَا تَخَافُونَ أَنَّكُمۡ أَشۡرَكۡتُم بِٱللَّهِ مَا لَمۡ يُنَزِّلۡ بِهِۦ عَلَيۡكُمۡ سُلۡطَٰن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KFGQPC Uthmanic Script HAFS"/>
          <w:color w:val="000000" w:themeColor="text1"/>
          <w:sz w:val="28"/>
          <w:szCs w:val="28"/>
          <w:rtl/>
        </w:rPr>
        <w:t>فَأَيُّ ٱلۡفَرِيقَيۡنِ أَحَقُّ بِٱلۡأَمۡنِۖ إِن كُنتُمۡ تَعۡلَمُونَ ٨١ ٱلَّذِينَ ءَامَنُواْ وَلَمۡ يَلۡبِسُوٓاْ إِيمَٰنَهُم بِظُلۡمٍ أُوْلَٰٓئِكَ لَهُمُ ٱلۡأَمۡنُ وَهُم مُّهۡتَدُونَ ٨٢ وَتِلۡكَ حُجَّتُنَآ ءَاتَيۡنَٰهَآ إِبۡرَٰهِيمَ عَلَىٰ قَوۡمِهِۦۚ نَرۡفَعُ دَرَجَٰت</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نَّشَ</w:t>
      </w:r>
      <w:r w:rsidRPr="00847B53">
        <w:rPr>
          <w:rFonts w:cs="KFGQPC Uthmanic Script HAFS"/>
          <w:color w:val="000000" w:themeColor="text1"/>
          <w:sz w:val="28"/>
          <w:szCs w:val="28"/>
          <w:rtl/>
        </w:rPr>
        <w:t>آءُۗ إِنَّ رَبَّكَ حَكِيمٌ عَلِيم</w:t>
      </w:r>
      <w:r w:rsidRPr="00847B53">
        <w:rPr>
          <w:rFonts w:cs="KFGQPC Uthmanic Script HAFS" w:hint="cs"/>
          <w:color w:val="000000" w:themeColor="text1"/>
          <w:sz w:val="28"/>
          <w:szCs w:val="28"/>
          <w:rtl/>
        </w:rPr>
        <w:t xml:space="preserve">ٞ </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 </w:t>
      </w:r>
      <w:r w:rsidRPr="009279AA">
        <w:rPr>
          <w:rFonts w:ascii="Arabic Transparent" w:hAnsi="Arabic Transparent" w:cs="Arabic Transparent"/>
          <w:color w:val="000000" w:themeColor="text1"/>
          <w:sz w:val="28"/>
          <w:szCs w:val="28"/>
          <w:rtl/>
        </w:rPr>
        <w:t>وقصة إبراهيم</w:t>
      </w:r>
      <w:r w:rsidR="00782675" w:rsidRPr="009279AA">
        <w:rPr>
          <w:rFonts w:ascii="Arabic Transparent" w:hAnsi="Arabic Transparent" w:cs="Arabic Transparent"/>
          <w:color w:val="000000" w:themeColor="text1"/>
          <w:sz w:val="28"/>
          <w:szCs w:val="28"/>
          <w:rtl/>
        </w:rPr>
        <w:t xml:space="preserve"> (</w:t>
      </w:r>
      <w:r w:rsidR="00782675" w:rsidRPr="009279AA">
        <w:rPr>
          <w:rFonts w:ascii="Arabic Transparent" w:hAnsi="Arabic Transparent" w:cs="Arabic Transparent"/>
          <w:color w:val="000000" w:themeColor="text1"/>
          <w:sz w:val="28"/>
          <w:szCs w:val="28"/>
        </w:rPr>
        <w:sym w:font="AGA Arabesque" w:char="F075"/>
      </w:r>
      <w:r w:rsidR="00782675"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في سورة هود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 xml:space="preserve"> وَلَقَدۡ جَآءَتۡ رُسُلُنَآ إِبۡرَٰهِيمَ بِٱلۡبُشۡرَىٰ قَالُواْ </w:t>
      </w:r>
      <w:r w:rsidRPr="00847B53">
        <w:rPr>
          <w:rFonts w:cs="KFGQPC Uthmanic Script HAFS"/>
          <w:color w:val="000000" w:themeColor="text1"/>
          <w:sz w:val="28"/>
          <w:szCs w:val="28"/>
          <w:rtl/>
        </w:rPr>
        <w:t>سَلَٰم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قَالَ سَلَٰمٞۖ فَمَا لَبِثَ أَن جَ</w:t>
      </w:r>
      <w:r w:rsidRPr="00847B53">
        <w:rPr>
          <w:rFonts w:cs="KFGQPC Uthmanic Script HAFS"/>
          <w:color w:val="000000" w:themeColor="text1"/>
          <w:sz w:val="28"/>
          <w:szCs w:val="28"/>
          <w:rtl/>
        </w:rPr>
        <w:t>آءَ بِعِجۡلٍ حَنِيذ</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٦٩ فَلَمَّا رَءَآ </w:t>
      </w:r>
      <w:r w:rsidRPr="00847B53">
        <w:rPr>
          <w:rFonts w:cs="KFGQPC Uthmanic Script HAFS"/>
          <w:color w:val="000000" w:themeColor="text1"/>
          <w:sz w:val="28"/>
          <w:szCs w:val="28"/>
          <w:rtl/>
        </w:rPr>
        <w:t>أَيۡدِيَهُمۡ لَا تَصِلُ إِلَيۡهِ نَكِرَهُمۡ وَأَوۡجَسَ مِنۡهُمۡ خِيفَة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قَالُواْ لَا تَخَفۡ إِنَّآ أُرۡسِلۡنَآ إِلَىٰ قَوۡمِ لُوط</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٧٠ وَٱمۡرَأَتُهُۥ قَآئِمَةٞ </w:t>
      </w:r>
      <w:r w:rsidRPr="00847B53">
        <w:rPr>
          <w:rFonts w:cs="KFGQPC Uthmanic Script HAFS"/>
          <w:color w:val="000000" w:themeColor="text1"/>
          <w:sz w:val="28"/>
          <w:szCs w:val="28"/>
          <w:rtl/>
        </w:rPr>
        <w:t>فَضَحِكَتۡ فَبَشَّرۡنَٰهَا بِإِسۡحَٰقَ وَمِن وَرَآءِ إِسۡحَٰقَ يَعۡقُوبَ ٧١ قَالَتۡ يَٰوَيۡلَتَىٰٓ ءَأَلِدُ وَأَنَا۠ عَجُوز</w:t>
      </w:r>
      <w:r w:rsidRPr="00847B53">
        <w:rPr>
          <w:rFonts w:cs="KFGQPC Uthmanic Script HAFS" w:hint="cs"/>
          <w:color w:val="000000" w:themeColor="text1"/>
          <w:sz w:val="28"/>
          <w:szCs w:val="28"/>
          <w:rtl/>
        </w:rPr>
        <w:t>ٞ وَهَٰذَا بَعۡلِي شَيۡ</w:t>
      </w:r>
      <w:r w:rsidRPr="00847B53">
        <w:rPr>
          <w:rFonts w:cs="KFGQPC Uthmanic Script HAFS"/>
          <w:color w:val="000000" w:themeColor="text1"/>
          <w:sz w:val="28"/>
          <w:szCs w:val="28"/>
          <w:rtl/>
        </w:rPr>
        <w:t>خًاۖ إِنَّ هَٰذَا لَشَيۡءٌ عَجِيب</w:t>
      </w:r>
      <w:r w:rsidRPr="00847B53">
        <w:rPr>
          <w:rFonts w:cs="KFGQPC Uthmanic Script HAFS" w:hint="cs"/>
          <w:color w:val="000000" w:themeColor="text1"/>
          <w:sz w:val="28"/>
          <w:szCs w:val="28"/>
          <w:rtl/>
        </w:rPr>
        <w:t>ٞ ٧٢ قَالُوٓاْ أَتَعۡجَبِينَ مِنۡ أَمۡرِ ٱ</w:t>
      </w:r>
      <w:r w:rsidRPr="00847B53">
        <w:rPr>
          <w:rFonts w:cs="KFGQPC Uthmanic Script HAFS"/>
          <w:color w:val="000000" w:themeColor="text1"/>
          <w:sz w:val="28"/>
          <w:szCs w:val="28"/>
          <w:rtl/>
        </w:rPr>
        <w:t>للَّهِۖ رَحۡمَتُ ٱللَّهِ وَبَرَكَٰتُهُۥ عَلَيۡكُمۡ أَهۡلَ ٱلۡبَيۡتِۚ إِنَّهُۥ حَمِيد</w:t>
      </w:r>
      <w:r w:rsidRPr="00847B53">
        <w:rPr>
          <w:rFonts w:cs="KFGQPC Uthmanic Script HAFS" w:hint="cs"/>
          <w:color w:val="000000" w:themeColor="text1"/>
          <w:sz w:val="28"/>
          <w:szCs w:val="28"/>
          <w:rtl/>
        </w:rPr>
        <w:t xml:space="preserve">ٞ مَّجِيدٞ ٧٣ فَلَمَّا ذَهَبَ </w:t>
      </w:r>
      <w:r w:rsidRPr="00847B53">
        <w:rPr>
          <w:rFonts w:cs="KFGQPC Uthmanic Script HAFS"/>
          <w:color w:val="000000" w:themeColor="text1"/>
          <w:sz w:val="28"/>
          <w:szCs w:val="28"/>
          <w:rtl/>
        </w:rPr>
        <w:t>عَنۡ إِبۡرَٰهِيمَ ٱلرَّوۡعُ وَجَآءَتۡهُ ٱلۡبُشۡرَىٰ يُجَٰدِلُنَا فِي قَوۡمِ لُوطٍ ٧٤ إِنَّ إِبۡرَٰهِيمَ لَحَلِيمٌ أَوَّٰه</w:t>
      </w:r>
      <w:r w:rsidRPr="00847B53">
        <w:rPr>
          <w:rFonts w:cs="KFGQPC Uthmanic Script HAFS" w:hint="cs"/>
          <w:color w:val="000000" w:themeColor="text1"/>
          <w:sz w:val="28"/>
          <w:szCs w:val="28"/>
          <w:rtl/>
        </w:rPr>
        <w:t xml:space="preserve">ٞ مُّنِيبٞ ٧٥ يَٰٓإِبۡرَٰهِيمُ أَعۡرِضۡ عَنۡ هَٰذَآۖ إِنَّهُۥ </w:t>
      </w:r>
      <w:r w:rsidRPr="00847B53">
        <w:rPr>
          <w:rFonts w:cs="KFGQPC Uthmanic Script HAFS"/>
          <w:color w:val="000000" w:themeColor="text1"/>
          <w:sz w:val="28"/>
          <w:szCs w:val="28"/>
          <w:rtl/>
        </w:rPr>
        <w:t>قَدۡ جَآءَ أَمۡرُ رَبِّكَۖ وَإِنَّهُمۡ ءَاتِيهِمۡ عَذَابٌ غَيۡرُ مَرۡدُود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٧٦ </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003353DB"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lastRenderedPageBreak/>
        <w:t>فسنجد</w:t>
      </w:r>
      <w:proofErr w:type="gramEnd"/>
      <w:r w:rsidRPr="009279AA">
        <w:rPr>
          <w:rFonts w:ascii="Arabic Transparent" w:hAnsi="Arabic Transparent" w:cs="Arabic Transparent"/>
          <w:color w:val="000000" w:themeColor="text1"/>
          <w:sz w:val="28"/>
          <w:szCs w:val="28"/>
          <w:rtl/>
        </w:rPr>
        <w:t xml:space="preserve"> أن كل سورة تحدثت عن موضوع لا نجده في السورة الأخرى، صحيح أن هناك أحداث</w:t>
      </w:r>
      <w:r w:rsidR="003E30DA" w:rsidRPr="009279AA">
        <w:rPr>
          <w:rFonts w:ascii="Arabic Transparent" w:hAnsi="Arabic Transparent" w:cs="Arabic Transparent"/>
          <w:color w:val="000000" w:themeColor="text1"/>
          <w:sz w:val="28"/>
          <w:szCs w:val="28"/>
          <w:rtl/>
        </w:rPr>
        <w:t>اً</w:t>
      </w:r>
      <w:r w:rsidRPr="009279AA">
        <w:rPr>
          <w:rFonts w:ascii="Arabic Transparent" w:hAnsi="Arabic Transparent" w:cs="Arabic Transparent"/>
          <w:color w:val="000000" w:themeColor="text1"/>
          <w:sz w:val="28"/>
          <w:szCs w:val="28"/>
          <w:rtl/>
        </w:rPr>
        <w:t xml:space="preserve"> قد تذكر في أكثر من قصة؛ وذلك لأنها أحداث رئيسية أساسية، جيء ليبني عليها غيرها من الأحكام والنتائج، ذلك هو شأن القصص في القرآن )</w:t>
      </w:r>
      <w:r w:rsidR="003353DB"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96"/>
      </w:r>
      <w:r w:rsidR="003353DB"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وفي مكان آخر شبهة أخرى تحدت عنها الشيخ وهي قولهم: أنه في مكة كانت الأساطير اليهودية والنصرانية الساذجة، هي السمة البارزة في القرآن، وكان القرآن يحاول إقناع قارئيه بأنه يشبه الكتب التي قبله، أما في القرآن المدني فلقد تركزت القصص بحيث تتفق مع ما يرضي اليهود، فتحدثت عن إبراهيم وإسماعيل وصلة العرب باليهود، والتقائهم بإبراهيم أباً </w:t>
      </w:r>
      <w:r w:rsidR="003353DB"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97"/>
      </w:r>
      <w:r w:rsidR="003353DB"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وللشيخ </w:t>
      </w:r>
      <w:r w:rsidR="00C02D08" w:rsidRPr="009279AA">
        <w:rPr>
          <w:rFonts w:ascii="Arabic Transparent" w:hAnsi="Arabic Transparent" w:cs="Arabic Transparent"/>
          <w:color w:val="000000" w:themeColor="text1"/>
          <w:sz w:val="28"/>
          <w:szCs w:val="28"/>
          <w:rtl/>
        </w:rPr>
        <w:t xml:space="preserve">    -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ردود يذكر فيها أنه لا يجد صعوبة وعناءً في الرد، وأن القرآن بحججه وواقعه هو الذي يرد على هذه الشبهات، ( فقصة نوح، إبراهيم، إسماعيل، إسحق ... </w:t>
      </w:r>
      <w:proofErr w:type="gramStart"/>
      <w:r w:rsidRPr="009279AA">
        <w:rPr>
          <w:rFonts w:ascii="Arabic Transparent" w:hAnsi="Arabic Transparent" w:cs="Arabic Transparent"/>
          <w:color w:val="000000" w:themeColor="text1"/>
          <w:sz w:val="28"/>
          <w:szCs w:val="28"/>
          <w:rtl/>
        </w:rPr>
        <w:t>مما</w:t>
      </w:r>
      <w:proofErr w:type="gramEnd"/>
      <w:r w:rsidRPr="009279AA">
        <w:rPr>
          <w:rFonts w:ascii="Arabic Transparent" w:hAnsi="Arabic Transparent" w:cs="Arabic Transparent"/>
          <w:color w:val="000000" w:themeColor="text1"/>
          <w:sz w:val="28"/>
          <w:szCs w:val="28"/>
          <w:rtl/>
        </w:rPr>
        <w:t xml:space="preserve"> ذكر في كتب اليهود والنصارى، كله قد ذكر في العهد المكي، مع تعديلات أساسية وتصويبات جوهرية</w:t>
      </w:r>
      <w:r w:rsidR="004C777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والحق أن العهد المدني لم يكن فيه من القصص إلا النزر القليل اليسير، مما يتفق مع توجيه المؤمنين في بناء مجتمعهم الجديد</w:t>
      </w:r>
      <w:r w:rsidR="003353DB"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98"/>
      </w:r>
      <w:r w:rsidR="003353DB"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إن نظام القصص في القرآن نظام محكم بديع، يخضع لعوامل بيانية من جهة، وتربوية</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ونفسية من جهة أخرى، فهو نظام ذو مراحل ثلاثة</w:t>
      </w:r>
      <w:r w:rsidR="004C777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يبدأ بالإجمال والإشارة، ثم</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تفاصيل وأحداث، </w:t>
      </w:r>
      <w:r w:rsidR="004C777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ثم</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غاية </w:t>
      </w:r>
      <w:proofErr w:type="gramStart"/>
      <w:r w:rsidRPr="009279AA">
        <w:rPr>
          <w:rFonts w:ascii="Arabic Transparent" w:hAnsi="Arabic Transparent" w:cs="Arabic Transparent"/>
          <w:color w:val="000000" w:themeColor="text1"/>
          <w:sz w:val="28"/>
          <w:szCs w:val="28"/>
          <w:rtl/>
        </w:rPr>
        <w:t>ونتائج .</w:t>
      </w:r>
      <w:proofErr w:type="gramEnd"/>
      <w:r w:rsidRPr="009279AA">
        <w:rPr>
          <w:rFonts w:ascii="Arabic Transparent" w:hAnsi="Arabic Transparent" w:cs="Arabic Transparent"/>
          <w:color w:val="000000" w:themeColor="text1"/>
          <w:sz w:val="28"/>
          <w:szCs w:val="28"/>
          <w:rtl/>
        </w:rPr>
        <w:t>..</w:t>
      </w:r>
      <w:r w:rsidR="003353DB"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وكذلك ما جاء في الموسوعة حول مصدر القرآن (أن المستشرقين الذين قاموا بتحليل محتويات القرآن، استخلصوا بأن كثير من المادة القصصية</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والمذكور فيها أشخاص</w:t>
      </w:r>
      <w:r w:rsidR="003353DB"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وحوادث في التوراة، هي غير مشتقه من التوراة بل من مصادر نصرانية ويهودية متأخرة  )</w:t>
      </w:r>
      <w:r w:rsidR="003353DB"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99"/>
      </w:r>
      <w:r w:rsidR="003353DB"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p>
    <w:p w:rsidR="00782675" w:rsidRPr="009279AA" w:rsidRDefault="009A35B3" w:rsidP="00115E5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فقضية مصدر </w:t>
      </w:r>
      <w:r w:rsidR="000C3B73" w:rsidRPr="009279AA">
        <w:rPr>
          <w:rFonts w:ascii="Arabic Transparent" w:hAnsi="Arabic Transparent" w:cs="Arabic Transparent"/>
          <w:color w:val="000000" w:themeColor="text1"/>
          <w:sz w:val="28"/>
          <w:szCs w:val="28"/>
          <w:rtl/>
        </w:rPr>
        <w:t>القرآن</w:t>
      </w:r>
      <w:r w:rsidRPr="009279AA">
        <w:rPr>
          <w:rFonts w:ascii="Arabic Transparent" w:hAnsi="Arabic Transparent" w:cs="Arabic Transparent"/>
          <w:color w:val="000000" w:themeColor="text1"/>
          <w:sz w:val="28"/>
          <w:szCs w:val="28"/>
          <w:rtl/>
        </w:rPr>
        <w:t xml:space="preserve"> والرد عليها قضية هامة، وقد ردّ عليها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 </w:t>
      </w:r>
      <w:r w:rsidRPr="009279AA">
        <w:rPr>
          <w:rFonts w:ascii="Arabic Transparent" w:hAnsi="Arabic Transparent" w:cs="Arabic Transparent"/>
          <w:color w:val="000000" w:themeColor="text1"/>
          <w:sz w:val="28"/>
          <w:szCs w:val="28"/>
          <w:rtl/>
        </w:rPr>
        <w:t>، بشرح مستفيض مبيناً كل ا</w:t>
      </w:r>
      <w:r w:rsidR="00115E55" w:rsidRPr="009279AA">
        <w:rPr>
          <w:rFonts w:ascii="Arabic Transparent" w:hAnsi="Arabic Transparent" w:cs="Arabic Transparent"/>
          <w:color w:val="000000" w:themeColor="text1"/>
          <w:sz w:val="28"/>
          <w:szCs w:val="28"/>
          <w:rtl/>
        </w:rPr>
        <w:t>لا</w:t>
      </w:r>
      <w:r w:rsidRPr="009279AA">
        <w:rPr>
          <w:rFonts w:ascii="Arabic Transparent" w:hAnsi="Arabic Transparent" w:cs="Arabic Transparent"/>
          <w:color w:val="000000" w:themeColor="text1"/>
          <w:sz w:val="28"/>
          <w:szCs w:val="28"/>
          <w:rtl/>
        </w:rPr>
        <w:t xml:space="preserve">حتمالات </w:t>
      </w:r>
      <w:r w:rsidR="003817E9" w:rsidRPr="009279AA">
        <w:rPr>
          <w:rFonts w:ascii="Arabic Transparent" w:hAnsi="Arabic Transparent" w:cs="Arabic Transparent"/>
          <w:color w:val="000000" w:themeColor="text1"/>
          <w:sz w:val="28"/>
          <w:szCs w:val="28"/>
          <w:rtl/>
        </w:rPr>
        <w:t>التي يمكن أن تكون مصدراً للقرآن</w:t>
      </w:r>
      <w:r w:rsidRPr="009279AA">
        <w:rPr>
          <w:rFonts w:ascii="Arabic Transparent" w:hAnsi="Arabic Transparent" w:cs="Arabic Transparent"/>
          <w:color w:val="000000" w:themeColor="text1"/>
          <w:sz w:val="28"/>
          <w:szCs w:val="28"/>
          <w:rtl/>
        </w:rPr>
        <w:t>،</w:t>
      </w:r>
      <w:r w:rsidR="003817E9"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كذلك أورد تّفرد القرآن بقضايا كثيرة مع وجود قضايا مشتركة مع الكتب السابقة، وهذا أمر بدهي لا بدّ منه؛ لأن القرآن كتاب سماوي جاء لإرسا</w:t>
      </w:r>
      <w:r w:rsidR="00E500A6" w:rsidRPr="009279AA">
        <w:rPr>
          <w:rFonts w:ascii="Arabic Transparent" w:hAnsi="Arabic Transparent" w:cs="Arabic Transparent"/>
          <w:color w:val="000000" w:themeColor="text1"/>
          <w:sz w:val="28"/>
          <w:szCs w:val="28"/>
          <w:rtl/>
        </w:rPr>
        <w:t>ء</w:t>
      </w:r>
      <w:r w:rsidRPr="009279AA">
        <w:rPr>
          <w:rFonts w:ascii="Arabic Transparent" w:hAnsi="Arabic Transparent" w:cs="Arabic Transparent"/>
          <w:color w:val="000000" w:themeColor="text1"/>
          <w:sz w:val="28"/>
          <w:szCs w:val="28"/>
          <w:rtl/>
        </w:rPr>
        <w:t xml:space="preserve"> كثير من المقررات الدينية، وترسيخها في النفوس</w:t>
      </w:r>
      <w:r w:rsidR="003B2A9F"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00"/>
      </w:r>
      <w:r w:rsidR="003B2A9F"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p>
    <w:p w:rsidR="00782675" w:rsidRPr="009279AA" w:rsidRDefault="009A35B3" w:rsidP="00115E5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ومن أمثلة ذلك الاختلاف بين ما جاء في القرآن</w:t>
      </w:r>
      <w:r w:rsidR="003817E9"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والكتب السماوية ما ذكره</w:t>
      </w:r>
      <w:r w:rsidR="00045712" w:rsidRPr="009279AA">
        <w:rPr>
          <w:rFonts w:ascii="Arabic Transparent" w:hAnsi="Arabic Transparent" w:cs="Arabic Transparent"/>
          <w:color w:val="000000" w:themeColor="text1"/>
          <w:sz w:val="28"/>
          <w:szCs w:val="28"/>
          <w:rtl/>
          <w:lang w:bidi="ar-JO"/>
        </w:rPr>
        <w:t xml:space="preserve"> القرآن</w:t>
      </w:r>
      <w:r w:rsidRPr="009279AA">
        <w:rPr>
          <w:rFonts w:ascii="Arabic Transparent" w:hAnsi="Arabic Transparent" w:cs="Arabic Transparent"/>
          <w:color w:val="000000" w:themeColor="text1"/>
          <w:sz w:val="28"/>
          <w:szCs w:val="28"/>
          <w:rtl/>
        </w:rPr>
        <w:t xml:space="preserve"> حول مسألة الطوفان في قصة نوح: مقرراً أن الطوفان لم يكن عقاب</w:t>
      </w:r>
      <w:r w:rsidR="00045712" w:rsidRPr="009279AA">
        <w:rPr>
          <w:rFonts w:ascii="Arabic Transparent" w:hAnsi="Arabic Transparent" w:cs="Arabic Transparent"/>
          <w:color w:val="000000" w:themeColor="text1"/>
          <w:sz w:val="28"/>
          <w:szCs w:val="28"/>
          <w:rtl/>
        </w:rPr>
        <w:t>اً</w:t>
      </w:r>
      <w:r w:rsidRPr="009279AA">
        <w:rPr>
          <w:rFonts w:ascii="Arabic Transparent" w:hAnsi="Arabic Transparent" w:cs="Arabic Transparent"/>
          <w:color w:val="000000" w:themeColor="text1"/>
          <w:sz w:val="28"/>
          <w:szCs w:val="28"/>
          <w:rtl/>
        </w:rPr>
        <w:t xml:space="preserve"> لكل البشرية، وكذلك القرآن لم يحدد زمن الطوفان، ولا يعطي إشارة عن مدة الكارثة، وهكذا يتبين لكل ناظر وجود اختلاف في الكثير </w:t>
      </w:r>
      <w:r w:rsidRPr="009279AA">
        <w:rPr>
          <w:rFonts w:ascii="Arabic Transparent" w:hAnsi="Arabic Transparent" w:cs="Arabic Transparent"/>
          <w:color w:val="000000" w:themeColor="text1"/>
          <w:sz w:val="28"/>
          <w:szCs w:val="28"/>
          <w:rtl/>
        </w:rPr>
        <w:lastRenderedPageBreak/>
        <w:t xml:space="preserve">من القضايا، ونجد تصحيحات قرآنية لما عند أهل الكتاب من روايات غير موثوقة. </w:t>
      </w:r>
      <w:proofErr w:type="gramStart"/>
      <w:r w:rsidR="003817E9" w:rsidRPr="009279AA">
        <w:rPr>
          <w:rFonts w:ascii="Arabic Transparent" w:hAnsi="Arabic Transparent" w:cs="Arabic Transparent"/>
          <w:color w:val="000000" w:themeColor="text1"/>
          <w:sz w:val="28"/>
          <w:szCs w:val="28"/>
          <w:rtl/>
        </w:rPr>
        <w:t>و</w:t>
      </w:r>
      <w:r w:rsidRPr="009279AA">
        <w:rPr>
          <w:rFonts w:ascii="Arabic Transparent" w:hAnsi="Arabic Transparent" w:cs="Arabic Transparent"/>
          <w:color w:val="000000" w:themeColor="text1"/>
          <w:sz w:val="28"/>
          <w:szCs w:val="28"/>
          <w:rtl/>
        </w:rPr>
        <w:t>حقيقة</w:t>
      </w:r>
      <w:proofErr w:type="gramEnd"/>
      <w:r w:rsidRPr="009279AA">
        <w:rPr>
          <w:rFonts w:ascii="Arabic Transparent" w:hAnsi="Arabic Transparent" w:cs="Arabic Transparent"/>
          <w:color w:val="000000" w:themeColor="text1"/>
          <w:sz w:val="28"/>
          <w:szCs w:val="28"/>
          <w:rtl/>
        </w:rPr>
        <w:t xml:space="preserve"> أن هذا الكتاب لا غنى عنه لطالب العلم الشرعي حيث </w:t>
      </w:r>
      <w:r w:rsidR="00115E55" w:rsidRPr="009279AA">
        <w:rPr>
          <w:rFonts w:ascii="Arabic Transparent" w:hAnsi="Arabic Transparent" w:cs="Arabic Transparent"/>
          <w:color w:val="000000" w:themeColor="text1"/>
          <w:sz w:val="28"/>
          <w:szCs w:val="28"/>
          <w:rtl/>
        </w:rPr>
        <w:t>إ</w:t>
      </w:r>
      <w:r w:rsidRPr="009279AA">
        <w:rPr>
          <w:rFonts w:ascii="Arabic Transparent" w:hAnsi="Arabic Transparent" w:cs="Arabic Transparent"/>
          <w:color w:val="000000" w:themeColor="text1"/>
          <w:sz w:val="28"/>
          <w:szCs w:val="28"/>
          <w:rtl/>
        </w:rPr>
        <w:t>ن ف</w:t>
      </w:r>
      <w:r w:rsidR="003817E9" w:rsidRPr="009279AA">
        <w:rPr>
          <w:rFonts w:ascii="Arabic Transparent" w:hAnsi="Arabic Transparent" w:cs="Arabic Transparent"/>
          <w:color w:val="000000" w:themeColor="text1"/>
          <w:sz w:val="28"/>
          <w:szCs w:val="28"/>
          <w:rtl/>
        </w:rPr>
        <w:t>يه الكثير من الإضافات العلمية و</w:t>
      </w:r>
      <w:r w:rsidRPr="009279AA">
        <w:rPr>
          <w:rFonts w:ascii="Arabic Transparent" w:hAnsi="Arabic Transparent" w:cs="Arabic Transparent"/>
          <w:color w:val="000000" w:themeColor="text1"/>
          <w:sz w:val="28"/>
          <w:szCs w:val="28"/>
          <w:rtl/>
        </w:rPr>
        <w:t>الردود الدامغة في الكثير من القضايا ال</w:t>
      </w:r>
      <w:r w:rsidR="00115E55" w:rsidRPr="009279AA">
        <w:rPr>
          <w:rFonts w:ascii="Arabic Transparent" w:hAnsi="Arabic Transparent" w:cs="Arabic Transparent"/>
          <w:color w:val="000000" w:themeColor="text1"/>
          <w:sz w:val="28"/>
          <w:szCs w:val="28"/>
          <w:rtl/>
        </w:rPr>
        <w:t>مهمة</w:t>
      </w:r>
      <w:r w:rsidR="00B964DF" w:rsidRPr="009279AA">
        <w:rPr>
          <w:rFonts w:ascii="Arabic Transparent" w:hAnsi="Arabic Transparent" w:cs="Arabic Transparent"/>
          <w:color w:val="000000" w:themeColor="text1"/>
          <w:sz w:val="28"/>
          <w:szCs w:val="28"/>
          <w:rtl/>
        </w:rPr>
        <w:t xml:space="preserve"> التي تحتاج إلى توضيح و بيان</w:t>
      </w:r>
      <w:r w:rsidRPr="009279AA">
        <w:rPr>
          <w:rFonts w:ascii="Arabic Transparent" w:hAnsi="Arabic Transparent" w:cs="Arabic Transparent"/>
          <w:color w:val="000000" w:themeColor="text1"/>
          <w:sz w:val="28"/>
          <w:szCs w:val="28"/>
          <w:rtl/>
        </w:rPr>
        <w:t xml:space="preserve">.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 xml:space="preserve">ثانياً: </w:t>
      </w:r>
      <w:proofErr w:type="gramStart"/>
      <w:r w:rsidRPr="009279AA">
        <w:rPr>
          <w:rFonts w:ascii="Arabic Transparent" w:hAnsi="Arabic Transparent" w:cs="Arabic Transparent"/>
          <w:b/>
          <w:bCs/>
          <w:color w:val="000000" w:themeColor="text1"/>
          <w:sz w:val="28"/>
          <w:szCs w:val="28"/>
          <w:rtl/>
        </w:rPr>
        <w:t>كتاب</w:t>
      </w:r>
      <w:proofErr w:type="gramEnd"/>
      <w:r w:rsidRPr="009279AA">
        <w:rPr>
          <w:rFonts w:ascii="Arabic Transparent" w:hAnsi="Arabic Transparent" w:cs="Arabic Transparent"/>
          <w:b/>
          <w:bCs/>
          <w:color w:val="000000" w:themeColor="text1"/>
          <w:sz w:val="28"/>
          <w:szCs w:val="28"/>
          <w:rtl/>
        </w:rPr>
        <w:t xml:space="preserve"> " لطائف المنان وروائع البيان في نفي الزيادة والحذف في القرآن ":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وهذا الكتاب والذي مدار البحث فيه عن الزوائد التي ادّعى بعض اللغويين وجودها في كتاب الله </w:t>
      </w:r>
      <w:r w:rsidR="0036469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عز وجل</w:t>
      </w:r>
      <w:r w:rsidR="0036469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حيث يثبت الشيخ </w:t>
      </w:r>
      <w:r w:rsidR="0036469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36469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أن كل كلمة أو حرف قيل بزيادته قد جاء ليؤدي رسالة ذات أهمية، وهذا من روافد إعجاز كتاب الله </w:t>
      </w:r>
      <w:r w:rsidR="0036469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عز وجل</w:t>
      </w:r>
      <w:r w:rsidR="0036469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سبب تأليف الكتاب:</w:t>
      </w:r>
      <w:r w:rsidRPr="009279AA">
        <w:rPr>
          <w:rFonts w:ascii="Arabic Transparent" w:hAnsi="Arabic Transparent" w:cs="Arabic Transparent"/>
          <w:color w:val="000000" w:themeColor="text1"/>
          <w:sz w:val="28"/>
          <w:szCs w:val="28"/>
          <w:rtl/>
        </w:rPr>
        <w:tab/>
        <w:t xml:space="preserve">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t>ذكر</w:t>
      </w:r>
      <w:proofErr w:type="gramEnd"/>
      <w:r w:rsidRPr="009279AA">
        <w:rPr>
          <w:rFonts w:ascii="Arabic Transparent" w:hAnsi="Arabic Transparent" w:cs="Arabic Transparent"/>
          <w:color w:val="000000" w:themeColor="text1"/>
          <w:sz w:val="28"/>
          <w:szCs w:val="28"/>
          <w:rtl/>
        </w:rPr>
        <w:t xml:space="preserve">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في مقدمة هذا الكتاب عوامل دعته إلى الكتابة في هذا الباب ومنها:</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أولاً:</w:t>
      </w:r>
      <w:r w:rsidRPr="009279AA">
        <w:rPr>
          <w:rFonts w:ascii="Arabic Transparent" w:hAnsi="Arabic Transparent" w:cs="Arabic Transparent"/>
          <w:color w:val="000000" w:themeColor="text1"/>
          <w:sz w:val="28"/>
          <w:szCs w:val="28"/>
          <w:rtl/>
        </w:rPr>
        <w:t xml:space="preserve"> ما استقر في أذهان كثيرين من طلاب العلم</w:t>
      </w:r>
      <w:r w:rsidR="008A2E8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وغيرهم من وجود الزوائد.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ثانياً:</w:t>
      </w:r>
      <w:r w:rsidRPr="009279AA">
        <w:rPr>
          <w:rFonts w:ascii="Arabic Transparent" w:hAnsi="Arabic Transparent" w:cs="Arabic Transparent"/>
          <w:color w:val="000000" w:themeColor="text1"/>
          <w:sz w:val="28"/>
          <w:szCs w:val="28"/>
          <w:rtl/>
        </w:rPr>
        <w:t xml:space="preserve"> ما وجّهه أعداء الدين إلى الكتاب الكريم، من مطاعن مستغلين الحديث عن هذه القضية.</w:t>
      </w:r>
      <w:r w:rsidRPr="009279AA">
        <w:rPr>
          <w:rFonts w:ascii="Arabic Transparent" w:hAnsi="Arabic Transparent" w:cs="Arabic Transparent"/>
          <w:color w:val="000000" w:themeColor="text1"/>
          <w:sz w:val="28"/>
          <w:szCs w:val="28"/>
          <w:rtl/>
        </w:rPr>
        <w:tab/>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ثالثاً:</w:t>
      </w:r>
      <w:r w:rsidRPr="009279AA">
        <w:rPr>
          <w:rFonts w:ascii="Arabic Transparent" w:hAnsi="Arabic Transparent" w:cs="Arabic Transparent"/>
          <w:color w:val="000000" w:themeColor="text1"/>
          <w:sz w:val="28"/>
          <w:szCs w:val="28"/>
          <w:rtl/>
        </w:rPr>
        <w:t xml:space="preserve"> </w:t>
      </w:r>
      <w:proofErr w:type="gramStart"/>
      <w:r w:rsidRPr="009279AA">
        <w:rPr>
          <w:rFonts w:ascii="Arabic Transparent" w:hAnsi="Arabic Transparent" w:cs="Arabic Transparent"/>
          <w:color w:val="000000" w:themeColor="text1"/>
          <w:sz w:val="28"/>
          <w:szCs w:val="28"/>
          <w:rtl/>
        </w:rPr>
        <w:t>دراسة</w:t>
      </w:r>
      <w:proofErr w:type="gramEnd"/>
      <w:r w:rsidRPr="009279AA">
        <w:rPr>
          <w:rFonts w:ascii="Arabic Transparent" w:hAnsi="Arabic Transparent" w:cs="Arabic Transparent"/>
          <w:color w:val="000000" w:themeColor="text1"/>
          <w:sz w:val="28"/>
          <w:szCs w:val="28"/>
          <w:rtl/>
        </w:rPr>
        <w:t xml:space="preserve"> ما ادّعيت زيادته، وزُعم تكراره، دراسة مستفيضة شاملة. </w:t>
      </w:r>
    </w:p>
    <w:p w:rsidR="00782675" w:rsidRPr="009279AA" w:rsidRDefault="009A35B3" w:rsidP="00115E5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رابعاً:</w:t>
      </w:r>
      <w:r w:rsidRPr="009279AA">
        <w:rPr>
          <w:rFonts w:ascii="Arabic Transparent" w:hAnsi="Arabic Transparent" w:cs="Arabic Transparent"/>
          <w:color w:val="000000" w:themeColor="text1"/>
          <w:sz w:val="28"/>
          <w:szCs w:val="28"/>
          <w:rtl/>
        </w:rPr>
        <w:t xml:space="preserve"> عدم علمه أن أحداً تفرد بهذه القضية ببحث مستقل، وإن كان ثمة إشارات</w:t>
      </w:r>
      <w:r w:rsidR="008A2E8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ومتفرقات في طيّات الكتب</w:t>
      </w:r>
      <w:r w:rsidR="008A2E80" w:rsidRPr="009279AA">
        <w:rPr>
          <w:rFonts w:ascii="Arabic Transparent" w:hAnsi="Arabic Transparent" w:cs="Arabic Transparent"/>
          <w:color w:val="000000" w:themeColor="text1"/>
          <w:sz w:val="28"/>
          <w:szCs w:val="28"/>
          <w:rtl/>
        </w:rPr>
        <w:t xml:space="preserve"> </w:t>
      </w:r>
      <w:r w:rsidR="008A2E80"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01"/>
      </w:r>
      <w:r w:rsidR="008A2E80"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ويذكر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(إن من أول خصائص الأسلوب القرآني : الإيجاز في اللفظ ... بل </w:t>
      </w:r>
      <w:r w:rsidR="00115E55" w:rsidRPr="009279AA">
        <w:rPr>
          <w:rFonts w:ascii="Arabic Transparent" w:hAnsi="Arabic Transparent" w:cs="Arabic Transparent"/>
          <w:color w:val="000000" w:themeColor="text1"/>
          <w:sz w:val="28"/>
          <w:szCs w:val="28"/>
          <w:rtl/>
        </w:rPr>
        <w:t>إ</w:t>
      </w:r>
      <w:r w:rsidRPr="009279AA">
        <w:rPr>
          <w:rFonts w:ascii="Arabic Transparent" w:hAnsi="Arabic Transparent" w:cs="Arabic Transparent"/>
          <w:color w:val="000000" w:themeColor="text1"/>
          <w:sz w:val="28"/>
          <w:szCs w:val="28"/>
          <w:rtl/>
        </w:rPr>
        <w:t xml:space="preserve">ن الإيجاز من خصائص العربية </w:t>
      </w:r>
      <w:r w:rsidR="008A2E8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لغة القرآن </w:t>
      </w:r>
      <w:r w:rsidR="008A2E8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وهذا الإيجاز هو الذي وقف العرب منه مؤمنهم وكافرهم، وقفة على السواء، وقفة الإجلال لهذا </w:t>
      </w:r>
      <w:r w:rsidR="00E500A6" w:rsidRPr="009279AA">
        <w:rPr>
          <w:rFonts w:ascii="Arabic Transparent" w:hAnsi="Arabic Transparent" w:cs="Arabic Transparent"/>
          <w:color w:val="000000" w:themeColor="text1"/>
          <w:sz w:val="28"/>
          <w:szCs w:val="28"/>
          <w:rtl/>
        </w:rPr>
        <w:t>القرآن</w:t>
      </w:r>
      <w:r w:rsidRPr="009279AA">
        <w:rPr>
          <w:rFonts w:ascii="Arabic Transparent" w:hAnsi="Arabic Transparent" w:cs="Arabic Transparent"/>
          <w:color w:val="000000" w:themeColor="text1"/>
          <w:sz w:val="28"/>
          <w:szCs w:val="28"/>
          <w:rtl/>
        </w:rPr>
        <w:t xml:space="preserve"> والعجز عن معارضته، وهم أرباب القول وأساطين اللغة، وهذا ما حملهم على سلّ السيوف، دون رصف   الحروف)</w:t>
      </w:r>
      <w:r w:rsidR="008A2E80"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02"/>
      </w:r>
      <w:r w:rsidR="008A2E80"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هذا وقد جعل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في كتابه دراسة نظرية للزوائد تعريفاً وتاريخاً، والقائلين به والمانعين له، ثم أتبعه بالمنهج التطبيقي، وذكر فيه أمثلة تطبيقية، مبرزاً إعجاز القرآن البياني، هذا وتجد في ثنايا كتابه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أمثلة كثيرة من القصة القرآنية.     </w:t>
      </w:r>
      <w:r w:rsidRPr="009279AA">
        <w:rPr>
          <w:rFonts w:ascii="Arabic Transparent" w:hAnsi="Arabic Transparent" w:cs="Arabic Transparent"/>
          <w:color w:val="000000" w:themeColor="text1"/>
          <w:sz w:val="28"/>
          <w:szCs w:val="28"/>
          <w:rtl/>
        </w:rPr>
        <w:tab/>
        <w:t xml:space="preserve">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Pr>
      </w:pPr>
      <w:r w:rsidRPr="009279AA">
        <w:rPr>
          <w:rFonts w:ascii="Arabic Transparent" w:hAnsi="Arabic Transparent" w:cs="Arabic Transparent"/>
          <w:color w:val="000000" w:themeColor="text1"/>
          <w:sz w:val="28"/>
          <w:szCs w:val="28"/>
          <w:rtl/>
        </w:rPr>
        <w:lastRenderedPageBreak/>
        <w:t xml:space="preserve">ومن أمثلة ذلك ما أورده في قوله تعالى: </w:t>
      </w:r>
      <w:r w:rsidRPr="009279AA">
        <w:rPr>
          <w:rFonts w:ascii="Arabic Transparent" w:hAnsi="Arabic Transparent" w:cs="Arabic Transparent"/>
          <w:color w:val="000000" w:themeColor="text1"/>
          <w:sz w:val="28"/>
          <w:szCs w:val="28"/>
          <w:rtl/>
        </w:rPr>
        <w:tab/>
      </w:r>
    </w:p>
    <w:p w:rsidR="00782675" w:rsidRPr="009279AA" w:rsidRDefault="00782675" w:rsidP="00782675">
      <w:pPr>
        <w:spacing w:line="360" w:lineRule="auto"/>
        <w:ind w:firstLine="720"/>
        <w:jc w:val="both"/>
        <w:rPr>
          <w:rFonts w:ascii="Arabic Transparent" w:hAnsi="Arabic Transparent" w:cs="Arabic Transparent"/>
          <w:color w:val="000000" w:themeColor="text1"/>
          <w:sz w:val="28"/>
          <w:szCs w:val="28"/>
          <w:rtl/>
        </w:rPr>
      </w:pPr>
      <w:r w:rsidRPr="00847B53">
        <w:rPr>
          <w:rFonts w:cs="Arabic Transparent"/>
          <w:color w:val="000000" w:themeColor="text1"/>
          <w:sz w:val="28"/>
          <w:szCs w:val="28"/>
        </w:rPr>
        <w:sym w:font="AGA Arabesque" w:char="F029"/>
      </w:r>
      <w:r w:rsidR="009A35B3" w:rsidRPr="00847B53">
        <w:rPr>
          <w:rFonts w:cs="KFGQPC Uthmanic Script HAFS" w:hint="cs"/>
          <w:color w:val="000000" w:themeColor="text1"/>
          <w:sz w:val="28"/>
          <w:szCs w:val="28"/>
          <w:rtl/>
        </w:rPr>
        <w:t>فَلَمَّا سَمِعَتۡ بِمَكۡرِهِنَّ أَرۡسَلَتۡ إِلَيۡهِنَّ وَأَعۡتَدَتۡ لَهُنَّ مُتَّكَ</w:t>
      </w:r>
      <w:r w:rsidR="009A35B3" w:rsidRPr="00847B53">
        <w:rPr>
          <w:rFonts w:cs="KFGQPC Uthmanic Script HAFS"/>
          <w:color w:val="000000" w:themeColor="text1"/>
          <w:sz w:val="28"/>
          <w:szCs w:val="28"/>
          <w:rtl/>
        </w:rPr>
        <w:t>‍ٔ</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color w:val="000000" w:themeColor="text1"/>
          <w:sz w:val="28"/>
          <w:szCs w:val="28"/>
          <w:rtl/>
        </w:rPr>
        <w:t>ا وَءَاتَتۡ كُلَّ وَٰحِدَة</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 xml:space="preserve"> مِّنۡهُنَّ سِكِّين</w:t>
      </w:r>
      <w:r w:rsidR="009A35B3" w:rsidRPr="00847B53">
        <w:rPr>
          <w:rFonts w:ascii="Jameel Noori Nastaleeq" w:hAnsi="Jameel Noori Nastaleeq" w:cs="KFGQPC Uthmanic Script HAFS" w:hint="cs"/>
          <w:color w:val="000000" w:themeColor="text1"/>
          <w:sz w:val="28"/>
          <w:szCs w:val="28"/>
          <w:rtl/>
        </w:rPr>
        <w:t>ٗ</w:t>
      </w:r>
      <w:r w:rsidR="009A35B3" w:rsidRPr="00847B53">
        <w:rPr>
          <w:rFonts w:cs="KFGQPC Uthmanic Script HAFS" w:hint="cs"/>
          <w:color w:val="000000" w:themeColor="text1"/>
          <w:sz w:val="28"/>
          <w:szCs w:val="28"/>
          <w:rtl/>
        </w:rPr>
        <w:t>ا وَقَالَتِ ٱخۡرُجۡ عَلَيۡهِنَّۖ فَ</w:t>
      </w:r>
      <w:r w:rsidR="009A35B3" w:rsidRPr="00847B53">
        <w:rPr>
          <w:rFonts w:cs="KFGQPC Uthmanic Script HAFS"/>
          <w:color w:val="000000" w:themeColor="text1"/>
          <w:sz w:val="28"/>
          <w:szCs w:val="28"/>
          <w:rtl/>
        </w:rPr>
        <w:t>لَمَّا رَأَيۡنَهُۥٓ أَكۡبَرۡنَهُۥ وَقَطَّعۡنَ أَيۡدِيَهُنَّ وَقُلۡنَ حَٰشَ لِلَّهِ مَا هَٰذَا بَشَرًا إِنۡ هَٰذَآ إِلَّا مَلَك</w:t>
      </w:r>
      <w:r w:rsidR="009A35B3" w:rsidRPr="00847B53">
        <w:rPr>
          <w:rFonts w:cs="KFGQPC Uthmanic Script HAFS" w:hint="cs"/>
          <w:color w:val="000000" w:themeColor="text1"/>
          <w:sz w:val="28"/>
          <w:szCs w:val="28"/>
          <w:rtl/>
        </w:rPr>
        <w:t>ٞ كَرِيمٞ</w:t>
      </w:r>
      <w:r w:rsidR="009A35B3" w:rsidRPr="00847B53">
        <w:rPr>
          <w:rFonts w:cs="Arabic Transparent"/>
          <w:color w:val="000000" w:themeColor="text1"/>
          <w:sz w:val="28"/>
          <w:szCs w:val="28"/>
        </w:rPr>
        <w:sym w:font="AGA Arabesque" w:char="F028"/>
      </w:r>
      <w:r w:rsidR="009A35B3" w:rsidRPr="00847B53">
        <w:rPr>
          <w:rFonts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(يوسف</w:t>
      </w:r>
      <w:r w:rsidR="008A2E80" w:rsidRPr="009279AA">
        <w:rPr>
          <w:rFonts w:ascii="Arabic Transparent" w:hAnsi="Arabic Transparent" w:cs="Arabic Transparent"/>
          <w:color w:val="000000" w:themeColor="text1"/>
          <w:sz w:val="28"/>
          <w:szCs w:val="28"/>
          <w:rtl/>
        </w:rPr>
        <w:t>: 31)</w:t>
      </w:r>
      <w:r w:rsidR="004A336E"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قالوا: أن الباء </w:t>
      </w:r>
      <w:r w:rsidR="00045712" w:rsidRPr="009279AA">
        <w:rPr>
          <w:rFonts w:ascii="Arabic Transparent" w:hAnsi="Arabic Transparent" w:cs="Arabic Transparent"/>
          <w:color w:val="000000" w:themeColor="text1"/>
          <w:sz w:val="28"/>
          <w:szCs w:val="28"/>
          <w:rtl/>
        </w:rPr>
        <w:t>زائدة</w:t>
      </w:r>
      <w:r w:rsidR="009A35B3" w:rsidRPr="009279AA">
        <w:rPr>
          <w:rFonts w:ascii="Arabic Transparent" w:hAnsi="Arabic Transparent" w:cs="Arabic Transparent"/>
          <w:color w:val="000000" w:themeColor="text1"/>
          <w:sz w:val="28"/>
          <w:szCs w:val="28"/>
          <w:rtl/>
        </w:rPr>
        <w:t xml:space="preserve"> والتقدي</w:t>
      </w:r>
      <w:r w:rsidR="00045712" w:rsidRPr="009279AA">
        <w:rPr>
          <w:rFonts w:ascii="Arabic Transparent" w:hAnsi="Arabic Transparent" w:cs="Arabic Transparent"/>
          <w:color w:val="000000" w:themeColor="text1"/>
          <w:sz w:val="28"/>
          <w:szCs w:val="28"/>
          <w:rtl/>
        </w:rPr>
        <w:t xml:space="preserve">ر سمعت مكرهن، </w:t>
      </w:r>
      <w:r w:rsidR="009A35B3" w:rsidRPr="009279AA">
        <w:rPr>
          <w:rFonts w:ascii="Arabic Transparent" w:hAnsi="Arabic Transparent" w:cs="Arabic Transparent"/>
          <w:color w:val="000000" w:themeColor="text1"/>
          <w:sz w:val="28"/>
          <w:szCs w:val="28"/>
          <w:rtl/>
        </w:rPr>
        <w:t>ونحن إذا رجعنا إلى الآيات القرآنية، وجدنا هذا الفعل قد ذكر كثيراً في كتاب الله، يتعدى بنفسه دون حرف الجر</w:t>
      </w:r>
      <w:r w:rsidR="00115E55" w:rsidRPr="009279AA">
        <w:rPr>
          <w:rFonts w:ascii="Arabic Transparent" w:hAnsi="Arabic Transparent" w:cs="Arabic Transparent"/>
          <w:color w:val="000000" w:themeColor="text1"/>
          <w:sz w:val="28"/>
          <w:szCs w:val="28"/>
          <w:vertAlign w:val="superscript"/>
          <w:rtl/>
        </w:rPr>
        <w:t>(</w:t>
      </w:r>
      <w:r w:rsidR="00115E55" w:rsidRPr="009279AA">
        <w:rPr>
          <w:rStyle w:val="FootnoteReference"/>
          <w:rFonts w:ascii="Arabic Transparent" w:hAnsi="Arabic Transparent" w:cs="Arabic Transparent"/>
          <w:color w:val="000000" w:themeColor="text1"/>
          <w:sz w:val="28"/>
          <w:szCs w:val="28"/>
          <w:rtl/>
        </w:rPr>
        <w:footnoteReference w:id="103"/>
      </w:r>
      <w:r w:rsidR="00115E55"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rtl/>
        </w:rPr>
        <w:t>، قال سبحانه:</w:t>
      </w:r>
      <w:r w:rsidR="009A35B3" w:rsidRPr="00847B53">
        <w:rPr>
          <w:rFonts w:cs="Arabic Transparent"/>
          <w:color w:val="000000" w:themeColor="text1"/>
          <w:sz w:val="28"/>
          <w:szCs w:val="28"/>
          <w:rtl/>
        </w:rPr>
        <w:t xml:space="preserve"> </w:t>
      </w:r>
      <w:r w:rsidR="009A35B3" w:rsidRPr="00847B53">
        <w:rPr>
          <w:rFonts w:cs="Arabic Transparent"/>
          <w:color w:val="000000" w:themeColor="text1"/>
          <w:sz w:val="28"/>
          <w:szCs w:val="28"/>
        </w:rPr>
        <w:sym w:font="AGA Arabesque" w:char="F029"/>
      </w:r>
      <w:r w:rsidR="009A35B3" w:rsidRPr="00847B53">
        <w:rPr>
          <w:rFonts w:cs="KFGQPC Uthmanic Script HAFS"/>
          <w:color w:val="000000" w:themeColor="text1"/>
          <w:sz w:val="28"/>
          <w:szCs w:val="28"/>
          <w:rtl/>
        </w:rPr>
        <w:t>قَدۡ سَمِعَ ٱللَّهُ قَوۡلَ ٱلَّتِي تُجَٰدِلُكَ فِي زَوۡجِهَا وَتَشۡتَكِيٓ إِلَى ٱللَّهِ وَٱللَّهُ يَسۡمَعُ تَحَاوُرَكُمَآۚ إِنَّ ٱللَّهَ سَمِيعُۢ بَصِيرٌ</w:t>
      </w:r>
      <w:r w:rsidR="009A35B3" w:rsidRPr="00847B53">
        <w:rPr>
          <w:rFonts w:cs="Arabic Transparent"/>
          <w:color w:val="000000" w:themeColor="text1"/>
          <w:sz w:val="28"/>
          <w:szCs w:val="28"/>
          <w:rtl/>
        </w:rPr>
        <w:t xml:space="preserve"> </w:t>
      </w:r>
      <w:r w:rsidR="009A35B3" w:rsidRPr="00847B53">
        <w:rPr>
          <w:rFonts w:cs="Arabic Transparent"/>
          <w:color w:val="000000" w:themeColor="text1"/>
          <w:sz w:val="28"/>
          <w:szCs w:val="28"/>
        </w:rPr>
        <w:sym w:font="AGA Arabesque" w:char="F028"/>
      </w:r>
      <w:r w:rsidR="009A35B3" w:rsidRPr="00847B53">
        <w:rPr>
          <w:rFonts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(المجادلة: 1)</w:t>
      </w:r>
      <w:r w:rsidR="004A336E"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وللرد على ذلك في أن الباء جاءت لتؤدي رسالة لا يتم الأمر إلا بها .. يذكر الشيخ </w:t>
      </w:r>
      <w:r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رحمه الله</w:t>
      </w:r>
      <w:r w:rsidRPr="009279AA">
        <w:rPr>
          <w:rFonts w:ascii="Arabic Transparent" w:hAnsi="Arabic Transparent" w:cs="Arabic Transparent"/>
          <w:color w:val="000000" w:themeColor="text1"/>
          <w:sz w:val="28"/>
          <w:szCs w:val="28"/>
          <w:rtl/>
        </w:rPr>
        <w:t xml:space="preserve"> -</w:t>
      </w:r>
      <w:r w:rsidR="008A2E80" w:rsidRPr="009279AA">
        <w:rPr>
          <w:rFonts w:ascii="Arabic Transparent" w:hAnsi="Arabic Transparent" w:cs="Arabic Transparent"/>
          <w:color w:val="000000" w:themeColor="text1"/>
          <w:sz w:val="28"/>
          <w:szCs w:val="28"/>
          <w:rtl/>
        </w:rPr>
        <w:t>: (</w:t>
      </w:r>
      <w:r w:rsidR="009A35B3" w:rsidRPr="009279AA">
        <w:rPr>
          <w:rFonts w:ascii="Arabic Transparent" w:hAnsi="Arabic Transparent" w:cs="Arabic Transparent"/>
          <w:color w:val="000000" w:themeColor="text1"/>
          <w:sz w:val="28"/>
          <w:szCs w:val="28"/>
          <w:rtl/>
        </w:rPr>
        <w:t>المعلوم أن أخبار الملوك، وأصحاب القصور، سريعة الانتشار، ثم أن الناس يتحدثون عنهم دون أن يجابهوهم، فالنسوة في المدينة يتحدثن، وهناك من تود أن تكون لها حظوة عند امرأة العزيز، فتنقل لها هذه الأقوال، فكان السماع هنا مضمن معنى الأخبار)</w:t>
      </w:r>
      <w:r w:rsidR="008A2E80" w:rsidRPr="009279AA">
        <w:rPr>
          <w:rFonts w:ascii="Arabic Transparent" w:hAnsi="Arabic Transparent" w:cs="Arabic Transparent"/>
          <w:color w:val="000000" w:themeColor="text1"/>
          <w:sz w:val="28"/>
          <w:szCs w:val="28"/>
          <w:vertAlign w:val="superscript"/>
          <w:rtl/>
        </w:rPr>
        <w:t>(</w:t>
      </w:r>
      <w:r w:rsidR="009A35B3" w:rsidRPr="009279AA">
        <w:rPr>
          <w:rStyle w:val="FootnoteReference"/>
          <w:rFonts w:ascii="Arabic Transparent" w:hAnsi="Arabic Transparent" w:cs="Arabic Transparent"/>
          <w:color w:val="000000" w:themeColor="text1"/>
          <w:sz w:val="28"/>
          <w:szCs w:val="28"/>
          <w:rtl/>
        </w:rPr>
        <w:footnoteReference w:id="104"/>
      </w:r>
      <w:r w:rsidR="008A2E80"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rtl/>
        </w:rPr>
        <w:t>، وعليه فليس وجود الباء</w:t>
      </w:r>
      <w:r w:rsidR="008A2E80" w:rsidRPr="009279AA">
        <w:rPr>
          <w:rFonts w:ascii="Arabic Transparent" w:hAnsi="Arabic Transparent" w:cs="Arabic Transparent"/>
          <w:color w:val="000000" w:themeColor="text1"/>
          <w:sz w:val="28"/>
          <w:szCs w:val="28"/>
          <w:rtl/>
        </w:rPr>
        <w:t>،</w:t>
      </w:r>
      <w:r w:rsidR="009A35B3" w:rsidRPr="009279AA">
        <w:rPr>
          <w:rFonts w:ascii="Arabic Transparent" w:hAnsi="Arabic Transparent" w:cs="Arabic Transparent"/>
          <w:color w:val="000000" w:themeColor="text1"/>
          <w:sz w:val="28"/>
          <w:szCs w:val="28"/>
          <w:rtl/>
        </w:rPr>
        <w:t xml:space="preserve"> وعدمها واحد، بل هي من أساسيات النظم القرآني المعجز، وللباء رسالة لا يقوم بها غيرها. </w:t>
      </w:r>
      <w:r w:rsidR="009A35B3" w:rsidRPr="009279AA">
        <w:rPr>
          <w:rFonts w:ascii="Arabic Transparent" w:hAnsi="Arabic Transparent" w:cs="Arabic Transparent"/>
          <w:color w:val="000000" w:themeColor="text1"/>
          <w:sz w:val="28"/>
          <w:szCs w:val="28"/>
          <w:rtl/>
        </w:rPr>
        <w:tab/>
        <w:t xml:space="preserve">          </w:t>
      </w:r>
    </w:p>
    <w:p w:rsidR="00782675" w:rsidRPr="00847B53" w:rsidRDefault="009A35B3" w:rsidP="00782675">
      <w:pPr>
        <w:spacing w:line="360" w:lineRule="auto"/>
        <w:ind w:firstLine="720"/>
        <w:jc w:val="both"/>
        <w:rPr>
          <w:rFonts w:cs="Arabic Transparent"/>
          <w:color w:val="000000" w:themeColor="text1"/>
          <w:sz w:val="28"/>
          <w:szCs w:val="28"/>
        </w:rPr>
      </w:pPr>
      <w:r w:rsidRPr="009279AA">
        <w:rPr>
          <w:rFonts w:ascii="Arabic Transparent" w:hAnsi="Arabic Transparent" w:cs="Arabic Transparent"/>
          <w:color w:val="000000" w:themeColor="text1"/>
          <w:sz w:val="28"/>
          <w:szCs w:val="28"/>
          <w:rtl/>
        </w:rPr>
        <w:t xml:space="preserve">وفي مثال آخر في قوله تعالى:  </w:t>
      </w:r>
      <w:r w:rsidRPr="00847B53">
        <w:rPr>
          <w:rFonts w:cs="Arabic Transparent"/>
          <w:color w:val="000000" w:themeColor="text1"/>
          <w:sz w:val="28"/>
          <w:szCs w:val="28"/>
          <w:rtl/>
        </w:rPr>
        <w:tab/>
        <w:t xml:space="preserve">   </w:t>
      </w:r>
    </w:p>
    <w:p w:rsidR="00782675" w:rsidRPr="009279AA" w:rsidRDefault="00782675" w:rsidP="00782675">
      <w:pPr>
        <w:spacing w:line="360" w:lineRule="auto"/>
        <w:ind w:firstLine="720"/>
        <w:jc w:val="both"/>
        <w:rPr>
          <w:rFonts w:ascii="Arabic Transparent" w:hAnsi="Arabic Transparent" w:cs="Arabic Transparent"/>
          <w:color w:val="000000" w:themeColor="text1"/>
          <w:sz w:val="28"/>
          <w:szCs w:val="28"/>
          <w:rtl/>
        </w:rPr>
      </w:pPr>
      <w:r w:rsidRPr="00847B53">
        <w:rPr>
          <w:rFonts w:cs="Arabic Transparent"/>
          <w:color w:val="000000" w:themeColor="text1"/>
          <w:sz w:val="28"/>
          <w:szCs w:val="28"/>
        </w:rPr>
        <w:sym w:font="AGA Arabesque" w:char="F029"/>
      </w:r>
      <w:r w:rsidR="009A35B3" w:rsidRPr="00847B53">
        <w:rPr>
          <w:rFonts w:cs="KFGQPC Uthmanic Script HAFS"/>
          <w:color w:val="000000" w:themeColor="text1"/>
          <w:sz w:val="28"/>
          <w:szCs w:val="28"/>
          <w:rtl/>
        </w:rPr>
        <w:t>إِنَّ هَٰذَا عَدُوّ</w:t>
      </w:r>
      <w:r w:rsidR="009A35B3" w:rsidRPr="00847B53">
        <w:rPr>
          <w:rFonts w:cs="KFGQPC Uthmanic Script HAFS" w:hint="cs"/>
          <w:color w:val="000000" w:themeColor="text1"/>
          <w:sz w:val="28"/>
          <w:szCs w:val="28"/>
          <w:rtl/>
        </w:rPr>
        <w:t xml:space="preserve">ٞ لَّكَ وَلِزَوۡجِكَ فَلَا يُخۡرِجَنَّكُمَا </w:t>
      </w:r>
      <w:r w:rsidR="009A35B3" w:rsidRPr="00847B53">
        <w:rPr>
          <w:rFonts w:cs="KFGQPC Uthmanic Script HAFS"/>
          <w:color w:val="000000" w:themeColor="text1"/>
          <w:sz w:val="28"/>
          <w:szCs w:val="28"/>
          <w:rtl/>
        </w:rPr>
        <w:t>مِنَ ٱلۡجَنَّةِ فَتَشۡقَىٰٓ</w:t>
      </w:r>
      <w:r w:rsidR="009A35B3" w:rsidRPr="00847B53">
        <w:rPr>
          <w:color w:val="000000" w:themeColor="text1"/>
          <w:sz w:val="28"/>
          <w:szCs w:val="28"/>
        </w:rPr>
        <w:sym w:font="AGA Arabesque" w:char="F028"/>
      </w:r>
      <w:r w:rsidR="009A35B3" w:rsidRPr="00847B53">
        <w:rPr>
          <w:rFonts w:cs="Arabic Transparent" w:hint="cs"/>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(طه</w:t>
      </w:r>
      <w:r w:rsidR="008A2E80" w:rsidRPr="009279AA">
        <w:rPr>
          <w:rFonts w:ascii="Arabic Transparent" w:hAnsi="Arabic Transparent" w:cs="Arabic Transparent"/>
          <w:color w:val="000000" w:themeColor="text1"/>
          <w:sz w:val="28"/>
          <w:szCs w:val="28"/>
          <w:rtl/>
        </w:rPr>
        <w:t>: 117)</w:t>
      </w:r>
      <w:r w:rsidR="004A336E"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يرد الشيخ على الذين قالوا بزيادة اللام في قوله تعالى </w:t>
      </w:r>
      <w:r w:rsidR="009A35B3" w:rsidRPr="009279AA">
        <w:rPr>
          <w:rFonts w:ascii="Arabic Transparent" w:hAnsi="Arabic Transparent" w:cs="Arabic Transparent"/>
          <w:color w:val="000000" w:themeColor="text1"/>
        </w:rPr>
        <w:sym w:font="AGA Arabesque" w:char="F029"/>
      </w:r>
      <w:r w:rsidR="009A35B3" w:rsidRPr="009279AA">
        <w:rPr>
          <w:rFonts w:ascii="Arabic Transparent" w:hAnsi="Arabic Transparent" w:cs="Arabic Transparent"/>
          <w:color w:val="000000" w:themeColor="text1"/>
          <w:sz w:val="28"/>
          <w:szCs w:val="28"/>
          <w:rtl/>
        </w:rPr>
        <w:t>عَدُوّٞ لَّكَ</w:t>
      </w:r>
      <w:r w:rsidR="009A35B3" w:rsidRPr="009279AA">
        <w:rPr>
          <w:rFonts w:ascii="Arabic Transparent" w:hAnsi="Arabic Transparent" w:cs="Arabic Transparent"/>
          <w:color w:val="000000" w:themeColor="text1"/>
        </w:rPr>
        <w:sym w:font="AGA Arabesque" w:char="F028"/>
      </w:r>
      <w:r w:rsidR="009A35B3" w:rsidRPr="009279AA">
        <w:rPr>
          <w:rFonts w:ascii="Arabic Transparent" w:hAnsi="Arabic Transparent" w:cs="Arabic Transparent"/>
          <w:color w:val="000000" w:themeColor="text1"/>
          <w:sz w:val="28"/>
          <w:szCs w:val="28"/>
          <w:rtl/>
        </w:rPr>
        <w:t>، وتقدير ذلك أن هذا عدوك، ويذكر الشيخ: أن وجود اللام أمر لا بدّ منه</w:t>
      </w:r>
      <w:r w:rsidR="008A2E80"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والذي يظهر لي </w:t>
      </w:r>
      <w:r w:rsidR="008A2E80"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والله أعلم بأسرار كتابه</w:t>
      </w:r>
      <w:r w:rsidR="008A2E80"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أن هذه اللام جاءت مستقرة هنا، لا يصلح المعنى بدونها، فالعداوة بين المؤمنين وأعدائهم، ليست عداوة فطرية، فالناس جميعاً يولدون على الفطرة</w:t>
      </w:r>
      <w:r w:rsidR="008A2E80"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 xml:space="preserve">... ولذلك فإن هذه العداوة يمكن أن تنقلب إلى </w:t>
      </w:r>
      <w:proofErr w:type="gramStart"/>
      <w:r w:rsidR="009A35B3" w:rsidRPr="009279AA">
        <w:rPr>
          <w:rFonts w:ascii="Arabic Transparent" w:hAnsi="Arabic Transparent" w:cs="Arabic Transparent"/>
          <w:color w:val="000000" w:themeColor="text1"/>
          <w:sz w:val="28"/>
          <w:szCs w:val="28"/>
          <w:rtl/>
        </w:rPr>
        <w:t>مودة</w:t>
      </w:r>
      <w:r w:rsidR="008A2E80"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w:t>
      </w:r>
      <w:proofErr w:type="gramEnd"/>
      <w:r w:rsidR="009A35B3" w:rsidRPr="009279AA">
        <w:rPr>
          <w:rFonts w:ascii="Arabic Transparent" w:hAnsi="Arabic Transparent" w:cs="Arabic Transparent"/>
          <w:color w:val="000000" w:themeColor="text1"/>
          <w:sz w:val="28"/>
          <w:szCs w:val="28"/>
          <w:rtl/>
        </w:rPr>
        <w:t xml:space="preserve">.. أما عداوة إبليس عليه اللعنة، فليست من هذا القبيل، وإنما هي عداوة فطرية، لا يمكن أن تزول، لذلك جاء التعبير عنها مغايراً للتعبير عن غيرها </w:t>
      </w:r>
      <w:proofErr w:type="gramStart"/>
      <w:r w:rsidR="009A35B3" w:rsidRPr="009279AA">
        <w:rPr>
          <w:rFonts w:ascii="Arabic Transparent" w:hAnsi="Arabic Transparent" w:cs="Arabic Transparent"/>
          <w:color w:val="000000" w:themeColor="text1"/>
          <w:sz w:val="28"/>
          <w:szCs w:val="28"/>
          <w:rtl/>
        </w:rPr>
        <w:t>من العد</w:t>
      </w:r>
      <w:r w:rsidR="00045712" w:rsidRPr="009279AA">
        <w:rPr>
          <w:rFonts w:ascii="Arabic Transparent" w:hAnsi="Arabic Transparent" w:cs="Arabic Transparent"/>
          <w:color w:val="000000" w:themeColor="text1"/>
          <w:sz w:val="28"/>
          <w:szCs w:val="28"/>
          <w:rtl/>
        </w:rPr>
        <w:t>ا</w:t>
      </w:r>
      <w:r w:rsidR="009A35B3" w:rsidRPr="009279AA">
        <w:rPr>
          <w:rFonts w:ascii="Arabic Transparent" w:hAnsi="Arabic Transparent" w:cs="Arabic Transparent"/>
          <w:color w:val="000000" w:themeColor="text1"/>
          <w:sz w:val="28"/>
          <w:szCs w:val="28"/>
          <w:rtl/>
        </w:rPr>
        <w:t>وا</w:t>
      </w:r>
      <w:proofErr w:type="gramEnd"/>
      <w:r w:rsidR="009A35B3" w:rsidRPr="009279AA">
        <w:rPr>
          <w:rFonts w:ascii="Arabic Transparent" w:hAnsi="Arabic Transparent" w:cs="Arabic Transparent"/>
          <w:color w:val="000000" w:themeColor="text1"/>
          <w:sz w:val="28"/>
          <w:szCs w:val="28"/>
          <w:rtl/>
        </w:rPr>
        <w:t xml:space="preserve">ت ... </w:t>
      </w:r>
      <w:proofErr w:type="gramStart"/>
      <w:r w:rsidR="009A35B3" w:rsidRPr="009279AA">
        <w:rPr>
          <w:rFonts w:ascii="Arabic Transparent" w:hAnsi="Arabic Transparent" w:cs="Arabic Transparent"/>
          <w:color w:val="000000" w:themeColor="text1"/>
          <w:sz w:val="28"/>
          <w:szCs w:val="28"/>
          <w:rtl/>
        </w:rPr>
        <w:t>فما</w:t>
      </w:r>
      <w:proofErr w:type="gramEnd"/>
      <w:r w:rsidR="009A35B3" w:rsidRPr="009279AA">
        <w:rPr>
          <w:rFonts w:ascii="Arabic Transparent" w:hAnsi="Arabic Transparent" w:cs="Arabic Transparent"/>
          <w:color w:val="000000" w:themeColor="text1"/>
          <w:sz w:val="28"/>
          <w:szCs w:val="28"/>
          <w:rtl/>
        </w:rPr>
        <w:t xml:space="preserve"> أبعد القول بالزيادة، وما أبدع هذه اللام في مكانها </w:t>
      </w:r>
      <w:r w:rsidR="008A2E80" w:rsidRPr="009279AA">
        <w:rPr>
          <w:rFonts w:ascii="Arabic Transparent" w:hAnsi="Arabic Transparent" w:cs="Arabic Transparent"/>
          <w:color w:val="000000" w:themeColor="text1"/>
          <w:sz w:val="28"/>
          <w:szCs w:val="28"/>
          <w:vertAlign w:val="superscript"/>
          <w:rtl/>
        </w:rPr>
        <w:t>(</w:t>
      </w:r>
      <w:r w:rsidR="009A35B3" w:rsidRPr="009279AA">
        <w:rPr>
          <w:rStyle w:val="FootnoteReference"/>
          <w:rFonts w:ascii="Arabic Transparent" w:hAnsi="Arabic Transparent" w:cs="Arabic Transparent"/>
          <w:color w:val="000000" w:themeColor="text1"/>
          <w:sz w:val="28"/>
          <w:szCs w:val="28"/>
          <w:rtl/>
        </w:rPr>
        <w:footnoteReference w:id="105"/>
      </w:r>
      <w:r w:rsidR="008A2E80" w:rsidRPr="009279AA">
        <w:rPr>
          <w:rFonts w:ascii="Arabic Transparent" w:hAnsi="Arabic Transparent" w:cs="Arabic Transparent"/>
          <w:color w:val="000000" w:themeColor="text1"/>
          <w:sz w:val="28"/>
          <w:szCs w:val="28"/>
          <w:vertAlign w:val="superscript"/>
          <w:rtl/>
        </w:rPr>
        <w:t>)</w:t>
      </w:r>
      <w:r w:rsidR="009A35B3" w:rsidRPr="009279AA">
        <w:rPr>
          <w:rFonts w:ascii="Arabic Transparent" w:hAnsi="Arabic Transparent" w:cs="Arabic Transparent"/>
          <w:color w:val="000000" w:themeColor="text1"/>
          <w:sz w:val="28"/>
          <w:szCs w:val="28"/>
          <w:rtl/>
        </w:rPr>
        <w:t xml:space="preserve">. </w:t>
      </w:r>
      <w:r w:rsidR="009A35B3" w:rsidRPr="009279AA">
        <w:rPr>
          <w:rFonts w:ascii="Arabic Transparent" w:hAnsi="Arabic Transparent" w:cs="Arabic Transparent"/>
          <w:color w:val="000000" w:themeColor="text1"/>
          <w:sz w:val="28"/>
          <w:szCs w:val="28"/>
          <w:rtl/>
        </w:rPr>
        <w:tab/>
        <w:t xml:space="preserve">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lastRenderedPageBreak/>
        <w:t>وكما</w:t>
      </w:r>
      <w:proofErr w:type="gramEnd"/>
      <w:r w:rsidRPr="009279AA">
        <w:rPr>
          <w:rFonts w:ascii="Arabic Transparent" w:hAnsi="Arabic Transparent" w:cs="Arabic Transparent"/>
          <w:color w:val="000000" w:themeColor="text1"/>
          <w:sz w:val="28"/>
          <w:szCs w:val="28"/>
          <w:rtl/>
        </w:rPr>
        <w:t xml:space="preserve"> نفى الشيخ </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الزيادة في كتاب الله، فإنه نفى أيضاً قضية الحذف، وقد ذكر أمثلة كثيرة من كتاب الله،</w:t>
      </w:r>
      <w:r w:rsidR="008A2E80"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سأذكر مثالاً واحداً يختص موضوع القصص...</w:t>
      </w:r>
      <w:r w:rsidR="008A2E80" w:rsidRPr="009279AA">
        <w:rPr>
          <w:rFonts w:ascii="Arabic Transparent" w:hAnsi="Arabic Transparent" w:cs="Arabic Transparent"/>
          <w:color w:val="000000" w:themeColor="text1"/>
          <w:sz w:val="28"/>
          <w:szCs w:val="28"/>
          <w:rtl/>
        </w:rPr>
        <w:t xml:space="preserve"> .</w:t>
      </w:r>
    </w:p>
    <w:p w:rsidR="00782675" w:rsidRPr="009279AA" w:rsidRDefault="009A35B3" w:rsidP="002324E1">
      <w:pPr>
        <w:spacing w:line="360" w:lineRule="auto"/>
        <w:ind w:firstLine="720"/>
        <w:jc w:val="both"/>
        <w:rPr>
          <w:rFonts w:ascii="Arabic Transparent" w:hAnsi="Arabic Transparent" w:cs="Arabic Transparent"/>
          <w:color w:val="000000" w:themeColor="text1"/>
          <w:sz w:val="28"/>
          <w:szCs w:val="28"/>
        </w:rPr>
      </w:pPr>
      <w:r w:rsidRPr="009279AA">
        <w:rPr>
          <w:rFonts w:ascii="Arabic Transparent" w:hAnsi="Arabic Transparent" w:cs="Arabic Transparent"/>
          <w:color w:val="000000" w:themeColor="text1"/>
          <w:sz w:val="28"/>
          <w:szCs w:val="28"/>
          <w:rtl/>
        </w:rPr>
        <w:t xml:space="preserve">قال تعالى: </w:t>
      </w:r>
      <w:r w:rsidRPr="009279AA">
        <w:rPr>
          <w:rFonts w:ascii="Arabic Transparent" w:hAnsi="Arabic Transparent" w:cs="Arabic Transparent"/>
          <w:color w:val="000000" w:themeColor="text1"/>
          <w:sz w:val="28"/>
          <w:szCs w:val="28"/>
        </w:rPr>
        <w:sym w:font="AGA Arabesque" w:char="F029"/>
      </w:r>
      <w:r w:rsidRPr="009279AA">
        <w:rPr>
          <w:rFonts w:ascii="Arabic Transparent" w:hAnsi="Arabic Transparent" w:cs="Arabic Transparent"/>
          <w:color w:val="000000" w:themeColor="text1"/>
          <w:sz w:val="28"/>
          <w:szCs w:val="28"/>
          <w:rtl/>
        </w:rPr>
        <w:t>فَخَرَجَ عَلَىٰ قَوۡمِهِۦ فِي زِينَتِهِۦۖ قَالَ ٱلَّذِينَ يُرِيدُونَ ٱلۡحَيَوٰةَ ٱلدُّنۡيَا يَٰلَيۡتَ لَنَا مِثۡلَ مَآ أُوتِيَ قَٰرُونُ إِنَّهُۥ لَذُو حَظٍّ عَظِيمٖ</w:t>
      </w:r>
      <w:r w:rsidRPr="009279AA">
        <w:rPr>
          <w:rFonts w:ascii="Arabic Transparent" w:hAnsi="Arabic Transparent" w:cs="Arabic Transparent"/>
          <w:color w:val="000000" w:themeColor="text1"/>
          <w:sz w:val="28"/>
          <w:szCs w:val="28"/>
        </w:rPr>
        <w:sym w:font="AGA Arabesque" w:char="F028"/>
      </w:r>
      <w:r w:rsidRPr="009279AA">
        <w:rPr>
          <w:rFonts w:ascii="Arabic Transparent" w:hAnsi="Arabic Transparent" w:cs="Arabic Transparent"/>
          <w:color w:val="000000" w:themeColor="text1"/>
          <w:sz w:val="28"/>
          <w:szCs w:val="28"/>
          <w:rtl/>
        </w:rPr>
        <w:t xml:space="preserve"> (القصص</w:t>
      </w:r>
      <w:r w:rsidR="008A2E80" w:rsidRPr="009279AA">
        <w:rPr>
          <w:rFonts w:ascii="Arabic Transparent" w:hAnsi="Arabic Transparent" w:cs="Arabic Transparent"/>
          <w:color w:val="000000" w:themeColor="text1"/>
          <w:sz w:val="28"/>
          <w:szCs w:val="28"/>
          <w:rtl/>
        </w:rPr>
        <w:t>: 79)</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قالوا إن هنا واواً محذوفة، والتقدير: (فخرج على قومه في زينته وقال الذين)، يقول الشيخ:</w:t>
      </w:r>
      <w:r w:rsidRPr="009279AA">
        <w:rPr>
          <w:rFonts w:ascii="Arabic Transparent" w:hAnsi="Arabic Transparent" w:cs="Arabic Transparent"/>
          <w:color w:val="000000" w:themeColor="text1"/>
          <w:sz w:val="44"/>
          <w:szCs w:val="40"/>
          <w:rtl/>
        </w:rPr>
        <w:t xml:space="preserve"> </w:t>
      </w:r>
      <w:r w:rsidRPr="009279AA">
        <w:rPr>
          <w:rFonts w:ascii="Arabic Transparent" w:hAnsi="Arabic Transparent" w:cs="Arabic Transparent"/>
          <w:color w:val="000000" w:themeColor="text1"/>
          <w:sz w:val="28"/>
          <w:szCs w:val="28"/>
          <w:rtl/>
        </w:rPr>
        <w:t>(ويا ليتهم قبل أن يقرروا ما يريدون، يقفون مع حس القرآن ونسقه، إن العطف يقتضي الاشتراك ... والنظم في الآية ليس من هذا القبيل، وإنما يريد أن يقرر القرآن أن قارون حينما خرج على قومه في زينته اختلف الناس في شأنه، لأن منهم العلماء العاملين ... ومنهم عشاق الدنيا</w:t>
      </w:r>
      <w:r w:rsidRPr="009279AA">
        <w:rPr>
          <w:rFonts w:ascii="Arabic Transparent" w:hAnsi="Arabic Transparent" w:cs="Arabic Transparent"/>
          <w:color w:val="000000" w:themeColor="text1"/>
          <w:sz w:val="28"/>
          <w:szCs w:val="28"/>
          <w:rtl/>
          <w:lang w:bidi="ar-JO"/>
        </w:rPr>
        <w:t xml:space="preserve">) </w:t>
      </w:r>
      <w:r w:rsidR="008A2E80"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106"/>
      </w:r>
      <w:r w:rsidR="008A2E80"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Pr>
        <w:t xml:space="preserve">                                 </w:t>
      </w:r>
      <w:r w:rsidR="008A2E80" w:rsidRPr="009279AA">
        <w:rPr>
          <w:rFonts w:ascii="Arabic Transparent" w:hAnsi="Arabic Transparent" w:cs="Arabic Transparent"/>
          <w:color w:val="000000" w:themeColor="text1"/>
          <w:sz w:val="28"/>
          <w:szCs w:val="28"/>
        </w:rPr>
        <w:t>.</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Pr>
        <w:t xml:space="preserve"> </w:t>
      </w:r>
      <w:r w:rsidRPr="009279AA">
        <w:rPr>
          <w:rFonts w:ascii="Arabic Transparent" w:hAnsi="Arabic Transparent" w:cs="Arabic Transparent"/>
          <w:color w:val="000000" w:themeColor="text1"/>
          <w:sz w:val="28"/>
          <w:szCs w:val="28"/>
          <w:rtl/>
        </w:rPr>
        <w:t xml:space="preserve">وهكذا يمضي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في هذا الكتاب بنفي الزيادة</w:t>
      </w:r>
      <w:r w:rsidR="008A2E8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والحذف من كتاب الله بأسلوب بارع وبأدلة قاطعة، ويبرز رسالة الحرف في كتاب الله، مستخدماً أمثلة متنوعة، وكثير منها يتصل بالقصة القرآنية حيث يحل بها إشكالاً، أو يوضح أمراً غامضاً، أو يثير نكتة بيانية، أو ينبه إلى ملحظ دقيق ومعنى عميق.</w:t>
      </w:r>
      <w:r w:rsidRPr="009279AA">
        <w:rPr>
          <w:rFonts w:ascii="Arabic Transparent" w:hAnsi="Arabic Transparent" w:cs="Arabic Transparent"/>
          <w:color w:val="000000" w:themeColor="text1"/>
          <w:sz w:val="28"/>
          <w:szCs w:val="28"/>
          <w:rtl/>
        </w:rPr>
        <w:tab/>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ثالثاً : كتاب "إعجاز القرآن الكريم"</w:t>
      </w:r>
      <w:r w:rsidRPr="009279AA">
        <w:rPr>
          <w:rFonts w:ascii="Arabic Transparent" w:hAnsi="Arabic Transparent" w:cs="Arabic Transparent"/>
          <w:color w:val="000000" w:themeColor="text1"/>
          <w:sz w:val="28"/>
          <w:szCs w:val="28"/>
          <w:rtl/>
          <w:lang w:bidi="ar-JO"/>
        </w:rPr>
        <w:t xml:space="preserve"> </w:t>
      </w:r>
      <w:r w:rsidR="006100F4"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107"/>
      </w:r>
      <w:r w:rsidR="006100F4"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p>
    <w:p w:rsidR="009A35B3" w:rsidRPr="00847B53" w:rsidRDefault="009A35B3" w:rsidP="00115E55">
      <w:pPr>
        <w:spacing w:line="360" w:lineRule="auto"/>
        <w:ind w:firstLine="720"/>
        <w:jc w:val="both"/>
        <w:rPr>
          <w:rFonts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هذا الكتاب من الكتب القيمة التي ألفها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حيث فيه دراسة لإعجاز القرآن عبر التاريخ الإسلامي، وفيه موضوعات </w:t>
      </w:r>
      <w:r w:rsidR="00115E55" w:rsidRPr="009279AA">
        <w:rPr>
          <w:rFonts w:ascii="Arabic Transparent" w:hAnsi="Arabic Transparent" w:cs="Arabic Transparent"/>
          <w:color w:val="000000" w:themeColor="text1"/>
          <w:sz w:val="28"/>
          <w:szCs w:val="28"/>
          <w:rtl/>
        </w:rPr>
        <w:t xml:space="preserve">مهمة </w:t>
      </w:r>
      <w:r w:rsidRPr="009279AA">
        <w:rPr>
          <w:rFonts w:ascii="Arabic Transparent" w:hAnsi="Arabic Transparent" w:cs="Arabic Transparent"/>
          <w:color w:val="000000" w:themeColor="text1"/>
          <w:sz w:val="28"/>
          <w:szCs w:val="28"/>
          <w:rtl/>
        </w:rPr>
        <w:t>عن إعجاز القرآن البياني مع شواهد كثيرة، وكان للقصة القرآنية نصيب وافر من هذا الكتاب، وفيه لفتات تستحق الذكر، ومن ذلك ما أورده حول الإعجاز البياني، ونظرية التصوير الفني وخصائصها عند الأستاذ سيد قطب</w:t>
      </w:r>
      <w:r w:rsidR="00782675" w:rsidRPr="009279AA">
        <w:rPr>
          <w:rFonts w:ascii="Arabic Transparent" w:hAnsi="Arabic Transparent" w:cs="Arabic Transparent"/>
          <w:color w:val="000000" w:themeColor="text1"/>
          <w:sz w:val="28"/>
          <w:szCs w:val="28"/>
          <w:rtl/>
        </w:rPr>
        <w:t xml:space="preserve"> </w:t>
      </w:r>
      <w:r w:rsidR="006100F4"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08"/>
      </w:r>
      <w:r w:rsidR="006100F4"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وسر الإعجاز في الفاصلة القرآنية، ذاكراً ما جاء في سورة مريم، مبيناً خصائص القصة الفنية في القرآن، ومنها: تنوع طريقة العرض، تنوع المفاجأة، الفجوات بين المشهد والمشهد، تصوير الانفعالات والعواطف، مبيناً ذلك من خلال قصة مريم في سورة مريم ... قال تعالى: </w:t>
      </w:r>
      <w:r w:rsidRPr="00847B53">
        <w:rPr>
          <w:color w:val="000000" w:themeColor="text1"/>
          <w:sz w:val="28"/>
          <w:szCs w:val="28"/>
        </w:rPr>
        <w:sym w:font="AGA Arabesque" w:char="F029"/>
      </w:r>
      <w:r w:rsidRPr="00847B53">
        <w:rPr>
          <w:rFonts w:cs="KFGQPC Uthmanic Script HAFS" w:hint="cs"/>
          <w:color w:val="000000" w:themeColor="text1"/>
          <w:sz w:val="28"/>
          <w:szCs w:val="28"/>
          <w:rtl/>
        </w:rPr>
        <w:t xml:space="preserve"> وَٱذۡكُرۡ فِي ٱلۡكِتَٰبِ مَرۡيَمَ إِذِ ٱنتَبَذَتۡ </w:t>
      </w:r>
      <w:r w:rsidRPr="00847B53">
        <w:rPr>
          <w:rFonts w:cs="KFGQPC Uthmanic Script HAFS"/>
          <w:color w:val="000000" w:themeColor="text1"/>
          <w:sz w:val="28"/>
          <w:szCs w:val="28"/>
          <w:rtl/>
        </w:rPr>
        <w:t>مِنۡ أَهۡلِهَا مَكَان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شَرۡقِيّ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١٦ فَٱتَّخَذَتۡ مِن دُونِهِمۡ حِجَاب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KFGQPC Uthmanic Script HAFS"/>
          <w:color w:val="000000" w:themeColor="text1"/>
          <w:sz w:val="28"/>
          <w:szCs w:val="28"/>
          <w:rtl/>
        </w:rPr>
        <w:t>فَأَرۡسَلۡنَآ إِلَيۡهَا رُوحَنَا فَتَمَثَّلَ لَهَا بَشَر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سَوِيّ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١٧ قَالَتۡ إِن</w:t>
      </w:r>
      <w:r w:rsidRPr="00847B53">
        <w:rPr>
          <w:rFonts w:cs="KFGQPC Uthmanic Script HAFS"/>
          <w:color w:val="000000" w:themeColor="text1"/>
          <w:sz w:val="28"/>
          <w:szCs w:val="28"/>
          <w:rtl/>
        </w:rPr>
        <w:t>ِّيٓ أَعُوذُ بِٱلرَّحۡمَٰنِ مِنكَ إِن كُنتَ تَقِيّ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١٨ قَالَ إِنَّمَآ أَنَا۠ رَسُولُ </w:t>
      </w:r>
      <w:r w:rsidRPr="00847B53">
        <w:rPr>
          <w:rFonts w:cs="KFGQPC Uthmanic Script HAFS"/>
          <w:color w:val="000000" w:themeColor="text1"/>
          <w:sz w:val="28"/>
          <w:szCs w:val="28"/>
          <w:rtl/>
        </w:rPr>
        <w:t xml:space="preserve">رَبِّكِ لِأَهَبَ </w:t>
      </w:r>
      <w:r w:rsidRPr="00847B53">
        <w:rPr>
          <w:rFonts w:cs="KFGQPC Uthmanic Script HAFS"/>
          <w:color w:val="000000" w:themeColor="text1"/>
          <w:sz w:val="28"/>
          <w:szCs w:val="28"/>
          <w:rtl/>
        </w:rPr>
        <w:lastRenderedPageBreak/>
        <w:t>لَكِ غُلَٰم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زَكِيّ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١٩ قَالَتۡ أَنَّىٰ يَكُونُ لِي </w:t>
      </w:r>
      <w:r w:rsidRPr="00847B53">
        <w:rPr>
          <w:rFonts w:cs="KFGQPC Uthmanic Script HAFS"/>
          <w:color w:val="000000" w:themeColor="text1"/>
          <w:sz w:val="28"/>
          <w:szCs w:val="28"/>
          <w:rtl/>
        </w:rPr>
        <w:t>غُلَٰم</w:t>
      </w:r>
      <w:r w:rsidRPr="00847B53">
        <w:rPr>
          <w:rFonts w:cs="KFGQPC Uthmanic Script HAFS" w:hint="cs"/>
          <w:color w:val="000000" w:themeColor="text1"/>
          <w:sz w:val="28"/>
          <w:szCs w:val="28"/>
          <w:rtl/>
        </w:rPr>
        <w:t>ٞ وَلَمۡ يَمۡسَسۡنِي بَشَرٞ وَلَمۡ أَكُ بَغِيّ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٢٠ قَالَ كَذَٰلِكِ </w:t>
      </w:r>
      <w:r w:rsidRPr="00847B53">
        <w:rPr>
          <w:rFonts w:cs="KFGQPC Uthmanic Script HAFS"/>
          <w:color w:val="000000" w:themeColor="text1"/>
          <w:sz w:val="28"/>
          <w:szCs w:val="28"/>
          <w:rtl/>
        </w:rPr>
        <w:t>قَالَ رَبُّكِ هُوَ عَلَيَّ هَيِّن</w:t>
      </w:r>
      <w:r w:rsidRPr="00847B53">
        <w:rPr>
          <w:rFonts w:cs="KFGQPC Uthmanic Script HAFS" w:hint="cs"/>
          <w:color w:val="000000" w:themeColor="text1"/>
          <w:sz w:val="28"/>
          <w:szCs w:val="28"/>
          <w:rtl/>
        </w:rPr>
        <w:t>ٞۖ وَلِنَجۡعَل</w:t>
      </w:r>
      <w:r w:rsidRPr="00847B53">
        <w:rPr>
          <w:rFonts w:cs="KFGQPC Uthmanic Script HAFS"/>
          <w:color w:val="000000" w:themeColor="text1"/>
          <w:sz w:val="28"/>
          <w:szCs w:val="28"/>
          <w:rtl/>
        </w:rPr>
        <w:t>َهُۥٓ ءَايَة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لِّلنَّاسِ وَرَحۡمَة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مِّنَّاۚ وَكَانَ أَمۡر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مَّقۡضِيّ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٢١ ۞فَحَمَلَتۡهُ فَٱنتَبَذَتۡ بِهِۦ </w:t>
      </w:r>
      <w:r w:rsidRPr="00847B53">
        <w:rPr>
          <w:rFonts w:cs="KFGQPC Uthmanic Script HAFS"/>
          <w:color w:val="000000" w:themeColor="text1"/>
          <w:sz w:val="28"/>
          <w:szCs w:val="28"/>
          <w:rtl/>
        </w:rPr>
        <w:t>مَكَان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قَصِيّ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٢٢ فَأَجَآءَهَا ٱلۡمَخَاضُ إِلَىٰ جِذۡعِ ٱلنَّخۡلَةِ </w:t>
      </w:r>
      <w:r w:rsidRPr="00847B53">
        <w:rPr>
          <w:rFonts w:cs="KFGQPC Uthmanic Script HAFS"/>
          <w:color w:val="000000" w:themeColor="text1"/>
          <w:sz w:val="28"/>
          <w:szCs w:val="28"/>
          <w:rtl/>
        </w:rPr>
        <w:t>قَالَتۡ يَٰلَيۡتَنِي مِتُّ قَبۡلَ هَٰذَا وَكُنتُ نَسۡي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مَّن</w:t>
      </w:r>
      <w:r w:rsidRPr="00847B53">
        <w:rPr>
          <w:rFonts w:cs="KFGQPC Uthmanic Script HAFS"/>
          <w:color w:val="000000" w:themeColor="text1"/>
          <w:sz w:val="28"/>
          <w:szCs w:val="28"/>
          <w:rtl/>
        </w:rPr>
        <w:t>سِيّ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٢٣ </w:t>
      </w:r>
      <w:r w:rsidRPr="00847B53">
        <w:rPr>
          <w:rFonts w:cs="KFGQPC Uthmanic Script HAFS"/>
          <w:color w:val="000000" w:themeColor="text1"/>
          <w:sz w:val="28"/>
          <w:szCs w:val="28"/>
          <w:rtl/>
        </w:rPr>
        <w:t>فَنَادَىٰهَا مِن تَحۡتِهَآ أَلَّا تَحۡزَنِي قَدۡ جَعَلَ رَبُّكِ تَحۡتَكِ سَرِيّ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٢٤ </w:t>
      </w:r>
      <w:r w:rsidRPr="00847B53">
        <w:rPr>
          <w:rFonts w:cs="KFGQPC Uthmanic Script HAFS"/>
          <w:color w:val="000000" w:themeColor="text1"/>
          <w:sz w:val="28"/>
          <w:szCs w:val="28"/>
          <w:rtl/>
        </w:rPr>
        <w:t>وَهُزِّيٓ إِلَيۡكِ بِجِذۡعِ ٱلنَّخۡلَةِ تُسَٰقِطۡ عَلَيۡكِ رُطَب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جَنِيّ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٢٥ فَكُلِي وَٱشۡرَبِي وَقَرِّي عَيۡن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فَإِمَّا تَرَيِنَّ مِنَ ٱلۡبَشَرِ أَحَد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فَقُولِيٓ</w:t>
      </w:r>
      <w:r w:rsidRPr="00847B53">
        <w:rPr>
          <w:rFonts w:cs="KFGQPC Uthmanic Script HAFS"/>
          <w:color w:val="000000" w:themeColor="text1"/>
          <w:sz w:val="28"/>
          <w:szCs w:val="28"/>
          <w:rtl/>
        </w:rPr>
        <w:t xml:space="preserve"> إِنِّي نَذَرۡتُ لِلرَّحۡمَٰنِ صَوۡم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فَلَنۡ أُكَلِّمَ ٱلۡيَوۡمَ إِنسِيّ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٢٦ فَأَتَتۡ </w:t>
      </w:r>
      <w:r w:rsidRPr="00847B53">
        <w:rPr>
          <w:rFonts w:cs="KFGQPC Uthmanic Script HAFS"/>
          <w:color w:val="000000" w:themeColor="text1"/>
          <w:sz w:val="28"/>
          <w:szCs w:val="28"/>
          <w:rtl/>
        </w:rPr>
        <w:t>بِهِۦ قَوۡمَهَا تَحۡمِلُهُۥۖ قَالُواْ يَٰمَرۡيَمُ لَقَدۡ جِئۡتِ شَيۡ‍ٔ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فَرِيّ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٢٧ </w:t>
      </w:r>
      <w:r w:rsidRPr="00847B53">
        <w:rPr>
          <w:rFonts w:cs="KFGQPC Uthmanic Script HAFS"/>
          <w:color w:val="000000" w:themeColor="text1"/>
          <w:sz w:val="28"/>
          <w:szCs w:val="28"/>
          <w:rtl/>
        </w:rPr>
        <w:t>يَٰٓأُخۡتَ هَٰرُونَ مَا كَانَ أَبُوكِ ٱمۡرَأَ سَوۡء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وَمَا كَانَتۡ </w:t>
      </w:r>
      <w:r w:rsidRPr="00847B53">
        <w:rPr>
          <w:rFonts w:cs="KFGQPC Uthmanic Script HAFS"/>
          <w:color w:val="000000" w:themeColor="text1"/>
          <w:sz w:val="28"/>
          <w:szCs w:val="28"/>
          <w:rtl/>
        </w:rPr>
        <w:t>أُمُّكِ بَغِيّ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٢٨ فَأَشَارَتۡ إِلَيۡهِۖ قَالُواْ كَيۡفَ نُكَلِّمُ مَن كَانَ فِي </w:t>
      </w:r>
      <w:r w:rsidRPr="00847B53">
        <w:rPr>
          <w:rFonts w:cs="KFGQPC Uthmanic Script HAFS"/>
          <w:color w:val="000000" w:themeColor="text1"/>
          <w:sz w:val="28"/>
          <w:szCs w:val="28"/>
          <w:rtl/>
        </w:rPr>
        <w:t>ٱلۡمَهۡدِ صَبِيّ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٢٩ قَالَ إِنِّي عَبۡدُ ٱ</w:t>
      </w:r>
      <w:r w:rsidRPr="00847B53">
        <w:rPr>
          <w:rFonts w:cs="KFGQPC Uthmanic Script HAFS"/>
          <w:color w:val="000000" w:themeColor="text1"/>
          <w:sz w:val="28"/>
          <w:szCs w:val="28"/>
          <w:rtl/>
        </w:rPr>
        <w:t>للَّهِ ءَاتَىٰنِيَ ٱلۡكِتَٰبَ وَجَعَلَنِي نَبِيّ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٣٠ وَجَعَلَنِي مُبَار</w:t>
      </w:r>
      <w:r w:rsidRPr="00847B53">
        <w:rPr>
          <w:rFonts w:cs="KFGQPC Uthmanic Script HAFS"/>
          <w:color w:val="000000" w:themeColor="text1"/>
          <w:sz w:val="28"/>
          <w:szCs w:val="28"/>
          <w:rtl/>
        </w:rPr>
        <w:t>َكًا أَيۡنَ مَا كُنتُ وَأَوۡصَٰنِي بِٱلصَّلَوٰةِ وَٱلزَّكَوٰةِ مَا دُمۡتُ حَيّ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٣١ وَبَرَّۢا بِوَٰلِدَتِي وَلَمۡ يَجۡعَلۡنِي </w:t>
      </w:r>
      <w:r w:rsidRPr="00847B53">
        <w:rPr>
          <w:rFonts w:cs="KFGQPC Uthmanic Script HAFS"/>
          <w:color w:val="000000" w:themeColor="text1"/>
          <w:sz w:val="28"/>
          <w:szCs w:val="28"/>
          <w:rtl/>
        </w:rPr>
        <w:t>جَبَّار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شَقِيّ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٣٢ وَٱلسَّلَٰمُ عَلَيَّ يَوۡمَ وُلِدتُّ وَيَوۡمَ أَمُوتُ </w:t>
      </w:r>
      <w:r w:rsidRPr="00847B53">
        <w:rPr>
          <w:rFonts w:cs="KFGQPC Uthmanic Script HAFS"/>
          <w:color w:val="000000" w:themeColor="text1"/>
          <w:sz w:val="28"/>
          <w:szCs w:val="28"/>
          <w:rtl/>
        </w:rPr>
        <w:t>وَيَوۡمَ أُبۡعَثُ حَيّ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٣٣ ذَٰلِكَ عِيسَى ٱبۡنُ مَرۡيَمَۖ قَوۡلَ ٱلۡحَقِّ </w:t>
      </w:r>
      <w:r w:rsidRPr="00847B53">
        <w:rPr>
          <w:rFonts w:cs="KFGQPC Uthmanic Script HAFS"/>
          <w:color w:val="000000" w:themeColor="text1"/>
          <w:sz w:val="28"/>
          <w:szCs w:val="28"/>
          <w:rtl/>
        </w:rPr>
        <w:t>ٱلَّذِي فِيهِ يَمۡتَرُونَ ٣٤ مَا كَانَ لِلَّهِ أَن يَتَّخِذَ مِن وَلَد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سُبۡحَٰنَهُۥٓۚ </w:t>
      </w:r>
      <w:r w:rsidRPr="00847B53">
        <w:rPr>
          <w:rFonts w:cs="KFGQPC Uthmanic Script HAFS"/>
          <w:color w:val="000000" w:themeColor="text1"/>
          <w:sz w:val="28"/>
          <w:szCs w:val="28"/>
          <w:rtl/>
        </w:rPr>
        <w:t>إِذَا قَضَىٰٓ أَمۡر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فَإِنَّمَا يَقُولُ لَهُۥ كُن فَيَكُونُ ٣٥</w:t>
      </w:r>
      <w:r w:rsidRPr="00847B53">
        <w:rPr>
          <w:color w:val="000000" w:themeColor="text1"/>
          <w:sz w:val="28"/>
          <w:szCs w:val="28"/>
        </w:rPr>
        <w:sym w:font="AGA Arabesque" w:char="F028"/>
      </w:r>
      <w:r w:rsidRPr="00847B53">
        <w:rPr>
          <w:rFonts w:cs="Arabic Transparent"/>
          <w:color w:val="000000" w:themeColor="text1"/>
          <w:sz w:val="28"/>
          <w:szCs w:val="28"/>
          <w:rtl/>
        </w:rPr>
        <w:t>.</w:t>
      </w:r>
      <w:r w:rsidRPr="00847B53">
        <w:rPr>
          <w:rFonts w:cs="Arabic Transparent"/>
          <w:color w:val="000000" w:themeColor="text1"/>
          <w:sz w:val="28"/>
          <w:szCs w:val="28"/>
          <w:rtl/>
        </w:rPr>
        <w:tab/>
        <w:t xml:space="preserve"> </w:t>
      </w:r>
    </w:p>
    <w:p w:rsidR="009A35B3" w:rsidRPr="009279AA" w:rsidRDefault="009A35B3" w:rsidP="00A9348A">
      <w:pPr>
        <w:pStyle w:val="ListParagraph"/>
        <w:numPr>
          <w:ilvl w:val="0"/>
          <w:numId w:val="49"/>
        </w:numPr>
        <w:spacing w:line="360" w:lineRule="auto"/>
        <w:ind w:left="281" w:hanging="283"/>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ومن ذلك عرضه لكتاب موريس بوكاي "دراسة الكتب المقدسة</w:t>
      </w:r>
      <w:r w:rsidR="0003260D"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التوراة، الإنجيل، وبيان أن هذه الكتب متناقضة، وإبراز هذه المتناقضات، ثم تحدث عن القرآن، وبين أنه لم يعتريه أي تحريف أو تغيير.</w:t>
      </w:r>
    </w:p>
    <w:p w:rsidR="0003260D" w:rsidRPr="009279AA" w:rsidRDefault="009A35B3" w:rsidP="0003260D">
      <w:pPr>
        <w:pStyle w:val="ListParagraph"/>
        <w:spacing w:line="360" w:lineRule="auto"/>
        <w:ind w:left="-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 وكان الحديث عن المتناقضات في ثلاث قضايا </w:t>
      </w:r>
      <w:proofErr w:type="gramStart"/>
      <w:r w:rsidRPr="009279AA">
        <w:rPr>
          <w:rFonts w:ascii="Arabic Transparent" w:hAnsi="Arabic Transparent" w:cs="Arabic Transparent"/>
          <w:color w:val="000000" w:themeColor="text1"/>
          <w:sz w:val="28"/>
          <w:szCs w:val="28"/>
          <w:rtl/>
        </w:rPr>
        <w:t>جوهرية</w:t>
      </w:r>
      <w:proofErr w:type="gramEnd"/>
      <w:r w:rsidR="0003260D"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وهي:</w:t>
      </w:r>
      <w:r w:rsidRPr="009279AA">
        <w:rPr>
          <w:rFonts w:ascii="Arabic Transparent" w:hAnsi="Arabic Transparent" w:cs="Arabic Transparent"/>
          <w:color w:val="000000" w:themeColor="text1"/>
          <w:sz w:val="28"/>
          <w:szCs w:val="28"/>
          <w:rtl/>
        </w:rPr>
        <w:tab/>
        <w:t xml:space="preserve">              </w:t>
      </w:r>
    </w:p>
    <w:p w:rsidR="0003260D" w:rsidRPr="009279AA" w:rsidRDefault="009A35B3" w:rsidP="00A9348A">
      <w:pPr>
        <w:pStyle w:val="ListParagraph"/>
        <w:numPr>
          <w:ilvl w:val="0"/>
          <w:numId w:val="52"/>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rPr>
        <w:t xml:space="preserve">خلق العالم ومراحله.  </w:t>
      </w:r>
      <w:r w:rsidRPr="009279AA">
        <w:rPr>
          <w:rFonts w:ascii="Arabic Transparent" w:hAnsi="Arabic Transparent" w:cs="Arabic Transparent"/>
          <w:color w:val="000000" w:themeColor="text1"/>
          <w:sz w:val="28"/>
          <w:szCs w:val="28"/>
          <w:rtl/>
        </w:rPr>
        <w:tab/>
        <w:t xml:space="preserve">                                                                                              </w:t>
      </w:r>
    </w:p>
    <w:p w:rsidR="0003260D" w:rsidRPr="009279AA" w:rsidRDefault="009A35B3" w:rsidP="00A9348A">
      <w:pPr>
        <w:pStyle w:val="ListParagraph"/>
        <w:numPr>
          <w:ilvl w:val="0"/>
          <w:numId w:val="52"/>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rPr>
        <w:t xml:space="preserve">تاريخ خلق العالم، وتاريخ ظهور الإنسان على الأرض. </w:t>
      </w:r>
      <w:r w:rsidRPr="009279AA">
        <w:rPr>
          <w:rFonts w:ascii="Arabic Transparent" w:hAnsi="Arabic Transparent" w:cs="Arabic Transparent"/>
          <w:color w:val="000000" w:themeColor="text1"/>
          <w:sz w:val="28"/>
          <w:szCs w:val="28"/>
          <w:rtl/>
        </w:rPr>
        <w:tab/>
        <w:t xml:space="preserve">                                                                </w:t>
      </w:r>
    </w:p>
    <w:p w:rsidR="0003260D" w:rsidRPr="009279AA" w:rsidRDefault="009A35B3" w:rsidP="00A9348A">
      <w:pPr>
        <w:pStyle w:val="ListParagraph"/>
        <w:numPr>
          <w:ilvl w:val="0"/>
          <w:numId w:val="52"/>
        </w:numPr>
        <w:spacing w:line="360" w:lineRule="auto"/>
        <w:jc w:val="both"/>
        <w:rPr>
          <w:rFonts w:ascii="Arabic Transparent" w:hAnsi="Arabic Transparent" w:cs="Arabic Transparent"/>
          <w:color w:val="000000" w:themeColor="text1"/>
          <w:sz w:val="28"/>
          <w:szCs w:val="28"/>
          <w:lang w:bidi="ar-JO"/>
        </w:rPr>
      </w:pPr>
      <w:r w:rsidRPr="009279AA">
        <w:rPr>
          <w:rFonts w:ascii="Arabic Transparent" w:hAnsi="Arabic Transparent" w:cs="Arabic Transparent"/>
          <w:color w:val="000000" w:themeColor="text1"/>
          <w:sz w:val="28"/>
          <w:szCs w:val="28"/>
          <w:rtl/>
        </w:rPr>
        <w:t xml:space="preserve">رواية الطوفان، نسب المسيح، </w:t>
      </w:r>
      <w:proofErr w:type="gramStart"/>
      <w:r w:rsidRPr="009279AA">
        <w:rPr>
          <w:rFonts w:ascii="Arabic Transparent" w:hAnsi="Arabic Transparent" w:cs="Arabic Transparent"/>
          <w:color w:val="000000" w:themeColor="text1"/>
          <w:sz w:val="28"/>
          <w:szCs w:val="28"/>
          <w:rtl/>
        </w:rPr>
        <w:t>وصعوده</w:t>
      </w:r>
      <w:proofErr w:type="gramEnd"/>
      <w:r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ab/>
        <w:t xml:space="preserve">                                                                                    وعدها من القضايا التي هي محل خلاف بين أصحاب هذه الكتب</w:t>
      </w:r>
      <w:r w:rsidR="0003260D"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09"/>
      </w:r>
      <w:r w:rsidR="0003260D"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782675" w:rsidRPr="009279AA" w:rsidRDefault="009A35B3" w:rsidP="00782675">
      <w:pPr>
        <w:pStyle w:val="ListParagraph"/>
        <w:spacing w:line="360" w:lineRule="auto"/>
        <w:ind w:left="358"/>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lastRenderedPageBreak/>
        <w:t xml:space="preserve">وقد اثنى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على هذا الكتاب قائلاً:  </w:t>
      </w:r>
      <w:r w:rsidRPr="009279AA">
        <w:rPr>
          <w:rFonts w:ascii="Arabic Transparent" w:hAnsi="Arabic Transparent" w:cs="Arabic Transparent"/>
          <w:color w:val="000000" w:themeColor="text1"/>
          <w:sz w:val="28"/>
          <w:szCs w:val="28"/>
          <w:rtl/>
        </w:rPr>
        <w:tab/>
        <w:t xml:space="preserve">                                                                                   (الكاتب يعتمد في كتابه الطريقة العلمية والموضوعية، فهو يهدف مما كتبه الوصول إلى الحقيقة دون تعصب أو تحيز)</w:t>
      </w:r>
      <w:r w:rsidR="0003260D"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10"/>
      </w:r>
      <w:r w:rsidR="0003260D"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p>
    <w:p w:rsidR="00782675" w:rsidRPr="009279AA" w:rsidRDefault="004A336E" w:rsidP="00115E55">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و</w:t>
      </w:r>
      <w:r w:rsidR="009A35B3" w:rsidRPr="009279AA">
        <w:rPr>
          <w:rFonts w:ascii="Arabic Transparent" w:hAnsi="Arabic Transparent" w:cs="Arabic Transparent"/>
          <w:color w:val="000000" w:themeColor="text1"/>
          <w:sz w:val="28"/>
          <w:szCs w:val="28"/>
          <w:rtl/>
          <w:lang w:bidi="ar-JO"/>
        </w:rPr>
        <w:t>في</w:t>
      </w:r>
      <w:r w:rsidRPr="009279AA">
        <w:rPr>
          <w:rFonts w:ascii="Arabic Transparent" w:hAnsi="Arabic Transparent" w:cs="Arabic Transparent"/>
          <w:color w:val="000000" w:themeColor="text1"/>
          <w:sz w:val="28"/>
          <w:szCs w:val="28"/>
          <w:rtl/>
          <w:lang w:bidi="ar-JO"/>
        </w:rPr>
        <w:t xml:space="preserve"> معرض</w:t>
      </w:r>
      <w:r w:rsidR="009A35B3" w:rsidRPr="009279AA">
        <w:rPr>
          <w:rFonts w:ascii="Arabic Transparent" w:hAnsi="Arabic Transparent" w:cs="Arabic Transparent"/>
          <w:color w:val="000000" w:themeColor="text1"/>
          <w:sz w:val="28"/>
          <w:szCs w:val="28"/>
          <w:rtl/>
          <w:lang w:bidi="ar-JO"/>
        </w:rPr>
        <w:t xml:space="preserve"> حديثه عن إعجاز القرآن البياني يبين وجوهاً كثيرة  في كتاب الله </w:t>
      </w:r>
      <w:r w:rsidR="00364696"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عز وجل</w:t>
      </w:r>
      <w:r w:rsidR="00364696" w:rsidRPr="009279AA">
        <w:rPr>
          <w:rFonts w:ascii="Arabic Transparent" w:hAnsi="Arabic Transparent" w:cs="Arabic Transparent"/>
          <w:color w:val="000000" w:themeColor="text1"/>
          <w:sz w:val="28"/>
          <w:szCs w:val="28"/>
          <w:rtl/>
          <w:lang w:bidi="ar-JO"/>
        </w:rPr>
        <w:t>-</w:t>
      </w:r>
      <w:r w:rsidR="009A35B3" w:rsidRPr="009279AA">
        <w:rPr>
          <w:rFonts w:ascii="Arabic Transparent" w:hAnsi="Arabic Transparent" w:cs="Arabic Transparent"/>
          <w:color w:val="000000" w:themeColor="text1"/>
          <w:sz w:val="28"/>
          <w:szCs w:val="28"/>
          <w:rtl/>
          <w:lang w:bidi="ar-JO"/>
        </w:rPr>
        <w:t xml:space="preserve">، ويذكر أمثلة متنوعة على ذلك من القرآن الكريم، وسوف أذكر مثالاً واحداً، ولمن أراد الاستزادة فليرجع إلى هذا الكتاب القيم، وكعادة الشيخ </w:t>
      </w:r>
      <w:r w:rsidR="003B7AF4"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 xml:space="preserve">رحمه الله </w:t>
      </w:r>
      <w:r w:rsidR="003B7AF4"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 xml:space="preserve">يذكر أمثلة قد تكون في القصة القرآنية، أو في غيرها من آيات كتاب الله </w:t>
      </w:r>
      <w:r w:rsidR="00364696"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عز وجل</w:t>
      </w:r>
      <w:r w:rsidR="00364696"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 xml:space="preserve">، ومن أمثلة ذلك في آيات القصة القرآنية، في مبحث لا ترادف في كتاب الله: يقول: هناك كلمتان في كتاب الله هما بحق مظهر من مظاهر إعجازه أي (القرآن)، </w:t>
      </w:r>
      <w:r w:rsidR="00115E55" w:rsidRPr="009279AA">
        <w:rPr>
          <w:rFonts w:ascii="Arabic Transparent" w:hAnsi="Arabic Transparent" w:cs="Arabic Transparent"/>
          <w:color w:val="000000" w:themeColor="text1"/>
          <w:sz w:val="28"/>
          <w:szCs w:val="28"/>
          <w:rtl/>
          <w:lang w:bidi="ar-JO"/>
        </w:rPr>
        <w:t>وأع</w:t>
      </w:r>
      <w:r w:rsidR="009A35B3" w:rsidRPr="009279AA">
        <w:rPr>
          <w:rFonts w:ascii="Arabic Transparent" w:hAnsi="Arabic Transparent" w:cs="Arabic Transparent"/>
          <w:color w:val="000000" w:themeColor="text1"/>
          <w:sz w:val="28"/>
          <w:szCs w:val="28"/>
          <w:rtl/>
          <w:lang w:bidi="ar-JO"/>
        </w:rPr>
        <w:t>ن</w:t>
      </w:r>
      <w:r w:rsidR="00115E55" w:rsidRPr="009279AA">
        <w:rPr>
          <w:rFonts w:ascii="Arabic Transparent" w:hAnsi="Arabic Transparent" w:cs="Arabic Transparent"/>
          <w:color w:val="000000" w:themeColor="text1"/>
          <w:sz w:val="28"/>
          <w:szCs w:val="28"/>
          <w:rtl/>
          <w:lang w:bidi="ar-JO"/>
        </w:rPr>
        <w:t>ي</w:t>
      </w:r>
      <w:r w:rsidR="009A35B3" w:rsidRPr="009279AA">
        <w:rPr>
          <w:rFonts w:ascii="Arabic Transparent" w:hAnsi="Arabic Transparent" w:cs="Arabic Transparent"/>
          <w:color w:val="000000" w:themeColor="text1"/>
          <w:sz w:val="28"/>
          <w:szCs w:val="28"/>
          <w:rtl/>
          <w:lang w:bidi="ar-JO"/>
        </w:rPr>
        <w:t xml:space="preserve"> بهما الفعل والعمل، ويظهر الفرق بينهما من جهتين اثنتين ...</w:t>
      </w:r>
      <w:r w:rsidR="0003260D" w:rsidRPr="009279AA">
        <w:rPr>
          <w:rFonts w:ascii="Arabic Transparent" w:hAnsi="Arabic Transparent" w:cs="Arabic Transparent"/>
          <w:color w:val="000000" w:themeColor="text1"/>
          <w:sz w:val="28"/>
          <w:szCs w:val="28"/>
          <w:rtl/>
          <w:lang w:bidi="ar-JO"/>
        </w:rPr>
        <w:t xml:space="preserve"> .</w:t>
      </w:r>
      <w:r w:rsidR="009A35B3" w:rsidRPr="009279AA">
        <w:rPr>
          <w:rFonts w:ascii="Arabic Transparent" w:hAnsi="Arabic Transparent" w:cs="Arabic Transparent"/>
          <w:color w:val="000000" w:themeColor="text1"/>
          <w:sz w:val="28"/>
          <w:szCs w:val="28"/>
          <w:rtl/>
          <w:lang w:bidi="ar-JO"/>
        </w:rPr>
        <w:t xml:space="preserve"> </w:t>
      </w:r>
    </w:p>
    <w:p w:rsidR="00782675" w:rsidRPr="009279AA" w:rsidRDefault="009A35B3" w:rsidP="00782675">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أما أولاً لفظ (عمل) يُستعمل لما يمتد زمانه، وأما لفظة (الفعل) فعلى العكس من ذلك، فهو لما يكون دفعة واحدة، والاستعمال القرآني يؤيد هذا الفرق</w:t>
      </w:r>
      <w:r w:rsidR="00E500A6" w:rsidRPr="009279AA">
        <w:rPr>
          <w:rFonts w:ascii="Arabic Transparent" w:hAnsi="Arabic Transparent" w:cs="Arabic Transparent"/>
          <w:color w:val="000000" w:themeColor="text1"/>
          <w:sz w:val="28"/>
          <w:szCs w:val="28"/>
          <w:rtl/>
          <w:lang w:bidi="ar-JO"/>
        </w:rPr>
        <w:t>:</w:t>
      </w:r>
    </w:p>
    <w:p w:rsidR="0003260D" w:rsidRPr="009279AA" w:rsidRDefault="009A35B3" w:rsidP="00E404A2">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قال تعالى: </w:t>
      </w:r>
      <w:r w:rsidR="0003260D" w:rsidRPr="00847B53">
        <w:rPr>
          <w:color w:val="000000" w:themeColor="text1"/>
          <w:sz w:val="28"/>
          <w:szCs w:val="28"/>
          <w:lang w:bidi="ar-JO"/>
        </w:rPr>
        <w:sym w:font="AGA Arabesque" w:char="F029"/>
      </w:r>
      <w:r w:rsidRPr="00847B53">
        <w:rPr>
          <w:rFonts w:cs="KFGQPC Uthmanic Script HAFS"/>
          <w:color w:val="000000" w:themeColor="text1"/>
          <w:sz w:val="28"/>
          <w:szCs w:val="28"/>
          <w:rtl/>
        </w:rPr>
        <w:t>وَبَشِّرِ ٱلَّذِينَ ءَامَنُواْ وَعَمِلُواْ ٱلصَّٰلِحَٰتِ أَنَّ لَهُمۡ جَنَّٰت</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 xml:space="preserve"> تَجۡرِي مِن تَحۡتِهَا ٱلۡأَنۡهَٰرُۖ كُلَّمَا رُزِقُواْ مِنۡهَا مِن ثَمَرَة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 xml:space="preserve"> رِّزۡق</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ا قَالُواْ هَٰذَا ٱلَّذِي رُزِقۡنَا مِن قَبۡلُۖ وَأُتُواْ بِهِۦ مُتَشَٰبِه</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اۖ وَلَهُمۡ فِيهَآ أَزۡوَٰج</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مُّطَهَّرَة</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وَهُمۡ فِيهَا خَٰلِدُونَ</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(البقرة: 25)</w:t>
      </w:r>
      <w:r w:rsidRPr="00847B53">
        <w:rPr>
          <w:rFonts w:cs="Arabic Transparent"/>
          <w:color w:val="000000" w:themeColor="text1"/>
          <w:sz w:val="28"/>
          <w:szCs w:val="28"/>
          <w:rtl/>
        </w:rPr>
        <w:t>.</w:t>
      </w:r>
      <w:r w:rsidR="00E404A2" w:rsidRPr="00847B53">
        <w:rPr>
          <w:rFonts w:cs="Arabic Transparent" w:hint="cs"/>
          <w:color w:val="000000" w:themeColor="text1"/>
          <w:sz w:val="28"/>
          <w:szCs w:val="28"/>
          <w:rtl/>
        </w:rPr>
        <w:t xml:space="preserve"> </w:t>
      </w:r>
      <w:r w:rsidR="00E404A2" w:rsidRPr="00847B53">
        <w:rPr>
          <w:rFonts w:cs="Arabic Transparent"/>
          <w:color w:val="000000" w:themeColor="text1"/>
          <w:sz w:val="28"/>
          <w:szCs w:val="28"/>
        </w:rPr>
        <w:t xml:space="preserve"> </w:t>
      </w:r>
      <w:r w:rsidR="00E02575"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يَعۡمَلُونَ لَهُۥ مَا يَشَآءُ مِن مَّحَٰرِيبَ وَتَمَٰثِيلَ وَجِفَان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كَٱلۡجَوَابِ </w:t>
      </w:r>
      <w:r w:rsidRPr="00847B53">
        <w:rPr>
          <w:rFonts w:cs="KFGQPC Uthmanic Script HAFS"/>
          <w:color w:val="000000" w:themeColor="text1"/>
          <w:sz w:val="28"/>
          <w:szCs w:val="28"/>
          <w:rtl/>
        </w:rPr>
        <w:t>وَقُدُور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رَّاسِيَٰتٍۚ ٱعۡمَلُوٓاْ ءَالَ دَاوُۥدَ شُكۡر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وَقَلِيلٞ مِّنۡ عِبَادِيَ </w:t>
      </w:r>
      <w:r w:rsidRPr="00847B53">
        <w:rPr>
          <w:rFonts w:cs="KFGQPC Uthmanic Script HAFS"/>
          <w:color w:val="000000" w:themeColor="text1"/>
          <w:sz w:val="28"/>
          <w:szCs w:val="28"/>
          <w:rtl/>
        </w:rPr>
        <w:t xml:space="preserve">ٱلشَّكُورُ </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(سبأ: 13). </w:t>
      </w:r>
      <w:r w:rsidRPr="009279AA">
        <w:rPr>
          <w:rFonts w:ascii="Arabic Transparent" w:hAnsi="Arabic Transparent" w:cs="Arabic Transparent"/>
          <w:color w:val="000000" w:themeColor="text1"/>
          <w:sz w:val="28"/>
          <w:szCs w:val="28"/>
          <w:rtl/>
        </w:rPr>
        <w:tab/>
        <w:t xml:space="preserve">                      </w:t>
      </w:r>
    </w:p>
    <w:p w:rsidR="00782675" w:rsidRPr="009279AA" w:rsidRDefault="009A35B3" w:rsidP="00782675">
      <w:pPr>
        <w:pStyle w:val="ListParagraph"/>
        <w:spacing w:line="360" w:lineRule="auto"/>
        <w:ind w:left="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أما استعمال مادة الفعل، فليس لها زمان، وإنما تحدث دفعة واحدة، قال تعالى:</w:t>
      </w:r>
      <w:r w:rsidRPr="00847B53">
        <w:rPr>
          <w:rFonts w:cs="Arabic Transparent"/>
          <w:color w:val="000000" w:themeColor="text1"/>
          <w:sz w:val="28"/>
          <w:szCs w:val="28"/>
          <w:rtl/>
        </w:rPr>
        <w:t xml:space="preserve"> </w:t>
      </w:r>
      <w:r w:rsidR="00E02575" w:rsidRPr="00847B53">
        <w:rPr>
          <w:color w:val="000000" w:themeColor="text1"/>
          <w:sz w:val="28"/>
          <w:szCs w:val="28"/>
        </w:rPr>
        <w:sym w:font="AGA Arabesque" w:char="F029"/>
      </w:r>
      <w:r w:rsidRPr="00847B53">
        <w:rPr>
          <w:rFonts w:cs="KFGQPC Uthmanic Script HAFS"/>
          <w:color w:val="000000" w:themeColor="text1"/>
          <w:sz w:val="28"/>
          <w:szCs w:val="28"/>
          <w:rtl/>
        </w:rPr>
        <w:t xml:space="preserve">أَلَمۡ تَرَ كَيۡفَ فَعَلَ رَبُّكَ </w:t>
      </w:r>
      <w:proofErr w:type="gramStart"/>
      <w:r w:rsidRPr="00847B53">
        <w:rPr>
          <w:rFonts w:cs="KFGQPC Uthmanic Script HAFS"/>
          <w:color w:val="000000" w:themeColor="text1"/>
          <w:sz w:val="28"/>
          <w:szCs w:val="28"/>
          <w:rtl/>
        </w:rPr>
        <w:t>بِعَادٍ</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(الفجر</w:t>
      </w:r>
      <w:proofErr w:type="gramEnd"/>
      <w:r w:rsidRPr="009279AA">
        <w:rPr>
          <w:rFonts w:ascii="Arabic Transparent" w:hAnsi="Arabic Transparent" w:cs="Arabic Transparent"/>
          <w:color w:val="000000" w:themeColor="text1"/>
          <w:sz w:val="28"/>
          <w:szCs w:val="28"/>
          <w:rtl/>
        </w:rPr>
        <w:t xml:space="preserve"> : 6).</w:t>
      </w:r>
    </w:p>
    <w:p w:rsidR="0003260D" w:rsidRPr="009279AA" w:rsidRDefault="009A35B3" w:rsidP="00782675">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rPr>
        <w:t>وفي معرض حديثه عن الإعجاز العددي، الذي يرى أن لا فوائد عملية له كما لبقية وجوه الإعجاز من آثار تطلعنا على أسرار الكون، أو تهذيب النفس، فقد عدّه نوع</w:t>
      </w:r>
      <w:r w:rsidR="00115E55" w:rsidRPr="009279AA">
        <w:rPr>
          <w:rFonts w:ascii="Arabic Transparent" w:hAnsi="Arabic Transparent" w:cs="Arabic Transparent"/>
          <w:color w:val="000000" w:themeColor="text1"/>
          <w:sz w:val="28"/>
          <w:szCs w:val="28"/>
          <w:rtl/>
        </w:rPr>
        <w:t>اً</w:t>
      </w:r>
      <w:r w:rsidRPr="009279AA">
        <w:rPr>
          <w:rFonts w:ascii="Arabic Transparent" w:hAnsi="Arabic Transparent" w:cs="Arabic Transparent"/>
          <w:color w:val="000000" w:themeColor="text1"/>
          <w:sz w:val="28"/>
          <w:szCs w:val="28"/>
          <w:rtl/>
        </w:rPr>
        <w:t xml:space="preserve"> من الترف العقلي المجرد، ويتوقف عند نظرية </w:t>
      </w:r>
      <w:r w:rsidR="00045712"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التسعة عشر</w:t>
      </w:r>
      <w:r w:rsidR="00045712"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وما كتبه الدكتور ( محمد رشاد خليفة ) حول ذلك، ففي قوله  تعالى:</w:t>
      </w:r>
      <w:r w:rsidR="00E02575" w:rsidRPr="00847B53">
        <w:rPr>
          <w:rFonts w:cs="Arabic Transparent" w:hint="cs"/>
          <w:color w:val="000000" w:themeColor="text1"/>
          <w:sz w:val="28"/>
          <w:szCs w:val="28"/>
          <w:rtl/>
        </w:rPr>
        <w:t xml:space="preserve"> </w:t>
      </w:r>
      <w:r w:rsidR="00E02575" w:rsidRPr="00847B53">
        <w:rPr>
          <w:rFonts w:cs="KFGQPC Uthmanic Script HAFS"/>
          <w:color w:val="000000" w:themeColor="text1"/>
        </w:rPr>
        <w:sym w:font="AGA Arabesque" w:char="F029"/>
      </w:r>
      <w:r w:rsidRPr="00847B53">
        <w:rPr>
          <w:rFonts w:cs="KFGQPC Uthmanic Script HAFS"/>
          <w:color w:val="000000" w:themeColor="text1"/>
          <w:sz w:val="28"/>
          <w:szCs w:val="28"/>
          <w:rtl/>
        </w:rPr>
        <w:t>كَذَّبَتۡ قَبۡلَهُمۡ قَوۡمُ نُوحٖ وَأَصۡحَٰبُ ٱلرَّسِّ وَثَمُودُ ١٢ وَعَادٞ وَفِرۡعَوۡنُ وَإِخۡوَٰنُ لُوطٖ ١٣</w:t>
      </w:r>
      <w:r w:rsidRPr="00847B53">
        <w:rPr>
          <w:rFonts w:hint="cs"/>
          <w:color w:val="000000" w:themeColor="text1"/>
          <w:lang w:bidi="ar-JO"/>
        </w:rPr>
        <w:sym w:font="AGA Arabesque" w:char="F028"/>
      </w:r>
      <w:r w:rsidRPr="00847B53">
        <w:rPr>
          <w:rFonts w:cs="Arabic Transparent"/>
          <w:color w:val="000000" w:themeColor="text1"/>
          <w:sz w:val="28"/>
          <w:szCs w:val="28"/>
          <w:rtl/>
        </w:rPr>
        <w:t xml:space="preserve"> </w:t>
      </w:r>
      <w:r w:rsidR="0003260D" w:rsidRPr="009279AA">
        <w:rPr>
          <w:rFonts w:ascii="Arabic Transparent" w:hAnsi="Arabic Transparent" w:cs="Arabic Transparent"/>
          <w:color w:val="000000" w:themeColor="text1"/>
          <w:sz w:val="28"/>
          <w:szCs w:val="28"/>
          <w:rtl/>
        </w:rPr>
        <w:t>(ق: 12 - 13)</w:t>
      </w:r>
      <w:r w:rsidR="00E02575" w:rsidRPr="009279AA">
        <w:rPr>
          <w:rFonts w:ascii="Arabic Transparent" w:hAnsi="Arabic Transparent" w:cs="Arabic Transparent"/>
          <w:color w:val="000000" w:themeColor="text1"/>
          <w:sz w:val="28"/>
          <w:szCs w:val="28"/>
          <w:rtl/>
        </w:rPr>
        <w:t xml:space="preserve">. </w:t>
      </w:r>
      <w:r w:rsidR="00045712" w:rsidRPr="009279AA">
        <w:rPr>
          <w:rFonts w:ascii="Arabic Transparent" w:hAnsi="Arabic Transparent" w:cs="Arabic Transparent"/>
          <w:color w:val="000000" w:themeColor="text1"/>
          <w:sz w:val="28"/>
          <w:szCs w:val="28"/>
          <w:rtl/>
        </w:rPr>
        <w:t xml:space="preserve">حيث </w:t>
      </w:r>
      <w:r w:rsidRPr="009279AA">
        <w:rPr>
          <w:rFonts w:ascii="Arabic Transparent" w:hAnsi="Arabic Transparent" w:cs="Arabic Transparent"/>
          <w:color w:val="000000" w:themeColor="text1"/>
          <w:sz w:val="28"/>
          <w:szCs w:val="28"/>
          <w:rtl/>
        </w:rPr>
        <w:t xml:space="preserve">قال </w:t>
      </w:r>
      <w:r w:rsidR="00115E55" w:rsidRPr="009279AA">
        <w:rPr>
          <w:rFonts w:ascii="Arabic Transparent" w:hAnsi="Arabic Transparent" w:cs="Arabic Transparent"/>
          <w:color w:val="000000" w:themeColor="text1"/>
          <w:sz w:val="28"/>
          <w:szCs w:val="28"/>
          <w:rtl/>
        </w:rPr>
        <w:t>إ</w:t>
      </w:r>
      <w:r w:rsidRPr="009279AA">
        <w:rPr>
          <w:rFonts w:ascii="Arabic Transparent" w:hAnsi="Arabic Transparent" w:cs="Arabic Transparent"/>
          <w:color w:val="000000" w:themeColor="text1"/>
          <w:sz w:val="28"/>
          <w:szCs w:val="28"/>
          <w:rtl/>
        </w:rPr>
        <w:t>نه لم يقل ( قوم لوط )؛ حتى يكون حرف القاف في السورة م</w:t>
      </w:r>
      <w:r w:rsidR="00E02575" w:rsidRPr="009279AA">
        <w:rPr>
          <w:rFonts w:ascii="Arabic Transparent" w:hAnsi="Arabic Transparent" w:cs="Arabic Transparent"/>
          <w:color w:val="000000" w:themeColor="text1"/>
          <w:sz w:val="28"/>
          <w:szCs w:val="28"/>
          <w:rtl/>
        </w:rPr>
        <w:t>ت</w:t>
      </w:r>
      <w:r w:rsidRPr="009279AA">
        <w:rPr>
          <w:rFonts w:ascii="Arabic Transparent" w:hAnsi="Arabic Transparent" w:cs="Arabic Transparent"/>
          <w:color w:val="000000" w:themeColor="text1"/>
          <w:sz w:val="28"/>
          <w:szCs w:val="28"/>
          <w:rtl/>
        </w:rPr>
        <w:t>سقاً مع العدد تسعة عشر، ولو قال ( وقوم لوط ) لكانت هناك قاف زائدة</w:t>
      </w:r>
      <w:r w:rsidR="00045712"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lang w:bidi="ar-JO"/>
        </w:rPr>
        <w:t xml:space="preserve">وللإجابة يذكر الشيخ </w:t>
      </w:r>
      <w:r w:rsidR="00C02D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C02D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w:t>
      </w:r>
      <w:r w:rsidR="00045712" w:rsidRPr="009279AA">
        <w:rPr>
          <w:rFonts w:ascii="Arabic Transparent" w:hAnsi="Arabic Transparent" w:cs="Arabic Transparent"/>
          <w:color w:val="000000" w:themeColor="text1"/>
          <w:sz w:val="28"/>
          <w:szCs w:val="28"/>
          <w:rtl/>
          <w:lang w:bidi="ar-JO"/>
        </w:rPr>
        <w:t>إ</w:t>
      </w:r>
      <w:r w:rsidRPr="009279AA">
        <w:rPr>
          <w:rFonts w:ascii="Arabic Transparent" w:hAnsi="Arabic Transparent" w:cs="Arabic Transparent"/>
          <w:color w:val="000000" w:themeColor="text1"/>
          <w:sz w:val="28"/>
          <w:szCs w:val="28"/>
          <w:rtl/>
          <w:lang w:bidi="ar-JO"/>
        </w:rPr>
        <w:t xml:space="preserve">ن المتدّبر للقرآن الكريم يجد أنه لم يحفل كثيراً بالقضايا الشكلية، إلا إذا كان لها دلالة على </w:t>
      </w:r>
      <w:r w:rsidRPr="009279AA">
        <w:rPr>
          <w:rFonts w:ascii="Arabic Transparent" w:hAnsi="Arabic Transparent" w:cs="Arabic Transparent"/>
          <w:color w:val="000000" w:themeColor="text1"/>
          <w:sz w:val="28"/>
          <w:szCs w:val="28"/>
          <w:rtl/>
          <w:lang w:bidi="ar-JO"/>
        </w:rPr>
        <w:lastRenderedPageBreak/>
        <w:t>المعنى، وهذه عظمة القرآن البيانية</w:t>
      </w:r>
      <w:r w:rsidR="0003260D"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w:t>
      </w:r>
      <w:proofErr w:type="gramStart"/>
      <w:r w:rsidRPr="009279AA">
        <w:rPr>
          <w:rFonts w:ascii="Arabic Transparent" w:hAnsi="Arabic Transparent" w:cs="Arabic Transparent"/>
          <w:color w:val="000000" w:themeColor="text1"/>
          <w:sz w:val="28"/>
          <w:szCs w:val="28"/>
          <w:rtl/>
          <w:lang w:bidi="ar-JO"/>
        </w:rPr>
        <w:t>وأن</w:t>
      </w:r>
      <w:proofErr w:type="gramEnd"/>
      <w:r w:rsidRPr="009279AA">
        <w:rPr>
          <w:rFonts w:ascii="Arabic Transparent" w:hAnsi="Arabic Transparent" w:cs="Arabic Transparent"/>
          <w:color w:val="000000" w:themeColor="text1"/>
          <w:sz w:val="28"/>
          <w:szCs w:val="28"/>
          <w:rtl/>
          <w:lang w:bidi="ar-JO"/>
        </w:rPr>
        <w:t xml:space="preserve"> يستبدل القرآن كلمة بأخرى حتى يحافظ على عدد معين لحرف معين، قضية غير مسلّمة في كتاب الله)</w:t>
      </w:r>
      <w:r w:rsidR="0003260D"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111"/>
      </w:r>
      <w:r w:rsidR="0003260D"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 xml:space="preserve">. </w:t>
      </w:r>
    </w:p>
    <w:p w:rsidR="00782675" w:rsidRPr="009279AA" w:rsidRDefault="009A35B3" w:rsidP="002324E1">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b/>
          <w:bCs/>
          <w:color w:val="000000" w:themeColor="text1"/>
          <w:sz w:val="28"/>
          <w:szCs w:val="28"/>
          <w:rtl/>
          <w:lang w:bidi="ar-JO"/>
        </w:rPr>
        <w:t xml:space="preserve">رابعاً:  </w:t>
      </w:r>
      <w:proofErr w:type="gramStart"/>
      <w:r w:rsidRPr="009279AA">
        <w:rPr>
          <w:rFonts w:ascii="Arabic Transparent" w:hAnsi="Arabic Transparent" w:cs="Arabic Transparent"/>
          <w:b/>
          <w:bCs/>
          <w:color w:val="000000" w:themeColor="text1"/>
          <w:sz w:val="28"/>
          <w:szCs w:val="28"/>
          <w:rtl/>
          <w:lang w:bidi="ar-JO"/>
        </w:rPr>
        <w:t>كتاب</w:t>
      </w:r>
      <w:proofErr w:type="gramEnd"/>
      <w:r w:rsidRPr="009279AA">
        <w:rPr>
          <w:rFonts w:ascii="Arabic Transparent" w:hAnsi="Arabic Transparent" w:cs="Arabic Transparent"/>
          <w:b/>
          <w:bCs/>
          <w:color w:val="000000" w:themeColor="text1"/>
          <w:sz w:val="28"/>
          <w:szCs w:val="28"/>
          <w:rtl/>
          <w:lang w:bidi="ar-JO"/>
        </w:rPr>
        <w:t xml:space="preserve"> "التفسير أساسياته واتجاهاته</w:t>
      </w:r>
      <w:r w:rsidR="0003260D" w:rsidRPr="009279AA">
        <w:rPr>
          <w:rFonts w:ascii="Arabic Transparent" w:hAnsi="Arabic Transparent" w:cs="Arabic Transparent"/>
          <w:b/>
          <w:bCs/>
          <w:color w:val="000000" w:themeColor="text1"/>
          <w:sz w:val="28"/>
          <w:szCs w:val="28"/>
          <w:rtl/>
          <w:lang w:bidi="ar-JO"/>
        </w:rPr>
        <w:t>"</w:t>
      </w:r>
      <w:r w:rsidRPr="009279AA">
        <w:rPr>
          <w:rFonts w:ascii="Arabic Transparent" w:hAnsi="Arabic Transparent" w:cs="Arabic Transparent"/>
          <w:b/>
          <w:bCs/>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ab/>
        <w:t xml:space="preserve">                                </w:t>
      </w:r>
    </w:p>
    <w:p w:rsidR="00782675" w:rsidRPr="009279AA" w:rsidRDefault="009A35B3" w:rsidP="00782675">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يتحدث الشيخ </w:t>
      </w:r>
      <w:r w:rsidR="00C02D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C02D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 في مقدمة هذا الكتاب: أن الأمة قد ابتعدت عن هدي كتاب الله </w:t>
      </w:r>
      <w:r w:rsidR="00364696"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عز وجل</w:t>
      </w:r>
      <w:r w:rsidR="00364696"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وأقصي عن شؤون حياتها، فتداعت عليها الأمم من كل جانب، فكان لا بدّ من صرخة مدّوية تعيد هذه الأمي إلى شريعة القرآن، فكان كتابه عرضاً لمناهج المفسرين</w:t>
      </w:r>
      <w:r w:rsidR="000560E2"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واتجاهاتهم في العصر الحديث، والتي تُمثل النهضة التفسيرية في كثير من البلاد الإسلامية، مُبرزاً جوانب الإبداع والروعة في بعضها، وجوانب الهفوات</w:t>
      </w:r>
      <w:r w:rsidR="000560E2"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والكبوات في بعضها الآخر، والذي يعنينا في هذا الكتاب، والذي له صلة بموضوع هذه الرسالة، هو الفصل السادس، والذي تحدث فيه عن التفسيرات المنحرفة . فيشير إلى رسالة (محمد خلف الله) الفن القصصي في القرآن بإشراف (أمين الخولي)، الذي يتّهم القرآن برواية الأساطير، وأن الأنبياء أبطال روايات غرامية ... وهناك (طه حسين) في كتابه "الشعر الجاهلي" الذي قام بإنكار ما جاء في القرآن، مثل قصة إبراهيم وبناء الكعبة، والطعن في أسلوب القرآن، مكيّه ومدنيه </w:t>
      </w:r>
      <w:r w:rsidR="000560E2"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112"/>
      </w:r>
      <w:r w:rsidR="000560E2"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p>
    <w:p w:rsidR="000560E2" w:rsidRPr="009279AA" w:rsidRDefault="009A35B3" w:rsidP="00782675">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وبعد ذلك يُعّرج الشيخ </w:t>
      </w:r>
      <w:r w:rsidR="00C02D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C02D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على افتراءات (أبو زيد الدمنهوري) في كتابه "الهداية والعرفان"، والذي يؤول معجزات الأنبياء تأويلاً بعيداً عن اللغة</w:t>
      </w:r>
      <w:r w:rsidR="000560E2"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وصحيح المأثور، وسليم المنطق.</w:t>
      </w:r>
    </w:p>
    <w:p w:rsidR="00782675" w:rsidRPr="009279AA" w:rsidRDefault="009A35B3" w:rsidP="00683719">
      <w:pPr>
        <w:pStyle w:val="ListParagraph"/>
        <w:spacing w:line="360" w:lineRule="auto"/>
        <w:ind w:left="-2"/>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وبعد ذلك ينتقل إلى مدرسة الإمام (محمد عبده)، وبعض الهفوات والكبوات في ال</w:t>
      </w:r>
      <w:r w:rsidR="00CA31F2" w:rsidRPr="009279AA">
        <w:rPr>
          <w:rFonts w:ascii="Arabic Transparent" w:hAnsi="Arabic Transparent" w:cs="Arabic Transparent"/>
          <w:color w:val="000000" w:themeColor="text1"/>
          <w:sz w:val="28"/>
          <w:szCs w:val="28"/>
          <w:rtl/>
          <w:lang w:bidi="ar-JO"/>
        </w:rPr>
        <w:t xml:space="preserve">تفسير </w:t>
      </w:r>
      <w:r w:rsidRPr="009279AA">
        <w:rPr>
          <w:rFonts w:ascii="Arabic Transparent" w:hAnsi="Arabic Transparent" w:cs="Arabic Transparent"/>
          <w:color w:val="000000" w:themeColor="text1"/>
          <w:sz w:val="28"/>
          <w:szCs w:val="28"/>
          <w:rtl/>
          <w:lang w:bidi="ar-JO"/>
        </w:rPr>
        <w:t xml:space="preserve">يذكر منها، تأويل بعض الآيات التي تحدثت عن الملائكة بالقوى الطبيعية، سجود الملائكة بتسخير القوى، وبعد ذلك عرض لنماذج التفسيرات المنحرفة، منها رسالة </w:t>
      </w:r>
      <w:r w:rsidR="00CA31F2" w:rsidRPr="009279AA">
        <w:rPr>
          <w:rFonts w:ascii="Arabic Transparent" w:hAnsi="Arabic Transparent" w:cs="Arabic Transparent"/>
          <w:color w:val="000000" w:themeColor="text1"/>
          <w:sz w:val="28"/>
          <w:szCs w:val="28"/>
          <w:rtl/>
          <w:lang w:bidi="ar-JO"/>
        </w:rPr>
        <w:t>الفتح</w:t>
      </w:r>
      <w:r w:rsidRPr="009279AA">
        <w:rPr>
          <w:rFonts w:ascii="Arabic Transparent" w:hAnsi="Arabic Transparent" w:cs="Arabic Transparent"/>
          <w:color w:val="000000" w:themeColor="text1"/>
          <w:sz w:val="28"/>
          <w:szCs w:val="28"/>
          <w:rtl/>
          <w:lang w:bidi="ar-JO"/>
        </w:rPr>
        <w:t xml:space="preserve"> ومحاولة لفهم عصري للقرآن، مفنّداً ما لديهم من آراء وانحرافات، هذا وسيكون لهذا الموضوع مكان آخر نتحدث فيه عن هذا الموضوع </w:t>
      </w:r>
      <w:r w:rsidR="00115E55" w:rsidRPr="009279AA">
        <w:rPr>
          <w:rFonts w:ascii="Arabic Transparent" w:hAnsi="Arabic Transparent" w:cs="Arabic Transparent"/>
          <w:color w:val="000000" w:themeColor="text1"/>
          <w:sz w:val="28"/>
          <w:szCs w:val="28"/>
          <w:rtl/>
          <w:lang w:bidi="ar-JO"/>
        </w:rPr>
        <w:t>المهم</w:t>
      </w:r>
      <w:r w:rsidRPr="009279AA">
        <w:rPr>
          <w:rFonts w:ascii="Arabic Transparent" w:hAnsi="Arabic Transparent" w:cs="Arabic Transparent"/>
          <w:color w:val="000000" w:themeColor="text1"/>
          <w:sz w:val="28"/>
          <w:szCs w:val="28"/>
          <w:rtl/>
          <w:lang w:bidi="ar-JO"/>
        </w:rPr>
        <w:t>، وما للشيخ من وقفات في الرد على هذه الانحرافات في التفسير.</w:t>
      </w:r>
    </w:p>
    <w:p w:rsidR="00782675" w:rsidRPr="009279AA" w:rsidRDefault="009A35B3" w:rsidP="00782675">
      <w:pPr>
        <w:pStyle w:val="ListParagraph"/>
        <w:spacing w:line="360" w:lineRule="auto"/>
        <w:ind w:left="-2" w:firstLine="722"/>
        <w:jc w:val="both"/>
        <w:rPr>
          <w:rFonts w:ascii="Arabic Transparent" w:hAnsi="Arabic Transparent" w:cs="Arabic Transparent"/>
          <w:color w:val="000000" w:themeColor="text1"/>
          <w:sz w:val="28"/>
          <w:szCs w:val="28"/>
          <w:rtl/>
          <w:lang w:bidi="ar-JO"/>
        </w:rPr>
      </w:pPr>
      <w:proofErr w:type="gramStart"/>
      <w:r w:rsidRPr="009279AA">
        <w:rPr>
          <w:rFonts w:ascii="Arabic Transparent" w:hAnsi="Arabic Transparent" w:cs="Arabic Transparent"/>
          <w:b/>
          <w:bCs/>
          <w:color w:val="000000" w:themeColor="text1"/>
          <w:sz w:val="28"/>
          <w:szCs w:val="28"/>
          <w:rtl/>
          <w:lang w:bidi="ar-JO"/>
        </w:rPr>
        <w:t>خامساً :</w:t>
      </w:r>
      <w:proofErr w:type="gramEnd"/>
      <w:r w:rsidRPr="009279AA">
        <w:rPr>
          <w:rFonts w:ascii="Arabic Transparent" w:hAnsi="Arabic Transparent" w:cs="Arabic Transparent"/>
          <w:b/>
          <w:bCs/>
          <w:color w:val="000000" w:themeColor="text1"/>
          <w:sz w:val="28"/>
          <w:szCs w:val="28"/>
          <w:rtl/>
          <w:lang w:bidi="ar-JO"/>
        </w:rPr>
        <w:t xml:space="preserve">  كتاب "إتقان البرهان في علوم القرآن":</w:t>
      </w:r>
      <w:r w:rsidRPr="009279AA">
        <w:rPr>
          <w:rFonts w:ascii="Arabic Transparent" w:hAnsi="Arabic Transparent" w:cs="Arabic Transparent"/>
          <w:color w:val="000000" w:themeColor="text1"/>
          <w:sz w:val="28"/>
          <w:szCs w:val="28"/>
          <w:rtl/>
          <w:lang w:bidi="ar-JO"/>
        </w:rPr>
        <w:t xml:space="preserve">   </w:t>
      </w:r>
    </w:p>
    <w:p w:rsidR="00782675" w:rsidRPr="009279AA" w:rsidRDefault="009A35B3" w:rsidP="00782675">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يذكر الدكتور (جمال أبو حسان) في تقديمه للكتاب، تحت عنوان فتح جديد في دراسة علوم القرآن: ( أنك تجد التحقيق العلمي قد انفتح بابه، والتحقيق والتمحيص قد ظهرت آثاره، فما من مسألة إلا وأنت واجد فيها بغيتك تحقيقاً </w:t>
      </w:r>
      <w:proofErr w:type="gramStart"/>
      <w:r w:rsidRPr="009279AA">
        <w:rPr>
          <w:rFonts w:ascii="Arabic Transparent" w:hAnsi="Arabic Transparent" w:cs="Arabic Transparent"/>
          <w:color w:val="000000" w:themeColor="text1"/>
          <w:sz w:val="28"/>
          <w:szCs w:val="28"/>
          <w:rtl/>
          <w:lang w:bidi="ar-JO"/>
        </w:rPr>
        <w:t>وتمحيصاً</w:t>
      </w:r>
      <w:r w:rsidR="000560E2"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w:t>
      </w:r>
      <w:proofErr w:type="gramEnd"/>
      <w:r w:rsidRPr="009279AA">
        <w:rPr>
          <w:rFonts w:ascii="Arabic Transparent" w:hAnsi="Arabic Transparent" w:cs="Arabic Transparent"/>
          <w:color w:val="000000" w:themeColor="text1"/>
          <w:sz w:val="28"/>
          <w:szCs w:val="28"/>
          <w:rtl/>
          <w:lang w:bidi="ar-JO"/>
        </w:rPr>
        <w:t xml:space="preserve">.. </w:t>
      </w:r>
      <w:proofErr w:type="gramStart"/>
      <w:r w:rsidRPr="009279AA">
        <w:rPr>
          <w:rFonts w:ascii="Arabic Transparent" w:hAnsi="Arabic Transparent" w:cs="Arabic Transparent"/>
          <w:color w:val="000000" w:themeColor="text1"/>
          <w:sz w:val="28"/>
          <w:szCs w:val="28"/>
          <w:rtl/>
          <w:lang w:bidi="ar-JO"/>
        </w:rPr>
        <w:t>ولم</w:t>
      </w:r>
      <w:proofErr w:type="gramEnd"/>
      <w:r w:rsidRPr="009279AA">
        <w:rPr>
          <w:rFonts w:ascii="Arabic Transparent" w:hAnsi="Arabic Transparent" w:cs="Arabic Transparent"/>
          <w:color w:val="000000" w:themeColor="text1"/>
          <w:sz w:val="28"/>
          <w:szCs w:val="28"/>
          <w:rtl/>
          <w:lang w:bidi="ar-JO"/>
        </w:rPr>
        <w:t xml:space="preserve"> يكتف الأستاذ بتحقيق الموضوعات </w:t>
      </w:r>
      <w:r w:rsidRPr="009279AA">
        <w:rPr>
          <w:rFonts w:ascii="Arabic Transparent" w:hAnsi="Arabic Transparent" w:cs="Arabic Transparent"/>
          <w:color w:val="000000" w:themeColor="text1"/>
          <w:sz w:val="28"/>
          <w:szCs w:val="28"/>
          <w:rtl/>
          <w:lang w:bidi="ar-JO"/>
        </w:rPr>
        <w:lastRenderedPageBreak/>
        <w:t>وتمحيصها، بل عرج على أباطيل الأدعياء والأعداء على حدّ سواء، فزلزل بنيانها، وهدم أركانها، فيا سرور طلبة العلم وأساتذته بهذا الفتح الجديد )</w:t>
      </w:r>
      <w:r w:rsidR="000560E2"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113"/>
      </w:r>
      <w:r w:rsidR="000560E2"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 xml:space="preserve">. </w:t>
      </w:r>
    </w:p>
    <w:p w:rsidR="00782675" w:rsidRPr="009279AA" w:rsidRDefault="009A35B3" w:rsidP="00245497">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نعم هذا الكتاب يّعد فتحاً في علوم القرآن، فقد عالج الكثير من القضايا، وأزال الغموض عن كثير من المسائل التي كانت مثار خلاف بين العلماء، ناهيك عن الشبهات التي أوردها الشيخ </w:t>
      </w:r>
      <w:r w:rsidR="00C02D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C02D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في نهاية كل فصل، وردّ عليها ردوداً محكمة، وخصص نهاية كتابه للرد على مدّعي العلم ممن تطاولوا على نص القرآن، فمن (محمد أركون الجزائري) الذي ضمّته أحضان التبشير</w:t>
      </w:r>
      <w:r w:rsidR="00631C28"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والاستعمار</w:t>
      </w:r>
      <w:r w:rsidR="00631C28"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 xml:space="preserve"> وا</w:t>
      </w:r>
      <w:r w:rsidR="00245497" w:rsidRPr="009279AA">
        <w:rPr>
          <w:rFonts w:ascii="Arabic Transparent" w:hAnsi="Arabic Transparent" w:cs="Arabic Transparent"/>
          <w:color w:val="000000" w:themeColor="text1"/>
          <w:sz w:val="28"/>
          <w:szCs w:val="28"/>
          <w:rtl/>
          <w:lang w:bidi="ar-JO"/>
        </w:rPr>
        <w:t>لا</w:t>
      </w:r>
      <w:r w:rsidRPr="009279AA">
        <w:rPr>
          <w:rFonts w:ascii="Arabic Transparent" w:hAnsi="Arabic Transparent" w:cs="Arabic Transparent"/>
          <w:color w:val="000000" w:themeColor="text1"/>
          <w:sz w:val="28"/>
          <w:szCs w:val="28"/>
          <w:rtl/>
          <w:lang w:bidi="ar-JO"/>
        </w:rPr>
        <w:t>ستشراق، إلى (نصر حامد أبو زيد) إلى (محمد شحرور) إلى شبهات (الخوئي) حول القراءات القرآنية.</w:t>
      </w:r>
    </w:p>
    <w:p w:rsidR="00782675" w:rsidRPr="009279AA" w:rsidRDefault="009A35B3" w:rsidP="00782675">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يذكر الدكتور محمد نور عتر: (فنحن مع أول كتاب في علوم القرآن، يرد على هؤلاء المتنطعين الذين أثبتوا ضلالهم من خلال الشوائب الفكرية في العقيدة والتشريع والأخلاق، هكذا نجد جدّه وتفرد في كتابة الشيخ فضل عباس، وهذا ديدنه، أنه لا يرضى بالتقليد، ويحذّر من النقل من غير مناقشة، فأثبت أنه رجل محقق مطّلّع، على ما يجد من دراسات قرآنية بحاجة إلى تقويم أو إلى نقض وهدم )</w:t>
      </w:r>
      <w:r w:rsidR="00631C28"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114"/>
      </w:r>
      <w:r w:rsidR="00631C28"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p>
    <w:p w:rsidR="00782675" w:rsidRPr="009279AA" w:rsidRDefault="009A35B3" w:rsidP="00782675">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وأما عن بقية كتب الشيخ </w:t>
      </w:r>
      <w:r w:rsidR="00C02D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رحمه الله</w:t>
      </w:r>
      <w:r w:rsidR="00C02D08"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فلا تكاد تتصفح كتاباً من كتبه، إلّا ووجدت خدمة واضحة للقصة القرآنية، فلو نظرت إلى كتابيه "البلاغة فنونها وأفنانها"، تجد أنه جعل العلوم البلاغية الثلاث</w:t>
      </w:r>
      <w:r w:rsidR="00631C28" w:rsidRPr="009279AA">
        <w:rPr>
          <w:rFonts w:ascii="Arabic Transparent" w:hAnsi="Arabic Transparent" w:cs="Arabic Transparent"/>
          <w:color w:val="000000" w:themeColor="text1"/>
          <w:sz w:val="28"/>
          <w:szCs w:val="28"/>
          <w:rtl/>
          <w:lang w:bidi="ar-JO"/>
        </w:rPr>
        <w:t xml:space="preserve"> - </w:t>
      </w:r>
      <w:r w:rsidRPr="009279AA">
        <w:rPr>
          <w:rFonts w:ascii="Arabic Transparent" w:hAnsi="Arabic Transparent" w:cs="Arabic Transparent"/>
          <w:color w:val="000000" w:themeColor="text1"/>
          <w:sz w:val="28"/>
          <w:szCs w:val="28"/>
          <w:rtl/>
          <w:lang w:bidi="ar-JO"/>
        </w:rPr>
        <w:t>المعاني والبيان والبديع</w:t>
      </w:r>
      <w:r w:rsidR="00631C28" w:rsidRPr="009279AA">
        <w:rPr>
          <w:rFonts w:ascii="Arabic Transparent" w:hAnsi="Arabic Transparent" w:cs="Arabic Transparent"/>
          <w:color w:val="000000" w:themeColor="text1"/>
          <w:sz w:val="28"/>
          <w:szCs w:val="28"/>
          <w:rtl/>
          <w:lang w:bidi="ar-JO"/>
        </w:rPr>
        <w:t xml:space="preserve"> - </w:t>
      </w:r>
      <w:r w:rsidRPr="009279AA">
        <w:rPr>
          <w:rFonts w:ascii="Arabic Transparent" w:hAnsi="Arabic Transparent" w:cs="Arabic Transparent"/>
          <w:color w:val="000000" w:themeColor="text1"/>
          <w:sz w:val="28"/>
          <w:szCs w:val="28"/>
          <w:rtl/>
          <w:lang w:bidi="ar-JO"/>
        </w:rPr>
        <w:t xml:space="preserve"> في خدمة لغة القرآن، وبياناً لأسرار القرآن ودقائقه، مع كثرة الشواهد من القصة القرآنية.</w:t>
      </w:r>
    </w:p>
    <w:p w:rsidR="00782675" w:rsidRPr="009279AA" w:rsidRDefault="009A35B3" w:rsidP="00782675">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يقول الدكتور محمد بركات أبو علي، مقالاً بعنوان "من أعلام البلاغة القرآنية في العصر الحديث"</w:t>
      </w:r>
      <w:r w:rsidR="00782675"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(لم يقف الدكتور فضل عند النظر بل تعداه إلى التطبيق القرآني، إذ ألّف من</w:t>
      </w:r>
      <w:r w:rsidR="00782675" w:rsidRPr="009279AA">
        <w:rPr>
          <w:rFonts w:ascii="Arabic Transparent" w:hAnsi="Arabic Transparent" w:cs="Arabic Transparent"/>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الموضوعات الآتية، مستخدماً الفن البلاغي تطبيقاً في الصورة والأسلوب والرؤية واللوحة، ومن ذلك مؤلفاته التي تتحدث عن لوحة متكاملة في النظر والتطبيق، ومنها القصص القرآني)</w:t>
      </w:r>
      <w:r w:rsidR="00631C28" w:rsidRPr="009279AA">
        <w:rPr>
          <w:rFonts w:ascii="Arabic Transparent" w:hAnsi="Arabic Transparent" w:cs="Arabic Transparent"/>
          <w:color w:val="000000" w:themeColor="text1"/>
          <w:sz w:val="28"/>
          <w:szCs w:val="28"/>
          <w:vertAlign w:val="superscript"/>
          <w:rtl/>
          <w:lang w:bidi="ar-JO"/>
        </w:rPr>
        <w:t>(</w:t>
      </w:r>
      <w:r w:rsidRPr="009279AA">
        <w:rPr>
          <w:rStyle w:val="FootnoteReference"/>
          <w:rFonts w:ascii="Arabic Transparent" w:hAnsi="Arabic Transparent" w:cs="Arabic Transparent"/>
          <w:color w:val="000000" w:themeColor="text1"/>
          <w:sz w:val="28"/>
          <w:szCs w:val="28"/>
          <w:rtl/>
          <w:lang w:bidi="ar-JO"/>
        </w:rPr>
        <w:footnoteReference w:id="115"/>
      </w:r>
      <w:r w:rsidR="00631C28" w:rsidRPr="009279AA">
        <w:rPr>
          <w:rFonts w:ascii="Arabic Transparent" w:hAnsi="Arabic Transparent" w:cs="Arabic Transparent"/>
          <w:color w:val="000000" w:themeColor="text1"/>
          <w:sz w:val="28"/>
          <w:szCs w:val="28"/>
          <w:vertAlign w:val="superscript"/>
          <w:rtl/>
          <w:lang w:bidi="ar-JO"/>
        </w:rPr>
        <w:t>)</w:t>
      </w:r>
      <w:r w:rsidRPr="009279AA">
        <w:rPr>
          <w:rFonts w:ascii="Arabic Transparent" w:hAnsi="Arabic Transparent" w:cs="Arabic Transparent"/>
          <w:color w:val="000000" w:themeColor="text1"/>
          <w:sz w:val="28"/>
          <w:szCs w:val="28"/>
          <w:rtl/>
          <w:lang w:bidi="ar-JO"/>
        </w:rPr>
        <w:t>.</w:t>
      </w:r>
      <w:r w:rsidR="00782675" w:rsidRPr="009279AA">
        <w:rPr>
          <w:rFonts w:ascii="Arabic Transparent" w:hAnsi="Arabic Transparent" w:cs="Arabic Transparent"/>
          <w:color w:val="000000" w:themeColor="text1"/>
          <w:sz w:val="28"/>
          <w:szCs w:val="28"/>
          <w:rtl/>
          <w:lang w:bidi="ar-JO"/>
        </w:rPr>
        <w:t xml:space="preserve"> و</w:t>
      </w:r>
      <w:r w:rsidRPr="009279AA">
        <w:rPr>
          <w:rFonts w:ascii="Arabic Transparent" w:hAnsi="Arabic Transparent" w:cs="Arabic Transparent"/>
          <w:color w:val="000000" w:themeColor="text1"/>
          <w:sz w:val="28"/>
          <w:szCs w:val="28"/>
          <w:rtl/>
          <w:lang w:bidi="ar-JO"/>
        </w:rPr>
        <w:t xml:space="preserve">سأعرض لمثالين </w:t>
      </w:r>
      <w:proofErr w:type="gramStart"/>
      <w:r w:rsidRPr="009279AA">
        <w:rPr>
          <w:rFonts w:ascii="Arabic Transparent" w:hAnsi="Arabic Transparent" w:cs="Arabic Transparent"/>
          <w:color w:val="000000" w:themeColor="text1"/>
          <w:sz w:val="28"/>
          <w:szCs w:val="28"/>
          <w:rtl/>
          <w:lang w:bidi="ar-JO"/>
        </w:rPr>
        <w:t>يبرزان</w:t>
      </w:r>
      <w:proofErr w:type="gramEnd"/>
      <w:r w:rsidRPr="009279AA">
        <w:rPr>
          <w:rFonts w:ascii="Arabic Transparent" w:hAnsi="Arabic Transparent" w:cs="Arabic Transparent"/>
          <w:color w:val="000000" w:themeColor="text1"/>
          <w:sz w:val="28"/>
          <w:szCs w:val="28"/>
          <w:rtl/>
          <w:lang w:bidi="ar-JO"/>
        </w:rPr>
        <w:t xml:space="preserve"> تذوق الشيخ للبيان القرآني</w:t>
      </w:r>
      <w:r w:rsidR="00631C28" w:rsidRPr="009279AA">
        <w:rPr>
          <w:rFonts w:ascii="Arabic Transparent" w:hAnsi="Arabic Transparent" w:cs="Arabic Transparent"/>
          <w:color w:val="000000" w:themeColor="text1"/>
          <w:sz w:val="28"/>
          <w:szCs w:val="28"/>
          <w:rtl/>
          <w:lang w:bidi="ar-JO"/>
        </w:rPr>
        <w:t>، ونظمه البديع</w:t>
      </w:r>
      <w:r w:rsidRPr="009279AA">
        <w:rPr>
          <w:rFonts w:ascii="Arabic Transparent" w:hAnsi="Arabic Transparent" w:cs="Arabic Transparent"/>
          <w:color w:val="000000" w:themeColor="text1"/>
          <w:sz w:val="28"/>
          <w:szCs w:val="28"/>
          <w:rtl/>
          <w:lang w:bidi="ar-JO"/>
        </w:rPr>
        <w:t>:</w:t>
      </w:r>
      <w:r w:rsidRPr="009279AA">
        <w:rPr>
          <w:rFonts w:ascii="Arabic Transparent" w:hAnsi="Arabic Transparent" w:cs="Arabic Transparent"/>
          <w:color w:val="000000" w:themeColor="text1"/>
          <w:sz w:val="28"/>
          <w:szCs w:val="28"/>
          <w:rtl/>
          <w:lang w:bidi="ar-JO"/>
        </w:rPr>
        <w:tab/>
        <w:t xml:space="preserve"> </w:t>
      </w:r>
    </w:p>
    <w:p w:rsidR="00631C28" w:rsidRPr="009279AA" w:rsidRDefault="009A35B3" w:rsidP="00782675">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في باب الاستعارة </w:t>
      </w:r>
      <w:r w:rsidR="00631C28" w:rsidRPr="009279AA">
        <w:rPr>
          <w:rFonts w:ascii="Arabic Transparent" w:hAnsi="Arabic Transparent" w:cs="Arabic Transparent"/>
          <w:color w:val="000000" w:themeColor="text1"/>
          <w:sz w:val="28"/>
          <w:szCs w:val="28"/>
          <w:rtl/>
          <w:lang w:bidi="ar-JO"/>
        </w:rPr>
        <w:t>المجردة</w:t>
      </w:r>
      <w:r w:rsidRPr="009279AA">
        <w:rPr>
          <w:rFonts w:ascii="Arabic Transparent" w:hAnsi="Arabic Transparent" w:cs="Arabic Transparent"/>
          <w:color w:val="000000" w:themeColor="text1"/>
          <w:sz w:val="28"/>
          <w:szCs w:val="28"/>
          <w:rtl/>
          <w:lang w:bidi="ar-JO"/>
        </w:rPr>
        <w:t>:</w:t>
      </w:r>
    </w:p>
    <w:p w:rsidR="00EE1FDA" w:rsidRPr="00847B53" w:rsidRDefault="009A35B3" w:rsidP="00A9348A">
      <w:pPr>
        <w:pStyle w:val="ListParagraph"/>
        <w:numPr>
          <w:ilvl w:val="1"/>
          <w:numId w:val="41"/>
        </w:numPr>
        <w:spacing w:line="360" w:lineRule="auto"/>
        <w:ind w:left="567" w:hanging="425"/>
        <w:jc w:val="both"/>
        <w:rPr>
          <w:rFonts w:cs="Arabic Transparent"/>
          <w:color w:val="000000" w:themeColor="text1"/>
          <w:sz w:val="28"/>
          <w:szCs w:val="28"/>
          <w:rtl/>
          <w:lang w:bidi="ar-JO"/>
        </w:rPr>
      </w:pPr>
      <w:r w:rsidRPr="009279AA">
        <w:rPr>
          <w:rFonts w:ascii="Arabic Transparent" w:hAnsi="Arabic Transparent" w:cs="Arabic Transparent"/>
          <w:color w:val="000000" w:themeColor="text1"/>
          <w:sz w:val="28"/>
          <w:szCs w:val="28"/>
          <w:rtl/>
          <w:lang w:bidi="ar-JO"/>
        </w:rPr>
        <w:t xml:space="preserve">قال تعالى: </w:t>
      </w:r>
      <w:r w:rsidRPr="00847B53">
        <w:rPr>
          <w:color w:val="000000" w:themeColor="text1"/>
          <w:sz w:val="28"/>
          <w:szCs w:val="28"/>
          <w:lang w:bidi="ar-JO"/>
        </w:rPr>
        <w:sym w:font="AGA Arabesque" w:char="F029"/>
      </w:r>
      <w:r w:rsidRPr="00847B53">
        <w:rPr>
          <w:rFonts w:cs="KFGQPC Uthmanic Script HAFS"/>
          <w:color w:val="000000" w:themeColor="text1"/>
          <w:sz w:val="28"/>
          <w:szCs w:val="28"/>
          <w:rtl/>
        </w:rPr>
        <w:t xml:space="preserve"> وَفِي عَادٍ إِذۡ أَرۡسَلۡنَا عَلَيۡهِمُ ٱلرِّيحَ ٱلۡعَقِيمَ </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(الذاريات: 41).</w:t>
      </w:r>
      <w:r w:rsidR="00E02575"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يذكر الشيخ: (أن الله شبه الريح الذي ليس فيه مطر بالمرأة التي لا تلد، فلفظ العقم خاص بالمرأة، وقد استعير </w:t>
      </w:r>
      <w:r w:rsidRPr="009279AA">
        <w:rPr>
          <w:rFonts w:ascii="Arabic Transparent" w:hAnsi="Arabic Transparent" w:cs="Arabic Transparent"/>
          <w:color w:val="000000" w:themeColor="text1"/>
          <w:sz w:val="28"/>
          <w:szCs w:val="28"/>
          <w:rtl/>
        </w:rPr>
        <w:lastRenderedPageBreak/>
        <w:t>للريح، والاستعارة تصريحيه، وقد استوفت قرينتها، ثم قال سبحانه</w:t>
      </w:r>
      <w:r w:rsidR="00EE1FDA"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color w:val="000000" w:themeColor="text1"/>
          <w:sz w:val="28"/>
          <w:szCs w:val="28"/>
          <w:rtl/>
        </w:rPr>
        <w:t>مَا تَذَرُ مِن شَيۡءٍ أَتَتۡ عَلَيۡهِ إِلَّا جَعَلَتۡهُ كَٱلرَّمِيمِ</w:t>
      </w:r>
      <w:r w:rsidRPr="00847B53">
        <w:rPr>
          <w:color w:val="000000" w:themeColor="text1"/>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(الذاريات: 42)، وهذا وصف يناسب الريح ويلائمها، فقد ذكر في هذه الاستعارة ما يلائم المشبه فهي  مجردة )</w:t>
      </w:r>
      <w:r w:rsidR="00EE1FDA"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16"/>
      </w:r>
      <w:r w:rsidR="00EE1FDA"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ab/>
      </w:r>
    </w:p>
    <w:p w:rsidR="009A35B3" w:rsidRPr="009279AA" w:rsidRDefault="009A35B3" w:rsidP="00245497">
      <w:pPr>
        <w:pStyle w:val="ListParagraph"/>
        <w:numPr>
          <w:ilvl w:val="1"/>
          <w:numId w:val="41"/>
        </w:numPr>
        <w:spacing w:line="360" w:lineRule="auto"/>
        <w:ind w:left="567" w:hanging="425"/>
        <w:jc w:val="both"/>
        <w:rPr>
          <w:rFonts w:ascii="Arabic Transparent" w:hAnsi="Arabic Transparent" w:cs="Arabic Transparent"/>
          <w:color w:val="000000" w:themeColor="text1"/>
          <w:sz w:val="28"/>
          <w:szCs w:val="28"/>
          <w:rtl/>
        </w:rPr>
      </w:pPr>
      <w:r w:rsidRPr="00847B53">
        <w:rPr>
          <w:rFonts w:cs="Arabic Transparent"/>
          <w:b/>
          <w:bCs/>
          <w:color w:val="000000" w:themeColor="text1"/>
          <w:sz w:val="28"/>
          <w:szCs w:val="28"/>
          <w:rtl/>
          <w:lang w:bidi="ar-JO"/>
        </w:rPr>
        <w:t xml:space="preserve"> </w:t>
      </w:r>
      <w:r w:rsidRPr="009279AA">
        <w:rPr>
          <w:rFonts w:ascii="Arabic Transparent" w:hAnsi="Arabic Transparent" w:cs="Arabic Transparent"/>
          <w:color w:val="000000" w:themeColor="text1"/>
          <w:sz w:val="28"/>
          <w:szCs w:val="28"/>
          <w:rtl/>
          <w:lang w:bidi="ar-JO"/>
        </w:rPr>
        <w:t xml:space="preserve">قال تعالى حاكياً عن فرعون ما قاله للسحرة: </w:t>
      </w:r>
      <w:r w:rsidRPr="009279AA">
        <w:rPr>
          <w:rFonts w:ascii="Arabic Transparent" w:hAnsi="Arabic Transparent" w:cs="Arabic Transparent"/>
          <w:color w:val="000000" w:themeColor="text1"/>
          <w:sz w:val="28"/>
          <w:szCs w:val="28"/>
          <w:lang w:bidi="ar-JO"/>
        </w:rPr>
        <w:sym w:font="AGA Arabesque" w:char="F029"/>
      </w:r>
      <w:r w:rsidRPr="00847B53">
        <w:rPr>
          <w:rFonts w:cs="KFGQPC Uthmanic Script HAFS" w:hint="cs"/>
          <w:color w:val="000000" w:themeColor="text1"/>
          <w:sz w:val="28"/>
          <w:szCs w:val="28"/>
          <w:rtl/>
        </w:rPr>
        <w:t>وَلَأُصَلِّبَنَّكُمۡ فِي جُذُوعِ ٱلنَّخۡلِ وَلَتَع</w:t>
      </w:r>
      <w:r w:rsidRPr="00847B53">
        <w:rPr>
          <w:rFonts w:cs="KFGQPC Uthmanic Script HAFS"/>
          <w:color w:val="000000" w:themeColor="text1"/>
          <w:sz w:val="28"/>
          <w:szCs w:val="28"/>
          <w:rtl/>
        </w:rPr>
        <w:t>ۡلَمُنَّ أَيُّنَآ أَشَدُّ عَذَاب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وَأَبۡقَىٰ</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(طه: 71). يقول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w:t>
      </w:r>
      <w:r w:rsidR="00245497" w:rsidRPr="009279AA">
        <w:rPr>
          <w:rFonts w:ascii="Arabic Transparent" w:hAnsi="Arabic Transparent" w:cs="Arabic Transparent"/>
          <w:color w:val="000000" w:themeColor="text1"/>
          <w:sz w:val="28"/>
          <w:szCs w:val="28"/>
          <w:rtl/>
        </w:rPr>
        <w:t>إ</w:t>
      </w:r>
      <w:r w:rsidRPr="009279AA">
        <w:rPr>
          <w:rFonts w:ascii="Arabic Transparent" w:hAnsi="Arabic Transparent" w:cs="Arabic Transparent"/>
          <w:color w:val="000000" w:themeColor="text1"/>
          <w:sz w:val="28"/>
          <w:szCs w:val="28"/>
          <w:rtl/>
        </w:rPr>
        <w:t xml:space="preserve">نها استعارة في الحرف، حيث استعير متعلق معنى (في) لمتعلق معنى (على)، ولكن يبقى بعد ذلك العنصر الإبداعي في هذه الاستعارة، أن كلمة (في) تصور لنا نفسية فرعون تصويراً تاماً، هذه النفسية التي تمتلئ غيظاً وحقداً على أولئك المؤمنين ... كل هذا تصوره كلمة في بهذا الإيجاز، وكلمة (على) بالطبع لا تفيد الكثير من هذا ... إن </w:t>
      </w:r>
      <w:proofErr w:type="gramStart"/>
      <w:r w:rsidRPr="009279AA">
        <w:rPr>
          <w:rFonts w:ascii="Arabic Transparent" w:hAnsi="Arabic Transparent" w:cs="Arabic Transparent"/>
          <w:color w:val="000000" w:themeColor="text1"/>
          <w:sz w:val="28"/>
          <w:szCs w:val="28"/>
          <w:rtl/>
        </w:rPr>
        <w:t>فرعون</w:t>
      </w:r>
      <w:proofErr w:type="gramEnd"/>
      <w:r w:rsidRPr="009279AA">
        <w:rPr>
          <w:rFonts w:ascii="Arabic Transparent" w:hAnsi="Arabic Transparent" w:cs="Arabic Transparent"/>
          <w:color w:val="000000" w:themeColor="text1"/>
          <w:sz w:val="28"/>
          <w:szCs w:val="28"/>
          <w:rtl/>
        </w:rPr>
        <w:t xml:space="preserve"> يود أن تتلاشى أجسامهم في جذوع النخل </w:t>
      </w:r>
      <w:r w:rsidR="00EE1FDA"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17"/>
      </w:r>
      <w:r w:rsidR="00EE1FDA"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p>
    <w:p w:rsidR="009A35B3" w:rsidRPr="009279AA" w:rsidRDefault="009A35B3" w:rsidP="009A35B3">
      <w:pPr>
        <w:spacing w:line="360" w:lineRule="auto"/>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 </w:t>
      </w:r>
      <w:r w:rsidR="00782675" w:rsidRPr="009279AA">
        <w:rPr>
          <w:rFonts w:ascii="Arabic Transparent" w:hAnsi="Arabic Transparent" w:cs="Arabic Transparent"/>
          <w:color w:val="000000" w:themeColor="text1"/>
          <w:sz w:val="28"/>
          <w:szCs w:val="28"/>
          <w:rtl/>
        </w:rPr>
        <w:tab/>
      </w:r>
      <w:r w:rsidRPr="009279AA">
        <w:rPr>
          <w:rFonts w:ascii="Arabic Transparent" w:hAnsi="Arabic Transparent" w:cs="Arabic Transparent"/>
          <w:color w:val="000000" w:themeColor="text1"/>
          <w:sz w:val="28"/>
          <w:szCs w:val="28"/>
          <w:rtl/>
        </w:rPr>
        <w:t xml:space="preserve">وفي هذا نجد أن الشيخ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لم يُؤلف هذه الكتب البلاغية من أجل البلاغة وحدها، وإنما جعل البلاغة وسيلة من وسائل فهم النص القرآني الكريم، وبيان أسراره</w:t>
      </w:r>
      <w:r w:rsidR="00474DEF"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ودقائقه، وقد أمتعنا بالكثير من الشواهد من القصة القرآنية، ومن يريد الاستزادة فليرجع إلى هذه الكتب القيّمة.</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وبعد هذه الجولة الوارفة الظلال في كتب الشيخ فضل </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C02D0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نجد تنوعاً في ثقافته وعلمه، وقد اتّحف الشيخ المكتبة الإسلامية بجهود مبتكرة متنوعة، بل وكان له السبق في كثير من قضايا علوم القرآن، وقضايا البلاغة والبيان، وقضايا الإعجاز القرآني من حيث النظم، التي أثرى بها المكتبة الإسلامية، واعتذر عن التقصير والاختصار، فإن الوفاء بحقه يعز على أمثالي، وأكتفي بما ذكرت خشية الإطالة، فالميدان واسع، وعلوم القرآن بحر لا ساحل له.</w:t>
      </w:r>
    </w:p>
    <w:p w:rsidR="00B57069" w:rsidRPr="009279AA" w:rsidRDefault="009A35B3" w:rsidP="00245497">
      <w:pPr>
        <w:spacing w:line="360" w:lineRule="auto"/>
        <w:ind w:firstLine="720"/>
        <w:jc w:val="both"/>
        <w:rPr>
          <w:rFonts w:ascii="Arabic Transparent" w:hAnsi="Arabic Transparent" w:cs="Arabic Transparent"/>
          <w:color w:val="000000" w:themeColor="text1"/>
          <w:sz w:val="28"/>
          <w:szCs w:val="28"/>
          <w:rtl/>
        </w:rPr>
        <w:sectPr w:rsidR="00B57069" w:rsidRPr="009279AA" w:rsidSect="007E5176">
          <w:headerReference w:type="first" r:id="rId26"/>
          <w:footnotePr>
            <w:numRestart w:val="eachPage"/>
          </w:footnotePr>
          <w:pgSz w:w="11906" w:h="16838"/>
          <w:pgMar w:top="1418" w:right="1985" w:bottom="1418" w:left="1418" w:header="709" w:footer="709" w:gutter="0"/>
          <w:pgNumType w:fmt="numberInDash" w:start="49"/>
          <w:cols w:space="708"/>
          <w:titlePg/>
          <w:bidi/>
          <w:rtlGutter/>
          <w:docGrid w:linePitch="360"/>
        </w:sectPr>
      </w:pPr>
      <w:r w:rsidRPr="009279AA">
        <w:rPr>
          <w:rFonts w:ascii="Arabic Transparent" w:hAnsi="Arabic Transparent" w:cs="Arabic Transparent"/>
          <w:color w:val="000000" w:themeColor="text1"/>
          <w:sz w:val="28"/>
          <w:szCs w:val="28"/>
          <w:rtl/>
        </w:rPr>
        <w:t>وفي هذا</w:t>
      </w:r>
      <w:r w:rsidRPr="009279AA">
        <w:rPr>
          <w:rFonts w:ascii="Arabic Transparent" w:hAnsi="Arabic Transparent" w:cs="Arabic Transparent"/>
          <w:b/>
          <w:bCs/>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يقول الإمام الغزالي </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رحمه الله</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(أيها المسترسل في تلاوتك، المتخذ دراسة القرآن عملاً، المتلقف من معانيه ظواهر وجملاً، إلى كم تطوف على ساحل البحر مغمضاً عينيك عن غرائبها، أو ما كان لك أن تركب متن بحثها؛ لتبصر عجائبها، وتسافر إلى جزائرها</w:t>
      </w:r>
      <w:r w:rsidR="002324E1"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r w:rsidR="00245497" w:rsidRPr="009279AA">
        <w:rPr>
          <w:rFonts w:ascii="Arabic Transparent" w:hAnsi="Arabic Transparent" w:cs="Arabic Transparent"/>
          <w:color w:val="000000" w:themeColor="text1"/>
          <w:sz w:val="28"/>
          <w:szCs w:val="28"/>
          <w:rtl/>
        </w:rPr>
        <w:t>لا</w:t>
      </w:r>
      <w:r w:rsidRPr="009279AA">
        <w:rPr>
          <w:rFonts w:ascii="Arabic Transparent" w:hAnsi="Arabic Transparent" w:cs="Arabic Transparent"/>
          <w:color w:val="000000" w:themeColor="text1"/>
          <w:sz w:val="28"/>
          <w:szCs w:val="28"/>
          <w:rtl/>
        </w:rPr>
        <w:t xml:space="preserve">قتناء </w:t>
      </w:r>
      <w:r w:rsidRPr="009279AA">
        <w:rPr>
          <w:rFonts w:ascii="Arabic Transparent" w:hAnsi="Arabic Transparent" w:cs="Arabic Transparent"/>
          <w:color w:val="000000" w:themeColor="text1"/>
          <w:sz w:val="28"/>
          <w:szCs w:val="28"/>
          <w:rtl/>
        </w:rPr>
        <w:lastRenderedPageBreak/>
        <w:t xml:space="preserve">أطايبها، وتغوص في عمقها، فتستغني بنيل جواهرها ... </w:t>
      </w:r>
      <w:proofErr w:type="gramStart"/>
      <w:r w:rsidRPr="009279AA">
        <w:rPr>
          <w:rFonts w:ascii="Arabic Transparent" w:hAnsi="Arabic Transparent" w:cs="Arabic Transparent"/>
          <w:color w:val="000000" w:themeColor="text1"/>
          <w:sz w:val="28"/>
          <w:szCs w:val="28"/>
          <w:rtl/>
        </w:rPr>
        <w:t>أو</w:t>
      </w:r>
      <w:proofErr w:type="gramEnd"/>
      <w:r w:rsidRPr="009279AA">
        <w:rPr>
          <w:rFonts w:ascii="Arabic Transparent" w:hAnsi="Arabic Transparent" w:cs="Arabic Transparent"/>
          <w:color w:val="000000" w:themeColor="text1"/>
          <w:sz w:val="28"/>
          <w:szCs w:val="28"/>
          <w:rtl/>
        </w:rPr>
        <w:t xml:space="preserve"> ما بلغك أن القرآن هو البحر المحيط، ومنه يتشعب علم الأولين والآخرين )</w:t>
      </w:r>
      <w:r w:rsidR="00575861"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18"/>
      </w:r>
      <w:r w:rsidR="00575861"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رحم الله الشيخ وجزاه عنّا خير الجزاء</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w:t>
      </w:r>
    </w:p>
    <w:p w:rsidR="009A35B3"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p>
    <w:p w:rsidR="00E02575" w:rsidRPr="009279AA" w:rsidRDefault="00E02575" w:rsidP="00575861">
      <w:pPr>
        <w:pStyle w:val="ListParagraph"/>
        <w:spacing w:line="360" w:lineRule="auto"/>
        <w:ind w:left="-2"/>
        <w:jc w:val="both"/>
        <w:rPr>
          <w:rFonts w:ascii="Arabic Transparent" w:hAnsi="Arabic Transparent" w:cs="Arabic Transparent"/>
          <w:color w:val="000000" w:themeColor="text1"/>
          <w:sz w:val="28"/>
          <w:szCs w:val="28"/>
          <w:rtl/>
        </w:rPr>
      </w:pPr>
    </w:p>
    <w:p w:rsidR="00E02575" w:rsidRPr="009279AA" w:rsidRDefault="00E02575" w:rsidP="00575861">
      <w:pPr>
        <w:pStyle w:val="ListParagraph"/>
        <w:spacing w:line="360" w:lineRule="auto"/>
        <w:ind w:left="-2"/>
        <w:jc w:val="both"/>
        <w:rPr>
          <w:rFonts w:ascii="Arabic Transparent" w:hAnsi="Arabic Transparent" w:cs="Arabic Transparent"/>
          <w:color w:val="000000" w:themeColor="text1"/>
          <w:sz w:val="28"/>
          <w:szCs w:val="28"/>
          <w:rtl/>
        </w:rPr>
      </w:pPr>
    </w:p>
    <w:p w:rsidR="00E02575" w:rsidRPr="009279AA" w:rsidRDefault="00E02575" w:rsidP="00575861">
      <w:pPr>
        <w:pStyle w:val="ListParagraph"/>
        <w:spacing w:line="360" w:lineRule="auto"/>
        <w:ind w:left="-2"/>
        <w:jc w:val="both"/>
        <w:rPr>
          <w:rFonts w:ascii="Arabic Transparent" w:hAnsi="Arabic Transparent" w:cs="Arabic Transparent"/>
          <w:color w:val="000000" w:themeColor="text1"/>
          <w:sz w:val="28"/>
          <w:szCs w:val="28"/>
          <w:rtl/>
        </w:rPr>
      </w:pPr>
    </w:p>
    <w:p w:rsidR="00E02575" w:rsidRPr="009279AA" w:rsidRDefault="00E02575" w:rsidP="00575861">
      <w:pPr>
        <w:pStyle w:val="ListParagraph"/>
        <w:spacing w:line="360" w:lineRule="auto"/>
        <w:ind w:left="-2"/>
        <w:jc w:val="both"/>
        <w:rPr>
          <w:rFonts w:ascii="Arabic Transparent" w:hAnsi="Arabic Transparent" w:cs="Arabic Transparent"/>
          <w:color w:val="000000" w:themeColor="text1"/>
          <w:sz w:val="28"/>
          <w:szCs w:val="28"/>
          <w:rtl/>
        </w:rPr>
      </w:pPr>
    </w:p>
    <w:p w:rsidR="00782675" w:rsidRPr="009279AA" w:rsidRDefault="00782675" w:rsidP="002324E1">
      <w:pPr>
        <w:spacing w:line="360" w:lineRule="auto"/>
        <w:jc w:val="center"/>
        <w:rPr>
          <w:rFonts w:ascii="Arabic Transparent" w:hAnsi="Arabic Transparent" w:cs="Arabic Transparent"/>
          <w:b/>
          <w:bCs/>
          <w:color w:val="000000" w:themeColor="text1"/>
          <w:sz w:val="56"/>
          <w:szCs w:val="56"/>
          <w:rtl/>
          <w:lang w:bidi="ar-JO"/>
        </w:rPr>
      </w:pPr>
      <w:proofErr w:type="gramStart"/>
      <w:r w:rsidRPr="009279AA">
        <w:rPr>
          <w:rFonts w:ascii="Arabic Transparent" w:hAnsi="Arabic Transparent" w:cs="Arabic Transparent"/>
          <w:b/>
          <w:bCs/>
          <w:color w:val="000000" w:themeColor="text1"/>
          <w:sz w:val="56"/>
          <w:szCs w:val="56"/>
          <w:rtl/>
          <w:lang w:bidi="ar-JO"/>
        </w:rPr>
        <w:t>الفـــصــــل</w:t>
      </w:r>
      <w:proofErr w:type="gramEnd"/>
      <w:r w:rsidRPr="009279AA">
        <w:rPr>
          <w:rFonts w:ascii="Arabic Transparent" w:hAnsi="Arabic Transparent" w:cs="Arabic Transparent"/>
          <w:b/>
          <w:bCs/>
          <w:color w:val="000000" w:themeColor="text1"/>
          <w:sz w:val="56"/>
          <w:szCs w:val="56"/>
          <w:rtl/>
          <w:lang w:bidi="ar-JO"/>
        </w:rPr>
        <w:t xml:space="preserve"> الـثـانـي:</w:t>
      </w:r>
    </w:p>
    <w:p w:rsidR="00782675" w:rsidRPr="009279AA" w:rsidRDefault="00782675" w:rsidP="00782675">
      <w:pPr>
        <w:spacing w:line="360" w:lineRule="auto"/>
        <w:jc w:val="center"/>
        <w:rPr>
          <w:rFonts w:ascii="Arabic Transparent" w:hAnsi="Arabic Transparent" w:cs="Arabic Transparent"/>
          <w:b/>
          <w:bCs/>
          <w:color w:val="000000" w:themeColor="text1"/>
          <w:sz w:val="56"/>
          <w:szCs w:val="56"/>
          <w:rtl/>
          <w:lang w:bidi="ar-SY"/>
        </w:rPr>
      </w:pPr>
      <w:r w:rsidRPr="009279AA">
        <w:rPr>
          <w:rFonts w:ascii="Arabic Transparent" w:hAnsi="Arabic Transparent" w:cs="Arabic Transparent"/>
          <w:b/>
          <w:bCs/>
          <w:color w:val="000000" w:themeColor="text1"/>
          <w:sz w:val="56"/>
          <w:szCs w:val="56"/>
          <w:rtl/>
          <w:lang w:bidi="ar-SY"/>
        </w:rPr>
        <w:t>مـنـاهـج دراسـة الـقـصـة القـرآنـيـة ودور الشـيـخ فـضـل عـبـاس فـي دراسـتـهـا، وفـيـه:</w:t>
      </w:r>
    </w:p>
    <w:p w:rsidR="00782675" w:rsidRPr="009279AA" w:rsidRDefault="00782675" w:rsidP="00782675">
      <w:pPr>
        <w:spacing w:line="360" w:lineRule="auto"/>
        <w:jc w:val="center"/>
        <w:rPr>
          <w:rFonts w:ascii="Arabic Transparent" w:hAnsi="Arabic Transparent" w:cs="Arabic Transparent"/>
          <w:color w:val="000000" w:themeColor="text1"/>
          <w:sz w:val="28"/>
          <w:szCs w:val="28"/>
          <w:rtl/>
          <w:lang w:bidi="ar-SY"/>
        </w:rPr>
      </w:pPr>
    </w:p>
    <w:p w:rsidR="00782675" w:rsidRPr="009279AA" w:rsidRDefault="00782675" w:rsidP="00A9348A">
      <w:pPr>
        <w:pStyle w:val="ListParagraph"/>
        <w:numPr>
          <w:ilvl w:val="0"/>
          <w:numId w:val="95"/>
        </w:numPr>
        <w:spacing w:line="360" w:lineRule="auto"/>
        <w:jc w:val="both"/>
        <w:rPr>
          <w:rFonts w:ascii="Arabic Transparent" w:hAnsi="Arabic Transparent" w:cs="Arabic Transparent"/>
          <w:color w:val="000000" w:themeColor="text1"/>
          <w:sz w:val="40"/>
          <w:szCs w:val="40"/>
          <w:rtl/>
          <w:lang w:bidi="ar-SY"/>
        </w:rPr>
      </w:pPr>
      <w:proofErr w:type="gramStart"/>
      <w:r w:rsidRPr="009279AA">
        <w:rPr>
          <w:rFonts w:ascii="Arabic Transparent" w:hAnsi="Arabic Transparent" w:cs="Arabic Transparent"/>
          <w:color w:val="000000" w:themeColor="text1"/>
          <w:sz w:val="40"/>
          <w:szCs w:val="40"/>
          <w:rtl/>
          <w:lang w:bidi="ar-SY"/>
        </w:rPr>
        <w:t>المبحث</w:t>
      </w:r>
      <w:proofErr w:type="gramEnd"/>
      <w:r w:rsidRPr="009279AA">
        <w:rPr>
          <w:rFonts w:ascii="Arabic Transparent" w:hAnsi="Arabic Transparent" w:cs="Arabic Transparent"/>
          <w:color w:val="000000" w:themeColor="text1"/>
          <w:sz w:val="40"/>
          <w:szCs w:val="40"/>
          <w:rtl/>
          <w:lang w:bidi="ar-SY"/>
        </w:rPr>
        <w:t xml:space="preserve"> الأول: مناهج الكتابة في القصة القرآنية</w:t>
      </w:r>
    </w:p>
    <w:p w:rsidR="00782675" w:rsidRPr="009279AA" w:rsidRDefault="00782675" w:rsidP="00A9348A">
      <w:pPr>
        <w:pStyle w:val="ListParagraph"/>
        <w:numPr>
          <w:ilvl w:val="0"/>
          <w:numId w:val="95"/>
        </w:numPr>
        <w:spacing w:line="360" w:lineRule="auto"/>
        <w:jc w:val="both"/>
        <w:rPr>
          <w:rFonts w:ascii="Arabic Transparent" w:hAnsi="Arabic Transparent" w:cs="Arabic Transparent"/>
          <w:color w:val="000000" w:themeColor="text1"/>
          <w:sz w:val="40"/>
          <w:szCs w:val="40"/>
          <w:rtl/>
          <w:lang w:bidi="ar-SY"/>
        </w:rPr>
      </w:pPr>
      <w:r w:rsidRPr="009279AA">
        <w:rPr>
          <w:rFonts w:ascii="Arabic Transparent" w:hAnsi="Arabic Transparent" w:cs="Arabic Transparent"/>
          <w:color w:val="000000" w:themeColor="text1"/>
          <w:sz w:val="40"/>
          <w:szCs w:val="40"/>
          <w:rtl/>
          <w:lang w:bidi="ar-SY"/>
        </w:rPr>
        <w:t xml:space="preserve">المبحث الثاني: المنهجية العلمية في عرض القصة القرآنية عند </w:t>
      </w:r>
      <w:proofErr w:type="gramStart"/>
      <w:r w:rsidRPr="009279AA">
        <w:rPr>
          <w:rFonts w:ascii="Arabic Transparent" w:hAnsi="Arabic Transparent" w:cs="Arabic Transparent"/>
          <w:color w:val="000000" w:themeColor="text1"/>
          <w:sz w:val="40"/>
          <w:szCs w:val="40"/>
          <w:rtl/>
          <w:lang w:bidi="ar-SY"/>
        </w:rPr>
        <w:t>الشيخ</w:t>
      </w:r>
      <w:r w:rsidRPr="009279AA">
        <w:rPr>
          <w:rFonts w:ascii="Arabic Transparent" w:hAnsi="Arabic Transparent" w:cs="Arabic Transparent"/>
          <w:color w:val="000000" w:themeColor="text1"/>
          <w:sz w:val="40"/>
          <w:szCs w:val="40"/>
          <w:lang w:bidi="ar-SY"/>
        </w:rPr>
        <w:t xml:space="preserve">  </w:t>
      </w:r>
      <w:r w:rsidRPr="009279AA">
        <w:rPr>
          <w:rFonts w:ascii="Arabic Transparent" w:hAnsi="Arabic Transparent" w:cs="Arabic Transparent"/>
          <w:color w:val="000000" w:themeColor="text1"/>
          <w:sz w:val="40"/>
          <w:szCs w:val="40"/>
          <w:rtl/>
          <w:lang w:bidi="ar-SY"/>
        </w:rPr>
        <w:t>فضل</w:t>
      </w:r>
      <w:proofErr w:type="gramEnd"/>
      <w:r w:rsidRPr="009279AA">
        <w:rPr>
          <w:rFonts w:ascii="Arabic Transparent" w:hAnsi="Arabic Transparent" w:cs="Arabic Transparent"/>
          <w:color w:val="000000" w:themeColor="text1"/>
          <w:sz w:val="40"/>
          <w:szCs w:val="40"/>
          <w:rtl/>
          <w:lang w:bidi="ar-SY"/>
        </w:rPr>
        <w:t xml:space="preserve"> عباس</w:t>
      </w:r>
    </w:p>
    <w:p w:rsidR="00782675" w:rsidRPr="009279AA" w:rsidRDefault="00782675" w:rsidP="00A9348A">
      <w:pPr>
        <w:pStyle w:val="ListParagraph"/>
        <w:numPr>
          <w:ilvl w:val="0"/>
          <w:numId w:val="95"/>
        </w:numPr>
        <w:spacing w:line="360" w:lineRule="auto"/>
        <w:jc w:val="both"/>
        <w:rPr>
          <w:rFonts w:ascii="Arabic Transparent" w:hAnsi="Arabic Transparent" w:cs="Arabic Transparent"/>
          <w:color w:val="000000" w:themeColor="text1"/>
          <w:sz w:val="40"/>
          <w:szCs w:val="40"/>
          <w:lang w:bidi="ar-SY"/>
        </w:rPr>
      </w:pPr>
      <w:proofErr w:type="gramStart"/>
      <w:r w:rsidRPr="009279AA">
        <w:rPr>
          <w:rFonts w:ascii="Arabic Transparent" w:hAnsi="Arabic Transparent" w:cs="Arabic Transparent"/>
          <w:color w:val="000000" w:themeColor="text1"/>
          <w:sz w:val="40"/>
          <w:szCs w:val="40"/>
          <w:rtl/>
          <w:lang w:bidi="ar-SY"/>
        </w:rPr>
        <w:t>المبحث</w:t>
      </w:r>
      <w:proofErr w:type="gramEnd"/>
      <w:r w:rsidRPr="009279AA">
        <w:rPr>
          <w:rFonts w:ascii="Arabic Transparent" w:hAnsi="Arabic Transparent" w:cs="Arabic Transparent"/>
          <w:color w:val="000000" w:themeColor="text1"/>
          <w:sz w:val="40"/>
          <w:szCs w:val="40"/>
          <w:rtl/>
          <w:lang w:bidi="ar-SY"/>
        </w:rPr>
        <w:t xml:space="preserve"> الثالث: أهم القضايا المنهجية التي عالجها الشيخ فضل عباس في القصة القرآنية</w:t>
      </w:r>
    </w:p>
    <w:p w:rsidR="00782675" w:rsidRPr="009279AA" w:rsidRDefault="00782675" w:rsidP="00782675">
      <w:pPr>
        <w:spacing w:line="360" w:lineRule="auto"/>
        <w:jc w:val="both"/>
        <w:rPr>
          <w:rFonts w:ascii="Arabic Transparent" w:hAnsi="Arabic Transparent" w:cs="Arabic Transparent"/>
          <w:color w:val="000000" w:themeColor="text1"/>
          <w:sz w:val="40"/>
          <w:szCs w:val="40"/>
          <w:rtl/>
          <w:lang w:bidi="ar-SY"/>
        </w:rPr>
      </w:pPr>
    </w:p>
    <w:p w:rsidR="00782675" w:rsidRPr="009279AA" w:rsidRDefault="00782675" w:rsidP="00F009AC">
      <w:pPr>
        <w:spacing w:line="360" w:lineRule="auto"/>
        <w:ind w:left="-362"/>
        <w:jc w:val="center"/>
        <w:rPr>
          <w:rFonts w:ascii="Arabic Transparent" w:hAnsi="Arabic Transparent" w:cs="Arabic Transparent"/>
          <w:b/>
          <w:bCs/>
          <w:color w:val="000000" w:themeColor="text1"/>
          <w:sz w:val="32"/>
          <w:szCs w:val="32"/>
          <w:rtl/>
          <w:lang w:bidi="ar-SY"/>
        </w:rPr>
      </w:pPr>
    </w:p>
    <w:p w:rsidR="00FF2584" w:rsidRPr="009279AA" w:rsidRDefault="00FF2584" w:rsidP="00792DC4">
      <w:pPr>
        <w:spacing w:line="360" w:lineRule="auto"/>
        <w:ind w:firstLine="720"/>
        <w:jc w:val="center"/>
        <w:rPr>
          <w:rFonts w:ascii="Arabic Transparent" w:hAnsi="Arabic Transparent" w:cs="Arabic Transparent"/>
          <w:b/>
          <w:bCs/>
          <w:color w:val="000000" w:themeColor="text1"/>
          <w:sz w:val="32"/>
          <w:szCs w:val="32"/>
          <w:rtl/>
        </w:rPr>
      </w:pPr>
    </w:p>
    <w:p w:rsidR="00FF2584" w:rsidRPr="009279AA" w:rsidRDefault="00FF2584" w:rsidP="00792DC4">
      <w:pPr>
        <w:spacing w:line="360" w:lineRule="auto"/>
        <w:ind w:firstLine="720"/>
        <w:jc w:val="center"/>
        <w:rPr>
          <w:rFonts w:ascii="Arabic Transparent" w:hAnsi="Arabic Transparent" w:cs="Arabic Transparent"/>
          <w:b/>
          <w:bCs/>
          <w:color w:val="000000" w:themeColor="text1"/>
          <w:sz w:val="32"/>
          <w:szCs w:val="32"/>
          <w:rtl/>
        </w:rPr>
      </w:pPr>
    </w:p>
    <w:p w:rsidR="00FF2584" w:rsidRPr="009279AA" w:rsidRDefault="00FF2584" w:rsidP="00792DC4">
      <w:pPr>
        <w:spacing w:line="360" w:lineRule="auto"/>
        <w:ind w:firstLine="720"/>
        <w:jc w:val="center"/>
        <w:rPr>
          <w:rFonts w:ascii="Arabic Transparent" w:hAnsi="Arabic Transparent" w:cs="Arabic Transparent"/>
          <w:b/>
          <w:bCs/>
          <w:color w:val="000000" w:themeColor="text1"/>
          <w:sz w:val="32"/>
          <w:szCs w:val="32"/>
          <w:rtl/>
        </w:rPr>
      </w:pPr>
    </w:p>
    <w:p w:rsidR="009A35B3" w:rsidRPr="009279AA" w:rsidRDefault="009A35B3" w:rsidP="00792DC4">
      <w:pPr>
        <w:spacing w:line="360" w:lineRule="auto"/>
        <w:ind w:firstLine="720"/>
        <w:jc w:val="center"/>
        <w:rPr>
          <w:rFonts w:ascii="Arabic Transparent" w:hAnsi="Arabic Transparent" w:cs="Arabic Transparent"/>
          <w:b/>
          <w:bCs/>
          <w:color w:val="000000" w:themeColor="text1"/>
          <w:sz w:val="32"/>
          <w:szCs w:val="32"/>
          <w:rtl/>
        </w:rPr>
      </w:pPr>
      <w:proofErr w:type="gramStart"/>
      <w:r w:rsidRPr="009279AA">
        <w:rPr>
          <w:rFonts w:ascii="Arabic Transparent" w:hAnsi="Arabic Transparent" w:cs="Arabic Transparent"/>
          <w:b/>
          <w:bCs/>
          <w:color w:val="000000" w:themeColor="text1"/>
          <w:sz w:val="32"/>
          <w:szCs w:val="32"/>
          <w:rtl/>
        </w:rPr>
        <w:lastRenderedPageBreak/>
        <w:t>الفصل</w:t>
      </w:r>
      <w:proofErr w:type="gramEnd"/>
      <w:r w:rsidRPr="009279AA">
        <w:rPr>
          <w:rFonts w:ascii="Arabic Transparent" w:hAnsi="Arabic Transparent" w:cs="Arabic Transparent"/>
          <w:b/>
          <w:bCs/>
          <w:color w:val="000000" w:themeColor="text1"/>
          <w:sz w:val="32"/>
          <w:szCs w:val="32"/>
          <w:rtl/>
        </w:rPr>
        <w:t xml:space="preserve"> الثاني</w:t>
      </w:r>
    </w:p>
    <w:p w:rsidR="00782675" w:rsidRPr="009279AA" w:rsidRDefault="009A35B3" w:rsidP="00782675">
      <w:pPr>
        <w:pStyle w:val="ListParagraph"/>
        <w:spacing w:line="360" w:lineRule="auto"/>
        <w:ind w:left="-2" w:firstLine="722"/>
        <w:jc w:val="both"/>
        <w:rPr>
          <w:rFonts w:ascii="Arabic Transparent" w:hAnsi="Arabic Transparent" w:cs="Arabic Transparent"/>
          <w:b/>
          <w:bCs/>
          <w:color w:val="000000" w:themeColor="text1"/>
          <w:sz w:val="32"/>
          <w:szCs w:val="32"/>
          <w:rtl/>
        </w:rPr>
      </w:pPr>
      <w:r w:rsidRPr="009279AA">
        <w:rPr>
          <w:rFonts w:ascii="Arabic Transparent" w:hAnsi="Arabic Transparent" w:cs="Arabic Transparent"/>
          <w:b/>
          <w:bCs/>
          <w:color w:val="000000" w:themeColor="text1"/>
          <w:sz w:val="32"/>
          <w:szCs w:val="32"/>
          <w:rtl/>
        </w:rPr>
        <w:t>مناهج دراسة القصة القرآنية ودور الشيخ فضل عباس في دراستها:</w:t>
      </w:r>
    </w:p>
    <w:p w:rsidR="00782675" w:rsidRPr="009279AA" w:rsidRDefault="009A35B3" w:rsidP="00F96497">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إن قراءة متأنية للعطاء الإسلامي في مجال المناهج </w:t>
      </w:r>
      <w:r w:rsidR="002324E1" w:rsidRPr="009279AA">
        <w:rPr>
          <w:rFonts w:ascii="Arabic Transparent" w:hAnsi="Arabic Transparent" w:cs="Arabic Transparent"/>
          <w:color w:val="000000" w:themeColor="text1"/>
          <w:sz w:val="28"/>
          <w:szCs w:val="28"/>
          <w:rtl/>
        </w:rPr>
        <w:t>العلميَّة،</w:t>
      </w:r>
      <w:r w:rsidRPr="009279AA">
        <w:rPr>
          <w:rFonts w:ascii="Arabic Transparent" w:hAnsi="Arabic Transparent" w:cs="Arabic Transparent"/>
          <w:color w:val="000000" w:themeColor="text1"/>
          <w:sz w:val="28"/>
          <w:szCs w:val="28"/>
          <w:rtl/>
        </w:rPr>
        <w:t xml:space="preserve"> تؤكد أن العقل المسلم استطاع من خلال دعوة الإسلام إلى العلم، وتفتّحه على ثقافات الآخرين أن يرسي قواعد التأصيل الثابت لمناهج البحث العلمي المختلفة، والتي استخدمها في مجالات العلوم المختلفة، والذي يطالع علوم الحضارة الإسلامية من تفسير</w:t>
      </w:r>
      <w:r w:rsidR="00F96497" w:rsidRPr="009279AA">
        <w:rPr>
          <w:rFonts w:ascii="Arabic Transparent" w:hAnsi="Arabic Transparent" w:cs="Arabic Transparent"/>
          <w:color w:val="000000" w:themeColor="text1"/>
          <w:sz w:val="28"/>
          <w:szCs w:val="28"/>
          <w:rtl/>
        </w:rPr>
        <w:t xml:space="preserve"> و</w:t>
      </w:r>
      <w:r w:rsidR="00066705" w:rsidRPr="009279AA">
        <w:rPr>
          <w:rFonts w:ascii="Arabic Transparent" w:hAnsi="Arabic Transparent" w:cs="Arabic Transparent"/>
          <w:color w:val="000000" w:themeColor="text1"/>
          <w:sz w:val="28"/>
          <w:szCs w:val="28"/>
          <w:rtl/>
        </w:rPr>
        <w:t>حديث</w:t>
      </w:r>
      <w:r w:rsidR="00F96497" w:rsidRPr="009279AA">
        <w:rPr>
          <w:rFonts w:ascii="Arabic Transparent" w:hAnsi="Arabic Transparent" w:cs="Arabic Transparent"/>
          <w:color w:val="000000" w:themeColor="text1"/>
          <w:sz w:val="28"/>
          <w:szCs w:val="28"/>
          <w:rtl/>
        </w:rPr>
        <w:t xml:space="preserve"> و</w:t>
      </w:r>
      <w:r w:rsidRPr="009279AA">
        <w:rPr>
          <w:rFonts w:ascii="Arabic Transparent" w:hAnsi="Arabic Transparent" w:cs="Arabic Transparent"/>
          <w:color w:val="000000" w:themeColor="text1"/>
          <w:sz w:val="28"/>
          <w:szCs w:val="28"/>
          <w:rtl/>
        </w:rPr>
        <w:t>لغة</w:t>
      </w:r>
      <w:r w:rsidR="00F96497" w:rsidRPr="009279AA">
        <w:rPr>
          <w:rFonts w:ascii="Arabic Transparent" w:hAnsi="Arabic Transparent" w:cs="Arabic Transparent"/>
          <w:color w:val="000000" w:themeColor="text1"/>
          <w:sz w:val="28"/>
          <w:szCs w:val="28"/>
          <w:rtl/>
        </w:rPr>
        <w:t xml:space="preserve"> و</w:t>
      </w:r>
      <w:r w:rsidRPr="009279AA">
        <w:rPr>
          <w:rFonts w:ascii="Arabic Transparent" w:hAnsi="Arabic Transparent" w:cs="Arabic Transparent"/>
          <w:color w:val="000000" w:themeColor="text1"/>
          <w:sz w:val="28"/>
          <w:szCs w:val="28"/>
          <w:rtl/>
        </w:rPr>
        <w:t>تاريخ</w:t>
      </w:r>
      <w:r w:rsidR="00F96497" w:rsidRPr="009279AA">
        <w:rPr>
          <w:rFonts w:ascii="Arabic Transparent" w:hAnsi="Arabic Transparent" w:cs="Arabic Transparent"/>
          <w:color w:val="000000" w:themeColor="text1"/>
          <w:sz w:val="28"/>
          <w:szCs w:val="28"/>
          <w:rtl/>
        </w:rPr>
        <w:t xml:space="preserve"> و</w:t>
      </w:r>
      <w:r w:rsidRPr="009279AA">
        <w:rPr>
          <w:rFonts w:ascii="Arabic Transparent" w:hAnsi="Arabic Transparent" w:cs="Arabic Transparent"/>
          <w:color w:val="000000" w:themeColor="text1"/>
          <w:sz w:val="28"/>
          <w:szCs w:val="28"/>
          <w:rtl/>
        </w:rPr>
        <w:t>جغرافيا</w:t>
      </w:r>
      <w:r w:rsidR="00F96497" w:rsidRPr="009279AA">
        <w:rPr>
          <w:rFonts w:ascii="Arabic Transparent" w:hAnsi="Arabic Transparent" w:cs="Arabic Transparent"/>
          <w:color w:val="000000" w:themeColor="text1"/>
          <w:sz w:val="28"/>
          <w:szCs w:val="28"/>
          <w:rtl/>
        </w:rPr>
        <w:t xml:space="preserve"> و</w:t>
      </w:r>
      <w:r w:rsidRPr="009279AA">
        <w:rPr>
          <w:rFonts w:ascii="Arabic Transparent" w:hAnsi="Arabic Transparent" w:cs="Arabic Transparent"/>
          <w:color w:val="000000" w:themeColor="text1"/>
          <w:sz w:val="28"/>
          <w:szCs w:val="28"/>
          <w:rtl/>
        </w:rPr>
        <w:t>فلك</w:t>
      </w:r>
      <w:r w:rsidR="005F6C1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يمكنه أن يلاحظ كيف أرسى العقل المسلم قواعد منهج البحث العلمي ضمن خطوات تشكل في مجموعها منهجاً علمياً واضحاً ومحدداً، قد كان القرآن والسنة النبوية هما المصدر الأساسي لوضع هذه المناهج، ففي كتاب الله نجد الدعوة صريحة</w:t>
      </w:r>
      <w:r w:rsidR="005F6C1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وواضحة للنظر</w:t>
      </w:r>
      <w:r w:rsidR="00E02575"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العقلي، والتأمل في ظواهر الكون كأداة لاستدلال العقل على وجود الخالق.</w:t>
      </w:r>
      <w:r w:rsidR="00E02575"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فمثلاً في قوله تعالى: </w:t>
      </w:r>
      <w:r w:rsidRPr="00847B53">
        <w:rPr>
          <w:rFonts w:ascii="Arabic Typesetting" w:hAnsi="Arabic Typesetting" w:cs="Arabic Transparent"/>
        </w:rPr>
        <w:sym w:font="AGA Arabesque" w:char="F029"/>
      </w:r>
      <w:r w:rsidRPr="00F96497">
        <w:rPr>
          <w:rFonts w:cs="KFGQPC Uthmanic Script HAFS"/>
          <w:color w:val="000000" w:themeColor="text1"/>
          <w:sz w:val="28"/>
          <w:szCs w:val="28"/>
          <w:rtl/>
        </w:rPr>
        <w:t>وَلَئِن سَأَلۡتَهُم مَّنۡ خَلَقَ ٱلسَّمَٰوَٰتِ وَٱلۡأَرۡضَ وَسَخَّرَ ٱلشَّمۡسَ وَٱلۡقَمَرَ لَيَقُولُنَّ ٱللَّهُۖ فَأَنَّىٰ يُؤۡفَكُونَ</w:t>
      </w:r>
      <w:r w:rsidR="00E02575" w:rsidRPr="00847B53">
        <w:rPr>
          <w:rFonts w:hint="cs"/>
          <w:lang w:bidi="ar-JO"/>
        </w:rPr>
        <w:sym w:font="AGA Arabesque" w:char="F028"/>
      </w:r>
      <w:r w:rsidRPr="00F96497">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(العنكبوت</w:t>
      </w:r>
      <w:r w:rsidR="005F6C16" w:rsidRPr="009279AA">
        <w:rPr>
          <w:rFonts w:ascii="Arabic Transparent" w:hAnsi="Arabic Transparent" w:cs="Arabic Transparent"/>
          <w:color w:val="000000" w:themeColor="text1"/>
          <w:sz w:val="28"/>
          <w:szCs w:val="28"/>
          <w:rtl/>
        </w:rPr>
        <w:t>: 61)</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E02575" w:rsidRPr="009279AA" w:rsidRDefault="009A35B3" w:rsidP="00782675">
      <w:pPr>
        <w:pStyle w:val="ListParagraph"/>
        <w:spacing w:line="360" w:lineRule="auto"/>
        <w:ind w:left="-2" w:firstLine="722"/>
        <w:jc w:val="both"/>
        <w:rPr>
          <w:rFonts w:ascii="Arabic Transparent" w:hAnsi="Arabic Transparent" w:cs="Arabic Transparent"/>
          <w:b/>
          <w:bCs/>
          <w:color w:val="000000" w:themeColor="text1"/>
          <w:sz w:val="32"/>
          <w:szCs w:val="32"/>
          <w:rtl/>
        </w:rPr>
      </w:pPr>
      <w:r w:rsidRPr="009279AA">
        <w:rPr>
          <w:rFonts w:ascii="Arabic Transparent" w:hAnsi="Arabic Transparent" w:cs="Arabic Transparent"/>
          <w:color w:val="000000" w:themeColor="text1"/>
          <w:sz w:val="28"/>
          <w:szCs w:val="28"/>
          <w:rtl/>
        </w:rPr>
        <w:t xml:space="preserve">وفي هذا الفصل سوف القي الضوء على معنى المنهج لغة واصطلاحاً، وعلى أنواع المناهج التي سلكها الباحثون في دراسة القصة القرآنية، والتي لا بدّ من وجود قواعد منهجية عند دراستها؛ حتى لا نقع في أخطاء وانحرافات في فهمها، فالغاية من دراسة المناهج؛ رسم معالم واضحة في فهم كتاب الله </w:t>
      </w:r>
      <w:r w:rsidR="0036469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عز وجل</w:t>
      </w:r>
      <w:r w:rsidR="0036469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وكل من يحاول أن يفسر القرآن بغير منهج صحيح، وزاد علمي، فإن</w:t>
      </w:r>
      <w:r w:rsidR="005F6C1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ه يكون كمن يلقي نفسه في بحر لجّي، وهو لا يعرف السباحة، فهو لا محالة هالك، وليت الأمر يقتصر على إهلاك نفسه، فقد يجر سواه إلى هذا المصير، فالقرآن دستور حياة يهدي للتي هي أقوم، وعلى كل من يتصدى لشرحه أن يحرص أشد الحرص على تجلية أصول هذا الدستور، ووسائل تطبيقه في حياة الناس.</w:t>
      </w:r>
    </w:p>
    <w:p w:rsidR="00E02575" w:rsidRPr="009279AA" w:rsidRDefault="00E02575" w:rsidP="00E02575">
      <w:pPr>
        <w:spacing w:line="360" w:lineRule="auto"/>
        <w:contextualSpacing/>
        <w:jc w:val="both"/>
        <w:rPr>
          <w:rFonts w:ascii="Arabic Transparent" w:hAnsi="Arabic Transparent" w:cs="Arabic Transparent"/>
          <w:color w:val="000000" w:themeColor="text1"/>
          <w:sz w:val="28"/>
          <w:szCs w:val="28"/>
          <w:rtl/>
        </w:rPr>
      </w:pPr>
    </w:p>
    <w:p w:rsidR="00E02575" w:rsidRPr="009279AA" w:rsidRDefault="00E02575" w:rsidP="00E02575">
      <w:pPr>
        <w:spacing w:line="360" w:lineRule="auto"/>
        <w:contextualSpacing/>
        <w:jc w:val="both"/>
        <w:rPr>
          <w:rFonts w:ascii="Arabic Transparent" w:hAnsi="Arabic Transparent" w:cs="Arabic Transparent"/>
          <w:color w:val="000000" w:themeColor="text1"/>
          <w:sz w:val="28"/>
          <w:szCs w:val="28"/>
          <w:rtl/>
        </w:rPr>
      </w:pPr>
    </w:p>
    <w:p w:rsidR="00E02575" w:rsidRPr="009279AA" w:rsidRDefault="00E02575" w:rsidP="00E02575">
      <w:pPr>
        <w:spacing w:line="360" w:lineRule="auto"/>
        <w:contextualSpacing/>
        <w:jc w:val="both"/>
        <w:rPr>
          <w:rFonts w:ascii="Arabic Transparent" w:hAnsi="Arabic Transparent" w:cs="Arabic Transparent"/>
          <w:color w:val="000000" w:themeColor="text1"/>
          <w:sz w:val="28"/>
          <w:szCs w:val="28"/>
          <w:rtl/>
        </w:rPr>
      </w:pPr>
    </w:p>
    <w:p w:rsidR="00E02575" w:rsidRPr="009279AA" w:rsidRDefault="00E02575" w:rsidP="00E02575">
      <w:pPr>
        <w:spacing w:line="360" w:lineRule="auto"/>
        <w:contextualSpacing/>
        <w:jc w:val="both"/>
        <w:rPr>
          <w:rFonts w:ascii="Arabic Transparent" w:hAnsi="Arabic Transparent" w:cs="Arabic Transparent"/>
          <w:color w:val="000000" w:themeColor="text1"/>
          <w:sz w:val="28"/>
          <w:szCs w:val="28"/>
          <w:rtl/>
        </w:rPr>
      </w:pPr>
    </w:p>
    <w:p w:rsidR="00E02575" w:rsidRPr="009279AA" w:rsidRDefault="00E02575" w:rsidP="00E02575">
      <w:pPr>
        <w:spacing w:line="360" w:lineRule="auto"/>
        <w:contextualSpacing/>
        <w:jc w:val="both"/>
        <w:rPr>
          <w:rFonts w:ascii="Arabic Transparent" w:hAnsi="Arabic Transparent" w:cs="Arabic Transparent"/>
          <w:color w:val="000000" w:themeColor="text1"/>
          <w:sz w:val="28"/>
          <w:szCs w:val="28"/>
          <w:rtl/>
        </w:rPr>
      </w:pPr>
    </w:p>
    <w:p w:rsidR="00E02575" w:rsidRPr="009279AA" w:rsidRDefault="00E02575" w:rsidP="00E02575">
      <w:pPr>
        <w:spacing w:line="360" w:lineRule="auto"/>
        <w:contextualSpacing/>
        <w:jc w:val="both"/>
        <w:rPr>
          <w:rFonts w:ascii="Arabic Transparent" w:hAnsi="Arabic Transparent" w:cs="Arabic Transparent"/>
          <w:color w:val="000000" w:themeColor="text1"/>
          <w:sz w:val="28"/>
          <w:szCs w:val="28"/>
          <w:rtl/>
        </w:rPr>
      </w:pPr>
    </w:p>
    <w:p w:rsidR="00066705" w:rsidRPr="009279AA" w:rsidRDefault="00066705" w:rsidP="00E02575">
      <w:pPr>
        <w:spacing w:line="360" w:lineRule="auto"/>
        <w:contextualSpacing/>
        <w:jc w:val="both"/>
        <w:rPr>
          <w:rFonts w:ascii="Arabic Transparent" w:hAnsi="Arabic Transparent" w:cs="Arabic Transparent"/>
          <w:color w:val="000000" w:themeColor="text1"/>
          <w:sz w:val="28"/>
          <w:szCs w:val="28"/>
          <w:rtl/>
        </w:rPr>
      </w:pPr>
    </w:p>
    <w:p w:rsidR="00E02575" w:rsidRPr="009279AA" w:rsidRDefault="00E02575" w:rsidP="00E02575">
      <w:pPr>
        <w:spacing w:line="360" w:lineRule="auto"/>
        <w:contextualSpacing/>
        <w:jc w:val="both"/>
        <w:rPr>
          <w:rFonts w:ascii="Arabic Transparent" w:hAnsi="Arabic Transparent" w:cs="Arabic Transparent"/>
          <w:color w:val="000000" w:themeColor="text1"/>
          <w:sz w:val="28"/>
          <w:szCs w:val="28"/>
          <w:rtl/>
        </w:rPr>
      </w:pPr>
    </w:p>
    <w:p w:rsidR="005F6C16" w:rsidRPr="009279AA" w:rsidRDefault="009A35B3" w:rsidP="00A9348A">
      <w:pPr>
        <w:pStyle w:val="ListParagraph"/>
        <w:numPr>
          <w:ilvl w:val="0"/>
          <w:numId w:val="7"/>
        </w:numPr>
        <w:tabs>
          <w:tab w:val="left" w:pos="565"/>
        </w:tabs>
        <w:spacing w:line="360" w:lineRule="auto"/>
        <w:ind w:left="281" w:firstLine="0"/>
        <w:contextualSpacing w:val="0"/>
        <w:jc w:val="both"/>
        <w:rPr>
          <w:rFonts w:ascii="Arabic Transparent" w:hAnsi="Arabic Transparent" w:cs="Arabic Transparent"/>
          <w:color w:val="000000" w:themeColor="text1"/>
          <w:sz w:val="32"/>
          <w:szCs w:val="32"/>
        </w:rPr>
      </w:pPr>
      <w:proofErr w:type="gramStart"/>
      <w:r w:rsidRPr="009279AA">
        <w:rPr>
          <w:rFonts w:ascii="Arabic Transparent" w:hAnsi="Arabic Transparent" w:cs="Arabic Transparent"/>
          <w:b/>
          <w:bCs/>
          <w:color w:val="000000" w:themeColor="text1"/>
          <w:sz w:val="32"/>
          <w:szCs w:val="32"/>
          <w:rtl/>
        </w:rPr>
        <w:lastRenderedPageBreak/>
        <w:t>المبحث</w:t>
      </w:r>
      <w:proofErr w:type="gramEnd"/>
      <w:r w:rsidRPr="009279AA">
        <w:rPr>
          <w:rFonts w:ascii="Arabic Transparent" w:hAnsi="Arabic Transparent" w:cs="Arabic Transparent"/>
          <w:b/>
          <w:bCs/>
          <w:color w:val="000000" w:themeColor="text1"/>
          <w:sz w:val="32"/>
          <w:szCs w:val="32"/>
          <w:rtl/>
        </w:rPr>
        <w:t xml:space="preserve"> الأول:</w:t>
      </w:r>
      <w:r w:rsidR="00F009AC" w:rsidRPr="009279AA">
        <w:rPr>
          <w:rFonts w:ascii="Arabic Transparent" w:hAnsi="Arabic Transparent" w:cs="Arabic Transparent"/>
          <w:b/>
          <w:bCs/>
          <w:color w:val="000000" w:themeColor="text1"/>
          <w:sz w:val="32"/>
          <w:szCs w:val="32"/>
          <w:rtl/>
        </w:rPr>
        <w:t xml:space="preserve">   </w:t>
      </w:r>
      <w:r w:rsidRPr="009279AA">
        <w:rPr>
          <w:rFonts w:ascii="Arabic Transparent" w:hAnsi="Arabic Transparent" w:cs="Arabic Transparent"/>
          <w:b/>
          <w:bCs/>
          <w:color w:val="000000" w:themeColor="text1"/>
          <w:sz w:val="32"/>
          <w:szCs w:val="32"/>
          <w:rtl/>
        </w:rPr>
        <w:t xml:space="preserve"> </w:t>
      </w:r>
    </w:p>
    <w:p w:rsidR="005F6C16" w:rsidRPr="009279AA" w:rsidRDefault="009A35B3" w:rsidP="00782675">
      <w:pPr>
        <w:spacing w:line="360" w:lineRule="auto"/>
        <w:ind w:firstLine="720"/>
        <w:jc w:val="both"/>
        <w:rPr>
          <w:rFonts w:ascii="Arabic Transparent" w:hAnsi="Arabic Transparent" w:cs="Arabic Transparent"/>
          <w:b/>
          <w:bCs/>
          <w:color w:val="000000" w:themeColor="text1"/>
          <w:sz w:val="32"/>
          <w:szCs w:val="32"/>
          <w:rtl/>
        </w:rPr>
      </w:pPr>
      <w:r w:rsidRPr="009279AA">
        <w:rPr>
          <w:rFonts w:ascii="Arabic Transparent" w:hAnsi="Arabic Transparent" w:cs="Arabic Transparent"/>
          <w:b/>
          <w:bCs/>
          <w:color w:val="000000" w:themeColor="text1"/>
          <w:sz w:val="32"/>
          <w:szCs w:val="32"/>
          <w:rtl/>
        </w:rPr>
        <w:t>مناهج الكتابة في القصة القرآنية</w:t>
      </w:r>
      <w:r w:rsidR="005F6C16" w:rsidRPr="009279AA">
        <w:rPr>
          <w:rFonts w:ascii="Arabic Transparent" w:hAnsi="Arabic Transparent" w:cs="Arabic Transparent"/>
          <w:b/>
          <w:bCs/>
          <w:color w:val="000000" w:themeColor="text1"/>
          <w:sz w:val="32"/>
          <w:szCs w:val="32"/>
          <w:rtl/>
        </w:rPr>
        <w:t>،</w:t>
      </w:r>
      <w:r w:rsidRPr="009279AA">
        <w:rPr>
          <w:rFonts w:ascii="Arabic Transparent" w:hAnsi="Arabic Transparent" w:cs="Arabic Transparent"/>
          <w:b/>
          <w:bCs/>
          <w:color w:val="000000" w:themeColor="text1"/>
          <w:sz w:val="32"/>
          <w:szCs w:val="32"/>
          <w:rtl/>
        </w:rPr>
        <w:t xml:space="preserve"> وفيه:</w:t>
      </w:r>
    </w:p>
    <w:p w:rsidR="005F6C16" w:rsidRPr="009279AA" w:rsidRDefault="009A35B3" w:rsidP="00782675">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b/>
          <w:bCs/>
          <w:color w:val="000000" w:themeColor="text1"/>
          <w:sz w:val="28"/>
          <w:szCs w:val="28"/>
          <w:rtl/>
        </w:rPr>
        <w:t>المطلب</w:t>
      </w:r>
      <w:proofErr w:type="gramEnd"/>
      <w:r w:rsidRPr="009279AA">
        <w:rPr>
          <w:rFonts w:ascii="Arabic Transparent" w:hAnsi="Arabic Transparent" w:cs="Arabic Transparent"/>
          <w:b/>
          <w:bCs/>
          <w:color w:val="000000" w:themeColor="text1"/>
          <w:sz w:val="28"/>
          <w:szCs w:val="28"/>
          <w:rtl/>
        </w:rPr>
        <w:t xml:space="preserve"> الأول:</w:t>
      </w:r>
      <w:r w:rsidR="00F009AC" w:rsidRPr="009279AA">
        <w:rPr>
          <w:rFonts w:ascii="Arabic Transparent" w:hAnsi="Arabic Transparent" w:cs="Arabic Transparent"/>
          <w:b/>
          <w:bCs/>
          <w:color w:val="000000" w:themeColor="text1"/>
          <w:sz w:val="28"/>
          <w:szCs w:val="28"/>
          <w:rtl/>
        </w:rPr>
        <w:t xml:space="preserve"> </w:t>
      </w:r>
      <w:r w:rsidRPr="009279AA">
        <w:rPr>
          <w:rFonts w:ascii="Arabic Transparent" w:hAnsi="Arabic Transparent" w:cs="Arabic Transparent"/>
          <w:b/>
          <w:bCs/>
          <w:color w:val="000000" w:themeColor="text1"/>
          <w:sz w:val="28"/>
          <w:szCs w:val="28"/>
          <w:rtl/>
        </w:rPr>
        <w:t xml:space="preserve"> </w:t>
      </w:r>
      <w:r w:rsidR="00BC5517" w:rsidRPr="009279AA">
        <w:rPr>
          <w:rFonts w:ascii="Arabic Transparent" w:hAnsi="Arabic Transparent" w:cs="Arabic Transparent"/>
          <w:color w:val="000000" w:themeColor="text1"/>
          <w:sz w:val="28"/>
          <w:szCs w:val="28"/>
          <w:rtl/>
        </w:rPr>
        <w:t>التعريف بالمنهج لغة واصطلاحاً:</w:t>
      </w:r>
      <w:r w:rsidRPr="009279AA">
        <w:rPr>
          <w:rFonts w:ascii="Arabic Transparent" w:hAnsi="Arabic Transparent" w:cs="Arabic Transparent"/>
          <w:color w:val="000000" w:themeColor="text1"/>
          <w:sz w:val="28"/>
          <w:szCs w:val="28"/>
          <w:rtl/>
        </w:rPr>
        <w:t xml:space="preserve">               </w:t>
      </w:r>
    </w:p>
    <w:p w:rsidR="005F6C16" w:rsidRPr="009279AA" w:rsidRDefault="009A35B3" w:rsidP="00782675">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تعريف المنهج لغة: المنهج من الفعل نهج.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يذكر ابن فارس: (</w:t>
      </w:r>
      <w:proofErr w:type="gramStart"/>
      <w:r w:rsidRPr="009279AA">
        <w:rPr>
          <w:rFonts w:ascii="Arabic Transparent" w:hAnsi="Arabic Transparent" w:cs="Arabic Transparent"/>
          <w:color w:val="000000" w:themeColor="text1"/>
          <w:sz w:val="28"/>
          <w:szCs w:val="28"/>
          <w:rtl/>
        </w:rPr>
        <w:t>النهج</w:t>
      </w:r>
      <w:proofErr w:type="gramEnd"/>
      <w:r w:rsidR="005F6C1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الطريق، ونهج لي الأمر: أوضحه</w:t>
      </w:r>
      <w:r w:rsidR="005F6C1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وهو مستقيم، والمنهج: </w:t>
      </w:r>
      <w:r w:rsidR="005F6C16" w:rsidRPr="009279AA">
        <w:rPr>
          <w:rFonts w:ascii="Arabic Transparent" w:hAnsi="Arabic Transparent" w:cs="Arabic Transparent"/>
          <w:color w:val="000000" w:themeColor="text1"/>
          <w:sz w:val="28"/>
          <w:szCs w:val="28"/>
          <w:rtl/>
        </w:rPr>
        <w:t>الطريق..</w:t>
      </w:r>
      <w:r w:rsidRPr="009279AA">
        <w:rPr>
          <w:rFonts w:ascii="Arabic Transparent" w:hAnsi="Arabic Transparent" w:cs="Arabic Transparent"/>
          <w:color w:val="000000" w:themeColor="text1"/>
          <w:sz w:val="28"/>
          <w:szCs w:val="28"/>
          <w:rtl/>
        </w:rPr>
        <w:t>)</w:t>
      </w:r>
      <w:r w:rsidR="005F6C16"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19"/>
      </w:r>
      <w:r w:rsidR="005F6C16" w:rsidRPr="009279AA">
        <w:rPr>
          <w:rFonts w:ascii="Arabic Transparent" w:hAnsi="Arabic Transparent" w:cs="Arabic Transparent"/>
          <w:color w:val="000000" w:themeColor="text1"/>
          <w:sz w:val="28"/>
          <w:szCs w:val="28"/>
          <w:vertAlign w:val="superscript"/>
          <w:rtl/>
        </w:rPr>
        <w:t>)</w:t>
      </w:r>
      <w:r w:rsidR="005F6C1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p>
    <w:p w:rsidR="00782675" w:rsidRPr="009279AA" w:rsidRDefault="009A35B3" w:rsidP="00782675">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وقال الراغب الأصفهاني في المفردات: (النهج الطريق الواضح، ونهج الأمر</w:t>
      </w:r>
      <w:r w:rsidR="005F6C1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وانهج وضّح، ومنهج الطريق</w:t>
      </w:r>
      <w:r w:rsidR="005F6C1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ومنهاجه</w:t>
      </w:r>
      <w:r w:rsidR="005F6C1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والمنهج</w:t>
      </w:r>
      <w:r w:rsidR="005F6C1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والمنهاج بمعنى واحد، ويراد بهما الطريق الواضح)</w:t>
      </w:r>
      <w:r w:rsidR="005F6C16"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20"/>
      </w:r>
      <w:r w:rsidR="005F6C16"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p>
    <w:p w:rsidR="009A35B3" w:rsidRPr="009279AA" w:rsidRDefault="009A35B3" w:rsidP="002324E1">
      <w:pPr>
        <w:spacing w:line="360" w:lineRule="auto"/>
        <w:ind w:firstLine="72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وخلاصة المعاني: أن مادة نهج تقوم على توضيح الأمر</w:t>
      </w:r>
      <w:r w:rsidR="005F6C16"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وبيانه، وتستخدم في الطريق الواضح المستقيم، وقد وردت لفظة المنهج في القرآن والسنة النبوية، ففي قوله تعالى:  </w:t>
      </w:r>
      <w:r w:rsidRPr="00847B53">
        <w:rPr>
          <w:rFonts w:cs="KFGQPC Uthmanic Script HAFS"/>
          <w:color w:val="000000" w:themeColor="text1"/>
        </w:rPr>
        <w:sym w:font="AGA Arabesque" w:char="F029"/>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لِكُلّ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جَعَلۡنَا مِنكُمۡ شِرۡعَة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وَمِنۡهَاج</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Arabic Transparent"/>
          <w:color w:val="000000" w:themeColor="text1"/>
        </w:rPr>
        <w:sym w:font="AGA Arabesque" w:char="F028"/>
      </w:r>
      <w:r w:rsidRPr="00847B53">
        <w:rPr>
          <w:rFonts w:cs="Arabic Transparent" w:hint="cs"/>
          <w:color w:val="000000" w:themeColor="text1"/>
          <w:sz w:val="28"/>
          <w:szCs w:val="28"/>
          <w:rtl/>
        </w:rPr>
        <w:t xml:space="preserve"> </w:t>
      </w:r>
      <w:r w:rsidRPr="009279AA">
        <w:rPr>
          <w:rFonts w:ascii="Arabic Transparent" w:hAnsi="Arabic Transparent" w:cs="Arabic Transparent"/>
          <w:color w:val="000000" w:themeColor="text1"/>
          <w:sz w:val="28"/>
          <w:szCs w:val="28"/>
          <w:rtl/>
        </w:rPr>
        <w:t>(المائدة : 48). وقد ورد لفظ المنهج في السنة المطهرة في أكثر من موضع، اذكر منه</w:t>
      </w:r>
      <w:r w:rsidR="00066705" w:rsidRPr="009279AA">
        <w:rPr>
          <w:rFonts w:ascii="Arabic Transparent" w:hAnsi="Arabic Transparent" w:cs="Arabic Transparent"/>
          <w:color w:val="000000" w:themeColor="text1"/>
          <w:sz w:val="28"/>
          <w:szCs w:val="28"/>
          <w:rtl/>
        </w:rPr>
        <w:t>ا</w:t>
      </w:r>
      <w:r w:rsidRPr="009279AA">
        <w:rPr>
          <w:rFonts w:ascii="Arabic Transparent" w:hAnsi="Arabic Transparent" w:cs="Arabic Transparent"/>
          <w:color w:val="000000" w:themeColor="text1"/>
          <w:sz w:val="28"/>
          <w:szCs w:val="28"/>
          <w:rtl/>
        </w:rPr>
        <w:t>:</w:t>
      </w:r>
      <w:r w:rsidR="00E02575"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ما </w:t>
      </w:r>
      <w:r w:rsidR="00066705" w:rsidRPr="009279AA">
        <w:rPr>
          <w:rFonts w:ascii="Arabic Transparent" w:hAnsi="Arabic Transparent" w:cs="Arabic Transparent"/>
          <w:color w:val="000000" w:themeColor="text1"/>
          <w:sz w:val="28"/>
          <w:szCs w:val="28"/>
          <w:rtl/>
        </w:rPr>
        <w:t>رواه</w:t>
      </w:r>
      <w:r w:rsidRPr="009279AA">
        <w:rPr>
          <w:rFonts w:ascii="Arabic Transparent" w:hAnsi="Arabic Transparent" w:cs="Arabic Transparent"/>
          <w:color w:val="000000" w:themeColor="text1"/>
          <w:sz w:val="28"/>
          <w:szCs w:val="28"/>
          <w:rtl/>
        </w:rPr>
        <w:t xml:space="preserve"> أحمد من حديث حذيفة</w:t>
      </w:r>
      <w:r w:rsidR="00E02575" w:rsidRPr="009279AA">
        <w:rPr>
          <w:rFonts w:ascii="Arabic Transparent" w:hAnsi="Arabic Transparent" w:cs="Arabic Transparent"/>
          <w:color w:val="000000" w:themeColor="text1"/>
          <w:sz w:val="28"/>
          <w:szCs w:val="28"/>
          <w:rtl/>
        </w:rPr>
        <w:t>: (</w:t>
      </w:r>
      <w:r w:rsidRPr="009279AA">
        <w:rPr>
          <w:rFonts w:ascii="Arabic Transparent" w:hAnsi="Arabic Transparent" w:cs="Arabic Transparent"/>
          <w:color w:val="000000" w:themeColor="text1"/>
          <w:sz w:val="28"/>
          <w:szCs w:val="28"/>
          <w:rtl/>
        </w:rPr>
        <w:t>تكون النبوة فيكم ما شاء الله أن تكون، ثم يرفعها الله تبارك وتعالى إذا شاء، ثم تكون الخلافة على منهاج النبوة، فتكون ما شاء الله أن تكون ثم يرفعها)</w:t>
      </w:r>
      <w:r w:rsidR="005F6C16"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21"/>
      </w:r>
      <w:r w:rsidR="005F6C16"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ومعنى منهاج أي </w:t>
      </w:r>
      <w:r w:rsidR="005F6C16" w:rsidRPr="009279AA">
        <w:rPr>
          <w:rFonts w:ascii="Arabic Transparent" w:hAnsi="Arabic Transparent" w:cs="Arabic Transparent"/>
          <w:color w:val="000000" w:themeColor="text1"/>
          <w:sz w:val="28"/>
          <w:szCs w:val="28"/>
          <w:rtl/>
        </w:rPr>
        <w:t>طريقة</w:t>
      </w:r>
      <w:r w:rsidRPr="009279AA">
        <w:rPr>
          <w:rFonts w:ascii="Arabic Transparent" w:hAnsi="Arabic Transparent" w:cs="Arabic Transparent"/>
          <w:color w:val="000000" w:themeColor="text1"/>
          <w:sz w:val="28"/>
          <w:szCs w:val="28"/>
          <w:rtl/>
        </w:rPr>
        <w:t xml:space="preserve">.   </w:t>
      </w:r>
    </w:p>
    <w:p w:rsidR="00782675" w:rsidRPr="009279AA" w:rsidRDefault="009A35B3" w:rsidP="00A9348A">
      <w:pPr>
        <w:pStyle w:val="ListParagraph"/>
        <w:numPr>
          <w:ilvl w:val="0"/>
          <w:numId w:val="7"/>
        </w:numPr>
        <w:spacing w:line="360" w:lineRule="auto"/>
        <w:ind w:left="-2" w:firstLine="141"/>
        <w:contextualSpacing w:val="0"/>
        <w:jc w:val="both"/>
        <w:rPr>
          <w:rFonts w:ascii="Arabic Transparent" w:hAnsi="Arabic Transparent" w:cs="Arabic Transparent"/>
          <w:color w:val="000000" w:themeColor="text1"/>
          <w:sz w:val="28"/>
          <w:szCs w:val="28"/>
        </w:rPr>
      </w:pPr>
      <w:r w:rsidRPr="009279AA">
        <w:rPr>
          <w:rFonts w:ascii="Arabic Transparent" w:hAnsi="Arabic Transparent" w:cs="Arabic Transparent"/>
          <w:b/>
          <w:bCs/>
          <w:color w:val="000000" w:themeColor="text1"/>
          <w:sz w:val="28"/>
          <w:szCs w:val="28"/>
          <w:rtl/>
        </w:rPr>
        <w:t xml:space="preserve">تعريف المنهج </w:t>
      </w:r>
      <w:proofErr w:type="gramStart"/>
      <w:r w:rsidRPr="009279AA">
        <w:rPr>
          <w:rFonts w:ascii="Arabic Transparent" w:hAnsi="Arabic Transparent" w:cs="Arabic Transparent"/>
          <w:b/>
          <w:bCs/>
          <w:color w:val="000000" w:themeColor="text1"/>
          <w:sz w:val="28"/>
          <w:szCs w:val="28"/>
          <w:rtl/>
        </w:rPr>
        <w:t>اصطلاحاً</w:t>
      </w:r>
      <w:proofErr w:type="gramEnd"/>
      <w:r w:rsidRPr="009279AA">
        <w:rPr>
          <w:rFonts w:ascii="Arabic Transparent" w:hAnsi="Arabic Transparent" w:cs="Arabic Transparent"/>
          <w:b/>
          <w:bCs/>
          <w:color w:val="000000" w:themeColor="text1"/>
          <w:sz w:val="28"/>
          <w:szCs w:val="28"/>
          <w:rtl/>
        </w:rPr>
        <w:t>:</w:t>
      </w:r>
      <w:r w:rsidRPr="009279AA">
        <w:rPr>
          <w:rFonts w:ascii="Arabic Transparent" w:hAnsi="Arabic Transparent" w:cs="Arabic Transparent"/>
          <w:color w:val="000000" w:themeColor="text1"/>
          <w:sz w:val="28"/>
          <w:szCs w:val="28"/>
          <w:rtl/>
        </w:rPr>
        <w:tab/>
        <w:t xml:space="preserve">                                                </w:t>
      </w:r>
    </w:p>
    <w:p w:rsidR="00FC2230" w:rsidRPr="009279AA" w:rsidRDefault="009A35B3" w:rsidP="002324E1">
      <w:pPr>
        <w:pStyle w:val="ListParagraph"/>
        <w:spacing w:line="360" w:lineRule="auto"/>
        <w:ind w:left="-2" w:firstLine="722"/>
        <w:contextualSpacing w:val="0"/>
        <w:jc w:val="both"/>
        <w:rPr>
          <w:rFonts w:ascii="Arabic Transparent" w:hAnsi="Arabic Transparent" w:cs="Arabic Transparent"/>
          <w:color w:val="000000" w:themeColor="text1"/>
          <w:sz w:val="28"/>
          <w:szCs w:val="28"/>
        </w:rPr>
      </w:pPr>
      <w:proofErr w:type="gramStart"/>
      <w:r w:rsidRPr="009279AA">
        <w:rPr>
          <w:rFonts w:ascii="Arabic Transparent" w:hAnsi="Arabic Transparent" w:cs="Arabic Transparent"/>
          <w:color w:val="000000" w:themeColor="text1"/>
          <w:sz w:val="28"/>
          <w:szCs w:val="28"/>
          <w:rtl/>
        </w:rPr>
        <w:t>يعرف</w:t>
      </w:r>
      <w:proofErr w:type="gramEnd"/>
      <w:r w:rsidRPr="009279AA">
        <w:rPr>
          <w:rFonts w:ascii="Arabic Transparent" w:hAnsi="Arabic Transparent" w:cs="Arabic Transparent"/>
          <w:color w:val="000000" w:themeColor="text1"/>
          <w:sz w:val="28"/>
          <w:szCs w:val="28"/>
          <w:rtl/>
        </w:rPr>
        <w:t xml:space="preserve"> العلماء منهج البحث العلمي بعدة تعريفات متقاربة</w:t>
      </w:r>
      <w:r w:rsidR="00FC223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ومنها: يقول عبد الرحمن بدوي</w:t>
      </w:r>
      <w:r w:rsidR="00066705" w:rsidRPr="009279AA">
        <w:rPr>
          <w:rFonts w:ascii="Arabic Transparent" w:hAnsi="Arabic Transparent" w:cs="Arabic Transparent"/>
          <w:color w:val="000000" w:themeColor="text1"/>
          <w:sz w:val="28"/>
          <w:szCs w:val="28"/>
          <w:rtl/>
        </w:rPr>
        <w:t xml:space="preserve"> في تعريف المنهج</w:t>
      </w:r>
      <w:r w:rsidR="00071387" w:rsidRPr="009279AA">
        <w:rPr>
          <w:rFonts w:ascii="Arabic Transparent" w:hAnsi="Arabic Transparent" w:cs="Arabic Transparent"/>
          <w:color w:val="000000" w:themeColor="text1"/>
          <w:sz w:val="28"/>
          <w:szCs w:val="28"/>
          <w:rtl/>
        </w:rPr>
        <w:t>: (</w:t>
      </w:r>
      <w:r w:rsidR="00066705" w:rsidRPr="009279AA">
        <w:rPr>
          <w:rFonts w:ascii="Arabic Transparent" w:hAnsi="Arabic Transparent" w:cs="Arabic Transparent"/>
          <w:color w:val="000000" w:themeColor="text1"/>
          <w:sz w:val="28"/>
          <w:szCs w:val="28"/>
          <w:rtl/>
        </w:rPr>
        <w:t xml:space="preserve">الطريق المؤدي إلى الكشف عن الحقيقة في العلوم بواسطة طائفة من القواعد العامة تهيمن على سير العقل وتحدد عملياته حتى يصل إلى نتيجة معلومة </w:t>
      </w:r>
      <w:r w:rsidRPr="009279AA">
        <w:rPr>
          <w:rFonts w:ascii="Arabic Transparent" w:hAnsi="Arabic Transparent" w:cs="Arabic Transparent"/>
          <w:color w:val="000000" w:themeColor="text1"/>
          <w:sz w:val="28"/>
          <w:szCs w:val="28"/>
          <w:rtl/>
        </w:rPr>
        <w:t>)</w:t>
      </w:r>
      <w:r w:rsidR="00FC2230"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22"/>
      </w:r>
      <w:r w:rsidR="00FC2230"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w:t>
      </w:r>
    </w:p>
    <w:p w:rsidR="00782675" w:rsidRPr="009279AA" w:rsidRDefault="009A35B3" w:rsidP="00782675">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lastRenderedPageBreak/>
        <w:t>ويعرفه</w:t>
      </w:r>
      <w:proofErr w:type="gramEnd"/>
      <w:r w:rsidRPr="009279AA">
        <w:rPr>
          <w:rFonts w:ascii="Arabic Transparent" w:hAnsi="Arabic Transparent" w:cs="Arabic Transparent"/>
          <w:color w:val="000000" w:themeColor="text1"/>
          <w:sz w:val="28"/>
          <w:szCs w:val="28"/>
          <w:rtl/>
        </w:rPr>
        <w:t xml:space="preserve"> الدكتور صلاح الخالدي: ( بأنه الخطة المرسومة المحددة للدراسة، ولها قواعد</w:t>
      </w:r>
      <w:r w:rsidR="00FC223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وأسس</w:t>
      </w:r>
      <w:r w:rsidR="00FC223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ومنطلقات، ولها طرق</w:t>
      </w:r>
      <w:r w:rsidR="00FC223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وأساليب</w:t>
      </w:r>
      <w:r w:rsidR="00FC223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وتطبيقات )</w:t>
      </w:r>
      <w:r w:rsidR="00FC2230"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vertAlign w:val="superscript"/>
          <w:rtl/>
        </w:rPr>
        <w:footnoteReference w:id="123"/>
      </w:r>
      <w:r w:rsidR="00FC2230"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FC2230" w:rsidRPr="009279AA" w:rsidRDefault="009A35B3" w:rsidP="000C7AF4">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t>إذن</w:t>
      </w:r>
      <w:proofErr w:type="gramEnd"/>
      <w:r w:rsidRPr="009279AA">
        <w:rPr>
          <w:rFonts w:ascii="Arabic Transparent" w:hAnsi="Arabic Transparent" w:cs="Arabic Transparent"/>
          <w:color w:val="000000" w:themeColor="text1"/>
          <w:sz w:val="28"/>
          <w:szCs w:val="28"/>
          <w:rtl/>
        </w:rPr>
        <w:t xml:space="preserve"> المنهج طريقة منظمة تُوصل الباحث إلى نتائج صحيحة في بحثه العلمي، ولهذا قيود عدة منها:</w:t>
      </w:r>
    </w:p>
    <w:p w:rsidR="00FC2230" w:rsidRPr="009279AA" w:rsidRDefault="009A35B3" w:rsidP="00A9348A">
      <w:pPr>
        <w:pStyle w:val="ListParagraph"/>
        <w:numPr>
          <w:ilvl w:val="2"/>
          <w:numId w:val="45"/>
        </w:numPr>
        <w:spacing w:line="360" w:lineRule="auto"/>
        <w:ind w:left="426" w:hanging="142"/>
        <w:jc w:val="both"/>
        <w:rPr>
          <w:rFonts w:ascii="Arabic Transparent" w:hAnsi="Arabic Transparent" w:cs="Arabic Transparent"/>
          <w:color w:val="000000" w:themeColor="text1"/>
          <w:sz w:val="28"/>
          <w:szCs w:val="28"/>
        </w:rPr>
      </w:pPr>
      <w:proofErr w:type="gramStart"/>
      <w:r w:rsidRPr="009279AA">
        <w:rPr>
          <w:rFonts w:ascii="Arabic Transparent" w:hAnsi="Arabic Transparent" w:cs="Arabic Transparent"/>
          <w:color w:val="000000" w:themeColor="text1"/>
          <w:sz w:val="28"/>
          <w:szCs w:val="28"/>
          <w:rtl/>
        </w:rPr>
        <w:t>أن</w:t>
      </w:r>
      <w:proofErr w:type="gramEnd"/>
      <w:r w:rsidRPr="009279AA">
        <w:rPr>
          <w:rFonts w:ascii="Arabic Transparent" w:hAnsi="Arabic Transparent" w:cs="Arabic Transparent"/>
          <w:color w:val="000000" w:themeColor="text1"/>
          <w:sz w:val="28"/>
          <w:szCs w:val="28"/>
          <w:rtl/>
        </w:rPr>
        <w:t xml:space="preserve"> الطريقة توصف بأنها منظمة، أي قائمة على قواعد</w:t>
      </w:r>
      <w:r w:rsidR="00FC223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وأسس علمية مرتبة. </w:t>
      </w:r>
      <w:r w:rsidRPr="009279AA">
        <w:rPr>
          <w:rFonts w:ascii="Arabic Transparent" w:hAnsi="Arabic Transparent" w:cs="Arabic Transparent"/>
          <w:color w:val="000000" w:themeColor="text1"/>
          <w:sz w:val="28"/>
          <w:szCs w:val="28"/>
          <w:rtl/>
        </w:rPr>
        <w:tab/>
        <w:t xml:space="preserve">                                        </w:t>
      </w:r>
    </w:p>
    <w:p w:rsidR="00FC2230" w:rsidRPr="009279AA" w:rsidRDefault="009A35B3" w:rsidP="00A9348A">
      <w:pPr>
        <w:pStyle w:val="ListParagraph"/>
        <w:numPr>
          <w:ilvl w:val="2"/>
          <w:numId w:val="45"/>
        </w:numPr>
        <w:spacing w:line="360" w:lineRule="auto"/>
        <w:ind w:left="426" w:hanging="142"/>
        <w:jc w:val="both"/>
        <w:rPr>
          <w:rFonts w:ascii="Arabic Transparent" w:hAnsi="Arabic Transparent" w:cs="Arabic Transparent"/>
          <w:color w:val="000000" w:themeColor="text1"/>
          <w:sz w:val="28"/>
          <w:szCs w:val="28"/>
        </w:rPr>
      </w:pPr>
      <w:r w:rsidRPr="009279AA">
        <w:rPr>
          <w:rFonts w:ascii="Arabic Transparent" w:hAnsi="Arabic Transparent" w:cs="Arabic Transparent"/>
          <w:color w:val="000000" w:themeColor="text1"/>
          <w:sz w:val="28"/>
          <w:szCs w:val="28"/>
          <w:rtl/>
        </w:rPr>
        <w:t xml:space="preserve">الغاية منها </w:t>
      </w:r>
      <w:proofErr w:type="gramStart"/>
      <w:r w:rsidRPr="009279AA">
        <w:rPr>
          <w:rFonts w:ascii="Arabic Transparent" w:hAnsi="Arabic Transparent" w:cs="Arabic Transparent"/>
          <w:color w:val="000000" w:themeColor="text1"/>
          <w:sz w:val="28"/>
          <w:szCs w:val="28"/>
          <w:rtl/>
        </w:rPr>
        <w:t>الوصول</w:t>
      </w:r>
      <w:proofErr w:type="gramEnd"/>
      <w:r w:rsidRPr="009279AA">
        <w:rPr>
          <w:rFonts w:ascii="Arabic Transparent" w:hAnsi="Arabic Transparent" w:cs="Arabic Transparent"/>
          <w:color w:val="000000" w:themeColor="text1"/>
          <w:sz w:val="28"/>
          <w:szCs w:val="28"/>
          <w:rtl/>
        </w:rPr>
        <w:t xml:space="preserve"> إلى نتائج</w:t>
      </w:r>
      <w:r w:rsidR="00FC2230"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وقواعد علمية محددة؛ لخدمة علم من العلوم.  </w:t>
      </w:r>
      <w:r w:rsidRPr="009279AA">
        <w:rPr>
          <w:rFonts w:ascii="Arabic Transparent" w:hAnsi="Arabic Transparent" w:cs="Arabic Transparent"/>
          <w:color w:val="000000" w:themeColor="text1"/>
          <w:sz w:val="28"/>
          <w:szCs w:val="28"/>
          <w:rtl/>
        </w:rPr>
        <w:tab/>
        <w:t xml:space="preserve">                                                    </w:t>
      </w:r>
    </w:p>
    <w:p w:rsidR="00FC2230" w:rsidRPr="009279AA" w:rsidRDefault="009A35B3" w:rsidP="00A9348A">
      <w:pPr>
        <w:pStyle w:val="ListParagraph"/>
        <w:numPr>
          <w:ilvl w:val="2"/>
          <w:numId w:val="45"/>
        </w:numPr>
        <w:spacing w:line="360" w:lineRule="auto"/>
        <w:ind w:left="426" w:hanging="142"/>
        <w:jc w:val="both"/>
        <w:rPr>
          <w:rFonts w:ascii="Arabic Transparent" w:hAnsi="Arabic Transparent" w:cs="Arabic Transparent"/>
          <w:color w:val="000000" w:themeColor="text1"/>
          <w:sz w:val="28"/>
          <w:szCs w:val="28"/>
        </w:rPr>
      </w:pPr>
      <w:r w:rsidRPr="009279AA">
        <w:rPr>
          <w:rFonts w:ascii="Arabic Transparent" w:hAnsi="Arabic Transparent" w:cs="Arabic Transparent"/>
          <w:color w:val="000000" w:themeColor="text1"/>
          <w:sz w:val="28"/>
          <w:szCs w:val="28"/>
          <w:rtl/>
        </w:rPr>
        <w:t xml:space="preserve">المستفيد من </w:t>
      </w:r>
      <w:proofErr w:type="gramStart"/>
      <w:r w:rsidRPr="009279AA">
        <w:rPr>
          <w:rFonts w:ascii="Arabic Transparent" w:hAnsi="Arabic Transparent" w:cs="Arabic Transparent"/>
          <w:color w:val="000000" w:themeColor="text1"/>
          <w:sz w:val="28"/>
          <w:szCs w:val="28"/>
          <w:rtl/>
        </w:rPr>
        <w:t>وضع</w:t>
      </w:r>
      <w:proofErr w:type="gramEnd"/>
      <w:r w:rsidRPr="009279AA">
        <w:rPr>
          <w:rFonts w:ascii="Arabic Transparent" w:hAnsi="Arabic Transparent" w:cs="Arabic Transparent"/>
          <w:color w:val="000000" w:themeColor="text1"/>
          <w:sz w:val="28"/>
          <w:szCs w:val="28"/>
          <w:rtl/>
        </w:rPr>
        <w:t xml:space="preserve"> القواعد، هو الباحث في الحقل العلمي، حيث أنها تسهل عليه عمله الشاق. </w:t>
      </w:r>
      <w:r w:rsidRPr="009279AA">
        <w:rPr>
          <w:rFonts w:ascii="Arabic Transparent" w:hAnsi="Arabic Transparent" w:cs="Arabic Transparent"/>
          <w:color w:val="000000" w:themeColor="text1"/>
          <w:sz w:val="28"/>
          <w:szCs w:val="28"/>
          <w:rtl/>
        </w:rPr>
        <w:tab/>
        <w:t xml:space="preserve">       </w:t>
      </w:r>
    </w:p>
    <w:p w:rsidR="000C7AF4" w:rsidRPr="009279AA" w:rsidRDefault="009A35B3" w:rsidP="000C7AF4">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t>فالمنهج</w:t>
      </w:r>
      <w:proofErr w:type="gramEnd"/>
      <w:r w:rsidRPr="009279AA">
        <w:rPr>
          <w:rFonts w:ascii="Arabic Transparent" w:hAnsi="Arabic Transparent" w:cs="Arabic Transparent"/>
          <w:color w:val="000000" w:themeColor="text1"/>
          <w:sz w:val="28"/>
          <w:szCs w:val="28"/>
          <w:rtl/>
        </w:rPr>
        <w:t xml:space="preserve"> يحمل خاصيتين، هما: </w:t>
      </w:r>
      <w:r w:rsidR="00FC2230" w:rsidRPr="009279AA">
        <w:rPr>
          <w:rFonts w:ascii="Arabic Transparent" w:hAnsi="Arabic Transparent" w:cs="Arabic Transparent"/>
          <w:color w:val="000000" w:themeColor="text1"/>
          <w:sz w:val="28"/>
          <w:szCs w:val="28"/>
          <w:rtl/>
        </w:rPr>
        <w:t>التنظيم</w:t>
      </w:r>
      <w:r w:rsidRPr="009279AA">
        <w:rPr>
          <w:rFonts w:ascii="Arabic Transparent" w:hAnsi="Arabic Transparent" w:cs="Arabic Transparent"/>
          <w:color w:val="000000" w:themeColor="text1"/>
          <w:sz w:val="28"/>
          <w:szCs w:val="28"/>
          <w:rtl/>
        </w:rPr>
        <w:t xml:space="preserve">، والموضوعية، وتتجلى أهمية المنهج مع أدواته البحثية، وأنه وسيلة للوصول إلى الحقائق العلمية، الأمر الذي يرسم للباحث الخطوط التي عليه أن يسلكها؛ ليتوصل إلى نتائج موضوعية صحيحة. </w:t>
      </w:r>
      <w:r w:rsidRPr="009279AA">
        <w:rPr>
          <w:rFonts w:ascii="Arabic Transparent" w:hAnsi="Arabic Transparent" w:cs="Arabic Transparent"/>
          <w:color w:val="000000" w:themeColor="text1"/>
          <w:sz w:val="28"/>
          <w:szCs w:val="28"/>
          <w:rtl/>
        </w:rPr>
        <w:tab/>
        <w:t xml:space="preserve">       </w:t>
      </w:r>
    </w:p>
    <w:p w:rsidR="009A35B3" w:rsidRPr="009279AA" w:rsidRDefault="009A35B3" w:rsidP="000C7AF4">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ونلاحظ أنه لم ينل كتاب على ظهر الأرض من العناية به، والاهتمام بشرحه، والتأليف في علومه مثل القرآن الكريم، ولا غرو في ذلك، ويكفي </w:t>
      </w:r>
      <w:r w:rsidR="00AF2995" w:rsidRPr="009279AA">
        <w:rPr>
          <w:rFonts w:ascii="Arabic Transparent" w:hAnsi="Arabic Transparent" w:cs="Arabic Transparent"/>
          <w:color w:val="000000" w:themeColor="text1"/>
          <w:sz w:val="28"/>
          <w:szCs w:val="28"/>
          <w:rtl/>
        </w:rPr>
        <w:t xml:space="preserve">أن </w:t>
      </w:r>
      <w:r w:rsidRPr="009279AA">
        <w:rPr>
          <w:rFonts w:ascii="Arabic Transparent" w:hAnsi="Arabic Transparent" w:cs="Arabic Transparent"/>
          <w:color w:val="000000" w:themeColor="text1"/>
          <w:sz w:val="28"/>
          <w:szCs w:val="28"/>
          <w:rtl/>
        </w:rPr>
        <w:t>تعرف ذلك من خلال رؤيتك للمكتبة الإسلامية الزاخرة بتراث علمي غيّر مجرى الحضارة الإنسانية، وكله ثمرة جهود</w:t>
      </w:r>
      <w:r w:rsidR="00AF2995" w:rsidRPr="009279AA">
        <w:rPr>
          <w:rFonts w:ascii="Arabic Transparent" w:hAnsi="Arabic Transparent" w:cs="Arabic Transparent"/>
          <w:color w:val="000000" w:themeColor="text1"/>
          <w:sz w:val="28"/>
          <w:szCs w:val="28"/>
          <w:rtl/>
        </w:rPr>
        <w:t xml:space="preserve"> علمية ضمن قواعد وأسس واضحة</w:t>
      </w:r>
      <w:r w:rsidRPr="009279AA">
        <w:rPr>
          <w:rFonts w:ascii="Arabic Transparent" w:hAnsi="Arabic Transparent" w:cs="Arabic Transparent"/>
          <w:color w:val="000000" w:themeColor="text1"/>
          <w:sz w:val="28"/>
          <w:szCs w:val="28"/>
          <w:rtl/>
        </w:rPr>
        <w:t xml:space="preserve"> بُذلت لخدمة كتاب الله </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عز </w:t>
      </w:r>
      <w:r w:rsidR="00AF2995" w:rsidRPr="009279AA">
        <w:rPr>
          <w:rFonts w:ascii="Arabic Transparent" w:hAnsi="Arabic Transparent" w:cs="Arabic Transparent"/>
          <w:color w:val="000000" w:themeColor="text1"/>
          <w:sz w:val="28"/>
          <w:szCs w:val="28"/>
          <w:rtl/>
        </w:rPr>
        <w:t>وجل</w:t>
      </w:r>
      <w:r w:rsidR="002324E1"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w:t>
      </w:r>
    </w:p>
    <w:p w:rsidR="00543331" w:rsidRPr="009279AA" w:rsidRDefault="009A35B3" w:rsidP="000C7AF4">
      <w:pPr>
        <w:pStyle w:val="ListParagraph"/>
        <w:spacing w:line="360" w:lineRule="auto"/>
        <w:ind w:left="-2" w:firstLine="722"/>
        <w:contextualSpacing w:val="0"/>
        <w:jc w:val="both"/>
        <w:rPr>
          <w:rFonts w:ascii="Arabic Transparent" w:hAnsi="Arabic Transparent" w:cs="Arabic Transparent"/>
          <w:b/>
          <w:bCs/>
          <w:color w:val="000000" w:themeColor="text1"/>
          <w:sz w:val="28"/>
          <w:szCs w:val="28"/>
          <w:rtl/>
        </w:rPr>
      </w:pPr>
      <w:proofErr w:type="gramStart"/>
      <w:r w:rsidRPr="009279AA">
        <w:rPr>
          <w:rFonts w:ascii="Arabic Transparent" w:hAnsi="Arabic Transparent" w:cs="Arabic Transparent"/>
          <w:b/>
          <w:bCs/>
          <w:color w:val="000000" w:themeColor="text1"/>
          <w:sz w:val="28"/>
          <w:szCs w:val="28"/>
          <w:rtl/>
        </w:rPr>
        <w:t>المطلب</w:t>
      </w:r>
      <w:proofErr w:type="gramEnd"/>
      <w:r w:rsidRPr="009279AA">
        <w:rPr>
          <w:rFonts w:ascii="Arabic Transparent" w:hAnsi="Arabic Transparent" w:cs="Arabic Transparent"/>
          <w:b/>
          <w:bCs/>
          <w:color w:val="000000" w:themeColor="text1"/>
          <w:sz w:val="28"/>
          <w:szCs w:val="28"/>
          <w:rtl/>
        </w:rPr>
        <w:t xml:space="preserve"> الثاني:</w:t>
      </w:r>
      <w:r w:rsidR="00F009AC" w:rsidRPr="009279AA">
        <w:rPr>
          <w:rFonts w:ascii="Arabic Transparent" w:hAnsi="Arabic Transparent" w:cs="Arabic Transparent"/>
          <w:b/>
          <w:bCs/>
          <w:color w:val="000000" w:themeColor="text1"/>
          <w:sz w:val="28"/>
          <w:szCs w:val="28"/>
          <w:rtl/>
        </w:rPr>
        <w:t xml:space="preserve"> </w:t>
      </w:r>
      <w:r w:rsidRPr="009279AA">
        <w:rPr>
          <w:rFonts w:ascii="Arabic Transparent" w:hAnsi="Arabic Transparent" w:cs="Arabic Transparent"/>
          <w:b/>
          <w:bCs/>
          <w:color w:val="000000" w:themeColor="text1"/>
          <w:sz w:val="28"/>
          <w:szCs w:val="28"/>
          <w:rtl/>
        </w:rPr>
        <w:t xml:space="preserve"> </w:t>
      </w:r>
    </w:p>
    <w:p w:rsidR="00543331" w:rsidRPr="009279AA" w:rsidRDefault="009A35B3" w:rsidP="00543331">
      <w:pPr>
        <w:pStyle w:val="ListParagraph"/>
        <w:spacing w:line="360" w:lineRule="auto"/>
        <w:ind w:left="-2"/>
        <w:jc w:val="both"/>
        <w:rPr>
          <w:rFonts w:ascii="Arabic Transparent" w:hAnsi="Arabic Transparent" w:cs="Arabic Transparent"/>
          <w:b/>
          <w:bCs/>
          <w:color w:val="000000" w:themeColor="text1"/>
          <w:sz w:val="32"/>
          <w:szCs w:val="32"/>
          <w:rtl/>
        </w:rPr>
      </w:pPr>
      <w:r w:rsidRPr="009279AA">
        <w:rPr>
          <w:rFonts w:ascii="Arabic Transparent" w:hAnsi="Arabic Transparent" w:cs="Arabic Transparent"/>
          <w:color w:val="000000" w:themeColor="text1"/>
          <w:sz w:val="28"/>
          <w:szCs w:val="28"/>
          <w:rtl/>
        </w:rPr>
        <w:tab/>
      </w:r>
      <w:r w:rsidR="000C7AF4" w:rsidRPr="009279AA">
        <w:rPr>
          <w:rFonts w:ascii="Arabic Transparent" w:hAnsi="Arabic Transparent" w:cs="Arabic Transparent"/>
          <w:b/>
          <w:bCs/>
          <w:color w:val="000000" w:themeColor="text1"/>
          <w:sz w:val="28"/>
          <w:szCs w:val="28"/>
          <w:rtl/>
        </w:rPr>
        <w:tab/>
      </w:r>
      <w:r w:rsidRPr="009279AA">
        <w:rPr>
          <w:rFonts w:ascii="Arabic Transparent" w:hAnsi="Arabic Transparent" w:cs="Arabic Transparent"/>
          <w:b/>
          <w:bCs/>
          <w:color w:val="000000" w:themeColor="text1"/>
          <w:sz w:val="28"/>
          <w:szCs w:val="28"/>
          <w:rtl/>
        </w:rPr>
        <w:t>منهج القرآن في عرض القصة القرآنية:</w:t>
      </w:r>
    </w:p>
    <w:p w:rsidR="000C7AF4" w:rsidRPr="009279AA" w:rsidRDefault="009A35B3" w:rsidP="000C7AF4">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ليست القصة في القرآن كتلك القصة الحرة الطليقة الصادرة عن نفوس بشرية، تجعل أمامها أهدافاً خاصة، ثم لا تبالي أن تستمد من خيال غير صادق، أو تدور حول بطل لا وجود له أصلاً، وجُلّ اهتمام كاتبها أن تظهر براعته الفنية، ولكن القصة القرآنية حقيقة تاريخية ثابتة تصاغ بصور بديعية من الألفاظ المنتقاة، والأساليب الرائعة، وما جاء في القرآن من قصص، هو كلام رب العزة، الذي لا يأتيه الباطل من بين يديه</w:t>
      </w:r>
      <w:r w:rsidR="00C17C51"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ولا من خلفه، فالقرآن وثيقة تاريخية صادقة، فهو أصح مصدر عرفه التاريخ، قال 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مَا كَانَ حَدِيث</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يُفۡتَرَىٰ وَلَٰكِن تَصۡدِيقَ ٱلّ</w:t>
      </w:r>
      <w:r w:rsidRPr="00847B53">
        <w:rPr>
          <w:rFonts w:cs="KFGQPC Uthmanic Script HAFS"/>
          <w:color w:val="000000" w:themeColor="text1"/>
          <w:sz w:val="28"/>
          <w:szCs w:val="28"/>
          <w:rtl/>
        </w:rPr>
        <w:t>َذِي بَيۡنَ يَدَيۡهِ وَتَفۡصِيلَ كُلِّ شَيۡء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وَهُد</w:t>
      </w:r>
      <w:r w:rsidRPr="00847B53">
        <w:rPr>
          <w:rFonts w:ascii="Jameel Noori Nastaleeq" w:hAnsi="Jameel Noori Nastaleeq" w:cs="KFGQPC Uthmanic Script HAFS" w:hint="cs"/>
          <w:color w:val="000000" w:themeColor="text1"/>
          <w:sz w:val="28"/>
          <w:szCs w:val="28"/>
          <w:rtl/>
        </w:rPr>
        <w:t xml:space="preserve">ٗى </w:t>
      </w:r>
      <w:r w:rsidRPr="00847B53">
        <w:rPr>
          <w:rFonts w:cs="KFGQPC Uthmanic Script HAFS" w:hint="cs"/>
          <w:color w:val="000000" w:themeColor="text1"/>
          <w:sz w:val="28"/>
          <w:szCs w:val="28"/>
          <w:rtl/>
        </w:rPr>
        <w:t>وَرَحۡمَة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لِّقَوۡم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يُ</w:t>
      </w:r>
      <w:r w:rsidRPr="00847B53">
        <w:rPr>
          <w:rFonts w:cs="KFGQPC Uthmanic Script HAFS"/>
          <w:color w:val="000000" w:themeColor="text1"/>
          <w:sz w:val="28"/>
          <w:szCs w:val="28"/>
          <w:rtl/>
        </w:rPr>
        <w:t>ؤۡمِنُونَ</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(يوسف: 111).  </w:t>
      </w:r>
      <w:r w:rsidRPr="009279AA">
        <w:rPr>
          <w:rFonts w:ascii="Arabic Transparent" w:hAnsi="Arabic Transparent" w:cs="Arabic Transparent"/>
          <w:color w:val="000000" w:themeColor="text1"/>
          <w:sz w:val="28"/>
          <w:szCs w:val="28"/>
          <w:rtl/>
        </w:rPr>
        <w:tab/>
        <w:t xml:space="preserve">  </w:t>
      </w:r>
    </w:p>
    <w:p w:rsidR="000C7AF4" w:rsidRPr="009279AA" w:rsidRDefault="009A35B3" w:rsidP="000C7AF4">
      <w:pPr>
        <w:pStyle w:val="ListParagraph"/>
        <w:spacing w:line="360" w:lineRule="auto"/>
        <w:ind w:left="-2" w:firstLine="722"/>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lastRenderedPageBreak/>
        <w:t>وللقصة</w:t>
      </w:r>
      <w:proofErr w:type="gramEnd"/>
      <w:r w:rsidRPr="009279AA">
        <w:rPr>
          <w:rFonts w:ascii="Arabic Transparent" w:hAnsi="Arabic Transparent" w:cs="Arabic Transparent"/>
          <w:color w:val="000000" w:themeColor="text1"/>
          <w:sz w:val="28"/>
          <w:szCs w:val="28"/>
          <w:rtl/>
        </w:rPr>
        <w:t xml:space="preserve"> في القرآن منهج فريد</w:t>
      </w:r>
      <w:r w:rsidR="004C71CA" w:rsidRPr="009279AA">
        <w:rPr>
          <w:rFonts w:ascii="Arabic Transparent" w:hAnsi="Arabic Transparent" w:cs="Arabic Transparent"/>
          <w:color w:val="000000" w:themeColor="text1"/>
          <w:sz w:val="28"/>
          <w:szCs w:val="28"/>
          <w:rtl/>
        </w:rPr>
        <w:t xml:space="preserve"> في عرضها</w:t>
      </w:r>
      <w:r w:rsidRPr="009279AA">
        <w:rPr>
          <w:rFonts w:ascii="Arabic Transparent" w:hAnsi="Arabic Transparent" w:cs="Arabic Transparent"/>
          <w:color w:val="000000" w:themeColor="text1"/>
          <w:sz w:val="28"/>
          <w:szCs w:val="28"/>
          <w:rtl/>
        </w:rPr>
        <w:t xml:space="preserve">، لا يشبه أي أسلوب من أساليب القصة المعهودة، فهو: </w:t>
      </w:r>
    </w:p>
    <w:p w:rsidR="000C7AF4" w:rsidRPr="009279AA" w:rsidRDefault="009A35B3" w:rsidP="000C7AF4">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أولاً</w:t>
      </w:r>
      <w:r w:rsidRPr="009279AA">
        <w:rPr>
          <w:rFonts w:ascii="Arabic Transparent" w:hAnsi="Arabic Transparent" w:cs="Arabic Transparent"/>
          <w:color w:val="000000" w:themeColor="text1"/>
          <w:sz w:val="28"/>
          <w:szCs w:val="28"/>
          <w:rtl/>
        </w:rPr>
        <w:t xml:space="preserve">: ليس عملاً فنياً مقصوداً لذاته، وإنما هو وسيلة من وسائل القرآن الكثيرة لتحقيق أغراضه الدينية، مستخدماً القصة كوسيلة ليصل إلى هذا الهدف العظيم. </w:t>
      </w:r>
      <w:r w:rsidRPr="009279AA">
        <w:rPr>
          <w:rFonts w:ascii="Arabic Transparent" w:hAnsi="Arabic Transparent" w:cs="Arabic Transparent"/>
          <w:color w:val="000000" w:themeColor="text1"/>
          <w:sz w:val="28"/>
          <w:szCs w:val="28"/>
          <w:rtl/>
        </w:rPr>
        <w:tab/>
        <w:t xml:space="preserve">                   </w:t>
      </w:r>
    </w:p>
    <w:p w:rsidR="000C7AF4" w:rsidRPr="009279AA" w:rsidRDefault="009A35B3" w:rsidP="000C7AF4">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ثانياً</w:t>
      </w:r>
      <w:r w:rsidRPr="009279AA">
        <w:rPr>
          <w:rFonts w:ascii="Arabic Transparent" w:hAnsi="Arabic Transparent" w:cs="Arabic Transparent"/>
          <w:color w:val="000000" w:themeColor="text1"/>
          <w:sz w:val="28"/>
          <w:szCs w:val="28"/>
          <w:rtl/>
        </w:rPr>
        <w:t>: القصة القرآنية لها غايات</w:t>
      </w:r>
      <w:r w:rsidR="00301C77"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وأهداف بخلاف القصة الأدبية، التي قد تعالج بعض المشاكل الاجتماعية، ولكنها لا تعتمد على إبراز الموضوعات التي تربي الفرد</w:t>
      </w:r>
      <w:r w:rsidR="00301C77"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والمجتمع، وقد تعمد إلى إبراز شخصية أو حادثة، يقول بلبول: (أغلب القصص يتاجر فيه مؤلفوه بعقليات الجماهير، ولا يقصدون غير الثراء والشهرة)</w:t>
      </w:r>
      <w:r w:rsidR="00301C77"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24"/>
      </w:r>
      <w:r w:rsidR="00301C77"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0C7AF4" w:rsidRPr="009279AA" w:rsidRDefault="009A35B3" w:rsidP="000C7AF4">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وخاصة إذا رأينا كثرة من القصص هدفها إثارة كوامن الشهوات، والعبث بالشرف</w:t>
      </w:r>
      <w:r w:rsidR="00926C44"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والفضيلة، يُقبل عليها الجماهير بشكل قصة، وتكون النتيجة انحلال الأخلاق، بخلاف القصة القرآنية التي تدعو إلى المُثل العليا، وتضع سنن</w:t>
      </w:r>
      <w:r w:rsidR="004C71CA" w:rsidRPr="009279AA">
        <w:rPr>
          <w:rFonts w:ascii="Arabic Transparent" w:hAnsi="Arabic Transparent" w:cs="Arabic Transparent"/>
          <w:color w:val="000000" w:themeColor="text1"/>
          <w:sz w:val="28"/>
          <w:szCs w:val="28"/>
          <w:rtl/>
        </w:rPr>
        <w:t>اً</w:t>
      </w:r>
      <w:r w:rsidRPr="009279AA">
        <w:rPr>
          <w:rFonts w:ascii="Arabic Transparent" w:hAnsi="Arabic Transparent" w:cs="Arabic Transparent"/>
          <w:color w:val="000000" w:themeColor="text1"/>
          <w:sz w:val="28"/>
          <w:szCs w:val="28"/>
          <w:rtl/>
        </w:rPr>
        <w:t xml:space="preserve"> ومقاييس إلهيه تنطبق على الناس في كل زمان ومكان، وليس هدفها التسلية</w:t>
      </w:r>
      <w:r w:rsidR="00926C44"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وإضاعة الوقت.  </w:t>
      </w:r>
      <w:r w:rsidRPr="009279AA">
        <w:rPr>
          <w:rFonts w:ascii="Arabic Transparent" w:hAnsi="Arabic Transparent" w:cs="Arabic Transparent"/>
          <w:color w:val="000000" w:themeColor="text1"/>
          <w:sz w:val="28"/>
          <w:szCs w:val="28"/>
          <w:rtl/>
        </w:rPr>
        <w:tab/>
        <w:t xml:space="preserve"> </w:t>
      </w:r>
    </w:p>
    <w:p w:rsidR="000C7AF4" w:rsidRPr="009279AA" w:rsidRDefault="009A35B3" w:rsidP="000C7AF4">
      <w:pPr>
        <w:pStyle w:val="ListParagraph"/>
        <w:spacing w:line="360" w:lineRule="auto"/>
        <w:ind w:left="-2" w:firstLine="722"/>
        <w:jc w:val="both"/>
        <w:rPr>
          <w:rFonts w:ascii="Arabic Transparent" w:hAnsi="Arabic Transparent" w:cs="Arabic Transparent"/>
          <w:b/>
          <w:bCs/>
          <w:color w:val="000000" w:themeColor="text1"/>
          <w:sz w:val="28"/>
          <w:szCs w:val="28"/>
          <w:rtl/>
        </w:rPr>
      </w:pPr>
      <w:r w:rsidRPr="009279AA">
        <w:rPr>
          <w:rFonts w:ascii="Arabic Transparent" w:hAnsi="Arabic Transparent" w:cs="Arabic Transparent"/>
          <w:b/>
          <w:bCs/>
          <w:color w:val="000000" w:themeColor="text1"/>
          <w:sz w:val="28"/>
          <w:szCs w:val="28"/>
          <w:rtl/>
        </w:rPr>
        <w:t>ثالثاً</w:t>
      </w:r>
      <w:r w:rsidRPr="009279AA">
        <w:rPr>
          <w:rFonts w:ascii="Arabic Transparent" w:hAnsi="Arabic Transparent" w:cs="Arabic Transparent"/>
          <w:color w:val="000000" w:themeColor="text1"/>
          <w:sz w:val="28"/>
          <w:szCs w:val="28"/>
          <w:rtl/>
        </w:rPr>
        <w:t>: وأما من حيث الأسلوب، فترى الفصاحة في اللغة دون تكلف أو إملال، شأنها شأن القرآن كله، وأما القصة الأدبية فتلاحظ</w:t>
      </w:r>
      <w:r w:rsidR="00926C44"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الأسلوب البشري، ومزاج من يكتب القصة، فترى القوة والضعف الذي يعتري البشر، وكذلك القرآن يتخذ من الجمال الفني أداه لتحقيق هذا الغرض بمنهج يقوم على أروع مظاهر الجمال الفني، والإشراق البياني، وترى عنصر التشويق ماثلاً بطرق مختلفة، ولكن لا مكان للخيال الذي يستخدمه كاتب القصة الأدبية، لكي يلعب بالعقول لتستمع الآذان للقصة، فمقياس القصة القرآنية الصدق والعبرة بأحوال السابقين، وتأتي القصة القرآنية تفسيراً مدهشاً لحقائق الحياة في جانبيها المشهود والمغيب، فتسمو بقارئها إلى الأفق الذي يُطل منه على أصول الأشياء ونهاياتها، فيرى نهر الحياة ماثلاً أمام عينيه مرسوماً بريشة الإبداع الإلهي بأساليب مبدعة سرداً، حواراً، تحليلاً، دروساً، وعبراً..</w:t>
      </w:r>
      <w:r w:rsidRPr="009279AA">
        <w:rPr>
          <w:rFonts w:ascii="Arabic Transparent" w:hAnsi="Arabic Transparent" w:cs="Arabic Transparent"/>
          <w:b/>
          <w:bCs/>
          <w:color w:val="000000" w:themeColor="text1"/>
          <w:sz w:val="28"/>
          <w:szCs w:val="28"/>
          <w:rtl/>
        </w:rPr>
        <w:t xml:space="preserve"> </w:t>
      </w:r>
      <w:r w:rsidR="00926C44" w:rsidRPr="009279AA">
        <w:rPr>
          <w:rFonts w:ascii="Arabic Transparent" w:hAnsi="Arabic Transparent" w:cs="Arabic Transparent"/>
          <w:b/>
          <w:bCs/>
          <w:color w:val="000000" w:themeColor="text1"/>
          <w:sz w:val="28"/>
          <w:szCs w:val="28"/>
          <w:rtl/>
        </w:rPr>
        <w:t>.</w:t>
      </w:r>
    </w:p>
    <w:p w:rsidR="00926C44" w:rsidRPr="009279AA" w:rsidRDefault="009A35B3" w:rsidP="000C7AF4">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رابعاً</w:t>
      </w:r>
      <w:r w:rsidRPr="009279AA">
        <w:rPr>
          <w:rFonts w:ascii="Arabic Transparent" w:hAnsi="Arabic Transparent" w:cs="Arabic Transparent"/>
          <w:color w:val="000000" w:themeColor="text1"/>
          <w:sz w:val="28"/>
          <w:szCs w:val="28"/>
          <w:rtl/>
        </w:rPr>
        <w:t>: العرض بالقدر الذي يحقق الغرض، وذلك تبعاً للغرض الذي سيقت من أجله القصة، فنجد القرآن تارة يذكر القصة بكامل تفصيلاتها، وتارة يكتفي بذكر ملخص أو إشارة إليها، وتارة يتوسط بين هذا وذاك، وربما اكتفى أحياناً بعرض حلقة من حلقاتها، أو مشهد من مشاهده</w:t>
      </w:r>
      <w:r w:rsidR="00E500A6" w:rsidRPr="009279AA">
        <w:rPr>
          <w:rFonts w:ascii="Arabic Transparent" w:hAnsi="Arabic Transparent" w:cs="Arabic Transparent"/>
          <w:color w:val="000000" w:themeColor="text1"/>
          <w:sz w:val="28"/>
          <w:szCs w:val="28"/>
          <w:rtl/>
        </w:rPr>
        <w:t>ا</w:t>
      </w:r>
      <w:r w:rsidRPr="009279AA">
        <w:rPr>
          <w:rFonts w:ascii="Arabic Transparent" w:hAnsi="Arabic Transparent" w:cs="Arabic Transparent"/>
          <w:color w:val="000000" w:themeColor="text1"/>
          <w:sz w:val="28"/>
          <w:szCs w:val="28"/>
          <w:rtl/>
        </w:rPr>
        <w:t xml:space="preserve">، كل ذلك تبعاً للغرض، ولما في حلقات القصة وجوانبها من أهمية. </w:t>
      </w:r>
      <w:r w:rsidRPr="009279AA">
        <w:rPr>
          <w:rFonts w:ascii="Arabic Transparent" w:hAnsi="Arabic Transparent" w:cs="Arabic Transparent"/>
          <w:color w:val="000000" w:themeColor="text1"/>
          <w:sz w:val="28"/>
          <w:szCs w:val="28"/>
          <w:rtl/>
        </w:rPr>
        <w:tab/>
        <w:t xml:space="preserve">                                 </w:t>
      </w:r>
    </w:p>
    <w:p w:rsidR="000C7AF4" w:rsidRPr="009279AA" w:rsidRDefault="009A35B3" w:rsidP="000C7AF4">
      <w:pPr>
        <w:pStyle w:val="ListParagraph"/>
        <w:spacing w:line="360" w:lineRule="auto"/>
        <w:ind w:left="-2" w:firstLine="722"/>
        <w:jc w:val="both"/>
        <w:rPr>
          <w:rFonts w:ascii="Arabic Transparent" w:hAnsi="Arabic Transparent" w:cs="Arabic Transparent"/>
          <w:color w:val="000000" w:themeColor="text1"/>
          <w:sz w:val="28"/>
          <w:szCs w:val="28"/>
          <w:rtl/>
        </w:rPr>
      </w:pPr>
      <w:proofErr w:type="gramStart"/>
      <w:r w:rsidRPr="009279AA">
        <w:rPr>
          <w:rFonts w:ascii="Arabic Transparent" w:hAnsi="Arabic Transparent" w:cs="Arabic Transparent"/>
          <w:color w:val="000000" w:themeColor="text1"/>
          <w:sz w:val="28"/>
          <w:szCs w:val="28"/>
          <w:rtl/>
        </w:rPr>
        <w:lastRenderedPageBreak/>
        <w:t>يذكر</w:t>
      </w:r>
      <w:proofErr w:type="gramEnd"/>
      <w:r w:rsidRPr="009279AA">
        <w:rPr>
          <w:rFonts w:ascii="Arabic Transparent" w:hAnsi="Arabic Transparent" w:cs="Arabic Transparent"/>
          <w:color w:val="000000" w:themeColor="text1"/>
          <w:sz w:val="28"/>
          <w:szCs w:val="28"/>
          <w:rtl/>
        </w:rPr>
        <w:t xml:space="preserve"> الدكتور صلاح الخالدي: ( الذي يعني القرآن أثناء القصّ لقصصه هو المشاهد، واللقطات التي تحوي الدروس والدلالات، وتقدم العبر والعظات، أننا لن نجد في القرآن سرداً تاريخياً مفصلاً للقصة، ولا عرضاً شاملاً لكل أحداثها، ومواقف أشخاصها )</w:t>
      </w:r>
      <w:r w:rsidR="00926C44"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25"/>
      </w:r>
      <w:r w:rsidR="00926C44"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p>
    <w:p w:rsidR="000C7AF4" w:rsidRPr="009279AA" w:rsidRDefault="009A35B3" w:rsidP="000C7AF4">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 xml:space="preserve">ولنضرب لذلك مثالاً: قصّ علينا القرآن في سورة الكهف قصة أصحاب الكهف، فبدأها بهذه الآيات، قال تعالى: </w:t>
      </w:r>
      <w:r w:rsidRPr="009279AA">
        <w:rPr>
          <w:rFonts w:ascii="Arabic Transparent" w:hAnsi="Arabic Transparent" w:cs="Arabic Transparent"/>
          <w:color w:val="000000" w:themeColor="text1"/>
        </w:rPr>
        <w:sym w:font="AGA Arabesque" w:char="F029"/>
      </w:r>
      <w:r w:rsidRPr="009279AA">
        <w:rPr>
          <w:rFonts w:ascii="Arabic Transparent" w:hAnsi="Arabic Transparent" w:cs="Arabic Transparent"/>
          <w:color w:val="000000" w:themeColor="text1"/>
          <w:sz w:val="28"/>
          <w:szCs w:val="28"/>
          <w:rtl/>
        </w:rPr>
        <w:t>نَّحۡنُ نَقُصُّ عَلَيۡكَ نَبَأَهُم بِٱلۡحَقِّۚ إِنَّهُمۡ فِتۡيَةٌ ءَامَنُواْ بِرَبِّهِمۡ وَزِدۡنَٰهُمۡ هُدٗى</w:t>
      </w:r>
      <w:r w:rsidRPr="009279AA">
        <w:rPr>
          <w:rFonts w:ascii="Arabic Transparent" w:hAnsi="Arabic Transparent" w:cs="Arabic Transparent"/>
          <w:color w:val="000000" w:themeColor="text1"/>
        </w:rPr>
        <w:sym w:font="AGA Arabesque" w:char="F028"/>
      </w:r>
      <w:r w:rsidRPr="009279AA">
        <w:rPr>
          <w:rFonts w:ascii="Arabic Transparent" w:hAnsi="Arabic Transparent" w:cs="Arabic Transparent"/>
          <w:color w:val="000000" w:themeColor="text1"/>
          <w:sz w:val="28"/>
          <w:szCs w:val="28"/>
          <w:rtl/>
        </w:rPr>
        <w:t xml:space="preserve">       (الكهف:</w:t>
      </w:r>
      <w:r w:rsidR="00656E28" w:rsidRPr="009279AA">
        <w:rPr>
          <w:rFonts w:ascii="Arabic Transparent" w:hAnsi="Arabic Transparent" w:cs="Arabic Transparent"/>
          <w:color w:val="000000" w:themeColor="text1"/>
          <w:sz w:val="28"/>
          <w:szCs w:val="28"/>
          <w:rtl/>
        </w:rPr>
        <w:t xml:space="preserve"> 13</w:t>
      </w:r>
      <w:r w:rsidRPr="009279AA">
        <w:rPr>
          <w:rFonts w:ascii="Arabic Transparent" w:hAnsi="Arabic Transparent" w:cs="Arabic Transparent"/>
          <w:color w:val="000000" w:themeColor="text1"/>
          <w:sz w:val="28"/>
          <w:szCs w:val="28"/>
          <w:rtl/>
        </w:rPr>
        <w:t xml:space="preserve">)، فنرى أن القرآن وصفهم بأنهم فتية انفردوا عن أقومهم بالإيمان بالله </w:t>
      </w:r>
      <w:r w:rsidR="0036469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عز وجل</w:t>
      </w:r>
      <w:r w:rsidR="00364696"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ولكن من هم هؤلاء القوم؟</w:t>
      </w:r>
      <w:r w:rsidR="00656E2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 في أي بلدة يسكنون؟</w:t>
      </w:r>
      <w:r w:rsidR="00656E2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كم كان عددهم؟ ما هي </w:t>
      </w:r>
      <w:proofErr w:type="gramStart"/>
      <w:r w:rsidRPr="009279AA">
        <w:rPr>
          <w:rFonts w:ascii="Arabic Transparent" w:hAnsi="Arabic Transparent" w:cs="Arabic Transparent"/>
          <w:color w:val="000000" w:themeColor="text1"/>
          <w:sz w:val="28"/>
          <w:szCs w:val="28"/>
          <w:rtl/>
        </w:rPr>
        <w:t>أسماءهم</w:t>
      </w:r>
      <w:proofErr w:type="gramEnd"/>
      <w:r w:rsidRPr="009279AA">
        <w:rPr>
          <w:rFonts w:ascii="Arabic Transparent" w:hAnsi="Arabic Transparent" w:cs="Arabic Transparent"/>
          <w:color w:val="000000" w:themeColor="text1"/>
          <w:sz w:val="28"/>
          <w:szCs w:val="28"/>
          <w:rtl/>
        </w:rPr>
        <w:t>؟</w:t>
      </w:r>
      <w:r w:rsidR="00656E28"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 xml:space="preserve">كل هذه الأسئلة كان مقتضى السرد التاريخي أن يجيب عنها، ولكنها لو أوضحت ذلك وسارت عليه، لما أوفت بالغرض الديني الذي تستهدفه، ولكن ربما اقتضى الغرض الديني في بعض الأحيان، أن تسرد القصة من أولها إلى آخرها، كما في قصة يوسف </w:t>
      </w:r>
      <w:r w:rsidR="00656E28" w:rsidRPr="009279AA">
        <w:rPr>
          <w:rFonts w:ascii="Arabic Transparent" w:hAnsi="Arabic Transparent" w:cs="Arabic Transparent"/>
          <w:color w:val="000000" w:themeColor="text1"/>
          <w:sz w:val="28"/>
          <w:szCs w:val="28"/>
          <w:rtl/>
        </w:rPr>
        <w:t>(</w:t>
      </w:r>
      <w:r w:rsidR="00656E28" w:rsidRPr="009279AA">
        <w:rPr>
          <w:rFonts w:ascii="Arabic Transparent" w:hAnsi="Arabic Transparent" w:cs="Arabic Transparent"/>
          <w:color w:val="000000" w:themeColor="text1"/>
        </w:rPr>
        <w:sym w:font="AGA Arabesque" w:char="F075"/>
      </w:r>
      <w:r w:rsidR="00656E28" w:rsidRPr="009279AA">
        <w:rPr>
          <w:rFonts w:ascii="Arabic Transparent" w:hAnsi="Arabic Transparent" w:cs="Arabic Transparent"/>
          <w:color w:val="000000" w:themeColor="text1"/>
          <w:sz w:val="28"/>
          <w:szCs w:val="28"/>
          <w:rtl/>
        </w:rPr>
        <w:t>).</w:t>
      </w:r>
    </w:p>
    <w:p w:rsidR="000C7AF4" w:rsidRPr="009279AA" w:rsidRDefault="009A35B3" w:rsidP="00696334">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b/>
          <w:bCs/>
          <w:color w:val="000000" w:themeColor="text1"/>
          <w:sz w:val="28"/>
          <w:szCs w:val="28"/>
          <w:rtl/>
        </w:rPr>
        <w:t>خامساً</w:t>
      </w:r>
      <w:r w:rsidRPr="009279AA">
        <w:rPr>
          <w:rFonts w:ascii="Arabic Transparent" w:hAnsi="Arabic Transparent" w:cs="Arabic Transparent"/>
          <w:color w:val="000000" w:themeColor="text1"/>
          <w:sz w:val="28"/>
          <w:szCs w:val="28"/>
          <w:rtl/>
        </w:rPr>
        <w:t xml:space="preserve">: نلاحظ في منهج القرآن </w:t>
      </w:r>
      <w:r w:rsidR="00696334" w:rsidRPr="009279AA">
        <w:rPr>
          <w:rFonts w:ascii="Arabic Transparent" w:hAnsi="Arabic Transparent" w:cs="Arabic Transparent"/>
          <w:color w:val="000000" w:themeColor="text1"/>
          <w:sz w:val="28"/>
          <w:szCs w:val="28"/>
          <w:rtl/>
        </w:rPr>
        <w:t>ا</w:t>
      </w:r>
      <w:r w:rsidRPr="009279AA">
        <w:rPr>
          <w:rFonts w:ascii="Arabic Transparent" w:hAnsi="Arabic Transparent" w:cs="Arabic Transparent"/>
          <w:color w:val="000000" w:themeColor="text1"/>
          <w:sz w:val="28"/>
          <w:szCs w:val="28"/>
          <w:rtl/>
        </w:rPr>
        <w:t>قحام النصائح</w:t>
      </w:r>
      <w:r w:rsidR="00656E28"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والتوجيهات في ثنايا القصة القرآنية، وهذا مظهر عام يشتمل شتى الموضوعات القرآنية، يقول </w:t>
      </w:r>
      <w:r w:rsidR="00696334" w:rsidRPr="009279AA">
        <w:rPr>
          <w:rFonts w:ascii="Arabic Transparent" w:hAnsi="Arabic Transparent" w:cs="Arabic Transparent"/>
          <w:color w:val="000000" w:themeColor="text1"/>
          <w:sz w:val="28"/>
          <w:szCs w:val="28"/>
          <w:rtl/>
        </w:rPr>
        <w:t xml:space="preserve">الدكتور </w:t>
      </w:r>
      <w:r w:rsidRPr="009279AA">
        <w:rPr>
          <w:rFonts w:ascii="Arabic Transparent" w:hAnsi="Arabic Transparent" w:cs="Arabic Transparent"/>
          <w:color w:val="000000" w:themeColor="text1"/>
          <w:sz w:val="28"/>
          <w:szCs w:val="28"/>
          <w:rtl/>
        </w:rPr>
        <w:t>البوطي</w:t>
      </w:r>
      <w:r w:rsidR="00696334"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 xml:space="preserve"> </w:t>
      </w:r>
      <w:r w:rsidR="00656E28" w:rsidRPr="009279AA">
        <w:rPr>
          <w:rFonts w:ascii="Arabic Transparent" w:hAnsi="Arabic Transparent" w:cs="Arabic Transparent"/>
          <w:color w:val="000000" w:themeColor="text1"/>
          <w:sz w:val="28"/>
          <w:szCs w:val="28"/>
          <w:rtl/>
        </w:rPr>
        <w:t>(</w:t>
      </w:r>
      <w:r w:rsidRPr="009279AA">
        <w:rPr>
          <w:rFonts w:ascii="Arabic Transparent" w:hAnsi="Arabic Transparent" w:cs="Arabic Transparent"/>
          <w:color w:val="000000" w:themeColor="text1"/>
          <w:sz w:val="28"/>
          <w:szCs w:val="28"/>
          <w:rtl/>
        </w:rPr>
        <w:t>فمن أجل ذلك لم تكن في القرآن فصول خاصة في التشريع، وفصول خاصة في سرد المغيبات من جنة ونار، وما يتعلق بهما ... وهذا من خصائص الأسلوب القرآني)</w:t>
      </w:r>
      <w:r w:rsidR="00656E28" w:rsidRPr="009279AA">
        <w:rPr>
          <w:rFonts w:ascii="Arabic Transparent" w:hAnsi="Arabic Transparent" w:cs="Arabic Transparent"/>
          <w:color w:val="000000" w:themeColor="text1"/>
          <w:sz w:val="28"/>
          <w:szCs w:val="28"/>
          <w:vertAlign w:val="superscript"/>
          <w:rtl/>
        </w:rPr>
        <w:t>(</w:t>
      </w:r>
      <w:r w:rsidRPr="009279AA">
        <w:rPr>
          <w:rStyle w:val="FootnoteReference"/>
          <w:rFonts w:ascii="Arabic Transparent" w:hAnsi="Arabic Transparent" w:cs="Arabic Transparent"/>
          <w:color w:val="000000" w:themeColor="text1"/>
          <w:sz w:val="28"/>
          <w:szCs w:val="28"/>
          <w:rtl/>
        </w:rPr>
        <w:footnoteReference w:id="126"/>
      </w:r>
      <w:r w:rsidR="00656E28" w:rsidRPr="009279AA">
        <w:rPr>
          <w:rFonts w:ascii="Arabic Transparent" w:hAnsi="Arabic Transparent" w:cs="Arabic Transparent"/>
          <w:color w:val="000000" w:themeColor="text1"/>
          <w:sz w:val="28"/>
          <w:szCs w:val="28"/>
          <w:vertAlign w:val="superscript"/>
          <w:rtl/>
        </w:rPr>
        <w:t>)</w:t>
      </w:r>
      <w:r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ab/>
        <w:t xml:space="preserve"> </w:t>
      </w:r>
    </w:p>
    <w:p w:rsidR="00656E28" w:rsidRPr="00144E73" w:rsidRDefault="009A35B3" w:rsidP="000C7AF4">
      <w:pPr>
        <w:pStyle w:val="ListParagraph"/>
        <w:spacing w:line="360" w:lineRule="auto"/>
        <w:ind w:left="-2" w:firstLine="722"/>
        <w:jc w:val="both"/>
        <w:rPr>
          <w:rFonts w:ascii="Arabic Transparent" w:hAnsi="Arabic Transparent" w:cs="Arabic Transparent"/>
          <w:color w:val="000000" w:themeColor="text1"/>
          <w:sz w:val="28"/>
          <w:szCs w:val="28"/>
          <w:rtl/>
        </w:rPr>
      </w:pPr>
      <w:r w:rsidRPr="009279AA">
        <w:rPr>
          <w:rFonts w:ascii="Arabic Transparent" w:hAnsi="Arabic Transparent" w:cs="Arabic Transparent"/>
          <w:color w:val="000000" w:themeColor="text1"/>
          <w:sz w:val="28"/>
          <w:szCs w:val="28"/>
          <w:rtl/>
        </w:rPr>
        <w:t>ومن</w:t>
      </w:r>
      <w:r w:rsidR="00F009AC"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أمثلة</w:t>
      </w:r>
      <w:r w:rsidR="00F009AC"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ذلك</w:t>
      </w:r>
      <w:r w:rsidR="00F009AC"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قوله</w:t>
      </w:r>
      <w:r w:rsidR="00F009AC" w:rsidRPr="009279AA">
        <w:rPr>
          <w:rFonts w:ascii="Arabic Transparent" w:hAnsi="Arabic Transparent" w:cs="Arabic Transparent"/>
          <w:color w:val="000000" w:themeColor="text1"/>
          <w:sz w:val="28"/>
          <w:szCs w:val="28"/>
          <w:rtl/>
        </w:rPr>
        <w:t xml:space="preserve"> </w:t>
      </w:r>
      <w:r w:rsidRPr="009279AA">
        <w:rPr>
          <w:rFonts w:ascii="Arabic Transparent" w:hAnsi="Arabic Transparent" w:cs="Arabic Transparent"/>
          <w:color w:val="000000" w:themeColor="text1"/>
          <w:sz w:val="28"/>
          <w:szCs w:val="28"/>
          <w:rtl/>
        </w:rPr>
        <w:t>تعالى</w:t>
      </w:r>
      <w:r w:rsidR="00F009AC" w:rsidRPr="009279AA">
        <w:rPr>
          <w:rFonts w:ascii="Arabic Transparent" w:hAnsi="Arabic Transparent" w:cs="Arabic Transparent"/>
          <w:color w:val="000000" w:themeColor="text1"/>
          <w:sz w:val="28"/>
          <w:szCs w:val="28"/>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Pr>
        <w:t xml:space="preserve"> </w:t>
      </w:r>
      <w:r w:rsidRPr="00847B53">
        <w:rPr>
          <w:rFonts w:cs="Arabic Transparent"/>
          <w:color w:val="000000" w:themeColor="text1"/>
        </w:rPr>
        <w:sym w:font="AGA Arabesque" w:char="F029"/>
      </w:r>
      <w:r w:rsidRPr="00847B53">
        <w:rPr>
          <w:rFonts w:cs="KFGQPC Uthmanic Script HAFS" w:hint="cs"/>
          <w:color w:val="000000" w:themeColor="text1"/>
          <w:sz w:val="28"/>
          <w:szCs w:val="28"/>
          <w:rtl/>
        </w:rPr>
        <w:t xml:space="preserve">سَيَقُولُونَ ثَلَٰثَةٞ </w:t>
      </w:r>
      <w:r w:rsidRPr="00847B53">
        <w:rPr>
          <w:rFonts w:cs="KFGQPC Uthmanic Script HAFS"/>
          <w:color w:val="000000" w:themeColor="text1"/>
          <w:sz w:val="28"/>
          <w:szCs w:val="28"/>
          <w:rtl/>
        </w:rPr>
        <w:t>رَّابِعُهُمۡ كَلۡبُهُمۡ وَيَقُولُونَ خَمۡسَة</w:t>
      </w:r>
      <w:r w:rsidRPr="00847B53">
        <w:rPr>
          <w:rFonts w:cs="KFGQPC Uthmanic Script HAFS" w:hint="cs"/>
          <w:color w:val="000000" w:themeColor="text1"/>
          <w:sz w:val="28"/>
          <w:szCs w:val="28"/>
          <w:rtl/>
        </w:rPr>
        <w:t xml:space="preserve">ٞ سَادِسُهُمۡ كَلۡبُهُمۡ </w:t>
      </w:r>
      <w:r w:rsidRPr="00847B53">
        <w:rPr>
          <w:rFonts w:cs="KFGQPC Uthmanic Script HAFS"/>
          <w:color w:val="000000" w:themeColor="text1"/>
          <w:sz w:val="28"/>
          <w:szCs w:val="28"/>
          <w:rtl/>
        </w:rPr>
        <w:t>رَجۡمَۢا بِٱلۡغَيۡبِۖ وَيَقُولُونَ سَبۡعَة</w:t>
      </w:r>
      <w:r w:rsidRPr="00847B53">
        <w:rPr>
          <w:rFonts w:cs="KFGQPC Uthmanic Script HAFS" w:hint="cs"/>
          <w:color w:val="000000" w:themeColor="text1"/>
          <w:sz w:val="28"/>
          <w:szCs w:val="28"/>
          <w:rtl/>
        </w:rPr>
        <w:t>ٞ وَثَامِنُه</w:t>
      </w:r>
      <w:r w:rsidRPr="00847B53">
        <w:rPr>
          <w:rFonts w:cs="KFGQPC Uthmanic Script HAFS"/>
          <w:color w:val="000000" w:themeColor="text1"/>
          <w:sz w:val="28"/>
          <w:szCs w:val="28"/>
          <w:rtl/>
        </w:rPr>
        <w:t xml:space="preserve">ُمۡ كَلۡبُهُمۡۚ </w:t>
      </w:r>
      <w:r w:rsidR="00ED3D7F" w:rsidRPr="00847B53">
        <w:rPr>
          <w:rFonts w:cs="KFGQPC Uthmanic Script HAFS" w:hint="cs"/>
          <w:color w:val="000000" w:themeColor="text1"/>
          <w:sz w:val="28"/>
          <w:szCs w:val="28"/>
          <w:rtl/>
        </w:rPr>
        <w:t>ت</w:t>
      </w:r>
      <w:r w:rsidRPr="00847B53">
        <w:rPr>
          <w:rFonts w:cs="KFGQPC Uthmanic Script HAFS"/>
          <w:color w:val="000000" w:themeColor="text1"/>
          <w:sz w:val="28"/>
          <w:szCs w:val="28"/>
          <w:rtl/>
        </w:rPr>
        <w:t>قُل رَّبِّيٓ أَعۡلَمُ بِعِدَّتِهِم مَّا يَعۡلَمُهُمۡ إِلَّا قَلِيل</w:t>
      </w:r>
      <w:r w:rsidRPr="00847B53">
        <w:rPr>
          <w:rFonts w:cs="KFGQPC Uthmanic Script HAFS" w:hint="cs"/>
          <w:color w:val="000000" w:themeColor="text1"/>
          <w:sz w:val="28"/>
          <w:szCs w:val="28"/>
          <w:rtl/>
        </w:rPr>
        <w:t>ٞۗ فَلَا تُمَارِ فِيهِمۡ إِلَّا مِرَ</w:t>
      </w:r>
      <w:r w:rsidRPr="00847B53">
        <w:rPr>
          <w:rFonts w:cs="KFGQPC Uthmanic Script HAFS"/>
          <w:color w:val="000000" w:themeColor="text1"/>
          <w:sz w:val="28"/>
          <w:szCs w:val="28"/>
          <w:rtl/>
        </w:rPr>
        <w:t>آء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ظَٰهِر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وَلَا تَسۡتَفۡتِ فِيهِم مِّنۡهُمۡ أَحَد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٢٢ وَلَا تَقُولَنَّ لِشَاْيۡ</w:t>
      </w:r>
      <w:r w:rsidRPr="00847B53">
        <w:rPr>
          <w:rFonts w:cs="KFGQPC Uthmanic Script HAFS"/>
          <w:color w:val="000000" w:themeColor="text1"/>
          <w:sz w:val="28"/>
          <w:szCs w:val="28"/>
          <w:rtl/>
        </w:rPr>
        <w:t>ءٍ إِنِّي فَاعِل</w:t>
      </w:r>
      <w:r w:rsidRPr="00847B53">
        <w:rPr>
          <w:rFonts w:cs="KFGQPC Uthmanic Script HAFS" w:hint="cs"/>
          <w:color w:val="000000" w:themeColor="text1"/>
          <w:sz w:val="28"/>
          <w:szCs w:val="28"/>
          <w:rtl/>
        </w:rPr>
        <w:t>ٞ ذَٰلِكَ غَدًا ٢٣</w:t>
      </w:r>
      <w:r w:rsidRPr="00847B53">
        <w:rPr>
          <w:rFonts w:cs="Arabic Transparent"/>
          <w:color w:val="000000" w:themeColor="text1"/>
        </w:rPr>
        <w:sym w:font="AGA Arabesque" w:char="F028"/>
      </w:r>
      <w:r w:rsidRPr="00847B53">
        <w:rPr>
          <w:rFonts w:cs="Arabic Transparent"/>
          <w:color w:val="000000" w:themeColor="text1"/>
          <w:sz w:val="28"/>
          <w:szCs w:val="28"/>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الكهف</w:t>
      </w:r>
      <w:r w:rsidRPr="00847B53">
        <w:rPr>
          <w:rFonts w:cs="Arabic Transparent"/>
          <w:color w:val="000000" w:themeColor="text1"/>
          <w:sz w:val="28"/>
          <w:szCs w:val="28"/>
          <w:rtl/>
        </w:rPr>
        <w:t xml:space="preserve">: 22-23). </w:t>
      </w:r>
      <w:proofErr w:type="gramStart"/>
      <w:r w:rsidRPr="00144E73">
        <w:rPr>
          <w:rFonts w:ascii="Arabic Transparent" w:hAnsi="Arabic Transparent" w:cs="Arabic Transparent"/>
          <w:color w:val="000000" w:themeColor="text1"/>
          <w:sz w:val="28"/>
          <w:szCs w:val="28"/>
          <w:rtl/>
        </w:rPr>
        <w:t>فالآيات</w:t>
      </w:r>
      <w:proofErr w:type="gramEnd"/>
      <w:r w:rsidRPr="00144E73">
        <w:rPr>
          <w:rFonts w:ascii="Arabic Transparent" w:hAnsi="Arabic Transparent" w:cs="Arabic Transparent"/>
          <w:color w:val="000000" w:themeColor="text1"/>
          <w:sz w:val="28"/>
          <w:szCs w:val="28"/>
          <w:rtl/>
        </w:rPr>
        <w:t xml:space="preserve"> تعرض التوجيهات الإلهية</w:t>
      </w:r>
      <w:r w:rsidR="00656E28"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والعظات أثناء عرض القصة، ليسمعها المسلمون</w:t>
      </w:r>
      <w:r w:rsidR="00656E28"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ويتمسكوا بها أثناء القصة، ثم يعود </w:t>
      </w:r>
      <w:r w:rsidR="00656E28" w:rsidRPr="00144E73">
        <w:rPr>
          <w:rFonts w:ascii="Arabic Transparent" w:hAnsi="Arabic Transparent" w:cs="Arabic Transparent"/>
          <w:color w:val="000000" w:themeColor="text1"/>
          <w:sz w:val="28"/>
          <w:szCs w:val="28"/>
          <w:rtl/>
        </w:rPr>
        <w:t>للقصة</w:t>
      </w:r>
      <w:r w:rsidRPr="00144E73">
        <w:rPr>
          <w:rFonts w:ascii="Arabic Transparent" w:hAnsi="Arabic Transparent" w:cs="Arabic Transparent"/>
          <w:color w:val="000000" w:themeColor="text1"/>
          <w:sz w:val="28"/>
          <w:szCs w:val="28"/>
          <w:rtl/>
        </w:rPr>
        <w:t>.</w:t>
      </w:r>
      <w:r w:rsidR="00E02575" w:rsidRPr="00144E73">
        <w:rPr>
          <w:rFonts w:ascii="Arabic Transparent" w:hAnsi="Arabic Transparent" w:cs="Arabic Transparent"/>
          <w:color w:val="000000" w:themeColor="text1"/>
          <w:sz w:val="28"/>
          <w:szCs w:val="28"/>
          <w:rtl/>
        </w:rPr>
        <w:t xml:space="preserve"> </w:t>
      </w:r>
      <w:proofErr w:type="gramStart"/>
      <w:r w:rsidRPr="00144E73">
        <w:rPr>
          <w:rFonts w:ascii="Arabic Transparent" w:hAnsi="Arabic Transparent" w:cs="Arabic Transparent"/>
          <w:color w:val="000000" w:themeColor="text1"/>
          <w:sz w:val="28"/>
          <w:szCs w:val="28"/>
          <w:rtl/>
        </w:rPr>
        <w:t>وأما</w:t>
      </w:r>
      <w:proofErr w:type="gramEnd"/>
      <w:r w:rsidRPr="00144E73">
        <w:rPr>
          <w:rFonts w:ascii="Arabic Transparent" w:hAnsi="Arabic Transparent" w:cs="Arabic Transparent"/>
          <w:color w:val="000000" w:themeColor="text1"/>
          <w:sz w:val="28"/>
          <w:szCs w:val="28"/>
          <w:rtl/>
        </w:rPr>
        <w:t xml:space="preserve"> عن منهج القرآن في عرض القصة، فسأعرضه من خلال تسجيل ملاحظات ضمن النقاط التالية</w:t>
      </w:r>
      <w:r w:rsidR="00696334" w:rsidRPr="00144E73">
        <w:rPr>
          <w:rFonts w:ascii="Arabic Transparent" w:hAnsi="Arabic Transparent" w:cs="Arabic Transparent"/>
          <w:color w:val="000000" w:themeColor="text1"/>
          <w:sz w:val="28"/>
          <w:szCs w:val="28"/>
          <w:rtl/>
        </w:rPr>
        <w:t xml:space="preserve"> </w:t>
      </w:r>
      <w:r w:rsidR="00696334" w:rsidRPr="00144E73">
        <w:rPr>
          <w:rFonts w:ascii="Arabic Transparent" w:hAnsi="Arabic Transparent" w:cs="Arabic Transparent"/>
          <w:color w:val="000000" w:themeColor="text1"/>
          <w:sz w:val="28"/>
          <w:szCs w:val="28"/>
          <w:vertAlign w:val="superscript"/>
          <w:rtl/>
        </w:rPr>
        <w:t>(</w:t>
      </w:r>
      <w:r w:rsidR="00696334" w:rsidRPr="00144E73">
        <w:rPr>
          <w:rStyle w:val="FootnoteReference"/>
          <w:rFonts w:ascii="Arabic Transparent" w:hAnsi="Arabic Transparent" w:cs="Arabic Transparent"/>
          <w:color w:val="000000" w:themeColor="text1"/>
          <w:sz w:val="28"/>
          <w:szCs w:val="28"/>
          <w:rtl/>
        </w:rPr>
        <w:footnoteReference w:id="127"/>
      </w:r>
      <w:r w:rsidR="00696334"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ab/>
        <w:t xml:space="preserve"> </w:t>
      </w:r>
    </w:p>
    <w:p w:rsidR="00656E28" w:rsidRPr="00144E73" w:rsidRDefault="009A35B3" w:rsidP="00A9348A">
      <w:pPr>
        <w:pStyle w:val="ListParagraph"/>
        <w:numPr>
          <w:ilvl w:val="0"/>
          <w:numId w:val="53"/>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منهج القرآن في ترتيب القصص في السور.  </w:t>
      </w:r>
      <w:r w:rsidRPr="00144E73">
        <w:rPr>
          <w:rFonts w:ascii="Arabic Transparent" w:hAnsi="Arabic Transparent" w:cs="Arabic Transparent"/>
          <w:color w:val="000000" w:themeColor="text1"/>
          <w:sz w:val="28"/>
          <w:szCs w:val="28"/>
          <w:rtl/>
        </w:rPr>
        <w:tab/>
        <w:t xml:space="preserve">                                                     </w:t>
      </w:r>
    </w:p>
    <w:p w:rsidR="00656E28" w:rsidRPr="00144E73" w:rsidRDefault="009A35B3" w:rsidP="00A9348A">
      <w:pPr>
        <w:pStyle w:val="ListParagraph"/>
        <w:numPr>
          <w:ilvl w:val="0"/>
          <w:numId w:val="53"/>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منهج القرآن في مرات إيراد القصة.   </w:t>
      </w:r>
      <w:r w:rsidRPr="00144E73">
        <w:rPr>
          <w:rFonts w:ascii="Arabic Transparent" w:hAnsi="Arabic Transparent" w:cs="Arabic Transparent"/>
          <w:color w:val="000000" w:themeColor="text1"/>
          <w:sz w:val="28"/>
          <w:szCs w:val="28"/>
          <w:rtl/>
        </w:rPr>
        <w:tab/>
        <w:t xml:space="preserve">                                                            </w:t>
      </w:r>
    </w:p>
    <w:p w:rsidR="00656E28" w:rsidRPr="00144E73" w:rsidRDefault="009A35B3" w:rsidP="00A9348A">
      <w:pPr>
        <w:pStyle w:val="ListParagraph"/>
        <w:numPr>
          <w:ilvl w:val="0"/>
          <w:numId w:val="53"/>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منهج القرآن في مراعاة حجم القصة.     </w:t>
      </w:r>
      <w:r w:rsidRPr="00144E73">
        <w:rPr>
          <w:rFonts w:ascii="Arabic Transparent" w:hAnsi="Arabic Transparent" w:cs="Arabic Transparent"/>
          <w:color w:val="000000" w:themeColor="text1"/>
          <w:sz w:val="28"/>
          <w:szCs w:val="28"/>
          <w:rtl/>
        </w:rPr>
        <w:tab/>
        <w:t xml:space="preserve">                                                          </w:t>
      </w:r>
    </w:p>
    <w:p w:rsidR="009A35B3" w:rsidRPr="00144E73" w:rsidRDefault="009A35B3" w:rsidP="00A9348A">
      <w:pPr>
        <w:pStyle w:val="ListParagraph"/>
        <w:numPr>
          <w:ilvl w:val="0"/>
          <w:numId w:val="53"/>
        </w:numPr>
        <w:spacing w:line="360" w:lineRule="auto"/>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 منهج القرآن في طريقة عرض القصة.</w:t>
      </w:r>
    </w:p>
    <w:p w:rsidR="009A35B3" w:rsidRPr="00144E73" w:rsidRDefault="009A35B3" w:rsidP="00BA68A4">
      <w:pPr>
        <w:spacing w:line="360" w:lineRule="auto"/>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lastRenderedPageBreak/>
        <w:t>يقول الدكتور الدقور: (القصص القرآني لم يلتزم طريقاً واحداً في ذكرها، بل جاءت موزعة على سوره متباينة في طريقة عرضها، وفق ترتيب منهجي حكيم)</w:t>
      </w:r>
      <w:r w:rsidR="00BA68A4"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28"/>
      </w:r>
      <w:r w:rsidR="00BA68A4"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p>
    <w:p w:rsidR="000C7AF4" w:rsidRPr="00144E73" w:rsidRDefault="009A35B3" w:rsidP="00A9348A">
      <w:pPr>
        <w:pStyle w:val="ListParagraph"/>
        <w:numPr>
          <w:ilvl w:val="0"/>
          <w:numId w:val="8"/>
        </w:numPr>
        <w:tabs>
          <w:tab w:val="left" w:pos="281"/>
        </w:tabs>
        <w:spacing w:line="360" w:lineRule="auto"/>
        <w:ind w:left="-2" w:firstLine="425"/>
        <w:contextualSpacing w:val="0"/>
        <w:jc w:val="both"/>
        <w:rPr>
          <w:rFonts w:ascii="Arabic Transparent" w:hAnsi="Arabic Transparent" w:cs="Arabic Transparent"/>
          <w:color w:val="000000" w:themeColor="text1"/>
          <w:sz w:val="28"/>
          <w:szCs w:val="28"/>
        </w:rPr>
      </w:pPr>
      <w:r w:rsidRPr="00144E73">
        <w:rPr>
          <w:rFonts w:ascii="Arabic Transparent" w:hAnsi="Arabic Transparent" w:cs="Arabic Transparent"/>
          <w:b/>
          <w:bCs/>
          <w:color w:val="000000" w:themeColor="text1"/>
          <w:sz w:val="28"/>
          <w:szCs w:val="28"/>
          <w:rtl/>
        </w:rPr>
        <w:t xml:space="preserve">ترتيب القصص في السور: </w:t>
      </w:r>
      <w:r w:rsidRPr="00144E73">
        <w:rPr>
          <w:rFonts w:ascii="Arabic Transparent" w:hAnsi="Arabic Transparent" w:cs="Arabic Transparent"/>
          <w:color w:val="000000" w:themeColor="text1"/>
          <w:sz w:val="28"/>
          <w:szCs w:val="28"/>
          <w:rtl/>
        </w:rPr>
        <w:t xml:space="preserve">     </w:t>
      </w:r>
    </w:p>
    <w:p w:rsidR="000C7AF4" w:rsidRPr="00144E73" w:rsidRDefault="000C7AF4" w:rsidP="00696334">
      <w:pPr>
        <w:tabs>
          <w:tab w:val="left" w:pos="281"/>
        </w:tabs>
        <w:spacing w:line="360" w:lineRule="auto"/>
        <w:ind w:left="-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ab/>
      </w:r>
      <w:r w:rsidRPr="00144E73">
        <w:rPr>
          <w:rFonts w:ascii="Arabic Transparent" w:hAnsi="Arabic Transparent" w:cs="Arabic Transparent"/>
          <w:color w:val="000000" w:themeColor="text1"/>
          <w:sz w:val="28"/>
          <w:szCs w:val="28"/>
          <w:rtl/>
        </w:rPr>
        <w:tab/>
      </w:r>
      <w:r w:rsidR="009A35B3" w:rsidRPr="00144E73">
        <w:rPr>
          <w:rFonts w:ascii="Arabic Transparent" w:hAnsi="Arabic Transparent" w:cs="Arabic Transparent"/>
          <w:color w:val="000000" w:themeColor="text1"/>
          <w:sz w:val="28"/>
          <w:szCs w:val="28"/>
          <w:rtl/>
        </w:rPr>
        <w:t xml:space="preserve">الملاحظة </w:t>
      </w:r>
      <w:r w:rsidR="00696334" w:rsidRPr="00144E73">
        <w:rPr>
          <w:rFonts w:ascii="Arabic Transparent" w:hAnsi="Arabic Transparent" w:cs="Arabic Transparent"/>
          <w:color w:val="000000" w:themeColor="text1"/>
          <w:sz w:val="28"/>
          <w:szCs w:val="28"/>
          <w:rtl/>
        </w:rPr>
        <w:t>المهمة</w:t>
      </w:r>
      <w:r w:rsidR="009A35B3" w:rsidRPr="00144E73">
        <w:rPr>
          <w:rFonts w:ascii="Arabic Transparent" w:hAnsi="Arabic Transparent" w:cs="Arabic Transparent"/>
          <w:color w:val="000000" w:themeColor="text1"/>
          <w:sz w:val="28"/>
          <w:szCs w:val="28"/>
          <w:rtl/>
        </w:rPr>
        <w:t xml:space="preserve"> على القصص القرآني أنها جاءت متوزعة على سور القرآن، عدا قصة يوسف</w:t>
      </w:r>
      <w:r w:rsidR="00BA68A4" w:rsidRPr="00144E73">
        <w:rPr>
          <w:rFonts w:ascii="Arabic Transparent" w:hAnsi="Arabic Transparent" w:cs="Arabic Transparent"/>
          <w:color w:val="000000" w:themeColor="text1"/>
          <w:sz w:val="28"/>
          <w:szCs w:val="28"/>
          <w:rtl/>
        </w:rPr>
        <w:t xml:space="preserve"> (</w:t>
      </w:r>
      <w:r w:rsidR="00BA68A4" w:rsidRPr="00144E73">
        <w:rPr>
          <w:rFonts w:ascii="Arabic Transparent" w:hAnsi="Arabic Transparent" w:cs="Arabic Transparent"/>
          <w:color w:val="000000" w:themeColor="text1"/>
        </w:rPr>
        <w:sym w:font="AGA Arabesque" w:char="F075"/>
      </w:r>
      <w:r w:rsidR="00BA68A4"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وهذا التوزيع يتناسب مع السياق الذي وردت فيه القصة تناسباً فيه الإبداع التام.</w:t>
      </w:r>
    </w:p>
    <w:p w:rsidR="000C7AF4" w:rsidRPr="00144E73" w:rsidRDefault="000C7AF4" w:rsidP="000C7AF4">
      <w:pPr>
        <w:tabs>
          <w:tab w:val="left" w:pos="281"/>
        </w:tabs>
        <w:spacing w:line="360" w:lineRule="auto"/>
        <w:ind w:left="-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ab/>
      </w:r>
      <w:r w:rsidRPr="00144E73">
        <w:rPr>
          <w:rFonts w:ascii="Arabic Transparent" w:hAnsi="Arabic Transparent" w:cs="Arabic Transparent"/>
          <w:color w:val="000000" w:themeColor="text1"/>
          <w:sz w:val="28"/>
          <w:szCs w:val="28"/>
          <w:rtl/>
        </w:rPr>
        <w:tab/>
      </w:r>
      <w:r w:rsidR="009A35B3" w:rsidRPr="00144E73">
        <w:rPr>
          <w:rFonts w:ascii="Arabic Transparent" w:hAnsi="Arabic Transparent" w:cs="Arabic Transparent"/>
          <w:color w:val="000000" w:themeColor="text1"/>
          <w:sz w:val="28"/>
          <w:szCs w:val="28"/>
          <w:rtl/>
        </w:rPr>
        <w:t>يقول محمد قطب</w:t>
      </w:r>
      <w:r w:rsidR="00C863A4" w:rsidRPr="00144E73">
        <w:rPr>
          <w:rFonts w:ascii="Arabic Transparent" w:hAnsi="Arabic Transparent" w:cs="Arabic Transparent"/>
          <w:color w:val="000000" w:themeColor="text1"/>
          <w:sz w:val="28"/>
          <w:szCs w:val="28"/>
          <w:rtl/>
        </w:rPr>
        <w:t>: (</w:t>
      </w:r>
      <w:r w:rsidR="009A35B3" w:rsidRPr="00144E73">
        <w:rPr>
          <w:rFonts w:ascii="Arabic Transparent" w:hAnsi="Arabic Transparent" w:cs="Arabic Transparent"/>
          <w:color w:val="000000" w:themeColor="text1"/>
          <w:sz w:val="28"/>
          <w:szCs w:val="28"/>
          <w:rtl/>
        </w:rPr>
        <w:t xml:space="preserve">الملاحظة الجوهرية على القصة القرآنية أنها جاءت متوزعة على سور القرآن، فلم تأت قصة غالباً، وقد اكتملت منذ البدء حتى المنتهى فيما عدا قصة يوسف </w:t>
      </w:r>
      <w:r w:rsidR="00BA68A4" w:rsidRPr="00144E73">
        <w:rPr>
          <w:rFonts w:ascii="Arabic Transparent" w:hAnsi="Arabic Transparent" w:cs="Arabic Transparent"/>
          <w:color w:val="000000" w:themeColor="text1"/>
          <w:sz w:val="28"/>
          <w:szCs w:val="28"/>
          <w:rtl/>
        </w:rPr>
        <w:t>(</w:t>
      </w:r>
      <w:r w:rsidR="00BA68A4" w:rsidRPr="00144E73">
        <w:rPr>
          <w:rFonts w:ascii="Arabic Transparent" w:hAnsi="Arabic Transparent" w:cs="Arabic Transparent"/>
          <w:color w:val="000000" w:themeColor="text1"/>
        </w:rPr>
        <w:sym w:font="AGA Arabesque" w:char="F075"/>
      </w:r>
      <w:r w:rsidR="00BA68A4"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وهذا التوزع لحلقات القصة مرتبط بإبراز الغرض الديني، وهو في نفس الوقت متناسق تناسقاً مبدعاً وتاماً مع الموقف السياقي الذي وردت فيه الحلقة المسرودة من القصة المحكية)</w:t>
      </w:r>
      <w:r w:rsidR="00BA68A4" w:rsidRPr="00144E73">
        <w:rPr>
          <w:rFonts w:ascii="Arabic Transparent" w:hAnsi="Arabic Transparent" w:cs="Arabic Transparent"/>
          <w:color w:val="000000" w:themeColor="text1"/>
          <w:sz w:val="28"/>
          <w:szCs w:val="28"/>
          <w:vertAlign w:val="superscript"/>
          <w:rtl/>
        </w:rPr>
        <w:t>(</w:t>
      </w:r>
      <w:r w:rsidR="009A35B3" w:rsidRPr="00144E73">
        <w:rPr>
          <w:rStyle w:val="FootnoteReference"/>
          <w:rFonts w:ascii="Arabic Transparent" w:hAnsi="Arabic Transparent" w:cs="Arabic Transparent"/>
          <w:color w:val="000000" w:themeColor="text1"/>
          <w:sz w:val="28"/>
          <w:szCs w:val="28"/>
          <w:rtl/>
        </w:rPr>
        <w:footnoteReference w:id="129"/>
      </w:r>
      <w:r w:rsidR="00BA68A4" w:rsidRPr="00144E73">
        <w:rPr>
          <w:rFonts w:ascii="Arabic Transparent" w:hAnsi="Arabic Transparent" w:cs="Arabic Transparent"/>
          <w:color w:val="000000" w:themeColor="text1"/>
          <w:sz w:val="28"/>
          <w:szCs w:val="28"/>
          <w:vertAlign w:val="superscript"/>
          <w:rtl/>
        </w:rPr>
        <w:t>)</w:t>
      </w:r>
      <w:r w:rsidR="009A35B3" w:rsidRPr="00144E73">
        <w:rPr>
          <w:rFonts w:ascii="Arabic Transparent" w:hAnsi="Arabic Transparent" w:cs="Arabic Transparent"/>
          <w:color w:val="000000" w:themeColor="text1"/>
          <w:sz w:val="28"/>
          <w:szCs w:val="28"/>
          <w:rtl/>
        </w:rPr>
        <w:t>.</w:t>
      </w:r>
    </w:p>
    <w:p w:rsidR="000C7AF4" w:rsidRPr="00144E73" w:rsidRDefault="000C7AF4" w:rsidP="00696334">
      <w:pPr>
        <w:tabs>
          <w:tab w:val="left" w:pos="281"/>
        </w:tabs>
        <w:spacing w:line="360" w:lineRule="auto"/>
        <w:ind w:left="-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ab/>
      </w:r>
      <w:r w:rsidRPr="00144E73">
        <w:rPr>
          <w:rFonts w:ascii="Arabic Transparent" w:hAnsi="Arabic Transparent" w:cs="Arabic Transparent"/>
          <w:color w:val="000000" w:themeColor="text1"/>
          <w:sz w:val="28"/>
          <w:szCs w:val="28"/>
          <w:rtl/>
        </w:rPr>
        <w:tab/>
      </w:r>
      <w:r w:rsidR="004C71CA" w:rsidRPr="00144E73">
        <w:rPr>
          <w:rFonts w:ascii="Arabic Transparent" w:hAnsi="Arabic Transparent" w:cs="Arabic Transparent"/>
          <w:color w:val="000000" w:themeColor="text1"/>
          <w:sz w:val="28"/>
          <w:szCs w:val="28"/>
          <w:rtl/>
        </w:rPr>
        <w:t xml:space="preserve">لقد تتابع نزول القرآن </w:t>
      </w:r>
      <w:r w:rsidR="009A35B3" w:rsidRPr="00144E73">
        <w:rPr>
          <w:rFonts w:ascii="Arabic Transparent" w:hAnsi="Arabic Transparent" w:cs="Arabic Transparent"/>
          <w:color w:val="000000" w:themeColor="text1"/>
          <w:sz w:val="28"/>
          <w:szCs w:val="28"/>
          <w:rtl/>
        </w:rPr>
        <w:t xml:space="preserve">منجماً وفق حكمة </w:t>
      </w:r>
      <w:r w:rsidR="00BA68A4" w:rsidRPr="00144E73">
        <w:rPr>
          <w:rFonts w:ascii="Arabic Transparent" w:hAnsi="Arabic Transparent" w:cs="Arabic Transparent"/>
          <w:color w:val="000000" w:themeColor="text1"/>
          <w:sz w:val="28"/>
          <w:szCs w:val="28"/>
          <w:rtl/>
        </w:rPr>
        <w:t>إلهية</w:t>
      </w:r>
      <w:r w:rsidR="009A35B3" w:rsidRPr="00144E73">
        <w:rPr>
          <w:rFonts w:ascii="Arabic Transparent" w:hAnsi="Arabic Transparent" w:cs="Arabic Transparent"/>
          <w:color w:val="000000" w:themeColor="text1"/>
          <w:sz w:val="28"/>
          <w:szCs w:val="28"/>
          <w:rtl/>
        </w:rPr>
        <w:t xml:space="preserve">، فهو يواجه مقتضيات </w:t>
      </w:r>
      <w:r w:rsidR="004C71CA" w:rsidRPr="00144E73">
        <w:rPr>
          <w:rFonts w:ascii="Arabic Transparent" w:hAnsi="Arabic Transparent" w:cs="Arabic Transparent"/>
          <w:color w:val="000000" w:themeColor="text1"/>
          <w:sz w:val="28"/>
          <w:szCs w:val="28"/>
          <w:rtl/>
        </w:rPr>
        <w:t>الحركة</w:t>
      </w:r>
      <w:r w:rsidR="009A35B3" w:rsidRPr="00144E73">
        <w:rPr>
          <w:rFonts w:ascii="Arabic Transparent" w:hAnsi="Arabic Transparent" w:cs="Arabic Transparent"/>
          <w:color w:val="000000" w:themeColor="text1"/>
          <w:sz w:val="28"/>
          <w:szCs w:val="28"/>
          <w:rtl/>
        </w:rPr>
        <w:t xml:space="preserve"> والمعركة </w:t>
      </w:r>
      <w:r w:rsidR="004C71CA" w:rsidRPr="00144E73">
        <w:rPr>
          <w:rFonts w:ascii="Arabic Transparent" w:hAnsi="Arabic Transparent" w:cs="Arabic Transparent"/>
          <w:color w:val="000000" w:themeColor="text1"/>
          <w:sz w:val="28"/>
          <w:szCs w:val="28"/>
          <w:rtl/>
        </w:rPr>
        <w:t>في</w:t>
      </w:r>
      <w:r w:rsidR="009A35B3" w:rsidRPr="00144E73">
        <w:rPr>
          <w:rFonts w:ascii="Arabic Transparent" w:hAnsi="Arabic Transparent" w:cs="Arabic Transparent"/>
          <w:color w:val="000000" w:themeColor="text1"/>
          <w:sz w:val="28"/>
          <w:szCs w:val="28"/>
          <w:rtl/>
        </w:rPr>
        <w:t xml:space="preserve"> الواقع، </w:t>
      </w:r>
      <w:r w:rsidR="004C71CA" w:rsidRPr="00144E73">
        <w:rPr>
          <w:rFonts w:ascii="Arabic Transparent" w:hAnsi="Arabic Transparent" w:cs="Arabic Transparent"/>
          <w:color w:val="000000" w:themeColor="text1"/>
          <w:sz w:val="28"/>
          <w:szCs w:val="28"/>
          <w:rtl/>
        </w:rPr>
        <w:t>والمتدبر لكتاب الله ي</w:t>
      </w:r>
      <w:r w:rsidR="009A35B3" w:rsidRPr="00144E73">
        <w:rPr>
          <w:rFonts w:ascii="Arabic Transparent" w:hAnsi="Arabic Transparent" w:cs="Arabic Transparent"/>
          <w:color w:val="000000" w:themeColor="text1"/>
          <w:sz w:val="28"/>
          <w:szCs w:val="28"/>
          <w:rtl/>
        </w:rPr>
        <w:t>لاحظ أن مساحة القصة في العهد المكي أوسع منها في العهد المدني</w:t>
      </w:r>
      <w:r w:rsidR="004C71CA" w:rsidRPr="00144E73">
        <w:rPr>
          <w:rFonts w:ascii="Arabic Transparent" w:hAnsi="Arabic Transparent" w:cs="Arabic Transparent"/>
          <w:color w:val="000000" w:themeColor="text1"/>
          <w:sz w:val="28"/>
          <w:szCs w:val="28"/>
          <w:rtl/>
        </w:rPr>
        <w:t>، ولهذا أسباب</w:t>
      </w:r>
      <w:r w:rsidR="00696334" w:rsidRPr="00144E73">
        <w:rPr>
          <w:rFonts w:ascii="Arabic Transparent" w:hAnsi="Arabic Transparent" w:cs="Arabic Transparent"/>
          <w:color w:val="000000" w:themeColor="text1"/>
          <w:sz w:val="28"/>
          <w:szCs w:val="28"/>
          <w:rtl/>
        </w:rPr>
        <w:t>ٌ</w:t>
      </w:r>
      <w:r w:rsidR="004C71CA" w:rsidRPr="00144E73">
        <w:rPr>
          <w:rFonts w:ascii="Arabic Transparent" w:hAnsi="Arabic Transparent"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rPr>
        <w:t>يقول الكاتب كاظم الظواهري: ( القصة في القرآن المكي أطول منها في القرآن المدني، وأكثر احتفالاً بالحوادث، وأقرب إلى الشكل الفني للقصة، تبدأ بمقدمة، وتعرّف</w:t>
      </w:r>
      <w:r w:rsidR="00BA68A4"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وعقدة</w:t>
      </w:r>
      <w:r w:rsidR="00BA68A4"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وحل يؤدي إلى نجاة عناصر الخير، وهلاك عناصر الشر... ثم بدأت القصة تتقلص في أخريات العهد المكي؛ لأن معظم حوادثها قد ذُكرت وباتت معروفة )</w:t>
      </w:r>
      <w:r w:rsidR="00BA68A4" w:rsidRPr="00144E73">
        <w:rPr>
          <w:rFonts w:ascii="Arabic Transparent" w:hAnsi="Arabic Transparent" w:cs="Arabic Transparent"/>
          <w:color w:val="000000" w:themeColor="text1"/>
          <w:sz w:val="28"/>
          <w:szCs w:val="28"/>
          <w:vertAlign w:val="superscript"/>
          <w:rtl/>
        </w:rPr>
        <w:t>(</w:t>
      </w:r>
      <w:r w:rsidR="009A35B3" w:rsidRPr="00144E73">
        <w:rPr>
          <w:rStyle w:val="FootnoteReference"/>
          <w:rFonts w:ascii="Arabic Transparent" w:hAnsi="Arabic Transparent" w:cs="Arabic Transparent"/>
          <w:color w:val="000000" w:themeColor="text1"/>
          <w:sz w:val="28"/>
          <w:szCs w:val="28"/>
          <w:rtl/>
        </w:rPr>
        <w:footnoteReference w:id="130"/>
      </w:r>
      <w:r w:rsidR="00BA68A4" w:rsidRPr="00144E73">
        <w:rPr>
          <w:rFonts w:ascii="Arabic Transparent" w:hAnsi="Arabic Transparent" w:cs="Arabic Transparent"/>
          <w:color w:val="000000" w:themeColor="text1"/>
          <w:sz w:val="28"/>
          <w:szCs w:val="28"/>
          <w:vertAlign w:val="superscript"/>
          <w:rtl/>
        </w:rPr>
        <w:t>)</w:t>
      </w:r>
      <w:r w:rsidR="009A35B3" w:rsidRPr="00144E73">
        <w:rPr>
          <w:rFonts w:ascii="Arabic Transparent" w:hAnsi="Arabic Transparent" w:cs="Arabic Transparent"/>
          <w:color w:val="000000" w:themeColor="text1"/>
          <w:sz w:val="28"/>
          <w:szCs w:val="28"/>
          <w:rtl/>
        </w:rPr>
        <w:t xml:space="preserve">. </w:t>
      </w:r>
    </w:p>
    <w:p w:rsidR="00BA68A4" w:rsidRPr="00144E73" w:rsidRDefault="000C7AF4" w:rsidP="000C7AF4">
      <w:pPr>
        <w:tabs>
          <w:tab w:val="left" w:pos="281"/>
          <w:tab w:val="left" w:pos="706"/>
        </w:tabs>
        <w:spacing w:line="360" w:lineRule="auto"/>
        <w:ind w:left="-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ab/>
      </w:r>
      <w:r w:rsidRPr="00144E73">
        <w:rPr>
          <w:rFonts w:ascii="Arabic Transparent" w:hAnsi="Arabic Transparent" w:cs="Arabic Transparent"/>
          <w:color w:val="000000" w:themeColor="text1"/>
          <w:sz w:val="28"/>
          <w:szCs w:val="28"/>
          <w:rtl/>
        </w:rPr>
        <w:tab/>
      </w:r>
      <w:proofErr w:type="gramStart"/>
      <w:r w:rsidR="009A35B3" w:rsidRPr="00144E73">
        <w:rPr>
          <w:rFonts w:ascii="Arabic Transparent" w:hAnsi="Arabic Transparent" w:cs="Arabic Transparent"/>
          <w:color w:val="000000" w:themeColor="text1"/>
          <w:sz w:val="28"/>
          <w:szCs w:val="28"/>
          <w:rtl/>
        </w:rPr>
        <w:t>ومن</w:t>
      </w:r>
      <w:proofErr w:type="gramEnd"/>
      <w:r w:rsidR="009A35B3" w:rsidRPr="00144E73">
        <w:rPr>
          <w:rFonts w:ascii="Arabic Transparent" w:hAnsi="Arabic Transparent" w:cs="Arabic Transparent"/>
          <w:color w:val="000000" w:themeColor="text1"/>
          <w:sz w:val="28"/>
          <w:szCs w:val="28"/>
          <w:rtl/>
        </w:rPr>
        <w:t xml:space="preserve"> حيث الهدف نلاحظ الغرض من تناول القصة في القرآن المكي؛ تثبيت العقيدة، فكان القصص منّصب</w:t>
      </w:r>
      <w:r w:rsidR="00696334" w:rsidRPr="00144E73">
        <w:rPr>
          <w:rFonts w:ascii="Arabic Transparent" w:hAnsi="Arabic Transparent" w:cs="Arabic Transparent"/>
          <w:color w:val="000000" w:themeColor="text1"/>
          <w:sz w:val="28"/>
          <w:szCs w:val="28"/>
          <w:rtl/>
        </w:rPr>
        <w:t>اً</w:t>
      </w:r>
      <w:r w:rsidR="009A35B3" w:rsidRPr="00144E73">
        <w:rPr>
          <w:rFonts w:ascii="Arabic Transparent" w:hAnsi="Arabic Transparent" w:cs="Arabic Transparent"/>
          <w:color w:val="000000" w:themeColor="text1"/>
          <w:sz w:val="28"/>
          <w:szCs w:val="28"/>
          <w:rtl/>
        </w:rPr>
        <w:t xml:space="preserve"> على جانب الدعوة، وتكذيب الأقوام السابقة لرسلهم وتحمل الأنبياء لأعباء الدعوة.</w:t>
      </w:r>
    </w:p>
    <w:p w:rsidR="00210FC7" w:rsidRPr="00144E73" w:rsidRDefault="009A35B3" w:rsidP="00210FC7">
      <w:pPr>
        <w:pStyle w:val="ListParagraph"/>
        <w:spacing w:line="360" w:lineRule="auto"/>
        <w:ind w:left="-2"/>
        <w:contextualSpacing w:val="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 </w:t>
      </w:r>
      <w:r w:rsidR="000C7AF4" w:rsidRPr="00144E73">
        <w:rPr>
          <w:rFonts w:ascii="Arabic Transparent" w:hAnsi="Arabic Transparent" w:cs="Arabic Transparent"/>
          <w:color w:val="000000" w:themeColor="text1"/>
          <w:sz w:val="28"/>
          <w:szCs w:val="28"/>
          <w:rtl/>
        </w:rPr>
        <w:tab/>
      </w:r>
      <w:r w:rsidRPr="00144E73">
        <w:rPr>
          <w:rFonts w:ascii="Arabic Transparent" w:hAnsi="Arabic Transparent" w:cs="Arabic Transparent"/>
          <w:color w:val="000000" w:themeColor="text1"/>
          <w:sz w:val="28"/>
          <w:szCs w:val="28"/>
          <w:rtl/>
        </w:rPr>
        <w:t>أما أهداف ورود القصص في القرآن المدني، فيغلب عليه تحمل أعباء الخلافة، والحديث عن بني إسرائيل الذين ضيعوا الأمانة، وعاندوا أنبيائهم، ويظهر ذلك</w:t>
      </w:r>
      <w:r w:rsidR="004C71CA" w:rsidRPr="00144E73">
        <w:rPr>
          <w:rFonts w:ascii="Arabic Transparent" w:hAnsi="Arabic Transparent" w:cs="Arabic Transparent"/>
          <w:color w:val="000000" w:themeColor="text1"/>
          <w:sz w:val="28"/>
          <w:szCs w:val="28"/>
          <w:rtl/>
        </w:rPr>
        <w:t xml:space="preserve"> جلياً</w:t>
      </w:r>
      <w:r w:rsidRPr="00144E73">
        <w:rPr>
          <w:rFonts w:ascii="Arabic Transparent" w:hAnsi="Arabic Transparent" w:cs="Arabic Transparent"/>
          <w:color w:val="000000" w:themeColor="text1"/>
          <w:sz w:val="28"/>
          <w:szCs w:val="28"/>
          <w:rtl/>
        </w:rPr>
        <w:t xml:space="preserve"> في سورة البقرة</w:t>
      </w:r>
      <w:r w:rsidR="00BA68A4"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والمائدة</w:t>
      </w:r>
      <w:r w:rsidR="00BA68A4"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والتوبة، وهذه السور مدنية، هذا وقد تحدّث شيخنا الشيخ (فضل عباس) بتفصيل عن ترتيب القصص القرآني في القرآن مسجلاً ملاحظات، أهمها</w:t>
      </w:r>
      <w:r w:rsidR="00BA68A4" w:rsidRPr="00144E73">
        <w:rPr>
          <w:rFonts w:ascii="Arabic Transparent" w:hAnsi="Arabic Transparent" w:cs="Arabic Transparent"/>
          <w:color w:val="000000" w:themeColor="text1"/>
          <w:sz w:val="28"/>
          <w:szCs w:val="28"/>
          <w:rtl/>
        </w:rPr>
        <w:t>:</w:t>
      </w:r>
      <w:r w:rsidR="00BA68A4"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31"/>
      </w:r>
      <w:r w:rsidR="00BA68A4"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ab/>
        <w:t xml:space="preserve">                </w:t>
      </w:r>
      <w:r w:rsidR="00210FC7"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 </w:t>
      </w:r>
    </w:p>
    <w:p w:rsidR="00210FC7" w:rsidRPr="00144E73" w:rsidRDefault="009A35B3" w:rsidP="00A9348A">
      <w:pPr>
        <w:pStyle w:val="ListParagraph"/>
        <w:numPr>
          <w:ilvl w:val="0"/>
          <w:numId w:val="54"/>
        </w:numPr>
        <w:spacing w:line="360" w:lineRule="auto"/>
        <w:contextualSpacing w:val="0"/>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إن بعض القصص موزع على القرآن </w:t>
      </w:r>
      <w:r w:rsidR="004C71CA" w:rsidRPr="00144E73">
        <w:rPr>
          <w:rFonts w:ascii="Arabic Transparent" w:hAnsi="Arabic Transparent" w:cs="Arabic Transparent"/>
          <w:color w:val="000000" w:themeColor="text1"/>
          <w:sz w:val="28"/>
          <w:szCs w:val="28"/>
          <w:rtl/>
        </w:rPr>
        <w:t>مكيه</w:t>
      </w:r>
      <w:r w:rsidRPr="00144E73">
        <w:rPr>
          <w:rFonts w:ascii="Arabic Transparent" w:hAnsi="Arabic Transparent" w:cs="Arabic Transparent"/>
          <w:color w:val="000000" w:themeColor="text1"/>
          <w:sz w:val="28"/>
          <w:szCs w:val="28"/>
          <w:rtl/>
        </w:rPr>
        <w:t xml:space="preserve"> </w:t>
      </w:r>
      <w:r w:rsidR="004C71CA" w:rsidRPr="00144E73">
        <w:rPr>
          <w:rFonts w:ascii="Arabic Transparent" w:hAnsi="Arabic Transparent" w:cs="Arabic Transparent"/>
          <w:color w:val="000000" w:themeColor="text1"/>
          <w:sz w:val="28"/>
          <w:szCs w:val="28"/>
          <w:rtl/>
        </w:rPr>
        <w:t>ومدنيه</w:t>
      </w:r>
      <w:r w:rsidRPr="00144E73">
        <w:rPr>
          <w:rFonts w:ascii="Arabic Transparent" w:hAnsi="Arabic Transparent" w:cs="Arabic Transparent"/>
          <w:color w:val="000000" w:themeColor="text1"/>
          <w:sz w:val="28"/>
          <w:szCs w:val="28"/>
          <w:rtl/>
        </w:rPr>
        <w:t xml:space="preserve">، وإن كانت مساحته في العهد المكي أوسع من المدني. </w:t>
      </w:r>
    </w:p>
    <w:p w:rsidR="00210FC7" w:rsidRPr="00144E73" w:rsidRDefault="009A35B3" w:rsidP="00A9348A">
      <w:pPr>
        <w:pStyle w:val="ListParagraph"/>
        <w:numPr>
          <w:ilvl w:val="0"/>
          <w:numId w:val="54"/>
        </w:numPr>
        <w:spacing w:line="360" w:lineRule="auto"/>
        <w:contextualSpacing w:val="0"/>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lastRenderedPageBreak/>
        <w:t>هناك سور قرآنية لم يذكر فيها شيء من القصص، كما أن هناك سور ذكرت فيها قصة واحدة، ولو أننا استقرأنا القرآن لوجدنا أن نصف السور المكية تقريباً لم تخل من ذكر هذا القصص، سواء كان ذلك موجزاً أم مفصلاً.</w:t>
      </w:r>
      <w:r w:rsidRPr="00144E73">
        <w:rPr>
          <w:rFonts w:ascii="Arabic Transparent" w:hAnsi="Arabic Transparent" w:cs="Arabic Transparent"/>
          <w:color w:val="000000" w:themeColor="text1"/>
          <w:sz w:val="28"/>
          <w:szCs w:val="28"/>
          <w:rtl/>
        </w:rPr>
        <w:tab/>
        <w:t xml:space="preserve">                                                 </w:t>
      </w:r>
    </w:p>
    <w:p w:rsidR="00210FC7" w:rsidRPr="00144E73" w:rsidRDefault="009A35B3" w:rsidP="00210FC7">
      <w:pPr>
        <w:spacing w:line="360" w:lineRule="auto"/>
        <w:ind w:left="-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 </w:t>
      </w:r>
      <w:r w:rsidR="000C7AF4" w:rsidRPr="00144E73">
        <w:rPr>
          <w:rFonts w:ascii="Arabic Transparent" w:hAnsi="Arabic Transparent" w:cs="Arabic Transparent"/>
          <w:color w:val="000000" w:themeColor="text1"/>
          <w:sz w:val="28"/>
          <w:szCs w:val="28"/>
          <w:rtl/>
        </w:rPr>
        <w:tab/>
      </w:r>
      <w:proofErr w:type="gramStart"/>
      <w:r w:rsidRPr="00144E73">
        <w:rPr>
          <w:rFonts w:ascii="Arabic Transparent" w:hAnsi="Arabic Transparent" w:cs="Arabic Transparent"/>
          <w:color w:val="000000" w:themeColor="text1"/>
          <w:sz w:val="28"/>
          <w:szCs w:val="28"/>
          <w:rtl/>
        </w:rPr>
        <w:t>أما</w:t>
      </w:r>
      <w:proofErr w:type="gramEnd"/>
      <w:r w:rsidRPr="00144E73">
        <w:rPr>
          <w:rFonts w:ascii="Arabic Transparent" w:hAnsi="Arabic Transparent" w:cs="Arabic Transparent"/>
          <w:color w:val="000000" w:themeColor="text1"/>
          <w:sz w:val="28"/>
          <w:szCs w:val="28"/>
          <w:rtl/>
        </w:rPr>
        <w:t xml:space="preserve"> السور المدنية، فإن بضع سور فقط هي التي ذكر فيها شيء من القصص بإيجاز، إلا إذا نظرنا إلى ما ذكر من أخبار بني إسرائيل في سورة البقرة.</w:t>
      </w:r>
    </w:p>
    <w:p w:rsidR="00210FC7" w:rsidRPr="00144E73" w:rsidRDefault="009A35B3" w:rsidP="00A9348A">
      <w:pPr>
        <w:pStyle w:val="ListParagraph"/>
        <w:numPr>
          <w:ilvl w:val="0"/>
          <w:numId w:val="54"/>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إن هذا القصص كان موزعاً توزيعاً موضوعياً على السور القرآنية، فسورة آل عمران مثلاً فصّل فيها نبؤهم، وسورة مريم فصّل فيها نبأ إبراهيم وبنيه وذريته ومنهم مريم </w:t>
      </w:r>
      <w:r w:rsidR="00210FC7"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بالطبع</w:t>
      </w:r>
      <w:r w:rsidR="00210FC7"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وقصص الأنبياء العرب فصّل أكثر ما فصّل في السور المكية.  </w:t>
      </w:r>
      <w:r w:rsidR="00210FC7" w:rsidRPr="00144E73">
        <w:rPr>
          <w:rFonts w:ascii="Arabic Transparent" w:hAnsi="Arabic Transparent" w:cs="Arabic Transparent"/>
          <w:color w:val="000000" w:themeColor="text1"/>
          <w:sz w:val="28"/>
          <w:szCs w:val="28"/>
          <w:rtl/>
        </w:rPr>
        <w:t xml:space="preserve"> </w:t>
      </w:r>
    </w:p>
    <w:p w:rsidR="009A35B3" w:rsidRPr="00144E73" w:rsidRDefault="000C7AF4" w:rsidP="000C7AF4">
      <w:pPr>
        <w:tabs>
          <w:tab w:val="left" w:pos="706"/>
        </w:tabs>
        <w:spacing w:line="360" w:lineRule="auto"/>
        <w:ind w:left="-2" w:firstLine="36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ab/>
      </w:r>
      <w:r w:rsidR="009A35B3" w:rsidRPr="00144E73">
        <w:rPr>
          <w:rFonts w:ascii="Arabic Transparent" w:hAnsi="Arabic Transparent" w:cs="Arabic Transparent"/>
          <w:color w:val="000000" w:themeColor="text1"/>
          <w:sz w:val="28"/>
          <w:szCs w:val="28"/>
          <w:rtl/>
        </w:rPr>
        <w:t>ثم</w:t>
      </w:r>
      <w:r w:rsidR="00210FC7"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يبدأ الشيخ بالتفصيل في ذلك، مبتدئاً بسورة البقرة إلى نهاية المصحف موضحاً</w:t>
      </w:r>
      <w:r w:rsidR="00210FC7"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w:t>
      </w:r>
      <w:proofErr w:type="gramStart"/>
      <w:r w:rsidR="009A35B3" w:rsidRPr="00144E73">
        <w:rPr>
          <w:rFonts w:ascii="Arabic Transparent" w:hAnsi="Arabic Transparent" w:cs="Arabic Transparent"/>
          <w:color w:val="000000" w:themeColor="text1"/>
          <w:sz w:val="28"/>
          <w:szCs w:val="28"/>
          <w:rtl/>
        </w:rPr>
        <w:t>وشارحاً</w:t>
      </w:r>
      <w:proofErr w:type="gramEnd"/>
      <w:r w:rsidR="009A35B3" w:rsidRPr="00144E73">
        <w:rPr>
          <w:rFonts w:ascii="Arabic Transparent" w:hAnsi="Arabic Transparent" w:cs="Arabic Transparent"/>
          <w:color w:val="000000" w:themeColor="text1"/>
          <w:sz w:val="28"/>
          <w:szCs w:val="28"/>
          <w:rtl/>
        </w:rPr>
        <w:t xml:space="preserve"> لترتيب القصص القرآني في السور القرآنية </w:t>
      </w:r>
      <w:r w:rsidR="00210FC7" w:rsidRPr="00144E73">
        <w:rPr>
          <w:rFonts w:ascii="Arabic Transparent" w:hAnsi="Arabic Transparent" w:cs="Arabic Transparent"/>
          <w:color w:val="000000" w:themeColor="text1"/>
          <w:sz w:val="28"/>
          <w:szCs w:val="28"/>
          <w:vertAlign w:val="superscript"/>
          <w:rtl/>
        </w:rPr>
        <w:t>(</w:t>
      </w:r>
      <w:r w:rsidR="009A35B3" w:rsidRPr="00144E73">
        <w:rPr>
          <w:rStyle w:val="FootnoteReference"/>
          <w:rFonts w:ascii="Arabic Transparent" w:hAnsi="Arabic Transparent" w:cs="Arabic Transparent"/>
          <w:color w:val="000000" w:themeColor="text1"/>
          <w:sz w:val="28"/>
          <w:szCs w:val="28"/>
          <w:rtl/>
        </w:rPr>
        <w:footnoteReference w:id="132"/>
      </w:r>
      <w:r w:rsidR="00210FC7" w:rsidRPr="00144E73">
        <w:rPr>
          <w:rFonts w:ascii="Arabic Transparent" w:hAnsi="Arabic Transparent" w:cs="Arabic Transparent"/>
          <w:color w:val="000000" w:themeColor="text1"/>
          <w:sz w:val="28"/>
          <w:szCs w:val="28"/>
          <w:vertAlign w:val="superscript"/>
          <w:rtl/>
        </w:rPr>
        <w:t>)</w:t>
      </w:r>
      <w:r w:rsidR="009A35B3" w:rsidRPr="00144E73">
        <w:rPr>
          <w:rFonts w:ascii="Arabic Transparent" w:hAnsi="Arabic Transparent" w:cs="Arabic Transparent"/>
          <w:color w:val="000000" w:themeColor="text1"/>
          <w:sz w:val="28"/>
          <w:szCs w:val="28"/>
          <w:rtl/>
        </w:rPr>
        <w:t xml:space="preserve">.  </w:t>
      </w:r>
    </w:p>
    <w:p w:rsidR="003E7D34" w:rsidRPr="00144E73" w:rsidRDefault="002324E1" w:rsidP="00A9348A">
      <w:pPr>
        <w:pStyle w:val="ListParagraph"/>
        <w:numPr>
          <w:ilvl w:val="0"/>
          <w:numId w:val="8"/>
        </w:numPr>
        <w:tabs>
          <w:tab w:val="left" w:pos="706"/>
        </w:tabs>
        <w:spacing w:line="360" w:lineRule="auto"/>
        <w:ind w:left="423" w:firstLine="0"/>
        <w:contextualSpacing w:val="0"/>
        <w:jc w:val="both"/>
        <w:rPr>
          <w:rFonts w:ascii="Arabic Transparent" w:hAnsi="Arabic Transparent" w:cs="Arabic Transparent"/>
          <w:color w:val="000000" w:themeColor="text1"/>
          <w:sz w:val="28"/>
          <w:szCs w:val="28"/>
        </w:rPr>
      </w:pPr>
      <w:r w:rsidRPr="00144E73">
        <w:rPr>
          <w:rFonts w:ascii="Arabic Transparent" w:hAnsi="Arabic Transparent" w:cs="Arabic Transparent"/>
          <w:b/>
          <w:bCs/>
          <w:color w:val="000000" w:themeColor="text1"/>
          <w:sz w:val="28"/>
          <w:szCs w:val="28"/>
          <w:rtl/>
        </w:rPr>
        <w:t xml:space="preserve">   </w:t>
      </w:r>
      <w:r w:rsidR="009A35B3" w:rsidRPr="00144E73">
        <w:rPr>
          <w:rFonts w:ascii="Arabic Transparent" w:hAnsi="Arabic Transparent" w:cs="Arabic Transparent"/>
          <w:b/>
          <w:bCs/>
          <w:color w:val="000000" w:themeColor="text1"/>
          <w:sz w:val="28"/>
          <w:szCs w:val="28"/>
          <w:rtl/>
        </w:rPr>
        <w:t>منهج القرآن في مرات إيراد القصة:</w:t>
      </w:r>
    </w:p>
    <w:p w:rsidR="000C7AF4" w:rsidRPr="00144E73" w:rsidRDefault="009A35B3" w:rsidP="00696334">
      <w:pPr>
        <w:spacing w:line="360" w:lineRule="auto"/>
        <w:ind w:left="-2" w:firstLine="72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للقرآن منه</w:t>
      </w:r>
      <w:r w:rsidR="00696334" w:rsidRPr="00144E73">
        <w:rPr>
          <w:rFonts w:ascii="Arabic Transparent" w:hAnsi="Arabic Transparent" w:cs="Arabic Transparent"/>
          <w:color w:val="000000" w:themeColor="text1"/>
          <w:sz w:val="28"/>
          <w:szCs w:val="28"/>
          <w:rtl/>
        </w:rPr>
        <w:t>ج</w:t>
      </w:r>
      <w:r w:rsidR="00065A29"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مقصود في عدد مرات إيراد القصة، فهناك تفاوت</w:t>
      </w:r>
      <w:r w:rsidR="00696334"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ملحوظ</w:t>
      </w:r>
      <w:r w:rsidR="00696334"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في عدد مرات إيراد القصة، فبعض الأنبياء ذكرت قصته أكثر من مرة، من أمثال: آدم، نوح، هود، صالح، إبراهيم، لوط، شعيب، موسى، ونلاحظ أن بعض أحداث قصص هؤلاء الأنبياء توزع على أكثر من سورة، و</w:t>
      </w:r>
      <w:r w:rsidR="004C71CA" w:rsidRPr="00144E73">
        <w:rPr>
          <w:rFonts w:ascii="Arabic Transparent" w:hAnsi="Arabic Transparent" w:cs="Arabic Transparent"/>
          <w:color w:val="000000" w:themeColor="text1"/>
          <w:sz w:val="28"/>
          <w:szCs w:val="28"/>
          <w:rtl/>
        </w:rPr>
        <w:t xml:space="preserve">هناك أحداثاً </w:t>
      </w:r>
      <w:r w:rsidRPr="00144E73">
        <w:rPr>
          <w:rFonts w:ascii="Arabic Transparent" w:hAnsi="Arabic Transparent" w:cs="Arabic Transparent"/>
          <w:color w:val="000000" w:themeColor="text1"/>
          <w:sz w:val="28"/>
          <w:szCs w:val="28"/>
          <w:rtl/>
        </w:rPr>
        <w:t xml:space="preserve">لم </w:t>
      </w:r>
      <w:r w:rsidR="004C71CA" w:rsidRPr="00144E73">
        <w:rPr>
          <w:rFonts w:ascii="Arabic Transparent" w:hAnsi="Arabic Transparent" w:cs="Arabic Transparent"/>
          <w:color w:val="000000" w:themeColor="text1"/>
          <w:sz w:val="28"/>
          <w:szCs w:val="28"/>
          <w:rtl/>
        </w:rPr>
        <w:t>ت</w:t>
      </w:r>
      <w:r w:rsidRPr="00144E73">
        <w:rPr>
          <w:rFonts w:ascii="Arabic Transparent" w:hAnsi="Arabic Transparent" w:cs="Arabic Transparent"/>
          <w:color w:val="000000" w:themeColor="text1"/>
          <w:sz w:val="28"/>
          <w:szCs w:val="28"/>
          <w:rtl/>
        </w:rPr>
        <w:t>ذكر إلا مرة واحدة، مثل قصة موسى مع العبد الصالح، ونلاحظ أن القصة التي ذكرت أكثر من مرة لها علاقة بقضية الدعوة</w:t>
      </w:r>
      <w:r w:rsidR="00E500A6"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والدعاة.  </w:t>
      </w:r>
    </w:p>
    <w:p w:rsidR="009A35B3" w:rsidRPr="00144E73" w:rsidRDefault="009A35B3" w:rsidP="000C7AF4">
      <w:pPr>
        <w:spacing w:line="360" w:lineRule="auto"/>
        <w:ind w:left="-2" w:firstLine="72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والتي ذكرت مرة واحدة لها علاقة بمجالات اجتماعية</w:t>
      </w:r>
      <w:r w:rsidR="003E7D34"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وجوانب إنسانية</w:t>
      </w:r>
      <w:r w:rsidR="003E7D34"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وقيم خلقية، والقصة الوحيدة التي خرجت عن ذلك هي قصة آدم، إذا عرفنا أن لهذه القصة اهتمام</w:t>
      </w:r>
      <w:r w:rsidR="00696334" w:rsidRPr="00144E73">
        <w:rPr>
          <w:rFonts w:ascii="Arabic Transparent" w:hAnsi="Arabic Transparent" w:cs="Arabic Transparent"/>
          <w:color w:val="000000" w:themeColor="text1"/>
          <w:sz w:val="28"/>
          <w:szCs w:val="28"/>
          <w:rtl/>
        </w:rPr>
        <w:t>اً</w:t>
      </w:r>
      <w:r w:rsidRPr="00144E73">
        <w:rPr>
          <w:rFonts w:ascii="Arabic Transparent" w:hAnsi="Arabic Transparent" w:cs="Arabic Transparent"/>
          <w:color w:val="000000" w:themeColor="text1"/>
          <w:sz w:val="28"/>
          <w:szCs w:val="28"/>
          <w:rtl/>
        </w:rPr>
        <w:t xml:space="preserve"> بالنواحي الفطرية، والجوانب الرئيسة في حياة الإنسان، وعن الاستعدادات والغرائز، وجوانب ضعفه، وحاجته إلى المنهج الإلهي، عند ذلك تدرك السر الذي من أجله ذكرت قصة آدم </w:t>
      </w:r>
      <w:r w:rsidR="008702D7" w:rsidRPr="00144E73">
        <w:rPr>
          <w:rFonts w:ascii="Arabic Transparent" w:hAnsi="Arabic Transparent" w:cs="Arabic Transparent"/>
          <w:color w:val="000000" w:themeColor="text1"/>
          <w:sz w:val="28"/>
          <w:szCs w:val="28"/>
          <w:rtl/>
        </w:rPr>
        <w:t>(</w:t>
      </w:r>
      <w:r w:rsidR="008702D7" w:rsidRPr="00144E73">
        <w:rPr>
          <w:rFonts w:ascii="Arabic Transparent" w:hAnsi="Arabic Transparent" w:cs="Arabic Transparent"/>
          <w:color w:val="000000" w:themeColor="text1"/>
          <w:sz w:val="28"/>
          <w:szCs w:val="28"/>
        </w:rPr>
        <w:sym w:font="AGA Arabesque" w:char="F075"/>
      </w:r>
      <w:r w:rsidR="008702D7"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في أكثر من سورة </w:t>
      </w:r>
      <w:r w:rsidR="003E7D34"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sz w:val="28"/>
          <w:szCs w:val="28"/>
          <w:vertAlign w:val="superscript"/>
          <w:rtl/>
        </w:rPr>
        <w:footnoteReference w:id="133"/>
      </w:r>
      <w:r w:rsidR="003E7D34"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p>
    <w:p w:rsidR="00B80B99" w:rsidRDefault="00B80B99" w:rsidP="00B80B99">
      <w:pPr>
        <w:tabs>
          <w:tab w:val="left" w:pos="706"/>
        </w:tabs>
        <w:spacing w:line="360" w:lineRule="auto"/>
        <w:jc w:val="both"/>
        <w:rPr>
          <w:rFonts w:ascii="Arabic Transparent" w:hAnsi="Arabic Transparent" w:cs="Arabic Transparent" w:hint="cs"/>
          <w:b/>
          <w:bCs/>
          <w:color w:val="000000" w:themeColor="text1"/>
          <w:sz w:val="28"/>
          <w:szCs w:val="28"/>
          <w:rtl/>
        </w:rPr>
      </w:pPr>
    </w:p>
    <w:p w:rsidR="00B80B99" w:rsidRPr="00B80B99" w:rsidRDefault="00B80B99" w:rsidP="00B80B99">
      <w:pPr>
        <w:tabs>
          <w:tab w:val="left" w:pos="706"/>
        </w:tabs>
        <w:spacing w:line="360" w:lineRule="auto"/>
        <w:jc w:val="both"/>
        <w:rPr>
          <w:rFonts w:ascii="Arabic Transparent" w:hAnsi="Arabic Transparent" w:cs="Arabic Transparent" w:hint="cs"/>
          <w:b/>
          <w:bCs/>
          <w:color w:val="000000" w:themeColor="text1"/>
          <w:sz w:val="28"/>
          <w:szCs w:val="28"/>
        </w:rPr>
      </w:pPr>
    </w:p>
    <w:p w:rsidR="003E7D34" w:rsidRPr="00144E73" w:rsidRDefault="009A35B3" w:rsidP="00A9348A">
      <w:pPr>
        <w:pStyle w:val="ListParagraph"/>
        <w:numPr>
          <w:ilvl w:val="0"/>
          <w:numId w:val="8"/>
        </w:numPr>
        <w:tabs>
          <w:tab w:val="left" w:pos="706"/>
        </w:tabs>
        <w:spacing w:line="360" w:lineRule="auto"/>
        <w:ind w:left="281" w:firstLine="142"/>
        <w:contextualSpacing w:val="0"/>
        <w:jc w:val="both"/>
        <w:rPr>
          <w:rFonts w:ascii="Arabic Transparent" w:hAnsi="Arabic Transparent" w:cs="Arabic Transparent"/>
          <w:b/>
          <w:bCs/>
          <w:color w:val="000000" w:themeColor="text1"/>
          <w:sz w:val="28"/>
          <w:szCs w:val="28"/>
        </w:rPr>
      </w:pPr>
      <w:r w:rsidRPr="00144E73">
        <w:rPr>
          <w:rFonts w:ascii="Arabic Transparent" w:hAnsi="Arabic Transparent" w:cs="Arabic Transparent"/>
          <w:b/>
          <w:bCs/>
          <w:color w:val="000000" w:themeColor="text1"/>
          <w:sz w:val="28"/>
          <w:szCs w:val="28"/>
          <w:rtl/>
        </w:rPr>
        <w:lastRenderedPageBreak/>
        <w:t>منهج القرآن في مراعاة حجم القصة:</w:t>
      </w:r>
    </w:p>
    <w:p w:rsidR="006F4A96" w:rsidRPr="00144E73" w:rsidRDefault="009A35B3" w:rsidP="006F4A96">
      <w:pPr>
        <w:spacing w:line="360" w:lineRule="auto"/>
        <w:ind w:left="-2" w:firstLine="72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نلاحظ أن القرآن يبسط بعض قصصه بسطاً مطولاً، ويقتضب في بعض</w:t>
      </w:r>
      <w:r w:rsidR="00514894" w:rsidRPr="00144E73">
        <w:rPr>
          <w:rFonts w:ascii="Arabic Transparent" w:hAnsi="Arabic Transparent" w:cs="Arabic Transparent"/>
          <w:color w:val="000000" w:themeColor="text1"/>
          <w:sz w:val="28"/>
          <w:szCs w:val="28"/>
          <w:rtl/>
        </w:rPr>
        <w:t>ه</w:t>
      </w:r>
      <w:r w:rsidRPr="00144E73">
        <w:rPr>
          <w:rFonts w:ascii="Arabic Transparent" w:hAnsi="Arabic Transparent" w:cs="Arabic Transparent"/>
          <w:color w:val="000000" w:themeColor="text1"/>
          <w:sz w:val="28"/>
          <w:szCs w:val="28"/>
          <w:rtl/>
        </w:rPr>
        <w:t xml:space="preserve"> أشد الاقتضاب، أو يبسط القصة في موضع، ويقتضبها في موضع آخر، أو يذكر القصة مجملة، ثم يبدأ بالتفصيل، أو يبسط في مجريات القصة، ويفصّل أحداثها، ولكل واحدة من هذه الحالات </w:t>
      </w:r>
      <w:r w:rsidR="00514894" w:rsidRPr="00144E73">
        <w:rPr>
          <w:rFonts w:ascii="Arabic Transparent" w:hAnsi="Arabic Transparent" w:cs="Arabic Transparent"/>
          <w:color w:val="000000" w:themeColor="text1"/>
          <w:sz w:val="28"/>
          <w:szCs w:val="28"/>
          <w:rtl/>
        </w:rPr>
        <w:t>أسباباً</w:t>
      </w:r>
      <w:r w:rsidRPr="00144E73">
        <w:rPr>
          <w:rFonts w:ascii="Arabic Transparent" w:hAnsi="Arabic Transparent" w:cs="Arabic Transparent"/>
          <w:color w:val="000000" w:themeColor="text1"/>
          <w:sz w:val="28"/>
          <w:szCs w:val="28"/>
          <w:rtl/>
        </w:rPr>
        <w:t xml:space="preserve"> تتفق والغرض من </w:t>
      </w:r>
      <w:r w:rsidR="00514894" w:rsidRPr="00144E73">
        <w:rPr>
          <w:rFonts w:ascii="Arabic Transparent" w:hAnsi="Arabic Transparent" w:cs="Arabic Transparent"/>
          <w:color w:val="000000" w:themeColor="text1"/>
          <w:sz w:val="28"/>
          <w:szCs w:val="28"/>
          <w:rtl/>
        </w:rPr>
        <w:t xml:space="preserve">عرض </w:t>
      </w:r>
      <w:r w:rsidRPr="00144E73">
        <w:rPr>
          <w:rFonts w:ascii="Arabic Transparent" w:hAnsi="Arabic Transparent" w:cs="Arabic Transparent"/>
          <w:color w:val="000000" w:themeColor="text1"/>
          <w:sz w:val="28"/>
          <w:szCs w:val="28"/>
          <w:rtl/>
        </w:rPr>
        <w:t>القصة</w:t>
      </w:r>
      <w:r w:rsidR="00514894" w:rsidRPr="00144E73">
        <w:rPr>
          <w:rFonts w:ascii="Arabic Transparent" w:hAnsi="Arabic Transparent" w:cs="Arabic Transparent"/>
          <w:color w:val="000000" w:themeColor="text1"/>
          <w:sz w:val="28"/>
          <w:szCs w:val="28"/>
          <w:rtl/>
        </w:rPr>
        <w:t xml:space="preserve"> يتفق </w:t>
      </w:r>
      <w:r w:rsidRPr="00144E73">
        <w:rPr>
          <w:rFonts w:ascii="Arabic Transparent" w:hAnsi="Arabic Transparent" w:cs="Arabic Transparent"/>
          <w:color w:val="000000" w:themeColor="text1"/>
          <w:sz w:val="28"/>
          <w:szCs w:val="28"/>
          <w:rtl/>
        </w:rPr>
        <w:t>ومقاصد القرآن العامة، لذلك تسرد القصص، ولا يكون الهدف مراعاة الأحداث، وإنما تحقيق الغاية</w:t>
      </w:r>
      <w:r w:rsidR="00AE7CB1"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والهدف من ذكرها، وقد أكد الشهيد</w:t>
      </w:r>
      <w:r w:rsidR="00AE7CB1"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سيد قطب </w:t>
      </w:r>
      <w:r w:rsidR="003B7AF4"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3B7AF4"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 ذلك بقوله:</w:t>
      </w:r>
      <w:r w:rsidR="00AE7CB1"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(القصة تُعرض بالقدر الذي يتفق مع الغرض الديني منها)</w:t>
      </w:r>
      <w:r w:rsidR="00AE7CB1"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34"/>
      </w:r>
      <w:r w:rsidR="00AE7CB1"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p>
    <w:p w:rsidR="006F4A96" w:rsidRPr="00144E73" w:rsidRDefault="009A35B3" w:rsidP="006F4A96">
      <w:pPr>
        <w:spacing w:line="360" w:lineRule="auto"/>
        <w:ind w:left="-2" w:firstLine="722"/>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rPr>
        <w:t>هذا وقد قام بعض الكاتبين في القصة بتقسيمها إلى أقسام، فمنهم من قسمها إلى قصة طويلة، متوسطة، قصيرة، مثل عبد الباسط بلبول، ومنهم من قسمها إلى أربعة أقسام من حيث حجمها، طويلة، متوسطة الحجم، قصيرة، ذات الشارات</w:t>
      </w:r>
      <w:r w:rsidR="00AE7CB1"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35"/>
      </w:r>
      <w:r w:rsidR="00AE7CB1"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p>
    <w:p w:rsidR="006F4A96" w:rsidRPr="00144E73" w:rsidRDefault="009A35B3" w:rsidP="006F4A96">
      <w:pPr>
        <w:spacing w:line="360" w:lineRule="auto"/>
        <w:ind w:left="-2" w:firstLine="72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فالطويلة مثل قصة موسى في سورة القصص، متوسطة الحجم مثل قصة آدم، وقصة مريم </w:t>
      </w:r>
      <w:r w:rsidR="00AE7CB1" w:rsidRPr="00144E73">
        <w:rPr>
          <w:rFonts w:ascii="Arabic Transparent" w:hAnsi="Arabic Transparent" w:cs="Arabic Transparent"/>
          <w:color w:val="000000" w:themeColor="text1"/>
          <w:sz w:val="28"/>
          <w:szCs w:val="28"/>
          <w:rtl/>
        </w:rPr>
        <w:t>عليهم</w:t>
      </w:r>
      <w:r w:rsidRPr="00144E73">
        <w:rPr>
          <w:rFonts w:ascii="Arabic Transparent" w:hAnsi="Arabic Transparent" w:cs="Arabic Transparent"/>
          <w:color w:val="000000" w:themeColor="text1"/>
          <w:sz w:val="28"/>
          <w:szCs w:val="28"/>
          <w:rtl/>
        </w:rPr>
        <w:t xml:space="preserve"> السلام، والقصيرة كقصة هود وصالح وشعيب عليهم السلام، وذات الشارات كالتي وردت عن ادريس واليسع وذي الكفل عليهم السلام. </w:t>
      </w:r>
    </w:p>
    <w:p w:rsidR="00AE7CB1" w:rsidRPr="00144E73" w:rsidRDefault="009A35B3" w:rsidP="006F4A96">
      <w:pPr>
        <w:spacing w:line="360" w:lineRule="auto"/>
        <w:ind w:left="-2" w:firstLine="72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ونلاحظ أنه لا يوجد معيار واضح منضبط لتحديد حجم القصة، فالقصة تتنوع من حيث </w:t>
      </w:r>
      <w:r w:rsidR="00E33A4E" w:rsidRPr="00144E73">
        <w:rPr>
          <w:rFonts w:ascii="Arabic Transparent" w:hAnsi="Arabic Transparent" w:cs="Arabic Transparent"/>
          <w:color w:val="000000" w:themeColor="text1"/>
          <w:sz w:val="28"/>
          <w:szCs w:val="28"/>
          <w:rtl/>
        </w:rPr>
        <w:t>الشكل</w:t>
      </w:r>
      <w:r w:rsidRPr="00144E73">
        <w:rPr>
          <w:rFonts w:ascii="Arabic Transparent" w:hAnsi="Arabic Transparent" w:cs="Arabic Transparent"/>
          <w:color w:val="000000" w:themeColor="text1"/>
          <w:sz w:val="28"/>
          <w:szCs w:val="28"/>
          <w:rtl/>
        </w:rPr>
        <w:t xml:space="preserve"> تنوعاً يتراوح بين الإجمال والتفصيل، وفي كل حالاتها يتلاءم النوع مع السياق والنسق التعبيري والغرض الديني </w:t>
      </w:r>
      <w:r w:rsidR="00AE7CB1"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36"/>
      </w:r>
      <w:r w:rsidR="00AE7CB1"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p>
    <w:p w:rsidR="00AE7CB1" w:rsidRPr="00144E73" w:rsidRDefault="009A35B3" w:rsidP="00A9348A">
      <w:pPr>
        <w:pStyle w:val="ListParagraph"/>
        <w:numPr>
          <w:ilvl w:val="0"/>
          <w:numId w:val="8"/>
        </w:numPr>
        <w:tabs>
          <w:tab w:val="left" w:pos="706"/>
        </w:tabs>
        <w:spacing w:line="360" w:lineRule="auto"/>
        <w:ind w:left="565" w:firstLine="0"/>
        <w:contextualSpacing w:val="0"/>
        <w:jc w:val="both"/>
        <w:rPr>
          <w:rFonts w:ascii="Arabic Transparent" w:hAnsi="Arabic Transparent" w:cs="Arabic Transparent"/>
          <w:b/>
          <w:bCs/>
          <w:color w:val="000000" w:themeColor="text1"/>
          <w:sz w:val="28"/>
          <w:szCs w:val="28"/>
        </w:rPr>
      </w:pPr>
      <w:r w:rsidRPr="00144E73">
        <w:rPr>
          <w:rFonts w:ascii="Arabic Transparent" w:hAnsi="Arabic Transparent" w:cs="Arabic Transparent"/>
          <w:b/>
          <w:bCs/>
          <w:color w:val="000000" w:themeColor="text1"/>
          <w:sz w:val="28"/>
          <w:szCs w:val="28"/>
          <w:rtl/>
        </w:rPr>
        <w:t>منهج القرآن في طريقة عرض القصة:</w:t>
      </w:r>
    </w:p>
    <w:p w:rsidR="00AE7CB1" w:rsidRPr="00144E73" w:rsidRDefault="009A35B3"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نلاحظ</w:t>
      </w:r>
      <w:proofErr w:type="gramEnd"/>
      <w:r w:rsidRPr="00144E73">
        <w:rPr>
          <w:rFonts w:ascii="Arabic Transparent" w:hAnsi="Arabic Transparent" w:cs="Arabic Transparent"/>
          <w:color w:val="000000" w:themeColor="text1"/>
          <w:sz w:val="28"/>
          <w:szCs w:val="28"/>
          <w:rtl/>
        </w:rPr>
        <w:t xml:space="preserve"> أن للقرآن منهجاً فريداً في عرض القصة، فهو يتفنن في طرق عرضها، ولنا أن نسجل بعض الملاحظات منها: </w:t>
      </w:r>
      <w:r w:rsidRPr="00144E73">
        <w:rPr>
          <w:rFonts w:ascii="Arabic Transparent" w:hAnsi="Arabic Transparent" w:cs="Arabic Transparent"/>
          <w:color w:val="000000" w:themeColor="text1"/>
          <w:sz w:val="28"/>
          <w:szCs w:val="28"/>
          <w:rtl/>
        </w:rPr>
        <w:tab/>
        <w:t xml:space="preserve">                          </w:t>
      </w:r>
    </w:p>
    <w:p w:rsidR="006F4A96" w:rsidRPr="00847B53" w:rsidRDefault="009A35B3" w:rsidP="006F4A96">
      <w:pPr>
        <w:pStyle w:val="ListParagraph"/>
        <w:spacing w:line="360" w:lineRule="auto"/>
        <w:ind w:left="-2" w:firstLine="722"/>
        <w:contextualSpacing w:val="0"/>
        <w:jc w:val="both"/>
        <w:rPr>
          <w:rFonts w:cs="Arabic Transparent"/>
          <w:color w:val="000000" w:themeColor="text1"/>
          <w:sz w:val="28"/>
          <w:szCs w:val="28"/>
          <w:rtl/>
        </w:rPr>
      </w:pPr>
      <w:r w:rsidRPr="00144E73">
        <w:rPr>
          <w:rFonts w:ascii="Arabic Transparent" w:hAnsi="Arabic Transparent" w:cs="Arabic Transparent"/>
          <w:color w:val="000000" w:themeColor="text1"/>
          <w:sz w:val="28"/>
          <w:szCs w:val="28"/>
          <w:rtl/>
        </w:rPr>
        <w:t>براعة الاستهلال</w:t>
      </w:r>
      <w:r w:rsidR="00AE7CB1"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والختم في القصة، فمرة يمهد لذكر القصة قبل البدء بتفصيل أحداثها، كما ورد في التمهيد لقصة آدم</w:t>
      </w:r>
      <w:r w:rsidR="00AE7CB1" w:rsidRPr="00144E73">
        <w:rPr>
          <w:rFonts w:ascii="Arabic Transparent" w:hAnsi="Arabic Transparent" w:cs="Arabic Transparent"/>
          <w:color w:val="000000" w:themeColor="text1"/>
          <w:sz w:val="28"/>
          <w:szCs w:val="28"/>
          <w:rtl/>
        </w:rPr>
        <w:t xml:space="preserve"> (</w:t>
      </w:r>
      <w:r w:rsidR="00AE7CB1" w:rsidRPr="00144E73">
        <w:rPr>
          <w:rFonts w:ascii="Arabic Transparent" w:hAnsi="Arabic Transparent" w:cs="Arabic Transparent"/>
          <w:color w:val="000000" w:themeColor="text1"/>
          <w:sz w:val="28"/>
          <w:szCs w:val="28"/>
        </w:rPr>
        <w:sym w:font="AGA Arabesque" w:char="F075"/>
      </w:r>
      <w:r w:rsidR="00AE7CB1"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في سورة طه، قال 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 xml:space="preserve">وَلَقَدۡ عَهِدۡنَآ </w:t>
      </w:r>
      <w:r w:rsidRPr="00847B53">
        <w:rPr>
          <w:rFonts w:cs="KFGQPC Uthmanic Script HAFS"/>
          <w:color w:val="000000" w:themeColor="text1"/>
          <w:sz w:val="28"/>
          <w:szCs w:val="28"/>
          <w:rtl/>
        </w:rPr>
        <w:t xml:space="preserve">إِلَىٰٓ ءَادَمَ مِن قَبۡلُ </w:t>
      </w:r>
      <w:r w:rsidRPr="00847B53">
        <w:rPr>
          <w:rFonts w:cs="KFGQPC Uthmanic Script HAFS"/>
          <w:color w:val="000000" w:themeColor="text1"/>
          <w:sz w:val="28"/>
          <w:szCs w:val="28"/>
          <w:rtl/>
        </w:rPr>
        <w:lastRenderedPageBreak/>
        <w:t>فَنَسِيَ وَلَمۡ نَجِدۡ لَهُۥ عَزۡم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طه</w:t>
      </w:r>
      <w:r w:rsidRPr="00847B53">
        <w:rPr>
          <w:rFonts w:cs="Arabic Transparent"/>
          <w:color w:val="000000" w:themeColor="text1"/>
          <w:sz w:val="28"/>
          <w:szCs w:val="28"/>
          <w:rtl/>
        </w:rPr>
        <w:t>: 115)</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w:t>
      </w:r>
      <w:r w:rsidRPr="00144E73">
        <w:rPr>
          <w:rFonts w:ascii="Arabic Transparent" w:hAnsi="Arabic Transparent" w:cs="Arabic Transparent"/>
          <w:color w:val="000000" w:themeColor="text1"/>
          <w:sz w:val="28"/>
          <w:szCs w:val="28"/>
          <w:rtl/>
        </w:rPr>
        <w:t xml:space="preserve">م بدأ بالتفصيل، ومرة يبدأ بالقصة دون تمهيد، قال تعالى: </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وَٱذۡكُرۡ فِي ٱلۡكِتَٰبِ إِبۡرَٰهِيمَۚ إِنَّهُۥ كَانَ صِدِّيق</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نَّبِيًّا </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مريم</w:t>
      </w:r>
      <w:r w:rsidRPr="00847B53">
        <w:rPr>
          <w:rFonts w:cs="Arabic Transparent"/>
          <w:color w:val="000000" w:themeColor="text1"/>
          <w:sz w:val="28"/>
          <w:szCs w:val="28"/>
          <w:rtl/>
        </w:rPr>
        <w:t>: 41).</w:t>
      </w:r>
    </w:p>
    <w:p w:rsidR="006F4A96" w:rsidRPr="00144E73" w:rsidRDefault="009A35B3"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ومرة ينتزع أهم مظاهر العبرة من القصة، فتصاغ بشكل خلاصة لها، ثم يوضع تمهيداً ومدخلاً إليها، مثل الطريقة التي ابتدأتها قصة أصحاب الكهف، قال تعالى:  </w:t>
      </w:r>
      <w:r w:rsidRPr="00847B53">
        <w:rPr>
          <w:rFonts w:cs="Arabic Transparent"/>
          <w:color w:val="000000" w:themeColor="text1"/>
        </w:rPr>
        <w:sym w:font="AGA Arabesque" w:char="F029"/>
      </w:r>
      <w:r w:rsidRPr="00847B53">
        <w:rPr>
          <w:rFonts w:cs="KFGQPC Uthmanic Script HAFS" w:hint="cs"/>
          <w:color w:val="000000" w:themeColor="text1"/>
          <w:sz w:val="28"/>
          <w:szCs w:val="28"/>
          <w:rtl/>
        </w:rPr>
        <w:t xml:space="preserve">أَمۡ حَسِبۡتَ </w:t>
      </w:r>
      <w:r w:rsidRPr="00847B53">
        <w:rPr>
          <w:rFonts w:cs="KFGQPC Uthmanic Script HAFS"/>
          <w:color w:val="000000" w:themeColor="text1"/>
          <w:sz w:val="28"/>
          <w:szCs w:val="28"/>
          <w:rtl/>
        </w:rPr>
        <w:t>أَنَّ أَصۡحَٰبَ ٱلۡكَهۡفِ وَٱلرَّقِيمِ كَانُواْ مِنۡ ءَايَٰتِنَا عَجَبًا</w:t>
      </w:r>
      <w:r w:rsidRPr="00847B53">
        <w:rPr>
          <w:color w:val="000000" w:themeColor="text1"/>
        </w:rPr>
        <w:sym w:font="AGA Arabesque" w:char="F028"/>
      </w:r>
      <w:r w:rsidRPr="00847B53">
        <w:rPr>
          <w:rFonts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الكهف</w:t>
      </w:r>
      <w:r w:rsidR="00130BA1" w:rsidRPr="00144E73">
        <w:rPr>
          <w:rFonts w:ascii="Arabic Transparent" w:hAnsi="Arabic Transparent" w:cs="Arabic Transparent"/>
          <w:color w:val="000000" w:themeColor="text1"/>
          <w:sz w:val="28"/>
          <w:szCs w:val="28"/>
          <w:rtl/>
        </w:rPr>
        <w:t>: 9)</w:t>
      </w:r>
      <w:r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ab/>
        <w:t xml:space="preserve">     </w:t>
      </w:r>
    </w:p>
    <w:p w:rsidR="006F4A96" w:rsidRPr="00144E73" w:rsidRDefault="009A35B3"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ومن حيث ختم القصة، نجد القرآن أحياناً يعقب على القصة، فمثلاً في قصة سليمان في سورة (ص) نجد تعقيباً إلهي</w:t>
      </w:r>
      <w:r w:rsidR="00130BA1" w:rsidRPr="00144E73">
        <w:rPr>
          <w:rFonts w:ascii="Arabic Transparent" w:hAnsi="Arabic Transparent" w:cs="Arabic Transparent"/>
          <w:color w:val="000000" w:themeColor="text1"/>
          <w:sz w:val="28"/>
          <w:szCs w:val="28"/>
          <w:rtl/>
        </w:rPr>
        <w:t>اً عليها</w:t>
      </w:r>
      <w:r w:rsidRPr="00144E73">
        <w:rPr>
          <w:rFonts w:ascii="Arabic Transparent" w:hAnsi="Arabic Transparent" w:cs="Arabic Transparent"/>
          <w:color w:val="000000" w:themeColor="text1"/>
          <w:sz w:val="28"/>
          <w:szCs w:val="28"/>
          <w:rtl/>
        </w:rPr>
        <w:t xml:space="preserve">، قال تعالى: </w:t>
      </w:r>
      <w:r w:rsidRPr="00847B53">
        <w:rPr>
          <w:color w:val="000000" w:themeColor="text1"/>
        </w:rPr>
        <w:sym w:font="AGA Arabesque" w:char="F029"/>
      </w:r>
      <w:r w:rsidRPr="00847B53">
        <w:rPr>
          <w:rFonts w:cs="KFGQPC Uthmanic Script HAFS"/>
          <w:color w:val="000000" w:themeColor="text1"/>
          <w:sz w:val="28"/>
          <w:szCs w:val="28"/>
          <w:rtl/>
        </w:rPr>
        <w:t>وَإِنَّ لَهُۥ عِندَنَا لَزُلۡفَىٰ وَحُسۡنَ مَ‍َٔابٖ</w:t>
      </w:r>
      <w:r w:rsidRPr="00847B53">
        <w:rPr>
          <w:color w:val="000000" w:themeColor="text1"/>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ص</w:t>
      </w:r>
      <w:r w:rsidRPr="00847B53">
        <w:rPr>
          <w:rFonts w:cs="Arabic Transparent"/>
          <w:color w:val="000000" w:themeColor="text1"/>
          <w:sz w:val="28"/>
          <w:szCs w:val="28"/>
          <w:rtl/>
        </w:rPr>
        <w:t>: 25).</w:t>
      </w:r>
      <w:r w:rsidRPr="00847B53">
        <w:rPr>
          <w:rFonts w:cs="Times New Roman" w:hint="cs"/>
          <w:color w:val="000000" w:themeColor="text1"/>
          <w:sz w:val="28"/>
          <w:szCs w:val="28"/>
          <w:rtl/>
        </w:rPr>
        <w:t xml:space="preserve"> </w:t>
      </w:r>
      <w:r w:rsidRPr="00144E73">
        <w:rPr>
          <w:rFonts w:ascii="Arabic Transparent" w:hAnsi="Arabic Transparent" w:cs="Arabic Transparent"/>
          <w:color w:val="000000" w:themeColor="text1"/>
          <w:sz w:val="28"/>
          <w:szCs w:val="28"/>
          <w:rtl/>
        </w:rPr>
        <w:t>وأحياناً لا نجد القرآن يُعقّب على القصة بشيء ...</w:t>
      </w:r>
      <w:r w:rsidR="00130BA1"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ab/>
        <w:t xml:space="preserve">                         </w:t>
      </w:r>
    </w:p>
    <w:p w:rsidR="006F4A96" w:rsidRPr="00144E73" w:rsidRDefault="009A35B3" w:rsidP="002324E1">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يقول الدكتور بلبول</w:t>
      </w:r>
      <w:r w:rsidR="00C863A4" w:rsidRPr="00144E73">
        <w:rPr>
          <w:rFonts w:ascii="Arabic Transparent" w:hAnsi="Arabic Transparent" w:cs="Arabic Transparent"/>
          <w:color w:val="000000" w:themeColor="text1"/>
          <w:sz w:val="28"/>
          <w:szCs w:val="28"/>
          <w:rtl/>
        </w:rPr>
        <w:t>: (</w:t>
      </w:r>
      <w:r w:rsidRPr="00144E73">
        <w:rPr>
          <w:rFonts w:ascii="Arabic Transparent" w:hAnsi="Arabic Transparent" w:cs="Arabic Transparent"/>
          <w:color w:val="000000" w:themeColor="text1"/>
          <w:sz w:val="28"/>
          <w:szCs w:val="28"/>
          <w:rtl/>
        </w:rPr>
        <w:t>قد يذكر قصصاً لا يُعقّب عليها؛ لأن العبرة بدت واضحة من خلال النص القرآني )</w:t>
      </w:r>
      <w:r w:rsidR="00130BA1"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37"/>
      </w:r>
      <w:r w:rsidR="00130BA1"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فمثلاً قصة داود وسليمان عليهما السلام، في سورة النمل بدأت القصة بقوله تعالى: </w:t>
      </w:r>
      <w:r w:rsidRPr="00847B53">
        <w:rPr>
          <w:color w:val="000000" w:themeColor="text1"/>
          <w:sz w:val="28"/>
          <w:szCs w:val="28"/>
        </w:rPr>
        <w:sym w:font="AGA Arabesque" w:char="F029"/>
      </w:r>
      <w:r w:rsidRPr="00847B53">
        <w:rPr>
          <w:rFonts w:cs="KFGQPC Uthmanic Script HAFS"/>
          <w:color w:val="000000" w:themeColor="text1"/>
          <w:sz w:val="28"/>
          <w:szCs w:val="28"/>
          <w:rtl/>
        </w:rPr>
        <w:t>وَلَقَدۡ ءَاتَيۡنَا دَاوُۥدَ وَسُلَيۡمَٰنَ عِلۡم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KFGQPC Uthmanic Script HAFS"/>
          <w:color w:val="000000" w:themeColor="text1"/>
          <w:sz w:val="28"/>
          <w:szCs w:val="28"/>
          <w:rtl/>
        </w:rPr>
        <w:t>وَقَالَا ٱلۡحَمۡدُ لِلَّهِ ٱلَّذِي فَضَّلَنَا عَلَىٰ كَثِير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عِبَادِهِ ٱلۡمُ</w:t>
      </w:r>
      <w:r w:rsidRPr="00847B53">
        <w:rPr>
          <w:rFonts w:cs="KFGQPC Uthmanic Script HAFS"/>
          <w:color w:val="000000" w:themeColor="text1"/>
          <w:sz w:val="28"/>
          <w:szCs w:val="28"/>
          <w:rtl/>
        </w:rPr>
        <w:t xml:space="preserve">ؤۡمِنِينَ </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النمل</w:t>
      </w:r>
      <w:r w:rsidRPr="00847B53">
        <w:rPr>
          <w:rFonts w:cs="Arabic Transparent"/>
          <w:color w:val="000000" w:themeColor="text1"/>
          <w:sz w:val="28"/>
          <w:szCs w:val="28"/>
          <w:rtl/>
        </w:rPr>
        <w:t>: 15)</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وخُتمت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color w:val="000000" w:themeColor="text1"/>
          <w:sz w:val="28"/>
          <w:szCs w:val="28"/>
        </w:rPr>
        <w:sym w:font="AGA Arabesque" w:char="F029"/>
      </w:r>
      <w:r w:rsidRPr="00847B53">
        <w:rPr>
          <w:rFonts w:cs="KFGQPC Uthmanic Script HAFS" w:hint="cs"/>
          <w:color w:val="000000" w:themeColor="text1"/>
          <w:sz w:val="28"/>
          <w:szCs w:val="28"/>
          <w:rtl/>
        </w:rPr>
        <w:t>قِيلَ لَهَا ٱدۡخُلِي ٱلصَّرۡحَۖ فَلَمَّا رَأَتۡهُ حَسِبَتۡهُ لُجَّة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وَكَشَفَتۡ عَن سَاقَيۡهَاۚ قَالَ إِنَّهُۥ صَرۡح</w:t>
      </w:r>
      <w:r w:rsidRPr="00847B53">
        <w:rPr>
          <w:rFonts w:cs="KFGQPC Uthmanic Script HAFS" w:hint="cs"/>
          <w:color w:val="000000" w:themeColor="text1"/>
          <w:sz w:val="28"/>
          <w:szCs w:val="28"/>
          <w:rtl/>
        </w:rPr>
        <w:t xml:space="preserve">ٞ مُّمَرَّدٞ مِّن قَوَارِيرَۗ قَالَتۡ رَبِّ </w:t>
      </w:r>
      <w:r w:rsidRPr="00847B53">
        <w:rPr>
          <w:rFonts w:cs="KFGQPC Uthmanic Script HAFS"/>
          <w:color w:val="000000" w:themeColor="text1"/>
          <w:sz w:val="28"/>
          <w:szCs w:val="28"/>
          <w:rtl/>
        </w:rPr>
        <w:t>إِنِّي ظَلَمۡتُ نَفۡسِي وَأَسۡلَمۡتُ مَعَ سُلَيۡمَٰنَ لِلَّهِ رَبِّ ٱلۡعَٰلَمِينَ</w:t>
      </w:r>
      <w:r w:rsidR="00130BA1"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(النمل</w:t>
      </w:r>
      <w:r w:rsidR="00130BA1" w:rsidRPr="00144E73">
        <w:rPr>
          <w:rFonts w:ascii="Arabic Transparent" w:hAnsi="Arabic Transparent" w:cs="Arabic Transparent"/>
          <w:color w:val="000000" w:themeColor="text1"/>
          <w:sz w:val="28"/>
          <w:szCs w:val="28"/>
          <w:rtl/>
        </w:rPr>
        <w:t>:44)</w:t>
      </w:r>
      <w:r w:rsidRPr="00144E73">
        <w:rPr>
          <w:rFonts w:ascii="Arabic Transparent" w:hAnsi="Arabic Transparent" w:cs="Arabic Transparent"/>
          <w:color w:val="000000" w:themeColor="text1"/>
          <w:sz w:val="28"/>
          <w:szCs w:val="28"/>
          <w:rtl/>
        </w:rPr>
        <w:t>.</w:t>
      </w:r>
      <w:r w:rsidR="002324E1" w:rsidRPr="00144E73">
        <w:rPr>
          <w:rFonts w:ascii="Arabic Transparent" w:hAnsi="Arabic Transparent" w:cs="Arabic Transparent"/>
          <w:color w:val="000000" w:themeColor="text1"/>
          <w:sz w:val="28"/>
          <w:szCs w:val="28"/>
          <w:rtl/>
        </w:rPr>
        <w:t xml:space="preserve"> </w:t>
      </w:r>
      <w:proofErr w:type="gramStart"/>
      <w:r w:rsidRPr="00144E73">
        <w:rPr>
          <w:rFonts w:ascii="Arabic Transparent" w:hAnsi="Arabic Transparent" w:cs="Arabic Transparent"/>
          <w:color w:val="000000" w:themeColor="text1"/>
          <w:sz w:val="28"/>
          <w:szCs w:val="28"/>
          <w:rtl/>
        </w:rPr>
        <w:t>القصة</w:t>
      </w:r>
      <w:proofErr w:type="gramEnd"/>
      <w:r w:rsidRPr="00144E73">
        <w:rPr>
          <w:rFonts w:ascii="Arabic Transparent" w:hAnsi="Arabic Transparent" w:cs="Arabic Transparent"/>
          <w:color w:val="000000" w:themeColor="text1"/>
          <w:sz w:val="28"/>
          <w:szCs w:val="28"/>
          <w:rtl/>
        </w:rPr>
        <w:t xml:space="preserve"> ذكرت في ثلاثين آية، ولم يُعقّب الله عليها بشيء، ولكنك ترى العبرة من خلال القصة. </w:t>
      </w:r>
    </w:p>
    <w:p w:rsidR="006F4A96" w:rsidRPr="00144E73" w:rsidRDefault="009A35B3"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وكذلك القرآن يستخدم أسلوب العرض التصويري في عرض القصة، وكأن المشاهد بارزة جليّه مشرقة أمام الناظر، ويذكر الأستاذ سيد قطب: (التصوير أحال القصة القرآنية حادثاً شاخصاً يقع، ومشهد حي يجري، وحركة فنية يقوم بها أبطال القصة</w:t>
      </w:r>
      <w:r w:rsidR="00130BA1" w:rsidRPr="00144E73">
        <w:rPr>
          <w:rFonts w:ascii="Arabic Transparent" w:hAnsi="Arabic Transparent" w:cs="Arabic Transparent"/>
          <w:color w:val="000000" w:themeColor="text1"/>
          <w:sz w:val="28"/>
          <w:szCs w:val="28"/>
          <w:rtl/>
        </w:rPr>
        <w:t>،</w:t>
      </w:r>
      <w:r w:rsidR="008702D7"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وشخوصها)</w:t>
      </w:r>
      <w:r w:rsidR="00130BA1"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38"/>
      </w:r>
      <w:r w:rsidR="00130BA1"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p>
    <w:p w:rsidR="006C7BFD" w:rsidRPr="00144E73" w:rsidRDefault="006C7BFD"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p>
    <w:p w:rsidR="006F4A96" w:rsidRPr="00144E73" w:rsidRDefault="009A35B3"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lastRenderedPageBreak/>
        <w:t>هذا</w:t>
      </w:r>
      <w:proofErr w:type="gramEnd"/>
      <w:r w:rsidRPr="00144E73">
        <w:rPr>
          <w:rFonts w:ascii="Arabic Transparent" w:hAnsi="Arabic Transparent" w:cs="Arabic Transparent"/>
          <w:color w:val="000000" w:themeColor="text1"/>
          <w:sz w:val="28"/>
          <w:szCs w:val="28"/>
          <w:rtl/>
        </w:rPr>
        <w:t xml:space="preserve"> وقد أبدع الأستاذ سيد قطب في هذا الميدان، وما كتبه حول التصوير الفني في القصة القرآنية كان نبراساً لمن كتب في القصة القرآنية بعده</w:t>
      </w:r>
      <w:r w:rsidR="00130BA1"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39"/>
      </w:r>
      <w:r w:rsidR="00130BA1"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p>
    <w:p w:rsidR="009A35B3" w:rsidRPr="00144E73" w:rsidRDefault="009A35B3"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وبهذه العجالة التي عرضت فيها لمنهج القرآن في عرض القصة نصل إلى أن المنهج القرآني له معالم بارزة، وسمات تميزه عن غيره من المناهج، فهو منهج له </w:t>
      </w:r>
      <w:r w:rsidR="00130BA1" w:rsidRPr="00144E73">
        <w:rPr>
          <w:rFonts w:ascii="Arabic Transparent" w:hAnsi="Arabic Transparent" w:cs="Arabic Transparent"/>
          <w:color w:val="000000" w:themeColor="text1"/>
          <w:sz w:val="28"/>
          <w:szCs w:val="28"/>
          <w:rtl/>
        </w:rPr>
        <w:t>هيمنة</w:t>
      </w:r>
      <w:r w:rsidRPr="00144E73">
        <w:rPr>
          <w:rFonts w:ascii="Arabic Transparent" w:hAnsi="Arabic Transparent" w:cs="Arabic Transparent"/>
          <w:color w:val="000000" w:themeColor="text1"/>
          <w:sz w:val="28"/>
          <w:szCs w:val="28"/>
          <w:rtl/>
        </w:rPr>
        <w:t xml:space="preserve"> على القلوب، وتأثير على العقول، وسمات تؤكد تفرده بالقمة السامقة التي لا يمكن لأي منهج وضعي، أو نظام بشري أن يصل إليه.</w:t>
      </w:r>
    </w:p>
    <w:p w:rsidR="006F4A96" w:rsidRPr="00144E73" w:rsidRDefault="009A35B3" w:rsidP="00A9348A">
      <w:pPr>
        <w:pStyle w:val="ListParagraph"/>
        <w:numPr>
          <w:ilvl w:val="0"/>
          <w:numId w:val="9"/>
        </w:numPr>
        <w:tabs>
          <w:tab w:val="left" w:pos="706"/>
        </w:tabs>
        <w:spacing w:line="360" w:lineRule="auto"/>
        <w:ind w:left="-2" w:firstLine="425"/>
        <w:contextualSpacing w:val="0"/>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b/>
          <w:bCs/>
          <w:color w:val="000000" w:themeColor="text1"/>
          <w:sz w:val="28"/>
          <w:szCs w:val="28"/>
          <w:rtl/>
        </w:rPr>
        <w:t>المطلب</w:t>
      </w:r>
      <w:proofErr w:type="gramEnd"/>
      <w:r w:rsidRPr="00144E73">
        <w:rPr>
          <w:rFonts w:ascii="Arabic Transparent" w:hAnsi="Arabic Transparent" w:cs="Arabic Transparent"/>
          <w:b/>
          <w:bCs/>
          <w:color w:val="000000" w:themeColor="text1"/>
          <w:sz w:val="28"/>
          <w:szCs w:val="28"/>
          <w:rtl/>
        </w:rPr>
        <w:t xml:space="preserve"> الثالث:                                          </w:t>
      </w:r>
    </w:p>
    <w:p w:rsidR="006F4A96" w:rsidRPr="00144E73" w:rsidRDefault="006F4A96" w:rsidP="006F4A96">
      <w:pPr>
        <w:pStyle w:val="ListParagraph"/>
        <w:tabs>
          <w:tab w:val="left" w:pos="706"/>
        </w:tabs>
        <w:spacing w:line="360" w:lineRule="auto"/>
        <w:ind w:left="423"/>
        <w:contextualSpacing w:val="0"/>
        <w:jc w:val="both"/>
        <w:rPr>
          <w:rFonts w:ascii="Arabic Transparent" w:hAnsi="Arabic Transparent" w:cs="Arabic Transparent"/>
          <w:color w:val="000000" w:themeColor="text1"/>
          <w:sz w:val="28"/>
          <w:szCs w:val="28"/>
        </w:rPr>
      </w:pPr>
      <w:r w:rsidRPr="00144E73">
        <w:rPr>
          <w:rFonts w:ascii="Arabic Transparent" w:hAnsi="Arabic Transparent" w:cs="Arabic Transparent"/>
          <w:b/>
          <w:bCs/>
          <w:color w:val="000000" w:themeColor="text1"/>
          <w:sz w:val="28"/>
          <w:szCs w:val="28"/>
          <w:rtl/>
        </w:rPr>
        <w:tab/>
      </w:r>
      <w:r w:rsidR="009A35B3" w:rsidRPr="00144E73">
        <w:rPr>
          <w:rFonts w:ascii="Arabic Transparent" w:hAnsi="Arabic Transparent" w:cs="Arabic Transparent"/>
          <w:b/>
          <w:bCs/>
          <w:color w:val="000000" w:themeColor="text1"/>
          <w:sz w:val="28"/>
          <w:szCs w:val="28"/>
          <w:rtl/>
        </w:rPr>
        <w:t>أهم المناهج في دراسة القصة القرآنية</w:t>
      </w:r>
      <w:r w:rsidR="009B0402" w:rsidRPr="00144E73">
        <w:rPr>
          <w:rFonts w:ascii="Arabic Transparent" w:hAnsi="Arabic Transparent" w:cs="Arabic Transparent"/>
          <w:b/>
          <w:bCs/>
          <w:color w:val="000000" w:themeColor="text1"/>
          <w:sz w:val="28"/>
          <w:szCs w:val="28"/>
          <w:vertAlign w:val="superscript"/>
          <w:rtl/>
        </w:rPr>
        <w:t>(</w:t>
      </w:r>
      <w:r w:rsidR="009B0402" w:rsidRPr="00144E73">
        <w:rPr>
          <w:rStyle w:val="FootnoteReference"/>
          <w:rFonts w:ascii="Arabic Transparent" w:hAnsi="Arabic Transparent" w:cs="Arabic Transparent"/>
          <w:b/>
          <w:bCs/>
          <w:color w:val="000000" w:themeColor="text1"/>
          <w:sz w:val="28"/>
          <w:szCs w:val="28"/>
          <w:rtl/>
        </w:rPr>
        <w:footnoteReference w:id="140"/>
      </w:r>
      <w:r w:rsidR="009B0402" w:rsidRPr="00144E73">
        <w:rPr>
          <w:rFonts w:ascii="Arabic Transparent" w:hAnsi="Arabic Transparent" w:cs="Arabic Transparent"/>
          <w:b/>
          <w:bCs/>
          <w:color w:val="000000" w:themeColor="text1"/>
          <w:sz w:val="28"/>
          <w:szCs w:val="28"/>
          <w:vertAlign w:val="superscript"/>
          <w:rtl/>
        </w:rPr>
        <w:t>)</w:t>
      </w:r>
      <w:r w:rsidR="009A35B3" w:rsidRPr="00144E73">
        <w:rPr>
          <w:rFonts w:ascii="Arabic Transparent" w:hAnsi="Arabic Transparent" w:cs="Arabic Transparent"/>
          <w:b/>
          <w:bCs/>
          <w:color w:val="000000" w:themeColor="text1"/>
          <w:sz w:val="28"/>
          <w:szCs w:val="28"/>
          <w:rtl/>
        </w:rPr>
        <w:t>:</w:t>
      </w:r>
      <w:r w:rsidR="009A35B3" w:rsidRPr="00144E73">
        <w:rPr>
          <w:rFonts w:ascii="Arabic Transparent" w:hAnsi="Arabic Transparent" w:cs="Arabic Transparent"/>
          <w:color w:val="000000" w:themeColor="text1"/>
          <w:sz w:val="32"/>
          <w:szCs w:val="32"/>
          <w:rtl/>
        </w:rPr>
        <w:t xml:space="preserve">    </w:t>
      </w:r>
      <w:r w:rsidR="009A35B3" w:rsidRPr="00144E73">
        <w:rPr>
          <w:rFonts w:ascii="Arabic Transparent" w:hAnsi="Arabic Transparent" w:cs="Arabic Transparent"/>
          <w:color w:val="000000" w:themeColor="text1"/>
          <w:sz w:val="28"/>
          <w:szCs w:val="28"/>
          <w:rtl/>
        </w:rPr>
        <w:tab/>
        <w:t xml:space="preserve">      </w:t>
      </w:r>
      <w:r w:rsidR="00ED3D7F" w:rsidRPr="00144E73">
        <w:rPr>
          <w:rFonts w:ascii="Arabic Transparent" w:hAnsi="Arabic Transparent" w:cs="Arabic Transparent"/>
          <w:color w:val="000000" w:themeColor="text1"/>
          <w:sz w:val="28"/>
          <w:szCs w:val="28"/>
          <w:rtl/>
        </w:rPr>
        <w:t xml:space="preserve">                   </w:t>
      </w:r>
    </w:p>
    <w:p w:rsidR="006F4A96" w:rsidRPr="00144E73" w:rsidRDefault="006F4A96" w:rsidP="006F4A96">
      <w:pPr>
        <w:tabs>
          <w:tab w:val="left" w:pos="706"/>
        </w:tabs>
        <w:spacing w:line="360" w:lineRule="auto"/>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Pr>
        <w:tab/>
      </w:r>
      <w:r w:rsidR="000E0872" w:rsidRPr="00144E73">
        <w:rPr>
          <w:rFonts w:ascii="Arabic Transparent" w:hAnsi="Arabic Transparent" w:cs="Arabic Transparent"/>
          <w:color w:val="000000" w:themeColor="text1"/>
          <w:sz w:val="28"/>
          <w:szCs w:val="28"/>
          <w:rtl/>
        </w:rPr>
        <w:t xml:space="preserve">هناك الكثير من الجهود والدراسات التي تناولت القصة القرآنية بالدراسة </w:t>
      </w:r>
      <w:r w:rsidR="009A35B3" w:rsidRPr="00144E73">
        <w:rPr>
          <w:rFonts w:ascii="Arabic Transparent" w:hAnsi="Arabic Transparent" w:cs="Arabic Transparent"/>
          <w:color w:val="000000" w:themeColor="text1"/>
          <w:sz w:val="28"/>
          <w:szCs w:val="28"/>
          <w:rtl/>
        </w:rPr>
        <w:t>تميزت بتنوع مناهجها، فقسم شُغل بدراسة القصة القرآنية من حيث أغراضها</w:t>
      </w:r>
      <w:r w:rsidR="00130BA1"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وخصائصها</w:t>
      </w:r>
      <w:r w:rsidR="00130BA1"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وعناصرها، وقسم شُغل بعرض أحداثها ووقائعها، وقسم اهتم بمناهج البحث والتأليف في عرض أحداث القصص القرآني،</w:t>
      </w:r>
      <w:r w:rsidR="00943250" w:rsidRPr="00144E73">
        <w:rPr>
          <w:rFonts w:ascii="Arabic Transparent" w:hAnsi="Arabic Transparent" w:cs="Arabic Transparent"/>
          <w:color w:val="000000" w:themeColor="text1"/>
          <w:sz w:val="28"/>
          <w:szCs w:val="28"/>
          <w:rtl/>
        </w:rPr>
        <w:t xml:space="preserve"> هذا وإن </w:t>
      </w:r>
      <w:r w:rsidR="009A35B3" w:rsidRPr="00144E73">
        <w:rPr>
          <w:rFonts w:ascii="Arabic Transparent" w:hAnsi="Arabic Transparent" w:cs="Arabic Transparent"/>
          <w:color w:val="000000" w:themeColor="text1"/>
          <w:sz w:val="28"/>
          <w:szCs w:val="28"/>
          <w:rtl/>
        </w:rPr>
        <w:t>الحديث عن مناهج التأليف في القصة القرآنية له جذور وأصول في جهود السابقين، واخصّ بالذكر المفسرين</w:t>
      </w:r>
      <w:r w:rsidR="00E33A4E" w:rsidRPr="00144E73">
        <w:rPr>
          <w:rFonts w:ascii="Arabic Transparent" w:hAnsi="Arabic Transparent" w:cs="Arabic Transparent"/>
          <w:color w:val="000000" w:themeColor="text1"/>
          <w:sz w:val="28"/>
          <w:szCs w:val="28"/>
          <w:rtl/>
        </w:rPr>
        <w:t xml:space="preserve"> .</w:t>
      </w:r>
    </w:p>
    <w:p w:rsidR="006F4A96" w:rsidRPr="00144E73" w:rsidRDefault="006F4A96" w:rsidP="006F4A96">
      <w:pPr>
        <w:tabs>
          <w:tab w:val="left" w:pos="706"/>
          <w:tab w:val="left" w:pos="848"/>
        </w:tabs>
        <w:spacing w:line="360" w:lineRule="auto"/>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ab/>
      </w:r>
      <w:r w:rsidR="009A35B3" w:rsidRPr="00144E73">
        <w:rPr>
          <w:rFonts w:ascii="Arabic Transparent" w:hAnsi="Arabic Transparent" w:cs="Arabic Transparent"/>
          <w:color w:val="000000" w:themeColor="text1"/>
          <w:sz w:val="28"/>
          <w:szCs w:val="28"/>
          <w:rtl/>
        </w:rPr>
        <w:t>يذكر الشيخ الذهبي: (</w:t>
      </w:r>
      <w:r w:rsidR="00ED3D7F" w:rsidRPr="00144E73">
        <w:rPr>
          <w:rFonts w:ascii="Arabic Transparent" w:hAnsi="Arabic Transparent" w:cs="Arabic Transparent"/>
          <w:color w:val="000000" w:themeColor="text1"/>
          <w:sz w:val="28"/>
          <w:szCs w:val="28"/>
          <w:rtl/>
        </w:rPr>
        <w:t>إ</w:t>
      </w:r>
      <w:r w:rsidR="009A35B3" w:rsidRPr="00144E73">
        <w:rPr>
          <w:rFonts w:ascii="Arabic Transparent" w:hAnsi="Arabic Transparent" w:cs="Arabic Transparent"/>
          <w:color w:val="000000" w:themeColor="text1"/>
          <w:sz w:val="28"/>
          <w:szCs w:val="28"/>
          <w:rtl/>
        </w:rPr>
        <w:t>ن التفسير بعد عصر الصحابة</w:t>
      </w:r>
      <w:r w:rsidR="00130BA1"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والتابعين كان باباً من الأبواب التي اشتمل عليها الحديث، ثم بعد ذلك خطا التفسير خطوة ثالثة حيث أصبح علماً قائماً بنفسه، ووضع التفسير لكل آية من آيات القرآن معتمداً على النقل</w:t>
      </w:r>
      <w:r w:rsidR="00130BA1"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والرواية من السلف، ثم تجاوز ذلك إلى تدوين تفسير اختلط فيه الفهم العقلي بالتفسير النقلي)</w:t>
      </w:r>
      <w:r w:rsidR="00130BA1" w:rsidRPr="00144E73">
        <w:rPr>
          <w:rFonts w:ascii="Arabic Transparent" w:hAnsi="Arabic Transparent" w:cs="Arabic Transparent"/>
          <w:color w:val="000000" w:themeColor="text1"/>
          <w:sz w:val="28"/>
          <w:szCs w:val="28"/>
          <w:vertAlign w:val="superscript"/>
          <w:rtl/>
        </w:rPr>
        <w:t>(</w:t>
      </w:r>
      <w:r w:rsidR="009A35B3" w:rsidRPr="00144E73">
        <w:rPr>
          <w:rStyle w:val="FootnoteReference"/>
          <w:rFonts w:ascii="Arabic Transparent" w:hAnsi="Arabic Transparent" w:cs="Arabic Transparent"/>
          <w:color w:val="000000" w:themeColor="text1"/>
          <w:sz w:val="28"/>
          <w:szCs w:val="28"/>
          <w:rtl/>
        </w:rPr>
        <w:footnoteReference w:id="141"/>
      </w:r>
      <w:r w:rsidR="00130BA1" w:rsidRPr="00144E73">
        <w:rPr>
          <w:rFonts w:ascii="Arabic Transparent" w:hAnsi="Arabic Transparent" w:cs="Arabic Transparent"/>
          <w:color w:val="000000" w:themeColor="text1"/>
          <w:sz w:val="28"/>
          <w:szCs w:val="28"/>
          <w:vertAlign w:val="superscript"/>
          <w:rtl/>
        </w:rPr>
        <w:t>)</w:t>
      </w:r>
      <w:r w:rsidR="009A35B3" w:rsidRPr="00144E73">
        <w:rPr>
          <w:rFonts w:ascii="Arabic Transparent" w:hAnsi="Arabic Transparent" w:cs="Arabic Transparent"/>
          <w:color w:val="000000" w:themeColor="text1"/>
          <w:sz w:val="28"/>
          <w:szCs w:val="28"/>
          <w:rtl/>
        </w:rPr>
        <w:t>.</w:t>
      </w:r>
      <w:r w:rsidR="00832CDC" w:rsidRPr="00144E73">
        <w:rPr>
          <w:rFonts w:ascii="Arabic Transparent" w:hAnsi="Arabic Transparent" w:cs="Arabic Transparent"/>
          <w:color w:val="000000" w:themeColor="text1"/>
          <w:sz w:val="28"/>
          <w:szCs w:val="28"/>
          <w:rtl/>
        </w:rPr>
        <w:tab/>
        <w:t xml:space="preserve">  </w:t>
      </w:r>
      <w:r w:rsidRPr="00144E73">
        <w:rPr>
          <w:rFonts w:ascii="Arabic Transparent" w:hAnsi="Arabic Transparent" w:cs="Arabic Transparent"/>
          <w:color w:val="000000" w:themeColor="text1"/>
          <w:sz w:val="28"/>
          <w:szCs w:val="28"/>
          <w:rtl/>
        </w:rPr>
        <w:t xml:space="preserve">         </w:t>
      </w:r>
    </w:p>
    <w:p w:rsidR="00130BA1" w:rsidRPr="00144E73" w:rsidRDefault="006F4A96" w:rsidP="006F4A96">
      <w:pPr>
        <w:tabs>
          <w:tab w:val="left" w:pos="706"/>
          <w:tab w:val="left" w:pos="848"/>
        </w:tabs>
        <w:spacing w:line="360" w:lineRule="auto"/>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rPr>
        <w:tab/>
      </w:r>
      <w:r w:rsidR="00832CDC" w:rsidRPr="00144E73">
        <w:rPr>
          <w:rFonts w:ascii="Arabic Transparent" w:hAnsi="Arabic Transparent" w:cs="Arabic Transparent"/>
          <w:color w:val="000000" w:themeColor="text1"/>
          <w:sz w:val="28"/>
          <w:szCs w:val="28"/>
          <w:rtl/>
        </w:rPr>
        <w:t>إن الحديث عن جهود المفسرين في دراسة القصة له أهمية خاصة؛ لأنه المصدر الأساس لبيان وتفسير آيات القصص، وغيرها من المواضيع المختلفة، وسأضع بعض الملاحظات على مناهج المفسرين في دراسة القصة القر آنية:</w:t>
      </w:r>
      <w:r w:rsidR="009A35B3" w:rsidRPr="00144E73">
        <w:rPr>
          <w:rFonts w:ascii="Arabic Transparent" w:hAnsi="Arabic Transparent" w:cs="Arabic Transparent"/>
          <w:color w:val="000000" w:themeColor="text1"/>
          <w:sz w:val="28"/>
          <w:szCs w:val="28"/>
          <w:rtl/>
        </w:rPr>
        <w:tab/>
        <w:t xml:space="preserve">                              </w:t>
      </w:r>
    </w:p>
    <w:p w:rsidR="00C863A4" w:rsidRPr="00144E73" w:rsidRDefault="009A35B3" w:rsidP="00A9348A">
      <w:pPr>
        <w:pStyle w:val="ListParagraph"/>
        <w:numPr>
          <w:ilvl w:val="0"/>
          <w:numId w:val="55"/>
        </w:numPr>
        <w:spacing w:line="360" w:lineRule="auto"/>
        <w:ind w:left="357" w:hanging="357"/>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t>جهود</w:t>
      </w:r>
      <w:proofErr w:type="gramEnd"/>
      <w:r w:rsidRPr="00144E73">
        <w:rPr>
          <w:rFonts w:ascii="Arabic Transparent" w:hAnsi="Arabic Transparent" w:cs="Arabic Transparent"/>
          <w:color w:val="000000" w:themeColor="text1"/>
          <w:sz w:val="28"/>
          <w:szCs w:val="28"/>
          <w:rtl/>
        </w:rPr>
        <w:t xml:space="preserve"> المفسرين عبر التاريخ الإسلامي هي أساس لكثير من الدراسات</w:t>
      </w:r>
      <w:r w:rsidR="00130BA1"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والأبحاث</w:t>
      </w:r>
      <w:r w:rsidR="00130BA1"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والمؤلفات الحديثة.  </w:t>
      </w:r>
      <w:r w:rsidRPr="00144E73">
        <w:rPr>
          <w:rFonts w:ascii="Arabic Transparent" w:hAnsi="Arabic Transparent" w:cs="Arabic Transparent"/>
          <w:color w:val="000000" w:themeColor="text1"/>
          <w:sz w:val="28"/>
          <w:szCs w:val="28"/>
          <w:rtl/>
        </w:rPr>
        <w:tab/>
        <w:t xml:space="preserve">                                                                               </w:t>
      </w:r>
    </w:p>
    <w:p w:rsidR="00130BA1" w:rsidRPr="00144E73" w:rsidRDefault="009A35B3" w:rsidP="009B0402">
      <w:pPr>
        <w:pStyle w:val="ListParagraph"/>
        <w:numPr>
          <w:ilvl w:val="0"/>
          <w:numId w:val="55"/>
        </w:numPr>
        <w:spacing w:line="360" w:lineRule="auto"/>
        <w:ind w:left="357" w:hanging="357"/>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تعددت طرق المفسرين ومناهجهم في تناول القصة القرآنية، فتنوعت أشكال الدراسة، فهناك من اهتم بالوجوه البلاغية والبيانية، مثل</w:t>
      </w:r>
      <w:r w:rsidR="00130BA1"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تفسير الزمخشري وأبو السعود، وهناك من اهتم </w:t>
      </w:r>
      <w:r w:rsidRPr="00144E73">
        <w:rPr>
          <w:rFonts w:ascii="Arabic Transparent" w:hAnsi="Arabic Transparent" w:cs="Arabic Transparent"/>
          <w:color w:val="000000" w:themeColor="text1"/>
          <w:sz w:val="28"/>
          <w:szCs w:val="28"/>
          <w:rtl/>
        </w:rPr>
        <w:lastRenderedPageBreak/>
        <w:t>بالأخبار والقصص، مثل</w:t>
      </w:r>
      <w:r w:rsidR="00130BA1"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تفسير الثعلبي والخازن، وهناك المفسر المؤرخ، مثل</w:t>
      </w:r>
      <w:r w:rsidR="00130BA1"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الطبري وابن كثير، وهذا التنوع له أثر في ثراء الجوانب المختلفة في دراسة القصة القرآنية.</w:t>
      </w:r>
    </w:p>
    <w:p w:rsidR="00130BA1" w:rsidRPr="00144E73" w:rsidRDefault="00C863A4" w:rsidP="00A9348A">
      <w:pPr>
        <w:pStyle w:val="ListParagraph"/>
        <w:numPr>
          <w:ilvl w:val="0"/>
          <w:numId w:val="55"/>
        </w:numPr>
        <w:spacing w:line="360" w:lineRule="auto"/>
        <w:ind w:left="281" w:hanging="281"/>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w:t>
      </w:r>
      <w:proofErr w:type="gramStart"/>
      <w:r w:rsidR="009A35B3" w:rsidRPr="00144E73">
        <w:rPr>
          <w:rFonts w:ascii="Arabic Transparent" w:hAnsi="Arabic Transparent" w:cs="Arabic Transparent"/>
          <w:color w:val="000000" w:themeColor="text1"/>
          <w:sz w:val="28"/>
          <w:szCs w:val="28"/>
          <w:rtl/>
        </w:rPr>
        <w:t>هناك</w:t>
      </w:r>
      <w:proofErr w:type="gramEnd"/>
      <w:r w:rsidR="009A35B3" w:rsidRPr="00144E73">
        <w:rPr>
          <w:rFonts w:ascii="Arabic Transparent" w:hAnsi="Arabic Transparent" w:cs="Arabic Transparent"/>
          <w:color w:val="000000" w:themeColor="text1"/>
          <w:sz w:val="28"/>
          <w:szCs w:val="28"/>
          <w:rtl/>
        </w:rPr>
        <w:t xml:space="preserve"> من المفسرين من اهتم بذكر الروايات في القصة القرآنية مسنده، ومنهم من لم يذكر الأسانيد، والذي كان سبباً في دخول الإسرائيليات في دراسة القصة سواء كان عن قصد أو غير قصد.</w:t>
      </w:r>
      <w:r w:rsidR="009A35B3" w:rsidRPr="00144E73">
        <w:rPr>
          <w:rFonts w:ascii="Arabic Transparent" w:hAnsi="Arabic Transparent" w:cs="Arabic Transparent"/>
          <w:color w:val="000000" w:themeColor="text1"/>
          <w:sz w:val="28"/>
          <w:szCs w:val="28"/>
          <w:rtl/>
        </w:rPr>
        <w:tab/>
      </w:r>
    </w:p>
    <w:p w:rsidR="00130BA1" w:rsidRPr="00144E73" w:rsidRDefault="009A35B3" w:rsidP="00A9348A">
      <w:pPr>
        <w:pStyle w:val="ListParagraph"/>
        <w:numPr>
          <w:ilvl w:val="0"/>
          <w:numId w:val="55"/>
        </w:numPr>
        <w:tabs>
          <w:tab w:val="left" w:pos="423"/>
        </w:tabs>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من المفسرين من ذكر الروايات مسنده دون تعقيب عليها، كتفسير الطبري ومن المفسرين من يُعقّب عليها، مثل ابن كثير، ومنهم من يذكر الروايات دون ذكر الأسانيد، مثل تفسير الثعلبي (427)</w:t>
      </w:r>
      <w:r w:rsidR="00130BA1"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هـ ، والبغوي (510)</w:t>
      </w:r>
      <w:r w:rsidR="00130BA1"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هـ. </w:t>
      </w:r>
    </w:p>
    <w:p w:rsidR="007623B1" w:rsidRPr="00144E73" w:rsidRDefault="009A35B3" w:rsidP="00A9348A">
      <w:pPr>
        <w:pStyle w:val="ListParagraph"/>
        <w:numPr>
          <w:ilvl w:val="0"/>
          <w:numId w:val="55"/>
        </w:numPr>
        <w:tabs>
          <w:tab w:val="left" w:pos="423"/>
        </w:tabs>
        <w:spacing w:line="360" w:lineRule="auto"/>
        <w:ind w:left="0" w:firstLine="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في مقدمات المفسرين قديماً</w:t>
      </w:r>
      <w:r w:rsidR="00130BA1"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وحديثاً نجد الاهتمام واضحاً بالقصة القرآنية عند بعضهم، فبعضهم لديه فصل محدد للقصة مثل البقاعي في نظم الدرر (885)</w:t>
      </w:r>
      <w:r w:rsidR="00130BA1" w:rsidRPr="00144E73">
        <w:rPr>
          <w:rFonts w:ascii="Arabic Transparent" w:hAnsi="Arabic Transparent" w:cs="Arabic Transparent"/>
          <w:color w:val="000000" w:themeColor="text1"/>
          <w:sz w:val="28"/>
          <w:szCs w:val="28"/>
          <w:rtl/>
        </w:rPr>
        <w:t>هـ</w:t>
      </w:r>
      <w:r w:rsidRPr="00144E73">
        <w:rPr>
          <w:rFonts w:ascii="Arabic Transparent" w:hAnsi="Arabic Transparent" w:cs="Arabic Transparent"/>
          <w:color w:val="000000" w:themeColor="text1"/>
          <w:sz w:val="28"/>
          <w:szCs w:val="28"/>
          <w:rtl/>
        </w:rPr>
        <w:t>، وابن عاشور في التحرير والتنوير، والقاسمي في محاسن التأويل، وابن كثير في تفسيره حيث يحدد موقفه من الإسرائيليات، ويقسمها إلى ثلاثة أقسام</w:t>
      </w:r>
      <w:r w:rsidR="00130BA1"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42"/>
      </w:r>
      <w:r w:rsidR="00130BA1" w:rsidRPr="00144E73">
        <w:rPr>
          <w:rFonts w:ascii="Arabic Transparent" w:hAnsi="Arabic Transparent" w:cs="Arabic Transparent"/>
          <w:color w:val="000000" w:themeColor="text1"/>
          <w:sz w:val="28"/>
          <w:szCs w:val="28"/>
          <w:vertAlign w:val="superscript"/>
          <w:rtl/>
        </w:rPr>
        <w:t>)</w:t>
      </w:r>
      <w:r w:rsidR="002324E1" w:rsidRPr="00144E73">
        <w:rPr>
          <w:rFonts w:ascii="Arabic Transparent" w:hAnsi="Arabic Transparent" w:cs="Arabic Transparent"/>
          <w:color w:val="000000" w:themeColor="text1"/>
          <w:sz w:val="28"/>
          <w:szCs w:val="28"/>
          <w:rtl/>
        </w:rPr>
        <w:t>، ففي</w:t>
      </w:r>
      <w:r w:rsidRPr="00144E73">
        <w:rPr>
          <w:rFonts w:ascii="Arabic Transparent" w:hAnsi="Arabic Transparent" w:cs="Arabic Transparent"/>
          <w:color w:val="000000" w:themeColor="text1"/>
          <w:sz w:val="28"/>
          <w:szCs w:val="28"/>
          <w:rtl/>
        </w:rPr>
        <w:t xml:space="preserve"> مقدمة ابن عاشور بعنوان (قصص القرآن) يتحدث فيها عن مفهوم القصة القرآنية وأهدافها وفوائدها، ذاكراً عشر فوائد، ثم تحدث عن فوائد تكرار القصة في سور كثيرة </w:t>
      </w:r>
      <w:r w:rsidR="007623B1"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43"/>
      </w:r>
      <w:r w:rsidR="007623B1" w:rsidRPr="00144E73">
        <w:rPr>
          <w:rFonts w:ascii="Arabic Transparent" w:hAnsi="Arabic Transparent" w:cs="Arabic Transparent"/>
          <w:color w:val="000000" w:themeColor="text1"/>
          <w:sz w:val="28"/>
          <w:szCs w:val="28"/>
          <w:vertAlign w:val="superscript"/>
          <w:rtl/>
        </w:rPr>
        <w:t>)</w:t>
      </w:r>
      <w:r w:rsidR="002324E1"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وفي مقدمة تفسير القاسمي (محاسن التأويل)، نجده يضع قواعد في التعامل مع القصة، </w:t>
      </w:r>
      <w:r w:rsidR="00582B54" w:rsidRPr="00144E73">
        <w:rPr>
          <w:rFonts w:ascii="Arabic Transparent" w:hAnsi="Arabic Transparent" w:cs="Arabic Transparent"/>
          <w:color w:val="000000" w:themeColor="text1"/>
          <w:sz w:val="28"/>
          <w:szCs w:val="28"/>
          <w:rtl/>
        </w:rPr>
        <w:t xml:space="preserve">ويحدد منهجه في التعامل مع الإسرائيليات، وموقفه منها </w:t>
      </w:r>
      <w:r w:rsidR="007623B1"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44"/>
      </w:r>
      <w:r w:rsidR="007623B1"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ab/>
      </w:r>
    </w:p>
    <w:p w:rsidR="006F4A96" w:rsidRPr="00144E73" w:rsidRDefault="007623B1" w:rsidP="00A9348A">
      <w:pPr>
        <w:pStyle w:val="ListParagraph"/>
        <w:numPr>
          <w:ilvl w:val="0"/>
          <w:numId w:val="55"/>
        </w:numPr>
        <w:tabs>
          <w:tab w:val="left" w:pos="281"/>
        </w:tabs>
        <w:spacing w:line="360" w:lineRule="auto"/>
        <w:ind w:left="0" w:firstLine="0"/>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rPr>
        <w:t>من المفسرين من كان له عناية خاصة بإبراز القيم الدعوية</w:t>
      </w:r>
      <w:r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والتوجيهات التربوية من خلال تناوله لقصص القرآن، مثل</w:t>
      </w:r>
      <w:r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الإمام محمد رشيد رضا (ت1936)</w:t>
      </w:r>
      <w:r w:rsidRPr="00144E73">
        <w:rPr>
          <w:rFonts w:ascii="Arabic Transparent" w:hAnsi="Arabic Transparent"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rPr>
        <w:t>م، في تفسيره المسمى (بالمنار)، وكذلك الشهيد سيد قطب (ت1966)</w:t>
      </w:r>
      <w:r w:rsidRPr="00144E73">
        <w:rPr>
          <w:rFonts w:ascii="Arabic Transparent" w:hAnsi="Arabic Transparent"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rPr>
        <w:t xml:space="preserve">م في (ظلال القرآن).  </w:t>
      </w:r>
    </w:p>
    <w:p w:rsidR="007623B1" w:rsidRPr="00144E73" w:rsidRDefault="006F4A96" w:rsidP="006F4A96">
      <w:pPr>
        <w:pStyle w:val="ListParagraph"/>
        <w:tabs>
          <w:tab w:val="left" w:pos="281"/>
        </w:tabs>
        <w:spacing w:line="360" w:lineRule="auto"/>
        <w:ind w:left="0"/>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ab/>
      </w:r>
      <w:r w:rsidRPr="00144E73">
        <w:rPr>
          <w:rFonts w:ascii="Arabic Transparent" w:hAnsi="Arabic Transparent" w:cs="Arabic Transparent"/>
          <w:color w:val="000000" w:themeColor="text1"/>
          <w:sz w:val="28"/>
          <w:szCs w:val="28"/>
          <w:rtl/>
        </w:rPr>
        <w:tab/>
      </w:r>
      <w:r w:rsidR="009A35B3" w:rsidRPr="00144E73">
        <w:rPr>
          <w:rFonts w:ascii="Arabic Transparent" w:hAnsi="Arabic Transparent" w:cs="Arabic Transparent"/>
          <w:color w:val="000000" w:themeColor="text1"/>
          <w:sz w:val="28"/>
          <w:szCs w:val="28"/>
          <w:rtl/>
        </w:rPr>
        <w:t xml:space="preserve">يقول صاحب الظلال </w:t>
      </w:r>
      <w:r w:rsidR="002324E1" w:rsidRPr="00144E73">
        <w:rPr>
          <w:rFonts w:ascii="Arabic Transparent" w:hAnsi="Arabic Transparent"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rPr>
        <w:t>رحمه الله</w:t>
      </w:r>
      <w:r w:rsidR="002324E1" w:rsidRPr="00144E73">
        <w:rPr>
          <w:rFonts w:ascii="Arabic Transparent" w:hAnsi="Arabic Transparent"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rPr>
        <w:t xml:space="preserve">، في تعقيبه على قصة إغواء ابليس لآدم في سورة الأعراف: ( هذا هو النداء الثاني لبني آدم في وقفة التعقيب غلى قصة أبويهم، وما جرى لهما من الشيطان، وعلى مشهدى العُري الذي أوقفهما فيه عدوهما، بسبب نسيانهما أمر ربهما، والاستماع إلى وسوسة عدوهما، وفي هذا النداء تحذير لبني آدم عامة، أن يستسلموا للشيطان فيما يتخذونه لأنفسهم من مناهج وشرائع وتقاليد، فيسلمهم إلى الفتنة، كما فعل مع أبويهم من قبل، إذ أخرجهما من الجنة، ونزع عنهما لباسهما ليريهما سوءاتهما ) </w:t>
      </w:r>
      <w:r w:rsidR="007623B1" w:rsidRPr="00144E73">
        <w:rPr>
          <w:rFonts w:ascii="Arabic Transparent" w:hAnsi="Arabic Transparent" w:cs="Arabic Transparent"/>
          <w:color w:val="000000" w:themeColor="text1"/>
          <w:sz w:val="28"/>
          <w:szCs w:val="28"/>
          <w:vertAlign w:val="superscript"/>
          <w:rtl/>
        </w:rPr>
        <w:t>(</w:t>
      </w:r>
      <w:r w:rsidR="009A35B3" w:rsidRPr="00144E73">
        <w:rPr>
          <w:rStyle w:val="FootnoteReference"/>
          <w:rFonts w:ascii="Arabic Transparent" w:hAnsi="Arabic Transparent" w:cs="Arabic Transparent"/>
          <w:color w:val="000000" w:themeColor="text1"/>
          <w:sz w:val="28"/>
          <w:szCs w:val="28"/>
          <w:rtl/>
        </w:rPr>
        <w:footnoteReference w:id="145"/>
      </w:r>
      <w:r w:rsidR="007623B1" w:rsidRPr="00144E73">
        <w:rPr>
          <w:rFonts w:ascii="Arabic Transparent" w:hAnsi="Arabic Transparent" w:cs="Arabic Transparent"/>
          <w:color w:val="000000" w:themeColor="text1"/>
          <w:sz w:val="28"/>
          <w:szCs w:val="28"/>
          <w:vertAlign w:val="superscript"/>
          <w:rtl/>
        </w:rPr>
        <w:t>)</w:t>
      </w:r>
      <w:r w:rsidR="009A35B3" w:rsidRPr="00144E73">
        <w:rPr>
          <w:rFonts w:ascii="Arabic Transparent" w:hAnsi="Arabic Transparent"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lang w:bidi="ar-JO"/>
        </w:rPr>
        <w:tab/>
      </w:r>
      <w:r w:rsidR="009A35B3" w:rsidRPr="00144E73">
        <w:rPr>
          <w:rFonts w:ascii="Arabic Transparent" w:hAnsi="Arabic Transparent" w:cs="Arabic Transparent"/>
          <w:color w:val="000000" w:themeColor="text1"/>
          <w:sz w:val="28"/>
          <w:szCs w:val="28"/>
          <w:rtl/>
        </w:rPr>
        <w:t xml:space="preserve">                     </w:t>
      </w:r>
    </w:p>
    <w:p w:rsidR="006F4A96" w:rsidRPr="00144E73" w:rsidRDefault="006F4A96" w:rsidP="006F4A96">
      <w:pPr>
        <w:pStyle w:val="ListParagraph"/>
        <w:tabs>
          <w:tab w:val="left" w:pos="281"/>
        </w:tabs>
        <w:spacing w:line="360" w:lineRule="auto"/>
        <w:ind w:left="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lastRenderedPageBreak/>
        <w:tab/>
      </w:r>
      <w:r w:rsidRPr="00144E73">
        <w:rPr>
          <w:rFonts w:ascii="Arabic Transparent" w:hAnsi="Arabic Transparent" w:cs="Arabic Transparent"/>
          <w:color w:val="000000" w:themeColor="text1"/>
          <w:sz w:val="28"/>
          <w:szCs w:val="28"/>
          <w:rtl/>
        </w:rPr>
        <w:tab/>
      </w:r>
      <w:r w:rsidR="009A35B3" w:rsidRPr="00144E73">
        <w:rPr>
          <w:rFonts w:ascii="Arabic Transparent" w:hAnsi="Arabic Transparent" w:cs="Arabic Transparent"/>
          <w:color w:val="000000" w:themeColor="text1"/>
          <w:sz w:val="28"/>
          <w:szCs w:val="28"/>
          <w:rtl/>
        </w:rPr>
        <w:t xml:space="preserve">ونلاحظ أن القصة القرآنية احتلت مساحة </w:t>
      </w:r>
      <w:r w:rsidR="00E500A6" w:rsidRPr="00144E73">
        <w:rPr>
          <w:rFonts w:ascii="Arabic Transparent" w:hAnsi="Arabic Transparent" w:cs="Arabic Transparent"/>
          <w:color w:val="000000" w:themeColor="text1"/>
          <w:sz w:val="28"/>
          <w:szCs w:val="28"/>
          <w:rtl/>
        </w:rPr>
        <w:t xml:space="preserve">ليست بالقليلة </w:t>
      </w:r>
      <w:r w:rsidR="009A35B3" w:rsidRPr="00144E73">
        <w:rPr>
          <w:rFonts w:ascii="Arabic Transparent" w:hAnsi="Arabic Transparent" w:cs="Arabic Transparent"/>
          <w:color w:val="000000" w:themeColor="text1"/>
          <w:sz w:val="28"/>
          <w:szCs w:val="28"/>
          <w:rtl/>
        </w:rPr>
        <w:t>في بعض الكتب التي تناولت قضايا علوم القرآن بالدرس والبحث</w:t>
      </w:r>
      <w:r w:rsidR="00E500A6" w:rsidRPr="00144E73">
        <w:rPr>
          <w:rFonts w:ascii="Arabic Transparent" w:hAnsi="Arabic Transparent" w:cs="Arabic Transparent"/>
          <w:color w:val="000000" w:themeColor="text1"/>
          <w:sz w:val="28"/>
          <w:szCs w:val="28"/>
          <w:rtl/>
        </w:rPr>
        <w:t xml:space="preserve"> وإن كان البعض لا يرى أنها من موضوعات علوم القرآن </w:t>
      </w:r>
      <w:r w:rsidR="009A35B3" w:rsidRPr="00144E73">
        <w:rPr>
          <w:rFonts w:ascii="Arabic Transparent" w:hAnsi="Arabic Transparent" w:cs="Arabic Transparent"/>
          <w:color w:val="000000" w:themeColor="text1"/>
          <w:sz w:val="28"/>
          <w:szCs w:val="28"/>
          <w:rtl/>
        </w:rPr>
        <w:t>، ومن</w:t>
      </w:r>
      <w:r w:rsidR="00E500A6" w:rsidRPr="00144E73">
        <w:rPr>
          <w:rFonts w:ascii="Arabic Transparent" w:hAnsi="Arabic Transparent" w:cs="Arabic Transparent"/>
          <w:color w:val="000000" w:themeColor="text1"/>
          <w:sz w:val="28"/>
          <w:szCs w:val="28"/>
          <w:rtl/>
        </w:rPr>
        <w:t xml:space="preserve"> أمثلة</w:t>
      </w:r>
      <w:r w:rsidR="009A35B3" w:rsidRPr="00144E73">
        <w:rPr>
          <w:rFonts w:ascii="Arabic Transparent" w:hAnsi="Arabic Transparent" w:cs="Arabic Transparent"/>
          <w:color w:val="000000" w:themeColor="text1"/>
          <w:sz w:val="28"/>
          <w:szCs w:val="28"/>
          <w:rtl/>
        </w:rPr>
        <w:t xml:space="preserve"> </w:t>
      </w:r>
      <w:r w:rsidR="00E500A6" w:rsidRPr="00144E73">
        <w:rPr>
          <w:rFonts w:ascii="Arabic Transparent" w:hAnsi="Arabic Transparent" w:cs="Arabic Transparent"/>
          <w:color w:val="000000" w:themeColor="text1"/>
          <w:sz w:val="28"/>
          <w:szCs w:val="28"/>
          <w:rtl/>
        </w:rPr>
        <w:t xml:space="preserve">تلك الكتب </w:t>
      </w:r>
      <w:r w:rsidR="009A35B3" w:rsidRPr="00144E73">
        <w:rPr>
          <w:rFonts w:ascii="Arabic Transparent" w:hAnsi="Arabic Transparent" w:cs="Arabic Transparent"/>
          <w:color w:val="000000" w:themeColor="text1"/>
          <w:sz w:val="28"/>
          <w:szCs w:val="28"/>
          <w:rtl/>
        </w:rPr>
        <w:t xml:space="preserve">(مباحث في علوم القرآن) مناع القطان، وكتاب (الإحسان في علوم القرآن) د.إبراهيم خليفة، وغيرهم.   </w:t>
      </w:r>
      <w:r w:rsidR="009A35B3" w:rsidRPr="00144E73">
        <w:rPr>
          <w:rFonts w:ascii="Arabic Transparent" w:hAnsi="Arabic Transparent" w:cs="Arabic Transparent"/>
          <w:color w:val="000000" w:themeColor="text1"/>
          <w:sz w:val="28"/>
          <w:szCs w:val="28"/>
          <w:rtl/>
        </w:rPr>
        <w:tab/>
        <w:t xml:space="preserve">                                                </w:t>
      </w:r>
      <w:r w:rsidRPr="00144E73">
        <w:rPr>
          <w:rFonts w:ascii="Arabic Transparent" w:hAnsi="Arabic Transparent" w:cs="Arabic Transparent"/>
          <w:color w:val="000000" w:themeColor="text1"/>
          <w:sz w:val="28"/>
          <w:szCs w:val="28"/>
          <w:rtl/>
        </w:rPr>
        <w:t xml:space="preserve"> </w:t>
      </w:r>
    </w:p>
    <w:p w:rsidR="009A35B3" w:rsidRPr="00144E73" w:rsidRDefault="006F4A96" w:rsidP="006F4A96">
      <w:pPr>
        <w:pStyle w:val="ListParagraph"/>
        <w:tabs>
          <w:tab w:val="left" w:pos="281"/>
        </w:tabs>
        <w:spacing w:line="360" w:lineRule="auto"/>
        <w:ind w:left="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ab/>
      </w:r>
      <w:r w:rsidRPr="00144E73">
        <w:rPr>
          <w:rFonts w:ascii="Arabic Transparent" w:hAnsi="Arabic Transparent" w:cs="Arabic Transparent"/>
          <w:color w:val="000000" w:themeColor="text1"/>
          <w:sz w:val="28"/>
          <w:szCs w:val="28"/>
          <w:rtl/>
        </w:rPr>
        <w:tab/>
      </w:r>
      <w:r w:rsidR="009A35B3" w:rsidRPr="00144E73">
        <w:rPr>
          <w:rFonts w:ascii="Arabic Transparent" w:hAnsi="Arabic Transparent" w:cs="Arabic Transparent"/>
          <w:color w:val="000000" w:themeColor="text1"/>
          <w:sz w:val="28"/>
          <w:szCs w:val="28"/>
          <w:rtl/>
        </w:rPr>
        <w:t>وهناك من اهتم بالحديث عن القصة القرآنية، ولكن في مؤلفات خاصة، ونلاحظ أن هذه الكتب أكثرها حديثة، ابتدأت مع بداية القرن العشرين</w:t>
      </w:r>
      <w:r w:rsidR="00934042" w:rsidRPr="00144E73">
        <w:rPr>
          <w:rFonts w:ascii="Arabic Transparent" w:hAnsi="Arabic Transparent"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rPr>
        <w:t>يقول الدكتور الدقور: (إن حركة التأليف الحقيقية في القصص القرآني التي احتلت مساحة واسعة لم تظهر إلا حديثاً، بينما كانت المؤلفات قديماً محدودة ومعدودة )</w:t>
      </w:r>
      <w:r w:rsidR="005B3A18" w:rsidRPr="00144E73">
        <w:rPr>
          <w:rFonts w:ascii="Arabic Transparent" w:hAnsi="Arabic Transparent" w:cs="Arabic Transparent"/>
          <w:color w:val="000000" w:themeColor="text1"/>
          <w:sz w:val="28"/>
          <w:szCs w:val="28"/>
          <w:vertAlign w:val="superscript"/>
          <w:rtl/>
        </w:rPr>
        <w:t>(</w:t>
      </w:r>
      <w:r w:rsidR="009A35B3" w:rsidRPr="00144E73">
        <w:rPr>
          <w:rStyle w:val="FootnoteReference"/>
          <w:rFonts w:ascii="Arabic Transparent" w:hAnsi="Arabic Transparent" w:cs="Arabic Transparent"/>
          <w:color w:val="000000" w:themeColor="text1"/>
          <w:sz w:val="28"/>
          <w:szCs w:val="28"/>
          <w:rtl/>
        </w:rPr>
        <w:footnoteReference w:id="146"/>
      </w:r>
      <w:r w:rsidR="005B3A18" w:rsidRPr="00144E73">
        <w:rPr>
          <w:rFonts w:ascii="Arabic Transparent" w:hAnsi="Arabic Transparent" w:cs="Arabic Transparent"/>
          <w:color w:val="000000" w:themeColor="text1"/>
          <w:sz w:val="28"/>
          <w:szCs w:val="28"/>
          <w:vertAlign w:val="superscript"/>
          <w:rtl/>
        </w:rPr>
        <w:t>)</w:t>
      </w:r>
      <w:r w:rsidR="009A35B3" w:rsidRPr="00144E73">
        <w:rPr>
          <w:rFonts w:ascii="Arabic Transparent" w:hAnsi="Arabic Transparent" w:cs="Arabic Transparent"/>
          <w:color w:val="000000" w:themeColor="text1"/>
          <w:sz w:val="28"/>
          <w:szCs w:val="28"/>
          <w:rtl/>
        </w:rPr>
        <w:t xml:space="preserve">. </w:t>
      </w:r>
    </w:p>
    <w:p w:rsidR="005B3A18" w:rsidRPr="00144E73" w:rsidRDefault="00934042" w:rsidP="006F4A96">
      <w:pPr>
        <w:pStyle w:val="ListParagraph"/>
        <w:spacing w:line="360" w:lineRule="auto"/>
        <w:ind w:left="-2" w:firstLine="72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w:t>
      </w:r>
      <w:r w:rsidR="009A35B3" w:rsidRPr="00144E73">
        <w:rPr>
          <w:rFonts w:ascii="Arabic Transparent" w:hAnsi="Arabic Transparent" w:cs="Arabic Transparent"/>
          <w:color w:val="000000" w:themeColor="text1"/>
          <w:sz w:val="28"/>
          <w:szCs w:val="28"/>
          <w:rtl/>
        </w:rPr>
        <w:t xml:space="preserve">يقول الشيخ فضل عباس </w:t>
      </w:r>
      <w:r w:rsidR="002324E1" w:rsidRPr="00144E73">
        <w:rPr>
          <w:rFonts w:ascii="Arabic Transparent" w:hAnsi="Arabic Transparent"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rPr>
        <w:t>رحمه الله</w:t>
      </w:r>
      <w:r w:rsidR="002324E1" w:rsidRPr="00144E73">
        <w:rPr>
          <w:rFonts w:ascii="Arabic Transparent" w:hAnsi="Arabic Transparent" w:cs="Arabic Transparent"/>
          <w:color w:val="000000" w:themeColor="text1"/>
          <w:sz w:val="28"/>
          <w:szCs w:val="28"/>
          <w:rtl/>
        </w:rPr>
        <w:t xml:space="preserve"> -</w:t>
      </w:r>
      <w:r w:rsidR="005B3A18" w:rsidRPr="00144E73">
        <w:rPr>
          <w:rFonts w:ascii="Arabic Transparent" w:hAnsi="Arabic Transparent" w:cs="Arabic Transparent"/>
          <w:color w:val="000000" w:themeColor="text1"/>
          <w:sz w:val="28"/>
          <w:szCs w:val="28"/>
          <w:rtl/>
        </w:rPr>
        <w:t>: (</w:t>
      </w:r>
      <w:r w:rsidR="009A35B3" w:rsidRPr="00144E73">
        <w:rPr>
          <w:rFonts w:ascii="Arabic Transparent" w:hAnsi="Arabic Transparent" w:cs="Arabic Transparent"/>
          <w:color w:val="000000" w:themeColor="text1"/>
          <w:sz w:val="28"/>
          <w:szCs w:val="28"/>
          <w:rtl/>
        </w:rPr>
        <w:t>الكتاب الذي اشتهر كثيراً بين الناس قديماً (عرائس المجالس) لأبي إسحاق أحمد بن محمد النيسابوري المعروف بالثعلبي (427)</w:t>
      </w:r>
      <w:r w:rsidR="005B3A18"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هـ</w:t>
      </w:r>
      <w:r w:rsidR="009A35B3" w:rsidRPr="00144E73">
        <w:rPr>
          <w:rFonts w:ascii="Arabic Transparent" w:hAnsi="Arabic Transparent" w:cs="Arabic Transparent"/>
          <w:color w:val="000000" w:themeColor="text1"/>
          <w:sz w:val="28"/>
          <w:szCs w:val="28"/>
          <w:rtl/>
        </w:rPr>
        <w:t xml:space="preserve"> وهذا الكتاب محشو بالإسرائيليات، وظل هذا الكتاب يقرأ حيناً من الدهر، دون أن يكون له منافس، وذلك إلى أوائل الثلاثينيات من هذا القرن، حيث كتب العلّام</w:t>
      </w:r>
      <w:r w:rsidR="005B3A18" w:rsidRPr="00144E73">
        <w:rPr>
          <w:rFonts w:ascii="Arabic Transparent" w:hAnsi="Arabic Transparent" w:cs="Arabic Transparent"/>
          <w:color w:val="000000" w:themeColor="text1"/>
          <w:sz w:val="28"/>
          <w:szCs w:val="28"/>
          <w:rtl/>
        </w:rPr>
        <w:t>ة</w:t>
      </w:r>
      <w:r w:rsidR="009A35B3" w:rsidRPr="00144E73">
        <w:rPr>
          <w:rFonts w:ascii="Arabic Transparent" w:hAnsi="Arabic Transparent" w:cs="Arabic Transparent"/>
          <w:color w:val="000000" w:themeColor="text1"/>
          <w:sz w:val="28"/>
          <w:szCs w:val="28"/>
          <w:rtl/>
        </w:rPr>
        <w:t xml:space="preserve"> الشيخ عبد الوهاب النجار، وهو من كبار علماء الأزهر كتاب (قصص الأنبياء) </w:t>
      </w:r>
      <w:r w:rsidR="005B3A18" w:rsidRPr="00144E73">
        <w:rPr>
          <w:rFonts w:ascii="Arabic Transparent" w:hAnsi="Arabic Transparent" w:cs="Arabic Transparent"/>
          <w:color w:val="000000" w:themeColor="text1"/>
          <w:sz w:val="28"/>
          <w:szCs w:val="28"/>
          <w:vertAlign w:val="superscript"/>
          <w:rtl/>
        </w:rPr>
        <w:t>(</w:t>
      </w:r>
      <w:r w:rsidR="009A35B3" w:rsidRPr="00144E73">
        <w:rPr>
          <w:rStyle w:val="FootnoteReference"/>
          <w:rFonts w:ascii="Arabic Transparent" w:hAnsi="Arabic Transparent" w:cs="Arabic Transparent"/>
          <w:color w:val="000000" w:themeColor="text1"/>
          <w:sz w:val="28"/>
          <w:szCs w:val="28"/>
          <w:rtl/>
        </w:rPr>
        <w:footnoteReference w:id="147"/>
      </w:r>
      <w:r w:rsidR="005B3A18" w:rsidRPr="00144E73">
        <w:rPr>
          <w:rFonts w:ascii="Arabic Transparent" w:hAnsi="Arabic Transparent" w:cs="Arabic Transparent"/>
          <w:color w:val="000000" w:themeColor="text1"/>
          <w:sz w:val="28"/>
          <w:szCs w:val="28"/>
          <w:vertAlign w:val="superscript"/>
          <w:rtl/>
        </w:rPr>
        <w:t>)</w:t>
      </w:r>
      <w:r w:rsidR="009A35B3" w:rsidRPr="00144E73">
        <w:rPr>
          <w:rFonts w:ascii="Arabic Transparent" w:hAnsi="Arabic Transparent"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rPr>
        <w:tab/>
        <w:t xml:space="preserve">              </w:t>
      </w:r>
    </w:p>
    <w:p w:rsidR="005B3A18" w:rsidRPr="00144E73" w:rsidRDefault="009A35B3" w:rsidP="006F4A96">
      <w:pPr>
        <w:pStyle w:val="ListParagraph"/>
        <w:spacing w:line="360" w:lineRule="auto"/>
        <w:ind w:left="-2" w:firstLine="722"/>
        <w:jc w:val="both"/>
        <w:rPr>
          <w:rFonts w:ascii="Arabic Transparent" w:hAnsi="Arabic Transparent" w:cs="Arabic Transparent"/>
          <w:b/>
          <w:bCs/>
          <w:color w:val="000000" w:themeColor="text1"/>
          <w:sz w:val="28"/>
          <w:szCs w:val="28"/>
          <w:rtl/>
        </w:rPr>
      </w:pPr>
      <w:r w:rsidRPr="00144E73">
        <w:rPr>
          <w:rFonts w:ascii="Arabic Transparent" w:hAnsi="Arabic Transparent" w:cs="Arabic Transparent"/>
          <w:color w:val="000000" w:themeColor="text1"/>
          <w:sz w:val="28"/>
          <w:szCs w:val="28"/>
          <w:rtl/>
        </w:rPr>
        <w:t>ثم تعددت الكتابات في دراسة القصة القرآنية في العصر الحديث بطرق مختلفة، وهناك من تعرض لمناهج الكاتبين في القصة القرآنية، ومنهم الشيخ محمد شلتوت في تفسيره</w:t>
      </w:r>
      <w:r w:rsidR="005B3A18"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(تفسير القرآن الكريم)، الأجزاء العشرة الأولى</w:t>
      </w:r>
      <w:r w:rsidR="005B3A18"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48"/>
      </w:r>
      <w:r w:rsidR="005B3A18"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حيث قسمها إلى ثلاثة أقسام، أتى عليها بالنقد، وأضاف منهجاً رابعاً ارتضاه ... </w:t>
      </w:r>
      <w:proofErr w:type="gramStart"/>
      <w:r w:rsidRPr="00144E73">
        <w:rPr>
          <w:rFonts w:ascii="Arabic Transparent" w:hAnsi="Arabic Transparent" w:cs="Arabic Transparent"/>
          <w:color w:val="000000" w:themeColor="text1"/>
          <w:sz w:val="28"/>
          <w:szCs w:val="28"/>
          <w:rtl/>
        </w:rPr>
        <w:t>وهذه</w:t>
      </w:r>
      <w:proofErr w:type="gramEnd"/>
      <w:r w:rsidRPr="00144E73">
        <w:rPr>
          <w:rFonts w:ascii="Arabic Transparent" w:hAnsi="Arabic Transparent" w:cs="Arabic Transparent"/>
          <w:color w:val="000000" w:themeColor="text1"/>
          <w:sz w:val="28"/>
          <w:szCs w:val="28"/>
          <w:rtl/>
        </w:rPr>
        <w:t xml:space="preserve"> المناهج هي</w:t>
      </w:r>
      <w:r w:rsidR="005B3A18" w:rsidRPr="00144E73">
        <w:rPr>
          <w:rFonts w:ascii="Arabic Transparent" w:hAnsi="Arabic Transparent" w:cs="Arabic Transparent"/>
          <w:color w:val="000000" w:themeColor="text1"/>
          <w:sz w:val="28"/>
          <w:szCs w:val="28"/>
          <w:rtl/>
        </w:rPr>
        <w:t>:</w:t>
      </w:r>
    </w:p>
    <w:p w:rsidR="005B3A18" w:rsidRPr="00144E73" w:rsidRDefault="009A35B3" w:rsidP="00A9348A">
      <w:pPr>
        <w:pStyle w:val="ListParagraph"/>
        <w:numPr>
          <w:ilvl w:val="0"/>
          <w:numId w:val="56"/>
        </w:numPr>
        <w:spacing w:line="360" w:lineRule="auto"/>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t>منهج</w:t>
      </w:r>
      <w:proofErr w:type="gramEnd"/>
      <w:r w:rsidRPr="00144E73">
        <w:rPr>
          <w:rFonts w:ascii="Arabic Transparent" w:hAnsi="Arabic Transparent" w:cs="Arabic Transparent"/>
          <w:color w:val="000000" w:themeColor="text1"/>
          <w:sz w:val="28"/>
          <w:szCs w:val="28"/>
          <w:rtl/>
        </w:rPr>
        <w:t xml:space="preserve"> المؤولين للقصة: وهو صرف الكلام عن مدلوله اللغوي إلى معنى آخر دون ما يدعو إلى التأويل، مثل تأويل الكواكب في قصة إبراهيم، أنها جواهر نورانية، نورها عقلي لا حسي، وهذا هو منهج الباطنية.  </w:t>
      </w:r>
      <w:r w:rsidRPr="00144E73">
        <w:rPr>
          <w:rFonts w:ascii="Arabic Transparent" w:hAnsi="Arabic Transparent" w:cs="Arabic Transparent"/>
          <w:color w:val="000000" w:themeColor="text1"/>
          <w:sz w:val="28"/>
          <w:szCs w:val="28"/>
          <w:rtl/>
        </w:rPr>
        <w:tab/>
        <w:t xml:space="preserve">                                                                   </w:t>
      </w:r>
    </w:p>
    <w:p w:rsidR="005B3A18" w:rsidRPr="00144E73" w:rsidRDefault="009A35B3" w:rsidP="00A9348A">
      <w:pPr>
        <w:pStyle w:val="ListParagraph"/>
        <w:numPr>
          <w:ilvl w:val="0"/>
          <w:numId w:val="56"/>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منهج القائليين بالتخييل: وهو صرف الألفاظ عن معانيها الحقيقية، ولكن إلى واقع يزعم ويدّعي أنه مراد، وهو خيال وليس واقع.   </w:t>
      </w:r>
      <w:r w:rsidRPr="00144E73">
        <w:rPr>
          <w:rFonts w:ascii="Arabic Transparent" w:hAnsi="Arabic Transparent" w:cs="Arabic Transparent"/>
          <w:color w:val="000000" w:themeColor="text1"/>
          <w:sz w:val="28"/>
          <w:szCs w:val="28"/>
          <w:rtl/>
        </w:rPr>
        <w:tab/>
        <w:t xml:space="preserve">                                                                       </w:t>
      </w:r>
    </w:p>
    <w:p w:rsidR="005B3A18" w:rsidRPr="00144E73" w:rsidRDefault="009A35B3" w:rsidP="00A9348A">
      <w:pPr>
        <w:pStyle w:val="ListParagraph"/>
        <w:numPr>
          <w:ilvl w:val="0"/>
          <w:numId w:val="56"/>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منهج المسرفين في قبول الروايات: وهو منهج جمهور المفسرين</w:t>
      </w:r>
      <w:r w:rsidR="005C6C35" w:rsidRPr="00144E73">
        <w:rPr>
          <w:rFonts w:ascii="Arabic Transparent" w:hAnsi="Arabic Transparent" w:cs="Arabic Transparent"/>
          <w:color w:val="000000" w:themeColor="text1"/>
          <w:sz w:val="28"/>
          <w:szCs w:val="28"/>
          <w:rtl/>
        </w:rPr>
        <w:t xml:space="preserve"> _حسب رأيه_</w:t>
      </w:r>
      <w:r w:rsidRPr="00144E73">
        <w:rPr>
          <w:rFonts w:ascii="Arabic Transparent" w:hAnsi="Arabic Transparent" w:cs="Arabic Transparent"/>
          <w:color w:val="000000" w:themeColor="text1"/>
          <w:sz w:val="28"/>
          <w:szCs w:val="28"/>
          <w:rtl/>
        </w:rPr>
        <w:t xml:space="preserve"> ويقوم على الإفراط في تحكيم الروايات الواردة من طرق مختلفة في فهم القصة القرآنية</w:t>
      </w:r>
      <w:r w:rsidR="005C6C35" w:rsidRPr="00144E73">
        <w:rPr>
          <w:rFonts w:ascii="Arabic Transparent" w:hAnsi="Arabic Transparent" w:cs="Arabic Transparent"/>
          <w:color w:val="000000" w:themeColor="text1"/>
          <w:sz w:val="28"/>
          <w:szCs w:val="28"/>
          <w:rtl/>
        </w:rPr>
        <w:t xml:space="preserve">، ويرى أنه لا يصح منهج إتخاذ الروايات مصدراً في بيان القصص لأنها لم تبحث بحثاً دقيقاً لتمييز صحيحها من ضعيفها، </w:t>
      </w:r>
      <w:r w:rsidRPr="00144E73">
        <w:rPr>
          <w:rFonts w:ascii="Arabic Transparent" w:hAnsi="Arabic Transparent" w:cs="Arabic Transparent"/>
          <w:color w:val="000000" w:themeColor="text1"/>
          <w:sz w:val="28"/>
          <w:szCs w:val="28"/>
          <w:rtl/>
        </w:rPr>
        <w:t>ثم يذكر أن هذه المناهج مترددة بين الإفراط والتفريط، ولذلك قرر منهجاً رابعاً، يجب استقبال القصص القرآني فيه، وهو:</w:t>
      </w:r>
      <w:r w:rsidRPr="00144E73">
        <w:rPr>
          <w:rFonts w:ascii="Arabic Transparent" w:hAnsi="Arabic Transparent" w:cs="Arabic Transparent"/>
          <w:color w:val="000000" w:themeColor="text1"/>
          <w:sz w:val="28"/>
          <w:szCs w:val="28"/>
          <w:rtl/>
        </w:rPr>
        <w:tab/>
        <w:t xml:space="preserve">                                                                             </w:t>
      </w:r>
    </w:p>
    <w:p w:rsidR="009F2F8D" w:rsidRPr="00144E73" w:rsidRDefault="009A35B3" w:rsidP="00A9348A">
      <w:pPr>
        <w:pStyle w:val="ListParagraph"/>
        <w:numPr>
          <w:ilvl w:val="0"/>
          <w:numId w:val="56"/>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lastRenderedPageBreak/>
        <w:t xml:space="preserve"> المنهج السليم برأيه: وخلاصته الوقوف على ما ورد في القرآن مع الاحتفاظ بدلالة الألفاظ اللغوية على معانيها، دون تزيّد بما لم يرد فيه اعتماداً على روايات لا سند لها، ودون تحيّف على معانيها باعتبار أنها تخييل، ودون صرف الألفاظ عن معانيها إلى معان أخرى، من غير صارف يمنع إجراء الكلام على ظاهره، كما فعل أهل التأويل الذين حرفوا كثيراً من القرآن عن مواضعه، وتنكبوا قانون العربية التي نزل بها</w:t>
      </w:r>
      <w:r w:rsidR="00065A29"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49"/>
      </w:r>
      <w:r w:rsidR="00065A29"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ab/>
        <w:t xml:space="preserve">                           </w:t>
      </w:r>
    </w:p>
    <w:p w:rsidR="002324E1" w:rsidRPr="00144E73" w:rsidRDefault="009A35B3" w:rsidP="002324E1">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ولشيخنا الشيخ فضل عباس </w:t>
      </w:r>
      <w:r w:rsidR="002324E1"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2324E1"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 في بداية كتابه القصص </w:t>
      </w:r>
      <w:proofErr w:type="gramStart"/>
      <w:r w:rsidRPr="00144E73">
        <w:rPr>
          <w:rFonts w:ascii="Arabic Transparent" w:hAnsi="Arabic Transparent" w:cs="Arabic Transparent"/>
          <w:color w:val="000000" w:themeColor="text1"/>
          <w:sz w:val="28"/>
          <w:szCs w:val="28"/>
          <w:rtl/>
        </w:rPr>
        <w:t>القرآني</w:t>
      </w:r>
      <w:proofErr w:type="gramEnd"/>
      <w:r w:rsidRPr="00144E73">
        <w:rPr>
          <w:rFonts w:ascii="Arabic Transparent" w:hAnsi="Arabic Transparent" w:cs="Arabic Transparent"/>
          <w:color w:val="000000" w:themeColor="text1"/>
          <w:sz w:val="28"/>
          <w:szCs w:val="28"/>
          <w:rtl/>
        </w:rPr>
        <w:t xml:space="preserve"> (صدق حدث...)، حديث عن الكاتبين في القصص القرآني</w:t>
      </w:r>
      <w:r w:rsidR="009F2F8D"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50"/>
      </w:r>
      <w:r w:rsidR="009F2F8D"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ولكنه لم يضع عنواناً خاصاً بدراسة مناهج هؤلاء، ولكنه تناول مجموعة من الكتب التي أفردت القصة بالتأليف والكتابة، وتحدّث فيها عن مناهج أصحابها، وناقش بعض القضايا التي تعرض لها أصحابها بطريقة ناقدة هادفة مبرزاً أهم القضايا التي تعرض لها مؤلفوها، ومن هذه الكتب</w:t>
      </w:r>
      <w:r w:rsidR="009F2F8D"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(قصص الأنبياء:عبد الوهاب النجار)، (القصص القرآني في منطوقة ومفهومه: عبد الكريم الخطيب)، (القصص القرآني من العالم المنظور وغير المنظور: عبد الكريم الخطيب)، (سيكولوجية القصة في القرآن: الدكتور التهامي نقرة)، (نظرات في أحسن القصص: الدكتور محمد السيد الوكيل)، (الفن القصصي في القرآن: محمد أحمد خلف الله</w:t>
      </w:r>
      <w:r w:rsidR="00A70004" w:rsidRPr="00144E73">
        <w:rPr>
          <w:rFonts w:ascii="Arabic Transparent" w:hAnsi="Arabic Transparent" w:cs="Arabic Transparent"/>
          <w:color w:val="000000" w:themeColor="text1"/>
          <w:sz w:val="28"/>
          <w:szCs w:val="28"/>
          <w:rtl/>
        </w:rPr>
        <w:t>)</w:t>
      </w:r>
      <w:r w:rsidR="00E50679" w:rsidRPr="00144E73">
        <w:rPr>
          <w:rFonts w:ascii="Arabic Transparent" w:hAnsi="Arabic Transparent" w:cs="Arabic Transparent"/>
          <w:color w:val="000000" w:themeColor="text1"/>
          <w:sz w:val="28"/>
          <w:szCs w:val="28"/>
          <w:rtl/>
        </w:rPr>
        <w:t>،</w:t>
      </w:r>
      <w:r w:rsidR="00A70004"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والشيخ </w:t>
      </w:r>
      <w:r w:rsidR="00E50679"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E50679"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لم يحدد منهجه في دراسة هذه الكتب، ويذكر الدقور</w:t>
      </w:r>
      <w:r w:rsidR="00A70004"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(كنا نتمنى لو أن هذه الدراسة متكاملة في بيان مناهج التأليف عند هؤلاء وعند غيرهم، ولكن عذر الشيخ أنه لم يخصص كتابه لهذا الغرض )</w:t>
      </w:r>
      <w:r w:rsidR="009F2F8D"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51"/>
      </w:r>
      <w:r w:rsidR="009F2F8D"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p>
    <w:p w:rsidR="00266A75" w:rsidRPr="00144E73" w:rsidRDefault="009A35B3" w:rsidP="002324E1">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هذا وقد تناول قصص القرآن بالشرح والتحليل والدرس الكثير من الكاتبين، ولكننا نستطيع تقسيم المناهج على كثرة الكتب المؤلفة إلى أربعة مناهج</w:t>
      </w:r>
      <w:r w:rsidR="00A40A18" w:rsidRPr="00144E73">
        <w:rPr>
          <w:rFonts w:ascii="Arabic Transparent" w:hAnsi="Arabic Transparent" w:cs="Arabic Transparent"/>
          <w:color w:val="000000" w:themeColor="text1"/>
          <w:sz w:val="28"/>
          <w:szCs w:val="28"/>
          <w:vertAlign w:val="superscript"/>
          <w:rtl/>
        </w:rPr>
        <w:t>(</w:t>
      </w:r>
      <w:r w:rsidR="00A40A18" w:rsidRPr="00144E73">
        <w:rPr>
          <w:rStyle w:val="FootnoteReference"/>
          <w:rFonts w:ascii="Arabic Transparent" w:hAnsi="Arabic Transparent" w:cs="Arabic Transparent"/>
          <w:color w:val="000000" w:themeColor="text1"/>
          <w:sz w:val="28"/>
          <w:szCs w:val="28"/>
          <w:rtl/>
        </w:rPr>
        <w:footnoteReference w:id="152"/>
      </w:r>
      <w:r w:rsidR="00A40A18"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مع أننا نجد قدراً من الاشتراك والتداخل في عناصر كل </w:t>
      </w:r>
      <w:r w:rsidR="009F2F8D" w:rsidRPr="00144E73">
        <w:rPr>
          <w:rFonts w:ascii="Arabic Transparent" w:hAnsi="Arabic Transparent" w:cs="Arabic Transparent"/>
          <w:color w:val="000000" w:themeColor="text1"/>
          <w:sz w:val="28"/>
          <w:szCs w:val="28"/>
          <w:rtl/>
        </w:rPr>
        <w:t>منهج بالمناهج الأخرى</w:t>
      </w:r>
      <w:r w:rsidRPr="00144E73">
        <w:rPr>
          <w:rFonts w:ascii="Arabic Transparent" w:hAnsi="Arabic Transparent" w:cs="Arabic Transparent"/>
          <w:color w:val="000000" w:themeColor="text1"/>
          <w:sz w:val="28"/>
          <w:szCs w:val="28"/>
          <w:rtl/>
        </w:rPr>
        <w:t xml:space="preserve">، والهدف من ذلك بيان الخدمة التي قدمتها هذه المؤلفات للقصص القرآني، وفق معايير المنهجية العلمية لها.  </w:t>
      </w:r>
    </w:p>
    <w:p w:rsidR="006F4A96" w:rsidRPr="00144E73" w:rsidRDefault="009A35B3" w:rsidP="002324E1">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وهذه المناهج </w:t>
      </w:r>
      <w:r w:rsidR="00266A75" w:rsidRPr="00144E73">
        <w:rPr>
          <w:rFonts w:ascii="Arabic Transparent" w:hAnsi="Arabic Transparent" w:cs="Arabic Transparent"/>
          <w:color w:val="000000" w:themeColor="text1"/>
          <w:sz w:val="28"/>
          <w:szCs w:val="28"/>
          <w:rtl/>
        </w:rPr>
        <w:t>هي</w:t>
      </w:r>
      <w:r w:rsidRPr="00144E73">
        <w:rPr>
          <w:rFonts w:ascii="Arabic Transparent" w:hAnsi="Arabic Transparent" w:cs="Arabic Transparent"/>
          <w:color w:val="000000" w:themeColor="text1"/>
          <w:sz w:val="28"/>
          <w:szCs w:val="28"/>
          <w:rtl/>
        </w:rPr>
        <w:t>: المنهج السردي (النقلي)، المنهج التفسيري، المنهج التحليلي، المنهج السردي التحليلي</w:t>
      </w:r>
      <w:r w:rsidR="002324E1"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يذكر الدكتور الدقور: أنه عند دراسة المناهج في دراسة القصة ينبغي أن ننّبه على أمرين: </w:t>
      </w:r>
    </w:p>
    <w:p w:rsidR="006F4A96" w:rsidRPr="00144E73" w:rsidRDefault="009A35B3" w:rsidP="006F4A96">
      <w:pPr>
        <w:pStyle w:val="ListParagraph"/>
        <w:spacing w:line="360" w:lineRule="auto"/>
        <w:ind w:firstLine="362"/>
        <w:jc w:val="both"/>
        <w:rPr>
          <w:rFonts w:ascii="Arabic Transparent" w:hAnsi="Arabic Transparent" w:cs="Arabic Transparent"/>
          <w:b/>
          <w:bCs/>
          <w:color w:val="000000" w:themeColor="text1"/>
          <w:sz w:val="28"/>
          <w:szCs w:val="28"/>
          <w:rtl/>
        </w:rPr>
      </w:pPr>
      <w:proofErr w:type="gramStart"/>
      <w:r w:rsidRPr="00144E73">
        <w:rPr>
          <w:rFonts w:ascii="Arabic Transparent" w:hAnsi="Arabic Transparent" w:cs="Arabic Transparent"/>
          <w:b/>
          <w:bCs/>
          <w:color w:val="000000" w:themeColor="text1"/>
          <w:sz w:val="28"/>
          <w:szCs w:val="28"/>
          <w:rtl/>
        </w:rPr>
        <w:t>الأول</w:t>
      </w:r>
      <w:proofErr w:type="gramEnd"/>
      <w:r w:rsidRPr="00144E73">
        <w:rPr>
          <w:rFonts w:ascii="Arabic Transparent" w:hAnsi="Arabic Transparent" w:cs="Arabic Transparent"/>
          <w:color w:val="000000" w:themeColor="text1"/>
          <w:sz w:val="28"/>
          <w:szCs w:val="28"/>
          <w:rtl/>
        </w:rPr>
        <w:t>: الفصل التام بين هذه المناهج</w:t>
      </w:r>
      <w:r w:rsidR="00266A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ومعالمها</w:t>
      </w:r>
      <w:r w:rsidR="00266A75"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وخصائصها ليس بمستطاع.  </w:t>
      </w:r>
      <w:r w:rsidRPr="00144E73">
        <w:rPr>
          <w:rFonts w:ascii="Arabic Transparent" w:hAnsi="Arabic Transparent" w:cs="Arabic Transparent"/>
          <w:color w:val="000000" w:themeColor="text1"/>
          <w:sz w:val="28"/>
          <w:szCs w:val="28"/>
          <w:rtl/>
        </w:rPr>
        <w:tab/>
        <w:t xml:space="preserve">                                           </w:t>
      </w:r>
    </w:p>
    <w:p w:rsidR="006F4A96" w:rsidRPr="00144E73" w:rsidRDefault="009A35B3" w:rsidP="006F4A96">
      <w:pPr>
        <w:pStyle w:val="ListParagraph"/>
        <w:spacing w:line="360" w:lineRule="auto"/>
        <w:ind w:firstLine="362"/>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b/>
          <w:bCs/>
          <w:color w:val="000000" w:themeColor="text1"/>
          <w:sz w:val="28"/>
          <w:szCs w:val="28"/>
          <w:rtl/>
        </w:rPr>
        <w:lastRenderedPageBreak/>
        <w:t>الثاني</w:t>
      </w:r>
      <w:proofErr w:type="gramEnd"/>
      <w:r w:rsidRPr="00144E73">
        <w:rPr>
          <w:rFonts w:ascii="Arabic Transparent" w:hAnsi="Arabic Transparent" w:cs="Arabic Transparent"/>
          <w:color w:val="000000" w:themeColor="text1"/>
          <w:sz w:val="28"/>
          <w:szCs w:val="28"/>
          <w:rtl/>
        </w:rPr>
        <w:t>: أن هذه المناهج مجتمعة، هي التي تحقق لنا الحكم على مقدار الخدمة التي</w:t>
      </w:r>
    </w:p>
    <w:p w:rsidR="006F4A96" w:rsidRPr="00144E73" w:rsidRDefault="009A35B3" w:rsidP="006F4A96">
      <w:pPr>
        <w:pStyle w:val="ListParagraph"/>
        <w:spacing w:line="360" w:lineRule="auto"/>
        <w:ind w:firstLine="36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قدمتها هذه المؤلفات للقصص </w:t>
      </w:r>
      <w:proofErr w:type="gramStart"/>
      <w:r w:rsidRPr="00144E73">
        <w:rPr>
          <w:rFonts w:ascii="Arabic Transparent" w:hAnsi="Arabic Transparent" w:cs="Arabic Transparent"/>
          <w:color w:val="000000" w:themeColor="text1"/>
          <w:sz w:val="28"/>
          <w:szCs w:val="28"/>
          <w:rtl/>
        </w:rPr>
        <w:t>القرآني</w:t>
      </w:r>
      <w:proofErr w:type="gramEnd"/>
      <w:r w:rsidRPr="00144E73">
        <w:rPr>
          <w:rFonts w:ascii="Arabic Transparent" w:hAnsi="Arabic Transparent" w:cs="Arabic Transparent"/>
          <w:color w:val="000000" w:themeColor="text1"/>
          <w:sz w:val="28"/>
          <w:szCs w:val="28"/>
          <w:rtl/>
        </w:rPr>
        <w:t xml:space="preserve">، فلا محل للتفضيل المطلق لمنهج على آخر </w:t>
      </w:r>
      <w:r w:rsidR="00266A75"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53"/>
      </w:r>
      <w:r w:rsidR="00266A75"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w:t>
      </w:r>
    </w:p>
    <w:p w:rsidR="009A35B3" w:rsidRPr="00144E73" w:rsidRDefault="009A35B3" w:rsidP="006F4A96">
      <w:pPr>
        <w:pStyle w:val="ListParagraph"/>
        <w:spacing w:line="360" w:lineRule="auto"/>
        <w:ind w:firstLine="36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وعليه فإن هذه المؤلفات قد تتداخل فيها المناهج، وسنحكم بتقسيمها وفق المنهج الأبرز والأوضح فيها، وفي ما يلي توضيح لهذه </w:t>
      </w:r>
      <w:proofErr w:type="gramStart"/>
      <w:r w:rsidRPr="00144E73">
        <w:rPr>
          <w:rFonts w:ascii="Arabic Transparent" w:hAnsi="Arabic Transparent" w:cs="Arabic Transparent"/>
          <w:color w:val="000000" w:themeColor="text1"/>
          <w:sz w:val="28"/>
          <w:szCs w:val="28"/>
          <w:rtl/>
        </w:rPr>
        <w:t>المناهج ،</w:t>
      </w:r>
      <w:proofErr w:type="gramEnd"/>
      <w:r w:rsidRPr="00144E73">
        <w:rPr>
          <w:rFonts w:ascii="Arabic Transparent" w:hAnsi="Arabic Transparent" w:cs="Arabic Transparent"/>
          <w:color w:val="000000" w:themeColor="text1"/>
          <w:sz w:val="28"/>
          <w:szCs w:val="28"/>
          <w:rtl/>
        </w:rPr>
        <w:t xml:space="preserve"> ودور كل منهج في دراسة القصة القرآنية سلباً أو إيجاباً</w:t>
      </w:r>
      <w:r w:rsidR="00DE7FF6" w:rsidRPr="00144E73">
        <w:rPr>
          <w:rFonts w:ascii="Arabic Transparent" w:hAnsi="Arabic Transparent" w:cs="Arabic Transparent"/>
          <w:color w:val="000000" w:themeColor="text1"/>
          <w:sz w:val="28"/>
          <w:szCs w:val="28"/>
          <w:rtl/>
        </w:rPr>
        <w:t>:</w:t>
      </w:r>
    </w:p>
    <w:p w:rsidR="001A03A7" w:rsidRPr="00144E73" w:rsidRDefault="009A35B3" w:rsidP="009A35B3">
      <w:pPr>
        <w:pStyle w:val="ListParagraph"/>
        <w:spacing w:line="360" w:lineRule="auto"/>
        <w:ind w:left="-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ab/>
      </w:r>
      <w:r w:rsidRPr="00144E73">
        <w:rPr>
          <w:rFonts w:ascii="Arabic Transparent" w:hAnsi="Arabic Transparent" w:cs="Arabic Transparent"/>
          <w:b/>
          <w:bCs/>
          <w:color w:val="000000" w:themeColor="text1"/>
          <w:sz w:val="28"/>
          <w:szCs w:val="28"/>
          <w:rtl/>
        </w:rPr>
        <w:t xml:space="preserve"> </w:t>
      </w:r>
      <w:r w:rsidR="006F4A96" w:rsidRPr="00144E73">
        <w:rPr>
          <w:rFonts w:ascii="Arabic Transparent" w:hAnsi="Arabic Transparent" w:cs="Arabic Transparent"/>
          <w:b/>
          <w:bCs/>
          <w:color w:val="000000" w:themeColor="text1"/>
          <w:sz w:val="28"/>
          <w:szCs w:val="28"/>
          <w:rtl/>
        </w:rPr>
        <w:tab/>
      </w:r>
      <w:proofErr w:type="gramStart"/>
      <w:r w:rsidRPr="00144E73">
        <w:rPr>
          <w:rFonts w:ascii="Arabic Transparent" w:hAnsi="Arabic Transparent" w:cs="Arabic Transparent"/>
          <w:b/>
          <w:bCs/>
          <w:color w:val="000000" w:themeColor="text1"/>
          <w:sz w:val="28"/>
          <w:szCs w:val="28"/>
          <w:rtl/>
        </w:rPr>
        <w:t>المنهج</w:t>
      </w:r>
      <w:proofErr w:type="gramEnd"/>
      <w:r w:rsidRPr="00144E73">
        <w:rPr>
          <w:rFonts w:ascii="Arabic Transparent" w:hAnsi="Arabic Transparent" w:cs="Arabic Transparent"/>
          <w:b/>
          <w:bCs/>
          <w:color w:val="000000" w:themeColor="text1"/>
          <w:sz w:val="28"/>
          <w:szCs w:val="28"/>
          <w:rtl/>
        </w:rPr>
        <w:t xml:space="preserve"> السردي:</w:t>
      </w:r>
    </w:p>
    <w:p w:rsidR="006F4A96" w:rsidRPr="00144E73" w:rsidRDefault="000B3D65" w:rsidP="006F4A96">
      <w:pPr>
        <w:pStyle w:val="ListParagraph"/>
        <w:spacing w:line="360" w:lineRule="auto"/>
        <w:ind w:left="-2" w:firstLine="722"/>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يقوم</w:t>
      </w:r>
      <w:proofErr w:type="gramEnd"/>
      <w:r w:rsidRPr="00144E73">
        <w:rPr>
          <w:rFonts w:ascii="Arabic Transparent" w:hAnsi="Arabic Transparent" w:cs="Arabic Transparent"/>
          <w:color w:val="000000" w:themeColor="text1"/>
          <w:sz w:val="28"/>
          <w:szCs w:val="28"/>
          <w:rtl/>
        </w:rPr>
        <w:t xml:space="preserve"> هذا المنهج على الاهتمام بالأحداث، والوقائع التاريخية الخاصة بالقصة القرآنية على طريقة الحكاية، ومعنى السرد</w:t>
      </w:r>
      <w:r w:rsidR="00793AEA"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أي الحكاية أو القصّ المتتابع، أي الاعتماد على رواية القصة بشكل مسترسل متتابع من البداية إلى المنتهى.</w:t>
      </w:r>
    </w:p>
    <w:p w:rsidR="000B3D65" w:rsidRPr="00144E73" w:rsidRDefault="000B3D65" w:rsidP="006F4A96">
      <w:pPr>
        <w:pStyle w:val="ListParagraph"/>
        <w:spacing w:line="360" w:lineRule="auto"/>
        <w:ind w:left="-2" w:firstLine="72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يقول ابن منظور: (السرد في اللغة تقدم</w:t>
      </w:r>
      <w:r w:rsidR="002324E1" w:rsidRPr="00144E73">
        <w:rPr>
          <w:rFonts w:ascii="Arabic Transparent" w:hAnsi="Arabic Transparent" w:cs="Arabic Transparent"/>
          <w:color w:val="000000" w:themeColor="text1"/>
          <w:sz w:val="28"/>
          <w:szCs w:val="28"/>
          <w:rtl/>
        </w:rPr>
        <w:t>ة</w:t>
      </w:r>
      <w:r w:rsidRPr="00144E73">
        <w:rPr>
          <w:rFonts w:ascii="Arabic Transparent" w:hAnsi="Arabic Transparent" w:cs="Arabic Transparent"/>
          <w:color w:val="000000" w:themeColor="text1"/>
          <w:sz w:val="28"/>
          <w:szCs w:val="28"/>
          <w:rtl/>
        </w:rPr>
        <w:t xml:space="preserve"> شيء إلى شيء، تأتي به منسقاً بعضه في أثر بعض متتابعاً )</w:t>
      </w:r>
      <w:r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54"/>
      </w:r>
      <w:r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w:t>
      </w:r>
      <w:r w:rsidR="00793AEA" w:rsidRPr="00144E73">
        <w:rPr>
          <w:rFonts w:ascii="Arabic Transparent" w:hAnsi="Arabic Transparent" w:cs="Arabic Transparent"/>
          <w:color w:val="000000" w:themeColor="text1"/>
          <w:sz w:val="28"/>
          <w:szCs w:val="28"/>
          <w:rtl/>
        </w:rPr>
        <w:t xml:space="preserve"> </w:t>
      </w:r>
      <w:proofErr w:type="gramStart"/>
      <w:r w:rsidRPr="00144E73">
        <w:rPr>
          <w:rFonts w:ascii="Arabic Transparent" w:hAnsi="Arabic Transparent" w:cs="Arabic Transparent"/>
          <w:color w:val="000000" w:themeColor="text1"/>
          <w:sz w:val="28"/>
          <w:szCs w:val="28"/>
          <w:rtl/>
        </w:rPr>
        <w:t>وفي</w:t>
      </w:r>
      <w:proofErr w:type="gramEnd"/>
      <w:r w:rsidRPr="00144E73">
        <w:rPr>
          <w:rFonts w:ascii="Arabic Transparent" w:hAnsi="Arabic Transparent" w:cs="Arabic Transparent"/>
          <w:color w:val="000000" w:themeColor="text1"/>
          <w:sz w:val="28"/>
          <w:szCs w:val="28"/>
          <w:rtl/>
        </w:rPr>
        <w:t xml:space="preserve"> المعجم الوجيز: (سرد الدرع نسجها فشك طرفي كل حلقتين وسمرها)</w:t>
      </w:r>
      <w:r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55"/>
      </w:r>
      <w:r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p>
    <w:p w:rsidR="006F4A96" w:rsidRPr="00144E73" w:rsidRDefault="000B3D65" w:rsidP="006F4A96">
      <w:pPr>
        <w:pStyle w:val="ListParagraph"/>
        <w:spacing w:line="360" w:lineRule="auto"/>
        <w:ind w:left="-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ومنه قوله 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وَقَدِّرۡ فِي ٱلسَّ</w:t>
      </w:r>
      <w:r w:rsidRPr="00847B53">
        <w:rPr>
          <w:rFonts w:cs="KFGQPC Uthmanic Script HAFS"/>
          <w:color w:val="000000" w:themeColor="text1"/>
          <w:sz w:val="28"/>
          <w:szCs w:val="28"/>
          <w:rtl/>
        </w:rPr>
        <w:t>رۡدِۖ وَٱعۡمَلُواْ صَٰلِحًاۖ إِنِّي بِمَا تَعۡمَلُونَ بَصِير</w:t>
      </w:r>
      <w:r w:rsidRPr="00847B53">
        <w:rPr>
          <w:rFonts w:cs="KFGQPC Uthmanic Script HAFS" w:hint="cs"/>
          <w:color w:val="000000" w:themeColor="text1"/>
          <w:sz w:val="28"/>
          <w:szCs w:val="28"/>
          <w:rtl/>
        </w:rPr>
        <w:t>ٞ</w:t>
      </w:r>
      <w:r w:rsidRPr="00847B53">
        <w:rPr>
          <w:rFonts w:cs="Arabic Transparent"/>
          <w:color w:val="000000" w:themeColor="text1"/>
          <w:sz w:val="28"/>
          <w:szCs w:val="28"/>
        </w:rPr>
        <w:sym w:font="AGA Arabesque" w:char="F028"/>
      </w:r>
      <w:r w:rsidRPr="00847B53">
        <w:rPr>
          <w:rFonts w:cs="Arabic Transparent"/>
          <w:color w:val="000000" w:themeColor="text1"/>
          <w:sz w:val="28"/>
          <w:szCs w:val="28"/>
        </w:rPr>
        <w:t xml:space="preserve"> </w:t>
      </w:r>
      <w:r w:rsidRPr="00847B53">
        <w:rPr>
          <w:rFonts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(سبأ: 11) أي نسج الدروع، وشيء سرد: متتابع.</w:t>
      </w:r>
    </w:p>
    <w:p w:rsidR="001A03A7" w:rsidRPr="00144E73" w:rsidRDefault="00E410E3" w:rsidP="006F4A96">
      <w:pPr>
        <w:pStyle w:val="ListParagraph"/>
        <w:spacing w:line="360" w:lineRule="auto"/>
        <w:ind w:left="-2" w:firstLine="722"/>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وأما</w:t>
      </w:r>
      <w:proofErr w:type="gramEnd"/>
      <w:r w:rsidRPr="00144E73">
        <w:rPr>
          <w:rFonts w:ascii="Arabic Transparent" w:hAnsi="Arabic Transparent" w:cs="Arabic Transparent"/>
          <w:color w:val="000000" w:themeColor="text1"/>
          <w:sz w:val="28"/>
          <w:szCs w:val="28"/>
          <w:rtl/>
        </w:rPr>
        <w:t xml:space="preserve"> عن تعريف </w:t>
      </w:r>
      <w:r w:rsidR="009A35B3" w:rsidRPr="00144E73">
        <w:rPr>
          <w:rFonts w:ascii="Arabic Transparent" w:hAnsi="Arabic Transparent" w:cs="Arabic Transparent"/>
          <w:color w:val="000000" w:themeColor="text1"/>
          <w:sz w:val="28"/>
          <w:szCs w:val="28"/>
          <w:rtl/>
        </w:rPr>
        <w:t>المنهج السردي اصطلاحاً</w:t>
      </w:r>
      <w:r w:rsidRPr="00144E73">
        <w:rPr>
          <w:rFonts w:ascii="Arabic Transparent" w:hAnsi="Arabic Transparent" w:cs="Arabic Transparent"/>
          <w:color w:val="000000" w:themeColor="text1"/>
          <w:sz w:val="28"/>
          <w:szCs w:val="28"/>
          <w:rtl/>
        </w:rPr>
        <w:t xml:space="preserve"> فهو يعني</w:t>
      </w:r>
      <w:r w:rsidR="009A35B3" w:rsidRPr="00144E73">
        <w:rPr>
          <w:rFonts w:ascii="Arabic Transparent" w:hAnsi="Arabic Transparent" w:cs="Arabic Transparent"/>
          <w:color w:val="000000" w:themeColor="text1"/>
          <w:sz w:val="28"/>
          <w:szCs w:val="28"/>
          <w:rtl/>
        </w:rPr>
        <w:t>: جمع النصوص الم</w:t>
      </w:r>
      <w:r w:rsidRPr="00144E73">
        <w:rPr>
          <w:rFonts w:ascii="Arabic Transparent" w:hAnsi="Arabic Transparent" w:cs="Arabic Transparent"/>
          <w:color w:val="000000" w:themeColor="text1"/>
          <w:sz w:val="28"/>
          <w:szCs w:val="28"/>
          <w:rtl/>
        </w:rPr>
        <w:t>ت</w:t>
      </w:r>
      <w:r w:rsidR="009A35B3" w:rsidRPr="00144E73">
        <w:rPr>
          <w:rFonts w:ascii="Arabic Transparent" w:hAnsi="Arabic Transparent" w:cs="Arabic Transparent"/>
          <w:color w:val="000000" w:themeColor="text1"/>
          <w:sz w:val="28"/>
          <w:szCs w:val="28"/>
          <w:rtl/>
        </w:rPr>
        <w:t>صلة بالقصة دون الاهتمام بالتحليل</w:t>
      </w:r>
      <w:r w:rsidR="001A03A7"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ودراسة الفوائد، وهذا هو المنهج السائد في كتابات السابقين.</w:t>
      </w:r>
      <w:r w:rsidR="009A35B3" w:rsidRPr="00144E73">
        <w:rPr>
          <w:rFonts w:ascii="Arabic Transparent" w:hAnsi="Arabic Transparent" w:cs="Arabic Transparent"/>
          <w:color w:val="000000" w:themeColor="text1"/>
          <w:sz w:val="28"/>
          <w:szCs w:val="28"/>
          <w:rtl/>
        </w:rPr>
        <w:tab/>
        <w:t xml:space="preserve">                                            </w:t>
      </w:r>
    </w:p>
    <w:p w:rsidR="001A03A7" w:rsidRPr="00144E73" w:rsidRDefault="009A35B3" w:rsidP="006F4A96">
      <w:pPr>
        <w:pStyle w:val="ListParagraph"/>
        <w:spacing w:line="360" w:lineRule="auto"/>
        <w:ind w:left="-2" w:firstLine="72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والمنهج السردي: يذكر القصة معتمداً على التتابع في أحداث القصة من البدء إلى المنتهى، وفقاً للتسلسل التاريخي الزماني، مع اللجوء إلى الأحاديث</w:t>
      </w:r>
      <w:r w:rsidR="001A03A7"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والروايات التاريخية في بيان بعض الأحداث، وغالبها من الإسرائيليات، وبهذا المنهج لا تتوجه عناية الكاتب إلى ترتيب النزول، أو ترتيب المصحف. </w:t>
      </w:r>
      <w:r w:rsidRPr="00144E73">
        <w:rPr>
          <w:rFonts w:ascii="Arabic Transparent" w:hAnsi="Arabic Transparent" w:cs="Arabic Transparent"/>
          <w:color w:val="000000" w:themeColor="text1"/>
          <w:sz w:val="28"/>
          <w:szCs w:val="28"/>
          <w:rtl/>
        </w:rPr>
        <w:tab/>
        <w:t xml:space="preserve">                                                                         </w:t>
      </w:r>
    </w:p>
    <w:p w:rsidR="009A35B3" w:rsidRPr="00144E73" w:rsidRDefault="009A35B3" w:rsidP="006F4A96">
      <w:pPr>
        <w:pStyle w:val="ListParagraph"/>
        <w:spacing w:line="360" w:lineRule="auto"/>
        <w:ind w:left="-2" w:firstLine="722"/>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يذكر الدكتور أحمد نوفل: (أنه لما كان القرآن في قصصه لم يعتمد الحكاية المتتالية المشاهد، والمتتابعة الحلقات، من البدء إلى النهاية، فإن الكتّاب في هذا المنهج اضطروا إلى اللجوء إلى الإسرائيليات لأمرين أحدهما: ملء ما توهموه فراغاً ونقصاً في المشاهد القرآنية، والثاني: ربط الحلقات تقديماً وتأخيراً)</w:t>
      </w:r>
      <w:r w:rsidR="001A03A7" w:rsidRPr="00144E73">
        <w:rPr>
          <w:rFonts w:ascii="Arabic Transparent" w:hAnsi="Arabic Transparent" w:cs="Arabic Transparent"/>
          <w:color w:val="000000" w:themeColor="text1"/>
          <w:sz w:val="28"/>
          <w:szCs w:val="28"/>
          <w:vertAlign w:val="superscript"/>
          <w:rtl/>
        </w:rPr>
        <w:t>(</w:t>
      </w:r>
      <w:r w:rsidR="001A03A7" w:rsidRPr="00144E73">
        <w:rPr>
          <w:rStyle w:val="FootnoteReference"/>
          <w:rFonts w:ascii="Arabic Transparent" w:hAnsi="Arabic Transparent" w:cs="Arabic Transparent"/>
          <w:color w:val="000000" w:themeColor="text1"/>
          <w:sz w:val="28"/>
          <w:szCs w:val="28"/>
          <w:rtl/>
        </w:rPr>
        <w:footnoteReference w:id="156"/>
      </w:r>
      <w:r w:rsidR="001A03A7"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ذلك أن النفس البشرية تميل إلى سماع القصص</w:t>
      </w:r>
      <w:r w:rsidR="001A03A7"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وتتبع أحداثها، ومعظم الكاتبين في القصة يستخدمون هذا المنهج، ويرجعون إلى كتاب (عرائس المجالس) للثعلبي، فيأخذون منه الكثير من التفصيلات في شأن أحداث القصص، وبالرغم من أقدمية هذا </w:t>
      </w:r>
      <w:r w:rsidRPr="00144E73">
        <w:rPr>
          <w:rFonts w:ascii="Arabic Transparent" w:hAnsi="Arabic Transparent" w:cs="Arabic Transparent"/>
          <w:color w:val="000000" w:themeColor="text1"/>
          <w:sz w:val="28"/>
          <w:szCs w:val="28"/>
          <w:rtl/>
        </w:rPr>
        <w:lastRenderedPageBreak/>
        <w:t>المنهج إلا أنه لم يخدم القصة القرآنية خدمة ذات شأن، بل كانت سبباً في دخول الإسرائيليات والخرافات إلى هذه القصص</w:t>
      </w:r>
      <w:r w:rsidR="00A71006" w:rsidRPr="00144E73">
        <w:rPr>
          <w:rFonts w:ascii="Arabic Transparent" w:hAnsi="Arabic Transparent" w:cs="Arabic Transparent"/>
          <w:color w:val="000000" w:themeColor="text1"/>
          <w:sz w:val="28"/>
          <w:szCs w:val="28"/>
          <w:rtl/>
        </w:rPr>
        <w:t xml:space="preserve"> غالباً </w:t>
      </w:r>
      <w:r w:rsidRPr="00144E73">
        <w:rPr>
          <w:rFonts w:ascii="Arabic Transparent" w:hAnsi="Arabic Transparent" w:cs="Arabic Transparent"/>
          <w:color w:val="000000" w:themeColor="text1"/>
          <w:sz w:val="28"/>
          <w:szCs w:val="28"/>
          <w:rtl/>
        </w:rPr>
        <w:t>ويذكر الدكتور الدقور: (أن هذا المنهج احتل مساحة واسعة تزيد على الثلثين من مكتبة القصة القرآنية للأسف، ولم يتجاوز دوره في خدمة القصة القرآنية حد الإمتاع</w:t>
      </w:r>
      <w:r w:rsidR="004F0C3C"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والمؤانسة، ولم يُسهم في الانتقال بالقصة القرآنية من مجرد حكاية إلى توظيف هذه الأحداث، وما اشتملت عليه من قيم</w:t>
      </w:r>
      <w:r w:rsidR="004F0C3C"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ومفاهيم</w:t>
      </w:r>
      <w:r w:rsidR="004F0C3C"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ومعايير في حياة الأفراد والأمم)</w:t>
      </w:r>
      <w:r w:rsidR="004F0C3C"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57"/>
      </w:r>
      <w:r w:rsidR="004F0C3C"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w:t>
      </w:r>
    </w:p>
    <w:p w:rsidR="004F0C3C" w:rsidRPr="00144E73" w:rsidRDefault="009A35B3" w:rsidP="006F4A96">
      <w:pPr>
        <w:tabs>
          <w:tab w:val="left" w:pos="706"/>
        </w:tabs>
        <w:spacing w:line="360" w:lineRule="auto"/>
        <w:jc w:val="both"/>
        <w:rPr>
          <w:rFonts w:ascii="Arabic Transparent" w:hAnsi="Arabic Transparent" w:cs="Arabic Transparent"/>
          <w:color w:val="000000" w:themeColor="text1"/>
          <w:sz w:val="28"/>
          <w:szCs w:val="28"/>
          <w:rtl/>
        </w:rPr>
      </w:pPr>
      <w:r w:rsidRPr="00144E73">
        <w:rPr>
          <w:rFonts w:ascii="Arabic Transparent" w:hAnsi="Arabic Transparent" w:cs="Arabic Transparent"/>
          <w:b/>
          <w:bCs/>
          <w:color w:val="000000" w:themeColor="text1"/>
          <w:sz w:val="28"/>
          <w:szCs w:val="28"/>
          <w:rtl/>
        </w:rPr>
        <w:t xml:space="preserve"> </w:t>
      </w:r>
      <w:r w:rsidR="006F4A96" w:rsidRPr="00144E73">
        <w:rPr>
          <w:rFonts w:ascii="Arabic Transparent" w:hAnsi="Arabic Transparent" w:cs="Arabic Transparent"/>
          <w:b/>
          <w:bCs/>
          <w:color w:val="000000" w:themeColor="text1"/>
          <w:sz w:val="28"/>
          <w:szCs w:val="28"/>
          <w:rtl/>
        </w:rPr>
        <w:tab/>
      </w:r>
      <w:r w:rsidRPr="00144E73">
        <w:rPr>
          <w:rFonts w:ascii="Arabic Transparent" w:hAnsi="Arabic Transparent" w:cs="Arabic Transparent"/>
          <w:b/>
          <w:bCs/>
          <w:color w:val="000000" w:themeColor="text1"/>
          <w:sz w:val="28"/>
          <w:szCs w:val="28"/>
          <w:rtl/>
        </w:rPr>
        <w:t>ومن أهم كتب هذا الإتجاه :</w:t>
      </w:r>
      <w:r w:rsidR="00ED3D7F" w:rsidRPr="00144E73">
        <w:rPr>
          <w:rFonts w:ascii="Arabic Transparent" w:hAnsi="Arabic Transparent" w:cs="Arabic Transparent"/>
          <w:b/>
          <w:bCs/>
          <w:color w:val="000000" w:themeColor="text1"/>
          <w:sz w:val="28"/>
          <w:szCs w:val="28"/>
          <w:rtl/>
        </w:rPr>
        <w:t xml:space="preserve"> </w:t>
      </w:r>
    </w:p>
    <w:p w:rsidR="004F0C3C" w:rsidRPr="00144E73" w:rsidRDefault="009A35B3" w:rsidP="00A9348A">
      <w:pPr>
        <w:pStyle w:val="ListParagraph"/>
        <w:numPr>
          <w:ilvl w:val="0"/>
          <w:numId w:val="57"/>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عرائس المجالس: </w:t>
      </w:r>
      <w:proofErr w:type="gramStart"/>
      <w:r w:rsidRPr="00144E73">
        <w:rPr>
          <w:rFonts w:ascii="Arabic Transparent" w:hAnsi="Arabic Transparent" w:cs="Arabic Transparent"/>
          <w:color w:val="000000" w:themeColor="text1"/>
          <w:sz w:val="28"/>
          <w:szCs w:val="28"/>
          <w:rtl/>
        </w:rPr>
        <w:t>الثعلبي</w:t>
      </w:r>
      <w:proofErr w:type="gramEnd"/>
      <w:r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ab/>
        <w:t xml:space="preserve">                                                                                </w:t>
      </w:r>
    </w:p>
    <w:p w:rsidR="004F0C3C" w:rsidRPr="00144E73" w:rsidRDefault="009A35B3" w:rsidP="00A9348A">
      <w:pPr>
        <w:pStyle w:val="ListParagraph"/>
        <w:numPr>
          <w:ilvl w:val="0"/>
          <w:numId w:val="57"/>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قصص القرآن: </w:t>
      </w:r>
      <w:r w:rsidR="002324E1"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محمد جاد المولى </w:t>
      </w:r>
      <w:r w:rsidR="002324E1" w:rsidRPr="00144E73">
        <w:rPr>
          <w:rFonts w:ascii="Arabic Transparent" w:hAnsi="Arabic Transparent" w:cs="Arabic Transparent"/>
          <w:color w:val="000000" w:themeColor="text1"/>
          <w:sz w:val="28"/>
          <w:szCs w:val="28"/>
          <w:rtl/>
        </w:rPr>
        <w:t>ورفقاؤ</w:t>
      </w:r>
      <w:r w:rsidRPr="00144E73">
        <w:rPr>
          <w:rFonts w:ascii="Arabic Transparent" w:hAnsi="Arabic Transparent" w:cs="Arabic Transparent"/>
          <w:color w:val="000000" w:themeColor="text1"/>
          <w:sz w:val="28"/>
          <w:szCs w:val="28"/>
          <w:rtl/>
        </w:rPr>
        <w:t xml:space="preserve">ه.  </w:t>
      </w:r>
      <w:r w:rsidRPr="00144E73">
        <w:rPr>
          <w:rFonts w:ascii="Arabic Transparent" w:hAnsi="Arabic Transparent" w:cs="Arabic Transparent"/>
          <w:color w:val="000000" w:themeColor="text1"/>
          <w:sz w:val="28"/>
          <w:szCs w:val="28"/>
          <w:rtl/>
        </w:rPr>
        <w:tab/>
        <w:t xml:space="preserve">                                                                 </w:t>
      </w:r>
    </w:p>
    <w:p w:rsidR="004F0C3C" w:rsidRPr="00144E73" w:rsidRDefault="009A35B3" w:rsidP="00A9348A">
      <w:pPr>
        <w:pStyle w:val="ListParagraph"/>
        <w:numPr>
          <w:ilvl w:val="0"/>
          <w:numId w:val="57"/>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نظرات في أحسن القصص: </w:t>
      </w:r>
      <w:proofErr w:type="gramStart"/>
      <w:r w:rsidRPr="00144E73">
        <w:rPr>
          <w:rFonts w:ascii="Arabic Transparent" w:hAnsi="Arabic Transparent" w:cs="Arabic Transparent"/>
          <w:color w:val="000000" w:themeColor="text1"/>
          <w:sz w:val="28"/>
          <w:szCs w:val="28"/>
          <w:rtl/>
        </w:rPr>
        <w:t>محمد</w:t>
      </w:r>
      <w:proofErr w:type="gramEnd"/>
      <w:r w:rsidRPr="00144E73">
        <w:rPr>
          <w:rFonts w:ascii="Arabic Transparent" w:hAnsi="Arabic Transparent" w:cs="Arabic Transparent"/>
          <w:color w:val="000000" w:themeColor="text1"/>
          <w:sz w:val="28"/>
          <w:szCs w:val="28"/>
          <w:rtl/>
        </w:rPr>
        <w:t xml:space="preserve"> السيد الوكيل.  </w:t>
      </w:r>
      <w:r w:rsidRPr="00144E73">
        <w:rPr>
          <w:rFonts w:ascii="Arabic Transparent" w:hAnsi="Arabic Transparent" w:cs="Arabic Transparent"/>
          <w:color w:val="000000" w:themeColor="text1"/>
          <w:sz w:val="28"/>
          <w:szCs w:val="28"/>
          <w:rtl/>
        </w:rPr>
        <w:tab/>
        <w:t xml:space="preserve">                                                                    </w:t>
      </w:r>
    </w:p>
    <w:p w:rsidR="004F0C3C" w:rsidRPr="00144E73" w:rsidRDefault="009A35B3" w:rsidP="00A9348A">
      <w:pPr>
        <w:pStyle w:val="ListParagraph"/>
        <w:numPr>
          <w:ilvl w:val="0"/>
          <w:numId w:val="57"/>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الأنبياء في القرآن: محمود الشرقاوي.     </w:t>
      </w:r>
      <w:r w:rsidRPr="00144E73">
        <w:rPr>
          <w:rFonts w:ascii="Arabic Transparent" w:hAnsi="Arabic Transparent" w:cs="Arabic Transparent"/>
          <w:color w:val="000000" w:themeColor="text1"/>
          <w:sz w:val="28"/>
          <w:szCs w:val="28"/>
          <w:rtl/>
        </w:rPr>
        <w:tab/>
        <w:t xml:space="preserve">                                                                               </w:t>
      </w:r>
    </w:p>
    <w:p w:rsidR="004F0C3C" w:rsidRPr="00144E73" w:rsidRDefault="009A35B3" w:rsidP="00A9348A">
      <w:pPr>
        <w:pStyle w:val="ListParagraph"/>
        <w:numPr>
          <w:ilvl w:val="0"/>
          <w:numId w:val="57"/>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قصص الأنبياء في القرآن: سميح عاطف الزين.   </w:t>
      </w:r>
      <w:r w:rsidRPr="00144E73">
        <w:rPr>
          <w:rFonts w:ascii="Arabic Transparent" w:hAnsi="Arabic Transparent" w:cs="Arabic Transparent"/>
          <w:color w:val="000000" w:themeColor="text1"/>
          <w:sz w:val="28"/>
          <w:szCs w:val="28"/>
          <w:rtl/>
        </w:rPr>
        <w:tab/>
        <w:t xml:space="preserve">                                                                  </w:t>
      </w:r>
    </w:p>
    <w:p w:rsidR="00071387" w:rsidRPr="00144E73" w:rsidRDefault="009A35B3" w:rsidP="00A9348A">
      <w:pPr>
        <w:pStyle w:val="ListParagraph"/>
        <w:numPr>
          <w:ilvl w:val="0"/>
          <w:numId w:val="57"/>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لباب التأويل في معاني التنزيل: </w:t>
      </w:r>
      <w:proofErr w:type="gramStart"/>
      <w:r w:rsidRPr="00144E73">
        <w:rPr>
          <w:rFonts w:ascii="Arabic Transparent" w:hAnsi="Arabic Transparent" w:cs="Arabic Transparent"/>
          <w:color w:val="000000" w:themeColor="text1"/>
          <w:sz w:val="28"/>
          <w:szCs w:val="28"/>
          <w:rtl/>
        </w:rPr>
        <w:t>الخازن</w:t>
      </w:r>
      <w:proofErr w:type="gramEnd"/>
      <w:r w:rsidRPr="00144E73">
        <w:rPr>
          <w:rFonts w:ascii="Arabic Transparent" w:hAnsi="Arabic Transparent" w:cs="Arabic Transparent"/>
          <w:color w:val="000000" w:themeColor="text1"/>
          <w:sz w:val="28"/>
          <w:szCs w:val="28"/>
          <w:rtl/>
        </w:rPr>
        <w:t xml:space="preserve">.  </w:t>
      </w:r>
    </w:p>
    <w:p w:rsidR="00071387" w:rsidRPr="00144E73" w:rsidRDefault="009A35B3" w:rsidP="00A9348A">
      <w:pPr>
        <w:pStyle w:val="ListParagraph"/>
        <w:numPr>
          <w:ilvl w:val="0"/>
          <w:numId w:val="57"/>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حياة سليمان: محمود شلبي. </w:t>
      </w:r>
    </w:p>
    <w:p w:rsidR="004F0C3C" w:rsidRPr="00144E73" w:rsidRDefault="009A35B3" w:rsidP="006F4A96">
      <w:pPr>
        <w:spacing w:line="360" w:lineRule="auto"/>
        <w:ind w:firstLine="720"/>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t>ومن</w:t>
      </w:r>
      <w:proofErr w:type="gramEnd"/>
      <w:r w:rsidRPr="00144E73">
        <w:rPr>
          <w:rFonts w:ascii="Arabic Transparent" w:hAnsi="Arabic Transparent" w:cs="Arabic Transparent"/>
          <w:color w:val="000000" w:themeColor="text1"/>
          <w:sz w:val="28"/>
          <w:szCs w:val="28"/>
          <w:rtl/>
        </w:rPr>
        <w:t xml:space="preserve"> الأمثلة على هذا المنهج ما ورد في كتاب </w:t>
      </w:r>
      <w:r w:rsidR="004F0C3C"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لباب التأويل في معاني التنزيل</w:t>
      </w:r>
      <w:r w:rsidR="004F0C3C"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للخازن، الذي يتوسع في ذكر القصص الإسرائيلي، وهو في الغالب لا يعقب عليها، ولا ينظر بعين الناقد البصير، فمثلاً عند تفسيره لقوله تعالى:</w:t>
      </w:r>
    </w:p>
    <w:p w:rsidR="006F4A96" w:rsidRPr="00144E73" w:rsidRDefault="006F4A96" w:rsidP="006F4A96">
      <w:pPr>
        <w:spacing w:line="360" w:lineRule="auto"/>
        <w:ind w:firstLine="720"/>
        <w:jc w:val="both"/>
        <w:rPr>
          <w:rFonts w:ascii="Arabic Transparent" w:hAnsi="Arabic Transparent" w:cs="Arabic Transparent"/>
          <w:color w:val="000000" w:themeColor="text1"/>
          <w:sz w:val="28"/>
          <w:szCs w:val="28"/>
          <w:rtl/>
        </w:rPr>
      </w:pPr>
      <w:r w:rsidRPr="00847B53">
        <w:rPr>
          <w:rFonts w:cs="KFGQPC Uthmanic Script HAFS" w:hint="cs"/>
          <w:color w:val="000000" w:themeColor="text1"/>
          <w:sz w:val="28"/>
          <w:szCs w:val="28"/>
        </w:rPr>
        <w:sym w:font="AGA Arabesque" w:char="F029"/>
      </w:r>
      <w:r w:rsidR="009A35B3" w:rsidRPr="00847B53">
        <w:rPr>
          <w:rFonts w:cs="KFGQPC Uthmanic Script HAFS"/>
          <w:color w:val="000000" w:themeColor="text1"/>
          <w:sz w:val="28"/>
          <w:szCs w:val="28"/>
          <w:rtl/>
        </w:rPr>
        <w:t>وَهَلۡ أَتَىٰكَ نَبَؤُاْ ٱلۡخَصۡمِ إِذۡ تَسَوَّرُواْ ٱلۡمِحۡرَابَ ٢١ إِذۡ دَخَلُواْ عَلَىٰ دَاوُۥدَ فَفَزِعَ مِنۡهُمۡۖ قَالُواْ لَا تَخَفۡۖ خَصۡمَانِ بَغَىٰ بَعۡضُنَا عَلَىٰ بَعۡضٖ فَٱحۡكُم بَيۡنَنَا بِٱلۡحَقِّ وَلَا تُشۡطِطۡ وَٱهۡدِنَآ إِلَىٰ سَوَآءِ ٱلصِّرَٰطِ ٢٢ إِنَّ هَٰذَآ أَخِي لَهُۥ تِسۡعٞ وَتِسۡعُونَ نَعۡجَةٗ وَلِيَ نَعۡجَةٞ وَٰحِدَةٞ فَقَالَ أَكۡفِلۡنِيهَا وَعَزَّنِي فِي ٱلۡخِطَابِ ٢٣ 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w:t>
      </w:r>
      <w:r w:rsidR="009A35B3" w:rsidRPr="00847B53">
        <w:rPr>
          <w:rFonts w:cs="KFGQPC Uthmanic Script HAFS" w:hint="cs"/>
          <w:color w:val="000000" w:themeColor="text1"/>
          <w:sz w:val="28"/>
          <w:szCs w:val="28"/>
          <w:rtl/>
        </w:rPr>
        <w:t>ۤ</w:t>
      </w:r>
      <w:r w:rsidR="009A35B3" w:rsidRPr="00847B53">
        <w:rPr>
          <w:rFonts w:cs="KFGQPC Uthmanic Script HAFS"/>
          <w:color w:val="000000" w:themeColor="text1"/>
          <w:sz w:val="28"/>
          <w:szCs w:val="28"/>
          <w:rtl/>
        </w:rPr>
        <w:t xml:space="preserve"> رَاكِعٗا</w:t>
      </w:r>
      <w:r w:rsidR="009A35B3" w:rsidRPr="00847B53">
        <w:rPr>
          <w:rFonts w:cs="KFGQPC Uthmanic Script HAFS" w:hint="cs"/>
          <w:color w:val="000000" w:themeColor="text1"/>
          <w:sz w:val="28"/>
          <w:szCs w:val="28"/>
          <w:rtl/>
        </w:rPr>
        <w:t>ۤ</w:t>
      </w:r>
      <w:r w:rsidR="009A35B3" w:rsidRPr="00847B53">
        <w:rPr>
          <w:rFonts w:cs="KFGQPC Uthmanic Script HAFS"/>
          <w:color w:val="000000" w:themeColor="text1"/>
          <w:sz w:val="28"/>
          <w:szCs w:val="28"/>
          <w:rtl/>
        </w:rPr>
        <w:t xml:space="preserve"> وَأَنَابَ۩٢٤</w:t>
      </w:r>
      <w:r w:rsidR="009A35B3" w:rsidRPr="00847B53">
        <w:rPr>
          <w:rFonts w:cs="KFGQPC Uthmanic Script HAFS" w:hint="cs"/>
          <w:color w:val="000000" w:themeColor="text1"/>
          <w:sz w:val="28"/>
          <w:szCs w:val="28"/>
          <w:rtl/>
        </w:rPr>
        <w:t xml:space="preserve"> </w:t>
      </w:r>
      <w:r w:rsidR="009A35B3" w:rsidRPr="00847B53">
        <w:rPr>
          <w:color w:val="000000" w:themeColor="text1"/>
        </w:rPr>
        <w:sym w:font="AGA Arabesque" w:char="F028"/>
      </w:r>
      <w:r w:rsidR="009A35B3" w:rsidRPr="00847B53">
        <w:rPr>
          <w:rFonts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rPr>
        <w:t>(ص:</w:t>
      </w:r>
      <w:r w:rsidR="00B87833" w:rsidRPr="00144E73">
        <w:rPr>
          <w:rFonts w:ascii="Arabic Transparent" w:hAnsi="Arabic Transparent" w:cs="Arabic Transparent"/>
          <w:color w:val="000000" w:themeColor="text1"/>
          <w:sz w:val="28"/>
          <w:szCs w:val="28"/>
          <w:rtl/>
        </w:rPr>
        <w:t xml:space="preserve"> </w:t>
      </w:r>
      <w:r w:rsidR="009A35B3" w:rsidRPr="00144E73">
        <w:rPr>
          <w:rFonts w:ascii="Arabic Transparent" w:hAnsi="Arabic Transparent" w:cs="Arabic Transparent"/>
          <w:color w:val="000000" w:themeColor="text1"/>
          <w:sz w:val="28"/>
          <w:szCs w:val="28"/>
          <w:rtl/>
        </w:rPr>
        <w:t xml:space="preserve">21-24). نراه يسوق قصصاً أشبه ما يكون بالخرافة، كقصة الشيطان الذي يمثل لداوود في صور حمامة </w:t>
      </w:r>
      <w:r w:rsidR="009A35B3" w:rsidRPr="00144E73">
        <w:rPr>
          <w:rFonts w:ascii="Arabic Transparent" w:hAnsi="Arabic Transparent" w:cs="Arabic Transparent"/>
          <w:color w:val="000000" w:themeColor="text1"/>
          <w:sz w:val="28"/>
          <w:szCs w:val="28"/>
          <w:rtl/>
        </w:rPr>
        <w:lastRenderedPageBreak/>
        <w:t>من ذهب، منها من كل لون حسن، وجناحاها من الدر</w:t>
      </w:r>
      <w:r w:rsidR="000B4E87"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والزبرجد، فطارت ثم وقعت بين رجليه،</w:t>
      </w:r>
      <w:r w:rsidR="00B57069" w:rsidRPr="00144E73">
        <w:rPr>
          <w:rFonts w:ascii="Arabic Transparent" w:hAnsi="Arabic Transparent" w:cs="Arabic Transparent"/>
          <w:color w:val="000000" w:themeColor="text1"/>
          <w:sz w:val="28"/>
          <w:szCs w:val="28"/>
          <w:rtl/>
        </w:rPr>
        <w:t xml:space="preserve"> </w:t>
      </w:r>
      <w:r w:rsidR="00DE7FF6" w:rsidRPr="00144E73">
        <w:rPr>
          <w:rFonts w:ascii="Arabic Transparent" w:hAnsi="Arabic Transparent" w:cs="Arabic Transparent"/>
          <w:color w:val="000000" w:themeColor="text1"/>
          <w:sz w:val="28"/>
          <w:szCs w:val="28"/>
          <w:rtl/>
        </w:rPr>
        <w:t xml:space="preserve">فأعجبه حسنها فمد يده ليأخذها </w:t>
      </w:r>
      <w:r w:rsidR="009A35B3" w:rsidRPr="00144E73">
        <w:rPr>
          <w:rFonts w:ascii="Arabic Transparent" w:hAnsi="Arabic Transparent" w:cs="Arabic Transparent"/>
          <w:color w:val="000000" w:themeColor="text1"/>
          <w:sz w:val="28"/>
          <w:szCs w:val="28"/>
          <w:rtl/>
        </w:rPr>
        <w:t>...</w:t>
      </w:r>
      <w:r w:rsidR="000B4E87" w:rsidRPr="00144E73">
        <w:rPr>
          <w:rFonts w:ascii="Arabic Transparent" w:hAnsi="Arabic Transparent" w:cs="Arabic Transparent"/>
          <w:color w:val="000000" w:themeColor="text1"/>
          <w:sz w:val="28"/>
          <w:szCs w:val="28"/>
          <w:vertAlign w:val="superscript"/>
          <w:rtl/>
        </w:rPr>
        <w:t>(</w:t>
      </w:r>
      <w:r w:rsidR="009A35B3" w:rsidRPr="00144E73">
        <w:rPr>
          <w:rStyle w:val="FootnoteReference"/>
          <w:rFonts w:ascii="Arabic Transparent" w:hAnsi="Arabic Transparent" w:cs="Arabic Transparent"/>
          <w:color w:val="000000" w:themeColor="text1"/>
          <w:sz w:val="28"/>
          <w:szCs w:val="28"/>
          <w:rtl/>
        </w:rPr>
        <w:footnoteReference w:id="158"/>
      </w:r>
      <w:r w:rsidR="000B4E87" w:rsidRPr="00144E73">
        <w:rPr>
          <w:rFonts w:ascii="Arabic Transparent" w:hAnsi="Arabic Transparent" w:cs="Arabic Transparent"/>
          <w:color w:val="000000" w:themeColor="text1"/>
          <w:sz w:val="28"/>
          <w:szCs w:val="28"/>
          <w:vertAlign w:val="superscript"/>
          <w:rtl/>
        </w:rPr>
        <w:t>)</w:t>
      </w:r>
      <w:r w:rsidR="009A35B3" w:rsidRPr="00144E73">
        <w:rPr>
          <w:rFonts w:ascii="Arabic Transparent" w:hAnsi="Arabic Transparent" w:cs="Arabic Transparent"/>
          <w:color w:val="000000" w:themeColor="text1"/>
          <w:sz w:val="28"/>
          <w:szCs w:val="28"/>
          <w:rtl/>
        </w:rPr>
        <w:t>، إلى آخر ذلك من هذه الروايات الباطلة.</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ويرى الدكتور أحمد نوفل: </w:t>
      </w:r>
      <w:r w:rsidR="000A6A88"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أن تسمية هذه الطريقة (منهج) فيه كثير من التّجوز... </w:t>
      </w:r>
      <w:proofErr w:type="gramStart"/>
      <w:r w:rsidRPr="00144E73">
        <w:rPr>
          <w:rFonts w:ascii="Arabic Transparent" w:hAnsi="Arabic Transparent" w:cs="Arabic Transparent"/>
          <w:color w:val="000000" w:themeColor="text1"/>
          <w:sz w:val="28"/>
          <w:szCs w:val="28"/>
          <w:rtl/>
        </w:rPr>
        <w:t>فما</w:t>
      </w:r>
      <w:proofErr w:type="gramEnd"/>
      <w:r w:rsidRPr="00144E73">
        <w:rPr>
          <w:rFonts w:ascii="Arabic Transparent" w:hAnsi="Arabic Transparent" w:cs="Arabic Transparent"/>
          <w:color w:val="000000" w:themeColor="text1"/>
          <w:sz w:val="28"/>
          <w:szCs w:val="28"/>
          <w:rtl/>
        </w:rPr>
        <w:t xml:space="preserve"> هو إلا نقول عن من لا تصح رواياتهم، ولا تتصل أسانيدهم</w:t>
      </w:r>
      <w:r w:rsidR="000A6A88" w:rsidRPr="00144E73">
        <w:rPr>
          <w:rFonts w:ascii="Arabic Transparent" w:hAnsi="Arabic Transparent" w:cs="Arabic Transparent"/>
          <w:color w:val="000000" w:themeColor="text1"/>
          <w:sz w:val="28"/>
          <w:szCs w:val="28"/>
          <w:rtl/>
        </w:rPr>
        <w:t>)</w:t>
      </w:r>
      <w:r w:rsidR="000A6A88"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59"/>
      </w:r>
      <w:r w:rsidR="000A6A88"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w:t>
      </w:r>
      <w:r w:rsidR="007B0035" w:rsidRPr="00144E73">
        <w:rPr>
          <w:rFonts w:ascii="Arabic Transparent" w:hAnsi="Arabic Transparent" w:cs="Arabic Transparent"/>
          <w:color w:val="000000" w:themeColor="text1"/>
          <w:sz w:val="28"/>
          <w:szCs w:val="28"/>
          <w:rtl/>
        </w:rPr>
        <w:t xml:space="preserve">لكني </w:t>
      </w:r>
      <w:r w:rsidRPr="00144E73">
        <w:rPr>
          <w:rFonts w:ascii="Arabic Transparent" w:hAnsi="Arabic Transparent" w:cs="Arabic Transparent"/>
          <w:color w:val="000000" w:themeColor="text1"/>
          <w:sz w:val="28"/>
          <w:szCs w:val="28"/>
          <w:rtl/>
        </w:rPr>
        <w:t xml:space="preserve">أرى أن الدكتور أحمد نوفل </w:t>
      </w:r>
      <w:r w:rsidR="00155B56"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مع اعتذاري لشيخي الفاضل الدكتور أحمد نوفل</w:t>
      </w:r>
      <w:r w:rsidR="00155B56"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  قد بالغ في </w:t>
      </w:r>
      <w:r w:rsidR="003060E4" w:rsidRPr="00144E73">
        <w:rPr>
          <w:rFonts w:ascii="Arabic Transparent" w:hAnsi="Arabic Transparent" w:cs="Arabic Transparent"/>
          <w:color w:val="000000" w:themeColor="text1"/>
          <w:sz w:val="28"/>
          <w:szCs w:val="28"/>
          <w:rtl/>
        </w:rPr>
        <w:t xml:space="preserve">نقد هذا المنهج حيث اعتبره </w:t>
      </w:r>
      <w:r w:rsidRPr="00144E73">
        <w:rPr>
          <w:rFonts w:ascii="Arabic Transparent" w:hAnsi="Arabic Transparent" w:cs="Arabic Transparent"/>
          <w:color w:val="000000" w:themeColor="text1"/>
          <w:sz w:val="28"/>
          <w:szCs w:val="28"/>
          <w:rtl/>
        </w:rPr>
        <w:t>سبباً في دخول الإسرائيليات، مع أن الكتابة في القصة حسب ترتيب أحداثها ليس خاصاً بالمنهج السردي، بل قد يتعداه إلى مناهج الدراسة الأخرى في القصة القرآنية</w:t>
      </w:r>
      <w:r w:rsidR="003060E4" w:rsidRPr="00144E73">
        <w:rPr>
          <w:rFonts w:ascii="Arabic Transparent" w:hAnsi="Arabic Transparent" w:cs="Arabic Transparent"/>
          <w:color w:val="000000" w:themeColor="text1"/>
          <w:sz w:val="28"/>
          <w:szCs w:val="28"/>
          <w:rtl/>
        </w:rPr>
        <w:t xml:space="preserve"> بالإضافة إلى أن بعض من كتب</w:t>
      </w:r>
      <w:r w:rsidR="00AC06E7" w:rsidRPr="00144E73">
        <w:rPr>
          <w:rFonts w:ascii="Arabic Transparent" w:hAnsi="Arabic Transparent" w:cs="Arabic Transparent"/>
          <w:color w:val="000000" w:themeColor="text1"/>
          <w:sz w:val="28"/>
          <w:szCs w:val="28"/>
          <w:rtl/>
        </w:rPr>
        <w:t xml:space="preserve"> ضمن هذا المنهج</w:t>
      </w:r>
      <w:r w:rsidR="003060E4" w:rsidRPr="00144E73">
        <w:rPr>
          <w:rFonts w:ascii="Arabic Transparent" w:hAnsi="Arabic Transparent" w:cs="Arabic Transparent"/>
          <w:color w:val="000000" w:themeColor="text1"/>
          <w:sz w:val="28"/>
          <w:szCs w:val="28"/>
          <w:rtl/>
        </w:rPr>
        <w:t xml:space="preserve"> </w:t>
      </w:r>
      <w:r w:rsidR="00561BBD" w:rsidRPr="00144E73">
        <w:rPr>
          <w:rFonts w:ascii="Arabic Transparent" w:hAnsi="Arabic Transparent" w:cs="Arabic Transparent"/>
          <w:color w:val="000000" w:themeColor="text1"/>
          <w:sz w:val="28"/>
          <w:szCs w:val="28"/>
          <w:rtl/>
        </w:rPr>
        <w:t>قد التزم بإيراد الاخبار الصحيحة</w:t>
      </w:r>
      <w:r w:rsidR="003060E4" w:rsidRPr="00144E73">
        <w:rPr>
          <w:rFonts w:ascii="Arabic Transparent" w:hAnsi="Arabic Transparent" w:cs="Arabic Transparent"/>
          <w:color w:val="000000" w:themeColor="text1"/>
          <w:sz w:val="28"/>
          <w:szCs w:val="28"/>
          <w:rtl/>
        </w:rPr>
        <w:t>،</w:t>
      </w:r>
      <w:r w:rsidR="00561BBD" w:rsidRPr="00144E73">
        <w:rPr>
          <w:rFonts w:ascii="Arabic Transparent" w:hAnsi="Arabic Transparent" w:cs="Arabic Transparent"/>
          <w:color w:val="000000" w:themeColor="text1"/>
          <w:sz w:val="28"/>
          <w:szCs w:val="28"/>
          <w:rtl/>
        </w:rPr>
        <w:t xml:space="preserve"> </w:t>
      </w:r>
      <w:r w:rsidR="003060E4" w:rsidRPr="00144E73">
        <w:rPr>
          <w:rFonts w:ascii="Arabic Transparent" w:hAnsi="Arabic Transparent" w:cs="Arabic Transparent"/>
          <w:color w:val="000000" w:themeColor="text1"/>
          <w:sz w:val="28"/>
          <w:szCs w:val="28"/>
          <w:rtl/>
        </w:rPr>
        <w:t>فمثلاً في كتا</w:t>
      </w:r>
      <w:r w:rsidR="00561BBD" w:rsidRPr="00144E73">
        <w:rPr>
          <w:rFonts w:ascii="Arabic Transparent" w:hAnsi="Arabic Transparent" w:cs="Arabic Transparent"/>
          <w:color w:val="000000" w:themeColor="text1"/>
          <w:sz w:val="28"/>
          <w:szCs w:val="28"/>
          <w:rtl/>
        </w:rPr>
        <w:t>ب قصص القرآن لمحمد جاد المولى و</w:t>
      </w:r>
      <w:r w:rsidR="003060E4" w:rsidRPr="00144E73">
        <w:rPr>
          <w:rFonts w:ascii="Arabic Transparent" w:hAnsi="Arabic Transparent" w:cs="Arabic Transparent"/>
          <w:color w:val="000000" w:themeColor="text1"/>
          <w:sz w:val="28"/>
          <w:szCs w:val="28"/>
          <w:rtl/>
        </w:rPr>
        <w:t xml:space="preserve">آخرين ، حيث يقول المؤلفون (لم نخرج فيما كتبنا عن آراء انتخلناها من كتب التفسير المشهورة ، وأخبار رويناها عن ثقات المؤرخين ) </w:t>
      </w:r>
      <w:r w:rsidR="00561BBD" w:rsidRPr="00144E73">
        <w:rPr>
          <w:rFonts w:ascii="Arabic Transparent" w:hAnsi="Arabic Transparent" w:cs="Arabic Transparent"/>
          <w:color w:val="000000" w:themeColor="text1"/>
          <w:sz w:val="28"/>
          <w:szCs w:val="28"/>
          <w:vertAlign w:val="superscript"/>
          <w:rtl/>
        </w:rPr>
        <w:t>(</w:t>
      </w:r>
      <w:r w:rsidR="003060E4" w:rsidRPr="00144E73">
        <w:rPr>
          <w:rStyle w:val="FootnoteReference"/>
          <w:rFonts w:ascii="Arabic Transparent" w:hAnsi="Arabic Transparent" w:cs="Arabic Transparent"/>
          <w:color w:val="000000" w:themeColor="text1"/>
          <w:sz w:val="28"/>
          <w:szCs w:val="28"/>
          <w:rtl/>
        </w:rPr>
        <w:footnoteReference w:id="160"/>
      </w:r>
      <w:r w:rsidR="00561BBD" w:rsidRPr="00144E73">
        <w:rPr>
          <w:rFonts w:ascii="Arabic Transparent" w:hAnsi="Arabic Transparent" w:cs="Arabic Transparent"/>
          <w:color w:val="000000" w:themeColor="text1"/>
          <w:sz w:val="28"/>
          <w:szCs w:val="28"/>
          <w:vertAlign w:val="superscript"/>
          <w:rtl/>
        </w:rPr>
        <w:t>)</w:t>
      </w:r>
    </w:p>
    <w:p w:rsidR="006F4A96" w:rsidRPr="00144E73" w:rsidRDefault="009A35B3" w:rsidP="00A7100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وأرى أن السرد طريقة من طرق التأليف في القصص القرآني، لابدّ منه ولا غنى عنه لكل من أراد أن يكتب في القصة القرآنية، ولكن مع الالتزام بالأخبار الصحيحة، وضمن ضوابط تجعله مع غيره من المناهج من الطرق </w:t>
      </w:r>
      <w:r w:rsidR="00A71006" w:rsidRPr="00144E73">
        <w:rPr>
          <w:rFonts w:ascii="Arabic Transparent" w:hAnsi="Arabic Transparent" w:cs="Arabic Transparent"/>
          <w:color w:val="000000" w:themeColor="text1"/>
          <w:sz w:val="28"/>
          <w:szCs w:val="28"/>
          <w:rtl/>
        </w:rPr>
        <w:t>المهمة</w:t>
      </w:r>
      <w:r w:rsidRPr="00144E73">
        <w:rPr>
          <w:rFonts w:ascii="Arabic Transparent" w:hAnsi="Arabic Transparent" w:cs="Arabic Transparent"/>
          <w:color w:val="000000" w:themeColor="text1"/>
          <w:sz w:val="28"/>
          <w:szCs w:val="28"/>
          <w:rtl/>
        </w:rPr>
        <w:t xml:space="preserve"> في دراسة القصة القرآنية.</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b/>
          <w:bCs/>
          <w:color w:val="000000" w:themeColor="text1"/>
          <w:sz w:val="28"/>
          <w:szCs w:val="28"/>
          <w:rtl/>
        </w:rPr>
        <w:t>المنهج</w:t>
      </w:r>
      <w:proofErr w:type="gramEnd"/>
      <w:r w:rsidRPr="00144E73">
        <w:rPr>
          <w:rFonts w:ascii="Arabic Transparent" w:hAnsi="Arabic Transparent" w:cs="Arabic Transparent"/>
          <w:b/>
          <w:bCs/>
          <w:color w:val="000000" w:themeColor="text1"/>
          <w:sz w:val="28"/>
          <w:szCs w:val="28"/>
          <w:rtl/>
        </w:rPr>
        <w:t xml:space="preserve"> التفسيري:</w:t>
      </w:r>
      <w:r w:rsidRPr="00144E73">
        <w:rPr>
          <w:rFonts w:ascii="Arabic Transparent" w:hAnsi="Arabic Transparent" w:cs="Arabic Transparent"/>
          <w:b/>
          <w:bCs/>
          <w:color w:val="000000" w:themeColor="text1"/>
          <w:sz w:val="32"/>
          <w:szCs w:val="32"/>
          <w:rtl/>
        </w:rPr>
        <w:t xml:space="preserve"> </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كلمة التفسير في اللغة مأخوذة من مادة (فسر) التي جماع معانيها الكشف</w:t>
      </w:r>
      <w:r w:rsidR="00C97838"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والإيضاح</w:t>
      </w:r>
      <w:r w:rsidR="00C97838"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والبيان جاء في معجم مقاييس اللغة: الفاء</w:t>
      </w:r>
      <w:r w:rsidR="00C97838"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والسين</w:t>
      </w:r>
      <w:r w:rsidR="00C97838"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والراء كلمة تدل على بيان الشيء</w:t>
      </w:r>
      <w:r w:rsidR="00C97838"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وإيضاحه</w:t>
      </w:r>
      <w:r w:rsidR="00C97838"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61"/>
      </w:r>
      <w:r w:rsidR="00C97838"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وكلمة التفسير لم تأت في القرآن إلا مرة واحدة في قوله تعالى: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 وَلَا يَأۡتُونَكَ بِمَثَلٍ إِلَّا جِئۡنَٰكَ بِٱلۡحَقِّ وَأَحۡسَنَ تَفۡسِيرًا</w:t>
      </w:r>
      <w:r w:rsidRPr="00847B53">
        <w:rPr>
          <w:rFonts w:cs="KFGQPC Uthmanic Script HAFS" w:hint="cs"/>
          <w:color w:val="000000" w:themeColor="text1"/>
          <w:sz w:val="28"/>
          <w:szCs w:val="28"/>
          <w:rtl/>
        </w:rPr>
        <w:t xml:space="preserve"> </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144E73">
        <w:rPr>
          <w:rFonts w:ascii="Arabic Transparent" w:hAnsi="Arabic Transparent" w:cs="Arabic Transparent"/>
          <w:color w:val="000000" w:themeColor="text1"/>
          <w:sz w:val="28"/>
          <w:szCs w:val="28"/>
          <w:rtl/>
        </w:rPr>
        <w:t>(الفرقان: 33)،  قال الطاهر ابن عاشور: (والتفسير البيان، والكشف عن المعنى، والمراد هنا كشف الحجة والدليل )</w:t>
      </w:r>
      <w:r w:rsidR="009F411A"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62"/>
      </w:r>
      <w:r w:rsidR="009F411A"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lastRenderedPageBreak/>
        <w:t>أما</w:t>
      </w:r>
      <w:proofErr w:type="gramEnd"/>
      <w:r w:rsidRPr="00144E73">
        <w:rPr>
          <w:rFonts w:ascii="Arabic Transparent" w:hAnsi="Arabic Transparent" w:cs="Arabic Transparent"/>
          <w:color w:val="000000" w:themeColor="text1"/>
          <w:sz w:val="28"/>
          <w:szCs w:val="28"/>
          <w:rtl/>
        </w:rPr>
        <w:t xml:space="preserve"> التفسير في الاصطلاح: فقد عرّف بأنه: علم يعرف به فهم كتاب الله المنزل على نبيه محمد</w:t>
      </w:r>
      <w:r w:rsidR="009F411A" w:rsidRPr="00144E73">
        <w:rPr>
          <w:rFonts w:ascii="Arabic Transparent" w:hAnsi="Arabic Transparent" w:cs="Arabic Transparent"/>
          <w:color w:val="000000" w:themeColor="text1"/>
          <w:sz w:val="28"/>
          <w:szCs w:val="28"/>
          <w:rtl/>
        </w:rPr>
        <w:t xml:space="preserve"> (</w:t>
      </w:r>
      <w:r w:rsidR="009F411A" w:rsidRPr="00144E73">
        <w:rPr>
          <w:rFonts w:ascii="Arabic Transparent" w:hAnsi="Arabic Transparent" w:cs="Arabic Transparent"/>
          <w:color w:val="000000" w:themeColor="text1"/>
          <w:sz w:val="28"/>
          <w:szCs w:val="28"/>
        </w:rPr>
        <w:sym w:font="AGA Arabesque" w:char="F072"/>
      </w:r>
      <w:r w:rsidR="009F411A"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وبيان معانيه، واستخراج أحكامه</w:t>
      </w:r>
      <w:r w:rsidR="009F411A"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وحكمه</w:t>
      </w:r>
      <w:r w:rsidR="009F411A"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63"/>
      </w:r>
      <w:r w:rsidR="009F411A"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ab/>
      </w:r>
    </w:p>
    <w:p w:rsidR="00717473"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وعرّفه الزرقاني: (علم يبحث فيه أحوال القرآن من حيث دلالته على مراد الله بقدر الطاقة البشرية) </w:t>
      </w:r>
      <w:r w:rsidR="009F411A"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64"/>
      </w:r>
      <w:r w:rsidR="009F411A"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r w:rsidR="007A399B"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وفي هذا الزمان قسّم علماء التفسير</w:t>
      </w:r>
      <w:r w:rsidRPr="00144E73">
        <w:rPr>
          <w:rFonts w:ascii="Arabic Transparent" w:hAnsi="Arabic Transparent" w:cs="Arabic Transparent"/>
          <w:color w:val="000000" w:themeColor="text1"/>
          <w:sz w:val="28"/>
          <w:szCs w:val="28"/>
          <w:rtl/>
          <w:lang w:bidi="ar-JO"/>
        </w:rPr>
        <w:t xml:space="preserve"> التفسير</w:t>
      </w:r>
      <w:r w:rsidRPr="00144E73">
        <w:rPr>
          <w:rFonts w:ascii="Arabic Transparent" w:hAnsi="Arabic Transparent" w:cs="Arabic Transparent"/>
          <w:color w:val="000000" w:themeColor="text1"/>
          <w:sz w:val="28"/>
          <w:szCs w:val="28"/>
          <w:rtl/>
        </w:rPr>
        <w:t xml:space="preserve"> إلى أنواع</w:t>
      </w:r>
      <w:r w:rsidR="00717473"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وهي:   </w:t>
      </w:r>
    </w:p>
    <w:p w:rsidR="006F4A96" w:rsidRPr="00144E73" w:rsidRDefault="009A35B3" w:rsidP="00A9348A">
      <w:pPr>
        <w:pStyle w:val="ListParagraph"/>
        <w:numPr>
          <w:ilvl w:val="0"/>
          <w:numId w:val="96"/>
        </w:numPr>
        <w:spacing w:line="360" w:lineRule="auto"/>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التفسير</w:t>
      </w:r>
      <w:proofErr w:type="gramEnd"/>
      <w:r w:rsidRPr="00144E73">
        <w:rPr>
          <w:rFonts w:ascii="Arabic Transparent" w:hAnsi="Arabic Transparent" w:cs="Arabic Transparent"/>
          <w:color w:val="000000" w:themeColor="text1"/>
          <w:sz w:val="28"/>
          <w:szCs w:val="28"/>
          <w:rtl/>
        </w:rPr>
        <w:t xml:space="preserve"> التحليلي، 2- التفسير الإجمالي، 3- التفسير الموضوعي، 4- التفسير المقارن.</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وهذا</w:t>
      </w:r>
      <w:proofErr w:type="gramEnd"/>
      <w:r w:rsidRPr="00144E73">
        <w:rPr>
          <w:rFonts w:ascii="Arabic Transparent" w:hAnsi="Arabic Transparent" w:cs="Arabic Transparent"/>
          <w:color w:val="000000" w:themeColor="text1"/>
          <w:sz w:val="28"/>
          <w:szCs w:val="28"/>
          <w:rtl/>
        </w:rPr>
        <w:t xml:space="preserve"> حسب الطريقة التي يتناول فيها المفسر شرح وتوضيح الآيات، ففي التفسير التحليلي يقف المفسر أمام كل آية، ويحللها تحليلاً واسعاً.  يقول الدكتور صلاح الخالدي</w:t>
      </w:r>
      <w:r w:rsidR="00717473"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(يقف المفسر أمام الآية فيتحدث عن مختلف الموضوعات</w:t>
      </w:r>
      <w:r w:rsidR="00717473"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والمباحث</w:t>
      </w:r>
      <w:r w:rsidR="00717473"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والمسائل في العقيدة، اللغة، النحو، البلاغة، الروايات، الأخبار، والقراءات، والأحكام والتشريعات، ويقدم المفسر في ذلك ثقافة موسوعية منوعة شاملة )</w:t>
      </w:r>
      <w:r w:rsidR="00717473"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65"/>
      </w:r>
      <w:r w:rsidR="00717473" w:rsidRPr="00144E73">
        <w:rPr>
          <w:rFonts w:ascii="Arabic Transparent" w:hAnsi="Arabic Transparent" w:cs="Arabic Transparent"/>
          <w:color w:val="000000" w:themeColor="text1"/>
          <w:sz w:val="28"/>
          <w:szCs w:val="28"/>
          <w:vertAlign w:val="superscript"/>
          <w:rtl/>
        </w:rPr>
        <w:t>)</w:t>
      </w:r>
      <w:r w:rsidR="0020561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ويعد هذا الأسلوب من أسبق أساليب التفسير، وعليه يعتمد بقيتها.                       </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وأماعن التفسير الموضوعي:</w:t>
      </w:r>
      <w:r w:rsidRPr="00144E73">
        <w:rPr>
          <w:rFonts w:ascii="Arabic Transparent" w:hAnsi="Arabic Transparent" w:cs="Arabic Transparent"/>
          <w:b/>
          <w:bCs/>
          <w:color w:val="000000" w:themeColor="text1"/>
          <w:sz w:val="32"/>
          <w:szCs w:val="32"/>
          <w:rtl/>
        </w:rPr>
        <w:t xml:space="preserve"> </w:t>
      </w:r>
      <w:r w:rsidRPr="00144E73">
        <w:rPr>
          <w:rFonts w:ascii="Arabic Transparent" w:hAnsi="Arabic Transparent" w:cs="Arabic Transparent"/>
          <w:color w:val="000000" w:themeColor="text1"/>
          <w:sz w:val="28"/>
          <w:szCs w:val="28"/>
          <w:rtl/>
        </w:rPr>
        <w:t>حيث عرفه الدكتور مصطفى مسلم، علم يتناول القضايا حسب المقاصد القرآنية من خلال سورة أو أكثر</w:t>
      </w:r>
      <w:r w:rsidR="00717473"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66"/>
      </w:r>
      <w:r w:rsidR="00717473" w:rsidRPr="00144E73">
        <w:rPr>
          <w:rFonts w:ascii="Arabic Transparent" w:hAnsi="Arabic Transparent" w:cs="Arabic Transparent"/>
          <w:color w:val="000000" w:themeColor="text1"/>
          <w:sz w:val="28"/>
          <w:szCs w:val="28"/>
          <w:vertAlign w:val="superscript"/>
          <w:rtl/>
        </w:rPr>
        <w:t>)</w:t>
      </w:r>
      <w:r w:rsidR="006F4A96" w:rsidRPr="00144E73">
        <w:rPr>
          <w:rFonts w:ascii="Arabic Transparent" w:hAnsi="Arabic Transparent" w:cs="Arabic Transparent"/>
          <w:color w:val="000000" w:themeColor="text1"/>
          <w:sz w:val="28"/>
          <w:szCs w:val="28"/>
          <w:rtl/>
        </w:rPr>
        <w:t>.</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وهناك</w:t>
      </w:r>
      <w:proofErr w:type="gramEnd"/>
      <w:r w:rsidRPr="00144E73">
        <w:rPr>
          <w:rFonts w:ascii="Arabic Transparent" w:hAnsi="Arabic Transparent" w:cs="Arabic Transparent"/>
          <w:color w:val="000000" w:themeColor="text1"/>
          <w:sz w:val="28"/>
          <w:szCs w:val="28"/>
          <w:rtl/>
        </w:rPr>
        <w:t xml:space="preserve"> التفسير الإجمالي: الذي يقوم على الاختصار</w:t>
      </w:r>
      <w:r w:rsidR="00717473"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والإيجاز، فيقدم مقاصد الآيات</w:t>
      </w:r>
      <w:r w:rsidR="00717473"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ومعانيها العامة دون الدخول في تفاصيل المفردات، وجزيئات المعنى.</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وهناك</w:t>
      </w:r>
      <w:proofErr w:type="gramEnd"/>
      <w:r w:rsidRPr="00144E73">
        <w:rPr>
          <w:rFonts w:ascii="Arabic Transparent" w:hAnsi="Arabic Transparent" w:cs="Arabic Transparent"/>
          <w:color w:val="000000" w:themeColor="text1"/>
          <w:sz w:val="28"/>
          <w:szCs w:val="28"/>
          <w:rtl/>
        </w:rPr>
        <w:t xml:space="preserve"> التفسير المقارن: حيث يقوم الباحث بإجراء مقارنة بين عدة مفسرين، ويعرض عملهم ليوازن ويحدد أحسن طرق التفسير.</w:t>
      </w:r>
    </w:p>
    <w:p w:rsidR="009A35B3" w:rsidRPr="00144E73" w:rsidRDefault="009A35B3" w:rsidP="00A7100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وأنواع التفسير: من تحليلي، ومقارن،</w:t>
      </w:r>
      <w:r w:rsidR="00717473"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وإجمالي، تعتمد تفسير القرآن وفق ترتيب المصحف، بينما يهتم التفسير الموضوعي بمتابعة موضوع أو لفظة قرآنية، يتتبعها الباحث وفق منهج محدد للدراسة يعتمد ترتيب النزل، ويعد هذا المنهج (الموضوعي) من المناهج </w:t>
      </w:r>
      <w:r w:rsidR="00A71006" w:rsidRPr="00144E73">
        <w:rPr>
          <w:rFonts w:ascii="Arabic Transparent" w:hAnsi="Arabic Transparent" w:cs="Arabic Transparent"/>
          <w:color w:val="000000" w:themeColor="text1"/>
          <w:sz w:val="28"/>
          <w:szCs w:val="28"/>
          <w:rtl/>
        </w:rPr>
        <w:t>المهمة</w:t>
      </w:r>
      <w:r w:rsidRPr="00144E73">
        <w:rPr>
          <w:rFonts w:ascii="Arabic Transparent" w:hAnsi="Arabic Transparent" w:cs="Arabic Transparent"/>
          <w:color w:val="000000" w:themeColor="text1"/>
          <w:sz w:val="28"/>
          <w:szCs w:val="28"/>
          <w:rtl/>
        </w:rPr>
        <w:t xml:space="preserve"> في دراسة القصة القرآنية، والذي اعتمده الشيخ فضل </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 في دراسة القصة، حيث يقوم </w:t>
      </w:r>
      <w:r w:rsidRPr="00144E73">
        <w:rPr>
          <w:rFonts w:ascii="Arabic Transparent" w:hAnsi="Arabic Transparent" w:cs="Arabic Transparent"/>
          <w:color w:val="000000" w:themeColor="text1"/>
          <w:sz w:val="28"/>
          <w:szCs w:val="28"/>
          <w:rtl/>
        </w:rPr>
        <w:lastRenderedPageBreak/>
        <w:t>بمعالجة النص القرآني بطريقة تعتمد استقصاء آيات القصة</w:t>
      </w:r>
      <w:r w:rsidR="00717473"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وترتيبها حسب النزول، وتوضيح معانيها</w:t>
      </w:r>
      <w:r w:rsidR="00717473"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ودلالاتها، وإبراز خصائص النظم من النص القرآني.</w:t>
      </w:r>
    </w:p>
    <w:p w:rsidR="00717473" w:rsidRPr="00144E73" w:rsidRDefault="009A35B3" w:rsidP="006F4A96">
      <w:pPr>
        <w:spacing w:line="360" w:lineRule="auto"/>
        <w:ind w:firstLine="36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b/>
          <w:bCs/>
          <w:color w:val="000000" w:themeColor="text1"/>
          <w:sz w:val="28"/>
          <w:szCs w:val="28"/>
          <w:rtl/>
        </w:rPr>
        <w:t>ومن القضايا التي يهتم بها هذا المنهج:</w:t>
      </w:r>
    </w:p>
    <w:p w:rsidR="00717473" w:rsidRPr="00144E73" w:rsidRDefault="009A35B3" w:rsidP="00A9348A">
      <w:pPr>
        <w:pStyle w:val="ListParagraph"/>
        <w:numPr>
          <w:ilvl w:val="0"/>
          <w:numId w:val="58"/>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استقصاء آيات القصة الواحدة في السور التي وردت فيها جميعاً.  </w:t>
      </w:r>
      <w:r w:rsidRPr="00144E73">
        <w:rPr>
          <w:rFonts w:ascii="Arabic Transparent" w:hAnsi="Arabic Transparent" w:cs="Arabic Transparent"/>
          <w:color w:val="000000" w:themeColor="text1"/>
          <w:sz w:val="28"/>
          <w:szCs w:val="28"/>
          <w:rtl/>
        </w:rPr>
        <w:tab/>
        <w:t xml:space="preserve">                                                    </w:t>
      </w:r>
    </w:p>
    <w:p w:rsidR="00717473" w:rsidRPr="00144E73" w:rsidRDefault="009A35B3" w:rsidP="00A9348A">
      <w:pPr>
        <w:pStyle w:val="ListParagraph"/>
        <w:numPr>
          <w:ilvl w:val="0"/>
          <w:numId w:val="58"/>
        </w:numPr>
        <w:spacing w:line="360" w:lineRule="auto"/>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t>ترتيب</w:t>
      </w:r>
      <w:proofErr w:type="gramEnd"/>
      <w:r w:rsidRPr="00144E73">
        <w:rPr>
          <w:rFonts w:ascii="Arabic Transparent" w:hAnsi="Arabic Transparent" w:cs="Arabic Transparent"/>
          <w:color w:val="000000" w:themeColor="text1"/>
          <w:sz w:val="28"/>
          <w:szCs w:val="28"/>
          <w:rtl/>
        </w:rPr>
        <w:t xml:space="preserve"> هذه الآيات، </w:t>
      </w:r>
      <w:r w:rsidR="00717473" w:rsidRPr="00144E73">
        <w:rPr>
          <w:rFonts w:ascii="Arabic Transparent" w:hAnsi="Arabic Transparent" w:cs="Arabic Transparent"/>
          <w:color w:val="000000" w:themeColor="text1"/>
          <w:sz w:val="28"/>
          <w:szCs w:val="28"/>
          <w:rtl/>
        </w:rPr>
        <w:t>إ</w:t>
      </w:r>
      <w:r w:rsidRPr="00144E73">
        <w:rPr>
          <w:rFonts w:ascii="Arabic Transparent" w:hAnsi="Arabic Transparent" w:cs="Arabic Transparent"/>
          <w:color w:val="000000" w:themeColor="text1"/>
          <w:sz w:val="28"/>
          <w:szCs w:val="28"/>
          <w:rtl/>
        </w:rPr>
        <w:t xml:space="preserve">ما حسب ترتيب المصحف أو ترتيب النزول. </w:t>
      </w:r>
      <w:r w:rsidRPr="00144E73">
        <w:rPr>
          <w:rFonts w:ascii="Arabic Transparent" w:hAnsi="Arabic Transparent" w:cs="Arabic Transparent"/>
          <w:color w:val="000000" w:themeColor="text1"/>
          <w:sz w:val="28"/>
          <w:szCs w:val="28"/>
          <w:rtl/>
        </w:rPr>
        <w:tab/>
        <w:t xml:space="preserve">                                   </w:t>
      </w:r>
    </w:p>
    <w:p w:rsidR="00717473" w:rsidRPr="00144E73" w:rsidRDefault="009A35B3" w:rsidP="00A9348A">
      <w:pPr>
        <w:pStyle w:val="ListParagraph"/>
        <w:numPr>
          <w:ilvl w:val="0"/>
          <w:numId w:val="58"/>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ربط آيات القصة الواحدة، وبيان العلاقة بين أحداثها من خلال الآيات الموزعة في السور.</w:t>
      </w:r>
    </w:p>
    <w:p w:rsidR="00717473" w:rsidRPr="00144E73" w:rsidRDefault="009A35B3" w:rsidP="00A9348A">
      <w:pPr>
        <w:pStyle w:val="ListParagraph"/>
        <w:numPr>
          <w:ilvl w:val="0"/>
          <w:numId w:val="58"/>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بيان معاني الكلمات والألفاظ، وبيان جمال النظم، </w:t>
      </w:r>
      <w:proofErr w:type="gramStart"/>
      <w:r w:rsidRPr="00144E73">
        <w:rPr>
          <w:rFonts w:ascii="Arabic Transparent" w:hAnsi="Arabic Transparent" w:cs="Arabic Transparent"/>
          <w:color w:val="000000" w:themeColor="text1"/>
          <w:sz w:val="28"/>
          <w:szCs w:val="28"/>
          <w:rtl/>
        </w:rPr>
        <w:t>ودقة</w:t>
      </w:r>
      <w:proofErr w:type="gramEnd"/>
      <w:r w:rsidRPr="00144E73">
        <w:rPr>
          <w:rFonts w:ascii="Arabic Transparent" w:hAnsi="Arabic Transparent" w:cs="Arabic Transparent"/>
          <w:color w:val="000000" w:themeColor="text1"/>
          <w:sz w:val="28"/>
          <w:szCs w:val="28"/>
          <w:rtl/>
        </w:rPr>
        <w:t xml:space="preserve"> الأسلوب القرآني. </w:t>
      </w:r>
      <w:r w:rsidRPr="00144E73">
        <w:rPr>
          <w:rFonts w:ascii="Arabic Transparent" w:hAnsi="Arabic Transparent" w:cs="Arabic Transparent"/>
          <w:color w:val="000000" w:themeColor="text1"/>
          <w:sz w:val="28"/>
          <w:szCs w:val="28"/>
          <w:rtl/>
        </w:rPr>
        <w:tab/>
        <w:t xml:space="preserve">                                    </w:t>
      </w:r>
    </w:p>
    <w:p w:rsidR="00717473" w:rsidRPr="00144E73" w:rsidRDefault="009A35B3" w:rsidP="00A9348A">
      <w:pPr>
        <w:pStyle w:val="ListParagraph"/>
        <w:numPr>
          <w:ilvl w:val="0"/>
          <w:numId w:val="58"/>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إبراز مناسبة آيات القصة للسور التي وردت فيها.</w:t>
      </w:r>
      <w:r w:rsidRPr="00144E73">
        <w:rPr>
          <w:rFonts w:ascii="Arabic Transparent" w:hAnsi="Arabic Transparent" w:cs="Arabic Transparent"/>
          <w:color w:val="000000" w:themeColor="text1"/>
          <w:sz w:val="28"/>
          <w:szCs w:val="28"/>
          <w:rtl/>
        </w:rPr>
        <w:tab/>
        <w:t xml:space="preserve">                                                            </w:t>
      </w:r>
    </w:p>
    <w:p w:rsidR="00717473" w:rsidRPr="00144E73" w:rsidRDefault="009A35B3" w:rsidP="00A9348A">
      <w:pPr>
        <w:pStyle w:val="ListParagraph"/>
        <w:numPr>
          <w:ilvl w:val="0"/>
          <w:numId w:val="58"/>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w:t>
      </w:r>
      <w:proofErr w:type="gramStart"/>
      <w:r w:rsidRPr="00144E73">
        <w:rPr>
          <w:rFonts w:ascii="Arabic Transparent" w:hAnsi="Arabic Transparent" w:cs="Arabic Transparent"/>
          <w:color w:val="000000" w:themeColor="text1"/>
          <w:sz w:val="28"/>
          <w:szCs w:val="28"/>
          <w:rtl/>
        </w:rPr>
        <w:t>تحقيق</w:t>
      </w:r>
      <w:proofErr w:type="gramEnd"/>
      <w:r w:rsidRPr="00144E73">
        <w:rPr>
          <w:rFonts w:ascii="Arabic Transparent" w:hAnsi="Arabic Transparent" w:cs="Arabic Transparent"/>
          <w:color w:val="000000" w:themeColor="text1"/>
          <w:sz w:val="28"/>
          <w:szCs w:val="28"/>
          <w:rtl/>
        </w:rPr>
        <w:t xml:space="preserve"> قضايا ووقائع متعلقة بالقصة وشخوصها وأحداثها.</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ويذكر الدكتور الدقور: (أنه مما لفت </w:t>
      </w:r>
      <w:r w:rsidR="00717473" w:rsidRPr="00144E73">
        <w:rPr>
          <w:rFonts w:ascii="Arabic Transparent" w:hAnsi="Arabic Transparent" w:cs="Arabic Transparent"/>
          <w:color w:val="000000" w:themeColor="text1"/>
          <w:sz w:val="28"/>
          <w:szCs w:val="28"/>
          <w:rtl/>
        </w:rPr>
        <w:t>إ</w:t>
      </w:r>
      <w:r w:rsidRPr="00144E73">
        <w:rPr>
          <w:rFonts w:ascii="Arabic Transparent" w:hAnsi="Arabic Transparent" w:cs="Arabic Transparent"/>
          <w:color w:val="000000" w:themeColor="text1"/>
          <w:sz w:val="28"/>
          <w:szCs w:val="28"/>
          <w:rtl/>
        </w:rPr>
        <w:t>نتباهي وأنا أصنف كتب هذا المنهج أنني وجدت معظم الكاتبين فيه هم علماء الشريعة )</w:t>
      </w:r>
      <w:r w:rsidR="00717473"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67"/>
      </w:r>
      <w:r w:rsidR="00717473"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ويضرب أمثلة لهؤلاء منهم: ( الشيخ الشعراوي، والشيخ فضل عباس، والدكتور صلاح الخالدي، والدكتور أحمد نوفل</w:t>
      </w:r>
      <w:r w:rsidR="00717473"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إلى غير هؤلاء من العلماء الأجلاء</w:t>
      </w:r>
      <w:r w:rsidR="00200679"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وفي هذا دلالة واضحة على أهمية هذا المنهج في دراسة القصة القرآنية، والفائدة من هذا المنهج عظيمة، حيث من خلاله نستطيع دراسة القصة دراسة علمية دقيقة تكون أساساً يبني عليه كل من أراد دراسة أي زاوية من زوايا القصة القرآنية، وهذا المنهج حد من الروايات الإسرائيلية التي شجعها</w:t>
      </w:r>
      <w:r w:rsidR="00717473"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وعزز وجودها المنهج السردي.</w:t>
      </w:r>
    </w:p>
    <w:p w:rsidR="00717473"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وبهذا</w:t>
      </w:r>
      <w:proofErr w:type="gramEnd"/>
      <w:r w:rsidRPr="00144E73">
        <w:rPr>
          <w:rFonts w:ascii="Arabic Transparent" w:hAnsi="Arabic Transparent" w:cs="Arabic Transparent"/>
          <w:color w:val="000000" w:themeColor="text1"/>
          <w:sz w:val="28"/>
          <w:szCs w:val="28"/>
          <w:rtl/>
        </w:rPr>
        <w:t xml:space="preserve"> نجد لكل من درس القصة القرآنية وفق هذا المنهج لابدّ أن يقوم بتجميع آيات القصة الواحدة، وضم بعضها إلى بعض، ثم يقوم بترتيبها ترتيباً يحقق الأهداف، ومن المناسب أن أبين أن الترتيب يمكن أن تُراعى فيه ثلاثة أمور: </w:t>
      </w:r>
      <w:r w:rsidRPr="00144E73">
        <w:rPr>
          <w:rFonts w:ascii="Arabic Transparent" w:hAnsi="Arabic Transparent" w:cs="Arabic Transparent"/>
          <w:color w:val="000000" w:themeColor="text1"/>
          <w:sz w:val="28"/>
          <w:szCs w:val="28"/>
          <w:rtl/>
        </w:rPr>
        <w:tab/>
        <w:t xml:space="preserve">                                                            </w:t>
      </w:r>
    </w:p>
    <w:p w:rsidR="00717473" w:rsidRPr="00144E73" w:rsidRDefault="009A35B3" w:rsidP="00A9348A">
      <w:pPr>
        <w:pStyle w:val="ListParagraph"/>
        <w:numPr>
          <w:ilvl w:val="0"/>
          <w:numId w:val="59"/>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أن يكون الترتيب حسب ترتيب المصحف، هذا الترتيب التوقيفي الذي يحوي الكثير من الأسرار، ويتركز اهتمام الباحث </w:t>
      </w:r>
      <w:r w:rsidR="00584179" w:rsidRPr="00144E73">
        <w:rPr>
          <w:rFonts w:ascii="Arabic Transparent" w:hAnsi="Arabic Transparent" w:cs="Arabic Transparent"/>
          <w:color w:val="000000" w:themeColor="text1"/>
          <w:sz w:val="28"/>
          <w:szCs w:val="28"/>
          <w:rtl/>
        </w:rPr>
        <w:t>على</w:t>
      </w:r>
      <w:r w:rsidRPr="00144E73">
        <w:rPr>
          <w:rFonts w:ascii="Arabic Transparent" w:hAnsi="Arabic Transparent" w:cs="Arabic Transparent"/>
          <w:color w:val="000000" w:themeColor="text1"/>
          <w:sz w:val="28"/>
          <w:szCs w:val="28"/>
          <w:rtl/>
        </w:rPr>
        <w:t xml:space="preserve"> استخلاص الدروس</w:t>
      </w:r>
      <w:r w:rsidR="00584179"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والعبر</w:t>
      </w:r>
      <w:r w:rsidR="00584179"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والدلالات، وقد قام  الكاتب (القصبي زلط) بدراسة القصة بهذه الطريقة، ولنا وقفة معه في المبحث القادم بإذن الله.</w:t>
      </w:r>
      <w:r w:rsidRPr="00144E73">
        <w:rPr>
          <w:rFonts w:ascii="Arabic Transparent" w:hAnsi="Arabic Transparent" w:cs="Arabic Transparent"/>
          <w:color w:val="000000" w:themeColor="text1"/>
          <w:sz w:val="28"/>
          <w:szCs w:val="28"/>
          <w:rtl/>
        </w:rPr>
        <w:tab/>
        <w:t xml:space="preserve">                                                          </w:t>
      </w:r>
    </w:p>
    <w:p w:rsidR="009460FC" w:rsidRPr="00144E73" w:rsidRDefault="009A35B3" w:rsidP="00283D88">
      <w:pPr>
        <w:pStyle w:val="ListParagraph"/>
        <w:numPr>
          <w:ilvl w:val="0"/>
          <w:numId w:val="59"/>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w:t>
      </w:r>
      <w:proofErr w:type="gramStart"/>
      <w:r w:rsidRPr="00144E73">
        <w:rPr>
          <w:rFonts w:ascii="Arabic Transparent" w:hAnsi="Arabic Transparent" w:cs="Arabic Transparent"/>
          <w:color w:val="000000" w:themeColor="text1"/>
          <w:sz w:val="28"/>
          <w:szCs w:val="28"/>
          <w:rtl/>
        </w:rPr>
        <w:t>أن</w:t>
      </w:r>
      <w:proofErr w:type="gramEnd"/>
      <w:r w:rsidRPr="00144E73">
        <w:rPr>
          <w:rFonts w:ascii="Arabic Transparent" w:hAnsi="Arabic Transparent" w:cs="Arabic Transparent"/>
          <w:color w:val="000000" w:themeColor="text1"/>
          <w:sz w:val="28"/>
          <w:szCs w:val="28"/>
          <w:rtl/>
        </w:rPr>
        <w:t xml:space="preserve"> يكون الترتيب حسب تسلسل الأحداث</w:t>
      </w:r>
      <w:r w:rsidR="00325813" w:rsidRPr="00144E73">
        <w:rPr>
          <w:rFonts w:ascii="Arabic Transparent" w:hAnsi="Arabic Transparent" w:cs="Arabic Transparent"/>
          <w:color w:val="000000" w:themeColor="text1"/>
          <w:sz w:val="28"/>
          <w:szCs w:val="28"/>
          <w:rtl/>
        </w:rPr>
        <w:t xml:space="preserve"> من بدايتها إلى منتهاها</w:t>
      </w:r>
      <w:r w:rsidRPr="00144E73">
        <w:rPr>
          <w:rFonts w:ascii="Arabic Transparent" w:hAnsi="Arabic Transparent" w:cs="Arabic Transparent"/>
          <w:color w:val="000000" w:themeColor="text1"/>
          <w:sz w:val="28"/>
          <w:szCs w:val="28"/>
          <w:rtl/>
        </w:rPr>
        <w:t>،</w:t>
      </w:r>
      <w:r w:rsidR="00325813"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وبه تظهر</w:t>
      </w:r>
      <w:r w:rsidR="00325813"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أحداث ووقائع</w:t>
      </w:r>
      <w:r w:rsidR="00325813" w:rsidRPr="00144E73">
        <w:rPr>
          <w:rFonts w:ascii="Arabic Transparent" w:hAnsi="Arabic Transparent" w:cs="Arabic Transparent"/>
          <w:color w:val="000000" w:themeColor="text1"/>
          <w:sz w:val="28"/>
          <w:szCs w:val="28"/>
          <w:rtl/>
        </w:rPr>
        <w:t xml:space="preserve"> القصة</w:t>
      </w:r>
      <w:r w:rsidRPr="00144E73">
        <w:rPr>
          <w:rFonts w:ascii="Arabic Transparent" w:hAnsi="Arabic Transparent" w:cs="Arabic Transparent"/>
          <w:color w:val="000000" w:themeColor="text1"/>
          <w:sz w:val="28"/>
          <w:szCs w:val="28"/>
          <w:rtl/>
        </w:rPr>
        <w:t>،</w:t>
      </w:r>
      <w:r w:rsidR="00325813" w:rsidRPr="00144E73">
        <w:rPr>
          <w:rFonts w:ascii="Arabic Transparent" w:hAnsi="Arabic Transparent" w:cs="Arabic Transparent"/>
          <w:color w:val="000000" w:themeColor="text1"/>
          <w:sz w:val="28"/>
          <w:szCs w:val="28"/>
          <w:rtl/>
        </w:rPr>
        <w:t xml:space="preserve"> ويساعد هذا النوع من الترتيب في تحليل عناصر القصة وتطور أحدثها</w:t>
      </w:r>
      <w:r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lastRenderedPageBreak/>
        <w:t xml:space="preserve">كما في دراسة الدكتور صلاح الخالدي في (القصص القرآني عرض وقائع وتحليل أحداث).  </w:t>
      </w:r>
      <w:r w:rsidR="00283D88" w:rsidRPr="00144E73">
        <w:rPr>
          <w:rFonts w:ascii="Arabic Transparent" w:hAnsi="Arabic Transparent" w:cs="Arabic Transparent"/>
          <w:color w:val="000000" w:themeColor="text1"/>
          <w:sz w:val="28"/>
          <w:szCs w:val="28"/>
          <w:rtl/>
        </w:rPr>
        <w:t xml:space="preserve">   </w:t>
      </w:r>
    </w:p>
    <w:p w:rsidR="002324E1" w:rsidRPr="00144E73" w:rsidRDefault="009A35B3" w:rsidP="00A9348A">
      <w:pPr>
        <w:pStyle w:val="ListParagraph"/>
        <w:numPr>
          <w:ilvl w:val="0"/>
          <w:numId w:val="59"/>
        </w:numPr>
        <w:spacing w:line="360" w:lineRule="auto"/>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t>ترتيب</w:t>
      </w:r>
      <w:proofErr w:type="gramEnd"/>
      <w:r w:rsidRPr="00144E73">
        <w:rPr>
          <w:rFonts w:ascii="Arabic Transparent" w:hAnsi="Arabic Transparent" w:cs="Arabic Transparent"/>
          <w:color w:val="000000" w:themeColor="text1"/>
          <w:sz w:val="28"/>
          <w:szCs w:val="28"/>
          <w:rtl/>
        </w:rPr>
        <w:t xml:space="preserve"> حسب النزول:  </w:t>
      </w:r>
      <w:r w:rsidRPr="00144E73">
        <w:rPr>
          <w:rFonts w:ascii="Arabic Transparent" w:hAnsi="Arabic Transparent" w:cs="Arabic Transparent"/>
          <w:color w:val="000000" w:themeColor="text1"/>
          <w:sz w:val="28"/>
          <w:szCs w:val="28"/>
          <w:rtl/>
        </w:rPr>
        <w:tab/>
        <w:t xml:space="preserve">                                      </w:t>
      </w:r>
    </w:p>
    <w:p w:rsidR="009A35B3" w:rsidRPr="00144E73" w:rsidRDefault="009A35B3" w:rsidP="002324E1">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وذلك</w:t>
      </w:r>
      <w:proofErr w:type="gramEnd"/>
      <w:r w:rsidRPr="00144E73">
        <w:rPr>
          <w:rFonts w:ascii="Arabic Transparent" w:hAnsi="Arabic Transparent" w:cs="Arabic Transparent"/>
          <w:color w:val="000000" w:themeColor="text1"/>
          <w:sz w:val="28"/>
          <w:szCs w:val="28"/>
          <w:rtl/>
        </w:rPr>
        <w:t xml:space="preserve"> حسب دراسة الشيخ فضل عباس </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في كتابيه (القصص القرآني إيحاؤه ونفحا</w:t>
      </w:r>
      <w:r w:rsidR="002324E1" w:rsidRPr="00144E73">
        <w:rPr>
          <w:rFonts w:ascii="Arabic Transparent" w:hAnsi="Arabic Transparent" w:cs="Arabic Transparent"/>
          <w:color w:val="000000" w:themeColor="text1"/>
          <w:sz w:val="28"/>
          <w:szCs w:val="28"/>
          <w:rtl/>
        </w:rPr>
        <w:t>ته</w:t>
      </w:r>
      <w:r w:rsidRPr="00144E73">
        <w:rPr>
          <w:rFonts w:ascii="Arabic Transparent" w:hAnsi="Arabic Transparent" w:cs="Arabic Transparent"/>
          <w:color w:val="000000" w:themeColor="text1"/>
          <w:sz w:val="28"/>
          <w:szCs w:val="28"/>
          <w:rtl/>
        </w:rPr>
        <w:t>)</w:t>
      </w:r>
      <w:r w:rsidR="00CA6387"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و(ق</w:t>
      </w:r>
      <w:r w:rsidR="002324E1" w:rsidRPr="00144E73">
        <w:rPr>
          <w:rFonts w:ascii="Arabic Transparent" w:hAnsi="Arabic Transparent" w:cs="Arabic Transparent"/>
          <w:color w:val="000000" w:themeColor="text1"/>
          <w:sz w:val="28"/>
          <w:szCs w:val="28"/>
          <w:rtl/>
        </w:rPr>
        <w:t>صص</w:t>
      </w:r>
      <w:r w:rsidRPr="00144E73">
        <w:rPr>
          <w:rFonts w:ascii="Arabic Transparent" w:hAnsi="Arabic Transparent" w:cs="Arabic Transparent"/>
          <w:color w:val="000000" w:themeColor="text1"/>
          <w:sz w:val="28"/>
          <w:szCs w:val="28"/>
          <w:rtl/>
        </w:rPr>
        <w:t xml:space="preserve"> القرآن صدق حدث...)، </w:t>
      </w:r>
      <w:proofErr w:type="gramStart"/>
      <w:r w:rsidRPr="00144E73">
        <w:rPr>
          <w:rFonts w:ascii="Arabic Transparent" w:hAnsi="Arabic Transparent" w:cs="Arabic Transparent"/>
          <w:color w:val="000000" w:themeColor="text1"/>
          <w:sz w:val="28"/>
          <w:szCs w:val="28"/>
          <w:rtl/>
        </w:rPr>
        <w:t>ودرا</w:t>
      </w:r>
      <w:r w:rsidR="002324E1" w:rsidRPr="00144E73">
        <w:rPr>
          <w:rFonts w:ascii="Arabic Transparent" w:hAnsi="Arabic Transparent" w:cs="Arabic Transparent"/>
          <w:color w:val="000000" w:themeColor="text1"/>
          <w:sz w:val="28"/>
          <w:szCs w:val="28"/>
          <w:rtl/>
        </w:rPr>
        <w:t>سة</w:t>
      </w:r>
      <w:proofErr w:type="gramEnd"/>
      <w:r w:rsidR="002324E1"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القصة حسب ترتيب النزول لم تأخذ مساحة واسعة من جهود واهتمام الباحثين</w:t>
      </w:r>
      <w:r w:rsidR="00CA6387"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ولعل ذلك يرجع إلى دقة هذا المسلك، وحاجة دارسه إلى التخ</w:t>
      </w:r>
      <w:r w:rsidR="002324E1" w:rsidRPr="00144E73">
        <w:rPr>
          <w:rFonts w:ascii="Arabic Transparent" w:hAnsi="Arabic Transparent" w:cs="Arabic Transparent"/>
          <w:color w:val="000000" w:themeColor="text1"/>
          <w:sz w:val="28"/>
          <w:szCs w:val="28"/>
          <w:rtl/>
        </w:rPr>
        <w:t>صص</w:t>
      </w:r>
      <w:r w:rsidRPr="00144E73">
        <w:rPr>
          <w:rFonts w:ascii="Arabic Transparent" w:hAnsi="Arabic Transparent" w:cs="Arabic Transparent"/>
          <w:color w:val="000000" w:themeColor="text1"/>
          <w:sz w:val="28"/>
          <w:szCs w:val="28"/>
          <w:rtl/>
        </w:rPr>
        <w:t xml:space="preserve"> في علوم القرآن، وسيأتي مزيد من التفصيل لهذا الموضوع في المبحث القادم بإذن الله.</w:t>
      </w:r>
    </w:p>
    <w:p w:rsidR="00212D66" w:rsidRPr="00144E73" w:rsidRDefault="009A35B3" w:rsidP="006F4A96">
      <w:pPr>
        <w:spacing w:line="360" w:lineRule="auto"/>
        <w:ind w:firstLine="720"/>
        <w:jc w:val="both"/>
        <w:rPr>
          <w:rFonts w:ascii="Arabic Transparent" w:hAnsi="Arabic Transparent" w:cs="Arabic Transparent"/>
          <w:b/>
          <w:bCs/>
          <w:color w:val="000000" w:themeColor="text1"/>
          <w:sz w:val="28"/>
          <w:szCs w:val="28"/>
          <w:rtl/>
        </w:rPr>
      </w:pPr>
      <w:proofErr w:type="gramStart"/>
      <w:r w:rsidRPr="00144E73">
        <w:rPr>
          <w:rFonts w:ascii="Arabic Transparent" w:hAnsi="Arabic Transparent" w:cs="Arabic Transparent"/>
          <w:b/>
          <w:bCs/>
          <w:color w:val="000000" w:themeColor="text1"/>
          <w:sz w:val="28"/>
          <w:szCs w:val="28"/>
          <w:rtl/>
        </w:rPr>
        <w:t>المنهج</w:t>
      </w:r>
      <w:proofErr w:type="gramEnd"/>
      <w:r w:rsidRPr="00144E73">
        <w:rPr>
          <w:rFonts w:ascii="Arabic Transparent" w:hAnsi="Arabic Transparent" w:cs="Arabic Transparent"/>
          <w:b/>
          <w:bCs/>
          <w:color w:val="000000" w:themeColor="text1"/>
          <w:sz w:val="28"/>
          <w:szCs w:val="28"/>
          <w:rtl/>
        </w:rPr>
        <w:t xml:space="preserve"> التحليلي:</w:t>
      </w:r>
    </w:p>
    <w:p w:rsidR="006F4A96" w:rsidRPr="00144E73" w:rsidRDefault="009A35B3" w:rsidP="000F7E85">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كلمة</w:t>
      </w:r>
      <w:proofErr w:type="gramEnd"/>
      <w:r w:rsidRPr="00144E73">
        <w:rPr>
          <w:rFonts w:ascii="Arabic Transparent" w:hAnsi="Arabic Transparent" w:cs="Arabic Transparent"/>
          <w:color w:val="000000" w:themeColor="text1"/>
          <w:sz w:val="28"/>
          <w:szCs w:val="28"/>
          <w:rtl/>
        </w:rPr>
        <w:t xml:space="preserve"> تحليلي فعلها الماضي حلّل</w:t>
      </w:r>
      <w:r w:rsidR="000F7E85"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قال ابن فارس: (الحاء واللام له فروع كثيرة</w:t>
      </w:r>
      <w:r w:rsidR="00212D66"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ومسائل، وأصلها كلها عندي فتح الشيء لا يشذ عنه شيء)</w:t>
      </w:r>
      <w:r w:rsidR="00212D66"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68"/>
      </w:r>
      <w:r w:rsidR="00212D66" w:rsidRPr="00144E73">
        <w:rPr>
          <w:rFonts w:ascii="Arabic Transparent" w:hAnsi="Arabic Transparent" w:cs="Arabic Transparent"/>
          <w:color w:val="000000" w:themeColor="text1"/>
          <w:sz w:val="28"/>
          <w:szCs w:val="28"/>
          <w:vertAlign w:val="superscript"/>
          <w:rtl/>
        </w:rPr>
        <w:t>)</w:t>
      </w:r>
      <w:r w:rsidR="00200679" w:rsidRPr="00144E73">
        <w:rPr>
          <w:rFonts w:ascii="Arabic Transparent" w:hAnsi="Arabic Transparent" w:cs="Arabic Transparent"/>
          <w:color w:val="000000" w:themeColor="text1"/>
          <w:sz w:val="28"/>
          <w:szCs w:val="28"/>
          <w:rtl/>
        </w:rPr>
        <w:t>.</w:t>
      </w:r>
      <w:proofErr w:type="gramStart"/>
      <w:r w:rsidRPr="00144E73">
        <w:rPr>
          <w:rFonts w:ascii="Arabic Transparent" w:hAnsi="Arabic Transparent" w:cs="Arabic Transparent"/>
          <w:color w:val="000000" w:themeColor="text1"/>
          <w:sz w:val="28"/>
          <w:szCs w:val="28"/>
          <w:rtl/>
        </w:rPr>
        <w:t>وقد</w:t>
      </w:r>
      <w:proofErr w:type="gramEnd"/>
      <w:r w:rsidRPr="00144E73">
        <w:rPr>
          <w:rFonts w:ascii="Arabic Transparent" w:hAnsi="Arabic Transparent" w:cs="Arabic Transparent"/>
          <w:color w:val="000000" w:themeColor="text1"/>
          <w:sz w:val="28"/>
          <w:szCs w:val="28"/>
          <w:rtl/>
        </w:rPr>
        <w:t xml:space="preserve"> استعملت اللفظة في العهود المتأخرة بمعنى تفكيك الشيء، وإرجاعه إلى عناصره، كما جاء في المعجم الوسيط (حلل العقدة حلها، والشيء رجعه إلى عناصره)</w:t>
      </w:r>
      <w:r w:rsidR="00212D66"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69"/>
      </w:r>
      <w:r w:rsidR="00212D66"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وعليه فتحليل النص أي تفكيكه إلى عناصره</w:t>
      </w:r>
      <w:r w:rsidR="00212D66"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وكلماته</w:t>
      </w:r>
      <w:r w:rsidR="00212D66"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وحروفه، ودراسة تلك الكلمات</w:t>
      </w:r>
      <w:r w:rsidR="00212D66"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والحروف</w:t>
      </w:r>
      <w:r w:rsidR="00212D66"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والروابط بينها.</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إن</w:t>
      </w:r>
      <w:proofErr w:type="gramEnd"/>
      <w:r w:rsidRPr="00144E73">
        <w:rPr>
          <w:rFonts w:ascii="Arabic Transparent" w:hAnsi="Arabic Transparent" w:cs="Arabic Transparent"/>
          <w:color w:val="000000" w:themeColor="text1"/>
          <w:sz w:val="28"/>
          <w:szCs w:val="28"/>
          <w:rtl/>
        </w:rPr>
        <w:t xml:space="preserve"> ذلك الخط من التفسير للقرآن الذي يتناول فيه المفسر السور</w:t>
      </w:r>
      <w:r w:rsidR="00212D66"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والآيات القرآنية بطريقة تفصيلية، بحيث لا يغادر شاردة</w:t>
      </w:r>
      <w:r w:rsidR="00212D66"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ولا واردة يحتملها النص إلا ويذكرها، فتكون الدراسة تفصيلية.</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فإذا اعتبرنا أن المنهج التفسيري </w:t>
      </w:r>
      <w:r w:rsidR="00EE5608" w:rsidRPr="00144E73">
        <w:rPr>
          <w:rFonts w:ascii="Arabic Transparent" w:hAnsi="Arabic Transparent" w:cs="Arabic Transparent"/>
          <w:color w:val="000000" w:themeColor="text1"/>
          <w:sz w:val="28"/>
          <w:szCs w:val="28"/>
          <w:rtl/>
        </w:rPr>
        <w:t>أساس</w:t>
      </w:r>
      <w:r w:rsidRPr="00144E73">
        <w:rPr>
          <w:rFonts w:ascii="Arabic Transparent" w:hAnsi="Arabic Transparent" w:cs="Arabic Transparent"/>
          <w:color w:val="000000" w:themeColor="text1"/>
          <w:sz w:val="28"/>
          <w:szCs w:val="28"/>
          <w:rtl/>
        </w:rPr>
        <w:t xml:space="preserve"> في دراسة القصة القرآنية، </w:t>
      </w:r>
      <w:proofErr w:type="gramStart"/>
      <w:r w:rsidRPr="00144E73">
        <w:rPr>
          <w:rFonts w:ascii="Arabic Transparent" w:hAnsi="Arabic Transparent" w:cs="Arabic Transparent"/>
          <w:color w:val="000000" w:themeColor="text1"/>
          <w:sz w:val="28"/>
          <w:szCs w:val="28"/>
          <w:rtl/>
        </w:rPr>
        <w:t>فإن</w:t>
      </w:r>
      <w:proofErr w:type="gramEnd"/>
      <w:r w:rsidRPr="00144E73">
        <w:rPr>
          <w:rFonts w:ascii="Arabic Transparent" w:hAnsi="Arabic Transparent" w:cs="Arabic Transparent"/>
          <w:color w:val="000000" w:themeColor="text1"/>
          <w:sz w:val="28"/>
          <w:szCs w:val="28"/>
          <w:rtl/>
        </w:rPr>
        <w:t xml:space="preserve"> المنهج التحليلي يعتبر ثمرة حقيقة للمنهج التفسيري.  </w:t>
      </w:r>
      <w:r w:rsidRPr="00144E73">
        <w:rPr>
          <w:rFonts w:ascii="Arabic Transparent" w:hAnsi="Arabic Transparent" w:cs="Arabic Transparent"/>
          <w:color w:val="000000" w:themeColor="text1"/>
          <w:sz w:val="28"/>
          <w:szCs w:val="28"/>
          <w:rtl/>
        </w:rPr>
        <w:tab/>
        <w:t xml:space="preserve">                                                                              </w:t>
      </w:r>
      <w:r w:rsidR="00EE5608" w:rsidRPr="00144E73">
        <w:rPr>
          <w:rFonts w:ascii="Arabic Transparent" w:hAnsi="Arabic Transparent" w:cs="Arabic Transparent"/>
          <w:color w:val="000000" w:themeColor="text1"/>
          <w:sz w:val="28"/>
          <w:szCs w:val="28"/>
          <w:rtl/>
        </w:rPr>
        <w:t xml:space="preserve">   </w:t>
      </w:r>
    </w:p>
    <w:p w:rsidR="00CA2E75"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يذكر الدكتور أحمد نوفل أنه يُقصد به: (المنهج الذي يتعاطى مع النص القرآني المتعلق بالقصص، ثم لا ينشغل بالروايات، التي هي من خارج النص، بل يجعل همه النص، كلماته</w:t>
      </w:r>
      <w:r w:rsidR="00212D66"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وحروفه</w:t>
      </w:r>
      <w:r w:rsidR="00212D66"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ومراميه)</w:t>
      </w:r>
      <w:r w:rsidR="00212D66"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70"/>
      </w:r>
      <w:r w:rsidR="00212D66" w:rsidRPr="00144E73">
        <w:rPr>
          <w:rFonts w:ascii="Arabic Transparent" w:hAnsi="Arabic Transparent" w:cs="Arabic Transparent"/>
          <w:color w:val="000000" w:themeColor="text1"/>
          <w:sz w:val="28"/>
          <w:szCs w:val="28"/>
          <w:vertAlign w:val="superscript"/>
          <w:rtl/>
        </w:rPr>
        <w:t>)</w:t>
      </w:r>
      <w:r w:rsidR="00EE5608"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ويذكر الدكتور الدقور أن أهم القضايا التي يتناولها المنهج التحليلي</w:t>
      </w:r>
      <w:r w:rsidR="00CA2E75"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71"/>
      </w:r>
      <w:r w:rsidR="00CA2E75"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p>
    <w:p w:rsidR="00CA2E75" w:rsidRPr="00144E73" w:rsidRDefault="009A35B3" w:rsidP="00A9348A">
      <w:pPr>
        <w:pStyle w:val="ListParagraph"/>
        <w:numPr>
          <w:ilvl w:val="0"/>
          <w:numId w:val="60"/>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أحداث القصة</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وتطورها. </w:t>
      </w:r>
      <w:r w:rsidRPr="00144E73">
        <w:rPr>
          <w:rFonts w:ascii="Arabic Transparent" w:hAnsi="Arabic Transparent" w:cs="Arabic Transparent"/>
          <w:color w:val="000000" w:themeColor="text1"/>
          <w:sz w:val="28"/>
          <w:szCs w:val="28"/>
          <w:rtl/>
        </w:rPr>
        <w:tab/>
        <w:t xml:space="preserve">                                                                                     </w:t>
      </w:r>
    </w:p>
    <w:p w:rsidR="00CA2E75" w:rsidRPr="00144E73" w:rsidRDefault="009A35B3" w:rsidP="00A9348A">
      <w:pPr>
        <w:pStyle w:val="ListParagraph"/>
        <w:numPr>
          <w:ilvl w:val="0"/>
          <w:numId w:val="60"/>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رصد حركة الحوار في القصة. </w:t>
      </w:r>
      <w:r w:rsidRPr="00144E73">
        <w:rPr>
          <w:rFonts w:ascii="Arabic Transparent" w:hAnsi="Arabic Transparent" w:cs="Arabic Transparent"/>
          <w:color w:val="000000" w:themeColor="text1"/>
          <w:sz w:val="28"/>
          <w:szCs w:val="28"/>
          <w:rtl/>
        </w:rPr>
        <w:tab/>
        <w:t xml:space="preserve">                                                                                     </w:t>
      </w:r>
    </w:p>
    <w:p w:rsidR="00CA2E75" w:rsidRPr="00144E73" w:rsidRDefault="009A35B3" w:rsidP="00A9348A">
      <w:pPr>
        <w:pStyle w:val="ListParagraph"/>
        <w:numPr>
          <w:ilvl w:val="0"/>
          <w:numId w:val="60"/>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شخصيات القصة</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وتطور مواقفها.</w:t>
      </w:r>
      <w:r w:rsidRPr="00144E73">
        <w:rPr>
          <w:rFonts w:ascii="Arabic Transparent" w:hAnsi="Arabic Transparent" w:cs="Arabic Transparent"/>
          <w:color w:val="000000" w:themeColor="text1"/>
          <w:sz w:val="28"/>
          <w:szCs w:val="28"/>
          <w:rtl/>
        </w:rPr>
        <w:tab/>
        <w:t xml:space="preserve">                                                                       </w:t>
      </w:r>
    </w:p>
    <w:p w:rsidR="006F4A96" w:rsidRPr="00144E73" w:rsidRDefault="009A35B3" w:rsidP="00A9348A">
      <w:pPr>
        <w:pStyle w:val="ListParagraph"/>
        <w:numPr>
          <w:ilvl w:val="0"/>
          <w:numId w:val="60"/>
        </w:numPr>
        <w:spacing w:line="360" w:lineRule="auto"/>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lastRenderedPageBreak/>
        <w:t>الاستنتاجات</w:t>
      </w:r>
      <w:proofErr w:type="gramEnd"/>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والدلالات التي يبرزها العمل التحليلي.</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وبهذا فإن هذا المنهج يتجه إلى دراسة وتحليل المقاطع التي وردت فيها القصة بصورة مستقلة، والهدف بيان الغرض</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والهدف الذي سيقت من أجله القصة في ذلك الموضع، وإبراز العلاقة بين القصة في موضعها الخاص، وسياقها القرآني فيما سبقها ولحقها من آيات، مع القيام بتحليل عام لمضمون المقطع الذي يتحدث عن القصة، فهو يساير الهدف العام لنزول القرآن، وبه نتعرف على أسرار ورود القصة في أكثر من موضع.</w:t>
      </w:r>
    </w:p>
    <w:p w:rsidR="00CA2E75"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ويقسم الدكتور أحمد نوفل هذا المنهج إلى قسمين</w:t>
      </w:r>
      <w:r w:rsidR="00CA2E75"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72"/>
      </w:r>
      <w:r w:rsidR="00CA2E75"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w:t>
      </w:r>
    </w:p>
    <w:p w:rsidR="00CA2E75" w:rsidRPr="00144E73" w:rsidRDefault="009A35B3" w:rsidP="00A9348A">
      <w:pPr>
        <w:pStyle w:val="ListParagraph"/>
        <w:numPr>
          <w:ilvl w:val="0"/>
          <w:numId w:val="61"/>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قسم انشغل بالدراسات المتعلقة بالقصة (أغراضها</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وخصائصها</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وغير </w:t>
      </w:r>
      <w:proofErr w:type="gramStart"/>
      <w:r w:rsidRPr="00144E73">
        <w:rPr>
          <w:rFonts w:ascii="Arabic Transparent" w:hAnsi="Arabic Transparent" w:cs="Arabic Transparent"/>
          <w:color w:val="000000" w:themeColor="text1"/>
          <w:sz w:val="28"/>
          <w:szCs w:val="28"/>
          <w:rtl/>
        </w:rPr>
        <w:t>ذلك</w:t>
      </w:r>
      <w:r w:rsidR="00CA2E75"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w:t>
      </w:r>
      <w:proofErr w:type="gramEnd"/>
      <w:r w:rsidRPr="00144E73">
        <w:rPr>
          <w:rFonts w:ascii="Arabic Transparent" w:hAnsi="Arabic Transparent" w:cs="Arabic Transparent"/>
          <w:color w:val="000000" w:themeColor="text1"/>
          <w:sz w:val="28"/>
          <w:szCs w:val="28"/>
          <w:rtl/>
        </w:rPr>
        <w:t xml:space="preserve">..)، وضرب له مثالاً كتاب (التصوير الفني) لسيد قطب.  </w:t>
      </w:r>
      <w:r w:rsidRPr="00144E73">
        <w:rPr>
          <w:rFonts w:ascii="Arabic Transparent" w:hAnsi="Arabic Transparent" w:cs="Arabic Transparent"/>
          <w:color w:val="000000" w:themeColor="text1"/>
          <w:sz w:val="28"/>
          <w:szCs w:val="28"/>
          <w:rtl/>
        </w:rPr>
        <w:tab/>
        <w:t xml:space="preserve">                                                  </w:t>
      </w:r>
    </w:p>
    <w:p w:rsidR="00CA2E75" w:rsidRPr="00144E73" w:rsidRDefault="009A35B3" w:rsidP="00A9348A">
      <w:pPr>
        <w:pStyle w:val="ListParagraph"/>
        <w:numPr>
          <w:ilvl w:val="0"/>
          <w:numId w:val="61"/>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قسم يتعاطى مع النص (ألفاظه</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وحروفه</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وتراكيبه</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ودلالاته)، وضرب له مثال</w:t>
      </w:r>
      <w:r w:rsidR="00584179" w:rsidRPr="00144E73">
        <w:rPr>
          <w:rFonts w:ascii="Arabic Transparent" w:hAnsi="Arabic Transparent" w:cs="Arabic Transparent"/>
          <w:color w:val="000000" w:themeColor="text1"/>
          <w:sz w:val="28"/>
          <w:szCs w:val="28"/>
          <w:rtl/>
        </w:rPr>
        <w:t>اً</w:t>
      </w:r>
      <w:r w:rsidRPr="00144E73">
        <w:rPr>
          <w:rFonts w:ascii="Arabic Transparent" w:hAnsi="Arabic Transparent" w:cs="Arabic Transparent"/>
          <w:color w:val="000000" w:themeColor="text1"/>
          <w:sz w:val="28"/>
          <w:szCs w:val="28"/>
          <w:rtl/>
        </w:rPr>
        <w:t xml:space="preserve"> كتاب (الوحدة الموضوعية) في سورة يوسف لحسن باجوده، و(نظرات تحليلية في القصة القرآنية) لمحمد مجذوم، ومنها (القصص القرآني في منطوقه ومفهومه) لعبد الكريم الخطيب، و(قضايا التكرار في القصص القرآني) للدكتور القصبي زلط.</w:t>
      </w:r>
    </w:p>
    <w:p w:rsidR="00CA2E75"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والمنهج التحليلي كما يرى الدكتور أحمد نوفل، ليس شيئاً واحداً، وإنما ينصبغ عادة بصبغة كاتبه، فإذا كان متخصصاً في اللغة، نجد الناحية اللغوية والبيانية بارزة في كتابته، وقد تغلب الناحية الجغرافية أو التاريخية على الدراسة، كما في دراسة محمد خير رمضان عن ذي القرنين، حيث استغرقت</w:t>
      </w:r>
      <w:r w:rsidR="003F4243" w:rsidRPr="00144E73">
        <w:rPr>
          <w:rFonts w:ascii="Arabic Transparent" w:hAnsi="Arabic Transparent" w:cs="Arabic Transparent"/>
          <w:color w:val="000000" w:themeColor="text1"/>
          <w:sz w:val="28"/>
          <w:szCs w:val="28"/>
          <w:rtl/>
        </w:rPr>
        <w:t xml:space="preserve"> دراسته</w:t>
      </w:r>
      <w:r w:rsidRPr="00144E73">
        <w:rPr>
          <w:rFonts w:ascii="Arabic Transparent" w:hAnsi="Arabic Transparent" w:cs="Arabic Transparent"/>
          <w:color w:val="000000" w:themeColor="text1"/>
          <w:sz w:val="28"/>
          <w:szCs w:val="28"/>
          <w:rtl/>
        </w:rPr>
        <w:t xml:space="preserve"> مساحة واسعة من </w:t>
      </w:r>
      <w:r w:rsidR="003F4243" w:rsidRPr="00144E73">
        <w:rPr>
          <w:rFonts w:ascii="Arabic Transparent" w:hAnsi="Arabic Transparent" w:cs="Arabic Transparent"/>
          <w:color w:val="000000" w:themeColor="text1"/>
          <w:sz w:val="28"/>
          <w:szCs w:val="28"/>
          <w:rtl/>
        </w:rPr>
        <w:t>كتابه</w:t>
      </w:r>
      <w:r w:rsidRPr="00144E73">
        <w:rPr>
          <w:rFonts w:ascii="Arabic Transparent" w:hAnsi="Arabic Transparent" w:cs="Arabic Transparent"/>
          <w:color w:val="000000" w:themeColor="text1"/>
          <w:sz w:val="28"/>
          <w:szCs w:val="28"/>
          <w:rtl/>
        </w:rPr>
        <w:t xml:space="preserve"> للبحث عن هذه الشخصية التاريخية </w:t>
      </w:r>
      <w:r w:rsidR="00CA2E75"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ذي القرنين</w:t>
      </w:r>
      <w:r w:rsidR="00CA2E75"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 من تكون؟ وأين </w:t>
      </w:r>
      <w:proofErr w:type="gramStart"/>
      <w:r w:rsidRPr="00144E73">
        <w:rPr>
          <w:rFonts w:ascii="Arabic Transparent" w:hAnsi="Arabic Transparent" w:cs="Arabic Transparent"/>
          <w:color w:val="000000" w:themeColor="text1"/>
          <w:sz w:val="28"/>
          <w:szCs w:val="28"/>
          <w:rtl/>
        </w:rPr>
        <w:t>مكانها</w:t>
      </w:r>
      <w:proofErr w:type="gramEnd"/>
      <w:r w:rsidRPr="00144E73">
        <w:rPr>
          <w:rFonts w:ascii="Arabic Transparent" w:hAnsi="Arabic Transparent" w:cs="Arabic Transparent"/>
          <w:color w:val="000000" w:themeColor="text1"/>
          <w:sz w:val="28"/>
          <w:szCs w:val="28"/>
          <w:rtl/>
        </w:rPr>
        <w:t>؟ وبناءاً على ما تقدم فإن هذا المنهج قد يندرج تحته مناهج أخرى، فمثلاً تحليل ينصبغ باللون</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البياني</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أو الأدبي</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أو التاريخي</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أو الوعظي</w:t>
      </w:r>
      <w:r w:rsidR="00EE5608" w:rsidRPr="00144E73">
        <w:rPr>
          <w:rFonts w:ascii="Arabic Transparent" w:hAnsi="Arabic Transparent" w:cs="Arabic Transparent"/>
          <w:color w:val="000000" w:themeColor="text1"/>
          <w:sz w:val="28"/>
          <w:szCs w:val="28"/>
          <w:rtl/>
        </w:rPr>
        <w:t xml:space="preserve"> ،</w:t>
      </w:r>
      <w:r w:rsidR="003F4243" w:rsidRPr="00144E73">
        <w:rPr>
          <w:rFonts w:ascii="Arabic Transparent" w:hAnsi="Arabic Transparent" w:cs="Arabic Transparent"/>
          <w:color w:val="000000" w:themeColor="text1"/>
          <w:sz w:val="28"/>
          <w:szCs w:val="28"/>
          <w:rtl/>
        </w:rPr>
        <w:t>و</w:t>
      </w:r>
      <w:r w:rsidRPr="00144E73">
        <w:rPr>
          <w:rFonts w:ascii="Arabic Transparent" w:hAnsi="Arabic Transparent" w:cs="Arabic Transparent"/>
          <w:color w:val="000000" w:themeColor="text1"/>
          <w:sz w:val="28"/>
          <w:szCs w:val="28"/>
          <w:rtl/>
        </w:rPr>
        <w:t>هذا المنهج يتعاطى</w:t>
      </w:r>
      <w:r w:rsidR="003F4243" w:rsidRPr="00144E73">
        <w:rPr>
          <w:rFonts w:ascii="Arabic Transparent" w:hAnsi="Arabic Transparent" w:cs="Arabic Transparent"/>
          <w:color w:val="000000" w:themeColor="text1"/>
          <w:sz w:val="28"/>
          <w:szCs w:val="28"/>
          <w:rtl/>
        </w:rPr>
        <w:t xml:space="preserve"> مع</w:t>
      </w:r>
      <w:r w:rsidRPr="00144E73">
        <w:rPr>
          <w:rFonts w:ascii="Arabic Transparent" w:hAnsi="Arabic Transparent" w:cs="Arabic Transparent"/>
          <w:color w:val="000000" w:themeColor="text1"/>
          <w:sz w:val="28"/>
          <w:szCs w:val="28"/>
          <w:rtl/>
        </w:rPr>
        <w:t xml:space="preserve"> النص في أحداثه وعناصره، بتحليله وإبراز القيم الفنية</w:t>
      </w:r>
      <w:r w:rsidR="00CA2E7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والجمالية فيه، فهي دراسة تستوعب النص بكليته.</w:t>
      </w:r>
    </w:p>
    <w:p w:rsidR="00B80B99" w:rsidRDefault="00EE5608" w:rsidP="00283D88">
      <w:pPr>
        <w:spacing w:line="360" w:lineRule="auto"/>
        <w:ind w:firstLine="720"/>
        <w:jc w:val="both"/>
        <w:rPr>
          <w:rFonts w:ascii="Arabic Transparent" w:hAnsi="Arabic Transparent" w:cs="Arabic Transparent" w:hint="cs"/>
          <w:color w:val="000000" w:themeColor="text1"/>
          <w:sz w:val="28"/>
          <w:szCs w:val="28"/>
          <w:rtl/>
        </w:rPr>
      </w:pPr>
      <w:r w:rsidRPr="00144E73">
        <w:rPr>
          <w:rFonts w:ascii="Arabic Transparent" w:hAnsi="Arabic Transparent" w:cs="Arabic Transparent"/>
          <w:color w:val="000000" w:themeColor="text1"/>
          <w:sz w:val="28"/>
          <w:szCs w:val="28"/>
          <w:rtl/>
        </w:rPr>
        <w:t>ويظهر</w:t>
      </w:r>
      <w:r w:rsidR="009A35B3" w:rsidRPr="00144E73">
        <w:rPr>
          <w:rFonts w:ascii="Arabic Transparent" w:hAnsi="Arabic Transparent" w:cs="Arabic Transparent"/>
          <w:color w:val="000000" w:themeColor="text1"/>
          <w:sz w:val="28"/>
          <w:szCs w:val="28"/>
          <w:rtl/>
        </w:rPr>
        <w:t xml:space="preserve"> في هذا المنهج استنباط الفوائد</w:t>
      </w:r>
      <w:r w:rsidR="00CA2E75"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w:t>
      </w:r>
      <w:proofErr w:type="gramStart"/>
      <w:r w:rsidR="009A35B3" w:rsidRPr="00144E73">
        <w:rPr>
          <w:rFonts w:ascii="Arabic Transparent" w:hAnsi="Arabic Transparent" w:cs="Arabic Transparent"/>
          <w:color w:val="000000" w:themeColor="text1"/>
          <w:sz w:val="28"/>
          <w:szCs w:val="28"/>
          <w:rtl/>
        </w:rPr>
        <w:t>وتحليل</w:t>
      </w:r>
      <w:proofErr w:type="gramEnd"/>
      <w:r w:rsidR="009A35B3" w:rsidRPr="00144E73">
        <w:rPr>
          <w:rFonts w:ascii="Arabic Transparent" w:hAnsi="Arabic Transparent" w:cs="Arabic Transparent"/>
          <w:color w:val="000000" w:themeColor="text1"/>
          <w:sz w:val="28"/>
          <w:szCs w:val="28"/>
          <w:rtl/>
        </w:rPr>
        <w:t xml:space="preserve"> النصوص، ويعتمد على اجتهاد الباحث بحيث يستنبط الدلالات</w:t>
      </w:r>
      <w:r w:rsidR="004B63FE" w:rsidRPr="00144E73">
        <w:rPr>
          <w:rFonts w:ascii="Arabic Transparent" w:hAnsi="Arabic Transparent" w:cs="Arabic Transparent"/>
          <w:color w:val="000000" w:themeColor="text1"/>
          <w:sz w:val="28"/>
          <w:szCs w:val="28"/>
          <w:rtl/>
        </w:rPr>
        <w:t>،</w:t>
      </w:r>
      <w:r w:rsidR="009A35B3" w:rsidRPr="00144E73">
        <w:rPr>
          <w:rFonts w:ascii="Arabic Transparent" w:hAnsi="Arabic Transparent" w:cs="Arabic Transparent"/>
          <w:color w:val="000000" w:themeColor="text1"/>
          <w:sz w:val="28"/>
          <w:szCs w:val="28"/>
          <w:rtl/>
        </w:rPr>
        <w:t xml:space="preserve"> والدروس ليفيد القارئ منها.   </w:t>
      </w:r>
    </w:p>
    <w:p w:rsidR="00B80B99" w:rsidRDefault="00B80B99" w:rsidP="00283D88">
      <w:pPr>
        <w:spacing w:line="360" w:lineRule="auto"/>
        <w:ind w:firstLine="720"/>
        <w:jc w:val="both"/>
        <w:rPr>
          <w:rFonts w:ascii="Arabic Transparent" w:hAnsi="Arabic Transparent" w:cs="Arabic Transparent" w:hint="cs"/>
          <w:color w:val="000000" w:themeColor="text1"/>
          <w:sz w:val="28"/>
          <w:szCs w:val="28"/>
          <w:rtl/>
        </w:rPr>
      </w:pPr>
    </w:p>
    <w:p w:rsidR="00283D88" w:rsidRPr="00144E73" w:rsidRDefault="009A35B3" w:rsidP="00283D88">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                                                                                                                                                                                                                                                                </w:t>
      </w:r>
    </w:p>
    <w:p w:rsidR="004A642F" w:rsidRPr="00144E73" w:rsidRDefault="009A35B3" w:rsidP="006F4A96">
      <w:pPr>
        <w:spacing w:line="360" w:lineRule="auto"/>
        <w:ind w:firstLine="720"/>
        <w:jc w:val="both"/>
        <w:rPr>
          <w:rFonts w:ascii="Arabic Transparent" w:hAnsi="Arabic Transparent" w:cs="Arabic Transparent"/>
          <w:b/>
          <w:bCs/>
          <w:color w:val="000000" w:themeColor="text1"/>
          <w:sz w:val="28"/>
          <w:szCs w:val="28"/>
          <w:rtl/>
        </w:rPr>
      </w:pPr>
      <w:proofErr w:type="gramStart"/>
      <w:r w:rsidRPr="00144E73">
        <w:rPr>
          <w:rFonts w:ascii="Arabic Transparent" w:hAnsi="Arabic Transparent" w:cs="Arabic Transparent"/>
          <w:b/>
          <w:bCs/>
          <w:color w:val="000000" w:themeColor="text1"/>
          <w:sz w:val="28"/>
          <w:szCs w:val="28"/>
          <w:rtl/>
        </w:rPr>
        <w:lastRenderedPageBreak/>
        <w:t>المنهج</w:t>
      </w:r>
      <w:proofErr w:type="gramEnd"/>
      <w:r w:rsidRPr="00144E73">
        <w:rPr>
          <w:rFonts w:ascii="Arabic Transparent" w:hAnsi="Arabic Transparent" w:cs="Arabic Transparent"/>
          <w:b/>
          <w:bCs/>
          <w:color w:val="000000" w:themeColor="text1"/>
          <w:sz w:val="28"/>
          <w:szCs w:val="28"/>
          <w:rtl/>
        </w:rPr>
        <w:t xml:space="preserve"> السردي التحليلي:</w:t>
      </w:r>
    </w:p>
    <w:p w:rsidR="006F4A96" w:rsidRPr="00144E73" w:rsidRDefault="009A35B3" w:rsidP="000F7E85">
      <w:pPr>
        <w:spacing w:line="360" w:lineRule="auto"/>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 </w:t>
      </w:r>
      <w:r w:rsidR="006F4A96" w:rsidRPr="00144E73">
        <w:rPr>
          <w:rFonts w:ascii="Arabic Transparent" w:hAnsi="Arabic Transparent" w:cs="Arabic Transparent"/>
          <w:color w:val="000000" w:themeColor="text1"/>
          <w:sz w:val="28"/>
          <w:szCs w:val="28"/>
          <w:rtl/>
        </w:rPr>
        <w:tab/>
      </w:r>
      <w:r w:rsidRPr="00144E73">
        <w:rPr>
          <w:rFonts w:ascii="Arabic Transparent" w:hAnsi="Arabic Transparent" w:cs="Arabic Transparent"/>
          <w:color w:val="000000" w:themeColor="text1"/>
          <w:sz w:val="28"/>
          <w:szCs w:val="28"/>
          <w:rtl/>
        </w:rPr>
        <w:t>وقد ذهب البعض إلى الجمع بين المنهجين السردي</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والتحليلي بمنهج ثالث سُمي السردي التحليلي، وهذه التسمية لهذا المنهج وردت في دراسة الدكتور أحمد نوفل حيث تحدث عن هذا المنهج بقوله: (</w:t>
      </w:r>
      <w:r w:rsidR="000F7E85" w:rsidRPr="00144E73">
        <w:rPr>
          <w:rFonts w:ascii="Arabic Transparent" w:hAnsi="Arabic Transparent" w:cs="Arabic Transparent"/>
          <w:color w:val="000000" w:themeColor="text1"/>
          <w:sz w:val="28"/>
          <w:szCs w:val="28"/>
          <w:rtl/>
        </w:rPr>
        <w:t>إ</w:t>
      </w:r>
      <w:r w:rsidRPr="00144E73">
        <w:rPr>
          <w:rFonts w:ascii="Arabic Transparent" w:hAnsi="Arabic Transparent" w:cs="Arabic Transparent"/>
          <w:color w:val="000000" w:themeColor="text1"/>
          <w:sz w:val="28"/>
          <w:szCs w:val="28"/>
          <w:rtl/>
        </w:rPr>
        <w:t>ن هذا المنهج آخذ من كلا المنهجين مستمد من الطريقتين، فهو سردي من جهة،</w:t>
      </w:r>
      <w:r w:rsidR="00071387"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أنه آخذ بالروايات الإسرائيلية معتمداً إياها، وأنه تحليلي النظرة والمنهج</w:t>
      </w:r>
      <w:r w:rsidR="004A642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فهو خير من حلل النص، ووقف على مراميه ودقائقه ومعانيه)</w:t>
      </w:r>
      <w:r w:rsidR="004A642F"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73"/>
      </w:r>
      <w:r w:rsidR="004A642F"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r w:rsidR="003F4243" w:rsidRPr="00144E73">
        <w:rPr>
          <w:rFonts w:ascii="Arabic Transparent" w:hAnsi="Arabic Transparent" w:cs="Arabic Transparent"/>
          <w:color w:val="000000" w:themeColor="text1"/>
          <w:sz w:val="28"/>
          <w:szCs w:val="28"/>
          <w:rtl/>
        </w:rPr>
        <w:t>ونلاحظ أن هذا التعريف غير</w:t>
      </w:r>
      <w:r w:rsidRPr="00144E73">
        <w:rPr>
          <w:rFonts w:ascii="Arabic Transparent" w:hAnsi="Arabic Transparent" w:cs="Arabic Transparent"/>
          <w:color w:val="000000" w:themeColor="text1"/>
          <w:sz w:val="28"/>
          <w:szCs w:val="28"/>
          <w:rtl/>
        </w:rPr>
        <w:t xml:space="preserve"> واضح المعالم ولكن يمكن تعريف المنهج السردي التحليلي أنه</w:t>
      </w:r>
      <w:r w:rsidR="004A642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(حكاية أحداث القصة منذ البدء إلى الختام، مع الاهتمام بسياق القصة، والوقوف على ما ورد فيها من شخصيات</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وأحداث</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ومواقف، وتحليل ما تضمنته من دلالات نفسية</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واجتماعية</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وتربوية)، وبذلك نلاحظ أن السرد لا غنى عنه لكل من أراد أن يكتب في القصة، والتحليل عملية لا تكتمل إلا بعد التفسير، فالتحليل ثمرة للتفسير ولا يصح إلا به، وبناء</w:t>
      </w:r>
      <w:r w:rsidR="000F7E8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على ما تقدم فإن</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أي كاتب في القصة القرآنية وفق المنهج السردي التحليلي، لابدّ له من المرور من التفسير إلى التحليل</w:t>
      </w:r>
      <w:r w:rsidR="004A642F" w:rsidRPr="00144E73">
        <w:rPr>
          <w:rFonts w:ascii="Arabic Transparent" w:hAnsi="Arabic Transparent" w:cs="Arabic Transparent"/>
          <w:color w:val="000000" w:themeColor="text1"/>
          <w:sz w:val="28"/>
          <w:szCs w:val="28"/>
          <w:rtl/>
        </w:rPr>
        <w:t>،</w:t>
      </w:r>
      <w:r w:rsidR="003F4243" w:rsidRPr="00144E73">
        <w:rPr>
          <w:rFonts w:ascii="Arabic Transparent" w:hAnsi="Arabic Transparent" w:cs="Arabic Transparent"/>
          <w:color w:val="000000" w:themeColor="text1"/>
          <w:sz w:val="28"/>
          <w:szCs w:val="28"/>
          <w:rtl/>
        </w:rPr>
        <w:t xml:space="preserve"> ثم</w:t>
      </w:r>
      <w:r w:rsidRPr="00144E73">
        <w:rPr>
          <w:rFonts w:ascii="Arabic Transparent" w:hAnsi="Arabic Transparent" w:cs="Arabic Transparent"/>
          <w:color w:val="000000" w:themeColor="text1"/>
          <w:sz w:val="28"/>
          <w:szCs w:val="28"/>
          <w:rtl/>
        </w:rPr>
        <w:t xml:space="preserve"> إخراج ذلك بقالب سردي مؤثر في قلوب القارئين من بدء القصة إلى منتهاها ، فالتحليل يأتي متلازماً مع السرد، ويرى الدكتور أحمد نوفل أن المنهج السردي التحليلي، هو من أليق وجوه دراسة القصة القرآنية، وأن السرد بدون تحليل، كان مدخلاً للإسرائيليات، ومنه تسربت إلى كتب القصص القرآني.</w:t>
      </w:r>
    </w:p>
    <w:p w:rsidR="006F4A96" w:rsidRPr="00144E73" w:rsidRDefault="009A35B3" w:rsidP="004C2244">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والحقيقة أن هذا المنهج في دراسة القصة يحتاج إلى جهد كبير؛ لأن هذا المنهج في جوهره يقوم على البناء والتحليل، فيبدأ بجمع المعلومات وفق طريقة دقيقة، ملتزماً بالأخبار الصحيحة، وبعد ذلك تحليلها</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واستخراج الدروس</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والدلالات، مما يعني دراسة تكاملية للقصة القرآنية، وهذا له دور كبير في تنمية التفكير الاستنتاجي عند الدارس للقصة القرآنية، وبه نتوصل إلى تقريب غايات</w:t>
      </w:r>
      <w:r w:rsidR="000E42A7" w:rsidRPr="00144E73">
        <w:rPr>
          <w:rFonts w:ascii="Arabic Transparent" w:hAnsi="Arabic Transparent" w:cs="Arabic Transparent"/>
          <w:color w:val="000000" w:themeColor="text1"/>
          <w:sz w:val="28"/>
          <w:szCs w:val="28"/>
          <w:rtl/>
        </w:rPr>
        <w:t xml:space="preserve"> القرآن</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ومقاصد</w:t>
      </w:r>
      <w:r w:rsidR="000E42A7" w:rsidRPr="00144E73">
        <w:rPr>
          <w:rFonts w:ascii="Arabic Transparent" w:hAnsi="Arabic Transparent" w:cs="Arabic Transparent"/>
          <w:color w:val="000000" w:themeColor="text1"/>
          <w:sz w:val="28"/>
          <w:szCs w:val="28"/>
          <w:rtl/>
        </w:rPr>
        <w:t>ه</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وأهداف</w:t>
      </w:r>
      <w:r w:rsidR="004C2244" w:rsidRPr="00144E73">
        <w:rPr>
          <w:rFonts w:ascii="Arabic Transparent" w:hAnsi="Arabic Transparent" w:cs="Arabic Transparent"/>
          <w:color w:val="000000" w:themeColor="text1"/>
          <w:sz w:val="28"/>
          <w:szCs w:val="28"/>
          <w:rtl/>
        </w:rPr>
        <w:t>ه</w:t>
      </w:r>
      <w:r w:rsidRPr="00144E73">
        <w:rPr>
          <w:rFonts w:ascii="Arabic Transparent" w:hAnsi="Arabic Transparent" w:cs="Arabic Transparent"/>
          <w:color w:val="000000" w:themeColor="text1"/>
          <w:sz w:val="28"/>
          <w:szCs w:val="28"/>
          <w:rtl/>
        </w:rPr>
        <w:t>، وتحقيق رسالة الإسلام</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وبثها عند شريحة واسعة من المسلمين على اختلاف ثقافاتهم ومستوياتهم.</w:t>
      </w:r>
      <w:r w:rsidRPr="00144E73">
        <w:rPr>
          <w:rFonts w:ascii="Arabic Transparent" w:hAnsi="Arabic Transparent" w:cs="Arabic Transparent"/>
          <w:color w:val="000000" w:themeColor="text1"/>
          <w:sz w:val="28"/>
          <w:szCs w:val="28"/>
          <w:rtl/>
        </w:rPr>
        <w:tab/>
        <w:t xml:space="preserve">                           </w:t>
      </w:r>
    </w:p>
    <w:p w:rsidR="009A35B3"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ومن أمثلة كتب هذا المنهج: كتاب الشيخ عبد الله العلمي الغزّي الدمشقي (مؤتمر سورة يوسف) حيث يصف الدكتور أحمد نوفل الكتاب بأنه (تحفة معرفية موسوعية فيها اللغة</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والتاريخ</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والعقيدة والاجتماع</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والفلسفة</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والأديان</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والشعوب</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والجغراف</w:t>
      </w:r>
      <w:r w:rsidR="004A642F" w:rsidRPr="00144E73">
        <w:rPr>
          <w:rFonts w:ascii="Arabic Transparent" w:hAnsi="Arabic Transparent" w:cs="Arabic Transparent"/>
          <w:color w:val="000000" w:themeColor="text1"/>
          <w:sz w:val="28"/>
          <w:szCs w:val="28"/>
          <w:rtl/>
        </w:rPr>
        <w:t>ي</w:t>
      </w:r>
      <w:r w:rsidRPr="00144E73">
        <w:rPr>
          <w:rFonts w:ascii="Arabic Transparent" w:hAnsi="Arabic Transparent" w:cs="Arabic Transparent"/>
          <w:color w:val="000000" w:themeColor="text1"/>
          <w:sz w:val="28"/>
          <w:szCs w:val="28"/>
          <w:rtl/>
        </w:rPr>
        <w:t>ا</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والأخلاق</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والسياسة.. )</w:t>
      </w:r>
      <w:r w:rsidR="004A642F"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sz w:val="28"/>
          <w:szCs w:val="28"/>
          <w:vertAlign w:val="superscript"/>
          <w:rtl/>
        </w:rPr>
        <w:footnoteReference w:id="174"/>
      </w:r>
      <w:r w:rsidR="004A642F" w:rsidRPr="00144E73">
        <w:rPr>
          <w:rFonts w:ascii="Arabic Transparent" w:hAnsi="Arabic Transparent" w:cs="Arabic Transparent"/>
          <w:color w:val="000000" w:themeColor="text1"/>
          <w:sz w:val="28"/>
          <w:szCs w:val="28"/>
          <w:vertAlign w:val="superscript"/>
          <w:rtl/>
        </w:rPr>
        <w:t>)</w:t>
      </w:r>
      <w:r w:rsidR="004A642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والكتاب الثاني كتاب المرحوم الشيخ عبد الوهاب النجار (قصص الأنبياء)</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والكتاب كما يذكر الشيخ فضل عباس </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(فيه خير كثير فهو يعرض قصة كل نبي، ثم</w:t>
      </w:r>
      <w:r w:rsidR="004A642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يذكر ما جاء من </w:t>
      </w:r>
      <w:r w:rsidRPr="00144E73">
        <w:rPr>
          <w:rFonts w:ascii="Arabic Transparent" w:hAnsi="Arabic Transparent" w:cs="Arabic Transparent"/>
          <w:color w:val="000000" w:themeColor="text1"/>
          <w:sz w:val="28"/>
          <w:szCs w:val="28"/>
          <w:rtl/>
        </w:rPr>
        <w:lastRenderedPageBreak/>
        <w:t>خبر هذا النبي في الكتب السابقة، ويرد الشبهات إن وجدت، وينقل آراء بعض المفسرين، وقد يتوسع أحياناً في بعض القصص )</w:t>
      </w:r>
      <w:r w:rsidR="004A642F"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sz w:val="28"/>
          <w:szCs w:val="28"/>
          <w:vertAlign w:val="superscript"/>
          <w:rtl/>
        </w:rPr>
        <w:footnoteReference w:id="175"/>
      </w:r>
      <w:r w:rsidR="004A642F" w:rsidRPr="00144E73">
        <w:rPr>
          <w:rFonts w:ascii="Arabic Transparent" w:hAnsi="Arabic Transparent" w:cs="Arabic Transparent"/>
          <w:color w:val="000000" w:themeColor="text1"/>
          <w:sz w:val="28"/>
          <w:szCs w:val="28"/>
          <w:vertAlign w:val="superscript"/>
          <w:rtl/>
        </w:rPr>
        <w:t>)</w:t>
      </w:r>
      <w:r w:rsidR="004C2244"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ويذكر الشيخ أن هذا الكتاب قد سد فراغاً كبيراً، وكان المرجو لهذا الكتاب القبول لولا اعتراضات لجنة الأزهر عليه،</w:t>
      </w:r>
      <w:r w:rsidR="003F4243" w:rsidRPr="00144E73">
        <w:rPr>
          <w:rFonts w:ascii="Arabic Transparent" w:hAnsi="Arabic Transparent" w:cs="Arabic Transparent"/>
          <w:color w:val="000000" w:themeColor="text1"/>
          <w:sz w:val="28"/>
          <w:szCs w:val="28"/>
          <w:rtl/>
        </w:rPr>
        <w:t xml:space="preserve"> حيث نجد</w:t>
      </w:r>
      <w:r w:rsidRPr="00144E73">
        <w:rPr>
          <w:rFonts w:ascii="Arabic Transparent" w:hAnsi="Arabic Transparent" w:cs="Arabic Transparent"/>
          <w:color w:val="000000" w:themeColor="text1"/>
          <w:sz w:val="28"/>
          <w:szCs w:val="28"/>
          <w:rtl/>
        </w:rPr>
        <w:t xml:space="preserve"> في الكتاب لفتات تحليلية ولغوية</w:t>
      </w:r>
      <w:r w:rsidR="007C1B0B" w:rsidRPr="00144E73">
        <w:rPr>
          <w:rFonts w:ascii="Arabic Transparent" w:hAnsi="Arabic Transparent" w:cs="Arabic Transparent"/>
          <w:color w:val="000000" w:themeColor="text1"/>
          <w:sz w:val="28"/>
          <w:szCs w:val="28"/>
          <w:rtl/>
        </w:rPr>
        <w:t xml:space="preserve"> وتاريخية </w:t>
      </w:r>
      <w:r w:rsidRPr="00144E73">
        <w:rPr>
          <w:rFonts w:ascii="Arabic Transparent" w:hAnsi="Arabic Transparent" w:cs="Arabic Transparent"/>
          <w:color w:val="000000" w:themeColor="text1"/>
          <w:sz w:val="28"/>
          <w:szCs w:val="28"/>
          <w:rtl/>
        </w:rPr>
        <w:t>غاية في الجودة والإتقان، فجمع بين السرد</w:t>
      </w:r>
      <w:r w:rsidR="007C1B0B"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والتحليل.  </w:t>
      </w:r>
    </w:p>
    <w:p w:rsidR="00F039DF" w:rsidRPr="00144E73" w:rsidRDefault="00283D88" w:rsidP="00F039DF">
      <w:pPr>
        <w:pStyle w:val="ListParagraph"/>
        <w:numPr>
          <w:ilvl w:val="0"/>
          <w:numId w:val="9"/>
        </w:numPr>
        <w:spacing w:line="360" w:lineRule="auto"/>
        <w:ind w:left="990" w:hanging="284"/>
        <w:jc w:val="both"/>
        <w:rPr>
          <w:rFonts w:ascii="Arabic Transparent" w:hAnsi="Arabic Transparent" w:cs="Arabic Transparent"/>
          <w:b/>
          <w:bCs/>
          <w:color w:val="000000" w:themeColor="text1"/>
          <w:sz w:val="28"/>
          <w:szCs w:val="28"/>
        </w:rPr>
      </w:pPr>
      <w:proofErr w:type="gramStart"/>
      <w:r w:rsidRPr="00144E73">
        <w:rPr>
          <w:rFonts w:ascii="Arabic Transparent" w:hAnsi="Arabic Transparent" w:cs="Arabic Transparent"/>
          <w:b/>
          <w:bCs/>
          <w:color w:val="000000" w:themeColor="text1"/>
          <w:sz w:val="28"/>
          <w:szCs w:val="28"/>
          <w:rtl/>
        </w:rPr>
        <w:t>المطلب</w:t>
      </w:r>
      <w:proofErr w:type="gramEnd"/>
      <w:r w:rsidRPr="00144E73">
        <w:rPr>
          <w:rFonts w:ascii="Arabic Transparent" w:hAnsi="Arabic Transparent" w:cs="Arabic Transparent"/>
          <w:b/>
          <w:bCs/>
          <w:color w:val="000000" w:themeColor="text1"/>
          <w:sz w:val="28"/>
          <w:szCs w:val="28"/>
          <w:rtl/>
        </w:rPr>
        <w:t xml:space="preserve"> الرابع: </w:t>
      </w:r>
    </w:p>
    <w:p w:rsidR="00ED3D7F" w:rsidRPr="00144E73" w:rsidRDefault="00283D88" w:rsidP="00F039DF">
      <w:pPr>
        <w:pStyle w:val="ListParagraph"/>
        <w:spacing w:line="360" w:lineRule="auto"/>
        <w:ind w:left="990"/>
        <w:jc w:val="both"/>
        <w:rPr>
          <w:rFonts w:ascii="Arabic Transparent" w:hAnsi="Arabic Transparent" w:cs="Arabic Transparent"/>
          <w:b/>
          <w:bCs/>
          <w:color w:val="000000" w:themeColor="text1"/>
          <w:sz w:val="28"/>
          <w:szCs w:val="28"/>
          <w:rtl/>
        </w:rPr>
      </w:pPr>
      <w:r w:rsidRPr="00144E73">
        <w:rPr>
          <w:rFonts w:ascii="Arabic Transparent" w:hAnsi="Arabic Transparent" w:cs="Arabic Transparent"/>
          <w:b/>
          <w:bCs/>
          <w:color w:val="000000" w:themeColor="text1"/>
          <w:sz w:val="28"/>
          <w:szCs w:val="28"/>
          <w:rtl/>
        </w:rPr>
        <w:t>منهج الشيخ فضل عباس – رحمه الله – في دراسة القصة القرآنية:</w:t>
      </w:r>
    </w:p>
    <w:p w:rsidR="007B6E1B" w:rsidRPr="00144E73" w:rsidRDefault="00283D88" w:rsidP="00CC7600">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هذا وبع</w:t>
      </w:r>
      <w:r w:rsidR="00CC7600" w:rsidRPr="00144E73">
        <w:rPr>
          <w:rFonts w:ascii="Arabic Transparent" w:hAnsi="Arabic Transparent" w:cs="Arabic Transparent"/>
          <w:color w:val="000000" w:themeColor="text1"/>
          <w:sz w:val="28"/>
          <w:szCs w:val="28"/>
          <w:rtl/>
        </w:rPr>
        <w:t>د</w:t>
      </w:r>
      <w:r w:rsidRPr="00144E73">
        <w:rPr>
          <w:rFonts w:ascii="Arabic Transparent" w:hAnsi="Arabic Transparent" w:cs="Arabic Transparent"/>
          <w:color w:val="000000" w:themeColor="text1"/>
          <w:sz w:val="28"/>
          <w:szCs w:val="28"/>
          <w:rtl/>
        </w:rPr>
        <w:t xml:space="preserve"> الاطلاع على المناهج التي درست القصة فإننا نجد أن الشيخ فضل – رحمه الله - استخدم المنهج التفسيري وهو الأبرز في دراسته للقصة القرآنية</w:t>
      </w:r>
      <w:r w:rsidR="00CC7600"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حيث قام بإستقصاء الآيات التي وردت فيها القصة في مواطنها جميعها</w:t>
      </w:r>
      <w:r w:rsidR="00CC7600"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وذلك في القرآن الكريم مرتباً آيا</w:t>
      </w:r>
      <w:r w:rsidR="00CC7600" w:rsidRPr="00144E73">
        <w:rPr>
          <w:rFonts w:ascii="Arabic Transparent" w:hAnsi="Arabic Transparent" w:cs="Arabic Transparent"/>
          <w:color w:val="000000" w:themeColor="text1"/>
          <w:sz w:val="28"/>
          <w:szCs w:val="28"/>
          <w:rtl/>
        </w:rPr>
        <w:t>ت</w:t>
      </w:r>
      <w:r w:rsidRPr="00144E73">
        <w:rPr>
          <w:rFonts w:ascii="Arabic Transparent" w:hAnsi="Arabic Transparent" w:cs="Arabic Transparent"/>
          <w:color w:val="000000" w:themeColor="text1"/>
          <w:sz w:val="28"/>
          <w:szCs w:val="28"/>
          <w:rtl/>
        </w:rPr>
        <w:t xml:space="preserve">ها حسب ترتيب النزول </w:t>
      </w:r>
      <w:r w:rsidR="002A63D3" w:rsidRPr="00144E73">
        <w:rPr>
          <w:rFonts w:ascii="Arabic Transparent" w:hAnsi="Arabic Transparent" w:cs="Arabic Transparent"/>
          <w:color w:val="000000" w:themeColor="text1"/>
          <w:sz w:val="28"/>
          <w:szCs w:val="28"/>
          <w:rtl/>
        </w:rPr>
        <w:t xml:space="preserve">على ما صحّ من روايات ترتيب النزول التي ذكرها الشيخ السيوطي في الإتقان </w:t>
      </w:r>
      <w:r w:rsidR="002A63D3" w:rsidRPr="00144E73">
        <w:rPr>
          <w:rFonts w:ascii="Arabic Transparent" w:hAnsi="Arabic Transparent" w:cs="Arabic Transparent"/>
          <w:color w:val="000000" w:themeColor="text1"/>
          <w:sz w:val="28"/>
          <w:szCs w:val="28"/>
          <w:vertAlign w:val="superscript"/>
          <w:rtl/>
        </w:rPr>
        <w:t>(</w:t>
      </w:r>
      <w:r w:rsidR="002A63D3" w:rsidRPr="00144E73">
        <w:rPr>
          <w:rStyle w:val="FootnoteReference"/>
          <w:rFonts w:ascii="Arabic Transparent" w:hAnsi="Arabic Transparent" w:cs="Arabic Transparent"/>
          <w:color w:val="000000" w:themeColor="text1"/>
          <w:sz w:val="28"/>
          <w:szCs w:val="28"/>
          <w:rtl/>
        </w:rPr>
        <w:footnoteReference w:id="176"/>
      </w:r>
      <w:r w:rsidR="002A63D3" w:rsidRPr="00144E73">
        <w:rPr>
          <w:rFonts w:ascii="Arabic Transparent" w:hAnsi="Arabic Transparent" w:cs="Arabic Transparent"/>
          <w:color w:val="000000" w:themeColor="text1"/>
          <w:sz w:val="28"/>
          <w:szCs w:val="28"/>
          <w:vertAlign w:val="superscript"/>
          <w:rtl/>
        </w:rPr>
        <w:t>)</w:t>
      </w:r>
      <w:r w:rsidR="002A63D3" w:rsidRPr="00144E73">
        <w:rPr>
          <w:rFonts w:ascii="Arabic Transparent" w:hAnsi="Arabic Transparent" w:cs="Arabic Transparent"/>
          <w:color w:val="000000" w:themeColor="text1"/>
          <w:sz w:val="28"/>
          <w:szCs w:val="28"/>
          <w:rtl/>
        </w:rPr>
        <w:t>.</w:t>
      </w:r>
      <w:r w:rsidR="00CC7600" w:rsidRPr="00144E73">
        <w:rPr>
          <w:rFonts w:ascii="Arabic Transparent" w:hAnsi="Arabic Transparent" w:cs="Arabic Transparent"/>
          <w:color w:val="000000" w:themeColor="text1"/>
          <w:sz w:val="28"/>
          <w:szCs w:val="28"/>
          <w:rtl/>
        </w:rPr>
        <w:t xml:space="preserve"> </w:t>
      </w:r>
      <w:r w:rsidR="002A63D3" w:rsidRPr="00144E73">
        <w:rPr>
          <w:rFonts w:ascii="Arabic Transparent" w:hAnsi="Arabic Transparent" w:cs="Arabic Transparent"/>
          <w:color w:val="000000" w:themeColor="text1"/>
          <w:sz w:val="28"/>
          <w:szCs w:val="28"/>
          <w:rtl/>
        </w:rPr>
        <w:t xml:space="preserve">ثم تجده يحلل هذه النصوص بعد ترتيبها، فينظر إلى هذه النصوص متأملاً إياها بطريقة علمية يبرز </w:t>
      </w:r>
      <w:r w:rsidR="00CC7600" w:rsidRPr="00144E73">
        <w:rPr>
          <w:rFonts w:ascii="Arabic Transparent" w:hAnsi="Arabic Transparent" w:cs="Arabic Transparent"/>
          <w:color w:val="000000" w:themeColor="text1"/>
          <w:sz w:val="28"/>
          <w:szCs w:val="28"/>
          <w:rtl/>
        </w:rPr>
        <w:t>فيها</w:t>
      </w:r>
      <w:r w:rsidR="002A63D3" w:rsidRPr="00144E73">
        <w:rPr>
          <w:rFonts w:ascii="Arabic Transparent" w:hAnsi="Arabic Transparent" w:cs="Arabic Transparent"/>
          <w:color w:val="000000" w:themeColor="text1"/>
          <w:sz w:val="28"/>
          <w:szCs w:val="28"/>
          <w:rtl/>
        </w:rPr>
        <w:t xml:space="preserve"> أن كل نص جاء بش</w:t>
      </w:r>
      <w:r w:rsidR="00CC7600" w:rsidRPr="00144E73">
        <w:rPr>
          <w:rFonts w:ascii="Arabic Transparent" w:hAnsi="Arabic Transparent" w:cs="Arabic Transparent"/>
          <w:color w:val="000000" w:themeColor="text1"/>
          <w:sz w:val="28"/>
          <w:szCs w:val="28"/>
          <w:rtl/>
        </w:rPr>
        <w:t>يء جديد نافياً شبهة التكرار مبرز</w:t>
      </w:r>
      <w:r w:rsidR="002A63D3" w:rsidRPr="00144E73">
        <w:rPr>
          <w:rFonts w:ascii="Arabic Transparent" w:hAnsi="Arabic Transparent" w:cs="Arabic Transparent"/>
          <w:color w:val="000000" w:themeColor="text1"/>
          <w:sz w:val="28"/>
          <w:szCs w:val="28"/>
          <w:rtl/>
        </w:rPr>
        <w:t xml:space="preserve">اً ذلك من خلال اختلاف التراكيب والألفاظ </w:t>
      </w:r>
      <w:r w:rsidR="00CC7600" w:rsidRPr="00144E73">
        <w:rPr>
          <w:rFonts w:ascii="Arabic Transparent" w:hAnsi="Arabic Transparent" w:cs="Arabic Transparent"/>
          <w:color w:val="000000" w:themeColor="text1"/>
          <w:sz w:val="28"/>
          <w:szCs w:val="28"/>
          <w:rtl/>
        </w:rPr>
        <w:t>المستخدمة في كل نص، وكذلك بإبرا</w:t>
      </w:r>
      <w:r w:rsidR="002A63D3" w:rsidRPr="00144E73">
        <w:rPr>
          <w:rFonts w:ascii="Arabic Transparent" w:hAnsi="Arabic Transparent" w:cs="Arabic Transparent"/>
          <w:color w:val="000000" w:themeColor="text1"/>
          <w:sz w:val="28"/>
          <w:szCs w:val="28"/>
          <w:rtl/>
        </w:rPr>
        <w:t>ز التناسب بين السورة والجزء المعرو</w:t>
      </w:r>
      <w:r w:rsidR="00CC7600" w:rsidRPr="00144E73">
        <w:rPr>
          <w:rFonts w:ascii="Arabic Transparent" w:hAnsi="Arabic Transparent" w:cs="Arabic Transparent"/>
          <w:color w:val="000000" w:themeColor="text1"/>
          <w:sz w:val="28"/>
          <w:szCs w:val="28"/>
          <w:rtl/>
        </w:rPr>
        <w:t xml:space="preserve">ض من القصة القرآني، </w:t>
      </w:r>
      <w:r w:rsidR="002A63D3" w:rsidRPr="00144E73">
        <w:rPr>
          <w:rFonts w:ascii="Arabic Transparent" w:hAnsi="Arabic Transparent" w:cs="Arabic Transparent"/>
          <w:color w:val="000000" w:themeColor="text1"/>
          <w:sz w:val="28"/>
          <w:szCs w:val="28"/>
          <w:rtl/>
        </w:rPr>
        <w:t>ثمَّ إبراز النسق الف</w:t>
      </w:r>
      <w:r w:rsidR="00CC7600" w:rsidRPr="00144E73">
        <w:rPr>
          <w:rFonts w:ascii="Arabic Transparent" w:hAnsi="Arabic Transparent" w:cs="Arabic Transparent"/>
          <w:color w:val="000000" w:themeColor="text1"/>
          <w:sz w:val="28"/>
          <w:szCs w:val="28"/>
          <w:rtl/>
        </w:rPr>
        <w:t>ني والغرض الديني للقصة القرآنية،</w:t>
      </w:r>
      <w:r w:rsidR="002A63D3" w:rsidRPr="00144E73">
        <w:rPr>
          <w:rFonts w:ascii="Arabic Transparent" w:hAnsi="Arabic Transparent" w:cs="Arabic Transparent"/>
          <w:color w:val="000000" w:themeColor="text1"/>
          <w:sz w:val="28"/>
          <w:szCs w:val="28"/>
          <w:rtl/>
        </w:rPr>
        <w:t xml:space="preserve"> وبعد ذلك  </w:t>
      </w:r>
      <w:r w:rsidR="00CC7600" w:rsidRPr="00144E73">
        <w:rPr>
          <w:rFonts w:ascii="Arabic Transparent" w:hAnsi="Arabic Transparent" w:cs="Arabic Transparent"/>
          <w:color w:val="000000" w:themeColor="text1"/>
          <w:sz w:val="28"/>
          <w:szCs w:val="28"/>
          <w:rtl/>
        </w:rPr>
        <w:t>ت</w:t>
      </w:r>
      <w:r w:rsidR="002A63D3" w:rsidRPr="00144E73">
        <w:rPr>
          <w:rFonts w:ascii="Arabic Transparent" w:hAnsi="Arabic Transparent" w:cs="Arabic Transparent"/>
          <w:color w:val="000000" w:themeColor="text1"/>
          <w:sz w:val="28"/>
          <w:szCs w:val="28"/>
          <w:rtl/>
        </w:rPr>
        <w:t>حق</w:t>
      </w:r>
      <w:r w:rsidR="00CC7600" w:rsidRPr="00144E73">
        <w:rPr>
          <w:rFonts w:ascii="Arabic Transparent" w:hAnsi="Arabic Transparent" w:cs="Arabic Transparent"/>
          <w:color w:val="000000" w:themeColor="text1"/>
          <w:sz w:val="28"/>
          <w:szCs w:val="28"/>
          <w:rtl/>
        </w:rPr>
        <w:t>ي</w:t>
      </w:r>
      <w:r w:rsidR="002A63D3" w:rsidRPr="00144E73">
        <w:rPr>
          <w:rFonts w:ascii="Arabic Transparent" w:hAnsi="Arabic Transparent" w:cs="Arabic Transparent"/>
          <w:color w:val="000000" w:themeColor="text1"/>
          <w:sz w:val="28"/>
          <w:szCs w:val="28"/>
          <w:rtl/>
        </w:rPr>
        <w:t>ق الكثير من القضايا المتعلقة بالقصة، والتي كانت مثار خلاف بين</w:t>
      </w:r>
      <w:r w:rsidR="00CC7600" w:rsidRPr="00144E73">
        <w:rPr>
          <w:rFonts w:ascii="Arabic Transparent" w:hAnsi="Arabic Transparent" w:cs="Arabic Transparent"/>
          <w:color w:val="000000" w:themeColor="text1"/>
          <w:sz w:val="28"/>
          <w:szCs w:val="28"/>
          <w:rtl/>
        </w:rPr>
        <w:t xml:space="preserve"> العلماء؛ مرجحاً مايراه مناسباً،</w:t>
      </w:r>
      <w:r w:rsidR="002A63D3" w:rsidRPr="00144E73">
        <w:rPr>
          <w:rFonts w:ascii="Arabic Transparent" w:hAnsi="Arabic Transparent" w:cs="Arabic Transparent"/>
          <w:color w:val="000000" w:themeColor="text1"/>
          <w:sz w:val="28"/>
          <w:szCs w:val="28"/>
          <w:rtl/>
        </w:rPr>
        <w:t xml:space="preserve"> وكذلك تراه يوظف القصة القر</w:t>
      </w:r>
      <w:r w:rsidR="00CC7600" w:rsidRPr="00144E73">
        <w:rPr>
          <w:rFonts w:ascii="Arabic Transparent" w:hAnsi="Arabic Transparent" w:cs="Arabic Transparent"/>
          <w:color w:val="000000" w:themeColor="text1"/>
          <w:sz w:val="28"/>
          <w:szCs w:val="28"/>
          <w:rtl/>
        </w:rPr>
        <w:t xml:space="preserve">آنية؛ لتكون رسالة هادفة للبشرية، </w:t>
      </w:r>
      <w:r w:rsidR="002A63D3" w:rsidRPr="00144E73">
        <w:rPr>
          <w:rFonts w:ascii="Arabic Transparent" w:hAnsi="Arabic Transparent" w:cs="Arabic Transparent"/>
          <w:color w:val="000000" w:themeColor="text1"/>
          <w:sz w:val="28"/>
          <w:szCs w:val="28"/>
          <w:rtl/>
        </w:rPr>
        <w:t xml:space="preserve">ونبراساً </w:t>
      </w:r>
      <w:r w:rsidR="00CC7600" w:rsidRPr="00144E73">
        <w:rPr>
          <w:rFonts w:ascii="Arabic Transparent" w:hAnsi="Arabic Transparent" w:cs="Arabic Transparent"/>
          <w:color w:val="000000" w:themeColor="text1"/>
          <w:sz w:val="28"/>
          <w:szCs w:val="28"/>
          <w:rtl/>
        </w:rPr>
        <w:t>ل</w:t>
      </w:r>
      <w:r w:rsidR="002A63D3" w:rsidRPr="00144E73">
        <w:rPr>
          <w:rFonts w:ascii="Arabic Transparent" w:hAnsi="Arabic Transparent" w:cs="Arabic Transparent"/>
          <w:color w:val="000000" w:themeColor="text1"/>
          <w:sz w:val="28"/>
          <w:szCs w:val="28"/>
          <w:rtl/>
        </w:rPr>
        <w:t xml:space="preserve">بناء الحضارات الإنسانية.  </w:t>
      </w:r>
    </w:p>
    <w:p w:rsidR="007B6E1B" w:rsidRPr="00144E73" w:rsidRDefault="00CC7600" w:rsidP="0014617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وكذلك وفي ثنايا دراسته تجد</w:t>
      </w:r>
      <w:r w:rsidR="007B6E1B" w:rsidRPr="00144E73">
        <w:rPr>
          <w:rFonts w:ascii="Arabic Transparent" w:hAnsi="Arabic Transparent" w:cs="Arabic Transparent"/>
          <w:color w:val="000000" w:themeColor="text1"/>
          <w:sz w:val="28"/>
          <w:szCs w:val="28"/>
          <w:rtl/>
        </w:rPr>
        <w:t xml:space="preserve"> المنهجية </w:t>
      </w:r>
      <w:r w:rsidRPr="00144E73">
        <w:rPr>
          <w:rFonts w:ascii="Arabic Transparent" w:hAnsi="Arabic Transparent" w:cs="Arabic Transparent"/>
          <w:color w:val="000000" w:themeColor="text1"/>
          <w:sz w:val="28"/>
          <w:szCs w:val="28"/>
          <w:rtl/>
        </w:rPr>
        <w:t xml:space="preserve">العلمية </w:t>
      </w:r>
      <w:r w:rsidR="007B6E1B" w:rsidRPr="00144E73">
        <w:rPr>
          <w:rFonts w:ascii="Arabic Transparent" w:hAnsi="Arabic Transparent" w:cs="Arabic Transparent"/>
          <w:color w:val="000000" w:themeColor="text1"/>
          <w:sz w:val="28"/>
          <w:szCs w:val="28"/>
          <w:rtl/>
        </w:rPr>
        <w:t>في التعامل مع الشبهات التي أثيرت حول القصة</w:t>
      </w:r>
      <w:r w:rsidR="00146176" w:rsidRPr="00144E73">
        <w:rPr>
          <w:rFonts w:ascii="Arabic Transparent" w:hAnsi="Arabic Transparent" w:cs="Arabic Transparent"/>
          <w:color w:val="000000" w:themeColor="text1"/>
          <w:sz w:val="28"/>
          <w:szCs w:val="28"/>
          <w:rtl/>
        </w:rPr>
        <w:t>،</w:t>
      </w:r>
      <w:r w:rsidR="007B6E1B" w:rsidRPr="00144E73">
        <w:rPr>
          <w:rFonts w:ascii="Arabic Transparent" w:hAnsi="Arabic Transparent" w:cs="Arabic Transparent"/>
          <w:color w:val="000000" w:themeColor="text1"/>
          <w:sz w:val="28"/>
          <w:szCs w:val="28"/>
          <w:rtl/>
        </w:rPr>
        <w:t xml:space="preserve"> وكذلك الإسرائيليات</w:t>
      </w:r>
      <w:r w:rsidR="00146176" w:rsidRPr="00144E73">
        <w:rPr>
          <w:rFonts w:ascii="Arabic Transparent" w:hAnsi="Arabic Transparent" w:cs="Arabic Transparent"/>
          <w:color w:val="000000" w:themeColor="text1"/>
          <w:sz w:val="28"/>
          <w:szCs w:val="28"/>
          <w:rtl/>
        </w:rPr>
        <w:t>،</w:t>
      </w:r>
      <w:r w:rsidR="007B6E1B" w:rsidRPr="00144E73">
        <w:rPr>
          <w:rFonts w:ascii="Arabic Transparent" w:hAnsi="Arabic Transparent" w:cs="Arabic Transparent"/>
          <w:color w:val="000000" w:themeColor="text1"/>
          <w:sz w:val="28"/>
          <w:szCs w:val="28"/>
          <w:rtl/>
        </w:rPr>
        <w:t xml:space="preserve"> وكذلك مناقشة بعض </w:t>
      </w:r>
      <w:r w:rsidR="00146176" w:rsidRPr="00144E73">
        <w:rPr>
          <w:rFonts w:ascii="Arabic Transparent" w:hAnsi="Arabic Transparent" w:cs="Arabic Transparent"/>
          <w:color w:val="000000" w:themeColor="text1"/>
          <w:sz w:val="28"/>
          <w:szCs w:val="28"/>
          <w:rtl/>
        </w:rPr>
        <w:t>آراء الكاتبين في القصة القرآنية،</w:t>
      </w:r>
      <w:r w:rsidR="007B6E1B" w:rsidRPr="00144E73">
        <w:rPr>
          <w:rFonts w:ascii="Arabic Transparent" w:hAnsi="Arabic Transparent" w:cs="Arabic Transparent"/>
          <w:color w:val="000000" w:themeColor="text1"/>
          <w:sz w:val="28"/>
          <w:szCs w:val="28"/>
          <w:rtl/>
        </w:rPr>
        <w:t xml:space="preserve"> وترا</w:t>
      </w:r>
      <w:r w:rsidR="00146176" w:rsidRPr="00144E73">
        <w:rPr>
          <w:rFonts w:ascii="Arabic Transparent" w:hAnsi="Arabic Transparent" w:cs="Arabic Transparent"/>
          <w:color w:val="000000" w:themeColor="text1"/>
          <w:sz w:val="28"/>
          <w:szCs w:val="28"/>
          <w:rtl/>
        </w:rPr>
        <w:t>ه كذلك لا يغفل عن إبراز جوانب الإع</w:t>
      </w:r>
      <w:r w:rsidR="007B6E1B" w:rsidRPr="00144E73">
        <w:rPr>
          <w:rFonts w:ascii="Arabic Transparent" w:hAnsi="Arabic Transparent" w:cs="Arabic Transparent"/>
          <w:color w:val="000000" w:themeColor="text1"/>
          <w:sz w:val="28"/>
          <w:szCs w:val="28"/>
          <w:rtl/>
        </w:rPr>
        <w:t>جاز القرآني في القصة القرآنية من جمال النظم، وأسرار اختيار القرآن لكلماته وآياته.</w:t>
      </w:r>
    </w:p>
    <w:p w:rsidR="007B6E1B" w:rsidRPr="00144E73" w:rsidRDefault="00146176" w:rsidP="007B6E1B">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وفي</w:t>
      </w:r>
      <w:proofErr w:type="gramEnd"/>
      <w:r w:rsidRPr="00144E73">
        <w:rPr>
          <w:rFonts w:ascii="Arabic Transparent" w:hAnsi="Arabic Transparent" w:cs="Arabic Transparent"/>
          <w:color w:val="000000" w:themeColor="text1"/>
          <w:sz w:val="28"/>
          <w:szCs w:val="28"/>
          <w:rtl/>
        </w:rPr>
        <w:t xml:space="preserve"> توضيح منهجه سأعرض ل</w:t>
      </w:r>
      <w:r w:rsidR="007B6E1B" w:rsidRPr="00144E73">
        <w:rPr>
          <w:rFonts w:ascii="Arabic Transparent" w:hAnsi="Arabic Transparent" w:cs="Arabic Transparent"/>
          <w:color w:val="000000" w:themeColor="text1"/>
          <w:sz w:val="28"/>
          <w:szCs w:val="28"/>
          <w:rtl/>
        </w:rPr>
        <w:t>مثال أبين فيه طريقة دراسته لقصة لوط (</w:t>
      </w:r>
      <w:r w:rsidR="007B6E1B" w:rsidRPr="00144E73">
        <w:rPr>
          <w:rFonts w:ascii="Arabic Transparent" w:hAnsi="Arabic Transparent" w:cs="Arabic Transparent"/>
          <w:color w:val="000000" w:themeColor="text1"/>
          <w:sz w:val="28"/>
          <w:szCs w:val="28"/>
        </w:rPr>
        <w:sym w:font="AGA Arabesque" w:char="F075"/>
      </w:r>
      <w:r w:rsidR="007B6E1B" w:rsidRPr="00144E73">
        <w:rPr>
          <w:rFonts w:ascii="Arabic Transparent" w:hAnsi="Arabic Transparent" w:cs="Arabic Transparent"/>
          <w:color w:val="000000" w:themeColor="text1"/>
          <w:sz w:val="28"/>
          <w:szCs w:val="28"/>
          <w:rtl/>
        </w:rPr>
        <w:t>): حيث يقول: (لوط (</w:t>
      </w:r>
      <w:r w:rsidR="007B6E1B" w:rsidRPr="00144E73">
        <w:rPr>
          <w:rFonts w:ascii="Arabic Transparent" w:hAnsi="Arabic Transparent" w:cs="Arabic Transparent"/>
          <w:color w:val="000000" w:themeColor="text1"/>
          <w:sz w:val="28"/>
          <w:szCs w:val="28"/>
        </w:rPr>
        <w:sym w:font="AGA Arabesque" w:char="F075"/>
      </w:r>
      <w:r w:rsidR="007B6E1B" w:rsidRPr="00144E73">
        <w:rPr>
          <w:rFonts w:ascii="Arabic Transparent" w:hAnsi="Arabic Transparent" w:cs="Arabic Transparent"/>
          <w:color w:val="000000" w:themeColor="text1"/>
          <w:sz w:val="28"/>
          <w:szCs w:val="28"/>
          <w:rtl/>
        </w:rPr>
        <w:t>) ذو القرابة القريبة لإبراهيم (</w:t>
      </w:r>
      <w:r w:rsidR="007B6E1B" w:rsidRPr="00144E73">
        <w:rPr>
          <w:rFonts w:ascii="Arabic Transparent" w:hAnsi="Arabic Transparent" w:cs="Arabic Transparent"/>
          <w:color w:val="000000" w:themeColor="text1"/>
          <w:sz w:val="28"/>
          <w:szCs w:val="28"/>
        </w:rPr>
        <w:sym w:font="AGA Arabesque" w:char="F075"/>
      </w:r>
      <w:r w:rsidR="007B6E1B" w:rsidRPr="00144E73">
        <w:rPr>
          <w:rFonts w:ascii="Arabic Transparent" w:hAnsi="Arabic Transparent" w:cs="Arabic Transparent"/>
          <w:color w:val="000000" w:themeColor="text1"/>
          <w:sz w:val="28"/>
          <w:szCs w:val="28"/>
          <w:rtl/>
        </w:rPr>
        <w:t xml:space="preserve">)... </w:t>
      </w:r>
      <w:proofErr w:type="gramStart"/>
      <w:r w:rsidR="007B6E1B" w:rsidRPr="00144E73">
        <w:rPr>
          <w:rFonts w:ascii="Arabic Transparent" w:hAnsi="Arabic Transparent" w:cs="Arabic Transparent"/>
          <w:color w:val="000000" w:themeColor="text1"/>
          <w:sz w:val="28"/>
          <w:szCs w:val="28"/>
          <w:rtl/>
        </w:rPr>
        <w:t>لذلك</w:t>
      </w:r>
      <w:proofErr w:type="gramEnd"/>
      <w:r w:rsidR="007B6E1B" w:rsidRPr="00144E73">
        <w:rPr>
          <w:rFonts w:ascii="Arabic Transparent" w:hAnsi="Arabic Transparent" w:cs="Arabic Transparent"/>
          <w:color w:val="000000" w:themeColor="text1"/>
          <w:sz w:val="28"/>
          <w:szCs w:val="28"/>
          <w:rtl/>
        </w:rPr>
        <w:t xml:space="preserve"> نجد إشارات مبكرة في كتاب الله تعالى من حيث النزول تتحدث عنه، وفي ذلك تشويق تتشوف</w:t>
      </w:r>
      <w:r w:rsidR="009304BF" w:rsidRPr="00144E73">
        <w:rPr>
          <w:rFonts w:ascii="Arabic Transparent" w:hAnsi="Arabic Transparent" w:cs="Arabic Transparent"/>
          <w:color w:val="000000" w:themeColor="text1"/>
          <w:sz w:val="28"/>
          <w:szCs w:val="28"/>
          <w:rtl/>
        </w:rPr>
        <w:t xml:space="preserve"> له النفوس... لذلك بدأت قصته بإشارات مبكرة في سورتي النجم  و ق. </w:t>
      </w:r>
    </w:p>
    <w:p w:rsidR="009304BF" w:rsidRPr="00144E73" w:rsidRDefault="009304BF" w:rsidP="009304BF">
      <w:pPr>
        <w:pStyle w:val="ListParagraph"/>
        <w:numPr>
          <w:ilvl w:val="0"/>
          <w:numId w:val="95"/>
        </w:numPr>
        <w:spacing w:line="360" w:lineRule="auto"/>
        <w:ind w:left="714" w:hanging="357"/>
        <w:jc w:val="both"/>
        <w:rPr>
          <w:rFonts w:ascii="Arabic Transparent" w:hAnsi="Arabic Transparent" w:cs="Arabic Transparent"/>
          <w:color w:val="000000" w:themeColor="text1"/>
          <w:sz w:val="32"/>
          <w:szCs w:val="32"/>
          <w:rtl/>
        </w:rPr>
      </w:pPr>
      <w:r w:rsidRPr="00144E73">
        <w:rPr>
          <w:rFonts w:ascii="Arabic Transparent" w:hAnsi="Arabic Transparent" w:cs="Arabic Transparent"/>
          <w:color w:val="000000" w:themeColor="text1"/>
          <w:sz w:val="28"/>
          <w:szCs w:val="28"/>
          <w:rtl/>
        </w:rPr>
        <w:lastRenderedPageBreak/>
        <w:t xml:space="preserve">في سورة النجم قال تعالى: </w:t>
      </w:r>
      <w:r>
        <w:rPr>
          <w:rFonts w:cs="Arabic Transparent" w:hint="cs"/>
          <w:color w:val="000000" w:themeColor="text1"/>
          <w:sz w:val="28"/>
          <w:szCs w:val="28"/>
        </w:rPr>
        <w:sym w:font="AGA Arabesque" w:char="F029"/>
      </w:r>
      <w:r w:rsidRPr="009304BF">
        <w:rPr>
          <w:rFonts w:cs="KFGQPC Uthmanic Script HAFS"/>
          <w:color w:val="000000"/>
          <w:sz w:val="28"/>
          <w:szCs w:val="28"/>
          <w:rtl/>
        </w:rPr>
        <w:t xml:space="preserve">وَٱلۡمُؤۡتَفِكَةَ أَهۡوَىٰ ٥٣ فَغَشَّىٰهَا مَا غَشَّىٰ ٥٤ فَبِأَيِّ ءَالَآءِ </w:t>
      </w:r>
      <w:r w:rsidRPr="009304BF">
        <w:rPr>
          <w:rFonts w:cs="KFGQPC Uthmanic Script HAFS" w:hint="cs"/>
          <w:color w:val="000000"/>
          <w:sz w:val="28"/>
          <w:szCs w:val="28"/>
          <w:rtl/>
        </w:rPr>
        <w:br/>
      </w:r>
      <w:r w:rsidRPr="009304BF">
        <w:rPr>
          <w:rFonts w:cs="KFGQPC Uthmanic Script HAFS"/>
          <w:color w:val="000000"/>
          <w:sz w:val="28"/>
          <w:szCs w:val="28"/>
          <w:rtl/>
        </w:rPr>
        <w:t>رَبِّكَ تَتَمَارَىٰ ٥٥</w:t>
      </w:r>
      <w:r w:rsidRPr="009304BF">
        <w:rPr>
          <w:rFonts w:cs="Arabic Transparent"/>
          <w:color w:val="000000" w:themeColor="text1"/>
          <w:sz w:val="28"/>
          <w:szCs w:val="28"/>
        </w:rPr>
        <w:sym w:font="AGA Arabesque" w:char="F028"/>
      </w:r>
      <w:r w:rsidRPr="009304BF">
        <w:rPr>
          <w:rFonts w:cs="Arabic Transparent" w:hint="cs"/>
          <w:color w:val="000000" w:themeColor="text1"/>
          <w:sz w:val="32"/>
          <w:szCs w:val="32"/>
          <w:rtl/>
        </w:rPr>
        <w:t xml:space="preserve">  </w:t>
      </w:r>
      <w:r w:rsidRPr="00144E73">
        <w:rPr>
          <w:rFonts w:ascii="Arabic Transparent" w:hAnsi="Arabic Transparent" w:cs="Arabic Transparent"/>
          <w:color w:val="000000" w:themeColor="text1"/>
          <w:sz w:val="32"/>
          <w:szCs w:val="32"/>
          <w:rtl/>
        </w:rPr>
        <w:t>(النجم: 53 – 55).</w:t>
      </w:r>
    </w:p>
    <w:p w:rsidR="009304BF" w:rsidRPr="00144E73" w:rsidRDefault="009304BF" w:rsidP="009304BF">
      <w:pPr>
        <w:pStyle w:val="ListParagraph"/>
        <w:numPr>
          <w:ilvl w:val="0"/>
          <w:numId w:val="95"/>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وأما في سورة ق: فلقد جاءت فيها هذه الإشارة؛ </w:t>
      </w:r>
      <w:proofErr w:type="gramStart"/>
      <w:r w:rsidRPr="00144E73">
        <w:rPr>
          <w:rFonts w:ascii="Arabic Transparent" w:hAnsi="Arabic Transparent" w:cs="Arabic Transparent"/>
          <w:color w:val="000000" w:themeColor="text1"/>
          <w:sz w:val="28"/>
          <w:szCs w:val="28"/>
          <w:rtl/>
        </w:rPr>
        <w:t>تسليةً</w:t>
      </w:r>
      <w:proofErr w:type="gramEnd"/>
      <w:r w:rsidRPr="00144E73">
        <w:rPr>
          <w:rFonts w:ascii="Arabic Transparent" w:hAnsi="Arabic Transparent" w:cs="Arabic Transparent"/>
          <w:color w:val="000000" w:themeColor="text1"/>
          <w:sz w:val="28"/>
          <w:szCs w:val="28"/>
          <w:rtl/>
        </w:rPr>
        <w:t xml:space="preserve"> للنبي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وتثبيتاً للمؤمنين. قال تعالى:</w:t>
      </w:r>
      <w:r w:rsidRPr="009304BF">
        <w:rPr>
          <w:rFonts w:cs="Arabic Transparent" w:hint="cs"/>
          <w:color w:val="000000" w:themeColor="text1"/>
          <w:sz w:val="28"/>
          <w:szCs w:val="28"/>
          <w:rtl/>
        </w:rPr>
        <w:t xml:space="preserve"> </w:t>
      </w:r>
      <w:r w:rsidRPr="009304BF">
        <w:rPr>
          <w:rFonts w:cs="Arabic Transparent" w:hint="cs"/>
          <w:color w:val="000000" w:themeColor="text1"/>
          <w:sz w:val="28"/>
          <w:szCs w:val="28"/>
        </w:rPr>
        <w:sym w:font="AGA Arabesque" w:char="F029"/>
      </w:r>
      <w:r w:rsidRPr="009304BF">
        <w:rPr>
          <w:rFonts w:cs="Arabic Transparent" w:hint="cs"/>
          <w:color w:val="000000" w:themeColor="text1"/>
          <w:sz w:val="28"/>
          <w:szCs w:val="28"/>
          <w:rtl/>
          <w:lang w:bidi="ar-JO"/>
        </w:rPr>
        <w:t xml:space="preserve"> </w:t>
      </w:r>
      <w:r w:rsidRPr="009304BF">
        <w:rPr>
          <w:rFonts w:cs="KFGQPC Uthmanic Script HAFS"/>
          <w:color w:val="000000"/>
          <w:sz w:val="28"/>
          <w:szCs w:val="28"/>
          <w:rtl/>
        </w:rPr>
        <w:t>كَذَّبَتۡ قَبۡلَهُمۡ قَوۡمُ نُوحٖ وَأَصۡحَٰبُ ٱلرَّسِّ وَثَمُودُ ١٢ وَعَادٞ وَفِرۡعَوۡنُ وَإِخۡوَٰنُ لُوطٖ ١٣ وَأَصۡحَٰبُ ٱلۡأَيۡكَةِ وَقَوۡمُ تُبَّعٖۚ كُلّٞ كَذَّبَ ٱلرُّسُلَ فَحَقَّ وَعِيدِ</w:t>
      </w:r>
      <w:r w:rsidRPr="009304BF">
        <w:rPr>
          <w:rFonts w:cs="KFGQPC Uthmanic Script HAFS" w:hint="cs"/>
          <w:color w:val="000000"/>
          <w:sz w:val="28"/>
          <w:szCs w:val="28"/>
          <w:rtl/>
        </w:rPr>
        <w:t xml:space="preserve"> </w:t>
      </w:r>
      <w:r w:rsidRPr="009304BF">
        <w:rPr>
          <w:rFonts w:cs="KFGQPC Uthmanic Script HAFS"/>
          <w:color w:val="000000"/>
          <w:sz w:val="28"/>
          <w:szCs w:val="28"/>
          <w:rtl/>
        </w:rPr>
        <w:t>١٤</w:t>
      </w:r>
      <w:r w:rsidRPr="009304BF">
        <w:rPr>
          <w:rFonts w:cs="Arabic Transparent"/>
          <w:color w:val="000000" w:themeColor="text1"/>
          <w:sz w:val="28"/>
          <w:szCs w:val="28"/>
        </w:rPr>
        <w:sym w:font="AGA Arabesque" w:char="F028"/>
      </w:r>
      <w:r w:rsidRPr="009304BF">
        <w:rPr>
          <w:rFonts w:cs="Arabic Transparent" w:hint="cs"/>
          <w:color w:val="000000" w:themeColor="text1"/>
          <w:sz w:val="28"/>
          <w:szCs w:val="28"/>
          <w:rtl/>
        </w:rPr>
        <w:t xml:space="preserve"> </w:t>
      </w:r>
      <w:r w:rsidRPr="00144E73">
        <w:rPr>
          <w:rFonts w:ascii="Arabic Transparent" w:hAnsi="Arabic Transparent" w:cs="Arabic Transparent"/>
          <w:color w:val="000000" w:themeColor="text1"/>
          <w:sz w:val="28"/>
          <w:szCs w:val="28"/>
          <w:rtl/>
        </w:rPr>
        <w:t>(ق: 12 – 14).</w:t>
      </w:r>
    </w:p>
    <w:p w:rsidR="009304BF" w:rsidRPr="00144E73" w:rsidRDefault="009304BF" w:rsidP="009304BF">
      <w:pPr>
        <w:pStyle w:val="ListParagraph"/>
        <w:numPr>
          <w:ilvl w:val="0"/>
          <w:numId w:val="95"/>
        </w:numPr>
        <w:spacing w:line="360" w:lineRule="auto"/>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t>ثم</w:t>
      </w:r>
      <w:proofErr w:type="gramEnd"/>
      <w:r w:rsidRPr="00144E73">
        <w:rPr>
          <w:rFonts w:ascii="Arabic Transparent" w:hAnsi="Arabic Transparent" w:cs="Arabic Transparent"/>
          <w:color w:val="000000" w:themeColor="text1"/>
          <w:sz w:val="28"/>
          <w:szCs w:val="28"/>
          <w:rtl/>
        </w:rPr>
        <w:t xml:space="preserve"> تأتي سورة القمر: ولعلها السورة الأولى التي تحدثت عن قوم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وتكذيبهم لنبيهم بالنذر، والسورة تحدثت عمّا حلّ بهم من عذاب، وعمّا أنعم الله به على آل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xml:space="preserve">). قال تعالى: </w:t>
      </w:r>
      <w:r w:rsidRPr="009304BF">
        <w:rPr>
          <w:rFonts w:cs="Arabic Transparent" w:hint="cs"/>
          <w:color w:val="000000" w:themeColor="text1"/>
          <w:sz w:val="28"/>
          <w:szCs w:val="28"/>
        </w:rPr>
        <w:sym w:font="AGA Arabesque" w:char="F029"/>
      </w:r>
      <w:r w:rsidRPr="009304BF">
        <w:rPr>
          <w:rFonts w:cs="KFGQPC Uthmanic Script HAFS"/>
          <w:color w:val="000000"/>
          <w:sz w:val="28"/>
          <w:szCs w:val="28"/>
          <w:rtl/>
        </w:rPr>
        <w:t>كَذَّبَتۡ قَوۡمُ لُوطِۢ بِٱل</w:t>
      </w:r>
      <w:r>
        <w:rPr>
          <w:rFonts w:cs="KFGQPC Uthmanic Script HAFS"/>
          <w:color w:val="000000"/>
          <w:sz w:val="28"/>
          <w:szCs w:val="28"/>
          <w:rtl/>
        </w:rPr>
        <w:t xml:space="preserve">نُّذُرِ ٣٣ إِنَّآ أَرۡسَلۡنَا </w:t>
      </w:r>
      <w:r w:rsidRPr="009304BF">
        <w:rPr>
          <w:rFonts w:cs="KFGQPC Uthmanic Script HAFS"/>
          <w:color w:val="000000"/>
          <w:sz w:val="28"/>
          <w:szCs w:val="28"/>
          <w:rtl/>
        </w:rPr>
        <w:t>عَلَيۡهِمۡ حَاصِبًا إِلَّآ ءَالَ لُوطٖۖ نَّجَّيۡنَٰهُم بِسَحَرٖ ٣٤ نِّعۡمَةٗ مِّنۡ عِندِنَاۚ كَذَٰلِكَ نَجۡزِي مَن شَكَرَ ٣٥ وَلَقَدۡ أَنذَرَهُم بَطۡشَتَنَا فَتَمَارَوۡاْ بِٱلنُّذُرِ ٣٦</w:t>
      </w:r>
      <w:r>
        <w:rPr>
          <w:rFonts w:cs="KFGQPC Uthmanic Script HAFS" w:hint="cs"/>
          <w:color w:val="000000"/>
          <w:sz w:val="28"/>
          <w:szCs w:val="28"/>
          <w:rtl/>
        </w:rPr>
        <w:t xml:space="preserve"> </w:t>
      </w:r>
      <w:r w:rsidRPr="009304BF">
        <w:rPr>
          <w:rFonts w:cs="KFGQPC Uthmanic Script HAFS"/>
          <w:color w:val="000000"/>
          <w:sz w:val="28"/>
          <w:szCs w:val="28"/>
          <w:rtl/>
        </w:rPr>
        <w:t>وَلَقَدۡ رَ</w:t>
      </w:r>
      <w:r w:rsidRPr="009304BF">
        <w:rPr>
          <w:rFonts w:cs="KFGQPC Uthmanic Script HAFS" w:hint="cs"/>
          <w:color w:val="000000"/>
          <w:sz w:val="28"/>
          <w:szCs w:val="28"/>
          <w:rtl/>
        </w:rPr>
        <w:t>ٰ</w:t>
      </w:r>
      <w:r w:rsidRPr="009304BF">
        <w:rPr>
          <w:rFonts w:cs="KFGQPC Uthmanic Script HAFS"/>
          <w:color w:val="000000"/>
          <w:sz w:val="28"/>
          <w:szCs w:val="28"/>
          <w:rtl/>
        </w:rPr>
        <w:t>وَدُوهُ عَن ضَيۡفِهِۦ فَطَمَسۡنَآ أَعۡيُنَهُمۡ فَذُوقُواْ عَذَابِي وَنُذُرِ ٣٧ وَلَقَدۡ صَبَّحَهُم بُكۡرَةً عَذَابٞ مُّسۡتَقِرّٞ ٣٨ فَذُوقُواْ عَذَابِي وَنُذُرِ ٣٩ وَلَقَدۡ يَسَّرۡنَا ٱلۡقُرۡءَانَ لِلذِّكۡرِ فَهَلۡ مِن مُّدَّكِرٖ٤٠</w:t>
      </w:r>
      <w:r w:rsidRPr="009304BF">
        <w:rPr>
          <w:rFonts w:cs="KFGQPC Uthmanic Script HAFS"/>
          <w:color w:val="000000"/>
          <w:sz w:val="28"/>
          <w:szCs w:val="28"/>
        </w:rPr>
        <w:sym w:font="AGA Arabesque" w:char="F028"/>
      </w:r>
      <w:r>
        <w:rPr>
          <w:rFonts w:cs="KFGQPC Uthmanic Script HAFS" w:hint="cs"/>
          <w:color w:val="000000"/>
          <w:sz w:val="28"/>
          <w:szCs w:val="28"/>
          <w:rtl/>
        </w:rPr>
        <w:t xml:space="preserve"> </w:t>
      </w:r>
      <w:r w:rsidR="001E0AB9">
        <w:rPr>
          <w:rFonts w:cs="KFGQPC Uthmanic Script HAFS" w:hint="cs"/>
          <w:color w:val="000000"/>
          <w:sz w:val="28"/>
          <w:szCs w:val="28"/>
          <w:rtl/>
        </w:rPr>
        <w:t xml:space="preserve">           </w:t>
      </w:r>
      <w:r w:rsidRPr="00144E73">
        <w:rPr>
          <w:rFonts w:ascii="Arabic Transparent" w:hAnsi="Arabic Transparent" w:cs="Arabic Transparent"/>
          <w:color w:val="000000" w:themeColor="text1"/>
          <w:sz w:val="28"/>
          <w:szCs w:val="28"/>
          <w:rtl/>
        </w:rPr>
        <w:t>(القمر: 33 – 40).</w:t>
      </w:r>
    </w:p>
    <w:p w:rsidR="001E0AB9" w:rsidRPr="00144E73" w:rsidRDefault="001E0AB9" w:rsidP="001E0AB9">
      <w:pPr>
        <w:pStyle w:val="ListParagraph"/>
        <w:numPr>
          <w:ilvl w:val="0"/>
          <w:numId w:val="95"/>
        </w:numPr>
        <w:spacing w:line="360" w:lineRule="auto"/>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t>ثم</w:t>
      </w:r>
      <w:proofErr w:type="gramEnd"/>
      <w:r w:rsidRPr="00144E73">
        <w:rPr>
          <w:rFonts w:ascii="Arabic Transparent" w:hAnsi="Arabic Transparent" w:cs="Arabic Transparent"/>
          <w:color w:val="000000" w:themeColor="text1"/>
          <w:sz w:val="28"/>
          <w:szCs w:val="28"/>
          <w:rtl/>
        </w:rPr>
        <w:t xml:space="preserve"> تأتي سورة الأعراف، وفيها بعض البيان لم</w:t>
      </w:r>
      <w:r w:rsidR="00146176" w:rsidRPr="00144E73">
        <w:rPr>
          <w:rFonts w:ascii="Arabic Transparent" w:hAnsi="Arabic Transparent" w:cs="Arabic Transparent"/>
          <w:color w:val="000000" w:themeColor="text1"/>
          <w:sz w:val="28"/>
          <w:szCs w:val="28"/>
          <w:rtl/>
        </w:rPr>
        <w:t xml:space="preserve">ا قاله نبيهم لهم وما قالوه حيث </w:t>
      </w:r>
      <w:r w:rsidRPr="00144E73">
        <w:rPr>
          <w:rFonts w:ascii="Arabic Transparent" w:hAnsi="Arabic Transparent" w:cs="Arabic Transparent"/>
          <w:color w:val="000000" w:themeColor="text1"/>
          <w:sz w:val="28"/>
          <w:szCs w:val="28"/>
          <w:rtl/>
        </w:rPr>
        <w:t xml:space="preserve">أنكر عليهم إتيان الفاحشة؛ مبيناً شناعة فعلتهم. قال تعالى: </w:t>
      </w:r>
      <w:r w:rsidRPr="001E0AB9">
        <w:rPr>
          <w:rFonts w:cs="Arabic Transparent" w:hint="cs"/>
          <w:color w:val="000000" w:themeColor="text1"/>
          <w:sz w:val="28"/>
          <w:szCs w:val="28"/>
        </w:rPr>
        <w:sym w:font="AGA Arabesque" w:char="F029"/>
      </w:r>
      <w:r w:rsidRPr="001E0AB9">
        <w:rPr>
          <w:rFonts w:cs="KFGQPC Uthmanic Script HAFS"/>
          <w:color w:val="000000"/>
          <w:sz w:val="28"/>
          <w:szCs w:val="28"/>
          <w:rtl/>
        </w:rPr>
        <w:t xml:space="preserve"> وَلُوطًا إِذۡ قَالَ لِقَوۡمِهِۦٓ أَتَأۡتُونَ ٱلۡفَٰحِشَةَ مَا سَبَقَكُم بِهَا مِنۡ أَحَد</w:t>
      </w:r>
      <w:r w:rsidRPr="001E0AB9">
        <w:rPr>
          <w:rFonts w:ascii="Jameel Noori Nastaleeq" w:hAnsi="Jameel Noori Nastaleeq" w:cs="KFGQPC Uthmanic Script HAFS" w:hint="cs"/>
          <w:color w:val="000000"/>
          <w:sz w:val="28"/>
          <w:szCs w:val="28"/>
          <w:rtl/>
        </w:rPr>
        <w:t>ٖ</w:t>
      </w:r>
      <w:r w:rsidRPr="001E0AB9">
        <w:rPr>
          <w:rFonts w:cs="KFGQPC Uthmanic Script HAFS" w:hint="cs"/>
          <w:color w:val="000000"/>
          <w:sz w:val="28"/>
          <w:szCs w:val="28"/>
          <w:rtl/>
        </w:rPr>
        <w:t xml:space="preserve"> مِّنَ ٱلۡعَٰلَمِينَ ٨٠ إِ</w:t>
      </w:r>
      <w:r>
        <w:rPr>
          <w:rFonts w:cs="KFGQPC Uthmanic Script HAFS" w:hint="cs"/>
          <w:color w:val="000000"/>
          <w:sz w:val="28"/>
          <w:szCs w:val="28"/>
          <w:rtl/>
        </w:rPr>
        <w:t xml:space="preserve">نَّكُمۡ لَتَأۡتُونَ ٱلرِّجَالَ </w:t>
      </w:r>
      <w:r w:rsidRPr="001E0AB9">
        <w:rPr>
          <w:rFonts w:cs="KFGQPC Uthmanic Script HAFS"/>
          <w:color w:val="000000"/>
          <w:sz w:val="28"/>
          <w:szCs w:val="28"/>
          <w:rtl/>
        </w:rPr>
        <w:t>شَهۡوَة</w:t>
      </w:r>
      <w:r w:rsidRPr="001E0AB9">
        <w:rPr>
          <w:rFonts w:ascii="Jameel Noori Nastaleeq" w:hAnsi="Jameel Noori Nastaleeq" w:cs="KFGQPC Uthmanic Script HAFS" w:hint="cs"/>
          <w:color w:val="000000"/>
          <w:sz w:val="28"/>
          <w:szCs w:val="28"/>
          <w:rtl/>
        </w:rPr>
        <w:t>ٗ</w:t>
      </w:r>
      <w:r w:rsidRPr="001E0AB9">
        <w:rPr>
          <w:rFonts w:cs="KFGQPC Uthmanic Script HAFS" w:hint="cs"/>
          <w:color w:val="000000"/>
          <w:sz w:val="28"/>
          <w:szCs w:val="28"/>
          <w:rtl/>
        </w:rPr>
        <w:t xml:space="preserve"> مِّن دُونِ ٱلنِّسَ</w:t>
      </w:r>
      <w:r w:rsidRPr="001E0AB9">
        <w:rPr>
          <w:rFonts w:cs="KFGQPC Uthmanic Script HAFS"/>
          <w:color w:val="000000"/>
          <w:sz w:val="28"/>
          <w:szCs w:val="28"/>
          <w:rtl/>
        </w:rPr>
        <w:t>آءِۚ بَلۡ أَنتُمۡ قَوۡم</w:t>
      </w:r>
      <w:r>
        <w:rPr>
          <w:rFonts w:cs="KFGQPC Uthmanic Script HAFS" w:hint="cs"/>
          <w:color w:val="000000"/>
          <w:sz w:val="28"/>
          <w:szCs w:val="28"/>
          <w:rtl/>
        </w:rPr>
        <w:t xml:space="preserve">ٞ مُّسۡرِفُونَ ٨١ </w:t>
      </w:r>
      <w:r w:rsidRPr="001E0AB9">
        <w:rPr>
          <w:rFonts w:cs="KFGQPC Uthmanic Script HAFS"/>
          <w:color w:val="000000"/>
          <w:sz w:val="28"/>
          <w:szCs w:val="28"/>
          <w:rtl/>
        </w:rPr>
        <w:t>وَمَا كَانَ جَوَابَ قَوۡمِهِۦٓ إِلَّآ أَن قَالُوٓاْ أَخۡرِجُوهُم مِّن قَرۡيَتِكُمۡۖ إِنَّهُمۡ أُنَاس</w:t>
      </w:r>
      <w:r w:rsidRPr="001E0AB9">
        <w:rPr>
          <w:rFonts w:cs="KFGQPC Uthmanic Script HAFS" w:hint="cs"/>
          <w:color w:val="000000"/>
          <w:sz w:val="28"/>
          <w:szCs w:val="28"/>
          <w:rtl/>
        </w:rPr>
        <w:t>ٞ يَ</w:t>
      </w:r>
      <w:r>
        <w:rPr>
          <w:rFonts w:cs="KFGQPC Uthmanic Script HAFS" w:hint="cs"/>
          <w:color w:val="000000"/>
          <w:sz w:val="28"/>
          <w:szCs w:val="28"/>
          <w:rtl/>
        </w:rPr>
        <w:t xml:space="preserve">تَطَهَّرُونَ ٨٢ فَأَنجَيۡنَٰهُ </w:t>
      </w:r>
      <w:r w:rsidRPr="001E0AB9">
        <w:rPr>
          <w:rFonts w:cs="KFGQPC Uthmanic Script HAFS"/>
          <w:color w:val="000000"/>
          <w:sz w:val="28"/>
          <w:szCs w:val="28"/>
          <w:rtl/>
        </w:rPr>
        <w:t>وَأَهۡلَهُۥٓ إِلَّا ٱمۡرَأَتَهُۥ كَانَتۡ مِنَ ٱلۡغَٰبِرِينَ ٨٣ وَأَمۡطَرۡنَا عَلَيۡهِم مَّطَر</w:t>
      </w:r>
      <w:r w:rsidRPr="001E0AB9">
        <w:rPr>
          <w:rFonts w:ascii="Jameel Noori Nastaleeq" w:hAnsi="Jameel Noori Nastaleeq" w:cs="KFGQPC Uthmanic Script HAFS" w:hint="cs"/>
          <w:color w:val="000000"/>
          <w:sz w:val="28"/>
          <w:szCs w:val="28"/>
          <w:rtl/>
        </w:rPr>
        <w:t>ٗ</w:t>
      </w:r>
      <w:r w:rsidRPr="001E0AB9">
        <w:rPr>
          <w:rFonts w:cs="KFGQPC Uthmanic Script HAFS" w:hint="cs"/>
          <w:color w:val="000000"/>
          <w:sz w:val="28"/>
          <w:szCs w:val="28"/>
          <w:rtl/>
        </w:rPr>
        <w:t xml:space="preserve">اۖ فَٱنظُرۡ كَيۡفَ كَانَ عَٰقِبَةُ ٱلۡمُجۡرِمِينَ </w:t>
      </w:r>
      <w:r w:rsidRPr="001E0AB9">
        <w:rPr>
          <w:rFonts w:cs="KFGQPC Uthmanic Script HAFS"/>
          <w:color w:val="000000"/>
          <w:sz w:val="28"/>
          <w:szCs w:val="28"/>
          <w:rtl/>
        </w:rPr>
        <w:t>٨٤</w:t>
      </w:r>
      <w:r w:rsidRPr="001E0AB9">
        <w:rPr>
          <w:rFonts w:cs="Arabic Transparent" w:hint="cs"/>
          <w:color w:val="000000" w:themeColor="text1"/>
          <w:sz w:val="28"/>
          <w:szCs w:val="28"/>
        </w:rPr>
        <w:sym w:font="AGA Arabesque" w:char="F028"/>
      </w:r>
      <w:r w:rsidRPr="001E0AB9">
        <w:rPr>
          <w:rFonts w:cs="Arabic Transparent" w:hint="cs"/>
          <w:color w:val="000000" w:themeColor="text1"/>
          <w:sz w:val="28"/>
          <w:szCs w:val="28"/>
          <w:rtl/>
        </w:rPr>
        <w:t xml:space="preserve"> </w:t>
      </w:r>
      <w:r w:rsidRPr="00144E73">
        <w:rPr>
          <w:rFonts w:ascii="Arabic Transparent" w:hAnsi="Arabic Transparent" w:cs="Arabic Transparent"/>
          <w:color w:val="000000" w:themeColor="text1"/>
          <w:sz w:val="28"/>
          <w:szCs w:val="28"/>
          <w:rtl/>
        </w:rPr>
        <w:t>(الأعراف: 80 – 84).</w:t>
      </w:r>
    </w:p>
    <w:p w:rsidR="001E0AB9" w:rsidRPr="00144E73" w:rsidRDefault="001E0AB9" w:rsidP="001E0AB9">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ويلاحظ</w:t>
      </w:r>
      <w:proofErr w:type="gramEnd"/>
      <w:r w:rsidRPr="00144E73">
        <w:rPr>
          <w:rFonts w:ascii="Arabic Transparent" w:hAnsi="Arabic Transparent" w:cs="Arabic Transparent"/>
          <w:color w:val="000000" w:themeColor="text1"/>
          <w:sz w:val="28"/>
          <w:szCs w:val="28"/>
          <w:rtl/>
        </w:rPr>
        <w:t xml:space="preserve"> الشيخ أن قصة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ذكرت مع قصة إبراهيم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تارةً، وذكرت تارةً في بعض السور دون ذكر قصة إبراهيم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وثالثة: ذكرتا معاً في سورة واحدة، ولكن مفصول بينهما بقصص بعض الأنبياء.</w:t>
      </w:r>
    </w:p>
    <w:p w:rsidR="001E0AB9" w:rsidRPr="00144E73" w:rsidRDefault="001E0AB9" w:rsidP="001E0AB9">
      <w:pPr>
        <w:pStyle w:val="ListParagraph"/>
        <w:numPr>
          <w:ilvl w:val="0"/>
          <w:numId w:val="95"/>
        </w:numPr>
        <w:spacing w:line="360" w:lineRule="auto"/>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lastRenderedPageBreak/>
        <w:t>ثم</w:t>
      </w:r>
      <w:proofErr w:type="gramEnd"/>
      <w:r w:rsidRPr="00144E73">
        <w:rPr>
          <w:rFonts w:ascii="Arabic Transparent" w:hAnsi="Arabic Transparent" w:cs="Arabic Transparent"/>
          <w:color w:val="000000" w:themeColor="text1"/>
          <w:sz w:val="28"/>
          <w:szCs w:val="28"/>
          <w:rtl/>
        </w:rPr>
        <w:t xml:space="preserve"> تأتي سورة الفرقان، وهي سورة الحجج التي تمحو كل الشبهات التي يتمسك بها الكفر وأهله، فورد في السورة ما يتناسب مع موضوعها، وهو إقامة الحجج على أولئك المكذبين، وبهذا فهو يبرز المناسبة بين السور</w:t>
      </w:r>
      <w:r w:rsidR="00146176" w:rsidRPr="00144E73">
        <w:rPr>
          <w:rFonts w:ascii="Arabic Transparent" w:hAnsi="Arabic Transparent" w:cs="Arabic Transparent"/>
          <w:color w:val="000000" w:themeColor="text1"/>
          <w:sz w:val="28"/>
          <w:szCs w:val="28"/>
          <w:rtl/>
        </w:rPr>
        <w:t>ة</w:t>
      </w:r>
      <w:r w:rsidRPr="00144E73">
        <w:rPr>
          <w:rFonts w:ascii="Arabic Transparent" w:hAnsi="Arabic Transparent" w:cs="Arabic Transparent"/>
          <w:color w:val="000000" w:themeColor="text1"/>
          <w:sz w:val="28"/>
          <w:szCs w:val="28"/>
          <w:rtl/>
        </w:rPr>
        <w:t xml:space="preserve"> ومحورها، وما ورد فيها من قصص.</w:t>
      </w:r>
    </w:p>
    <w:p w:rsidR="001E0AB9" w:rsidRPr="00144E73" w:rsidRDefault="001E0AB9" w:rsidP="00564F27">
      <w:pPr>
        <w:pStyle w:val="ListParagraph"/>
        <w:numPr>
          <w:ilvl w:val="0"/>
          <w:numId w:val="95"/>
        </w:numPr>
        <w:spacing w:line="360" w:lineRule="auto"/>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t>ثم</w:t>
      </w:r>
      <w:proofErr w:type="gramEnd"/>
      <w:r w:rsidRPr="00144E73">
        <w:rPr>
          <w:rFonts w:ascii="Arabic Transparent" w:hAnsi="Arabic Transparent" w:cs="Arabic Transparent"/>
          <w:color w:val="000000" w:themeColor="text1"/>
          <w:sz w:val="28"/>
          <w:szCs w:val="28"/>
          <w:rtl/>
        </w:rPr>
        <w:t xml:space="preserve"> تأتي سورة الشعراء، فيكون الحديث عن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وقومه متناسباً مع مزاياها، فهي سو</w:t>
      </w:r>
      <w:r w:rsidR="000511B0" w:rsidRPr="00144E73">
        <w:rPr>
          <w:rFonts w:ascii="Arabic Transparent" w:hAnsi="Arabic Transparent" w:cs="Arabic Transparent"/>
          <w:color w:val="000000" w:themeColor="text1"/>
          <w:sz w:val="28"/>
          <w:szCs w:val="28"/>
          <w:rtl/>
        </w:rPr>
        <w:t xml:space="preserve">رة الأحاسيس والمشاعر، وأسلوبها </w:t>
      </w:r>
      <w:r w:rsidRPr="00144E73">
        <w:rPr>
          <w:rFonts w:ascii="Arabic Transparent" w:hAnsi="Arabic Transparent" w:cs="Arabic Transparent"/>
          <w:color w:val="000000" w:themeColor="text1"/>
          <w:sz w:val="28"/>
          <w:szCs w:val="28"/>
          <w:rtl/>
        </w:rPr>
        <w:t xml:space="preserve">جذاب له طابعه الخاص به، وسورة الشعراء من السور التي ذكر فيها نبأ إبراهيم ولوط (عليهما السلام)، ولكن ليسا متعاقبين. </w:t>
      </w:r>
      <w:proofErr w:type="gramStart"/>
      <w:r w:rsidRPr="00144E73">
        <w:rPr>
          <w:rFonts w:ascii="Arabic Transparent" w:hAnsi="Arabic Transparent" w:cs="Arabic Transparent"/>
          <w:color w:val="000000" w:themeColor="text1"/>
          <w:sz w:val="28"/>
          <w:szCs w:val="28"/>
          <w:rtl/>
        </w:rPr>
        <w:t>وفي</w:t>
      </w:r>
      <w:proofErr w:type="gramEnd"/>
      <w:r w:rsidRPr="00144E73">
        <w:rPr>
          <w:rFonts w:ascii="Arabic Transparent" w:hAnsi="Arabic Transparent" w:cs="Arabic Transparent"/>
          <w:color w:val="000000" w:themeColor="text1"/>
          <w:sz w:val="28"/>
          <w:szCs w:val="28"/>
          <w:rtl/>
        </w:rPr>
        <w:t xml:space="preserve"> سورة الشعراء تجد أن </w:t>
      </w:r>
      <w:r w:rsidR="00564F27" w:rsidRPr="00144E73">
        <w:rPr>
          <w:rFonts w:ascii="Arabic Transparent" w:hAnsi="Arabic Transparent" w:cs="Arabic Transparent"/>
          <w:color w:val="000000" w:themeColor="text1"/>
          <w:sz w:val="28"/>
          <w:szCs w:val="28"/>
          <w:rtl/>
        </w:rPr>
        <w:t>لوط</w:t>
      </w:r>
      <w:r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xml:space="preserve">) يوبخهم صراحةً على فعلتهم القبيحة بإتيان الذكور وترك الأزواج وأنه من شر أنواع الاعتداء... </w:t>
      </w:r>
      <w:proofErr w:type="gramStart"/>
      <w:r w:rsidRPr="00144E73">
        <w:rPr>
          <w:rFonts w:ascii="Arabic Transparent" w:hAnsi="Arabic Transparent" w:cs="Arabic Transparent"/>
          <w:color w:val="000000" w:themeColor="text1"/>
          <w:sz w:val="28"/>
          <w:szCs w:val="28"/>
          <w:rtl/>
        </w:rPr>
        <w:t>وتحدثنا</w:t>
      </w:r>
      <w:proofErr w:type="gramEnd"/>
      <w:r w:rsidRPr="00144E73">
        <w:rPr>
          <w:rFonts w:ascii="Arabic Transparent" w:hAnsi="Arabic Transparent" w:cs="Arabic Transparent"/>
          <w:color w:val="000000" w:themeColor="text1"/>
          <w:sz w:val="28"/>
          <w:szCs w:val="28"/>
          <w:rtl/>
        </w:rPr>
        <w:t xml:space="preserve"> السورة هنا حديثاً جديداً، وهو أنهم توعدوه بالرجم إن لم يكفّ عن ذلك. قال تعالى: </w:t>
      </w:r>
      <w:r w:rsidRPr="001E0AB9">
        <w:rPr>
          <w:rFonts w:cs="Arabic Transparent" w:hint="cs"/>
          <w:color w:val="000000" w:themeColor="text1"/>
          <w:sz w:val="28"/>
          <w:szCs w:val="28"/>
        </w:rPr>
        <w:sym w:font="AGA Arabesque" w:char="F029"/>
      </w:r>
      <w:r w:rsidRPr="001E0AB9">
        <w:rPr>
          <w:rFonts w:cs="KFGQPC Uthmanic Script HAFS"/>
          <w:color w:val="000000"/>
          <w:sz w:val="28"/>
          <w:szCs w:val="28"/>
          <w:rtl/>
        </w:rPr>
        <w:t>كَذَّبَتۡ قَوۡمُ لُوطٍ ٱلۡمُرۡسَلِينَ ١٦٠ إِذۡ قَالَ لَهُمۡ أَخُوهُمۡ لُوطٌ أَلَا تَتَّقُونَ ١٦١</w:t>
      </w:r>
      <w:r>
        <w:rPr>
          <w:rFonts w:cs="KFGQPC Uthmanic Script HAFS" w:hint="cs"/>
          <w:color w:val="000000"/>
          <w:sz w:val="28"/>
          <w:szCs w:val="28"/>
          <w:rtl/>
        </w:rPr>
        <w:t xml:space="preserve"> </w:t>
      </w:r>
      <w:r w:rsidRPr="001E0AB9">
        <w:rPr>
          <w:rFonts w:cs="KFGQPC Uthmanic Script HAFS"/>
          <w:color w:val="000000"/>
          <w:sz w:val="28"/>
          <w:szCs w:val="28"/>
          <w:rtl/>
        </w:rPr>
        <w:t>إِنِّي لَكُمۡ رَسُولٌ أَمِين</w:t>
      </w:r>
      <w:r w:rsidRPr="001E0AB9">
        <w:rPr>
          <w:rFonts w:cs="KFGQPC Uthmanic Script HAFS" w:hint="cs"/>
          <w:color w:val="000000"/>
          <w:sz w:val="28"/>
          <w:szCs w:val="28"/>
          <w:rtl/>
        </w:rPr>
        <w:t>ٞ ١٦٢ فَٱتَّقُواْ ٱ</w:t>
      </w:r>
      <w:r w:rsidRPr="001E0AB9">
        <w:rPr>
          <w:rFonts w:cs="KFGQPC Uthmanic Script HAFS"/>
          <w:color w:val="000000"/>
          <w:sz w:val="28"/>
          <w:szCs w:val="28"/>
          <w:rtl/>
        </w:rPr>
        <w:t>للَّهَ وَأَطِيعُونِ ١٦٣ وَمَآ أَسۡ‍َٔلُكُمۡ عَلَيۡهِ مِنۡ أَجۡرٍۖ إِنۡ أَجۡرِيَ إِلَّا عَلَىٰ رَبِّ ٱلۡعَٰلَمِينَ ١٦٤ أَتَأۡتُونَ ٱلذُّكۡرَانَ مِنَ ٱلۡعَٰلَمِينَ ١٦٥ وَتَذَرُونَ مَا خَلَقَ لَكُمۡ رَبُّكُم مِّنۡ أَزۡوَٰجِكُمۚ بَلۡ أَنتُمۡ قَوۡمٌ عَادُونَ ١٦٦ قَالُواْ لَئِن لَّمۡ تَنتَهِ يَٰلُوطُ لَتَكُونَنَّ مِنَ ٱلۡمُخۡرَجِينَ ١٦٧ قَالَ إِنِّي لِعَمَلِكُم مِّنَ ٱلۡقَالِينَ ١٦٨ رَبِّ نَجِّنِي وَأَهۡلِي مِمَّا يَعۡمَلُونَ ١٦٩ فَنَجَّيۡنَٰهُ وَأَهۡلَهُۥٓ أَجۡمَعِينَ ١٧٠ إِلَّا عَجُوز</w:t>
      </w:r>
      <w:r w:rsidRPr="001E0AB9">
        <w:rPr>
          <w:rFonts w:ascii="Jameel Noori Nastaleeq" w:hAnsi="Jameel Noori Nastaleeq" w:cs="KFGQPC Uthmanic Script HAFS" w:hint="cs"/>
          <w:color w:val="000000"/>
          <w:sz w:val="28"/>
          <w:szCs w:val="28"/>
          <w:rtl/>
        </w:rPr>
        <w:t>ٗ</w:t>
      </w:r>
      <w:r w:rsidRPr="001E0AB9">
        <w:rPr>
          <w:rFonts w:cs="KFGQPC Uthmanic Script HAFS" w:hint="cs"/>
          <w:color w:val="000000"/>
          <w:sz w:val="28"/>
          <w:szCs w:val="28"/>
          <w:rtl/>
        </w:rPr>
        <w:t>ا فِي ٱلۡغَٰبِرِينَ ١٧١ ثُمَّ دَمَّرۡنَا ٱلۡأٓخَرِي</w:t>
      </w:r>
      <w:r>
        <w:rPr>
          <w:rFonts w:cs="KFGQPC Uthmanic Script HAFS" w:hint="cs"/>
          <w:color w:val="000000"/>
          <w:sz w:val="28"/>
          <w:szCs w:val="28"/>
          <w:rtl/>
        </w:rPr>
        <w:t xml:space="preserve">نَ ١٧٢ وَأَمۡطَرۡنَا عَلَيۡهِم </w:t>
      </w:r>
      <w:r w:rsidRPr="001E0AB9">
        <w:rPr>
          <w:rFonts w:cs="KFGQPC Uthmanic Script HAFS"/>
          <w:color w:val="000000"/>
          <w:sz w:val="28"/>
          <w:szCs w:val="28"/>
          <w:rtl/>
        </w:rPr>
        <w:t>مَّطَر</w:t>
      </w:r>
      <w:r w:rsidRPr="001E0AB9">
        <w:rPr>
          <w:rFonts w:ascii="Jameel Noori Nastaleeq" w:hAnsi="Jameel Noori Nastaleeq" w:cs="KFGQPC Uthmanic Script HAFS" w:hint="cs"/>
          <w:color w:val="000000"/>
          <w:sz w:val="28"/>
          <w:szCs w:val="28"/>
          <w:rtl/>
        </w:rPr>
        <w:t>ٗ</w:t>
      </w:r>
      <w:r w:rsidRPr="001E0AB9">
        <w:rPr>
          <w:rFonts w:cs="KFGQPC Uthmanic Script HAFS" w:hint="cs"/>
          <w:color w:val="000000"/>
          <w:sz w:val="28"/>
          <w:szCs w:val="28"/>
          <w:rtl/>
        </w:rPr>
        <w:t>اۖ فَسَ</w:t>
      </w:r>
      <w:r w:rsidRPr="001E0AB9">
        <w:rPr>
          <w:rFonts w:cs="KFGQPC Uthmanic Script HAFS"/>
          <w:color w:val="000000"/>
          <w:sz w:val="28"/>
          <w:szCs w:val="28"/>
          <w:rtl/>
        </w:rPr>
        <w:t>آءَ مَطَرُ ٱلۡمُنذَرِينَ ١٧٣ إِنَّ فِي ذَٰلِكَ لَأٓيَة</w:t>
      </w:r>
      <w:r w:rsidRPr="001E0AB9">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 xml:space="preserve">ۖ وَمَا كَانَ أَكۡثَرُهُم </w:t>
      </w:r>
      <w:r w:rsidRPr="001E0AB9">
        <w:rPr>
          <w:rFonts w:cs="KFGQPC Uthmanic Script HAFS"/>
          <w:color w:val="000000"/>
          <w:sz w:val="28"/>
          <w:szCs w:val="28"/>
          <w:rtl/>
        </w:rPr>
        <w:t>مُّؤۡمِنِينَ ١٧٤ وَإِنَّ رَبَّكَ لَهُوَ ٱلۡعَزِيزُ ٱلرَّحِيمُ ١٧٥</w:t>
      </w:r>
      <w:r w:rsidRPr="001E0AB9">
        <w:rPr>
          <w:rFonts w:cs="Arabic Transparent" w:hint="cs"/>
          <w:color w:val="000000" w:themeColor="text1"/>
          <w:sz w:val="28"/>
          <w:szCs w:val="28"/>
        </w:rPr>
        <w:sym w:font="AGA Arabesque" w:char="F028"/>
      </w:r>
      <w:r w:rsidRPr="001E0AB9">
        <w:rPr>
          <w:rFonts w:cs="Arabic Transparent" w:hint="cs"/>
          <w:color w:val="000000" w:themeColor="text1"/>
          <w:sz w:val="28"/>
          <w:szCs w:val="28"/>
          <w:rtl/>
        </w:rPr>
        <w:t xml:space="preserve"> </w:t>
      </w:r>
      <w:r w:rsidRPr="00144E73">
        <w:rPr>
          <w:rFonts w:ascii="Arabic Transparent" w:hAnsi="Arabic Transparent" w:cs="Arabic Transparent"/>
          <w:color w:val="000000" w:themeColor="text1"/>
          <w:sz w:val="28"/>
          <w:szCs w:val="28"/>
          <w:rtl/>
        </w:rPr>
        <w:t>(الشعراء: 160 – 175).</w:t>
      </w:r>
    </w:p>
    <w:p w:rsidR="00B8711D" w:rsidRDefault="001E0AB9" w:rsidP="00564F27">
      <w:pPr>
        <w:pStyle w:val="ListParagraph"/>
        <w:numPr>
          <w:ilvl w:val="0"/>
          <w:numId w:val="95"/>
        </w:numPr>
        <w:spacing w:line="360" w:lineRule="auto"/>
        <w:jc w:val="both"/>
        <w:rPr>
          <w:rFonts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ثم تأتي سورة النحل فتجد أن فيها نظماً مغايراً </w:t>
      </w:r>
      <w:r w:rsidR="00217B73" w:rsidRPr="00144E73">
        <w:rPr>
          <w:rFonts w:ascii="Arabic Transparent" w:hAnsi="Arabic Transparent" w:cs="Arabic Transparent"/>
          <w:color w:val="000000" w:themeColor="text1"/>
          <w:sz w:val="28"/>
          <w:szCs w:val="28"/>
          <w:rtl/>
        </w:rPr>
        <w:t>للذي وجدناه قبلاً حيث ينكر عليهم لوط (</w:t>
      </w:r>
      <w:r w:rsidR="00217B73" w:rsidRPr="00144E73">
        <w:rPr>
          <w:rFonts w:ascii="Arabic Transparent" w:hAnsi="Arabic Transparent" w:cs="Arabic Transparent"/>
          <w:color w:val="000000" w:themeColor="text1"/>
          <w:sz w:val="28"/>
          <w:szCs w:val="28"/>
        </w:rPr>
        <w:sym w:font="AGA Arabesque" w:char="F075"/>
      </w:r>
      <w:r w:rsidR="00217B73" w:rsidRPr="00144E73">
        <w:rPr>
          <w:rFonts w:ascii="Arabic Transparent" w:hAnsi="Arabic Transparent" w:cs="Arabic Transparent"/>
          <w:color w:val="000000" w:themeColor="text1"/>
          <w:sz w:val="28"/>
          <w:szCs w:val="28"/>
          <w:rtl/>
        </w:rPr>
        <w:t>) إتيان الفاحشة وهم يبصرون أي يعلمون عواقبها، ويستخدم أسلوب التشنيع عليهم بقوله</w:t>
      </w:r>
      <w:r w:rsidR="00B8711D" w:rsidRPr="00144E73">
        <w:rPr>
          <w:rFonts w:ascii="Arabic Transparent" w:hAnsi="Arabic Transparent" w:cs="Arabic Transparent"/>
          <w:color w:val="000000" w:themeColor="text1"/>
          <w:sz w:val="28"/>
          <w:szCs w:val="28"/>
          <w:rtl/>
        </w:rPr>
        <w:t>:</w:t>
      </w:r>
      <w:r w:rsidR="00B8711D">
        <w:rPr>
          <w:rFonts w:cs="Arabic Transparent" w:hint="cs"/>
          <w:color w:val="000000" w:themeColor="text1"/>
          <w:sz w:val="28"/>
          <w:szCs w:val="28"/>
          <w:rtl/>
        </w:rPr>
        <w:t xml:space="preserve"> </w:t>
      </w:r>
      <w:r w:rsidR="00B8711D">
        <w:rPr>
          <w:rFonts w:cs="Arabic Transparent" w:hint="cs"/>
          <w:color w:val="000000" w:themeColor="text1"/>
          <w:sz w:val="28"/>
          <w:szCs w:val="28"/>
        </w:rPr>
        <w:sym w:font="AGA Arabesque" w:char="F029"/>
      </w:r>
      <w:r w:rsidR="00B8711D" w:rsidRPr="00B8711D">
        <w:rPr>
          <w:rFonts w:cs="KFGQPC Uthmanic Script HAFS"/>
          <w:color w:val="000000"/>
          <w:sz w:val="28"/>
          <w:szCs w:val="28"/>
          <w:rtl/>
        </w:rPr>
        <w:t>أَئِنَّكُمۡ لَتَأۡتُونَ</w:t>
      </w:r>
      <w:r w:rsidR="00B8711D" w:rsidRPr="00B8711D">
        <w:rPr>
          <w:rFonts w:cs="Arabic Transparent" w:hint="cs"/>
          <w:color w:val="000000" w:themeColor="text1"/>
          <w:sz w:val="28"/>
          <w:szCs w:val="28"/>
        </w:rPr>
        <w:sym w:font="AGA Arabesque" w:char="F028"/>
      </w:r>
      <w:r w:rsidR="00B8711D">
        <w:rPr>
          <w:rFonts w:cs="Arabic Transparent" w:hint="cs"/>
          <w:color w:val="000000" w:themeColor="text1"/>
          <w:sz w:val="28"/>
          <w:szCs w:val="28"/>
          <w:rtl/>
        </w:rPr>
        <w:t xml:space="preserve"> (</w:t>
      </w:r>
      <w:r w:rsidR="00B8711D" w:rsidRPr="00144E73">
        <w:rPr>
          <w:rFonts w:ascii="Arabic Transparent" w:hAnsi="Arabic Transparent" w:cs="Arabic Transparent"/>
          <w:color w:val="000000" w:themeColor="text1"/>
          <w:sz w:val="28"/>
          <w:szCs w:val="28"/>
          <w:rtl/>
        </w:rPr>
        <w:t>النمل: 55)، ثم ي</w:t>
      </w:r>
      <w:r w:rsidR="00564F27" w:rsidRPr="00144E73">
        <w:rPr>
          <w:rFonts w:ascii="Arabic Transparent" w:hAnsi="Arabic Transparent" w:cs="Arabic Transparent"/>
          <w:color w:val="000000" w:themeColor="text1"/>
          <w:sz w:val="28"/>
          <w:szCs w:val="28"/>
          <w:rtl/>
        </w:rPr>
        <w:t>صف</w:t>
      </w:r>
      <w:r w:rsidR="00B8711D" w:rsidRPr="00144E73">
        <w:rPr>
          <w:rFonts w:ascii="Arabic Transparent" w:hAnsi="Arabic Transparent" w:cs="Arabic Transparent"/>
          <w:color w:val="000000" w:themeColor="text1"/>
          <w:sz w:val="28"/>
          <w:szCs w:val="28"/>
          <w:rtl/>
        </w:rPr>
        <w:t xml:space="preserve">هم بالجهل ويبرز </w:t>
      </w:r>
      <w:r w:rsidR="00564F27" w:rsidRPr="00144E73">
        <w:rPr>
          <w:rFonts w:ascii="Arabic Transparent" w:hAnsi="Arabic Transparent" w:cs="Arabic Transparent"/>
          <w:color w:val="000000" w:themeColor="text1"/>
          <w:sz w:val="28"/>
          <w:szCs w:val="28"/>
          <w:rtl/>
        </w:rPr>
        <w:t>الشيخ</w:t>
      </w:r>
      <w:r w:rsidR="00B8711D" w:rsidRPr="00144E73">
        <w:rPr>
          <w:rFonts w:ascii="Arabic Transparent" w:hAnsi="Arabic Transparent" w:cs="Arabic Transparent"/>
          <w:color w:val="000000" w:themeColor="text1"/>
          <w:sz w:val="28"/>
          <w:szCs w:val="28"/>
          <w:rtl/>
        </w:rPr>
        <w:t xml:space="preserve"> إختلاف النظم في قوله تعالى: </w:t>
      </w:r>
      <w:r w:rsidR="00B8711D" w:rsidRPr="00B8711D">
        <w:rPr>
          <w:rFonts w:cs="Arabic Transparent" w:hint="cs"/>
          <w:color w:val="000000" w:themeColor="text1"/>
          <w:sz w:val="28"/>
          <w:szCs w:val="28"/>
        </w:rPr>
        <w:sym w:font="AGA Arabesque" w:char="F029"/>
      </w:r>
      <w:r w:rsidR="00B8711D" w:rsidRPr="00B8711D">
        <w:rPr>
          <w:rFonts w:cs="KFGQPC Uthmanic Script HAFS"/>
          <w:color w:val="000000"/>
          <w:sz w:val="28"/>
          <w:szCs w:val="28"/>
          <w:rtl/>
        </w:rPr>
        <w:t>۞فَمَا كَانَ جَوَابَ قَوۡمِهِۦٓ</w:t>
      </w:r>
      <w:r w:rsidR="00B8711D" w:rsidRPr="00B8711D">
        <w:rPr>
          <w:rFonts w:cs="Arabic Transparent" w:hint="cs"/>
          <w:color w:val="000000" w:themeColor="text1"/>
          <w:sz w:val="28"/>
          <w:szCs w:val="28"/>
        </w:rPr>
        <w:sym w:font="AGA Arabesque" w:char="F028"/>
      </w:r>
      <w:r w:rsidR="00B8711D" w:rsidRPr="00B8711D">
        <w:rPr>
          <w:rFonts w:cs="Arabic Transparent" w:hint="cs"/>
          <w:color w:val="000000" w:themeColor="text1"/>
          <w:sz w:val="28"/>
          <w:szCs w:val="28"/>
          <w:rtl/>
        </w:rPr>
        <w:t xml:space="preserve"> </w:t>
      </w:r>
      <w:r w:rsidR="00B8711D" w:rsidRPr="00144E73">
        <w:rPr>
          <w:rFonts w:ascii="Arabic Transparent" w:hAnsi="Arabic Transparent" w:cs="Arabic Transparent"/>
          <w:color w:val="000000" w:themeColor="text1"/>
          <w:sz w:val="28"/>
          <w:szCs w:val="28"/>
          <w:rtl/>
        </w:rPr>
        <w:t>(النمل: 56). وقوله تعالى:</w:t>
      </w:r>
      <w:r w:rsidR="00B8711D">
        <w:rPr>
          <w:rFonts w:cs="Arabic Transparent" w:hint="cs"/>
          <w:color w:val="000000" w:themeColor="text1"/>
          <w:sz w:val="28"/>
          <w:szCs w:val="28"/>
          <w:rtl/>
        </w:rPr>
        <w:t xml:space="preserve"> </w:t>
      </w:r>
      <w:r w:rsidR="00B8711D" w:rsidRPr="00B8711D">
        <w:rPr>
          <w:rFonts w:cs="Arabic Transparent" w:hint="cs"/>
          <w:color w:val="000000" w:themeColor="text1"/>
          <w:sz w:val="28"/>
          <w:szCs w:val="28"/>
        </w:rPr>
        <w:sym w:font="AGA Arabesque" w:char="F029"/>
      </w:r>
      <w:r w:rsidR="00B8711D">
        <w:rPr>
          <w:rFonts w:cs="KFGQPC Uthmanic Script HAFS" w:hint="cs"/>
          <w:color w:val="000000"/>
          <w:sz w:val="28"/>
          <w:szCs w:val="28"/>
          <w:rtl/>
        </w:rPr>
        <w:t>وَ</w:t>
      </w:r>
      <w:r w:rsidR="00B8711D" w:rsidRPr="00B8711D">
        <w:rPr>
          <w:rFonts w:cs="KFGQPC Uthmanic Script HAFS"/>
          <w:color w:val="000000"/>
          <w:sz w:val="28"/>
          <w:szCs w:val="28"/>
          <w:rtl/>
        </w:rPr>
        <w:t>مَا كَانَ جَوَابَ قَوۡمِهِۦٓ</w:t>
      </w:r>
      <w:r w:rsidR="00B8711D" w:rsidRPr="00B8711D">
        <w:rPr>
          <w:rFonts w:cs="Arabic Transparent" w:hint="cs"/>
          <w:color w:val="000000" w:themeColor="text1"/>
          <w:sz w:val="28"/>
          <w:szCs w:val="28"/>
        </w:rPr>
        <w:sym w:font="AGA Arabesque" w:char="F028"/>
      </w:r>
      <w:r w:rsidR="00B8711D">
        <w:rPr>
          <w:rFonts w:cs="Arabic Transparent" w:hint="cs"/>
          <w:color w:val="000000" w:themeColor="text1"/>
          <w:sz w:val="28"/>
          <w:szCs w:val="28"/>
          <w:rtl/>
        </w:rPr>
        <w:t xml:space="preserve"> (الأعراف: 82).</w:t>
      </w:r>
    </w:p>
    <w:p w:rsidR="00B8711D" w:rsidRPr="00144E73" w:rsidRDefault="00B8711D" w:rsidP="00B8711D">
      <w:pPr>
        <w:pStyle w:val="ListParagraph"/>
        <w:numPr>
          <w:ilvl w:val="0"/>
          <w:numId w:val="95"/>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ثم تأتي سورة هود: وهي أول سورة تذكر فيها قصة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عقب قصة إبراهيم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تحدثنا السورة أن الرسل جاءوا بالبشرى، وهم في طريقهم إلى قوم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xml:space="preserve">) – </w:t>
      </w:r>
      <w:r w:rsidRPr="00144E73">
        <w:rPr>
          <w:rFonts w:ascii="Arabic Transparent" w:hAnsi="Arabic Transparent" w:cs="Arabic Transparent"/>
          <w:color w:val="000000" w:themeColor="text1"/>
          <w:sz w:val="28"/>
          <w:szCs w:val="28"/>
          <w:rtl/>
        </w:rPr>
        <w:lastRenderedPageBreak/>
        <w:t>ومجادلة إبراهيم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في شأن قوم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وتبرز السورة ما كان من ضيق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xml:space="preserve">) حين جاءه الضيوف ... ويجيء أمر الله بإهلاك </w:t>
      </w:r>
      <w:proofErr w:type="gramStart"/>
      <w:r w:rsidRPr="00144E73">
        <w:rPr>
          <w:rFonts w:ascii="Arabic Transparent" w:hAnsi="Arabic Transparent" w:cs="Arabic Transparent"/>
          <w:color w:val="000000" w:themeColor="text1"/>
          <w:sz w:val="28"/>
          <w:szCs w:val="28"/>
          <w:rtl/>
        </w:rPr>
        <w:t>المعذبين</w:t>
      </w:r>
      <w:proofErr w:type="gramEnd"/>
      <w:r w:rsidRPr="00144E73">
        <w:rPr>
          <w:rFonts w:ascii="Arabic Transparent" w:hAnsi="Arabic Transparent" w:cs="Arabic Transparent"/>
          <w:color w:val="000000" w:themeColor="text1"/>
          <w:sz w:val="28"/>
          <w:szCs w:val="28"/>
          <w:rtl/>
        </w:rPr>
        <w:t>، وتقلب قراهم رأساً على عقب. قال تعالى:</w:t>
      </w:r>
      <w:r w:rsidRPr="00B8711D">
        <w:rPr>
          <w:rFonts w:cs="Arabic Transparent" w:hint="cs"/>
          <w:color w:val="000000" w:themeColor="text1"/>
          <w:sz w:val="28"/>
          <w:szCs w:val="28"/>
          <w:rtl/>
        </w:rPr>
        <w:t xml:space="preserve"> </w:t>
      </w:r>
      <w:r w:rsidRPr="00B8711D">
        <w:rPr>
          <w:rFonts w:cs="Arabic Transparent" w:hint="cs"/>
          <w:color w:val="000000" w:themeColor="text1"/>
          <w:sz w:val="28"/>
          <w:szCs w:val="28"/>
        </w:rPr>
        <w:sym w:font="AGA Arabesque" w:char="F029"/>
      </w:r>
      <w:r w:rsidRPr="00B8711D">
        <w:rPr>
          <w:rFonts w:cs="KFGQPC Uthmanic Script HAFS" w:hint="cs"/>
          <w:color w:val="000000"/>
          <w:sz w:val="28"/>
          <w:szCs w:val="28"/>
          <w:rtl/>
        </w:rPr>
        <w:t xml:space="preserve">يَٰٓإِبۡرَٰهِيمُ أَعۡرِضۡ عَنۡ هَٰذَآۖ إِنَّهُۥ </w:t>
      </w:r>
      <w:r w:rsidRPr="00B8711D">
        <w:rPr>
          <w:rFonts w:cs="KFGQPC Uthmanic Script HAFS"/>
          <w:color w:val="000000"/>
          <w:sz w:val="28"/>
          <w:szCs w:val="28"/>
          <w:rtl/>
        </w:rPr>
        <w:t>قَدۡ جَآءَ أَمۡرُ رَبِّكَۖ وَإِنَّهُمۡ ءَاتِيهِمۡ عَذَابٌ غَيۡرُ مَرۡدُود</w:t>
      </w:r>
      <w:r w:rsidRPr="00B8711D">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 xml:space="preserve"> ٧٦ وَلَمَّا </w:t>
      </w:r>
      <w:r w:rsidRPr="00B8711D">
        <w:rPr>
          <w:rFonts w:cs="KFGQPC Uthmanic Script HAFS"/>
          <w:color w:val="000000"/>
          <w:sz w:val="28"/>
          <w:szCs w:val="28"/>
          <w:rtl/>
        </w:rPr>
        <w:t>جَآءَتۡ رُسُلُنَا لُوط</w:t>
      </w:r>
      <w:r w:rsidRPr="00B8711D">
        <w:rPr>
          <w:rFonts w:ascii="Jameel Noori Nastaleeq" w:hAnsi="Jameel Noori Nastaleeq" w:cs="KFGQPC Uthmanic Script HAFS" w:hint="cs"/>
          <w:color w:val="000000"/>
          <w:sz w:val="28"/>
          <w:szCs w:val="28"/>
          <w:rtl/>
        </w:rPr>
        <w:t>ٗ</w:t>
      </w:r>
      <w:r w:rsidRPr="00B8711D">
        <w:rPr>
          <w:rFonts w:cs="KFGQPC Uthmanic Script HAFS" w:hint="cs"/>
          <w:color w:val="000000"/>
          <w:sz w:val="28"/>
          <w:szCs w:val="28"/>
          <w:rtl/>
        </w:rPr>
        <w:t>ا سِيٓءَ بِهِمۡ وَضَ</w:t>
      </w:r>
      <w:r w:rsidRPr="00B8711D">
        <w:rPr>
          <w:rFonts w:cs="KFGQPC Uthmanic Script HAFS"/>
          <w:color w:val="000000"/>
          <w:sz w:val="28"/>
          <w:szCs w:val="28"/>
          <w:rtl/>
        </w:rPr>
        <w:t>اقَ بِهِمۡ ذَرۡع</w:t>
      </w:r>
      <w:r w:rsidRPr="00B8711D">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 xml:space="preserve">ا وَقَالَ هَٰذَا </w:t>
      </w:r>
      <w:r w:rsidRPr="00B8711D">
        <w:rPr>
          <w:rFonts w:cs="KFGQPC Uthmanic Script HAFS"/>
          <w:color w:val="000000"/>
          <w:sz w:val="28"/>
          <w:szCs w:val="28"/>
          <w:rtl/>
        </w:rPr>
        <w:t>يَوۡمٌ عَصِيب</w:t>
      </w:r>
      <w:r w:rsidRPr="00B8711D">
        <w:rPr>
          <w:rFonts w:cs="KFGQPC Uthmanic Script HAFS" w:hint="cs"/>
          <w:color w:val="000000"/>
          <w:sz w:val="28"/>
          <w:szCs w:val="28"/>
          <w:rtl/>
        </w:rPr>
        <w:t>ٞ ٧٧ وَجَآءَهُۥ قَوۡمُهُۥ يُهۡرَعُونَ</w:t>
      </w:r>
      <w:r>
        <w:rPr>
          <w:rFonts w:cs="KFGQPC Uthmanic Script HAFS" w:hint="cs"/>
          <w:color w:val="000000"/>
          <w:sz w:val="28"/>
          <w:szCs w:val="28"/>
          <w:rtl/>
        </w:rPr>
        <w:t xml:space="preserve"> إِلَيۡهِ وَمِن قَبۡلُ كَانُواْ </w:t>
      </w:r>
      <w:r w:rsidRPr="00B8711D">
        <w:rPr>
          <w:rFonts w:cs="KFGQPC Uthmanic Script HAFS"/>
          <w:color w:val="000000"/>
          <w:sz w:val="28"/>
          <w:szCs w:val="28"/>
          <w:rtl/>
        </w:rPr>
        <w:t>يَعۡمَلُونَ ٱلسَّيِّ‍َٔاتِۚ قَالَ يَٰقَوۡمِ هَٰٓؤُلَآءِ بَنَاتِي هُنَّ أَطۡهَرُ لَكُمۡۖ فَٱتَّقُواْ ٱللَّهَ وَلَا تُخۡزُونِ فِي ضَيۡفِيٓۖ أَلَيۡسَ مِنكُمۡ رَجُل</w:t>
      </w:r>
      <w:r>
        <w:rPr>
          <w:rFonts w:cs="KFGQPC Uthmanic Script HAFS" w:hint="cs"/>
          <w:color w:val="000000"/>
          <w:sz w:val="28"/>
          <w:szCs w:val="28"/>
          <w:rtl/>
        </w:rPr>
        <w:t xml:space="preserve">ٞ رَّشِيدٞ ٧٨ </w:t>
      </w:r>
      <w:r w:rsidRPr="00B8711D">
        <w:rPr>
          <w:rFonts w:cs="KFGQPC Uthmanic Script HAFS" w:hint="cs"/>
          <w:color w:val="000000"/>
          <w:sz w:val="28"/>
          <w:szCs w:val="28"/>
          <w:rtl/>
        </w:rPr>
        <w:t>قَالُواْ لَقَدۡ عَلِمۡتَ مَا لَنَا فِي بَنَاتِكَ مِنۡ حَقّ</w:t>
      </w:r>
      <w:r w:rsidRPr="00B8711D">
        <w:rPr>
          <w:rFonts w:ascii="Jameel Noori Nastaleeq" w:hAnsi="Jameel Noori Nastaleeq" w:cs="KFGQPC Uthmanic Script HAFS" w:hint="cs"/>
          <w:color w:val="000000"/>
          <w:sz w:val="28"/>
          <w:szCs w:val="28"/>
          <w:rtl/>
        </w:rPr>
        <w:t>ٖ</w:t>
      </w:r>
      <w:r w:rsidRPr="00B8711D">
        <w:rPr>
          <w:rFonts w:cs="KFGQPC Uthmanic Script HAFS" w:hint="cs"/>
          <w:color w:val="000000"/>
          <w:sz w:val="28"/>
          <w:szCs w:val="28"/>
          <w:rtl/>
        </w:rPr>
        <w:t xml:space="preserve"> وَإِنَّكَ لَتَعۡلَمُ مَا نُرِيدُ </w:t>
      </w:r>
      <w:r w:rsidRPr="00B8711D">
        <w:rPr>
          <w:rFonts w:cs="KFGQPC Uthmanic Script HAFS"/>
          <w:color w:val="000000"/>
          <w:sz w:val="28"/>
          <w:szCs w:val="28"/>
          <w:rtl/>
        </w:rPr>
        <w:t>٧٩</w:t>
      </w:r>
      <w:r>
        <w:rPr>
          <w:rFonts w:cs="KFGQPC Uthmanic Script HAFS" w:hint="cs"/>
          <w:color w:val="000000"/>
          <w:sz w:val="28"/>
          <w:szCs w:val="28"/>
          <w:rtl/>
        </w:rPr>
        <w:t xml:space="preserve"> </w:t>
      </w:r>
      <w:r w:rsidRPr="00B8711D">
        <w:rPr>
          <w:rFonts w:cs="KFGQPC Uthmanic Script HAFS"/>
          <w:color w:val="000000"/>
          <w:sz w:val="28"/>
          <w:szCs w:val="28"/>
          <w:rtl/>
        </w:rPr>
        <w:t>قَالَ لَوۡ أَنَّ لِي بِكُمۡ قُوَّةً أَوۡ ءَاوِيٓ إِلَىٰ رُكۡن</w:t>
      </w:r>
      <w:r w:rsidRPr="00B8711D">
        <w:rPr>
          <w:rFonts w:ascii="Jameel Noori Nastaleeq" w:hAnsi="Jameel Noori Nastaleeq" w:cs="KFGQPC Uthmanic Script HAFS" w:hint="cs"/>
          <w:color w:val="000000"/>
          <w:sz w:val="28"/>
          <w:szCs w:val="28"/>
          <w:rtl/>
        </w:rPr>
        <w:t>ٖ</w:t>
      </w:r>
      <w:r w:rsidRPr="00B8711D">
        <w:rPr>
          <w:rFonts w:cs="KFGQPC Uthmanic Script HAFS" w:hint="cs"/>
          <w:color w:val="000000"/>
          <w:sz w:val="28"/>
          <w:szCs w:val="28"/>
          <w:rtl/>
        </w:rPr>
        <w:t xml:space="preserve"> شَدِيد</w:t>
      </w:r>
      <w:r w:rsidRPr="00B8711D">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 xml:space="preserve"> ٨٠ قَالُواْ </w:t>
      </w:r>
      <w:r w:rsidRPr="00B8711D">
        <w:rPr>
          <w:rFonts w:cs="KFGQPC Uthmanic Script HAFS"/>
          <w:color w:val="000000"/>
          <w:sz w:val="28"/>
          <w:szCs w:val="28"/>
          <w:rtl/>
        </w:rPr>
        <w:t>يَٰلُوطُ إِنَّا رُسُلُ رَبِّكَ لَن يَصِلُوٓاْ إِلَيۡكَۖ فَأَسۡرِ بِأَهۡلِكَ بِقِطۡع</w:t>
      </w:r>
      <w:r w:rsidRPr="00B8711D">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 xml:space="preserve"> </w:t>
      </w:r>
      <w:r w:rsidRPr="00B8711D">
        <w:rPr>
          <w:rFonts w:cs="KFGQPC Uthmanic Script HAFS"/>
          <w:color w:val="000000"/>
          <w:sz w:val="28"/>
          <w:szCs w:val="28"/>
          <w:rtl/>
        </w:rPr>
        <w:t>مِّنَ ٱلَّيۡلِ وَلَا يَلۡتَفِتۡ مِنكُمۡ أَحَدٌ إِلَّا ٱمۡرَأَتَكَۖ إِنَّهُۥ مُصِيبُهَا مَآ أَصَابَهُمۡۚ إِنَّ مَوۡعِدَهُمُ ٱلصُّبۡحُۚ أَلَيۡسَ ٱلصُّبۡحُ بِقَرِيب</w:t>
      </w:r>
      <w:r w:rsidRPr="00B8711D">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 xml:space="preserve"> ٨١ </w:t>
      </w:r>
      <w:r w:rsidRPr="00B8711D">
        <w:rPr>
          <w:rFonts w:cs="KFGQPC Uthmanic Script HAFS" w:hint="cs"/>
          <w:color w:val="000000"/>
          <w:sz w:val="28"/>
          <w:szCs w:val="28"/>
          <w:rtl/>
        </w:rPr>
        <w:t>فَلَمَّا جَ</w:t>
      </w:r>
      <w:r w:rsidRPr="00B8711D">
        <w:rPr>
          <w:rFonts w:cs="KFGQPC Uthmanic Script HAFS"/>
          <w:color w:val="000000"/>
          <w:sz w:val="28"/>
          <w:szCs w:val="28"/>
          <w:rtl/>
        </w:rPr>
        <w:t>آءَ أَمۡرُنَا جَعَلۡنَا عَٰلِيَهَا سَافِلَهَا وَأَمۡطَرۡنَا عَلَيۡهَا حِجَارَة</w:t>
      </w:r>
      <w:r w:rsidRPr="00B8711D">
        <w:rPr>
          <w:rFonts w:ascii="Jameel Noori Nastaleeq" w:hAnsi="Jameel Noori Nastaleeq" w:cs="KFGQPC Uthmanic Script HAFS" w:hint="cs"/>
          <w:color w:val="000000"/>
          <w:sz w:val="28"/>
          <w:szCs w:val="28"/>
          <w:rtl/>
        </w:rPr>
        <w:t>ٗ</w:t>
      </w:r>
      <w:r w:rsidRPr="00B8711D">
        <w:rPr>
          <w:rFonts w:cs="KFGQPC Uthmanic Script HAFS" w:hint="cs"/>
          <w:color w:val="000000"/>
          <w:sz w:val="28"/>
          <w:szCs w:val="28"/>
          <w:rtl/>
        </w:rPr>
        <w:t xml:space="preserve"> مِّن سِجِّيل</w:t>
      </w:r>
      <w:r w:rsidRPr="00B8711D">
        <w:rPr>
          <w:rFonts w:ascii="Jameel Noori Nastaleeq" w:hAnsi="Jameel Noori Nastaleeq" w:cs="KFGQPC Uthmanic Script HAFS" w:hint="cs"/>
          <w:color w:val="000000"/>
          <w:sz w:val="28"/>
          <w:szCs w:val="28"/>
          <w:rtl/>
        </w:rPr>
        <w:t>ٖ</w:t>
      </w:r>
      <w:r w:rsidRPr="00B8711D">
        <w:rPr>
          <w:rFonts w:cs="KFGQPC Uthmanic Script HAFS" w:hint="cs"/>
          <w:color w:val="000000"/>
          <w:sz w:val="28"/>
          <w:szCs w:val="28"/>
          <w:rtl/>
        </w:rPr>
        <w:t xml:space="preserve"> مَّن</w:t>
      </w:r>
      <w:r w:rsidRPr="00B8711D">
        <w:rPr>
          <w:rFonts w:cs="KFGQPC Uthmanic Script HAFS"/>
          <w:color w:val="000000"/>
          <w:sz w:val="28"/>
          <w:szCs w:val="28"/>
          <w:rtl/>
        </w:rPr>
        <w:t>ضُود</w:t>
      </w:r>
      <w:r w:rsidRPr="00B8711D">
        <w:rPr>
          <w:rFonts w:ascii="Jameel Noori Nastaleeq" w:hAnsi="Jameel Noori Nastaleeq" w:cs="KFGQPC Uthmanic Script HAFS" w:hint="cs"/>
          <w:color w:val="000000"/>
          <w:sz w:val="28"/>
          <w:szCs w:val="28"/>
          <w:rtl/>
        </w:rPr>
        <w:t>ٖ</w:t>
      </w:r>
      <w:r w:rsidRPr="00B8711D">
        <w:rPr>
          <w:rFonts w:cs="KFGQPC Uthmanic Script HAFS" w:hint="cs"/>
          <w:color w:val="000000"/>
          <w:sz w:val="28"/>
          <w:szCs w:val="28"/>
          <w:rtl/>
        </w:rPr>
        <w:t xml:space="preserve"> </w:t>
      </w:r>
      <w:r>
        <w:rPr>
          <w:rFonts w:cs="KFGQPC Uthmanic Script HAFS" w:hint="cs"/>
          <w:color w:val="000000"/>
          <w:sz w:val="28"/>
          <w:szCs w:val="28"/>
          <w:rtl/>
        </w:rPr>
        <w:t xml:space="preserve">٨٢ مُّسَوَّمَةً عِندَ رَبِّكَۖ </w:t>
      </w:r>
      <w:r w:rsidRPr="00B8711D">
        <w:rPr>
          <w:rFonts w:cs="KFGQPC Uthmanic Script HAFS"/>
          <w:color w:val="000000"/>
          <w:sz w:val="28"/>
          <w:szCs w:val="28"/>
          <w:rtl/>
        </w:rPr>
        <w:t>وَمَا هِيَ مِنَ ٱلظَّٰلِمِينَ بِبَعِيد</w:t>
      </w:r>
      <w:r w:rsidRPr="00B8711D">
        <w:rPr>
          <w:rFonts w:ascii="Jameel Noori Nastaleeq" w:hAnsi="Jameel Noori Nastaleeq" w:cs="KFGQPC Uthmanic Script HAFS" w:hint="cs"/>
          <w:color w:val="000000"/>
          <w:sz w:val="28"/>
          <w:szCs w:val="28"/>
          <w:rtl/>
        </w:rPr>
        <w:t>ٖ</w:t>
      </w:r>
      <w:r w:rsidRPr="00B8711D">
        <w:rPr>
          <w:rFonts w:cs="KFGQPC Uthmanic Script HAFS" w:hint="cs"/>
          <w:color w:val="000000"/>
          <w:sz w:val="28"/>
          <w:szCs w:val="28"/>
          <w:rtl/>
        </w:rPr>
        <w:t xml:space="preserve"> ٨٣</w:t>
      </w:r>
      <w:r w:rsidRPr="00B8711D">
        <w:rPr>
          <w:rFonts w:cs="Arabic Transparent" w:hint="cs"/>
          <w:color w:val="000000" w:themeColor="text1"/>
          <w:sz w:val="28"/>
          <w:szCs w:val="28"/>
        </w:rPr>
        <w:sym w:font="AGA Arabesque" w:char="F028"/>
      </w:r>
      <w:r w:rsidRPr="00B8711D">
        <w:rPr>
          <w:rFonts w:cs="Arabic Transparent" w:hint="cs"/>
          <w:color w:val="000000" w:themeColor="text1"/>
          <w:sz w:val="28"/>
          <w:szCs w:val="28"/>
          <w:rtl/>
        </w:rPr>
        <w:t xml:space="preserve"> </w:t>
      </w:r>
      <w:r w:rsidRPr="00144E73">
        <w:rPr>
          <w:rFonts w:ascii="Arabic Transparent" w:hAnsi="Arabic Transparent" w:cs="Arabic Transparent"/>
          <w:color w:val="000000" w:themeColor="text1"/>
          <w:sz w:val="28"/>
          <w:szCs w:val="28"/>
          <w:rtl/>
        </w:rPr>
        <w:t>(هود: 76 – 83).</w:t>
      </w:r>
    </w:p>
    <w:p w:rsidR="00B57226" w:rsidRPr="00144E73" w:rsidRDefault="00B8711D" w:rsidP="00B57226">
      <w:pPr>
        <w:pStyle w:val="ListParagraph"/>
        <w:numPr>
          <w:ilvl w:val="0"/>
          <w:numId w:val="95"/>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ثم </w:t>
      </w:r>
      <w:r w:rsidR="00EE590A" w:rsidRPr="00144E73">
        <w:rPr>
          <w:rFonts w:ascii="Arabic Transparent" w:hAnsi="Arabic Transparent" w:cs="Arabic Transparent"/>
          <w:color w:val="000000" w:themeColor="text1"/>
          <w:sz w:val="28"/>
          <w:szCs w:val="28"/>
          <w:rtl/>
        </w:rPr>
        <w:t>تأتي سورة الحجر: وتذكر فيها قصة لوط (</w:t>
      </w:r>
      <w:r w:rsidR="00EE590A" w:rsidRPr="00144E73">
        <w:rPr>
          <w:rFonts w:ascii="Arabic Transparent" w:hAnsi="Arabic Transparent" w:cs="Arabic Transparent"/>
          <w:color w:val="000000" w:themeColor="text1"/>
          <w:sz w:val="28"/>
          <w:szCs w:val="28"/>
        </w:rPr>
        <w:sym w:font="AGA Arabesque" w:char="F075"/>
      </w:r>
      <w:r w:rsidR="00EE590A" w:rsidRPr="00144E73">
        <w:rPr>
          <w:rFonts w:ascii="Arabic Transparent" w:hAnsi="Arabic Transparent" w:cs="Arabic Transparent"/>
          <w:color w:val="000000" w:themeColor="text1"/>
          <w:sz w:val="28"/>
          <w:szCs w:val="28"/>
          <w:rtl/>
        </w:rPr>
        <w:t>) عقب قصة إبراهيم (</w:t>
      </w:r>
      <w:r w:rsidR="00EE590A" w:rsidRPr="00144E73">
        <w:rPr>
          <w:rFonts w:ascii="Arabic Transparent" w:hAnsi="Arabic Transparent" w:cs="Arabic Transparent"/>
          <w:color w:val="000000" w:themeColor="text1"/>
          <w:sz w:val="28"/>
          <w:szCs w:val="28"/>
        </w:rPr>
        <w:sym w:font="AGA Arabesque" w:char="F075"/>
      </w:r>
      <w:r w:rsidR="00EE590A" w:rsidRPr="00144E73">
        <w:rPr>
          <w:rFonts w:ascii="Arabic Transparent" w:hAnsi="Arabic Transparent" w:cs="Arabic Transparent"/>
          <w:color w:val="000000" w:themeColor="text1"/>
          <w:sz w:val="28"/>
          <w:szCs w:val="28"/>
          <w:rtl/>
        </w:rPr>
        <w:t>)، ونجد أن السياق في سورة الحجر يختلف عمّا جاء في سورة هود، حيث بدأت القصة في سورة الحجر تبين أنه لمّا جاء آل لوط المرسلون من الملائكة - عليهم السلام - خاطبهم لوط (</w:t>
      </w:r>
      <w:r w:rsidR="00EE590A" w:rsidRPr="00144E73">
        <w:rPr>
          <w:rFonts w:ascii="Arabic Transparent" w:hAnsi="Arabic Transparent" w:cs="Arabic Transparent"/>
          <w:color w:val="000000" w:themeColor="text1"/>
          <w:sz w:val="28"/>
          <w:szCs w:val="28"/>
        </w:rPr>
        <w:sym w:font="AGA Arabesque" w:char="F075"/>
      </w:r>
      <w:r w:rsidR="00EE590A" w:rsidRPr="00144E73">
        <w:rPr>
          <w:rFonts w:ascii="Arabic Transparent" w:hAnsi="Arabic Transparent" w:cs="Arabic Transparent"/>
          <w:color w:val="000000" w:themeColor="text1"/>
          <w:sz w:val="28"/>
          <w:szCs w:val="28"/>
          <w:rtl/>
        </w:rPr>
        <w:t xml:space="preserve">) </w:t>
      </w:r>
      <w:r w:rsidR="00B57226" w:rsidRPr="00144E73">
        <w:rPr>
          <w:rFonts w:ascii="Arabic Transparent" w:hAnsi="Arabic Transparent" w:cs="Arabic Transparent"/>
          <w:color w:val="000000" w:themeColor="text1"/>
          <w:sz w:val="28"/>
          <w:szCs w:val="28"/>
          <w:rtl/>
        </w:rPr>
        <w:t xml:space="preserve">أنهم قومٌ منكرون... </w:t>
      </w:r>
      <w:proofErr w:type="gramStart"/>
      <w:r w:rsidR="00B57226" w:rsidRPr="00144E73">
        <w:rPr>
          <w:rFonts w:ascii="Arabic Transparent" w:hAnsi="Arabic Transparent" w:cs="Arabic Transparent"/>
          <w:color w:val="000000" w:themeColor="text1"/>
          <w:sz w:val="28"/>
          <w:szCs w:val="28"/>
          <w:rtl/>
        </w:rPr>
        <w:t>ومما</w:t>
      </w:r>
      <w:proofErr w:type="gramEnd"/>
      <w:r w:rsidR="00B57226" w:rsidRPr="00144E73">
        <w:rPr>
          <w:rFonts w:ascii="Arabic Transparent" w:hAnsi="Arabic Transparent" w:cs="Arabic Transparent"/>
          <w:color w:val="000000" w:themeColor="text1"/>
          <w:sz w:val="28"/>
          <w:szCs w:val="28"/>
          <w:rtl/>
        </w:rPr>
        <w:t xml:space="preserve"> انفردت به سورة الحجر طلب الرسل من لوط (</w:t>
      </w:r>
      <w:r w:rsidR="00B57226" w:rsidRPr="00144E73">
        <w:rPr>
          <w:rFonts w:ascii="Arabic Transparent" w:hAnsi="Arabic Transparent" w:cs="Arabic Transparent"/>
          <w:color w:val="000000" w:themeColor="text1"/>
          <w:sz w:val="28"/>
          <w:szCs w:val="28"/>
        </w:rPr>
        <w:sym w:font="AGA Arabesque" w:char="F075"/>
      </w:r>
      <w:r w:rsidR="00B57226" w:rsidRPr="00144E73">
        <w:rPr>
          <w:rFonts w:ascii="Arabic Transparent" w:hAnsi="Arabic Transparent" w:cs="Arabic Transparent"/>
          <w:color w:val="000000" w:themeColor="text1"/>
          <w:sz w:val="28"/>
          <w:szCs w:val="28"/>
          <w:rtl/>
        </w:rPr>
        <w:t>) أن يقدم أهله حينما يسري بهم بقطع من الليل، و كذلك قول قومه لهم. قال تعالى:</w:t>
      </w:r>
      <w:r w:rsidR="00B57226" w:rsidRPr="00B57226">
        <w:rPr>
          <w:rFonts w:cs="Arabic Transparent" w:hint="cs"/>
          <w:color w:val="000000" w:themeColor="text1"/>
          <w:sz w:val="28"/>
          <w:szCs w:val="28"/>
          <w:rtl/>
        </w:rPr>
        <w:t xml:space="preserve"> </w:t>
      </w:r>
      <w:r w:rsidR="00B57226" w:rsidRPr="00B57226">
        <w:rPr>
          <w:rFonts w:cs="Arabic Transparent" w:hint="cs"/>
          <w:color w:val="000000" w:themeColor="text1"/>
          <w:sz w:val="28"/>
          <w:szCs w:val="28"/>
        </w:rPr>
        <w:sym w:font="AGA Arabesque" w:char="F029"/>
      </w:r>
      <w:r w:rsidR="00B57226" w:rsidRPr="00B57226">
        <w:rPr>
          <w:rFonts w:cs="KFGQPC Uthmanic Script HAFS"/>
          <w:color w:val="000000"/>
          <w:sz w:val="28"/>
          <w:szCs w:val="28"/>
          <w:rtl/>
        </w:rPr>
        <w:t>قَالَ فَمَا خَطۡبُكُمۡ أَيُّهَا ٱلۡمُرۡسَلُونَ ٥٧</w:t>
      </w:r>
      <w:r w:rsidR="00B57226">
        <w:rPr>
          <w:rFonts w:cs="KFGQPC Uthmanic Script HAFS" w:hint="cs"/>
          <w:color w:val="000000"/>
          <w:sz w:val="28"/>
          <w:szCs w:val="28"/>
          <w:rtl/>
        </w:rPr>
        <w:t xml:space="preserve"> </w:t>
      </w:r>
      <w:r w:rsidR="00B57226" w:rsidRPr="00B57226">
        <w:rPr>
          <w:rFonts w:cs="KFGQPC Uthmanic Script HAFS"/>
          <w:color w:val="000000"/>
          <w:sz w:val="28"/>
          <w:szCs w:val="28"/>
          <w:rtl/>
        </w:rPr>
        <w:t>قَالُوٓاْ إِنَّآ أُرۡسِلۡنَآ إِلَىٰ قَوۡم</w:t>
      </w:r>
      <w:r w:rsidR="00B57226" w:rsidRPr="00B57226">
        <w:rPr>
          <w:rFonts w:ascii="Jameel Noori Nastaleeq" w:hAnsi="Jameel Noori Nastaleeq" w:cs="KFGQPC Uthmanic Script HAFS" w:hint="cs"/>
          <w:color w:val="000000"/>
          <w:sz w:val="28"/>
          <w:szCs w:val="28"/>
          <w:rtl/>
        </w:rPr>
        <w:t>ٖ</w:t>
      </w:r>
      <w:r w:rsidR="00B57226" w:rsidRPr="00B57226">
        <w:rPr>
          <w:rFonts w:cs="KFGQPC Uthmanic Script HAFS" w:hint="cs"/>
          <w:color w:val="000000"/>
          <w:sz w:val="28"/>
          <w:szCs w:val="28"/>
          <w:rtl/>
        </w:rPr>
        <w:t xml:space="preserve"> مُّجۡرِمِينَ ٥٨ إِلَّآ ءَالَ لُو</w:t>
      </w:r>
      <w:r w:rsidR="00B57226" w:rsidRPr="00B57226">
        <w:rPr>
          <w:rFonts w:cs="KFGQPC Uthmanic Script HAFS"/>
          <w:color w:val="000000"/>
          <w:sz w:val="28"/>
          <w:szCs w:val="28"/>
          <w:rtl/>
        </w:rPr>
        <w:t>طٍ إِنَّا لَمُنَجُّوهُمۡ أَجۡمَعِينَ ٥٩ إِلَّا ٱمۡرَأَتَهُۥ قَدَّرۡنَآ إِنَّهَا لَمِنَ ٱلۡغَٰبِرِينَ ٦٠ فَلَمَّا جَآءَ ءَالَ لُوطٍ ٱلۡمُرۡسَلُونَ ٦١ قَالَ إِنَّكُمۡ قَوۡم</w:t>
      </w:r>
      <w:r w:rsidR="00B57226" w:rsidRPr="00B57226">
        <w:rPr>
          <w:rFonts w:cs="KFGQPC Uthmanic Script HAFS" w:hint="cs"/>
          <w:color w:val="000000"/>
          <w:sz w:val="28"/>
          <w:szCs w:val="28"/>
          <w:rtl/>
        </w:rPr>
        <w:t>ٞ مُّن</w:t>
      </w:r>
      <w:r w:rsidR="00B57226" w:rsidRPr="00B57226">
        <w:rPr>
          <w:rFonts w:cs="KFGQPC Uthmanic Script HAFS"/>
          <w:color w:val="000000"/>
          <w:sz w:val="28"/>
          <w:szCs w:val="28"/>
          <w:rtl/>
        </w:rPr>
        <w:t>كَرُونَ ٦٢ قَالُواْ بَلۡ جِئۡنَٰكَ بِمَا كَانُواْ فِيهِ يَمۡتَرُونَ ٦٣ وَأَتَيۡنَٰكَ بِٱلۡحَقِّ وَإِنَّا لَصَٰدِقُونَ ٦٤ فَأَسۡرِ بِأَهۡلِكَ بِقِطۡع</w:t>
      </w:r>
      <w:r w:rsidR="00B57226" w:rsidRPr="00B57226">
        <w:rPr>
          <w:rFonts w:ascii="Jameel Noori Nastaleeq" w:hAnsi="Jameel Noori Nastaleeq" w:cs="KFGQPC Uthmanic Script HAFS" w:hint="cs"/>
          <w:color w:val="000000"/>
          <w:sz w:val="28"/>
          <w:szCs w:val="28"/>
          <w:rtl/>
        </w:rPr>
        <w:t>ٖ</w:t>
      </w:r>
      <w:r w:rsidR="00B57226" w:rsidRPr="00B57226">
        <w:rPr>
          <w:rFonts w:cs="KFGQPC Uthmanic Script HAFS" w:hint="cs"/>
          <w:color w:val="000000"/>
          <w:sz w:val="28"/>
          <w:szCs w:val="28"/>
          <w:rtl/>
        </w:rPr>
        <w:t xml:space="preserve"> مِّنَ ٱلَّيۡلِ وَٱتَّبِعۡ أَدۡبَٰرَهُمۡ وَلَا يَلۡتَفِتۡ مِنكُمۡ أَحَدٞ </w:t>
      </w:r>
      <w:r w:rsidR="00B57226" w:rsidRPr="00B57226">
        <w:rPr>
          <w:rFonts w:cs="KFGQPC Uthmanic Script HAFS"/>
          <w:color w:val="000000"/>
          <w:sz w:val="28"/>
          <w:szCs w:val="28"/>
          <w:rtl/>
        </w:rPr>
        <w:t>وَٱمۡضُواْ حَيۡثُ تُؤۡمَرُونَ ٦٥ وَقَضَيۡنَآ إِلَيۡهِ ذَٰلِكَ ٱلۡأَمۡرَ أَنَّ دَابِرَ هَٰٓؤُلَآءِ مَقۡطُوع</w:t>
      </w:r>
      <w:r w:rsidR="00B57226" w:rsidRPr="00B57226">
        <w:rPr>
          <w:rFonts w:cs="KFGQPC Uthmanic Script HAFS" w:hint="cs"/>
          <w:color w:val="000000"/>
          <w:sz w:val="28"/>
          <w:szCs w:val="28"/>
          <w:rtl/>
        </w:rPr>
        <w:t>ٞ مُّصۡبِحِينَ ٦٦ وَجَ</w:t>
      </w:r>
      <w:r w:rsidR="00B57226" w:rsidRPr="00B57226">
        <w:rPr>
          <w:rFonts w:cs="KFGQPC Uthmanic Script HAFS"/>
          <w:color w:val="000000"/>
          <w:sz w:val="28"/>
          <w:szCs w:val="28"/>
          <w:rtl/>
        </w:rPr>
        <w:t xml:space="preserve">آءَ أَهۡلُ ٱلۡمَدِينَةِ يَسۡتَبۡشِرُونَ </w:t>
      </w:r>
      <w:r w:rsidR="00B57226" w:rsidRPr="00B57226">
        <w:rPr>
          <w:rFonts w:cs="KFGQPC Uthmanic Script HAFS"/>
          <w:color w:val="000000"/>
          <w:sz w:val="28"/>
          <w:szCs w:val="28"/>
          <w:rtl/>
        </w:rPr>
        <w:lastRenderedPageBreak/>
        <w:t xml:space="preserve">٦٧ قَالَ إِنَّ هَٰٓؤُلَآءِ </w:t>
      </w:r>
      <w:r w:rsidR="00B57226">
        <w:rPr>
          <w:rFonts w:cs="KFGQPC Uthmanic Script HAFS"/>
          <w:color w:val="000000"/>
          <w:sz w:val="28"/>
          <w:szCs w:val="28"/>
          <w:rtl/>
        </w:rPr>
        <w:t xml:space="preserve">ضَيۡفِي فَلَا تَفۡضَحُونِ ٦٨ </w:t>
      </w:r>
      <w:r w:rsidR="00B57226" w:rsidRPr="00B57226">
        <w:rPr>
          <w:rFonts w:cs="KFGQPC Uthmanic Script HAFS"/>
          <w:color w:val="000000"/>
          <w:sz w:val="28"/>
          <w:szCs w:val="28"/>
          <w:rtl/>
        </w:rPr>
        <w:t>وَٱتَّقُواْ ٱللَّهَ وَلَا تُخۡزُونِ ٦٩ قَالُوٓاْ أَوَ لَمۡ نَنۡهَكَ عَنِ ٱلۡعَٰلَمِينَ ٧٠ قَالَ هَٰٓؤُلَآءِ بَنَاتِيٓ إِن كُنتُمۡ فَٰعِلِينَ ٧١ لَعَمۡرُكَ إِنَّهُمۡ لَفِي سَكۡرَتِهِمۡ يَعۡمَهُونَ ٧٢ فَأَخَذَتۡهُمُ ٱلصَّيۡحَةُ مُشۡرِقِينَ ٧٣ فَجَعَلۡنَا عَٰلِيَهَا سَافِلَهَا وَأَمۡطَرۡنَا عَلَيۡهِمۡ حِجَارَة</w:t>
      </w:r>
      <w:r w:rsidR="00B57226" w:rsidRPr="00B57226">
        <w:rPr>
          <w:rFonts w:ascii="Jameel Noori Nastaleeq" w:hAnsi="Jameel Noori Nastaleeq" w:cs="KFGQPC Uthmanic Script HAFS" w:hint="cs"/>
          <w:color w:val="000000"/>
          <w:sz w:val="28"/>
          <w:szCs w:val="28"/>
          <w:rtl/>
        </w:rPr>
        <w:t>ٗ</w:t>
      </w:r>
      <w:r w:rsidR="00B57226" w:rsidRPr="00B57226">
        <w:rPr>
          <w:rFonts w:cs="KFGQPC Uthmanic Script HAFS" w:hint="cs"/>
          <w:color w:val="000000"/>
          <w:sz w:val="28"/>
          <w:szCs w:val="28"/>
          <w:rtl/>
        </w:rPr>
        <w:t xml:space="preserve"> مِّن</w:t>
      </w:r>
      <w:r w:rsidR="00B57226">
        <w:rPr>
          <w:rFonts w:cs="KFGQPC Uthmanic Script HAFS" w:hint="cs"/>
          <w:color w:val="000000"/>
          <w:sz w:val="28"/>
          <w:szCs w:val="28"/>
          <w:rtl/>
        </w:rPr>
        <w:t xml:space="preserve"> سِجِّيلٍ ٧٤ إِنَّ فِي ذَٰلِكَ </w:t>
      </w:r>
      <w:r w:rsidR="00B57226" w:rsidRPr="00B57226">
        <w:rPr>
          <w:rFonts w:cs="KFGQPC Uthmanic Script HAFS"/>
          <w:color w:val="000000"/>
          <w:sz w:val="28"/>
          <w:szCs w:val="28"/>
          <w:rtl/>
        </w:rPr>
        <w:t>لَأٓيَٰت</w:t>
      </w:r>
      <w:r w:rsidR="00B57226" w:rsidRPr="00B57226">
        <w:rPr>
          <w:rFonts w:ascii="Jameel Noori Nastaleeq" w:hAnsi="Jameel Noori Nastaleeq" w:cs="KFGQPC Uthmanic Script HAFS" w:hint="cs"/>
          <w:color w:val="000000"/>
          <w:sz w:val="28"/>
          <w:szCs w:val="28"/>
          <w:rtl/>
        </w:rPr>
        <w:t>ٖ</w:t>
      </w:r>
      <w:r w:rsidR="00B57226" w:rsidRPr="00B57226">
        <w:rPr>
          <w:rFonts w:cs="KFGQPC Uthmanic Script HAFS" w:hint="cs"/>
          <w:color w:val="000000"/>
          <w:sz w:val="28"/>
          <w:szCs w:val="28"/>
          <w:rtl/>
        </w:rPr>
        <w:t xml:space="preserve"> لِّلۡمُتَوَسِّمِينَ ٧٥ وَإ</w:t>
      </w:r>
      <w:r w:rsidR="00B57226" w:rsidRPr="00B57226">
        <w:rPr>
          <w:rFonts w:cs="KFGQPC Uthmanic Script HAFS"/>
          <w:color w:val="000000"/>
          <w:sz w:val="28"/>
          <w:szCs w:val="28"/>
          <w:rtl/>
        </w:rPr>
        <w:t>ِنَّهَا لَبِسَبِيل</w:t>
      </w:r>
      <w:r w:rsidR="00B57226" w:rsidRPr="00B57226">
        <w:rPr>
          <w:rFonts w:ascii="Jameel Noori Nastaleeq" w:hAnsi="Jameel Noori Nastaleeq" w:cs="KFGQPC Uthmanic Script HAFS" w:hint="cs"/>
          <w:color w:val="000000"/>
          <w:sz w:val="28"/>
          <w:szCs w:val="28"/>
          <w:rtl/>
        </w:rPr>
        <w:t>ٖ</w:t>
      </w:r>
      <w:r w:rsidR="00B57226" w:rsidRPr="00B57226">
        <w:rPr>
          <w:rFonts w:cs="KFGQPC Uthmanic Script HAFS" w:hint="cs"/>
          <w:color w:val="000000"/>
          <w:sz w:val="28"/>
          <w:szCs w:val="28"/>
          <w:rtl/>
        </w:rPr>
        <w:t xml:space="preserve"> م</w:t>
      </w:r>
      <w:r w:rsidR="00B57226">
        <w:rPr>
          <w:rFonts w:cs="KFGQPC Uthmanic Script HAFS" w:hint="cs"/>
          <w:color w:val="000000"/>
          <w:sz w:val="28"/>
          <w:szCs w:val="28"/>
          <w:rtl/>
        </w:rPr>
        <w:t xml:space="preserve">ُّقِيمٍ ٧٦ إِنَّ فِي ذَٰلِكَ </w:t>
      </w:r>
      <w:r w:rsidR="00B57226" w:rsidRPr="00B57226">
        <w:rPr>
          <w:rFonts w:cs="KFGQPC Uthmanic Script HAFS"/>
          <w:color w:val="000000"/>
          <w:sz w:val="28"/>
          <w:szCs w:val="28"/>
          <w:rtl/>
        </w:rPr>
        <w:t>لَأٓيَة</w:t>
      </w:r>
      <w:r w:rsidR="00B57226" w:rsidRPr="00B57226">
        <w:rPr>
          <w:rFonts w:ascii="Jameel Noori Nastaleeq" w:hAnsi="Jameel Noori Nastaleeq" w:cs="KFGQPC Uthmanic Script HAFS" w:hint="cs"/>
          <w:color w:val="000000"/>
          <w:sz w:val="28"/>
          <w:szCs w:val="28"/>
          <w:rtl/>
        </w:rPr>
        <w:t>ٗ</w:t>
      </w:r>
      <w:r w:rsidR="00B57226" w:rsidRPr="00B57226">
        <w:rPr>
          <w:rFonts w:cs="KFGQPC Uthmanic Script HAFS" w:hint="cs"/>
          <w:color w:val="000000"/>
          <w:sz w:val="28"/>
          <w:szCs w:val="28"/>
          <w:rtl/>
        </w:rPr>
        <w:t xml:space="preserve"> لِّلۡمُ</w:t>
      </w:r>
      <w:r w:rsidR="00B57226" w:rsidRPr="00B57226">
        <w:rPr>
          <w:rFonts w:cs="KFGQPC Uthmanic Script HAFS"/>
          <w:color w:val="000000"/>
          <w:sz w:val="28"/>
          <w:szCs w:val="28"/>
          <w:rtl/>
        </w:rPr>
        <w:t>ؤۡمِنِينَ ٧٧</w:t>
      </w:r>
      <w:r w:rsidR="00B57226" w:rsidRPr="00B57226">
        <w:rPr>
          <w:rFonts w:cs="Arabic Transparent" w:hint="cs"/>
          <w:color w:val="000000" w:themeColor="text1"/>
          <w:sz w:val="28"/>
          <w:szCs w:val="28"/>
        </w:rPr>
        <w:sym w:font="AGA Arabesque" w:char="F028"/>
      </w:r>
      <w:r w:rsidR="00B57226" w:rsidRPr="00B57226">
        <w:rPr>
          <w:rFonts w:cs="Arabic Transparent" w:hint="cs"/>
          <w:color w:val="000000" w:themeColor="text1"/>
          <w:sz w:val="28"/>
          <w:szCs w:val="28"/>
          <w:rtl/>
        </w:rPr>
        <w:t xml:space="preserve"> </w:t>
      </w:r>
      <w:r w:rsidR="00B57226" w:rsidRPr="00144E73">
        <w:rPr>
          <w:rFonts w:ascii="Arabic Transparent" w:hAnsi="Arabic Transparent" w:cs="Arabic Transparent"/>
          <w:color w:val="000000" w:themeColor="text1"/>
          <w:sz w:val="28"/>
          <w:szCs w:val="28"/>
          <w:rtl/>
        </w:rPr>
        <w:t>(الحجر: 57 – 77).</w:t>
      </w:r>
    </w:p>
    <w:p w:rsidR="009744FA" w:rsidRPr="00144E73" w:rsidRDefault="009744FA" w:rsidP="009744FA">
      <w:pPr>
        <w:pStyle w:val="ListParagraph"/>
        <w:numPr>
          <w:ilvl w:val="0"/>
          <w:numId w:val="95"/>
        </w:numPr>
        <w:spacing w:line="360" w:lineRule="auto"/>
        <w:jc w:val="both"/>
        <w:rPr>
          <w:rFonts w:ascii="Arabic Transparent" w:hAnsi="Arabic Transparent"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t>ثم</w:t>
      </w:r>
      <w:proofErr w:type="gramEnd"/>
      <w:r w:rsidRPr="00144E73">
        <w:rPr>
          <w:rFonts w:ascii="Arabic Transparent" w:hAnsi="Arabic Transparent" w:cs="Arabic Transparent"/>
          <w:color w:val="000000" w:themeColor="text1"/>
          <w:sz w:val="28"/>
          <w:szCs w:val="28"/>
          <w:rtl/>
        </w:rPr>
        <w:t xml:space="preserve"> تأتي سورة الصافات: وهي السورة التي تحدثنا عن إكرام أنبياءه عليهم الصلاة والسلام وهذا ما اقتصرت عليه السورة من الحديث عن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xml:space="preserve">) عمّا خصه الله به من إكرام. قال تعالى: </w:t>
      </w:r>
      <w:r w:rsidRPr="00144E73">
        <w:rPr>
          <w:rFonts w:ascii="Arabic Transparent" w:hAnsi="Arabic Transparent" w:cs="Arabic Transparent"/>
          <w:color w:val="000000" w:themeColor="text1"/>
          <w:sz w:val="28"/>
          <w:szCs w:val="28"/>
        </w:rPr>
        <w:sym w:font="AGA Arabesque" w:char="F029"/>
      </w:r>
      <w:r w:rsidRPr="009744FA">
        <w:rPr>
          <w:rFonts w:cs="KFGQPC Uthmanic Script HAFS"/>
          <w:color w:val="000000"/>
          <w:sz w:val="28"/>
          <w:szCs w:val="28"/>
          <w:rtl/>
        </w:rPr>
        <w:t>إِنَّهُۥ مِنۡ عِبَادِنَا ٱلۡمُؤۡمِنِينَ</w:t>
      </w:r>
      <w:r w:rsidRPr="009744FA">
        <w:rPr>
          <w:rFonts w:cs="KFGQPC Uthmanic Script HAFS" w:hint="cs"/>
          <w:color w:val="000000"/>
          <w:sz w:val="28"/>
          <w:szCs w:val="28"/>
          <w:rtl/>
        </w:rPr>
        <w:t xml:space="preserve"> </w:t>
      </w:r>
      <w:r w:rsidRPr="009744FA">
        <w:rPr>
          <w:rFonts w:cs="KFGQPC Uthmanic Script HAFS"/>
          <w:color w:val="000000"/>
          <w:sz w:val="28"/>
          <w:szCs w:val="28"/>
          <w:rtl/>
        </w:rPr>
        <w:t>١٣٢</w:t>
      </w:r>
      <w:r>
        <w:rPr>
          <w:rFonts w:cs="KFGQPC Uthmanic Script HAFS" w:hint="cs"/>
          <w:color w:val="000000"/>
          <w:sz w:val="28"/>
          <w:szCs w:val="28"/>
          <w:rtl/>
        </w:rPr>
        <w:t xml:space="preserve"> </w:t>
      </w:r>
      <w:r w:rsidRPr="009744FA">
        <w:rPr>
          <w:rFonts w:cs="KFGQPC Uthmanic Script HAFS"/>
          <w:color w:val="000000"/>
          <w:sz w:val="28"/>
          <w:szCs w:val="28"/>
          <w:rtl/>
        </w:rPr>
        <w:t>وَإِنَّ لُوطٗا لَّمِنَ ٱلۡمُرۡسَلِينَ ١٣٣ إِذۡ نَجَّيۡنَٰهُ وَأَهۡلَهُۥٓ أَجۡمَعِينَ</w:t>
      </w:r>
      <w:r w:rsidRPr="009744FA">
        <w:rPr>
          <w:rFonts w:cs="KFGQPC Uthmanic Script HAFS" w:hint="cs"/>
          <w:color w:val="000000"/>
          <w:sz w:val="28"/>
          <w:szCs w:val="28"/>
          <w:rtl/>
        </w:rPr>
        <w:t xml:space="preserve"> </w:t>
      </w:r>
      <w:r w:rsidRPr="009744FA">
        <w:rPr>
          <w:rFonts w:cs="KFGQPC Uthmanic Script HAFS"/>
          <w:color w:val="000000"/>
          <w:sz w:val="28"/>
          <w:szCs w:val="28"/>
          <w:rtl/>
        </w:rPr>
        <w:t>١٣٤</w:t>
      </w:r>
      <w:r>
        <w:rPr>
          <w:rFonts w:cs="KFGQPC Uthmanic Script HAFS" w:hint="cs"/>
          <w:color w:val="000000"/>
          <w:sz w:val="28"/>
          <w:szCs w:val="28"/>
          <w:rtl/>
        </w:rPr>
        <w:t xml:space="preserve"> </w:t>
      </w:r>
      <w:r w:rsidRPr="009744FA">
        <w:rPr>
          <w:rFonts w:cs="KFGQPC Uthmanic Script HAFS"/>
          <w:color w:val="000000"/>
          <w:sz w:val="28"/>
          <w:szCs w:val="28"/>
          <w:rtl/>
        </w:rPr>
        <w:t>إِلَّا عَجُوزٗا فِي ٱلۡغَٰبِرِينَ ١٣٥ ثُمَّ دَمَّرۡنَا ٱلۡأٓخَرِينَ ١٣٦ وَإِنَّكُمۡ لَتَمُرُّونَ عَلَيۡهِم مُّصۡبِحِينَ ١٣٧ وَبِٱلَّيۡلِۚ أَفَلَا تَعۡقِلُونَ ١٣٨</w:t>
      </w:r>
      <w:r w:rsidRPr="009744FA">
        <w:rPr>
          <w:rFonts w:cs="Arabic Transparent" w:hint="cs"/>
          <w:color w:val="000000" w:themeColor="text1"/>
          <w:sz w:val="28"/>
          <w:szCs w:val="28"/>
        </w:rPr>
        <w:sym w:font="AGA Arabesque" w:char="F028"/>
      </w:r>
      <w:r w:rsidRPr="009744FA">
        <w:rPr>
          <w:rFonts w:cs="Arabic Transparent" w:hint="cs"/>
          <w:color w:val="000000" w:themeColor="text1"/>
          <w:sz w:val="28"/>
          <w:szCs w:val="28"/>
          <w:rtl/>
        </w:rPr>
        <w:t xml:space="preserve"> </w:t>
      </w:r>
      <w:r w:rsidRPr="00144E73">
        <w:rPr>
          <w:rFonts w:ascii="Arabic Transparent" w:hAnsi="Arabic Transparent" w:cs="Arabic Transparent"/>
          <w:color w:val="000000" w:themeColor="text1"/>
          <w:sz w:val="28"/>
          <w:szCs w:val="28"/>
          <w:rtl/>
        </w:rPr>
        <w:t>(الصافات: 133 – 138).</w:t>
      </w:r>
    </w:p>
    <w:p w:rsidR="009744FA" w:rsidRDefault="009744FA" w:rsidP="009744FA">
      <w:pPr>
        <w:pStyle w:val="ListParagraph"/>
        <w:numPr>
          <w:ilvl w:val="0"/>
          <w:numId w:val="95"/>
        </w:numPr>
        <w:spacing w:line="360" w:lineRule="auto"/>
        <w:jc w:val="both"/>
        <w:rPr>
          <w:rFonts w:cs="Arabic Transparent"/>
          <w:color w:val="000000" w:themeColor="text1"/>
          <w:sz w:val="28"/>
          <w:szCs w:val="28"/>
        </w:rPr>
      </w:pPr>
      <w:r w:rsidRPr="00144E73">
        <w:rPr>
          <w:rFonts w:ascii="Arabic Transparent" w:hAnsi="Arabic Transparent" w:cs="Arabic Transparent"/>
          <w:color w:val="000000" w:themeColor="text1"/>
          <w:sz w:val="28"/>
          <w:szCs w:val="28"/>
          <w:rtl/>
        </w:rPr>
        <w:t>ثم تأتي سورة الذاريات: لم يكن الحديث فيها عن قوم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من خلال قصته، وإنما جاء في ثنايا حديث إبراهيم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xml:space="preserve">) حينما جاءه رسل من الملائكة مبشرين. قال تعالى: </w:t>
      </w:r>
      <w:r w:rsidRPr="009744FA">
        <w:rPr>
          <w:rFonts w:cs="Arabic Transparent" w:hint="cs"/>
          <w:color w:val="000000" w:themeColor="text1"/>
          <w:sz w:val="28"/>
          <w:szCs w:val="28"/>
        </w:rPr>
        <w:sym w:font="AGA Arabesque" w:char="F029"/>
      </w:r>
      <w:r w:rsidRPr="009744FA">
        <w:rPr>
          <w:rFonts w:cs="KFGQPC Uthmanic Script HAFS"/>
          <w:color w:val="000000"/>
          <w:sz w:val="28"/>
          <w:szCs w:val="28"/>
          <w:rtl/>
        </w:rPr>
        <w:t>۞قَالَ فَمَا خَطۡبُكُمۡ أَيُّهَا ٱلۡمُرۡسَلُونَ ٣١ قَالُوٓاْ إِنَّآ أُرۡسِلۡنَآ إِلَىٰ قَوۡمٖ مُّجۡرِمِينَ ٣٢ لِنُرۡسِلَ عَلَيۡهِمۡ حِجَارَةٗ مِّن طِينٖ ٣٣</w:t>
      </w:r>
      <w:r w:rsidRPr="009744FA">
        <w:rPr>
          <w:rFonts w:cs="Arabic Transparent" w:hint="cs"/>
          <w:color w:val="000000" w:themeColor="text1"/>
          <w:sz w:val="28"/>
          <w:szCs w:val="28"/>
        </w:rPr>
        <w:sym w:font="AGA Arabesque" w:char="F028"/>
      </w:r>
      <w:r w:rsidRPr="009744FA">
        <w:rPr>
          <w:rFonts w:cs="Arabic Transparent" w:hint="cs"/>
          <w:color w:val="000000" w:themeColor="text1"/>
          <w:sz w:val="28"/>
          <w:szCs w:val="28"/>
          <w:rtl/>
        </w:rPr>
        <w:t xml:space="preserve"> (الذاريات: 31 </w:t>
      </w:r>
      <w:r w:rsidRPr="009744FA">
        <w:rPr>
          <w:rFonts w:cs="Arabic Transparent"/>
          <w:color w:val="000000" w:themeColor="text1"/>
          <w:sz w:val="28"/>
          <w:szCs w:val="28"/>
          <w:rtl/>
        </w:rPr>
        <w:t>–</w:t>
      </w:r>
      <w:r w:rsidRPr="009744FA">
        <w:rPr>
          <w:rFonts w:cs="Arabic Transparent" w:hint="cs"/>
          <w:color w:val="000000" w:themeColor="text1"/>
          <w:sz w:val="28"/>
          <w:szCs w:val="28"/>
          <w:rtl/>
        </w:rPr>
        <w:t xml:space="preserve"> 33).</w:t>
      </w:r>
    </w:p>
    <w:p w:rsidR="009744FA" w:rsidRPr="009744FA" w:rsidRDefault="009744FA" w:rsidP="009B7DF0">
      <w:pPr>
        <w:pStyle w:val="ListParagraph"/>
        <w:numPr>
          <w:ilvl w:val="0"/>
          <w:numId w:val="95"/>
        </w:numPr>
        <w:spacing w:line="360" w:lineRule="auto"/>
        <w:jc w:val="both"/>
        <w:rPr>
          <w:rFonts w:cs="Arabic Transparent"/>
          <w:color w:val="000000" w:themeColor="text1"/>
          <w:sz w:val="28"/>
          <w:szCs w:val="28"/>
        </w:rPr>
      </w:pPr>
      <w:r>
        <w:rPr>
          <w:rFonts w:cs="Arabic Transparent" w:hint="cs"/>
          <w:color w:val="000000" w:themeColor="text1"/>
          <w:sz w:val="28"/>
          <w:szCs w:val="28"/>
          <w:rtl/>
        </w:rPr>
        <w:t>ثم تأتي سورة الأنبياء: فجاءت فيها إشارة موجزة متسقة مع موضوعها، وهو آيات الله وحججه وفيها بعد أن نجى الله إبراهيم ولوط (عليهما السلام) إلى الأرض التي بارك فيها للعالمين</w:t>
      </w:r>
      <w:r w:rsidR="009B7DF0">
        <w:rPr>
          <w:rFonts w:cs="Arabic Transparent" w:hint="cs"/>
          <w:color w:val="000000" w:themeColor="text1"/>
          <w:sz w:val="28"/>
          <w:szCs w:val="28"/>
          <w:rtl/>
        </w:rPr>
        <w:t>؛</w:t>
      </w:r>
      <w:r>
        <w:rPr>
          <w:rFonts w:cs="Arabic Transparent" w:hint="cs"/>
          <w:color w:val="000000" w:themeColor="text1"/>
          <w:sz w:val="28"/>
          <w:szCs w:val="28"/>
          <w:rtl/>
        </w:rPr>
        <w:t xml:space="preserve"> بين الله ما أكرم الله به لوط (</w:t>
      </w:r>
      <w:r>
        <w:rPr>
          <w:rFonts w:cs="Arabic Transparent" w:hint="cs"/>
          <w:color w:val="000000" w:themeColor="text1"/>
          <w:sz w:val="28"/>
          <w:szCs w:val="28"/>
        </w:rPr>
        <w:sym w:font="AGA Arabesque" w:char="F075"/>
      </w:r>
      <w:r>
        <w:rPr>
          <w:rFonts w:cs="Arabic Transparent" w:hint="cs"/>
          <w:color w:val="000000" w:themeColor="text1"/>
          <w:sz w:val="28"/>
          <w:szCs w:val="28"/>
          <w:rtl/>
        </w:rPr>
        <w:t xml:space="preserve">) من الحكم والعلم </w:t>
      </w:r>
      <w:r w:rsidR="009B7DF0">
        <w:rPr>
          <w:rFonts w:cs="Arabic Transparent" w:hint="cs"/>
          <w:color w:val="000000" w:themeColor="text1"/>
          <w:sz w:val="28"/>
          <w:szCs w:val="28"/>
          <w:rtl/>
        </w:rPr>
        <w:t>م</w:t>
      </w:r>
      <w:r>
        <w:rPr>
          <w:rFonts w:cs="Arabic Transparent" w:hint="cs"/>
          <w:color w:val="000000" w:themeColor="text1"/>
          <w:sz w:val="28"/>
          <w:szCs w:val="28"/>
          <w:rtl/>
        </w:rPr>
        <w:t xml:space="preserve">ما منّ الله به عليه فأدخله في </w:t>
      </w:r>
      <w:r w:rsidRPr="009744FA">
        <w:rPr>
          <w:rFonts w:cs="Arabic Transparent" w:hint="cs"/>
          <w:color w:val="000000" w:themeColor="text1"/>
          <w:sz w:val="28"/>
          <w:szCs w:val="28"/>
          <w:rtl/>
        </w:rPr>
        <w:t xml:space="preserve">رحمته، وفي زمرة الصالحين. قال تعالى: </w:t>
      </w:r>
      <w:r w:rsidRPr="009744FA">
        <w:rPr>
          <w:rFonts w:cs="Arabic Transparent" w:hint="cs"/>
          <w:color w:val="000000" w:themeColor="text1"/>
          <w:sz w:val="28"/>
          <w:szCs w:val="28"/>
        </w:rPr>
        <w:sym w:font="AGA Arabesque" w:char="F029"/>
      </w:r>
      <w:r w:rsidRPr="009744FA">
        <w:rPr>
          <w:rFonts w:cs="KFGQPC Uthmanic Script HAFS"/>
          <w:color w:val="000000"/>
          <w:sz w:val="28"/>
          <w:szCs w:val="28"/>
          <w:rtl/>
        </w:rPr>
        <w:t>وَلُوط</w:t>
      </w:r>
      <w:r w:rsidRPr="009744FA">
        <w:rPr>
          <w:rFonts w:cs="KFGQPC Uthmanic Script HAFS" w:hint="cs"/>
          <w:color w:val="000000"/>
          <w:sz w:val="28"/>
          <w:szCs w:val="28"/>
          <w:rtl/>
        </w:rPr>
        <w:t>ً</w:t>
      </w:r>
      <w:r w:rsidRPr="009744FA">
        <w:rPr>
          <w:rFonts w:cs="KFGQPC Uthmanic Script HAFS"/>
          <w:color w:val="000000"/>
          <w:sz w:val="28"/>
          <w:szCs w:val="28"/>
          <w:rtl/>
        </w:rPr>
        <w:t>ا ءَاتَيۡنَٰهُ حُكۡم</w:t>
      </w:r>
      <w:r w:rsidRPr="009744FA">
        <w:rPr>
          <w:rFonts w:ascii="Jameel Noori Nastaleeq" w:hAnsi="Jameel Noori Nastaleeq" w:cs="KFGQPC Uthmanic Script HAFS" w:hint="cs"/>
          <w:color w:val="000000"/>
          <w:sz w:val="28"/>
          <w:szCs w:val="28"/>
          <w:rtl/>
        </w:rPr>
        <w:t>ٗ</w:t>
      </w:r>
      <w:r w:rsidRPr="009744FA">
        <w:rPr>
          <w:rFonts w:cs="KFGQPC Uthmanic Script HAFS" w:hint="cs"/>
          <w:color w:val="000000"/>
          <w:sz w:val="28"/>
          <w:szCs w:val="28"/>
          <w:rtl/>
        </w:rPr>
        <w:t>ا وَعِلۡم</w:t>
      </w:r>
      <w:r w:rsidRPr="009744FA">
        <w:rPr>
          <w:rFonts w:ascii="Jameel Noori Nastaleeq" w:hAnsi="Jameel Noori Nastaleeq" w:cs="KFGQPC Uthmanic Script HAFS" w:hint="cs"/>
          <w:color w:val="000000"/>
          <w:sz w:val="28"/>
          <w:szCs w:val="28"/>
          <w:rtl/>
        </w:rPr>
        <w:t>ٗ</w:t>
      </w:r>
      <w:r>
        <w:rPr>
          <w:rFonts w:cs="KFGQPC Uthmanic Script HAFS" w:hint="cs"/>
          <w:color w:val="000000"/>
          <w:sz w:val="28"/>
          <w:szCs w:val="28"/>
          <w:rtl/>
        </w:rPr>
        <w:t xml:space="preserve">ا وَنَجَّيۡنَٰهُ مِنَ </w:t>
      </w:r>
      <w:r w:rsidRPr="009744FA">
        <w:rPr>
          <w:rFonts w:cs="KFGQPC Uthmanic Script HAFS"/>
          <w:color w:val="000000"/>
          <w:sz w:val="28"/>
          <w:szCs w:val="28"/>
          <w:rtl/>
        </w:rPr>
        <w:t>ٱلۡقَرۡيَةِ ٱلَّتِي كَانَت تَّعۡمَلُ ٱلۡخَبَٰٓئِثَۚ إِنَّهُمۡ كَانُواْ قَوۡمَ سَوۡء</w:t>
      </w:r>
      <w:r w:rsidRPr="009744FA">
        <w:rPr>
          <w:rFonts w:ascii="Jameel Noori Nastaleeq" w:hAnsi="Jameel Noori Nastaleeq" w:cs="KFGQPC Uthmanic Script HAFS" w:hint="cs"/>
          <w:color w:val="000000"/>
          <w:sz w:val="28"/>
          <w:szCs w:val="28"/>
          <w:rtl/>
        </w:rPr>
        <w:t>ٖ</w:t>
      </w:r>
      <w:r w:rsidRPr="009744FA">
        <w:rPr>
          <w:rFonts w:cs="KFGQPC Uthmanic Script HAFS" w:hint="cs"/>
          <w:color w:val="000000"/>
          <w:sz w:val="28"/>
          <w:szCs w:val="28"/>
          <w:rtl/>
        </w:rPr>
        <w:t xml:space="preserve"> </w:t>
      </w:r>
      <w:r w:rsidRPr="009744FA">
        <w:rPr>
          <w:rFonts w:cs="KFGQPC Uthmanic Script HAFS"/>
          <w:color w:val="000000"/>
          <w:sz w:val="28"/>
          <w:szCs w:val="28"/>
          <w:rtl/>
        </w:rPr>
        <w:t>فَٰسِقِينَ ٧٤ وَأَدۡخَلۡنَٰهُ فِي رَحۡمَتِنَا</w:t>
      </w:r>
      <w:r w:rsidRPr="009744FA">
        <w:rPr>
          <w:rFonts w:cs="KFGQPC Uthmanic Script HAFS" w:hint="cs"/>
          <w:color w:val="000000"/>
          <w:sz w:val="28"/>
          <w:szCs w:val="28"/>
          <w:rtl/>
        </w:rPr>
        <w:t>ٓ</w:t>
      </w:r>
      <w:r w:rsidRPr="009744FA">
        <w:rPr>
          <w:rFonts w:cs="KFGQPC Uthmanic Script HAFS"/>
          <w:color w:val="000000"/>
          <w:sz w:val="28"/>
          <w:szCs w:val="28"/>
          <w:rtl/>
        </w:rPr>
        <w:t>ۖ إِنَّهُۥ مِنَ ٱلصَّٰلِحِينَ</w:t>
      </w:r>
      <w:r w:rsidRPr="009744FA">
        <w:rPr>
          <w:rFonts w:cs="KFGQPC Uthmanic Script HAFS" w:hint="cs"/>
          <w:color w:val="000000"/>
          <w:sz w:val="28"/>
          <w:szCs w:val="28"/>
          <w:rtl/>
        </w:rPr>
        <w:t xml:space="preserve"> </w:t>
      </w:r>
      <w:r w:rsidRPr="009744FA">
        <w:rPr>
          <w:rFonts w:cs="KFGQPC Uthmanic Script HAFS"/>
          <w:color w:val="000000"/>
          <w:sz w:val="28"/>
          <w:szCs w:val="28"/>
          <w:rtl/>
        </w:rPr>
        <w:t>٧٥</w:t>
      </w:r>
      <w:r w:rsidRPr="009744FA">
        <w:rPr>
          <w:rFonts w:cs="Arabic Transparent" w:hint="cs"/>
          <w:color w:val="000000" w:themeColor="text1"/>
          <w:sz w:val="28"/>
          <w:szCs w:val="28"/>
        </w:rPr>
        <w:sym w:font="AGA Arabesque" w:char="F028"/>
      </w:r>
      <w:r w:rsidRPr="009744FA">
        <w:rPr>
          <w:rFonts w:cs="Arabic Transparent" w:hint="cs"/>
          <w:color w:val="000000" w:themeColor="text1"/>
          <w:sz w:val="28"/>
          <w:szCs w:val="28"/>
          <w:rtl/>
        </w:rPr>
        <w:t xml:space="preserve"> (الأنبياء: 74 </w:t>
      </w:r>
      <w:r w:rsidRPr="009744FA">
        <w:rPr>
          <w:rFonts w:cs="Arabic Transparent"/>
          <w:color w:val="000000" w:themeColor="text1"/>
          <w:sz w:val="28"/>
          <w:szCs w:val="28"/>
          <w:rtl/>
        </w:rPr>
        <w:t>–</w:t>
      </w:r>
      <w:r w:rsidRPr="009744FA">
        <w:rPr>
          <w:rFonts w:cs="Arabic Transparent" w:hint="cs"/>
          <w:color w:val="000000" w:themeColor="text1"/>
          <w:sz w:val="28"/>
          <w:szCs w:val="28"/>
          <w:rtl/>
        </w:rPr>
        <w:t xml:space="preserve"> 75).</w:t>
      </w:r>
    </w:p>
    <w:p w:rsidR="009744FA" w:rsidRDefault="009744FA" w:rsidP="009744FA">
      <w:pPr>
        <w:pStyle w:val="ListParagraph"/>
        <w:numPr>
          <w:ilvl w:val="0"/>
          <w:numId w:val="95"/>
        </w:numPr>
        <w:spacing w:line="360" w:lineRule="auto"/>
        <w:jc w:val="both"/>
        <w:rPr>
          <w:rFonts w:cs="Arabic Transparent"/>
          <w:color w:val="000000" w:themeColor="text1"/>
          <w:sz w:val="28"/>
          <w:szCs w:val="28"/>
        </w:rPr>
      </w:pPr>
      <w:proofErr w:type="gramStart"/>
      <w:r w:rsidRPr="00144E73">
        <w:rPr>
          <w:rFonts w:ascii="Arabic Transparent" w:hAnsi="Arabic Transparent" w:cs="Arabic Transparent"/>
          <w:color w:val="000000" w:themeColor="text1"/>
          <w:sz w:val="28"/>
          <w:szCs w:val="28"/>
          <w:rtl/>
        </w:rPr>
        <w:t>ثم</w:t>
      </w:r>
      <w:proofErr w:type="gramEnd"/>
      <w:r w:rsidRPr="00144E73">
        <w:rPr>
          <w:rFonts w:ascii="Arabic Transparent" w:hAnsi="Arabic Transparent" w:cs="Arabic Transparent"/>
          <w:color w:val="000000" w:themeColor="text1"/>
          <w:sz w:val="28"/>
          <w:szCs w:val="28"/>
          <w:rtl/>
        </w:rPr>
        <w:t xml:space="preserve"> تأتي سورة الحاقة: كان الحديث فيها مندرجاً في ذكر بعض السالفين المكذبين، و</w:t>
      </w:r>
      <w:r w:rsidR="009B7DF0" w:rsidRPr="00144E73">
        <w:rPr>
          <w:rFonts w:ascii="Arabic Transparent" w:hAnsi="Arabic Transparent" w:cs="Arabic Transparent"/>
          <w:color w:val="000000" w:themeColor="text1"/>
          <w:sz w:val="28"/>
          <w:szCs w:val="28"/>
          <w:rtl/>
        </w:rPr>
        <w:t>مع ذلك الإيجاز فقد كانت هناك جِدَة</w:t>
      </w:r>
      <w:r w:rsidRPr="00144E73">
        <w:rPr>
          <w:rFonts w:ascii="Arabic Transparent" w:hAnsi="Arabic Transparent" w:cs="Arabic Transparent"/>
          <w:color w:val="000000" w:themeColor="text1"/>
          <w:sz w:val="28"/>
          <w:szCs w:val="28"/>
          <w:rtl/>
        </w:rPr>
        <w:t xml:space="preserve"> في تسمية قرى لوط بالمؤتفكات. قال تعالى: </w:t>
      </w:r>
      <w:r w:rsidRPr="009744FA">
        <w:rPr>
          <w:rFonts w:cs="Arabic Transparent" w:hint="cs"/>
          <w:color w:val="000000" w:themeColor="text1"/>
          <w:sz w:val="28"/>
          <w:szCs w:val="28"/>
        </w:rPr>
        <w:sym w:font="AGA Arabesque" w:char="F029"/>
      </w:r>
      <w:r w:rsidRPr="009744FA">
        <w:rPr>
          <w:rFonts w:cs="KFGQPC Uthmanic Script HAFS"/>
          <w:color w:val="000000"/>
          <w:sz w:val="28"/>
          <w:szCs w:val="28"/>
          <w:rtl/>
        </w:rPr>
        <w:t xml:space="preserve">وَجَآءَ </w:t>
      </w:r>
      <w:r w:rsidRPr="009744FA">
        <w:rPr>
          <w:rFonts w:cs="KFGQPC Uthmanic Script HAFS"/>
          <w:color w:val="000000"/>
          <w:sz w:val="28"/>
          <w:szCs w:val="28"/>
          <w:rtl/>
        </w:rPr>
        <w:lastRenderedPageBreak/>
        <w:t>فِرۡعَوۡنُ وَمَن قَبۡلَهُۥ وَٱلۡمُؤۡتَفِكَٰتُ بِٱلۡخَاطِئَةِ ٩ فَعَصَوۡاْ رَسُولَ رَبِّهِمۡ فَأَخَذَهُمۡ أَخۡذَةٗ رَّابِيَةً ١٠</w:t>
      </w:r>
      <w:r w:rsidRPr="009744FA">
        <w:rPr>
          <w:rFonts w:cs="Arabic Transparent" w:hint="cs"/>
          <w:color w:val="000000" w:themeColor="text1"/>
          <w:sz w:val="28"/>
          <w:szCs w:val="28"/>
        </w:rPr>
        <w:sym w:font="AGA Arabesque" w:char="F028"/>
      </w:r>
      <w:r w:rsidRPr="009744FA">
        <w:rPr>
          <w:rFonts w:cs="Arabic Transparent" w:hint="cs"/>
          <w:color w:val="000000" w:themeColor="text1"/>
          <w:sz w:val="28"/>
          <w:szCs w:val="28"/>
          <w:rtl/>
        </w:rPr>
        <w:t xml:space="preserve"> (الحاقة: 9 </w:t>
      </w:r>
      <w:r w:rsidRPr="009744FA">
        <w:rPr>
          <w:rFonts w:cs="Arabic Transparent"/>
          <w:color w:val="000000" w:themeColor="text1"/>
          <w:sz w:val="28"/>
          <w:szCs w:val="28"/>
          <w:rtl/>
        </w:rPr>
        <w:t>–</w:t>
      </w:r>
      <w:r w:rsidRPr="009744FA">
        <w:rPr>
          <w:rFonts w:cs="Arabic Transparent" w:hint="cs"/>
          <w:color w:val="000000" w:themeColor="text1"/>
          <w:sz w:val="28"/>
          <w:szCs w:val="28"/>
          <w:rtl/>
        </w:rPr>
        <w:t xml:space="preserve"> 10).</w:t>
      </w:r>
    </w:p>
    <w:p w:rsidR="00E20AEC" w:rsidRPr="00E20AEC" w:rsidRDefault="009744FA" w:rsidP="00E20AEC">
      <w:pPr>
        <w:pStyle w:val="ListParagraph"/>
        <w:numPr>
          <w:ilvl w:val="0"/>
          <w:numId w:val="95"/>
        </w:numPr>
        <w:spacing w:line="360" w:lineRule="auto"/>
        <w:jc w:val="both"/>
        <w:rPr>
          <w:rFonts w:cs="Arabic Transparent"/>
          <w:color w:val="000000" w:themeColor="text1"/>
          <w:sz w:val="28"/>
          <w:szCs w:val="28"/>
        </w:rPr>
      </w:pPr>
      <w:r w:rsidRPr="00144E73">
        <w:rPr>
          <w:rFonts w:ascii="Arabic Transparent" w:hAnsi="Arabic Transparent" w:cs="Arabic Transparent"/>
          <w:color w:val="000000" w:themeColor="text1"/>
          <w:sz w:val="28"/>
          <w:szCs w:val="28"/>
          <w:rtl/>
        </w:rPr>
        <w:t>ثم تأتي سورة العنكبوت: سورة الدعاة وعلى الرغم من إيجاز القصة في هذه السورة إلا أنه والحق يقال، ذكر فيها الكثير مما لم يذكر في غيرها من السور السابقة فهي تبين عيوباً كثيرة فيهم، فهم يقطعون السبيل، ويأتون في ناديهم المنكر، ويطلبون في هذه السورة العذاب، وتحدثنا السورة عن مجيء الرسل لإبراهيم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بالبشرى، ولكن بحديث مجمل، وتقتصر على ما كان بين إبراهيم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وبين الرسل في شأن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xml:space="preserve">) </w:t>
      </w:r>
      <w:r w:rsidR="00E20AEC" w:rsidRPr="00144E73">
        <w:rPr>
          <w:rFonts w:ascii="Arabic Transparent" w:hAnsi="Arabic Transparent" w:cs="Arabic Transparent"/>
          <w:color w:val="000000" w:themeColor="text1"/>
          <w:sz w:val="28"/>
          <w:szCs w:val="28"/>
          <w:rtl/>
        </w:rPr>
        <w:t xml:space="preserve">مالا نراه في سورة أخرى. قال تعالى: </w:t>
      </w:r>
      <w:r w:rsidR="00E20AEC" w:rsidRPr="00E20AEC">
        <w:rPr>
          <w:rFonts w:cs="Arabic Transparent" w:hint="cs"/>
          <w:color w:val="000000" w:themeColor="text1"/>
          <w:sz w:val="28"/>
          <w:szCs w:val="28"/>
        </w:rPr>
        <w:sym w:font="AGA Arabesque" w:char="F029"/>
      </w:r>
      <w:r w:rsidR="00E20AEC" w:rsidRPr="00E20AEC">
        <w:rPr>
          <w:rFonts w:cs="KFGQPC Uthmanic Script HAFS"/>
          <w:color w:val="000000"/>
          <w:sz w:val="28"/>
          <w:szCs w:val="28"/>
          <w:rtl/>
        </w:rPr>
        <w:t xml:space="preserve"> وَلُوطًا إِذۡ قَالَ لِقَوۡمِهِۦٓ إِنَّكُمۡ لَتَأۡتُونَ ٱلۡفَٰحِشَةَ مَا سَبَقَكُم بِهَا مِنۡ أَحَد</w:t>
      </w:r>
      <w:r w:rsidR="00E20AEC" w:rsidRPr="00E20AEC">
        <w:rPr>
          <w:rFonts w:ascii="Jameel Noori Nastaleeq" w:hAnsi="Jameel Noori Nastaleeq" w:cs="KFGQPC Uthmanic Script HAFS" w:hint="cs"/>
          <w:color w:val="000000"/>
          <w:sz w:val="28"/>
          <w:szCs w:val="28"/>
          <w:rtl/>
        </w:rPr>
        <w:t>ٖ</w:t>
      </w:r>
      <w:r w:rsidR="00E20AEC">
        <w:rPr>
          <w:rFonts w:cs="KFGQPC Uthmanic Script HAFS" w:hint="cs"/>
          <w:color w:val="000000"/>
          <w:sz w:val="28"/>
          <w:szCs w:val="28"/>
          <w:rtl/>
        </w:rPr>
        <w:t xml:space="preserve"> </w:t>
      </w:r>
      <w:r w:rsidR="00E20AEC" w:rsidRPr="00E20AEC">
        <w:rPr>
          <w:rFonts w:cs="KFGQPC Uthmanic Script HAFS"/>
          <w:color w:val="000000"/>
          <w:sz w:val="28"/>
          <w:szCs w:val="28"/>
          <w:rtl/>
        </w:rPr>
        <w:t>مِّنَ ٱلۡعَٰلَمِينَ ٢٨ أَئِنَّكُمۡ لَتَأۡتُونَ ٱلرِّجَالَ وَتَقۡطَعُونَ ٱلسَّبِيلَ وَتَأۡتُونَ فِي نَادِيكُمُ ٱ</w:t>
      </w:r>
      <w:r w:rsidR="00E20AEC">
        <w:rPr>
          <w:rFonts w:cs="KFGQPC Uthmanic Script HAFS"/>
          <w:color w:val="000000"/>
          <w:sz w:val="28"/>
          <w:szCs w:val="28"/>
          <w:rtl/>
        </w:rPr>
        <w:t xml:space="preserve">لۡمُنكَرَۖ فَمَا كَانَ جَوَابَ </w:t>
      </w:r>
      <w:r w:rsidR="00E20AEC" w:rsidRPr="00E20AEC">
        <w:rPr>
          <w:rFonts w:cs="KFGQPC Uthmanic Script HAFS"/>
          <w:color w:val="000000"/>
          <w:sz w:val="28"/>
          <w:szCs w:val="28"/>
          <w:rtl/>
        </w:rPr>
        <w:t xml:space="preserve">قَوۡمِهِۦٓ إِلَّآ أَن قَالُواْ ٱئۡتِنَا بِعَذَابِ ٱللَّهِ إِن كُنتَ مِنَ ٱلصَّٰدِقِينَ ٢٩ قَالَ رَبِّ ٱنصُرۡنِي عَلَى </w:t>
      </w:r>
      <w:r w:rsidR="00E20AEC">
        <w:rPr>
          <w:rFonts w:cs="KFGQPC Uthmanic Script HAFS"/>
          <w:color w:val="000000"/>
          <w:sz w:val="28"/>
          <w:szCs w:val="28"/>
          <w:rtl/>
        </w:rPr>
        <w:t xml:space="preserve">ٱلۡقَوۡمِ ٱلۡمُفۡسِدِينَ ٣٠ </w:t>
      </w:r>
      <w:r w:rsidR="00E20AEC" w:rsidRPr="00E20AEC">
        <w:rPr>
          <w:rFonts w:cs="KFGQPC Uthmanic Script HAFS"/>
          <w:color w:val="000000"/>
          <w:sz w:val="28"/>
          <w:szCs w:val="28"/>
          <w:rtl/>
        </w:rPr>
        <w:t>وَلَمَّا جَآءَتۡ رُسُلُنَآ إِبۡرَٰهِيمَ بِٱلۡبُشۡرَىٰ قَالُوٓاْ إِنَّا مُهۡلِكُوٓاْ أَهۡلِ هَٰذِهِ ٱلۡقَرۡيَةِۖ إِنَّ أَهۡلَهَا كَانُواْ ظَٰلِمِينَ ٣١ قَالَ إِنَّ فِيهَا لُوط</w:t>
      </w:r>
      <w:r w:rsidR="00E20AEC" w:rsidRPr="00E20AEC">
        <w:rPr>
          <w:rFonts w:ascii="Jameel Noori Nastaleeq" w:hAnsi="Jameel Noori Nastaleeq" w:cs="KFGQPC Uthmanic Script HAFS" w:hint="cs"/>
          <w:color w:val="000000"/>
          <w:sz w:val="28"/>
          <w:szCs w:val="28"/>
          <w:rtl/>
        </w:rPr>
        <w:t>ٗ</w:t>
      </w:r>
      <w:r w:rsidR="00E20AEC" w:rsidRPr="00E20AEC">
        <w:rPr>
          <w:rFonts w:cs="KFGQPC Uthmanic Script HAFS" w:hint="cs"/>
          <w:color w:val="000000"/>
          <w:sz w:val="28"/>
          <w:szCs w:val="28"/>
          <w:rtl/>
        </w:rPr>
        <w:t>اۚ قَالُواْ نَحۡنُ أَعۡلَم</w:t>
      </w:r>
      <w:r w:rsidR="00E20AEC" w:rsidRPr="00E20AEC">
        <w:rPr>
          <w:rFonts w:cs="KFGQPC Uthmanic Script HAFS"/>
          <w:color w:val="000000"/>
          <w:sz w:val="28"/>
          <w:szCs w:val="28"/>
          <w:rtl/>
        </w:rPr>
        <w:t>ُ بِمَن فِيهَاۖ لَنُنَجِّيَنَّهُۥ وَأَهۡلَهُۥٓ إِلَّا ٱمۡرَأَتَهُۥ كَانَتۡ مِنَ ٱلۡغَٰبِرِينَ ٣٢ وَلَمَّآ أَن جَآءَتۡ رُسُلُنَا لُوط</w:t>
      </w:r>
      <w:r w:rsidR="00E20AEC" w:rsidRPr="00E20AEC">
        <w:rPr>
          <w:rFonts w:ascii="Jameel Noori Nastaleeq" w:hAnsi="Jameel Noori Nastaleeq" w:cs="KFGQPC Uthmanic Script HAFS" w:hint="cs"/>
          <w:color w:val="000000"/>
          <w:sz w:val="28"/>
          <w:szCs w:val="28"/>
          <w:rtl/>
        </w:rPr>
        <w:t>ٗ</w:t>
      </w:r>
      <w:r w:rsidR="00E20AEC" w:rsidRPr="00E20AEC">
        <w:rPr>
          <w:rFonts w:cs="KFGQPC Uthmanic Script HAFS" w:hint="cs"/>
          <w:color w:val="000000"/>
          <w:sz w:val="28"/>
          <w:szCs w:val="28"/>
          <w:rtl/>
        </w:rPr>
        <w:t>ا سِيٓءَ بِهِمۡ وَضَاقَ بِهِمۡ ذَرۡع</w:t>
      </w:r>
      <w:r w:rsidR="00E20AEC" w:rsidRPr="00E20AEC">
        <w:rPr>
          <w:rFonts w:ascii="Jameel Noori Nastaleeq" w:hAnsi="Jameel Noori Nastaleeq" w:cs="KFGQPC Uthmanic Script HAFS" w:hint="cs"/>
          <w:color w:val="000000"/>
          <w:sz w:val="28"/>
          <w:szCs w:val="28"/>
          <w:rtl/>
        </w:rPr>
        <w:t>ٗ</w:t>
      </w:r>
      <w:r w:rsidR="00E20AEC">
        <w:rPr>
          <w:rFonts w:cs="KFGQPC Uthmanic Script HAFS" w:hint="cs"/>
          <w:color w:val="000000"/>
          <w:sz w:val="28"/>
          <w:szCs w:val="28"/>
          <w:rtl/>
        </w:rPr>
        <w:t xml:space="preserve">اۖ </w:t>
      </w:r>
      <w:r w:rsidR="00E20AEC" w:rsidRPr="00E20AEC">
        <w:rPr>
          <w:rFonts w:cs="KFGQPC Uthmanic Script HAFS"/>
          <w:color w:val="000000"/>
          <w:sz w:val="28"/>
          <w:szCs w:val="28"/>
          <w:rtl/>
        </w:rPr>
        <w:t>وَقَالُواْ لَا تَخَفۡ وَلَا تَحۡزَنۡ إِنَّا مُنَجُّوكَ وَأَهۡلَكَ إِلَّا ٱمۡرَأَتَكَ كَانَتۡ مِنَ ٱلۡغَٰبِرِينَ ٣٣ إِنَّا مُنزِلُونَ عَلَىٰٓ أَهۡلِ هَٰذِهِ ٱلۡقَرۡيَةِ رِجۡز</w:t>
      </w:r>
      <w:r w:rsidR="00E20AEC" w:rsidRPr="00E20AEC">
        <w:rPr>
          <w:rFonts w:ascii="Jameel Noori Nastaleeq" w:hAnsi="Jameel Noori Nastaleeq" w:cs="KFGQPC Uthmanic Script HAFS" w:hint="cs"/>
          <w:color w:val="000000"/>
          <w:sz w:val="28"/>
          <w:szCs w:val="28"/>
          <w:rtl/>
        </w:rPr>
        <w:t>ٗ</w:t>
      </w:r>
      <w:r w:rsidR="00E20AEC" w:rsidRPr="00E20AEC">
        <w:rPr>
          <w:rFonts w:cs="KFGQPC Uthmanic Script HAFS" w:hint="cs"/>
          <w:color w:val="000000"/>
          <w:sz w:val="28"/>
          <w:szCs w:val="28"/>
          <w:rtl/>
        </w:rPr>
        <w:t>ا مِّنَ ٱلسَّمَ</w:t>
      </w:r>
      <w:r w:rsidR="00E20AEC" w:rsidRPr="00E20AEC">
        <w:rPr>
          <w:rFonts w:cs="KFGQPC Uthmanic Script HAFS"/>
          <w:color w:val="000000"/>
          <w:sz w:val="28"/>
          <w:szCs w:val="28"/>
          <w:rtl/>
        </w:rPr>
        <w:t>آءِ بِمَا كَانُواْ يَفۡسُقُونَ</w:t>
      </w:r>
      <w:r w:rsidR="00E20AEC" w:rsidRPr="00E20AEC">
        <w:rPr>
          <w:rFonts w:cs="KFGQPC Uthmanic Script HAFS" w:hint="cs"/>
          <w:color w:val="000000"/>
          <w:sz w:val="28"/>
          <w:szCs w:val="28"/>
          <w:rtl/>
        </w:rPr>
        <w:t xml:space="preserve"> </w:t>
      </w:r>
      <w:r w:rsidR="00E20AEC" w:rsidRPr="00E20AEC">
        <w:rPr>
          <w:rFonts w:cs="KFGQPC Uthmanic Script HAFS"/>
          <w:color w:val="000000"/>
          <w:sz w:val="28"/>
          <w:szCs w:val="28"/>
          <w:rtl/>
        </w:rPr>
        <w:t>٣٤</w:t>
      </w:r>
      <w:r w:rsidR="00E20AEC" w:rsidRPr="00E20AEC">
        <w:rPr>
          <w:rFonts w:cs="Arabic Transparent" w:hint="cs"/>
          <w:color w:val="000000" w:themeColor="text1"/>
          <w:sz w:val="28"/>
          <w:szCs w:val="28"/>
        </w:rPr>
        <w:sym w:font="AGA Arabesque" w:char="F028"/>
      </w:r>
      <w:r w:rsidR="00E20AEC" w:rsidRPr="00E20AEC">
        <w:rPr>
          <w:rFonts w:cs="Arabic Transparent" w:hint="cs"/>
          <w:color w:val="000000" w:themeColor="text1"/>
          <w:sz w:val="28"/>
          <w:szCs w:val="28"/>
          <w:rtl/>
        </w:rPr>
        <w:t xml:space="preserve"> </w:t>
      </w:r>
      <w:r w:rsidR="00E20AEC">
        <w:rPr>
          <w:rFonts w:cs="Arabic Transparent" w:hint="cs"/>
          <w:color w:val="000000" w:themeColor="text1"/>
          <w:sz w:val="28"/>
          <w:szCs w:val="28"/>
          <w:rtl/>
        </w:rPr>
        <w:t xml:space="preserve">                   </w:t>
      </w:r>
      <w:r w:rsidR="00E20AEC" w:rsidRPr="00E20AEC">
        <w:rPr>
          <w:rFonts w:cs="Arabic Transparent" w:hint="cs"/>
          <w:color w:val="000000" w:themeColor="text1"/>
          <w:sz w:val="28"/>
          <w:szCs w:val="28"/>
          <w:rtl/>
        </w:rPr>
        <w:t xml:space="preserve">(العنكبوت: 28 </w:t>
      </w:r>
      <w:r w:rsidR="00E20AEC" w:rsidRPr="00E20AEC">
        <w:rPr>
          <w:rFonts w:cs="Arabic Transparent"/>
          <w:color w:val="000000" w:themeColor="text1"/>
          <w:sz w:val="28"/>
          <w:szCs w:val="28"/>
          <w:rtl/>
        </w:rPr>
        <w:t>–</w:t>
      </w:r>
      <w:r w:rsidR="00E20AEC" w:rsidRPr="00E20AEC">
        <w:rPr>
          <w:rFonts w:cs="Arabic Transparent" w:hint="cs"/>
          <w:color w:val="000000" w:themeColor="text1"/>
          <w:sz w:val="28"/>
          <w:szCs w:val="28"/>
          <w:rtl/>
        </w:rPr>
        <w:t xml:space="preserve"> 34).</w:t>
      </w:r>
    </w:p>
    <w:p w:rsidR="00421C6C" w:rsidRPr="00144E73" w:rsidRDefault="00421C6C" w:rsidP="0020074B">
      <w:pPr>
        <w:spacing w:line="360" w:lineRule="auto"/>
        <w:ind w:left="720"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ومن خلال هذا العرض يظهر في منهج دراسة الشيخ فضل عباس – رحمه الله - أن دراسة القصة حسب ترتيب النزول وبطريقته التحليلية والموضوعية كم</w:t>
      </w:r>
      <w:r w:rsidR="0020074B" w:rsidRPr="00144E73">
        <w:rPr>
          <w:rFonts w:ascii="Arabic Transparent" w:hAnsi="Arabic Transparent" w:cs="Arabic Transparent"/>
          <w:color w:val="000000" w:themeColor="text1"/>
          <w:sz w:val="28"/>
          <w:szCs w:val="28"/>
          <w:rtl/>
        </w:rPr>
        <w:t>ا وصفها تبرز الإضافات التي وردت</w:t>
      </w:r>
      <w:r w:rsidRPr="00144E73">
        <w:rPr>
          <w:rFonts w:ascii="Arabic Transparent" w:hAnsi="Arabic Transparent" w:cs="Arabic Transparent"/>
          <w:color w:val="000000" w:themeColor="text1"/>
          <w:sz w:val="28"/>
          <w:szCs w:val="28"/>
          <w:rtl/>
        </w:rPr>
        <w:t xml:space="preserve"> في  كل قصة وبذلك ينفي شبهة التكرار، ونلاحظ إبرازه التناسب بين السورة والجزء المعروض من القصة وكذلك </w:t>
      </w:r>
      <w:r w:rsidR="0020074B" w:rsidRPr="00144E73">
        <w:rPr>
          <w:rFonts w:ascii="Arabic Transparent" w:hAnsi="Arabic Transparent" w:cs="Arabic Transparent"/>
          <w:color w:val="000000" w:themeColor="text1"/>
          <w:sz w:val="28"/>
          <w:szCs w:val="28"/>
          <w:rtl/>
        </w:rPr>
        <w:t xml:space="preserve">إبراز </w:t>
      </w:r>
      <w:r w:rsidRPr="00144E73">
        <w:rPr>
          <w:rFonts w:ascii="Arabic Transparent" w:hAnsi="Arabic Transparent" w:cs="Arabic Transparent"/>
          <w:color w:val="000000" w:themeColor="text1"/>
          <w:sz w:val="28"/>
          <w:szCs w:val="28"/>
          <w:rtl/>
        </w:rPr>
        <w:t>ال</w:t>
      </w:r>
      <w:r w:rsidR="0020074B" w:rsidRPr="00144E73">
        <w:rPr>
          <w:rFonts w:ascii="Arabic Transparent" w:hAnsi="Arabic Transparent" w:cs="Arabic Transparent"/>
          <w:color w:val="000000" w:themeColor="text1"/>
          <w:sz w:val="28"/>
          <w:szCs w:val="28"/>
          <w:rtl/>
        </w:rPr>
        <w:t>م</w:t>
      </w:r>
      <w:r w:rsidRPr="00144E73">
        <w:rPr>
          <w:rFonts w:ascii="Arabic Transparent" w:hAnsi="Arabic Transparent" w:cs="Arabic Transparent"/>
          <w:color w:val="000000" w:themeColor="text1"/>
          <w:sz w:val="28"/>
          <w:szCs w:val="28"/>
          <w:rtl/>
        </w:rPr>
        <w:t>تشابه اللفظي واختلاف النظم حسب السياق الذي وردت فيه القصة.</w:t>
      </w:r>
    </w:p>
    <w:p w:rsidR="00421C6C" w:rsidRPr="00144E73" w:rsidRDefault="00421C6C" w:rsidP="00421C6C">
      <w:pPr>
        <w:spacing w:line="360" w:lineRule="auto"/>
        <w:ind w:left="720"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lastRenderedPageBreak/>
        <w:t>و</w:t>
      </w:r>
      <w:r w:rsidR="00C95C54" w:rsidRPr="00144E73">
        <w:rPr>
          <w:rFonts w:ascii="Arabic Transparent" w:hAnsi="Arabic Transparent" w:cs="Arabic Transparent"/>
          <w:color w:val="000000" w:themeColor="text1"/>
          <w:sz w:val="28"/>
          <w:szCs w:val="28"/>
          <w:rtl/>
        </w:rPr>
        <w:t>بعد ذلك يعرض الشيخ لتعقيب</w:t>
      </w:r>
      <w:r w:rsidR="00C95C54" w:rsidRPr="00144E73">
        <w:rPr>
          <w:rFonts w:ascii="Arabic Transparent" w:hAnsi="Arabic Transparent" w:cs="Arabic Transparent"/>
          <w:color w:val="FF0000"/>
          <w:sz w:val="28"/>
          <w:szCs w:val="28"/>
          <w:rtl/>
        </w:rPr>
        <w:t xml:space="preserve"> </w:t>
      </w:r>
      <w:r w:rsidR="00C95C54" w:rsidRPr="00144E73">
        <w:rPr>
          <w:rFonts w:ascii="Arabic Transparent" w:hAnsi="Arabic Transparent" w:cs="Arabic Transparent"/>
          <w:color w:val="000000" w:themeColor="text1"/>
          <w:sz w:val="28"/>
          <w:szCs w:val="28"/>
          <w:rtl/>
        </w:rPr>
        <w:t>على قصة لوط (</w:t>
      </w:r>
      <w:r w:rsidR="00C95C54" w:rsidRPr="00144E73">
        <w:rPr>
          <w:rFonts w:ascii="Arabic Transparent" w:hAnsi="Arabic Transparent" w:cs="Arabic Transparent"/>
          <w:color w:val="000000" w:themeColor="text1"/>
          <w:sz w:val="28"/>
          <w:szCs w:val="28"/>
        </w:rPr>
        <w:sym w:font="AGA Arabesque" w:char="F075"/>
      </w:r>
      <w:r w:rsidR="00C95C54" w:rsidRPr="00144E73">
        <w:rPr>
          <w:rFonts w:ascii="Arabic Transparent" w:hAnsi="Arabic Transparent" w:cs="Arabic Transparent"/>
          <w:color w:val="000000" w:themeColor="text1"/>
          <w:sz w:val="28"/>
          <w:szCs w:val="28"/>
          <w:rtl/>
        </w:rPr>
        <w:t>) وفيه يبرز الدروس الدعوية وما في القصة من عبر ودلالات، وكذلك يبين اللبنة الحضارية التي تركها لوط (</w:t>
      </w:r>
      <w:r w:rsidR="00C95C54" w:rsidRPr="00144E73">
        <w:rPr>
          <w:rFonts w:ascii="Arabic Transparent" w:hAnsi="Arabic Transparent" w:cs="Arabic Transparent"/>
          <w:color w:val="000000" w:themeColor="text1"/>
          <w:sz w:val="28"/>
          <w:szCs w:val="28"/>
        </w:rPr>
        <w:sym w:font="AGA Arabesque" w:char="F075"/>
      </w:r>
      <w:r w:rsidR="00C95C54" w:rsidRPr="00144E73">
        <w:rPr>
          <w:rFonts w:ascii="Arabic Transparent" w:hAnsi="Arabic Transparent" w:cs="Arabic Transparent"/>
          <w:color w:val="000000" w:themeColor="text1"/>
          <w:sz w:val="28"/>
          <w:szCs w:val="28"/>
          <w:rtl/>
        </w:rPr>
        <w:t>) وساهم من خلالها في بناء الحضارة الإنسانية.</w:t>
      </w:r>
    </w:p>
    <w:p w:rsidR="00C95C54" w:rsidRPr="00144E73" w:rsidRDefault="00C95C54" w:rsidP="00421C6C">
      <w:pPr>
        <w:spacing w:line="360" w:lineRule="auto"/>
        <w:ind w:left="720"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وللشيخ</w:t>
      </w:r>
      <w:proofErr w:type="gramEnd"/>
      <w:r w:rsidRPr="00144E73">
        <w:rPr>
          <w:rFonts w:ascii="Arabic Transparent" w:hAnsi="Arabic Transparent" w:cs="Arabic Transparent"/>
          <w:color w:val="000000" w:themeColor="text1"/>
          <w:sz w:val="28"/>
          <w:szCs w:val="28"/>
          <w:rtl/>
        </w:rPr>
        <w:t xml:space="preserve"> كذلك في عرض قصة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مناقشة لبعض القضايا التي يسأل عنها الناس حول مكان قوم لوط (</w:t>
      </w:r>
      <w:r w:rsidRPr="00144E73">
        <w:rPr>
          <w:rFonts w:ascii="Arabic Transparent" w:hAnsi="Arabic Transparent" w:cs="Arabic Transparent"/>
          <w:color w:val="000000" w:themeColor="text1"/>
          <w:sz w:val="28"/>
          <w:szCs w:val="28"/>
        </w:rPr>
        <w:sym w:font="AGA Arabesque" w:char="F075"/>
      </w:r>
      <w:r w:rsidRPr="00144E73">
        <w:rPr>
          <w:rFonts w:ascii="Arabic Transparent" w:hAnsi="Arabic Transparent" w:cs="Arabic Transparent"/>
          <w:color w:val="000000" w:themeColor="text1"/>
          <w:sz w:val="28"/>
          <w:szCs w:val="28"/>
          <w:rtl/>
        </w:rPr>
        <w:t>) وجواز زيارته.</w:t>
      </w:r>
    </w:p>
    <w:p w:rsidR="00C95C54" w:rsidRPr="00144E73" w:rsidRDefault="00C95C54" w:rsidP="00421C6C">
      <w:pPr>
        <w:spacing w:line="360" w:lineRule="auto"/>
        <w:ind w:left="720"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وكذلك</w:t>
      </w:r>
      <w:proofErr w:type="gramEnd"/>
      <w:r w:rsidRPr="00144E73">
        <w:rPr>
          <w:rFonts w:ascii="Arabic Transparent" w:hAnsi="Arabic Transparent" w:cs="Arabic Transparent"/>
          <w:color w:val="000000" w:themeColor="text1"/>
          <w:sz w:val="28"/>
          <w:szCs w:val="28"/>
          <w:rtl/>
        </w:rPr>
        <w:t xml:space="preserve"> يعرض لخطأ شائع يقع فيه الناس </w:t>
      </w:r>
      <w:r w:rsidR="00914628" w:rsidRPr="00144E73">
        <w:rPr>
          <w:rFonts w:ascii="Arabic Transparent" w:hAnsi="Arabic Transparent" w:cs="Arabic Transparent"/>
          <w:color w:val="000000" w:themeColor="text1"/>
          <w:sz w:val="28"/>
          <w:szCs w:val="28"/>
          <w:rtl/>
        </w:rPr>
        <w:t>وذلك بنسبة ا</w:t>
      </w:r>
      <w:r w:rsidRPr="00144E73">
        <w:rPr>
          <w:rFonts w:ascii="Arabic Transparent" w:hAnsi="Arabic Transparent" w:cs="Arabic Transparent"/>
          <w:color w:val="000000" w:themeColor="text1"/>
          <w:sz w:val="28"/>
          <w:szCs w:val="28"/>
          <w:rtl/>
        </w:rPr>
        <w:t>لذين يفعلون فاحشة اللواط بقولهم (لوط</w:t>
      </w:r>
      <w:r w:rsidR="00914628" w:rsidRPr="00144E73">
        <w:rPr>
          <w:rFonts w:ascii="Arabic Transparent" w:hAnsi="Arabic Transparent" w:cs="Arabic Transparent"/>
          <w:color w:val="000000" w:themeColor="text1"/>
          <w:sz w:val="28"/>
          <w:szCs w:val="28"/>
          <w:rtl/>
        </w:rPr>
        <w:t>ي</w:t>
      </w:r>
      <w:r w:rsidRPr="00144E73">
        <w:rPr>
          <w:rFonts w:ascii="Arabic Transparent" w:hAnsi="Arabic Transparent" w:cs="Arabic Transparent"/>
          <w:color w:val="000000" w:themeColor="text1"/>
          <w:sz w:val="28"/>
          <w:szCs w:val="28"/>
          <w:rtl/>
        </w:rPr>
        <w:t>) وسيأتي مزيد تفصيل لهذه القضايا في فصل قادم – بحول الله -.</w:t>
      </w:r>
    </w:p>
    <w:p w:rsidR="00C95C54" w:rsidRPr="00144E73" w:rsidRDefault="00C95C54" w:rsidP="00914628">
      <w:pPr>
        <w:spacing w:line="360" w:lineRule="auto"/>
        <w:ind w:left="720"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وكذلك</w:t>
      </w:r>
      <w:proofErr w:type="gramEnd"/>
      <w:r w:rsidRPr="00144E73">
        <w:rPr>
          <w:rFonts w:ascii="Arabic Transparent" w:hAnsi="Arabic Transparent" w:cs="Arabic Transparent"/>
          <w:color w:val="000000" w:themeColor="text1"/>
          <w:sz w:val="28"/>
          <w:szCs w:val="28"/>
          <w:rtl/>
        </w:rPr>
        <w:t xml:space="preserve"> </w:t>
      </w:r>
      <w:r w:rsidR="00914628" w:rsidRPr="00144E73">
        <w:rPr>
          <w:rFonts w:ascii="Arabic Transparent" w:hAnsi="Arabic Transparent" w:cs="Arabic Transparent"/>
          <w:color w:val="000000" w:themeColor="text1"/>
          <w:sz w:val="28"/>
          <w:szCs w:val="28"/>
          <w:rtl/>
        </w:rPr>
        <w:t>ل</w:t>
      </w:r>
      <w:r w:rsidRPr="00144E73">
        <w:rPr>
          <w:rFonts w:ascii="Arabic Transparent" w:hAnsi="Arabic Transparent" w:cs="Arabic Transparent"/>
          <w:color w:val="000000" w:themeColor="text1"/>
          <w:sz w:val="28"/>
          <w:szCs w:val="28"/>
          <w:rtl/>
        </w:rPr>
        <w:t xml:space="preserve">لشيخ فضل عباس </w:t>
      </w:r>
      <w:r w:rsidR="00914628"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914628"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 وقفات كثيرة مع الروايات الإسرائيلية والشبهات والنظريات حيث سيكون لنا معها مزيداً من التوضيح نظهر فيه منهجه في دراسة القصة القرآنية.</w:t>
      </w:r>
    </w:p>
    <w:p w:rsidR="00C95C54" w:rsidRPr="00144E73" w:rsidRDefault="00C95C54" w:rsidP="00421C6C">
      <w:pPr>
        <w:spacing w:line="360" w:lineRule="auto"/>
        <w:ind w:left="720"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وفي</w:t>
      </w:r>
      <w:proofErr w:type="gramEnd"/>
      <w:r w:rsidRPr="00144E73">
        <w:rPr>
          <w:rFonts w:ascii="Arabic Transparent" w:hAnsi="Arabic Transparent" w:cs="Arabic Transparent"/>
          <w:color w:val="000000" w:themeColor="text1"/>
          <w:sz w:val="28"/>
          <w:szCs w:val="28"/>
          <w:rtl/>
        </w:rPr>
        <w:t xml:space="preserve"> المبحث القادم سوف أعرض للمنهجية العلمية التي استخدمها الشيخ فضل عباس – رحمه الله – في دراسة القصة بالتفصيل.</w:t>
      </w:r>
    </w:p>
    <w:p w:rsidR="007B6E1B" w:rsidRPr="00144E73" w:rsidRDefault="00E20AEC" w:rsidP="00421C6C">
      <w:pPr>
        <w:spacing w:line="360" w:lineRule="auto"/>
        <w:ind w:left="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br/>
      </w:r>
      <w:r w:rsidR="009744FA" w:rsidRPr="00144E73">
        <w:rPr>
          <w:rFonts w:ascii="Arabic Transparent" w:hAnsi="Arabic Transparent" w:cs="Arabic Transparent"/>
          <w:color w:val="000000" w:themeColor="text1"/>
          <w:sz w:val="28"/>
          <w:szCs w:val="28"/>
          <w:rtl/>
        </w:rPr>
        <w:br/>
      </w:r>
      <w:r w:rsidR="009304BF" w:rsidRPr="00144E73">
        <w:rPr>
          <w:rFonts w:ascii="Arabic Transparent" w:hAnsi="Arabic Transparent" w:cs="Arabic Transparent"/>
          <w:color w:val="000000" w:themeColor="text1"/>
          <w:sz w:val="28"/>
          <w:szCs w:val="28"/>
          <w:rtl/>
        </w:rPr>
        <w:br/>
      </w:r>
    </w:p>
    <w:p w:rsidR="00283D88" w:rsidRPr="00144E73" w:rsidRDefault="002A63D3" w:rsidP="00E20AEC">
      <w:pPr>
        <w:spacing w:line="360" w:lineRule="auto"/>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                                          </w:t>
      </w:r>
      <w:r w:rsidR="00283D88" w:rsidRPr="00144E73">
        <w:rPr>
          <w:rFonts w:ascii="Arabic Transparent" w:hAnsi="Arabic Transparent" w:cs="Arabic Transparent"/>
          <w:color w:val="000000" w:themeColor="text1"/>
          <w:sz w:val="28"/>
          <w:szCs w:val="28"/>
          <w:rtl/>
        </w:rPr>
        <w:t xml:space="preserve"> </w:t>
      </w:r>
    </w:p>
    <w:p w:rsidR="006F4A96" w:rsidRPr="00144E73" w:rsidRDefault="006F4A96" w:rsidP="00E20AEC">
      <w:pPr>
        <w:spacing w:line="360" w:lineRule="auto"/>
        <w:jc w:val="both"/>
        <w:rPr>
          <w:rFonts w:ascii="Arabic Transparent" w:hAnsi="Arabic Transparent" w:cs="Arabic Transparent"/>
          <w:color w:val="000000" w:themeColor="text1"/>
          <w:sz w:val="28"/>
          <w:szCs w:val="28"/>
          <w:rtl/>
        </w:rPr>
      </w:pPr>
    </w:p>
    <w:p w:rsidR="006F4A96" w:rsidRPr="00144E73" w:rsidRDefault="006F4A96" w:rsidP="00E20AEC">
      <w:pPr>
        <w:spacing w:line="360" w:lineRule="auto"/>
        <w:jc w:val="both"/>
        <w:rPr>
          <w:rFonts w:ascii="Arabic Transparent" w:hAnsi="Arabic Transparent" w:cs="Arabic Transparent"/>
          <w:color w:val="000000" w:themeColor="text1"/>
          <w:sz w:val="28"/>
          <w:szCs w:val="28"/>
          <w:rtl/>
        </w:rPr>
      </w:pPr>
    </w:p>
    <w:p w:rsidR="006F4A96" w:rsidRPr="00144E73" w:rsidRDefault="006F4A96" w:rsidP="00E20AEC">
      <w:pPr>
        <w:spacing w:line="360" w:lineRule="auto"/>
        <w:jc w:val="both"/>
        <w:rPr>
          <w:rFonts w:ascii="Arabic Transparent" w:hAnsi="Arabic Transparent" w:cs="Arabic Transparent"/>
          <w:color w:val="000000" w:themeColor="text1"/>
          <w:sz w:val="28"/>
          <w:szCs w:val="28"/>
          <w:rtl/>
        </w:rPr>
      </w:pPr>
    </w:p>
    <w:p w:rsidR="006F4A96" w:rsidRPr="00144E73" w:rsidRDefault="006F4A96" w:rsidP="00E20AEC">
      <w:pPr>
        <w:spacing w:line="360" w:lineRule="auto"/>
        <w:jc w:val="both"/>
        <w:rPr>
          <w:rFonts w:ascii="Arabic Transparent" w:hAnsi="Arabic Transparent" w:cs="Arabic Transparent"/>
          <w:color w:val="000000" w:themeColor="text1"/>
          <w:sz w:val="28"/>
          <w:szCs w:val="28"/>
          <w:rtl/>
        </w:rPr>
      </w:pPr>
    </w:p>
    <w:p w:rsidR="006F4A96" w:rsidRPr="00144E73" w:rsidRDefault="006F4A96" w:rsidP="001E0AB9">
      <w:pPr>
        <w:spacing w:line="360" w:lineRule="auto"/>
        <w:rPr>
          <w:rFonts w:ascii="Arabic Transparent" w:hAnsi="Arabic Transparent" w:cs="Arabic Transparent"/>
          <w:color w:val="000000" w:themeColor="text1"/>
          <w:sz w:val="28"/>
          <w:szCs w:val="28"/>
          <w:rtl/>
        </w:rPr>
      </w:pPr>
    </w:p>
    <w:p w:rsidR="00013FA7" w:rsidRPr="00144E73" w:rsidRDefault="00013FA7" w:rsidP="001E0AB9">
      <w:pPr>
        <w:spacing w:line="360" w:lineRule="auto"/>
        <w:rPr>
          <w:rFonts w:ascii="Arabic Transparent" w:hAnsi="Arabic Transparent" w:cs="Arabic Transparent"/>
          <w:color w:val="000000" w:themeColor="text1"/>
          <w:sz w:val="28"/>
          <w:szCs w:val="28"/>
          <w:rtl/>
        </w:rPr>
      </w:pPr>
    </w:p>
    <w:p w:rsidR="008E7AE5" w:rsidRPr="00144E73" w:rsidRDefault="009A35B3" w:rsidP="00A9348A">
      <w:pPr>
        <w:pStyle w:val="ListParagraph"/>
        <w:numPr>
          <w:ilvl w:val="0"/>
          <w:numId w:val="9"/>
        </w:numPr>
        <w:spacing w:line="360" w:lineRule="auto"/>
        <w:ind w:left="-2" w:firstLine="141"/>
        <w:contextualSpacing w:val="0"/>
        <w:jc w:val="both"/>
        <w:rPr>
          <w:rFonts w:ascii="Arabic Transparent" w:hAnsi="Arabic Transparent" w:cs="Arabic Transparent"/>
          <w:color w:val="000000" w:themeColor="text1"/>
          <w:sz w:val="32"/>
          <w:szCs w:val="32"/>
        </w:rPr>
      </w:pPr>
      <w:proofErr w:type="gramStart"/>
      <w:r w:rsidRPr="00144E73">
        <w:rPr>
          <w:rFonts w:ascii="Arabic Transparent" w:hAnsi="Arabic Transparent" w:cs="Arabic Transparent"/>
          <w:b/>
          <w:bCs/>
          <w:color w:val="000000" w:themeColor="text1"/>
          <w:sz w:val="32"/>
          <w:szCs w:val="32"/>
          <w:rtl/>
        </w:rPr>
        <w:lastRenderedPageBreak/>
        <w:t>المبحث</w:t>
      </w:r>
      <w:proofErr w:type="gramEnd"/>
      <w:r w:rsidRPr="00144E73">
        <w:rPr>
          <w:rFonts w:ascii="Arabic Transparent" w:hAnsi="Arabic Transparent" w:cs="Arabic Transparent"/>
          <w:b/>
          <w:bCs/>
          <w:color w:val="000000" w:themeColor="text1"/>
          <w:sz w:val="32"/>
          <w:szCs w:val="32"/>
          <w:rtl/>
        </w:rPr>
        <w:t xml:space="preserve"> الثاني:</w:t>
      </w:r>
      <w:r w:rsidR="00ED3D7F" w:rsidRPr="00144E73">
        <w:rPr>
          <w:rFonts w:ascii="Arabic Transparent" w:hAnsi="Arabic Transparent" w:cs="Arabic Transparent"/>
          <w:b/>
          <w:bCs/>
          <w:color w:val="000000" w:themeColor="text1"/>
          <w:sz w:val="32"/>
          <w:szCs w:val="32"/>
          <w:rtl/>
        </w:rPr>
        <w:t xml:space="preserve"> </w:t>
      </w:r>
    </w:p>
    <w:p w:rsidR="008E7AE5" w:rsidRPr="00144E73" w:rsidRDefault="009A35B3" w:rsidP="006F4A96">
      <w:pPr>
        <w:pStyle w:val="ListParagraph"/>
        <w:spacing w:line="360" w:lineRule="auto"/>
        <w:ind w:left="-2" w:firstLine="141"/>
        <w:contextualSpacing w:val="0"/>
        <w:jc w:val="both"/>
        <w:rPr>
          <w:rFonts w:ascii="Arabic Transparent" w:hAnsi="Arabic Transparent" w:cs="Arabic Transparent"/>
          <w:b/>
          <w:bCs/>
          <w:color w:val="000000" w:themeColor="text1"/>
          <w:sz w:val="32"/>
          <w:szCs w:val="32"/>
          <w:rtl/>
        </w:rPr>
      </w:pPr>
      <w:r w:rsidRPr="00144E73">
        <w:rPr>
          <w:rFonts w:ascii="Arabic Transparent" w:hAnsi="Arabic Transparent" w:cs="Arabic Transparent"/>
          <w:b/>
          <w:bCs/>
          <w:color w:val="000000" w:themeColor="text1"/>
          <w:sz w:val="32"/>
          <w:szCs w:val="32"/>
          <w:rtl/>
        </w:rPr>
        <w:t>المنهجية العلمية في عرض القصة القرآنية عند الشيخ فضل عباس</w:t>
      </w:r>
      <w:r w:rsidR="006F4A96" w:rsidRPr="00144E73">
        <w:rPr>
          <w:rFonts w:ascii="Arabic Transparent" w:hAnsi="Arabic Transparent" w:cs="Arabic Transparent"/>
          <w:b/>
          <w:bCs/>
          <w:color w:val="000000" w:themeColor="text1"/>
          <w:sz w:val="32"/>
          <w:szCs w:val="32"/>
          <w:rtl/>
        </w:rPr>
        <w:t xml:space="preserve"> </w:t>
      </w:r>
      <w:r w:rsidR="00B80B99">
        <w:rPr>
          <w:rFonts w:ascii="Arabic Transparent" w:hAnsi="Arabic Transparent" w:cs="Arabic Transparent" w:hint="cs"/>
          <w:b/>
          <w:bCs/>
          <w:color w:val="000000" w:themeColor="text1"/>
          <w:sz w:val="32"/>
          <w:szCs w:val="32"/>
          <w:rtl/>
        </w:rPr>
        <w:t>-</w:t>
      </w:r>
      <w:r w:rsidR="00B80B99">
        <w:rPr>
          <w:rFonts w:ascii="Arabic Transparent" w:hAnsi="Arabic Transparent" w:cs="Arabic Transparent"/>
          <w:b/>
          <w:bCs/>
          <w:color w:val="000000" w:themeColor="text1"/>
          <w:sz w:val="32"/>
          <w:szCs w:val="32"/>
          <w:rtl/>
        </w:rPr>
        <w:t>رحمه الله</w:t>
      </w:r>
      <w:r w:rsidR="006F4A96" w:rsidRPr="00144E73">
        <w:rPr>
          <w:rFonts w:ascii="Arabic Transparent" w:hAnsi="Arabic Transparent" w:cs="Arabic Transparent"/>
          <w:b/>
          <w:bCs/>
          <w:color w:val="000000" w:themeColor="text1"/>
          <w:sz w:val="32"/>
          <w:szCs w:val="32"/>
          <w:rtl/>
        </w:rPr>
        <w:t>-</w:t>
      </w:r>
      <w:r w:rsidRPr="00144E73">
        <w:rPr>
          <w:rFonts w:ascii="Arabic Transparent" w:hAnsi="Arabic Transparent" w:cs="Arabic Transparent"/>
          <w:b/>
          <w:bCs/>
          <w:color w:val="000000" w:themeColor="text1"/>
          <w:sz w:val="32"/>
          <w:szCs w:val="32"/>
          <w:rtl/>
        </w:rPr>
        <w:t>:</w:t>
      </w:r>
    </w:p>
    <w:p w:rsidR="006F4A96" w:rsidRPr="00144E73" w:rsidRDefault="009A35B3"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للشيخ </w:t>
      </w:r>
      <w:r w:rsidR="006F4A96"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6F4A96"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 منهج</w:t>
      </w:r>
      <w:r w:rsidR="006E3E6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w:t>
      </w:r>
      <w:r w:rsidR="006E3E65" w:rsidRPr="00144E73">
        <w:rPr>
          <w:rFonts w:ascii="Arabic Transparent" w:hAnsi="Arabic Transparent" w:cs="Arabic Transparent"/>
          <w:color w:val="000000" w:themeColor="text1"/>
          <w:sz w:val="28"/>
          <w:szCs w:val="28"/>
          <w:rtl/>
        </w:rPr>
        <w:t>متميزٌ</w:t>
      </w:r>
      <w:r w:rsidRPr="00144E73">
        <w:rPr>
          <w:rFonts w:ascii="Arabic Transparent" w:hAnsi="Arabic Transparent" w:cs="Arabic Transparent"/>
          <w:color w:val="000000" w:themeColor="text1"/>
          <w:sz w:val="28"/>
          <w:szCs w:val="28"/>
          <w:rtl/>
        </w:rPr>
        <w:t>، وطريقة</w:t>
      </w:r>
      <w:r w:rsidR="006E3E6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علمية واضحة المعالم في دراسة القصة القرآنية، وفي هذا المبحث سأتناول طريقة الشيخ في دراسته ضمن نقاط محددة، وسأعرض بعض الأمثلة التي ذكرها الشيخ </w:t>
      </w:r>
      <w:r w:rsidR="003B7AF4"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3B7AF4"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 في كتابه "القصص القرآني صدق حدث وسمو هدف"، والتي أخذت مساحة واسعة من كتابه </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w:t>
      </w:r>
    </w:p>
    <w:p w:rsidR="006F4A96" w:rsidRPr="00144E73" w:rsidRDefault="009A35B3" w:rsidP="00F039DF">
      <w:pPr>
        <w:pStyle w:val="ListParagraph"/>
        <w:numPr>
          <w:ilvl w:val="0"/>
          <w:numId w:val="9"/>
        </w:numPr>
        <w:spacing w:line="360" w:lineRule="auto"/>
        <w:ind w:left="990" w:hanging="284"/>
        <w:contextualSpacing w:val="0"/>
        <w:jc w:val="both"/>
        <w:rPr>
          <w:rFonts w:ascii="Arabic Transparent" w:hAnsi="Arabic Transparent" w:cs="Arabic Transparent"/>
          <w:b/>
          <w:bCs/>
          <w:color w:val="000000" w:themeColor="text1"/>
          <w:sz w:val="28"/>
          <w:szCs w:val="28"/>
          <w:rtl/>
        </w:rPr>
      </w:pPr>
      <w:proofErr w:type="gramStart"/>
      <w:r w:rsidRPr="00144E73">
        <w:rPr>
          <w:rFonts w:ascii="Arabic Transparent" w:hAnsi="Arabic Transparent" w:cs="Arabic Transparent"/>
          <w:b/>
          <w:bCs/>
          <w:color w:val="000000" w:themeColor="text1"/>
          <w:sz w:val="28"/>
          <w:szCs w:val="28"/>
          <w:rtl/>
        </w:rPr>
        <w:t>المطلب</w:t>
      </w:r>
      <w:proofErr w:type="gramEnd"/>
      <w:r w:rsidRPr="00144E73">
        <w:rPr>
          <w:rFonts w:ascii="Arabic Transparent" w:hAnsi="Arabic Transparent" w:cs="Arabic Transparent"/>
          <w:b/>
          <w:bCs/>
          <w:color w:val="000000" w:themeColor="text1"/>
          <w:sz w:val="28"/>
          <w:szCs w:val="28"/>
          <w:rtl/>
        </w:rPr>
        <w:t xml:space="preserve"> الأول: </w:t>
      </w:r>
      <w:r w:rsidRPr="00144E73">
        <w:rPr>
          <w:rFonts w:ascii="Arabic Transparent" w:hAnsi="Arabic Transparent" w:cs="Arabic Transparent"/>
          <w:b/>
          <w:bCs/>
          <w:color w:val="000000" w:themeColor="text1"/>
          <w:sz w:val="28"/>
          <w:szCs w:val="28"/>
          <w:rtl/>
        </w:rPr>
        <w:tab/>
        <w:t xml:space="preserve">                                 </w:t>
      </w:r>
    </w:p>
    <w:p w:rsidR="006F4A96" w:rsidRPr="00144E73" w:rsidRDefault="009A35B3"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b/>
          <w:bCs/>
          <w:color w:val="000000" w:themeColor="text1"/>
          <w:sz w:val="28"/>
          <w:szCs w:val="28"/>
          <w:rtl/>
        </w:rPr>
        <w:t xml:space="preserve">تناول القصة </w:t>
      </w:r>
      <w:r w:rsidR="00275F8E" w:rsidRPr="00144E73">
        <w:rPr>
          <w:rFonts w:ascii="Arabic Transparent" w:hAnsi="Arabic Transparent" w:cs="Arabic Transparent"/>
          <w:b/>
          <w:bCs/>
          <w:color w:val="000000" w:themeColor="text1"/>
          <w:sz w:val="28"/>
          <w:szCs w:val="28"/>
          <w:rtl/>
        </w:rPr>
        <w:t>ب</w:t>
      </w:r>
      <w:r w:rsidRPr="00144E73">
        <w:rPr>
          <w:rFonts w:ascii="Arabic Transparent" w:hAnsi="Arabic Transparent" w:cs="Arabic Transparent"/>
          <w:b/>
          <w:bCs/>
          <w:color w:val="000000" w:themeColor="text1"/>
          <w:sz w:val="28"/>
          <w:szCs w:val="28"/>
          <w:rtl/>
        </w:rPr>
        <w:t xml:space="preserve">حسب ترتيب النزول:    </w:t>
      </w:r>
      <w:r w:rsidRPr="00144E73">
        <w:rPr>
          <w:rFonts w:ascii="Arabic Transparent" w:hAnsi="Arabic Transparent" w:cs="Arabic Transparent"/>
          <w:b/>
          <w:bCs/>
          <w:color w:val="000000" w:themeColor="text1"/>
          <w:sz w:val="28"/>
          <w:szCs w:val="28"/>
          <w:rtl/>
        </w:rPr>
        <w:tab/>
        <w:t xml:space="preserve">    </w:t>
      </w:r>
      <w:r w:rsidRPr="00144E73">
        <w:rPr>
          <w:rFonts w:ascii="Arabic Transparent" w:hAnsi="Arabic Transparent" w:cs="Arabic Transparent"/>
          <w:color w:val="000000" w:themeColor="text1"/>
          <w:sz w:val="28"/>
          <w:szCs w:val="28"/>
          <w:rtl/>
        </w:rPr>
        <w:t xml:space="preserve">                                        </w:t>
      </w:r>
      <w:r w:rsidR="00ED3D7F" w:rsidRPr="00144E73">
        <w:rPr>
          <w:rFonts w:ascii="Arabic Transparent" w:hAnsi="Arabic Transparent" w:cs="Arabic Transparent"/>
          <w:color w:val="000000" w:themeColor="text1"/>
          <w:sz w:val="28"/>
          <w:szCs w:val="28"/>
          <w:rtl/>
        </w:rPr>
        <w:t xml:space="preserve">    </w:t>
      </w:r>
    </w:p>
    <w:p w:rsidR="006F4A96" w:rsidRPr="00144E73" w:rsidRDefault="009A35B3"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كما نعلم فإن</w:t>
      </w:r>
      <w:r w:rsidR="008E7AE5"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القرآن نزل منجماً، وابتدأ هذا الإنزال من مبعثه عليه الصلاة والسلام، وانتهى بقرب انتهاء حياته الشريفة، وتقدر بثلاثة وعشرين عاماً، والدليل على تفرق هذا النزول وتنجيمه، قوله 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 وَقُرۡءَان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فَرَقۡنَٰهُ لِتَقۡرَأَهُۥ عَلَى ٱلنَّاسِ عَلَىٰ مُكۡث</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وَنَزَّلۡنَٰهُ تَنزِيل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Arabic Transparent"/>
          <w:b/>
          <w:bCs/>
          <w:color w:val="000000" w:themeColor="text1"/>
          <w:sz w:val="28"/>
          <w:szCs w:val="28"/>
        </w:rPr>
        <w:sym w:font="AGA Arabesque" w:char="F028"/>
      </w:r>
      <w:r w:rsidRPr="00847B53">
        <w:rPr>
          <w:rFonts w:cs="Arabic Transparent"/>
          <w:b/>
          <w:bCs/>
          <w:color w:val="000000" w:themeColor="text1"/>
          <w:sz w:val="28"/>
          <w:szCs w:val="28"/>
          <w:rtl/>
        </w:rPr>
        <w:t xml:space="preserve"> </w:t>
      </w:r>
      <w:r w:rsidRPr="00144E73">
        <w:rPr>
          <w:rFonts w:ascii="Arabic Transparent" w:hAnsi="Arabic Transparent" w:cs="Arabic Transparent"/>
          <w:color w:val="000000" w:themeColor="text1"/>
          <w:sz w:val="28"/>
          <w:szCs w:val="28"/>
          <w:rtl/>
        </w:rPr>
        <w:t>(الإسراء</w:t>
      </w:r>
      <w:r w:rsidR="008E7AE5" w:rsidRPr="00144E73">
        <w:rPr>
          <w:rFonts w:ascii="Arabic Transparent" w:hAnsi="Arabic Transparent" w:cs="Arabic Transparent"/>
          <w:color w:val="000000" w:themeColor="text1"/>
          <w:sz w:val="28"/>
          <w:szCs w:val="28"/>
          <w:rtl/>
        </w:rPr>
        <w:t>: 106)</w:t>
      </w:r>
      <w:r w:rsidRPr="00144E73">
        <w:rPr>
          <w:rFonts w:ascii="Arabic Transparent" w:hAnsi="Arabic Transparent" w:cs="Arabic Transparent"/>
          <w:color w:val="000000" w:themeColor="text1"/>
          <w:sz w:val="28"/>
          <w:szCs w:val="28"/>
          <w:rtl/>
        </w:rPr>
        <w:t>.</w:t>
      </w:r>
    </w:p>
    <w:p w:rsidR="00FD712B" w:rsidRPr="00144E73" w:rsidRDefault="009A35B3"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ولتنجيم نزول القرآن أسرار عدة وأحكام كثيرة ...</w:t>
      </w:r>
      <w:r w:rsidR="0020561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قال تعالى: </w:t>
      </w:r>
      <w:r w:rsidRPr="00144E73">
        <w:rPr>
          <w:rFonts w:ascii="Arabic Transparent" w:hAnsi="Arabic Transparent" w:cs="Arabic Transparent"/>
          <w:color w:val="000000" w:themeColor="text1"/>
        </w:rPr>
        <w:sym w:font="AGA Arabesque" w:char="F029"/>
      </w:r>
      <w:r w:rsidRPr="00847B53">
        <w:rPr>
          <w:rFonts w:cs="KFGQPC Uthmanic Script HAFS" w:hint="cs"/>
          <w:color w:val="000000" w:themeColor="text1"/>
          <w:sz w:val="28"/>
          <w:szCs w:val="28"/>
          <w:rtl/>
        </w:rPr>
        <w:t>وَقَالَ ٱلَّذِينَ كَفَرُواْ لَوۡلَا نُزِّلَ عَلَيۡهِ ٱلۡقُرۡءَانُ جُمۡلَة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وَٰحِدَة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كَذَٰلِكَ لِنُثَبِّتَ بِهِۦ فُ</w:t>
      </w:r>
      <w:r w:rsidRPr="00847B53">
        <w:rPr>
          <w:rFonts w:cs="KFGQPC Uthmanic Script HAFS"/>
          <w:color w:val="000000" w:themeColor="text1"/>
          <w:sz w:val="28"/>
          <w:szCs w:val="28"/>
          <w:rtl/>
        </w:rPr>
        <w:t>ؤَادَكَۖ وَرَتَّلۡنَٰهُ تَرۡتِيل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٣٢ </w:t>
      </w:r>
      <w:r w:rsidRPr="00847B53">
        <w:rPr>
          <w:rFonts w:cs="KFGQPC Uthmanic Script HAFS"/>
          <w:color w:val="000000" w:themeColor="text1"/>
          <w:sz w:val="28"/>
          <w:szCs w:val="28"/>
          <w:rtl/>
        </w:rPr>
        <w:t>وَلَا يَأۡتُونَكَ بِمَثَلٍ إِلَّا جِئۡنَٰكَ بِٱلۡحَقِّ وَأَحۡسَنَ تَفۡسِيرًا</w:t>
      </w:r>
      <w:r w:rsidRPr="00847B53">
        <w:rPr>
          <w:rFonts w:cs="KFGQPC Uthmanic Script HAFS" w:hint="cs"/>
          <w:color w:val="000000" w:themeColor="text1"/>
          <w:sz w:val="28"/>
          <w:szCs w:val="28"/>
          <w:rtl/>
        </w:rPr>
        <w:t xml:space="preserve"> </w:t>
      </w:r>
      <w:r w:rsidRPr="00144E73">
        <w:rPr>
          <w:rFonts w:ascii="Arabic Transparent" w:hAnsi="Arabic Transparent" w:cs="Arabic Transparent"/>
          <w:color w:val="000000" w:themeColor="text1"/>
          <w:sz w:val="28"/>
          <w:szCs w:val="28"/>
          <w:rtl/>
        </w:rPr>
        <w:t>٣٣</w:t>
      </w:r>
      <w:r w:rsidR="008E7AE5" w:rsidRPr="00144E73">
        <w:rPr>
          <w:rFonts w:ascii="Arabic Transparent" w:hAnsi="Arabic Transparent" w:cs="Arabic Transparent"/>
          <w:b/>
          <w:bCs/>
          <w:color w:val="000000" w:themeColor="text1"/>
          <w:sz w:val="28"/>
          <w:szCs w:val="28"/>
        </w:rPr>
        <w:t xml:space="preserve"> </w:t>
      </w:r>
      <w:r w:rsidRPr="00144E73">
        <w:rPr>
          <w:rFonts w:ascii="Arabic Transparent" w:hAnsi="Arabic Transparent" w:cs="Arabic Transparent"/>
          <w:b/>
          <w:bCs/>
          <w:color w:val="000000" w:themeColor="text1"/>
        </w:rPr>
        <w:sym w:font="AGA Arabesque" w:char="F028"/>
      </w:r>
      <w:r w:rsidRPr="00144E73">
        <w:rPr>
          <w:rFonts w:ascii="Arabic Transparent" w:hAnsi="Arabic Transparent" w:cs="Arabic Transparent"/>
          <w:color w:val="000000" w:themeColor="text1"/>
          <w:sz w:val="28"/>
          <w:szCs w:val="28"/>
          <w:rtl/>
        </w:rPr>
        <w:t>(الفرقان:32-33)</w:t>
      </w:r>
      <w:r w:rsidR="007C1B0B"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منها تثبيت فؤاد الرسول </w:t>
      </w:r>
      <w:r w:rsidR="00FD712B" w:rsidRPr="00144E73">
        <w:rPr>
          <w:rFonts w:ascii="Arabic Transparent" w:hAnsi="Arabic Transparent" w:cs="Arabic Transparent"/>
          <w:color w:val="000000" w:themeColor="text1"/>
          <w:sz w:val="28"/>
          <w:szCs w:val="28"/>
          <w:rtl/>
        </w:rPr>
        <w:t>(</w:t>
      </w:r>
      <w:r w:rsidR="00FD712B" w:rsidRPr="00144E73">
        <w:rPr>
          <w:rFonts w:ascii="Arabic Transparent" w:hAnsi="Arabic Transparent" w:cs="Arabic Transparent"/>
          <w:color w:val="000000" w:themeColor="text1"/>
          <w:sz w:val="28"/>
          <w:szCs w:val="28"/>
        </w:rPr>
        <w:sym w:font="AGA Arabesque" w:char="F072"/>
      </w:r>
      <w:r w:rsidR="00FD712B"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بتجدد الوحي</w:t>
      </w:r>
      <w:r w:rsidR="00FD712B"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وتكرار نزوله، ومنها التدرج في تربية هذه الأمة علماً وعملاً، ومنها: تنزل القرآن حسب الأحداث</w:t>
      </w:r>
      <w:r w:rsidR="00FD712B"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والمناسبات؛ لبيان حكمها</w:t>
      </w:r>
      <w:r w:rsidR="00FD712B"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وإرشادهم إلى طريق الصواب، وفي هذا الترتيب حسب النزول </w:t>
      </w:r>
      <w:r w:rsidR="007C1B0B" w:rsidRPr="00144E73">
        <w:rPr>
          <w:rFonts w:ascii="Arabic Transparent" w:hAnsi="Arabic Transparent" w:cs="Arabic Transparent"/>
          <w:color w:val="000000" w:themeColor="text1"/>
          <w:sz w:val="28"/>
          <w:szCs w:val="28"/>
          <w:rtl/>
        </w:rPr>
        <w:t>يبرز</w:t>
      </w:r>
      <w:r w:rsidRPr="00144E73">
        <w:rPr>
          <w:rFonts w:ascii="Arabic Transparent" w:hAnsi="Arabic Transparent" w:cs="Arabic Transparent"/>
          <w:color w:val="000000" w:themeColor="text1"/>
          <w:sz w:val="28"/>
          <w:szCs w:val="28"/>
          <w:rtl/>
        </w:rPr>
        <w:t xml:space="preserve"> أن هذا القرآن كلام الله المعجز، ولا يستطيعه بشر، كما يقول الزرقاني: ( القرآن الكريم تقرؤه من أوله إلى آخره فإذا هو محكم السرد، دقيق السبك، متين الأسلوب، قوي الاتصال... يجري دم الإعجاز فيه كله من ألفه إلى يائه، كأنه سبيكة واحدة وهنا نتساءل: كيف للقرآن هذا التأليف </w:t>
      </w:r>
      <w:proofErr w:type="gramStart"/>
      <w:r w:rsidRPr="00144E73">
        <w:rPr>
          <w:rFonts w:ascii="Arabic Transparent" w:hAnsi="Arabic Transparent" w:cs="Arabic Transparent"/>
          <w:color w:val="000000" w:themeColor="text1"/>
          <w:sz w:val="28"/>
          <w:szCs w:val="28"/>
          <w:rtl/>
        </w:rPr>
        <w:t>المعجز</w:t>
      </w:r>
      <w:r w:rsidR="00FD712B"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w:t>
      </w:r>
      <w:proofErr w:type="gramEnd"/>
      <w:r w:rsidRPr="00144E73">
        <w:rPr>
          <w:rFonts w:ascii="Arabic Transparent" w:hAnsi="Arabic Transparent" w:cs="Arabic Transparent"/>
          <w:color w:val="000000" w:themeColor="text1"/>
          <w:sz w:val="28"/>
          <w:szCs w:val="28"/>
          <w:rtl/>
        </w:rPr>
        <w:t xml:space="preserve">.. </w:t>
      </w:r>
      <w:proofErr w:type="gramStart"/>
      <w:r w:rsidRPr="00144E73">
        <w:rPr>
          <w:rFonts w:ascii="Arabic Transparent" w:hAnsi="Arabic Transparent" w:cs="Arabic Transparent"/>
          <w:color w:val="000000" w:themeColor="text1"/>
          <w:sz w:val="28"/>
          <w:szCs w:val="28"/>
          <w:rtl/>
        </w:rPr>
        <w:t>على</w:t>
      </w:r>
      <w:proofErr w:type="gramEnd"/>
      <w:r w:rsidRPr="00144E73">
        <w:rPr>
          <w:rFonts w:ascii="Arabic Transparent" w:hAnsi="Arabic Transparent" w:cs="Arabic Transparent"/>
          <w:color w:val="000000" w:themeColor="text1"/>
          <w:sz w:val="28"/>
          <w:szCs w:val="28"/>
          <w:rtl/>
        </w:rPr>
        <w:t xml:space="preserve"> حين أنه لم يتنزل جملة واحدة، بل تنزل آحاداً مفرقة؟ )</w:t>
      </w:r>
      <w:r w:rsidR="00FD712B"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sz w:val="28"/>
          <w:szCs w:val="28"/>
          <w:vertAlign w:val="superscript"/>
          <w:rtl/>
        </w:rPr>
        <w:footnoteReference w:id="177"/>
      </w:r>
      <w:r w:rsidR="00FD712B"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ab/>
        <w:t xml:space="preserve">                               </w:t>
      </w:r>
    </w:p>
    <w:p w:rsidR="00FD712B" w:rsidRPr="00144E73" w:rsidRDefault="009A35B3" w:rsidP="00FD712B">
      <w:pPr>
        <w:pStyle w:val="ListParagraph"/>
        <w:spacing w:line="360" w:lineRule="auto"/>
        <w:ind w:left="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lastRenderedPageBreak/>
        <w:t xml:space="preserve">وقد سلك شيخنا </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xml:space="preserve">، في دراسة القصة القرآنية حسب ترتيب النزول، وهذا حسب رأيه </w:t>
      </w:r>
      <w:proofErr w:type="gramStart"/>
      <w:r w:rsidRPr="00144E73">
        <w:rPr>
          <w:rFonts w:ascii="Arabic Transparent" w:hAnsi="Arabic Transparent" w:cs="Arabic Transparent"/>
          <w:color w:val="000000" w:themeColor="text1"/>
          <w:sz w:val="28"/>
          <w:szCs w:val="28"/>
          <w:rtl/>
        </w:rPr>
        <w:t>يحقق</w:t>
      </w:r>
      <w:proofErr w:type="gramEnd"/>
      <w:r w:rsidRPr="00144E73">
        <w:rPr>
          <w:rFonts w:ascii="Arabic Transparent" w:hAnsi="Arabic Transparent" w:cs="Arabic Transparent"/>
          <w:color w:val="000000" w:themeColor="text1"/>
          <w:sz w:val="28"/>
          <w:szCs w:val="28"/>
          <w:rtl/>
        </w:rPr>
        <w:t xml:space="preserve"> أموراً في غاية الأهمية:  </w:t>
      </w:r>
      <w:r w:rsidRPr="00144E73">
        <w:rPr>
          <w:rFonts w:ascii="Arabic Transparent" w:hAnsi="Arabic Transparent" w:cs="Arabic Transparent"/>
          <w:color w:val="000000" w:themeColor="text1"/>
          <w:sz w:val="28"/>
          <w:szCs w:val="28"/>
          <w:rtl/>
        </w:rPr>
        <w:tab/>
        <w:t xml:space="preserve">                                                                                </w:t>
      </w:r>
    </w:p>
    <w:p w:rsidR="00FD712B" w:rsidRPr="00144E73" w:rsidRDefault="009A35B3" w:rsidP="00A9348A">
      <w:pPr>
        <w:pStyle w:val="ListParagraph"/>
        <w:numPr>
          <w:ilvl w:val="0"/>
          <w:numId w:val="62"/>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 تذوق مواقع النجوم للقصة الواحدة تذوقاً صحيحاً، بحيث ندرس </w:t>
      </w:r>
      <w:proofErr w:type="gramStart"/>
      <w:r w:rsidRPr="00144E73">
        <w:rPr>
          <w:rFonts w:ascii="Arabic Transparent" w:hAnsi="Arabic Transparent" w:cs="Arabic Transparent"/>
          <w:color w:val="000000" w:themeColor="text1"/>
          <w:sz w:val="28"/>
          <w:szCs w:val="28"/>
          <w:rtl/>
        </w:rPr>
        <w:t>النجوم</w:t>
      </w:r>
      <w:proofErr w:type="gramEnd"/>
      <w:r w:rsidRPr="00144E73">
        <w:rPr>
          <w:rFonts w:ascii="Arabic Transparent" w:hAnsi="Arabic Transparent" w:cs="Arabic Transparent"/>
          <w:color w:val="000000" w:themeColor="text1"/>
          <w:sz w:val="28"/>
          <w:szCs w:val="28"/>
          <w:rtl/>
        </w:rPr>
        <w:t xml:space="preserve"> التي نزلت واحداً تلو الآخر. </w:t>
      </w:r>
      <w:r w:rsidRPr="00144E73">
        <w:rPr>
          <w:rFonts w:ascii="Arabic Transparent" w:hAnsi="Arabic Transparent" w:cs="Arabic Transparent"/>
          <w:color w:val="000000" w:themeColor="text1"/>
          <w:sz w:val="28"/>
          <w:szCs w:val="28"/>
          <w:rtl/>
        </w:rPr>
        <w:tab/>
        <w:t xml:space="preserve">                                                                                              </w:t>
      </w:r>
    </w:p>
    <w:p w:rsidR="00FD712B" w:rsidRPr="00144E73" w:rsidRDefault="009A35B3" w:rsidP="00A9348A">
      <w:pPr>
        <w:pStyle w:val="ListParagraph"/>
        <w:numPr>
          <w:ilvl w:val="0"/>
          <w:numId w:val="62"/>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المساعدة في دراسة قضية التكرار في القصة القرآنية، بحيث توصل إلى نتائج سليمة.              </w:t>
      </w:r>
    </w:p>
    <w:p w:rsidR="006C12AF" w:rsidRPr="00144E73" w:rsidRDefault="009A35B3" w:rsidP="00A9348A">
      <w:pPr>
        <w:pStyle w:val="ListParagraph"/>
        <w:numPr>
          <w:ilvl w:val="0"/>
          <w:numId w:val="62"/>
        </w:numPr>
        <w:spacing w:line="360" w:lineRule="auto"/>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 </w:t>
      </w:r>
      <w:proofErr w:type="gramStart"/>
      <w:r w:rsidRPr="00144E73">
        <w:rPr>
          <w:rFonts w:ascii="Arabic Transparent" w:hAnsi="Arabic Transparent" w:cs="Arabic Transparent"/>
          <w:color w:val="000000" w:themeColor="text1"/>
          <w:sz w:val="28"/>
          <w:szCs w:val="28"/>
          <w:rtl/>
        </w:rPr>
        <w:t>أنها</w:t>
      </w:r>
      <w:proofErr w:type="gramEnd"/>
      <w:r w:rsidRPr="00144E73">
        <w:rPr>
          <w:rFonts w:ascii="Arabic Transparent" w:hAnsi="Arabic Transparent" w:cs="Arabic Transparent"/>
          <w:color w:val="000000" w:themeColor="text1"/>
          <w:sz w:val="28"/>
          <w:szCs w:val="28"/>
          <w:rtl/>
        </w:rPr>
        <w:t xml:space="preserve"> أساس في فهم آيات المتشابه </w:t>
      </w:r>
      <w:r w:rsidR="007C1B0B" w:rsidRPr="00144E73">
        <w:rPr>
          <w:rFonts w:ascii="Arabic Transparent" w:hAnsi="Arabic Transparent" w:cs="Arabic Transparent"/>
          <w:color w:val="000000" w:themeColor="text1"/>
          <w:sz w:val="28"/>
          <w:szCs w:val="28"/>
          <w:rtl/>
        </w:rPr>
        <w:t xml:space="preserve">اللفظي.  </w:t>
      </w:r>
      <w:r w:rsidR="007C1B0B" w:rsidRPr="00144E73">
        <w:rPr>
          <w:rFonts w:ascii="Arabic Transparent" w:hAnsi="Arabic Transparent" w:cs="Arabic Transparent"/>
          <w:color w:val="000000" w:themeColor="text1"/>
          <w:sz w:val="28"/>
          <w:szCs w:val="28"/>
          <w:rtl/>
        </w:rPr>
        <w:tab/>
        <w:t xml:space="preserve">                                                 </w:t>
      </w:r>
      <w:r w:rsidRPr="00144E73">
        <w:rPr>
          <w:rFonts w:ascii="Arabic Transparent" w:hAnsi="Arabic Transparent" w:cs="Arabic Transparent"/>
          <w:color w:val="000000" w:themeColor="text1"/>
          <w:sz w:val="28"/>
          <w:szCs w:val="28"/>
          <w:rtl/>
        </w:rPr>
        <w:t xml:space="preserve"> يقول الشيخ </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A1546F" w:rsidRPr="00144E73">
        <w:rPr>
          <w:rFonts w:ascii="Arabic Transparent" w:hAnsi="Arabic Transparent" w:cs="Arabic Transparent"/>
          <w:color w:val="000000" w:themeColor="text1"/>
          <w:sz w:val="28"/>
          <w:szCs w:val="28"/>
          <w:rtl/>
        </w:rPr>
        <w:t xml:space="preserve"> -</w:t>
      </w:r>
      <w:r w:rsidR="007C1B0B"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ليس يضيرنا كثيراً أن ترتيب السور (أي حسب النزول) ليس أمراً مقطوعاً به، ويكفينا أن نوازن بين الأقوال التي وردت في ترتيب السور لنأخذ أرجحها كما فعل العلماء، ثم أن هناك بعض السور يمكن أن ندرك ترتيبها بلا عناء، وهذا هو المنهج الذي سنسير عليه)</w:t>
      </w:r>
      <w:r w:rsidR="006C12AF"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78"/>
      </w:r>
      <w:r w:rsidR="006C12AF"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 </w:t>
      </w:r>
      <w:r w:rsidR="00E65EDA" w:rsidRPr="00144E73">
        <w:rPr>
          <w:rFonts w:ascii="Arabic Transparent" w:hAnsi="Arabic Transparent" w:cs="Arabic Transparent"/>
          <w:color w:val="000000" w:themeColor="text1"/>
          <w:sz w:val="28"/>
          <w:szCs w:val="28"/>
          <w:rtl/>
        </w:rPr>
        <w:tab/>
      </w:r>
      <w:r w:rsidRPr="00144E73">
        <w:rPr>
          <w:rFonts w:ascii="Arabic Transparent" w:hAnsi="Arabic Transparent" w:cs="Arabic Transparent"/>
          <w:color w:val="000000" w:themeColor="text1"/>
          <w:sz w:val="28"/>
          <w:szCs w:val="28"/>
          <w:rtl/>
        </w:rPr>
        <w:t xml:space="preserve"> </w:t>
      </w:r>
      <w:r w:rsidR="00E65EDA" w:rsidRPr="00144E73">
        <w:rPr>
          <w:rFonts w:ascii="Arabic Transparent" w:hAnsi="Arabic Transparent" w:cs="Arabic Transparent"/>
          <w:color w:val="000000" w:themeColor="text1"/>
          <w:sz w:val="28"/>
          <w:szCs w:val="28"/>
          <w:rtl/>
        </w:rPr>
        <w:t xml:space="preserve">                           </w:t>
      </w:r>
      <w:r w:rsidR="008E27BD" w:rsidRPr="00144E73">
        <w:rPr>
          <w:rFonts w:ascii="Arabic Transparent" w:hAnsi="Arabic Transparent" w:cs="Arabic Transparent"/>
          <w:color w:val="000000" w:themeColor="text1"/>
          <w:sz w:val="28"/>
          <w:szCs w:val="28"/>
          <w:rtl/>
        </w:rPr>
        <w:t xml:space="preserve">                        </w:t>
      </w:r>
      <w:proofErr w:type="gramStart"/>
      <w:r w:rsidRPr="00144E73">
        <w:rPr>
          <w:rFonts w:ascii="Arabic Transparent" w:hAnsi="Arabic Transparent" w:cs="Arabic Transparent"/>
          <w:color w:val="000000" w:themeColor="text1"/>
          <w:sz w:val="28"/>
          <w:szCs w:val="28"/>
          <w:rtl/>
        </w:rPr>
        <w:t>ويذكر</w:t>
      </w:r>
      <w:proofErr w:type="gramEnd"/>
      <w:r w:rsidRPr="00144E73">
        <w:rPr>
          <w:rFonts w:ascii="Arabic Transparent" w:hAnsi="Arabic Transparent" w:cs="Arabic Transparent"/>
          <w:color w:val="000000" w:themeColor="text1"/>
          <w:sz w:val="28"/>
          <w:szCs w:val="28"/>
          <w:rtl/>
        </w:rPr>
        <w:t xml:space="preserve"> أنه اختار في ترتيب النزول ما ذكره صاحب الإتقان، وما رجحه كثير من</w:t>
      </w:r>
      <w:r w:rsidR="006C12A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العلماء</w:t>
      </w:r>
      <w:r w:rsidR="006C12AF"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79"/>
      </w:r>
      <w:r w:rsidR="006C12AF"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 xml:space="preserve">ومما يجدر ذكره أن هناك تفاسير اعتمدت ترتيب النزول، ومنها تفاسير: </w:t>
      </w:r>
      <w:r w:rsidRPr="00144E73">
        <w:rPr>
          <w:rFonts w:ascii="Arabic Transparent" w:hAnsi="Arabic Transparent" w:cs="Arabic Transparent"/>
          <w:color w:val="000000" w:themeColor="text1"/>
          <w:sz w:val="28"/>
          <w:szCs w:val="28"/>
          <w:rtl/>
        </w:rPr>
        <w:tab/>
        <w:t xml:space="preserve">               </w:t>
      </w:r>
    </w:p>
    <w:p w:rsidR="006C12AF" w:rsidRPr="00144E73" w:rsidRDefault="009A35B3" w:rsidP="00A9348A">
      <w:pPr>
        <w:pStyle w:val="ListParagraph"/>
        <w:numPr>
          <w:ilvl w:val="0"/>
          <w:numId w:val="63"/>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الشيخ عبد الرحمن حسن الميداني في تفسيره "معارج التفكر ودقائق التدبر".  </w:t>
      </w:r>
      <w:r w:rsidRPr="00144E73">
        <w:rPr>
          <w:rFonts w:ascii="Arabic Transparent" w:hAnsi="Arabic Transparent" w:cs="Arabic Transparent"/>
          <w:color w:val="000000" w:themeColor="text1"/>
          <w:sz w:val="28"/>
          <w:szCs w:val="28"/>
          <w:rtl/>
        </w:rPr>
        <w:tab/>
        <w:t xml:space="preserve">                               </w:t>
      </w:r>
    </w:p>
    <w:p w:rsidR="006C12AF" w:rsidRPr="00144E73" w:rsidRDefault="009A35B3" w:rsidP="00A9348A">
      <w:pPr>
        <w:pStyle w:val="ListParagraph"/>
        <w:numPr>
          <w:ilvl w:val="0"/>
          <w:numId w:val="63"/>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 xml:space="preserve">محمد عزه </w:t>
      </w:r>
      <w:proofErr w:type="gramStart"/>
      <w:r w:rsidRPr="00144E73">
        <w:rPr>
          <w:rFonts w:ascii="Arabic Transparent" w:hAnsi="Arabic Transparent" w:cs="Arabic Transparent"/>
          <w:color w:val="000000" w:themeColor="text1"/>
          <w:sz w:val="28"/>
          <w:szCs w:val="28"/>
          <w:rtl/>
        </w:rPr>
        <w:t>دروزه</w:t>
      </w:r>
      <w:proofErr w:type="gramEnd"/>
      <w:r w:rsidRPr="00144E73">
        <w:rPr>
          <w:rFonts w:ascii="Arabic Transparent" w:hAnsi="Arabic Transparent" w:cs="Arabic Transparent"/>
          <w:color w:val="000000" w:themeColor="text1"/>
          <w:sz w:val="28"/>
          <w:szCs w:val="28"/>
          <w:rtl/>
        </w:rPr>
        <w:t xml:space="preserve"> في تفسيره "التفسير الحديث". </w:t>
      </w:r>
      <w:r w:rsidRPr="00144E73">
        <w:rPr>
          <w:rFonts w:ascii="Arabic Transparent" w:hAnsi="Arabic Transparent" w:cs="Arabic Transparent"/>
          <w:color w:val="000000" w:themeColor="text1"/>
          <w:sz w:val="28"/>
          <w:szCs w:val="28"/>
          <w:rtl/>
          <w:lang w:bidi="ar-JO"/>
        </w:rPr>
        <w:tab/>
      </w:r>
      <w:r w:rsidRPr="00144E73">
        <w:rPr>
          <w:rFonts w:ascii="Arabic Transparent" w:hAnsi="Arabic Transparent" w:cs="Arabic Transparent"/>
          <w:color w:val="000000" w:themeColor="text1"/>
          <w:sz w:val="28"/>
          <w:szCs w:val="28"/>
          <w:rtl/>
        </w:rPr>
        <w:t xml:space="preserve">                                                       </w:t>
      </w:r>
    </w:p>
    <w:p w:rsidR="006C12AF" w:rsidRPr="00144E73" w:rsidRDefault="009A35B3" w:rsidP="00A9348A">
      <w:pPr>
        <w:pStyle w:val="ListParagraph"/>
        <w:numPr>
          <w:ilvl w:val="0"/>
          <w:numId w:val="63"/>
        </w:numPr>
        <w:spacing w:line="360" w:lineRule="auto"/>
        <w:jc w:val="both"/>
        <w:rPr>
          <w:rFonts w:ascii="Arabic Transparent" w:hAnsi="Arabic Transparent" w:cs="Arabic Transparent"/>
          <w:color w:val="000000" w:themeColor="text1"/>
          <w:sz w:val="28"/>
          <w:szCs w:val="28"/>
        </w:rPr>
      </w:pPr>
      <w:r w:rsidRPr="00144E73">
        <w:rPr>
          <w:rFonts w:ascii="Arabic Transparent" w:hAnsi="Arabic Transparent" w:cs="Arabic Transparent"/>
          <w:color w:val="000000" w:themeColor="text1"/>
          <w:sz w:val="28"/>
          <w:szCs w:val="28"/>
          <w:rtl/>
        </w:rPr>
        <w:t>الشيخ عبد القادر ملا حويش في تفسيره "بيان المعاني حسب ترتيب النزول</w:t>
      </w:r>
      <w:r w:rsidR="006C12AF" w:rsidRPr="00144E73">
        <w:rPr>
          <w:rFonts w:ascii="Arabic Transparent" w:hAnsi="Arabic Transparent" w:cs="Arabic Transparent"/>
          <w:color w:val="000000" w:themeColor="text1"/>
          <w:sz w:val="28"/>
          <w:szCs w:val="28"/>
          <w:rtl/>
        </w:rPr>
        <w:t>.</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ومما</w:t>
      </w:r>
      <w:proofErr w:type="gramEnd"/>
      <w:r w:rsidRPr="00144E73">
        <w:rPr>
          <w:rFonts w:ascii="Arabic Transparent" w:hAnsi="Arabic Transparent" w:cs="Arabic Transparent"/>
          <w:color w:val="000000" w:themeColor="text1"/>
          <w:sz w:val="28"/>
          <w:szCs w:val="28"/>
          <w:rtl/>
        </w:rPr>
        <w:t xml:space="preserve"> يجدر التنويه إليه أنه لم يُنقل عن السابقين دراسة تتناول تفسير القرآن حسب هذا الترتيب، ويظهر أن دوافع هؤلاء في هذه الطريقة في التفسير، بيان حكمة التنزيل ومبادئ القرآن</w:t>
      </w:r>
      <w:r w:rsidR="006C12A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وتسهيل فهم القرآن</w:t>
      </w:r>
      <w:r w:rsidR="006C12A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ومتابعة أطوار التنزيل</w:t>
      </w:r>
      <w:r w:rsidR="006C12AF"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ومراحله بشكل أوضح وأدق.  </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يقول</w:t>
      </w:r>
      <w:proofErr w:type="gramEnd"/>
      <w:r w:rsidRPr="00144E73">
        <w:rPr>
          <w:rFonts w:ascii="Arabic Transparent" w:hAnsi="Arabic Transparent" w:cs="Arabic Transparent"/>
          <w:color w:val="000000" w:themeColor="text1"/>
          <w:sz w:val="28"/>
          <w:szCs w:val="28"/>
          <w:rtl/>
        </w:rPr>
        <w:t xml:space="preserve"> الشيخ الميداني</w:t>
      </w:r>
      <w:r w:rsidR="00E60779"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(وقد رأيت بالتدبر الميداني للسور، أن ما ذكره المختصون بعلوم القرآن من ترتيب النزول، هو في معظم</w:t>
      </w:r>
      <w:r w:rsidR="00522C08" w:rsidRPr="00144E73">
        <w:rPr>
          <w:rFonts w:ascii="Arabic Transparent" w:hAnsi="Arabic Transparent" w:cs="Arabic Transparent"/>
          <w:color w:val="000000" w:themeColor="text1"/>
          <w:sz w:val="28"/>
          <w:szCs w:val="28"/>
          <w:rtl/>
        </w:rPr>
        <w:t>ه</w:t>
      </w:r>
      <w:r w:rsidRPr="00144E73">
        <w:rPr>
          <w:rFonts w:ascii="Arabic Transparent" w:hAnsi="Arabic Transparent" w:cs="Arabic Transparent"/>
          <w:color w:val="000000" w:themeColor="text1"/>
          <w:sz w:val="28"/>
          <w:szCs w:val="28"/>
          <w:rtl/>
        </w:rPr>
        <w:t xml:space="preserve"> </w:t>
      </w:r>
      <w:r w:rsidR="00E60779" w:rsidRPr="00144E73">
        <w:rPr>
          <w:rFonts w:ascii="Arabic Transparent" w:hAnsi="Arabic Transparent" w:cs="Arabic Transparent"/>
          <w:color w:val="000000" w:themeColor="text1"/>
          <w:sz w:val="28"/>
          <w:szCs w:val="28"/>
          <w:rtl/>
        </w:rPr>
        <w:t>حق</w:t>
      </w:r>
      <w:r w:rsidRPr="00144E73">
        <w:rPr>
          <w:rFonts w:ascii="Arabic Transparent" w:hAnsi="Arabic Transparent" w:cs="Arabic Transparent"/>
          <w:color w:val="000000" w:themeColor="text1"/>
          <w:sz w:val="28"/>
          <w:szCs w:val="28"/>
          <w:rtl/>
        </w:rPr>
        <w:t>، آخذاً من تسلسل البناء المعرفي التكاملي، وتسلسل التكامل التربوي، واكتشفت أموراً جليلة تتعلق بحركة البناء المعرفي لأمور الدين )</w:t>
      </w:r>
      <w:r w:rsidR="00E60779"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80"/>
      </w:r>
      <w:r w:rsidR="00E60779"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وهو بهذا يرى أن هذه الطريقة تحقق التسلسل المعرفي</w:t>
      </w:r>
      <w:r w:rsidR="00E60779"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والتكامل التربوي، وبيان حكمة التنزيل، وللعلماء حول هذه الأنواع من التفسير آراء كثيرة، وكثير منهم </w:t>
      </w:r>
      <w:r w:rsidR="00E65EDA" w:rsidRPr="00144E73">
        <w:rPr>
          <w:rFonts w:ascii="Arabic Transparent" w:hAnsi="Arabic Transparent" w:cs="Arabic Transparent"/>
          <w:color w:val="000000" w:themeColor="text1"/>
          <w:sz w:val="28"/>
          <w:szCs w:val="28"/>
          <w:rtl/>
        </w:rPr>
        <w:t>اعتبرهذه الطريقة</w:t>
      </w:r>
      <w:r w:rsidRPr="00144E73">
        <w:rPr>
          <w:rFonts w:ascii="Arabic Transparent" w:hAnsi="Arabic Transparent" w:cs="Arabic Transparent"/>
          <w:color w:val="000000" w:themeColor="text1"/>
          <w:sz w:val="28"/>
          <w:szCs w:val="28"/>
          <w:rtl/>
        </w:rPr>
        <w:t xml:space="preserve"> مخالفة لإجماع الصحابة وآراء المحققين من العلماء، وأنه لا جدوى من هذه الطريقة في إدراك حكمة التنزيل، فإن الترتيب المصحفي يحققها، بل</w:t>
      </w:r>
      <w:r w:rsidR="00E65EDA" w:rsidRPr="00144E73">
        <w:rPr>
          <w:rFonts w:ascii="Arabic Transparent" w:hAnsi="Arabic Transparent" w:cs="Arabic Transparent"/>
          <w:color w:val="000000" w:themeColor="text1"/>
          <w:sz w:val="28"/>
          <w:szCs w:val="28"/>
          <w:rtl/>
        </w:rPr>
        <w:t xml:space="preserve"> أن</w:t>
      </w:r>
      <w:r w:rsidRPr="00144E73">
        <w:rPr>
          <w:rFonts w:ascii="Arabic Transparent" w:hAnsi="Arabic Transparent" w:cs="Arabic Transparent"/>
          <w:color w:val="000000" w:themeColor="text1"/>
          <w:sz w:val="28"/>
          <w:szCs w:val="28"/>
          <w:rtl/>
        </w:rPr>
        <w:t xml:space="preserve"> هناك أسرار</w:t>
      </w:r>
      <w:r w:rsidR="00E65EDA" w:rsidRPr="00144E73">
        <w:rPr>
          <w:rFonts w:ascii="Arabic Transparent" w:hAnsi="Arabic Transparent" w:cs="Arabic Transparent"/>
          <w:color w:val="000000" w:themeColor="text1"/>
          <w:sz w:val="28"/>
          <w:szCs w:val="28"/>
          <w:rtl/>
        </w:rPr>
        <w:t>اً</w:t>
      </w:r>
      <w:r w:rsidRPr="00144E73">
        <w:rPr>
          <w:rFonts w:ascii="Arabic Transparent" w:hAnsi="Arabic Transparent" w:cs="Arabic Transparent"/>
          <w:color w:val="000000" w:themeColor="text1"/>
          <w:sz w:val="28"/>
          <w:szCs w:val="28"/>
          <w:rtl/>
        </w:rPr>
        <w:t xml:space="preserve"> بيانية كثيرة في هذا الترتيب التوقيفي </w:t>
      </w:r>
      <w:r w:rsidRPr="00144E73">
        <w:rPr>
          <w:rFonts w:ascii="Arabic Transparent" w:hAnsi="Arabic Transparent" w:cs="Arabic Transparent"/>
          <w:color w:val="000000" w:themeColor="text1"/>
          <w:sz w:val="28"/>
          <w:szCs w:val="28"/>
          <w:rtl/>
        </w:rPr>
        <w:lastRenderedPageBreak/>
        <w:t xml:space="preserve">لسور القرآن، ومن العلماء من يرى جدوى هذه الدراسة في دراسة القصص القرآني، والدراسات الموضوعية في القرآن.   </w:t>
      </w:r>
      <w:r w:rsidRPr="00144E73">
        <w:rPr>
          <w:rFonts w:ascii="Arabic Transparent" w:hAnsi="Arabic Transparent" w:cs="Arabic Transparent"/>
          <w:color w:val="000000" w:themeColor="text1"/>
          <w:sz w:val="28"/>
          <w:szCs w:val="28"/>
          <w:rtl/>
        </w:rPr>
        <w:tab/>
        <w:t xml:space="preserve">                                                      </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وبالنظر إلى تفسير الشيخ فضل </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رحمه الله</w:t>
      </w:r>
      <w:r w:rsidR="00A1546F"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 نجده قد سار بتفسيره مع آيات الذكر الحكيم</w:t>
      </w:r>
      <w:r w:rsidR="00E60779"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وسوره حسب الترتيب التوقيفي للمصحف، ولكن في دراسة القصة القرآنية اختار ترتيب النزول الذي وجد أن دراستها بهذه الطريقة هي الطريقة الأمث</w:t>
      </w:r>
      <w:r w:rsidR="003B28A6" w:rsidRPr="00144E73">
        <w:rPr>
          <w:rFonts w:ascii="Arabic Transparent" w:hAnsi="Arabic Transparent" w:cs="Arabic Transparent"/>
          <w:color w:val="000000" w:themeColor="text1"/>
          <w:sz w:val="28"/>
          <w:szCs w:val="28"/>
          <w:rtl/>
        </w:rPr>
        <w:t xml:space="preserve">ل </w:t>
      </w:r>
      <w:r w:rsidRPr="00144E73">
        <w:rPr>
          <w:rFonts w:ascii="Arabic Transparent" w:hAnsi="Arabic Transparent" w:cs="Arabic Transparent"/>
          <w:color w:val="000000" w:themeColor="text1"/>
          <w:sz w:val="28"/>
          <w:szCs w:val="28"/>
          <w:rtl/>
        </w:rPr>
        <w:t>ويذكر الشيخ أنه قد جمع في دراسته للقصة بين الطريقتين التحليلية والموضوعية</w:t>
      </w:r>
      <w:r w:rsidR="00E60779"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81"/>
      </w:r>
      <w:r w:rsidR="00E60779"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 xml:space="preserve">ويرى محمد الشريف أن الدراسات الموضوعية في تفسير القرآن تحقق </w:t>
      </w:r>
      <w:r w:rsidR="00E65EDA" w:rsidRPr="00144E73">
        <w:rPr>
          <w:rFonts w:ascii="Arabic Transparent" w:hAnsi="Arabic Transparent" w:cs="Arabic Transparent"/>
          <w:color w:val="000000" w:themeColor="text1"/>
          <w:sz w:val="28"/>
          <w:szCs w:val="28"/>
          <w:rtl/>
        </w:rPr>
        <w:t>أهدافاً</w:t>
      </w:r>
      <w:r w:rsidRPr="00144E73">
        <w:rPr>
          <w:rFonts w:ascii="Arabic Transparent" w:hAnsi="Arabic Transparent" w:cs="Arabic Transparent"/>
          <w:color w:val="000000" w:themeColor="text1"/>
          <w:sz w:val="28"/>
          <w:szCs w:val="28"/>
          <w:rtl/>
        </w:rPr>
        <w:t xml:space="preserve"> </w:t>
      </w:r>
      <w:r w:rsidR="00E65EDA" w:rsidRPr="00144E73">
        <w:rPr>
          <w:rFonts w:ascii="Arabic Transparent" w:hAnsi="Arabic Transparent" w:cs="Arabic Transparent"/>
          <w:color w:val="000000" w:themeColor="text1"/>
          <w:sz w:val="28"/>
          <w:szCs w:val="28"/>
          <w:rtl/>
        </w:rPr>
        <w:t>كثيرة حيث يقول</w:t>
      </w:r>
      <w:r w:rsidR="00E60779"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(هذه هي الطريقة المثلى، وخصوصاً في التفسير الذي يراد إذاعته للناس؛ بقصد إرشادهم إلى ما تضمنه القرآن من أنواع الهداية )</w:t>
      </w:r>
      <w:r w:rsidR="00E60779" w:rsidRPr="00144E73">
        <w:rPr>
          <w:rFonts w:ascii="Arabic Transparent" w:hAnsi="Arabic Transparent" w:cs="Arabic Transparent"/>
          <w:color w:val="000000" w:themeColor="text1"/>
          <w:sz w:val="28"/>
          <w:szCs w:val="28"/>
          <w:vertAlign w:val="superscript"/>
          <w:rtl/>
        </w:rPr>
        <w:t>(</w:t>
      </w:r>
      <w:r w:rsidRPr="00144E73">
        <w:rPr>
          <w:rStyle w:val="FootnoteReference"/>
          <w:rFonts w:ascii="Arabic Transparent" w:hAnsi="Arabic Transparent" w:cs="Arabic Transparent"/>
          <w:color w:val="000000" w:themeColor="text1"/>
          <w:sz w:val="28"/>
          <w:szCs w:val="28"/>
          <w:rtl/>
        </w:rPr>
        <w:footnoteReference w:id="182"/>
      </w:r>
      <w:r w:rsidR="00E60779"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rPr>
        <w:t>.</w:t>
      </w:r>
    </w:p>
    <w:p w:rsidR="006F4A96" w:rsidRPr="00144E73"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144E73">
        <w:rPr>
          <w:rFonts w:ascii="Arabic Transparent" w:hAnsi="Arabic Transparent" w:cs="Arabic Transparent"/>
          <w:color w:val="000000" w:themeColor="text1"/>
          <w:sz w:val="28"/>
          <w:szCs w:val="28"/>
          <w:rtl/>
        </w:rPr>
        <w:t>ومصطلح</w:t>
      </w:r>
      <w:proofErr w:type="gramEnd"/>
      <w:r w:rsidRPr="00144E73">
        <w:rPr>
          <w:rFonts w:ascii="Arabic Transparent" w:hAnsi="Arabic Transparent" w:cs="Arabic Transparent"/>
          <w:color w:val="000000" w:themeColor="text1"/>
          <w:sz w:val="28"/>
          <w:szCs w:val="28"/>
          <w:rtl/>
        </w:rPr>
        <w:t xml:space="preserve"> التفسير الموضوعي: لون من ألوان التفسير الذي ظهر في القرن الرابع عشر الهجري، وهو مصطلح معاصر، استخدمه المفسرون</w:t>
      </w:r>
      <w:r w:rsidR="00E60779"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والباحثون المعاصرون في الدراسات التي تتناول موضوع من موضوعات القرآن.</w:t>
      </w:r>
    </w:p>
    <w:p w:rsidR="006F4A96" w:rsidRPr="00352A2B" w:rsidRDefault="009A35B3" w:rsidP="00B83081">
      <w:pPr>
        <w:spacing w:line="360" w:lineRule="auto"/>
        <w:ind w:firstLine="720"/>
        <w:jc w:val="both"/>
        <w:rPr>
          <w:rFonts w:ascii="Arabic Transparent" w:hAnsi="Arabic Transparent" w:cs="Arabic Transparent"/>
          <w:color w:val="000000" w:themeColor="text1"/>
          <w:sz w:val="28"/>
          <w:szCs w:val="28"/>
          <w:rtl/>
        </w:rPr>
      </w:pPr>
      <w:r w:rsidRPr="00144E73">
        <w:rPr>
          <w:rFonts w:ascii="Arabic Transparent" w:hAnsi="Arabic Transparent" w:cs="Arabic Transparent"/>
          <w:color w:val="000000" w:themeColor="text1"/>
          <w:sz w:val="28"/>
          <w:szCs w:val="28"/>
          <w:rtl/>
        </w:rPr>
        <w:t>وأما عن نشأة التفسير الموضوعي، فالبذور الأولى له كانت موجودة في العهد النبوي</w:t>
      </w:r>
      <w:r w:rsidR="001F6EFC"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يقول الدكتور مصطفى مسلم: (أن تتبع الآيات التي تناولت قضية ما</w:t>
      </w:r>
      <w:r w:rsidR="00E60779" w:rsidRPr="00144E73">
        <w:rPr>
          <w:rFonts w:ascii="Arabic Transparent" w:hAnsi="Arabic Transparent" w:cs="Arabic Transparent"/>
          <w:color w:val="000000" w:themeColor="text1"/>
          <w:sz w:val="28"/>
          <w:szCs w:val="28"/>
          <w:rtl/>
        </w:rPr>
        <w:t>،</w:t>
      </w:r>
      <w:r w:rsidRPr="00144E73">
        <w:rPr>
          <w:rFonts w:ascii="Arabic Transparent" w:hAnsi="Arabic Transparent" w:cs="Arabic Transparent"/>
          <w:color w:val="000000" w:themeColor="text1"/>
          <w:sz w:val="28"/>
          <w:szCs w:val="28"/>
          <w:rtl/>
        </w:rPr>
        <w:t xml:space="preserve"> والجمع بين دلالاتها، وتفسير بعضها لبعض، مما أطلق عليه العلماء تفسير القرآن بالقرآن كان معروفاً في الصدر الأول، وقد لجأ إليه رسول </w:t>
      </w:r>
      <w:r w:rsidR="00E60779" w:rsidRPr="00144E73">
        <w:rPr>
          <w:rFonts w:ascii="Arabic Transparent" w:hAnsi="Arabic Transparent" w:cs="Arabic Transparent"/>
          <w:color w:val="000000" w:themeColor="text1"/>
          <w:sz w:val="28"/>
          <w:szCs w:val="28"/>
        </w:rPr>
        <w:sym w:font="AGA Arabesque" w:char="F072"/>
      </w:r>
      <w:r w:rsidR="00E60779" w:rsidRPr="00144E73">
        <w:rPr>
          <w:rFonts w:ascii="Arabic Transparent" w:hAnsi="Arabic Transparent" w:cs="Arabic Transparent"/>
          <w:color w:val="000000" w:themeColor="text1"/>
          <w:sz w:val="28"/>
          <w:szCs w:val="28"/>
        </w:rPr>
        <w:t>)</w:t>
      </w:r>
      <w:r w:rsidR="00E60779" w:rsidRPr="00144E73">
        <w:rPr>
          <w:rFonts w:ascii="Arabic Transparent" w:hAnsi="Arabic Transparent"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في تفسير بعض الآيات، ومنها ما رواه الشيخان</w:t>
      </w:r>
      <w:r w:rsidR="00E6077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rPr>
        <w:t xml:space="preserve"> وغيرهما عن عبد الله بن مسعود لما نزل قوله تعالى</w:t>
      </w:r>
      <w:r w:rsidR="00E60779" w:rsidRPr="00144E73">
        <w:rPr>
          <w:rFonts w:ascii="Arabic Transparent" w:hAnsi="Arabic Transparent"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ٱلَّذِينَ ءَامَنُواْ وَلَمۡ يَلۡبِسُوٓاْ إِيمَٰنَهُم بِظُلۡمٍ أُوْلَٰٓئِكَ لَهُمُ ٱلۡأَمۡنُ وَهُم مُّهۡتَدُونَ</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144E73">
        <w:rPr>
          <w:rFonts w:ascii="Arabic Transparent" w:hAnsi="Arabic Transparent" w:cs="Arabic Transparent"/>
          <w:color w:val="000000" w:themeColor="text1"/>
          <w:sz w:val="28"/>
          <w:szCs w:val="28"/>
          <w:rtl/>
        </w:rPr>
        <w:t>(الأنعام: 82)، شقّ ذلك على الناس، فقالوا: يا رسول الله</w:t>
      </w:r>
      <w:r w:rsidRPr="00144E73">
        <w:rPr>
          <w:rFonts w:ascii="Arabic Transparent" w:hAnsi="Arabic Transparent" w:cs="Arabic Transparent"/>
          <w:b/>
          <w:bCs/>
          <w:color w:val="000000" w:themeColor="text1"/>
          <w:sz w:val="28"/>
          <w:szCs w:val="28"/>
          <w:rtl/>
        </w:rPr>
        <w:t xml:space="preserve"> </w:t>
      </w:r>
      <w:r w:rsidRPr="00144E73">
        <w:rPr>
          <w:rFonts w:ascii="Arabic Transparent" w:hAnsi="Arabic Transparent" w:cs="Arabic Transparent"/>
          <w:color w:val="000000" w:themeColor="text1"/>
          <w:sz w:val="28"/>
          <w:szCs w:val="28"/>
          <w:rtl/>
        </w:rPr>
        <w:t>وأينا لم يظلم نفسه؟ قال: أنه ليس الذي تعنون، ألم تسمعوا ما قال</w:t>
      </w:r>
      <w:r w:rsidR="00E1403D" w:rsidRPr="00144E73">
        <w:rPr>
          <w:rFonts w:ascii="Arabic Transparent" w:hAnsi="Arabic Transparent" w:cs="Arabic Transparent"/>
          <w:color w:val="000000" w:themeColor="text1"/>
          <w:sz w:val="28"/>
          <w:szCs w:val="28"/>
          <w:rtl/>
        </w:rPr>
        <w:t>ه</w:t>
      </w:r>
      <w:r w:rsidRPr="00144E73">
        <w:rPr>
          <w:rFonts w:ascii="Arabic Transparent" w:hAnsi="Arabic Transparent" w:cs="Arabic Transparent"/>
          <w:color w:val="000000" w:themeColor="text1"/>
          <w:sz w:val="28"/>
          <w:szCs w:val="28"/>
          <w:rtl/>
        </w:rPr>
        <w:t xml:space="preserve"> العبد الصالح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إِنَّ ٱلشِّرۡكَ لَظُلۡمٌ عَظِيم</w:t>
      </w:r>
      <w:r w:rsidRPr="00847B53">
        <w:rPr>
          <w:rFonts w:cs="KFGQPC Uthmanic Script HAFS" w:hint="cs"/>
          <w:color w:val="000000" w:themeColor="text1"/>
          <w:sz w:val="28"/>
          <w:szCs w:val="28"/>
          <w:rtl/>
        </w:rPr>
        <w:t>ٞ</w:t>
      </w:r>
      <w:r w:rsidR="001F6EFC" w:rsidRPr="00847B53">
        <w:rPr>
          <w:rFonts w:cs="Arabic Transparent"/>
          <w:color w:val="000000" w:themeColor="text1"/>
          <w:sz w:val="28"/>
          <w:szCs w:val="28"/>
        </w:rPr>
        <w:t xml:space="preserve"> </w:t>
      </w:r>
      <w:r w:rsidR="001F6EFC" w:rsidRPr="00847B53">
        <w:rPr>
          <w:rFonts w:cs="Arabic Transparent"/>
          <w:color w:val="000000" w:themeColor="text1"/>
          <w:sz w:val="28"/>
          <w:szCs w:val="28"/>
        </w:rPr>
        <w:sym w:font="AGA Arabesque" w:char="F028"/>
      </w:r>
      <w:r w:rsidRPr="00847B53">
        <w:rPr>
          <w:rFonts w:cs="Arabic Transparent"/>
          <w:color w:val="000000" w:themeColor="text1"/>
          <w:sz w:val="28"/>
          <w:szCs w:val="28"/>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لقمان</w:t>
      </w:r>
      <w:r w:rsidRPr="00847B53">
        <w:rPr>
          <w:rFonts w:cs="Arabic Transparent"/>
          <w:color w:val="000000" w:themeColor="text1"/>
          <w:sz w:val="28"/>
          <w:szCs w:val="28"/>
          <w:rtl/>
        </w:rPr>
        <w:t>: 13)</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الشرك</w:t>
      </w:r>
      <w:r w:rsidRPr="00847B53">
        <w:rPr>
          <w:rFonts w:cs="Arabic Transparent"/>
          <w:color w:val="000000" w:themeColor="text1"/>
          <w:sz w:val="28"/>
          <w:szCs w:val="28"/>
          <w:rtl/>
        </w:rPr>
        <w:t>)</w:t>
      </w:r>
      <w:r w:rsidR="004D013E"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183"/>
      </w:r>
      <w:r w:rsidR="004D013E"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r w:rsidRPr="00847B53">
        <w:rPr>
          <w:rFonts w:cs="Times New Roman" w:hint="cs"/>
          <w:color w:val="000000" w:themeColor="text1"/>
          <w:sz w:val="28"/>
          <w:szCs w:val="28"/>
          <w:rtl/>
        </w:rPr>
        <w:t xml:space="preserve"> </w:t>
      </w:r>
      <w:r w:rsidRPr="00352A2B">
        <w:rPr>
          <w:rFonts w:ascii="Arabic Transparent" w:hAnsi="Arabic Transparent" w:cs="Arabic Transparent"/>
          <w:color w:val="000000" w:themeColor="text1"/>
          <w:sz w:val="28"/>
          <w:szCs w:val="28"/>
          <w:rtl/>
        </w:rPr>
        <w:t>ومن هذا القبيل ما كان يلجأ إليه الصحابة رضوان الله عليهم، من الجمع بين الآيات القرآنية التي يظن فيها التعارض، ثم</w:t>
      </w:r>
      <w:r w:rsidR="00E1403D" w:rsidRPr="00352A2B">
        <w:rPr>
          <w:rFonts w:ascii="Arabic Transparent" w:hAnsi="Arabic Transparent" w:cs="Arabic Transparent"/>
          <w:color w:val="000000" w:themeColor="text1"/>
          <w:sz w:val="28"/>
          <w:szCs w:val="28"/>
          <w:rtl/>
        </w:rPr>
        <w:t xml:space="preserve"> بعد ذلك</w:t>
      </w:r>
      <w:r w:rsidRPr="00352A2B">
        <w:rPr>
          <w:rFonts w:ascii="Arabic Transparent" w:hAnsi="Arabic Transparent" w:cs="Arabic Transparent"/>
          <w:color w:val="000000" w:themeColor="text1"/>
          <w:sz w:val="28"/>
          <w:szCs w:val="28"/>
          <w:rtl/>
        </w:rPr>
        <w:t xml:space="preserve"> نمت بذوره من خلال بعض المصنفات في مفردات القرآن، وناسخه</w:t>
      </w:r>
      <w:r w:rsidR="004D013E"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ومنسوخه</w:t>
      </w:r>
      <w:r w:rsidR="004D013E"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وأسباب نزوله، إن منهج التفسير الموضوعي ليس بجديد على بساط الدراسات القرآنية، ولكنه استوى على سوقه في القرن الرابع عشر الهجري.</w:t>
      </w:r>
      <w:r w:rsidR="001F6EFC"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xml:space="preserve">ويرى الشيخ فضل </w:t>
      </w:r>
      <w:r w:rsidR="00A1546F"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lastRenderedPageBreak/>
        <w:t>رحمه الله</w:t>
      </w:r>
      <w:r w:rsidR="00A1546F"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xml:space="preserve">: أن أول من دعا صراحة إلى هذا الاتجاه هو الشيخ محمود شلتوت في مدرسة المنار التي دعت إلى دراسة الوحدة الموضوعية في القرآن </w:t>
      </w:r>
      <w:r w:rsidR="004D013E" w:rsidRPr="00352A2B">
        <w:rPr>
          <w:rFonts w:ascii="Arabic Transparent" w:hAnsi="Arabic Transparent" w:cs="Arabic Transparent"/>
          <w:color w:val="000000" w:themeColor="text1"/>
          <w:sz w:val="28"/>
          <w:szCs w:val="28"/>
          <w:vertAlign w:val="superscript"/>
          <w:rtl/>
        </w:rPr>
        <w:t>(</w:t>
      </w:r>
      <w:r w:rsidRPr="00352A2B">
        <w:rPr>
          <w:rStyle w:val="FootnoteReference"/>
          <w:rFonts w:ascii="Arabic Transparent" w:hAnsi="Arabic Transparent" w:cs="Arabic Transparent"/>
          <w:color w:val="000000" w:themeColor="text1"/>
          <w:sz w:val="28"/>
          <w:szCs w:val="28"/>
          <w:rtl/>
        </w:rPr>
        <w:footnoteReference w:id="184"/>
      </w:r>
      <w:r w:rsidR="004D013E" w:rsidRPr="00352A2B">
        <w:rPr>
          <w:rFonts w:ascii="Arabic Transparent" w:hAnsi="Arabic Transparent" w:cs="Arabic Transparent"/>
          <w:color w:val="000000" w:themeColor="text1"/>
          <w:sz w:val="28"/>
          <w:szCs w:val="28"/>
          <w:vertAlign w:val="superscript"/>
          <w:rtl/>
        </w:rPr>
        <w:t>)</w:t>
      </w:r>
      <w:r w:rsidRPr="00352A2B">
        <w:rPr>
          <w:rFonts w:ascii="Arabic Transparent" w:hAnsi="Arabic Transparent" w:cs="Arabic Transparent"/>
          <w:color w:val="000000" w:themeColor="text1"/>
          <w:sz w:val="28"/>
          <w:szCs w:val="28"/>
          <w:rtl/>
        </w:rPr>
        <w:t>.</w:t>
      </w:r>
    </w:p>
    <w:p w:rsidR="006F4A96" w:rsidRPr="00352A2B" w:rsidRDefault="009A35B3" w:rsidP="006F4A96">
      <w:pPr>
        <w:spacing w:line="360" w:lineRule="auto"/>
        <w:ind w:firstLine="720"/>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t xml:space="preserve">ويقول الشيخ فضل </w:t>
      </w:r>
      <w:r w:rsidR="00A1546F"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رحمه الله</w:t>
      </w:r>
      <w:r w:rsidR="00A1546F"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أن أول من ألف كتاباً يحمل اسم التفسير الموضوعي هو أحمد السيد الكومي في كتابه "التفسير الموضوعي للقرآن</w:t>
      </w:r>
      <w:r w:rsidR="004D013E"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w:t>
      </w:r>
      <w:r w:rsidR="004D013E" w:rsidRPr="00352A2B">
        <w:rPr>
          <w:rFonts w:ascii="Arabic Transparent" w:hAnsi="Arabic Transparent" w:cs="Arabic Transparent"/>
          <w:color w:val="000000" w:themeColor="text1"/>
          <w:sz w:val="28"/>
          <w:szCs w:val="28"/>
          <w:vertAlign w:val="superscript"/>
          <w:rtl/>
        </w:rPr>
        <w:t>(</w:t>
      </w:r>
      <w:r w:rsidRPr="00352A2B">
        <w:rPr>
          <w:rStyle w:val="FootnoteReference"/>
          <w:rFonts w:ascii="Arabic Transparent" w:hAnsi="Arabic Transparent" w:cs="Arabic Transparent"/>
          <w:color w:val="000000" w:themeColor="text1"/>
          <w:sz w:val="28"/>
          <w:szCs w:val="28"/>
          <w:rtl/>
        </w:rPr>
        <w:footnoteReference w:id="185"/>
      </w:r>
      <w:r w:rsidR="004D013E" w:rsidRPr="00352A2B">
        <w:rPr>
          <w:rFonts w:ascii="Arabic Transparent" w:hAnsi="Arabic Transparent" w:cs="Arabic Transparent"/>
          <w:color w:val="000000" w:themeColor="text1"/>
          <w:sz w:val="28"/>
          <w:szCs w:val="28"/>
          <w:vertAlign w:val="superscript"/>
          <w:rtl/>
        </w:rPr>
        <w:t>)</w:t>
      </w:r>
      <w:r w:rsidRPr="00352A2B">
        <w:rPr>
          <w:rFonts w:ascii="Arabic Transparent" w:hAnsi="Arabic Transparent" w:cs="Arabic Transparent"/>
          <w:color w:val="000000" w:themeColor="text1"/>
          <w:sz w:val="28"/>
          <w:szCs w:val="28"/>
          <w:rtl/>
        </w:rPr>
        <w:t>.</w:t>
      </w:r>
    </w:p>
    <w:p w:rsidR="006F4A96" w:rsidRPr="00352A2B" w:rsidRDefault="009A35B3" w:rsidP="006F4A96">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وأما عن منهج البحث في التفسير الموضوعي:</w:t>
      </w:r>
    </w:p>
    <w:p w:rsidR="004D013E" w:rsidRPr="00352A2B"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352A2B">
        <w:rPr>
          <w:rFonts w:ascii="Arabic Transparent" w:hAnsi="Arabic Transparent" w:cs="Arabic Transparent"/>
          <w:color w:val="000000" w:themeColor="text1"/>
          <w:sz w:val="28"/>
          <w:szCs w:val="28"/>
          <w:rtl/>
          <w:lang w:bidi="ar-JO"/>
        </w:rPr>
        <w:t>يذكر</w:t>
      </w:r>
      <w:proofErr w:type="gramEnd"/>
      <w:r w:rsidRPr="00352A2B">
        <w:rPr>
          <w:rFonts w:ascii="Arabic Transparent" w:hAnsi="Arabic Transparent" w:cs="Arabic Transparent"/>
          <w:color w:val="000000" w:themeColor="text1"/>
          <w:sz w:val="28"/>
          <w:szCs w:val="28"/>
          <w:rtl/>
          <w:lang w:bidi="ar-JO"/>
        </w:rPr>
        <w:t xml:space="preserve"> الشيخ فضل </w:t>
      </w:r>
      <w:r w:rsidR="006F4A9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رحمه الله</w:t>
      </w:r>
      <w:r w:rsidR="006F4A9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 لزاماً على الذي أراد أن يسلك هذا الاتجاه، أن يقوم أولاً</w:t>
      </w:r>
      <w:r w:rsidRPr="00352A2B">
        <w:rPr>
          <w:rFonts w:ascii="Arabic Transparent" w:hAnsi="Arabic Transparent" w:cs="Arabic Transparent"/>
          <w:b/>
          <w:bCs/>
          <w:color w:val="000000" w:themeColor="text1"/>
          <w:sz w:val="28"/>
          <w:szCs w:val="28"/>
          <w:rtl/>
        </w:rPr>
        <w:t xml:space="preserve"> </w:t>
      </w:r>
      <w:r w:rsidRPr="00352A2B">
        <w:rPr>
          <w:rFonts w:ascii="Arabic Transparent" w:hAnsi="Arabic Transparent" w:cs="Arabic Transparent"/>
          <w:color w:val="000000" w:themeColor="text1"/>
          <w:sz w:val="28"/>
          <w:szCs w:val="28"/>
          <w:rtl/>
        </w:rPr>
        <w:t>بجمع الآيات في الموضوع الواحد، وقبل أن يصدر حكمه عليه:</w:t>
      </w:r>
      <w:r w:rsidRPr="00352A2B">
        <w:rPr>
          <w:rFonts w:ascii="Arabic Transparent" w:hAnsi="Arabic Transparent" w:cs="Arabic Transparent"/>
          <w:color w:val="000000" w:themeColor="text1"/>
          <w:sz w:val="28"/>
          <w:szCs w:val="28"/>
          <w:rtl/>
        </w:rPr>
        <w:tab/>
        <w:t xml:space="preserve">                                  </w:t>
      </w:r>
    </w:p>
    <w:p w:rsidR="004D013E" w:rsidRPr="00352A2B" w:rsidRDefault="009A35B3" w:rsidP="00A9348A">
      <w:pPr>
        <w:pStyle w:val="ListParagraph"/>
        <w:numPr>
          <w:ilvl w:val="0"/>
          <w:numId w:val="64"/>
        </w:numPr>
        <w:spacing w:line="360" w:lineRule="auto"/>
        <w:jc w:val="both"/>
        <w:rPr>
          <w:rFonts w:ascii="Arabic Transparent" w:hAnsi="Arabic Transparent" w:cs="Arabic Transparent"/>
          <w:b/>
          <w:bCs/>
          <w:color w:val="000000" w:themeColor="text1"/>
          <w:sz w:val="28"/>
          <w:szCs w:val="28"/>
        </w:rPr>
      </w:pPr>
      <w:r w:rsidRPr="00352A2B">
        <w:rPr>
          <w:rFonts w:ascii="Arabic Transparent" w:hAnsi="Arabic Transparent" w:cs="Arabic Transparent"/>
          <w:color w:val="000000" w:themeColor="text1"/>
          <w:sz w:val="28"/>
          <w:szCs w:val="28"/>
          <w:rtl/>
        </w:rPr>
        <w:t xml:space="preserve"> يرتبها </w:t>
      </w:r>
      <w:proofErr w:type="gramStart"/>
      <w:r w:rsidRPr="00352A2B">
        <w:rPr>
          <w:rFonts w:ascii="Arabic Transparent" w:hAnsi="Arabic Transparent" w:cs="Arabic Transparent"/>
          <w:color w:val="000000" w:themeColor="text1"/>
          <w:sz w:val="28"/>
          <w:szCs w:val="28"/>
          <w:rtl/>
        </w:rPr>
        <w:t>حسب</w:t>
      </w:r>
      <w:proofErr w:type="gramEnd"/>
      <w:r w:rsidRPr="00352A2B">
        <w:rPr>
          <w:rFonts w:ascii="Arabic Transparent" w:hAnsi="Arabic Transparent" w:cs="Arabic Transparent"/>
          <w:color w:val="000000" w:themeColor="text1"/>
          <w:sz w:val="28"/>
          <w:szCs w:val="28"/>
          <w:rtl/>
        </w:rPr>
        <w:t xml:space="preserve"> ترتيب النزول</w:t>
      </w:r>
      <w:r w:rsidR="004D013E"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ab/>
        <w:t xml:space="preserve">                                                                            </w:t>
      </w:r>
    </w:p>
    <w:p w:rsidR="004D013E" w:rsidRPr="00352A2B" w:rsidRDefault="009A35B3" w:rsidP="00A9348A">
      <w:pPr>
        <w:pStyle w:val="ListParagraph"/>
        <w:numPr>
          <w:ilvl w:val="0"/>
          <w:numId w:val="64"/>
        </w:numPr>
        <w:spacing w:line="360" w:lineRule="auto"/>
        <w:jc w:val="both"/>
        <w:rPr>
          <w:rFonts w:ascii="Arabic Transparent" w:hAnsi="Arabic Transparent" w:cs="Arabic Transparent"/>
          <w:b/>
          <w:bCs/>
          <w:color w:val="000000" w:themeColor="text1"/>
          <w:sz w:val="28"/>
          <w:szCs w:val="28"/>
        </w:rPr>
      </w:pPr>
      <w:r w:rsidRPr="00352A2B">
        <w:rPr>
          <w:rFonts w:ascii="Arabic Transparent" w:hAnsi="Arabic Transparent" w:cs="Arabic Transparent"/>
          <w:color w:val="000000" w:themeColor="text1"/>
          <w:sz w:val="28"/>
          <w:szCs w:val="28"/>
          <w:rtl/>
        </w:rPr>
        <w:t xml:space="preserve">يدرس كل </w:t>
      </w:r>
      <w:proofErr w:type="gramStart"/>
      <w:r w:rsidRPr="00352A2B">
        <w:rPr>
          <w:rFonts w:ascii="Arabic Transparent" w:hAnsi="Arabic Transparent" w:cs="Arabic Transparent"/>
          <w:color w:val="000000" w:themeColor="text1"/>
          <w:sz w:val="28"/>
          <w:szCs w:val="28"/>
          <w:rtl/>
        </w:rPr>
        <w:t>نجم</w:t>
      </w:r>
      <w:proofErr w:type="gramEnd"/>
      <w:r w:rsidRPr="00352A2B">
        <w:rPr>
          <w:rFonts w:ascii="Arabic Transparent" w:hAnsi="Arabic Transparent" w:cs="Arabic Transparent"/>
          <w:color w:val="000000" w:themeColor="text1"/>
          <w:sz w:val="28"/>
          <w:szCs w:val="28"/>
          <w:rtl/>
        </w:rPr>
        <w:t xml:space="preserve"> منها على حده</w:t>
      </w:r>
      <w:r w:rsidR="004D013E"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ab/>
        <w:t xml:space="preserve">                                                                       </w:t>
      </w:r>
    </w:p>
    <w:p w:rsidR="004D013E" w:rsidRPr="00352A2B" w:rsidRDefault="009A35B3" w:rsidP="00A9348A">
      <w:pPr>
        <w:pStyle w:val="ListParagraph"/>
        <w:numPr>
          <w:ilvl w:val="0"/>
          <w:numId w:val="64"/>
        </w:numPr>
        <w:spacing w:line="360" w:lineRule="auto"/>
        <w:jc w:val="both"/>
        <w:rPr>
          <w:rFonts w:ascii="Arabic Transparent" w:hAnsi="Arabic Transparent" w:cs="Arabic Transparent"/>
          <w:b/>
          <w:bCs/>
          <w:color w:val="000000" w:themeColor="text1"/>
          <w:sz w:val="28"/>
          <w:szCs w:val="28"/>
        </w:rPr>
      </w:pPr>
      <w:r w:rsidRPr="00352A2B">
        <w:rPr>
          <w:rFonts w:ascii="Arabic Transparent" w:hAnsi="Arabic Transparent" w:cs="Arabic Transparent"/>
          <w:color w:val="000000" w:themeColor="text1"/>
          <w:sz w:val="28"/>
          <w:szCs w:val="28"/>
          <w:rtl/>
        </w:rPr>
        <w:t>يلحظ الظرف الذي نزل فيه كل نجم</w:t>
      </w:r>
      <w:r w:rsidR="004D013E"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ab/>
        <w:t xml:space="preserve">                                                                                </w:t>
      </w:r>
    </w:p>
    <w:p w:rsidR="004D013E" w:rsidRPr="00352A2B" w:rsidRDefault="009A35B3" w:rsidP="00A9348A">
      <w:pPr>
        <w:pStyle w:val="ListParagraph"/>
        <w:numPr>
          <w:ilvl w:val="0"/>
          <w:numId w:val="64"/>
        </w:numPr>
        <w:spacing w:line="360" w:lineRule="auto"/>
        <w:jc w:val="both"/>
        <w:rPr>
          <w:rFonts w:ascii="Arabic Transparent" w:hAnsi="Arabic Transparent" w:cs="Arabic Transparent"/>
          <w:b/>
          <w:bCs/>
          <w:color w:val="000000" w:themeColor="text1"/>
          <w:sz w:val="28"/>
          <w:szCs w:val="28"/>
        </w:rPr>
      </w:pPr>
      <w:r w:rsidRPr="00352A2B">
        <w:rPr>
          <w:rFonts w:ascii="Arabic Transparent" w:hAnsi="Arabic Transparent" w:cs="Arabic Transparent"/>
          <w:color w:val="000000" w:themeColor="text1"/>
          <w:sz w:val="28"/>
          <w:szCs w:val="28"/>
          <w:rtl/>
        </w:rPr>
        <w:t>معرفة الناسخ والمنسوخ فيها</w:t>
      </w:r>
      <w:r w:rsidR="004D013E"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ab/>
        <w:t xml:space="preserve">                                                                              </w:t>
      </w:r>
    </w:p>
    <w:p w:rsidR="004D013E" w:rsidRPr="00352A2B" w:rsidRDefault="009A35B3" w:rsidP="00A9348A">
      <w:pPr>
        <w:pStyle w:val="ListParagraph"/>
        <w:numPr>
          <w:ilvl w:val="0"/>
          <w:numId w:val="64"/>
        </w:numPr>
        <w:spacing w:line="360" w:lineRule="auto"/>
        <w:jc w:val="both"/>
        <w:rPr>
          <w:rFonts w:ascii="Arabic Transparent" w:hAnsi="Arabic Transparent" w:cs="Arabic Transparent"/>
          <w:b/>
          <w:bCs/>
          <w:color w:val="000000" w:themeColor="text1"/>
          <w:sz w:val="28"/>
          <w:szCs w:val="28"/>
        </w:rPr>
      </w:pPr>
      <w:r w:rsidRPr="00352A2B">
        <w:rPr>
          <w:rFonts w:ascii="Arabic Transparent" w:hAnsi="Arabic Transparent" w:cs="Arabic Transparent"/>
          <w:color w:val="000000" w:themeColor="text1"/>
          <w:sz w:val="28"/>
          <w:szCs w:val="28"/>
          <w:rtl/>
        </w:rPr>
        <w:t xml:space="preserve">دراسة الآيات </w:t>
      </w:r>
      <w:proofErr w:type="gramStart"/>
      <w:r w:rsidRPr="00352A2B">
        <w:rPr>
          <w:rFonts w:ascii="Arabic Transparent" w:hAnsi="Arabic Transparent" w:cs="Arabic Transparent"/>
          <w:color w:val="000000" w:themeColor="text1"/>
          <w:sz w:val="28"/>
          <w:szCs w:val="28"/>
          <w:rtl/>
        </w:rPr>
        <w:t>حسب</w:t>
      </w:r>
      <w:proofErr w:type="gramEnd"/>
      <w:r w:rsidRPr="00352A2B">
        <w:rPr>
          <w:rFonts w:ascii="Arabic Transparent" w:hAnsi="Arabic Transparent" w:cs="Arabic Transparent"/>
          <w:color w:val="000000" w:themeColor="text1"/>
          <w:sz w:val="28"/>
          <w:szCs w:val="28"/>
          <w:rtl/>
        </w:rPr>
        <w:t xml:space="preserve"> سياقاتها</w:t>
      </w:r>
      <w:r w:rsidR="004D013E"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ab/>
        <w:t xml:space="preserve">                                                                                     </w:t>
      </w:r>
    </w:p>
    <w:p w:rsidR="004D013E" w:rsidRPr="00352A2B" w:rsidRDefault="009A35B3" w:rsidP="00A9348A">
      <w:pPr>
        <w:pStyle w:val="ListParagraph"/>
        <w:numPr>
          <w:ilvl w:val="0"/>
          <w:numId w:val="64"/>
        </w:numPr>
        <w:spacing w:line="360" w:lineRule="auto"/>
        <w:jc w:val="both"/>
        <w:rPr>
          <w:rFonts w:ascii="Arabic Transparent" w:hAnsi="Arabic Transparent" w:cs="Arabic Transparent"/>
          <w:b/>
          <w:bCs/>
          <w:color w:val="000000" w:themeColor="text1"/>
          <w:sz w:val="28"/>
          <w:szCs w:val="28"/>
        </w:rPr>
      </w:pPr>
      <w:proofErr w:type="gramStart"/>
      <w:r w:rsidRPr="00352A2B">
        <w:rPr>
          <w:rFonts w:ascii="Arabic Transparent" w:hAnsi="Arabic Transparent" w:cs="Arabic Transparent"/>
          <w:color w:val="000000" w:themeColor="text1"/>
          <w:sz w:val="28"/>
          <w:szCs w:val="28"/>
          <w:rtl/>
        </w:rPr>
        <w:t>قراءة</w:t>
      </w:r>
      <w:proofErr w:type="gramEnd"/>
      <w:r w:rsidRPr="00352A2B">
        <w:rPr>
          <w:rFonts w:ascii="Arabic Transparent" w:hAnsi="Arabic Transparent" w:cs="Arabic Transparent"/>
          <w:color w:val="000000" w:themeColor="text1"/>
          <w:sz w:val="28"/>
          <w:szCs w:val="28"/>
          <w:rtl/>
        </w:rPr>
        <w:t xml:space="preserve"> تفسير الآيات، وما يدور حولها من معان</w:t>
      </w:r>
      <w:r w:rsidR="004D013E"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وأقوال مأثورة</w:t>
      </w:r>
      <w:r w:rsidR="004D013E"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ab/>
        <w:t xml:space="preserve">                                         </w:t>
      </w:r>
    </w:p>
    <w:p w:rsidR="004D013E" w:rsidRPr="00352A2B" w:rsidRDefault="009A35B3" w:rsidP="00A9348A">
      <w:pPr>
        <w:pStyle w:val="ListParagraph"/>
        <w:numPr>
          <w:ilvl w:val="0"/>
          <w:numId w:val="64"/>
        </w:numPr>
        <w:spacing w:line="360" w:lineRule="auto"/>
        <w:jc w:val="both"/>
        <w:rPr>
          <w:rFonts w:ascii="Arabic Transparent" w:hAnsi="Arabic Transparent" w:cs="Arabic Transparent"/>
          <w:b/>
          <w:bCs/>
          <w:color w:val="000000" w:themeColor="text1"/>
          <w:sz w:val="28"/>
          <w:szCs w:val="28"/>
        </w:rPr>
      </w:pPr>
      <w:r w:rsidRPr="00352A2B">
        <w:rPr>
          <w:rFonts w:ascii="Arabic Transparent" w:hAnsi="Arabic Transparent" w:cs="Arabic Transparent"/>
          <w:color w:val="000000" w:themeColor="text1"/>
          <w:sz w:val="28"/>
          <w:szCs w:val="28"/>
          <w:rtl/>
        </w:rPr>
        <w:t>الاطلاع على الدراسات</w:t>
      </w:r>
      <w:r w:rsidR="00B84886"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والأبحاث القرآنية المعاصرة الخاصة بالموضوع</w:t>
      </w:r>
      <w:r w:rsidR="00B84886"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ab/>
        <w:t xml:space="preserve">                                                          </w:t>
      </w:r>
    </w:p>
    <w:p w:rsidR="006F4A96" w:rsidRPr="00352A2B" w:rsidRDefault="009A35B3" w:rsidP="00A9348A">
      <w:pPr>
        <w:pStyle w:val="ListParagraph"/>
        <w:numPr>
          <w:ilvl w:val="0"/>
          <w:numId w:val="64"/>
        </w:numPr>
        <w:spacing w:line="360" w:lineRule="auto"/>
        <w:jc w:val="both"/>
        <w:rPr>
          <w:rFonts w:ascii="Arabic Transparent" w:hAnsi="Arabic Transparent" w:cs="Arabic Transparent"/>
          <w:b/>
          <w:bCs/>
          <w:color w:val="000000" w:themeColor="text1"/>
          <w:sz w:val="28"/>
          <w:szCs w:val="28"/>
        </w:rPr>
      </w:pPr>
      <w:proofErr w:type="gramStart"/>
      <w:r w:rsidRPr="00352A2B">
        <w:rPr>
          <w:rFonts w:ascii="Arabic Transparent" w:hAnsi="Arabic Transparent" w:cs="Arabic Transparent"/>
          <w:color w:val="000000" w:themeColor="text1"/>
          <w:sz w:val="28"/>
          <w:szCs w:val="28"/>
          <w:rtl/>
        </w:rPr>
        <w:t>استخلاص</w:t>
      </w:r>
      <w:proofErr w:type="gramEnd"/>
      <w:r w:rsidRPr="00352A2B">
        <w:rPr>
          <w:rFonts w:ascii="Arabic Transparent" w:hAnsi="Arabic Transparent" w:cs="Arabic Transparent"/>
          <w:color w:val="000000" w:themeColor="text1"/>
          <w:sz w:val="28"/>
          <w:szCs w:val="28"/>
          <w:rtl/>
        </w:rPr>
        <w:t xml:space="preserve"> الدلالات</w:t>
      </w:r>
      <w:r w:rsidR="00B84886"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والعبر</w:t>
      </w:r>
      <w:r w:rsidR="00B84886"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واللطائف، وبيان الأبعاد المعاصرة للموضوع</w:t>
      </w:r>
      <w:r w:rsidR="00B84886"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وهذا هو المنهج القويم الذي لا بدّ أن يسلكه المفسرون الذين يسيرون في هذا الاتجاه )</w:t>
      </w:r>
      <w:r w:rsidR="00B84886" w:rsidRPr="00352A2B">
        <w:rPr>
          <w:rFonts w:ascii="Arabic Transparent" w:hAnsi="Arabic Transparent" w:cs="Arabic Transparent"/>
          <w:color w:val="000000" w:themeColor="text1"/>
          <w:sz w:val="28"/>
          <w:szCs w:val="28"/>
          <w:vertAlign w:val="superscript"/>
          <w:rtl/>
        </w:rPr>
        <w:t>(</w:t>
      </w:r>
      <w:r w:rsidRPr="00352A2B">
        <w:rPr>
          <w:rStyle w:val="FootnoteReference"/>
          <w:rFonts w:ascii="Arabic Transparent" w:hAnsi="Arabic Transparent" w:cs="Arabic Transparent"/>
          <w:color w:val="000000" w:themeColor="text1"/>
          <w:sz w:val="28"/>
          <w:szCs w:val="28"/>
          <w:rtl/>
        </w:rPr>
        <w:footnoteReference w:id="186"/>
      </w:r>
      <w:r w:rsidR="00B84886" w:rsidRPr="00352A2B">
        <w:rPr>
          <w:rFonts w:ascii="Arabic Transparent" w:hAnsi="Arabic Transparent" w:cs="Arabic Transparent"/>
          <w:color w:val="000000" w:themeColor="text1"/>
          <w:sz w:val="28"/>
          <w:szCs w:val="28"/>
          <w:vertAlign w:val="superscript"/>
          <w:rtl/>
        </w:rPr>
        <w:t>)</w:t>
      </w:r>
      <w:r w:rsidRPr="00352A2B">
        <w:rPr>
          <w:rFonts w:ascii="Arabic Transparent" w:hAnsi="Arabic Transparent" w:cs="Arabic Transparent"/>
          <w:color w:val="000000" w:themeColor="text1"/>
          <w:sz w:val="28"/>
          <w:szCs w:val="28"/>
          <w:rtl/>
        </w:rPr>
        <w:t xml:space="preserve">. </w:t>
      </w:r>
    </w:p>
    <w:p w:rsidR="006F4A96" w:rsidRPr="00352A2B" w:rsidRDefault="009A35B3" w:rsidP="006F4A96">
      <w:pPr>
        <w:spacing w:line="360" w:lineRule="auto"/>
        <w:ind w:firstLine="720"/>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t xml:space="preserve">ويذكر الشيخ فضل </w:t>
      </w:r>
      <w:r w:rsidR="00A1546F"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رحمه الله</w:t>
      </w:r>
      <w:r w:rsidR="00A1546F"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xml:space="preserve">: ( أن طريقة التفسير الموضوعي للموضوع القرآني أفضل بكثير من الطريقة التي اتبعها بعض المفسرين في تفاسيرهم، </w:t>
      </w:r>
      <w:r w:rsidR="002876B7"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يقصد ما ذكرته سابقاً عن التفاسير التي اعتمدت ترتيب النزول</w:t>
      </w:r>
      <w:r w:rsidR="002876B7"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ويرى الجمع بين التفسير التحليلي</w:t>
      </w:r>
      <w:r w:rsidR="00B84886"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والموضوعي الذي إذا أحسنت صياغته يكون ذا أثر عظيم لا في التعليم</w:t>
      </w:r>
      <w:r w:rsidR="00B84886"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والتثقيف فحسب، وإنما في تربية الوجدانيات</w:t>
      </w:r>
      <w:r w:rsidR="00B84886"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والمشاعر، وهي تسير مع القرآن خطوة بعد خطوة )</w:t>
      </w:r>
      <w:r w:rsidR="0003457B" w:rsidRPr="00352A2B">
        <w:rPr>
          <w:rFonts w:ascii="Arabic Transparent" w:hAnsi="Arabic Transparent" w:cs="Arabic Transparent"/>
          <w:color w:val="000000" w:themeColor="text1"/>
          <w:sz w:val="28"/>
          <w:szCs w:val="28"/>
          <w:vertAlign w:val="superscript"/>
          <w:rtl/>
        </w:rPr>
        <w:t>(</w:t>
      </w:r>
      <w:r w:rsidRPr="00352A2B">
        <w:rPr>
          <w:rStyle w:val="FootnoteReference"/>
          <w:rFonts w:ascii="Arabic Transparent" w:hAnsi="Arabic Transparent" w:cs="Arabic Transparent"/>
          <w:color w:val="000000" w:themeColor="text1"/>
          <w:sz w:val="28"/>
          <w:szCs w:val="28"/>
          <w:rtl/>
        </w:rPr>
        <w:footnoteReference w:id="187"/>
      </w:r>
      <w:r w:rsidR="0003457B" w:rsidRPr="00352A2B">
        <w:rPr>
          <w:rFonts w:ascii="Arabic Transparent" w:hAnsi="Arabic Transparent" w:cs="Arabic Transparent"/>
          <w:color w:val="000000" w:themeColor="text1"/>
          <w:sz w:val="28"/>
          <w:szCs w:val="28"/>
          <w:vertAlign w:val="superscript"/>
          <w:rtl/>
        </w:rPr>
        <w:t>)</w:t>
      </w:r>
      <w:r w:rsidRPr="00352A2B">
        <w:rPr>
          <w:rFonts w:ascii="Arabic Transparent" w:hAnsi="Arabic Transparent" w:cs="Arabic Transparent"/>
          <w:color w:val="000000" w:themeColor="text1"/>
          <w:sz w:val="28"/>
          <w:szCs w:val="28"/>
          <w:rtl/>
        </w:rPr>
        <w:t>وهذا من مظاهر إعجازه في تدرجه لتربية نوع الإنسان.</w:t>
      </w:r>
    </w:p>
    <w:p w:rsidR="006F4A96" w:rsidRPr="00352A2B" w:rsidRDefault="009A35B3" w:rsidP="006F4A96">
      <w:pPr>
        <w:spacing w:line="360" w:lineRule="auto"/>
        <w:ind w:firstLine="720"/>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lastRenderedPageBreak/>
        <w:t xml:space="preserve">وهذا اللون من التفسير له فوائد كثيرة في حل مشكلات المسلمين المعاصرة، وبه تظهر الحيوية الواقعية للقرآن، وذلك من خلال عرضها بصورة علمية واقعية تناقش مشكلاتهم، وبه يتم تقديم مناهج الدعوة والحركة الإصلاحية، وهذا أساسي لتأصيل الدراسات القرآنية، وبه يتم توسيع دلالات ومضامين الآيات القرآنية </w:t>
      </w:r>
      <w:r w:rsidR="0003457B" w:rsidRPr="00352A2B">
        <w:rPr>
          <w:rFonts w:ascii="Arabic Transparent" w:hAnsi="Arabic Transparent" w:cs="Arabic Transparent"/>
          <w:color w:val="000000" w:themeColor="text1"/>
          <w:sz w:val="28"/>
          <w:szCs w:val="28"/>
          <w:vertAlign w:val="superscript"/>
          <w:rtl/>
        </w:rPr>
        <w:t>(</w:t>
      </w:r>
      <w:r w:rsidRPr="00352A2B">
        <w:rPr>
          <w:rStyle w:val="FootnoteReference"/>
          <w:rFonts w:ascii="Arabic Transparent" w:hAnsi="Arabic Transparent" w:cs="Arabic Transparent"/>
          <w:color w:val="000000" w:themeColor="text1"/>
          <w:sz w:val="28"/>
          <w:szCs w:val="28"/>
          <w:rtl/>
        </w:rPr>
        <w:footnoteReference w:id="188"/>
      </w:r>
      <w:r w:rsidR="0003457B" w:rsidRPr="00352A2B">
        <w:rPr>
          <w:rFonts w:ascii="Arabic Transparent" w:hAnsi="Arabic Transparent" w:cs="Arabic Transparent"/>
          <w:color w:val="000000" w:themeColor="text1"/>
          <w:sz w:val="28"/>
          <w:szCs w:val="28"/>
          <w:vertAlign w:val="superscript"/>
          <w:rtl/>
        </w:rPr>
        <w:t>)</w:t>
      </w:r>
      <w:r w:rsidRPr="00352A2B">
        <w:rPr>
          <w:rFonts w:ascii="Arabic Transparent" w:hAnsi="Arabic Transparent" w:cs="Arabic Transparent"/>
          <w:color w:val="000000" w:themeColor="text1"/>
          <w:sz w:val="28"/>
          <w:szCs w:val="28"/>
          <w:rtl/>
        </w:rPr>
        <w:t>.</w:t>
      </w:r>
    </w:p>
    <w:p w:rsidR="006F4A96" w:rsidRPr="00352A2B" w:rsidRDefault="009A35B3" w:rsidP="006F4A96">
      <w:pPr>
        <w:spacing w:line="360" w:lineRule="auto"/>
        <w:ind w:firstLine="720"/>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lang w:bidi="ar-JO"/>
        </w:rPr>
        <w:t xml:space="preserve">وأما عن الطريقة التي استخدمها الشيخ </w:t>
      </w:r>
      <w:r w:rsidR="00A1546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رحمه الله</w:t>
      </w:r>
      <w:r w:rsidR="00A1546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في </w:t>
      </w:r>
      <w:r w:rsidR="004A4F82" w:rsidRPr="00352A2B">
        <w:rPr>
          <w:rFonts w:ascii="Arabic Transparent" w:hAnsi="Arabic Transparent" w:cs="Arabic Transparent"/>
          <w:color w:val="000000" w:themeColor="text1"/>
          <w:sz w:val="28"/>
          <w:szCs w:val="28"/>
          <w:rtl/>
          <w:lang w:bidi="ar-JO"/>
        </w:rPr>
        <w:t>دراسة</w:t>
      </w:r>
      <w:r w:rsidRPr="00352A2B">
        <w:rPr>
          <w:rFonts w:ascii="Arabic Transparent" w:hAnsi="Arabic Transparent" w:cs="Arabic Transparent"/>
          <w:color w:val="000000" w:themeColor="text1"/>
          <w:sz w:val="28"/>
          <w:szCs w:val="28"/>
          <w:rtl/>
          <w:lang w:bidi="ar-JO"/>
        </w:rPr>
        <w:t xml:space="preserve"> القصة حسب النزول، فسأختار مثالاً من قصة آدم </w:t>
      </w:r>
      <w:r w:rsidR="0003457B" w:rsidRPr="00352A2B">
        <w:rPr>
          <w:rFonts w:ascii="Arabic Transparent" w:hAnsi="Arabic Transparent" w:cs="Arabic Transparent"/>
          <w:color w:val="000000" w:themeColor="text1"/>
          <w:sz w:val="28"/>
          <w:szCs w:val="28"/>
          <w:rtl/>
          <w:lang w:bidi="ar-JO"/>
        </w:rPr>
        <w:t>(</w:t>
      </w:r>
      <w:r w:rsidR="0003457B" w:rsidRPr="00352A2B">
        <w:rPr>
          <w:rFonts w:ascii="Arabic Transparent" w:hAnsi="Arabic Transparent" w:cs="Arabic Transparent"/>
          <w:color w:val="000000" w:themeColor="text1"/>
          <w:sz w:val="28"/>
          <w:szCs w:val="28"/>
          <w:lang w:bidi="ar-JO"/>
        </w:rPr>
        <w:sym w:font="AGA Arabesque" w:char="F075"/>
      </w:r>
      <w:r w:rsidR="0003457B"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حيث ابتدأ في عرض المواضع التي وردت فيها القصة مرتباً إياها حسب ترتيب سورها في النزول على النحو التالي:</w:t>
      </w:r>
      <w:r w:rsidRPr="00352A2B">
        <w:rPr>
          <w:rFonts w:ascii="Arabic Transparent" w:hAnsi="Arabic Transparent" w:cs="Arabic Transparent"/>
          <w:color w:val="000000" w:themeColor="text1"/>
          <w:sz w:val="28"/>
          <w:szCs w:val="28"/>
          <w:rtl/>
          <w:lang w:bidi="ar-JO"/>
        </w:rPr>
        <w:tab/>
        <w:t xml:space="preserve">                                                           1- ص  2- الأعراف  3- طه  4- بنو إسرائيل  5- الحجر  6- الكهف  7- البقرة، ويذكر أن هذا الترتيب هو الأرجح عند العلماء </w:t>
      </w:r>
      <w:r w:rsidR="0003457B"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189"/>
      </w:r>
      <w:r w:rsidR="0003457B"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rPr>
        <w:t>.</w:t>
      </w:r>
    </w:p>
    <w:p w:rsidR="006F4A96" w:rsidRPr="00847B53" w:rsidRDefault="009A35B3" w:rsidP="006F4A96">
      <w:pPr>
        <w:spacing w:line="360" w:lineRule="auto"/>
        <w:ind w:firstLine="720"/>
        <w:jc w:val="both"/>
        <w:rPr>
          <w:rFonts w:cs="Arabic Transparent"/>
          <w:color w:val="000000" w:themeColor="text1"/>
          <w:sz w:val="28"/>
          <w:szCs w:val="28"/>
          <w:rtl/>
        </w:rPr>
      </w:pPr>
      <w:r w:rsidRPr="00352A2B">
        <w:rPr>
          <w:rFonts w:ascii="Arabic Transparent" w:hAnsi="Arabic Transparent" w:cs="Arabic Transparent"/>
          <w:color w:val="000000" w:themeColor="text1"/>
          <w:sz w:val="28"/>
          <w:szCs w:val="28"/>
          <w:rtl/>
        </w:rPr>
        <w:t>يذكر الشيخ أن القصة القرآنية تبدأ</w:t>
      </w:r>
      <w:r w:rsidR="004A4F82" w:rsidRPr="00352A2B">
        <w:rPr>
          <w:rFonts w:ascii="Arabic Transparent" w:hAnsi="Arabic Transparent" w:cs="Arabic Transparent"/>
          <w:color w:val="000000" w:themeColor="text1"/>
          <w:sz w:val="28"/>
          <w:szCs w:val="28"/>
          <w:rtl/>
        </w:rPr>
        <w:t xml:space="preserve"> عادة</w:t>
      </w:r>
      <w:r w:rsidRPr="00352A2B">
        <w:rPr>
          <w:rFonts w:ascii="Arabic Transparent" w:hAnsi="Arabic Transparent" w:cs="Arabic Transparent"/>
          <w:color w:val="000000" w:themeColor="text1"/>
          <w:sz w:val="28"/>
          <w:szCs w:val="28"/>
          <w:rtl/>
        </w:rPr>
        <w:t xml:space="preserve"> بإشارات</w:t>
      </w:r>
      <w:r w:rsidR="0003457B"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ثم</w:t>
      </w:r>
      <w:r w:rsidR="0003457B"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تفصيلات</w:t>
      </w:r>
      <w:r w:rsidR="0003457B"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ثم</w:t>
      </w:r>
      <w:r w:rsidR="0003457B"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تعود مرة أخرى إلى تعقيبات، وهذا الذي أشار إليه الشهيد سيد قطب في كتابه "التصوير الفني"، حيث يذكر: (أن هناك ما يشبه أن يكون نظاماً مقرراً في عرض الحلقات المكررة من القصة الواحدة، يتضح حين تقرأ الآيات حسب ترتيب نزولها، فمعظم القصص تبدأ بإشارة مقتضبة، ثم تطول هذه الإشارات شيئاً فشيئاً</w:t>
      </w:r>
      <w:r w:rsidRPr="00352A2B">
        <w:rPr>
          <w:rFonts w:ascii="Arabic Transparent" w:hAnsi="Arabic Transparent" w:cs="Arabic Transparent"/>
          <w:b/>
          <w:bCs/>
          <w:color w:val="000000" w:themeColor="text1"/>
          <w:sz w:val="28"/>
          <w:szCs w:val="28"/>
          <w:rtl/>
        </w:rPr>
        <w:t xml:space="preserve">، </w:t>
      </w:r>
      <w:r w:rsidRPr="00352A2B">
        <w:rPr>
          <w:rFonts w:ascii="Arabic Transparent" w:hAnsi="Arabic Transparent" w:cs="Arabic Transparent"/>
          <w:color w:val="000000" w:themeColor="text1"/>
          <w:sz w:val="28"/>
          <w:szCs w:val="28"/>
          <w:rtl/>
        </w:rPr>
        <w:t>ثم تعرض حلقات كبيرة تكوّن في مجموعها حجم القصة</w:t>
      </w:r>
      <w:r w:rsidR="0003457B"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حتى إذا استوفت القصة حلقاتها عادت هذه الإشارات )</w:t>
      </w:r>
      <w:r w:rsidR="0003457B" w:rsidRPr="00352A2B">
        <w:rPr>
          <w:rFonts w:ascii="Arabic Transparent" w:hAnsi="Arabic Transparent" w:cs="Arabic Transparent"/>
          <w:color w:val="000000" w:themeColor="text1"/>
          <w:sz w:val="28"/>
          <w:szCs w:val="28"/>
          <w:vertAlign w:val="superscript"/>
          <w:rtl/>
        </w:rPr>
        <w:t>(</w:t>
      </w:r>
      <w:r w:rsidRPr="00352A2B">
        <w:rPr>
          <w:rStyle w:val="FootnoteReference"/>
          <w:rFonts w:ascii="Arabic Transparent" w:hAnsi="Arabic Transparent" w:cs="Arabic Transparent"/>
          <w:color w:val="000000" w:themeColor="text1"/>
          <w:sz w:val="28"/>
          <w:szCs w:val="28"/>
          <w:rtl/>
        </w:rPr>
        <w:footnoteReference w:id="190"/>
      </w:r>
      <w:r w:rsidR="0003457B" w:rsidRPr="00352A2B">
        <w:rPr>
          <w:rFonts w:ascii="Arabic Transparent" w:hAnsi="Arabic Transparent" w:cs="Arabic Transparent"/>
          <w:color w:val="000000" w:themeColor="text1"/>
          <w:sz w:val="28"/>
          <w:szCs w:val="28"/>
          <w:vertAlign w:val="superscript"/>
          <w:rtl/>
        </w:rPr>
        <w:t>)</w:t>
      </w:r>
      <w:r w:rsidRPr="00352A2B">
        <w:rPr>
          <w:rFonts w:ascii="Arabic Transparent" w:hAnsi="Arabic Transparent" w:cs="Arabic Transparent"/>
          <w:color w:val="000000" w:themeColor="text1"/>
          <w:sz w:val="28"/>
          <w:szCs w:val="28"/>
          <w:rtl/>
        </w:rPr>
        <w:t xml:space="preserve">، ولكن الشيخ فضل </w:t>
      </w:r>
      <w:r w:rsidR="003B7AF4"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رحمه الله</w:t>
      </w:r>
      <w:r w:rsidR="003B7AF4"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xml:space="preserve"> طبق هذا في دراسة على كل قصة من قصص الأنبياء، مبتدئاً بالإشارات</w:t>
      </w:r>
      <w:r w:rsidR="0003457B"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ثم</w:t>
      </w:r>
      <w:r w:rsidR="0003457B"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تفصيلات، ثم</w:t>
      </w:r>
      <w:r w:rsidR="0003457B"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 xml:space="preserve"> نتائج سريعة موجزة، ونضرب لذلك مثال قصة آدم </w:t>
      </w:r>
      <w:r w:rsidR="0003457B" w:rsidRPr="00352A2B">
        <w:rPr>
          <w:rFonts w:ascii="Arabic Transparent" w:hAnsi="Arabic Transparent" w:cs="Arabic Transparent"/>
          <w:color w:val="000000" w:themeColor="text1"/>
          <w:sz w:val="28"/>
          <w:szCs w:val="28"/>
          <w:rtl/>
          <w:lang w:bidi="ar-JO"/>
        </w:rPr>
        <w:t>(</w:t>
      </w:r>
      <w:r w:rsidR="0003457B" w:rsidRPr="00352A2B">
        <w:rPr>
          <w:rFonts w:ascii="Arabic Transparent" w:hAnsi="Arabic Transparent" w:cs="Arabic Transparent"/>
          <w:color w:val="000000" w:themeColor="text1"/>
          <w:sz w:val="28"/>
          <w:szCs w:val="28"/>
          <w:lang w:bidi="ar-JO"/>
        </w:rPr>
        <w:sym w:font="AGA Arabesque" w:char="F075"/>
      </w:r>
      <w:r w:rsidR="0003457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rPr>
        <w:t xml:space="preserve">، كما وردت في كتاب الشيخ </w:t>
      </w:r>
      <w:r w:rsidR="00441E9A"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رحمه الله</w:t>
      </w:r>
      <w:r w:rsidR="00812151"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w:t>
      </w:r>
      <w:r w:rsidR="00441E9A"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xml:space="preserve"> ابتدأت قصة آدم بإشارة في سورة ص، يقول الله 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 إِذۡ قَالَ رَبُّكَ لِلۡمَلَٰٓئِكَةِ إِنِّي خَٰلِقُۢ بَشَرٗا مِّن طِينٖ ٧١ فَإِذَا سَوَّيۡتُهُۥ وَنَفَخۡتُ فِيهِ مِن رُّوحِي فَقَعُواْ لَهُۥ سَٰجِدِينَ ٧٢</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w:t>
      </w:r>
      <w:r w:rsidRPr="00847B53">
        <w:rPr>
          <w:rFonts w:cs="Arabic Transparent"/>
          <w:color w:val="000000" w:themeColor="text1"/>
          <w:sz w:val="28"/>
          <w:szCs w:val="28"/>
          <w:rtl/>
        </w:rPr>
        <w:t xml:space="preserve">: 71-72).  </w:t>
      </w:r>
    </w:p>
    <w:p w:rsidR="006F4A96" w:rsidRPr="00847B53" w:rsidRDefault="009A35B3" w:rsidP="006F4A96">
      <w:pPr>
        <w:spacing w:line="360" w:lineRule="auto"/>
        <w:ind w:firstLine="720"/>
        <w:jc w:val="both"/>
        <w:rPr>
          <w:rFonts w:cs="Arabic Transparent"/>
          <w:color w:val="000000" w:themeColor="text1"/>
          <w:sz w:val="28"/>
          <w:szCs w:val="28"/>
          <w:rtl/>
        </w:rPr>
      </w:pPr>
      <w:r w:rsidRPr="00B80B99">
        <w:rPr>
          <w:rFonts w:ascii="Arabic Transparent" w:hAnsi="Arabic Transparent" w:cs="Arabic Transparent" w:hint="cs"/>
          <w:color w:val="000000" w:themeColor="text1"/>
          <w:sz w:val="28"/>
          <w:szCs w:val="28"/>
          <w:rtl/>
        </w:rPr>
        <w:t>وأما</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قصة</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آدم</w:t>
      </w:r>
      <w:r w:rsidR="0003457B" w:rsidRPr="00B80B99">
        <w:rPr>
          <w:rFonts w:ascii="Arabic Transparent" w:hAnsi="Arabic Transparent" w:cs="Arabic Transparent" w:hint="cs"/>
          <w:color w:val="000000" w:themeColor="text1"/>
          <w:sz w:val="28"/>
          <w:szCs w:val="28"/>
          <w:rtl/>
        </w:rPr>
        <w:t xml:space="preserve"> </w:t>
      </w:r>
      <w:r w:rsidR="0003457B" w:rsidRPr="00B80B99">
        <w:rPr>
          <w:rFonts w:ascii="Arabic Transparent" w:hAnsi="Arabic Transparent" w:cs="Arabic Transparent" w:hint="cs"/>
          <w:color w:val="000000" w:themeColor="text1"/>
          <w:sz w:val="28"/>
          <w:szCs w:val="28"/>
          <w:rtl/>
          <w:lang w:bidi="ar-JO"/>
        </w:rPr>
        <w:t>(</w:t>
      </w:r>
      <w:r w:rsidR="0003457B" w:rsidRPr="00B80B99">
        <w:rPr>
          <w:rFonts w:ascii="Arabic Transparent" w:hAnsi="Arabic Transparent" w:cs="Arabic Transparent" w:hint="cs"/>
          <w:color w:val="000000" w:themeColor="text1"/>
          <w:sz w:val="28"/>
          <w:szCs w:val="28"/>
          <w:lang w:bidi="ar-JO"/>
        </w:rPr>
        <w:sym w:font="AGA Arabesque" w:char="F075"/>
      </w:r>
      <w:r w:rsidR="0003457B" w:rsidRPr="00B80B99">
        <w:rPr>
          <w:rFonts w:ascii="Arabic Transparent" w:hAnsi="Arabic Transparent" w:cs="Arabic Transparent" w:hint="cs"/>
          <w:color w:val="000000" w:themeColor="text1"/>
          <w:sz w:val="28"/>
          <w:szCs w:val="28"/>
          <w:rtl/>
          <w:lang w:bidi="ar-JO"/>
        </w:rPr>
        <w:t>)</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في</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سورة</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الأعراف،</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فقد</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اختلفت</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بداية</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القصة</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عما</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جاء</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في</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سورة</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hint="cs"/>
          <w:color w:val="000000" w:themeColor="text1"/>
          <w:sz w:val="28"/>
          <w:szCs w:val="28"/>
          <w:rtl/>
        </w:rPr>
        <w:t>ص</w:t>
      </w:r>
      <w:r w:rsidR="0003457B" w:rsidRPr="00847B53">
        <w:rPr>
          <w:rFonts w:cs="Arabic Transparent" w:hint="cs"/>
          <w:color w:val="000000" w:themeColor="text1"/>
          <w:sz w:val="28"/>
          <w:szCs w:val="28"/>
          <w:rtl/>
        </w:rPr>
        <w:t xml:space="preserve"> </w:t>
      </w:r>
      <w:r w:rsidRPr="00B80B99">
        <w:rPr>
          <w:rFonts w:cs="Arabic Transparent"/>
          <w:color w:val="000000" w:themeColor="text1"/>
          <w:sz w:val="28"/>
          <w:szCs w:val="28"/>
          <w:rtl/>
        </w:rPr>
        <w:t>...</w:t>
      </w:r>
      <w:r w:rsidR="006F4A96" w:rsidRPr="00B80B99">
        <w:rPr>
          <w:rFonts w:cs="Arabic Transparent" w:hint="cs"/>
          <w:color w:val="000000" w:themeColor="text1"/>
          <w:sz w:val="28"/>
          <w:szCs w:val="28"/>
          <w:rtl/>
        </w:rPr>
        <w:t xml:space="preserve"> </w:t>
      </w:r>
      <w:r w:rsidRPr="00B80B99">
        <w:rPr>
          <w:rFonts w:cs="Arabic Transparent" w:hint="cs"/>
          <w:color w:val="000000" w:themeColor="text1"/>
          <w:sz w:val="28"/>
          <w:szCs w:val="28"/>
          <w:rtl/>
        </w:rPr>
        <w:t>قال</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تعالى</w:t>
      </w:r>
      <w:r w:rsidRPr="00B80B99">
        <w:rPr>
          <w:rFonts w:cs="Arabic Transparent"/>
          <w:color w:val="000000" w:themeColor="text1"/>
          <w:sz w:val="28"/>
          <w:szCs w:val="28"/>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وَلَقَدۡ خَلَقۡنَٰكُمۡ ثُمَّ صَوَّرۡنَٰكُمۡ ثُمَّ قُلۡنَا لِلۡمَلَٰٓئِكَةِ ٱسۡجُدُواْ لِأٓدَمَ فَسَجَدُوٓاْ إِلَّآ إِبۡلِيسَ لَمۡ يَكُن مِّنَ ٱلسَّٰجِدِينَ ١١ قَالَ مَا مَنَعَكَ أَلَّا تَسۡجُدَ إِذۡ أَمَرۡتُكَۖ قَالَ أَنَا۠ خَيۡر</w:t>
      </w:r>
      <w:r w:rsidRPr="00847B53">
        <w:rPr>
          <w:rFonts w:cs="KFGQPC Uthmanic Script HAFS" w:hint="cs"/>
          <w:color w:val="000000" w:themeColor="text1"/>
          <w:sz w:val="28"/>
          <w:szCs w:val="28"/>
          <w:rtl/>
        </w:rPr>
        <w:t>ٞ مِّنۡهُ خَلَقۡتَنِي مِن نَّار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lastRenderedPageBreak/>
        <w:t>وَخَلَقۡتَهُۥ مِن طِين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١٢ قَالَ فَٱهۡبِطۡ مِنۡهَا فَمَا يَكُونُ </w:t>
      </w:r>
      <w:r w:rsidRPr="00847B53">
        <w:rPr>
          <w:rFonts w:cs="KFGQPC Uthmanic Script HAFS"/>
          <w:color w:val="000000" w:themeColor="text1"/>
          <w:sz w:val="28"/>
          <w:szCs w:val="28"/>
          <w:rtl/>
        </w:rPr>
        <w:t>لَكَ أَن تَتَكَبَّرَ فِيهَا فَٱخۡرُجۡ إِنَّكَ مِنَ ٱلصَّٰغِرِينَ ١٣ قَالَ أَنظِرۡنِيٓ إِلَىٰ يَوۡمِ يُبۡعَثُونَ</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١٤ قَالَ إِنَّكَ مِنَ ٱلۡمُنظَرِينَ ١٥ قَالَ فَبِمَآ أَغۡوَيۡتَنِي لَأَقۡعُدَنَّ لَهُمۡ صِرَٰطَكَ ٱلۡمُسۡتَقِيمَ ١٦ ثُمَّ لَأٓتِيَنَّهُم مِّنۢ بَيۡنِ أَيۡدِيهِمۡ وَمِنۡ خَلۡفِهِمۡ وَعَنۡ أَيۡمَٰنِهِمۡ وَعَن شَمَآئِلِهِمۡۖ وَلَا تَجِدُ أَكۡثَرَهُمۡ شَٰكِرِينَ ١٧ قَالَ ٱخۡرُجۡ مِنۡهَا مَذۡءُوم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مَّدۡحُور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لَّمَن تَبِعَكَ مِنۡهُمۡ لَأَمۡلَأَنَّ جَهَنَّمَ مِنكُمۡ </w:t>
      </w:r>
      <w:r w:rsidRPr="00847B53">
        <w:rPr>
          <w:rFonts w:cs="KFGQPC Uthmanic Script HAFS"/>
          <w:color w:val="000000" w:themeColor="text1"/>
          <w:sz w:val="28"/>
          <w:szCs w:val="28"/>
          <w:rtl/>
        </w:rPr>
        <w:t>أَجۡمَعِينَ ١٨ وَيَٰٓـَٔادَمُ ٱسۡكُنۡ أَنتَ وَزَوۡجُكَ ٱلۡجَنَّةَ فَكُلَا مِنۡ حَيۡثُ شِئۡتُمَا وَلَا تَقۡرَبَا هَٰذِهِ ٱلشَّجَرَةَ فَتَكُونَا مِنَ ٱلظَّٰلِمِينَ ١٩ فَوَسۡوَسَ لَهُمَا ٱلشَّيۡطَٰنُ لِيُبۡدِيَ لَهُمَا مَا وُۥرِيَ عَنۡهُمَا مِن سَوۡءَٰتِهِمَا وَقَالَ مَا نَهَىٰكُمَا رَبُّكُمَا عَنۡ هَٰذِهِ ٱلشَّجَرَةِ إِلَّآ أَن تَكُونَا مَلَكَيۡنِ أَوۡ تَكُونَا مِنَ ٱلۡخَٰلِدِينَ ٢٠ وَقَاسَمَهُمَآ إِنِّي لَكُمَا لَمِنَ ٱلنَّٰصِحِينَ ٢١ فَدَلَّىٰهُمَا بِغُرُور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فَلَمَّا ذَاقَا ٱلشَّجَرَةَ بَدَتۡ لَهُمَا سَوۡءَٰتُهُمَا وَطَفِقَا </w:t>
      </w:r>
      <w:r w:rsidRPr="00847B53">
        <w:rPr>
          <w:rFonts w:cs="KFGQPC Uthmanic Script HAFS"/>
          <w:color w:val="000000" w:themeColor="text1"/>
          <w:sz w:val="28"/>
          <w:szCs w:val="28"/>
          <w:rtl/>
        </w:rPr>
        <w:t>يَخۡصِفَانِ عَلَيۡهِمَا مِن وَرَقِ ٱلۡجَنَّةِۖ وَنَادَىٰهُمَا رَبُّهُمَآ أَلَمۡ أَنۡهَكُمَا عَن تِلۡكُمَا ٱلشَّجَرَةِ وَأَقُل لَّكُمَآ إِنَّ ٱلشَّيۡطَٰنَ لَكُمَا عَدُوّ</w:t>
      </w:r>
      <w:r w:rsidRPr="00847B53">
        <w:rPr>
          <w:rFonts w:cs="KFGQPC Uthmanic Script HAFS" w:hint="cs"/>
          <w:color w:val="000000" w:themeColor="text1"/>
          <w:sz w:val="28"/>
          <w:szCs w:val="28"/>
          <w:rtl/>
        </w:rPr>
        <w:t xml:space="preserve">ٞ مُّبِينٞ ٢٢ </w:t>
      </w:r>
      <w:r w:rsidRPr="00847B53">
        <w:rPr>
          <w:rFonts w:cs="KFGQPC Uthmanic Script HAFS"/>
          <w:color w:val="000000" w:themeColor="text1"/>
          <w:sz w:val="28"/>
          <w:szCs w:val="28"/>
          <w:rtl/>
        </w:rPr>
        <w:t>قَالَا رَبَّنَا ظَلَمۡنَآ أَنفُسَنَا وَإِن لَّمۡ تَغۡفِرۡ لَنَا وَتَرۡحَمۡنَا لَنَكُونَنَّ</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 xml:space="preserve">مِنَ ٱلۡخَٰسِرِينَ ٢٣ </w:t>
      </w:r>
      <w:r w:rsidRPr="00847B53">
        <w:rPr>
          <w:rFonts w:cs="Traditional Arabic"/>
          <w:b/>
          <w:bCs/>
          <w:color w:val="000000" w:themeColor="text1"/>
          <w:sz w:val="28"/>
          <w:szCs w:val="28"/>
        </w:rPr>
        <w:sym w:font="AGA Arabesque" w:char="F028"/>
      </w:r>
      <w:r w:rsidRPr="00847B53">
        <w:rPr>
          <w:rFonts w:cs="Traditional Arabic"/>
          <w:b/>
          <w:b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الأعراف</w:t>
      </w:r>
      <w:r w:rsidRPr="00847B53">
        <w:rPr>
          <w:rFonts w:cs="Arabic Transparent" w:hint="cs"/>
          <w:color w:val="000000" w:themeColor="text1"/>
          <w:sz w:val="28"/>
          <w:szCs w:val="28"/>
          <w:rtl/>
        </w:rPr>
        <w:t xml:space="preserve"> : </w:t>
      </w:r>
      <w:r w:rsidRPr="00847B53">
        <w:rPr>
          <w:rFonts w:cs="Arabic Transparent"/>
          <w:color w:val="000000" w:themeColor="text1"/>
          <w:sz w:val="28"/>
          <w:szCs w:val="28"/>
          <w:rtl/>
        </w:rPr>
        <w:t>11-23).</w:t>
      </w:r>
    </w:p>
    <w:p w:rsidR="006F4A96" w:rsidRPr="00B80B99" w:rsidRDefault="009A35B3" w:rsidP="006F4A96">
      <w:pPr>
        <w:spacing w:line="360" w:lineRule="auto"/>
        <w:ind w:firstLine="720"/>
        <w:jc w:val="both"/>
        <w:rPr>
          <w:rFonts w:cs="Arabic Transparent"/>
          <w:color w:val="000000" w:themeColor="text1"/>
          <w:sz w:val="28"/>
          <w:szCs w:val="28"/>
          <w:rtl/>
        </w:rPr>
      </w:pPr>
      <w:r w:rsidRPr="00B80B99">
        <w:rPr>
          <w:rFonts w:cs="Arabic Transparent" w:hint="cs"/>
          <w:color w:val="000000" w:themeColor="text1"/>
          <w:sz w:val="28"/>
          <w:szCs w:val="28"/>
          <w:rtl/>
        </w:rPr>
        <w:t>وفيها</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يظهر</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استكبار</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إبليس</w:t>
      </w:r>
      <w:r w:rsidR="0003457B" w:rsidRPr="00B80B99">
        <w:rPr>
          <w:rFonts w:cs="Arabic Transparent" w:hint="cs"/>
          <w:color w:val="000000" w:themeColor="text1"/>
          <w:sz w:val="28"/>
          <w:szCs w:val="28"/>
          <w:rtl/>
        </w:rPr>
        <w:t>،</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وأنانيته</w:t>
      </w:r>
      <w:r w:rsidR="0003457B" w:rsidRPr="00B80B99">
        <w:rPr>
          <w:rFonts w:cs="Arabic Transparent" w:hint="cs"/>
          <w:color w:val="000000" w:themeColor="text1"/>
          <w:sz w:val="28"/>
          <w:szCs w:val="28"/>
          <w:rtl/>
        </w:rPr>
        <w:t>،</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وشعوره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بالعلو،</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ويؤمر</w:t>
      </w:r>
      <w:r w:rsidR="00C62CC9" w:rsidRPr="00B80B99">
        <w:rPr>
          <w:rFonts w:cs="Arabic Transparent" w:hint="cs"/>
          <w:color w:val="000000" w:themeColor="text1"/>
          <w:sz w:val="28"/>
          <w:szCs w:val="28"/>
          <w:rtl/>
        </w:rPr>
        <w:t xml:space="preserve"> ب</w:t>
      </w:r>
      <w:r w:rsidRPr="00B80B99">
        <w:rPr>
          <w:rFonts w:cs="Arabic Transparent" w:hint="cs"/>
          <w:color w:val="000000" w:themeColor="text1"/>
          <w:sz w:val="28"/>
          <w:szCs w:val="28"/>
          <w:rtl/>
        </w:rPr>
        <w:t>الخروج،</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ويحكم</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عليه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بالصغار،</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ويطلب</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الإنظار</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فيجاب</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إلى</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ذلك</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دون</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تحديد</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الوقت،</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ثم</w:t>
      </w:r>
      <w:r w:rsidR="0003457B" w:rsidRPr="00B80B99">
        <w:rPr>
          <w:rFonts w:cs="Arabic Transparent" w:hint="cs"/>
          <w:color w:val="000000" w:themeColor="text1"/>
          <w:sz w:val="28"/>
          <w:szCs w:val="28"/>
          <w:rtl/>
        </w:rPr>
        <w:t>َّ</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يؤمر</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بالخروج</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مذءوماً</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مدحوراً،</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هو</w:t>
      </w:r>
      <w:r w:rsidR="0003457B" w:rsidRPr="00B80B99">
        <w:rPr>
          <w:rFonts w:cs="Arabic Transparent" w:hint="cs"/>
          <w:color w:val="000000" w:themeColor="text1"/>
          <w:sz w:val="28"/>
          <w:szCs w:val="28"/>
          <w:rtl/>
        </w:rPr>
        <w:t>،</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ومن</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تبعه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إلى</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يوم</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الدين،</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وتتحدث</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القصة</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عن</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مبالغته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في</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الانتقام،</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وإقسامه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أنه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سيقعد</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لهم</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صراطهم</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المستقيم،</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وأنه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لا</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يدع</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ثغرة</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إلا</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ويأتيهم</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منها،</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وبعد</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هذا</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التوعد</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يخاطب</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الله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بني</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آدم</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محذراً</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لهم،</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مبيناً</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لهم</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نعمه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عليهم،</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من</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خلال</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نداءات</w:t>
      </w:r>
      <w:r w:rsidRPr="00B80B99">
        <w:rPr>
          <w:rFonts w:cs="Arabic Transparent"/>
          <w:color w:val="000000" w:themeColor="text1"/>
          <w:sz w:val="28"/>
          <w:szCs w:val="28"/>
          <w:rtl/>
        </w:rPr>
        <w:t xml:space="preserve"> </w:t>
      </w:r>
      <w:r w:rsidR="00E73AB0" w:rsidRPr="00B80B99">
        <w:rPr>
          <w:rFonts w:cs="Arabic Transparent" w:hint="cs"/>
          <w:color w:val="000000" w:themeColor="text1"/>
          <w:sz w:val="28"/>
          <w:szCs w:val="28"/>
          <w:rtl/>
        </w:rPr>
        <w:t>أربعة</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وكل</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نداء</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فيه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تبصير</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للإنسان</w:t>
      </w:r>
      <w:r w:rsidR="0003457B" w:rsidRPr="00B80B99">
        <w:rPr>
          <w:rFonts w:cs="Arabic Transparent" w:hint="cs"/>
          <w:color w:val="000000" w:themeColor="text1"/>
          <w:sz w:val="28"/>
          <w:szCs w:val="28"/>
          <w:rtl/>
        </w:rPr>
        <w:t>؛</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حتى</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يجتنب</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إغواء</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الشيطان</w:t>
      </w:r>
      <w:r w:rsidR="0003457B" w:rsidRPr="00B80B99">
        <w:rPr>
          <w:rFonts w:cs="Arabic Transparent" w:hint="cs"/>
          <w:color w:val="000000" w:themeColor="text1"/>
          <w:sz w:val="28"/>
          <w:szCs w:val="28"/>
          <w:rtl/>
        </w:rPr>
        <w:t>،</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ووسوسته</w:t>
      </w:r>
      <w:r w:rsidRPr="00B80B99">
        <w:rPr>
          <w:rFonts w:cs="Arabic Transparent"/>
          <w:color w:val="000000" w:themeColor="text1"/>
          <w:sz w:val="28"/>
          <w:szCs w:val="28"/>
          <w:rtl/>
        </w:rPr>
        <w:t>.</w:t>
      </w:r>
    </w:p>
    <w:p w:rsidR="006F4A96" w:rsidRPr="00847B53" w:rsidRDefault="009A35B3" w:rsidP="006F4A96">
      <w:pPr>
        <w:spacing w:line="360" w:lineRule="auto"/>
        <w:ind w:firstLine="720"/>
        <w:jc w:val="both"/>
        <w:rPr>
          <w:rFonts w:cs="Traditional Arabic"/>
          <w:b/>
          <w:bCs/>
          <w:color w:val="000000" w:themeColor="text1"/>
          <w:sz w:val="28"/>
          <w:szCs w:val="28"/>
          <w:rtl/>
        </w:rPr>
      </w:pPr>
      <w:r w:rsidRPr="00B80B99">
        <w:rPr>
          <w:rFonts w:cs="Arabic Transparent" w:hint="cs"/>
          <w:color w:val="000000" w:themeColor="text1"/>
          <w:sz w:val="28"/>
          <w:szCs w:val="28"/>
          <w:rtl/>
        </w:rPr>
        <w:t>أما</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السورة</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الثالثة</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التي</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ورد</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فيها</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ذكر</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آدم</w:t>
      </w:r>
      <w:r w:rsidRPr="00B80B99">
        <w:rPr>
          <w:rFonts w:cs="Arabic Transparent"/>
          <w:color w:val="000000" w:themeColor="text1"/>
          <w:sz w:val="28"/>
          <w:szCs w:val="28"/>
          <w:rtl/>
        </w:rPr>
        <w:t xml:space="preserve"> </w:t>
      </w:r>
      <w:r w:rsidR="0003457B" w:rsidRPr="00B80B99">
        <w:rPr>
          <w:rFonts w:cs="Arabic Transparent" w:hint="cs"/>
          <w:color w:val="000000" w:themeColor="text1"/>
          <w:sz w:val="28"/>
          <w:szCs w:val="28"/>
          <w:rtl/>
          <w:lang w:bidi="ar-JO"/>
        </w:rPr>
        <w:t>(</w:t>
      </w:r>
      <w:r w:rsidR="0003457B" w:rsidRPr="00B80B99">
        <w:rPr>
          <w:rFonts w:cs="Arabic Transparent" w:hint="cs"/>
          <w:color w:val="000000" w:themeColor="text1"/>
          <w:sz w:val="28"/>
          <w:szCs w:val="28"/>
          <w:lang w:bidi="ar-JO"/>
        </w:rPr>
        <w:sym w:font="AGA Arabesque" w:char="F075"/>
      </w:r>
      <w:r w:rsidR="0003457B" w:rsidRPr="00B80B99">
        <w:rPr>
          <w:rFonts w:cs="Arabic Transparent" w:hint="cs"/>
          <w:color w:val="000000" w:themeColor="text1"/>
          <w:sz w:val="28"/>
          <w:szCs w:val="28"/>
          <w:rtl/>
          <w:lang w:bidi="ar-JO"/>
        </w:rPr>
        <w:t xml:space="preserve">) </w:t>
      </w:r>
      <w:r w:rsidRPr="00B80B99">
        <w:rPr>
          <w:rFonts w:cs="Arabic Transparent" w:hint="cs"/>
          <w:color w:val="000000" w:themeColor="text1"/>
          <w:sz w:val="28"/>
          <w:szCs w:val="28"/>
          <w:rtl/>
        </w:rPr>
        <w:t>حسب</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ترتيب</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النزول،</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سورة</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طه،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حيث</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بدأت</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بقوله</w:t>
      </w:r>
      <w:r w:rsidRPr="00B80B99">
        <w:rPr>
          <w:rFonts w:cs="Arabic Transparent"/>
          <w:color w:val="000000" w:themeColor="text1"/>
          <w:sz w:val="28"/>
          <w:szCs w:val="28"/>
          <w:rtl/>
        </w:rPr>
        <w:t xml:space="preserve"> </w:t>
      </w:r>
      <w:r w:rsidRPr="00B80B99">
        <w:rPr>
          <w:rFonts w:cs="Arabic Transparent" w:hint="cs"/>
          <w:color w:val="000000" w:themeColor="text1"/>
          <w:sz w:val="28"/>
          <w:szCs w:val="28"/>
          <w:rtl/>
        </w:rPr>
        <w:t>تعالى</w:t>
      </w:r>
      <w:r w:rsidRPr="00B80B99">
        <w:rPr>
          <w:rFonts w:cs="Arabic Transparent"/>
          <w:color w:val="000000" w:themeColor="text1"/>
          <w:sz w:val="28"/>
          <w:szCs w:val="28"/>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 xml:space="preserve"> وَلَقَدۡ عَهِدۡنَآ </w:t>
      </w:r>
      <w:r w:rsidRPr="00847B53">
        <w:rPr>
          <w:rFonts w:cs="KFGQPC Uthmanic Script HAFS"/>
          <w:color w:val="000000" w:themeColor="text1"/>
          <w:sz w:val="28"/>
          <w:szCs w:val="28"/>
          <w:rtl/>
        </w:rPr>
        <w:t>إِلَىٰٓ ءَادَمَ مِن قَبۡلُ فَنَسِيَ وَلَمۡ نَجِدۡ لَهُۥ عَزۡم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١١٥ وَإِذۡ قُلۡنَا </w:t>
      </w:r>
      <w:r w:rsidRPr="00847B53">
        <w:rPr>
          <w:rFonts w:cs="KFGQPC Uthmanic Script HAFS"/>
          <w:color w:val="000000" w:themeColor="text1"/>
          <w:sz w:val="28"/>
          <w:szCs w:val="28"/>
          <w:rtl/>
        </w:rPr>
        <w:t>لِلۡمَلَٰٓئِكَةِ ٱسۡجُدُواْ لِأٓدَمَ فَسَجَدُوٓاْ إِلَّآ إِبۡلِيسَ أَبَىٰ ١١٦ فَقُلۡنَا يَٰ</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ـَٔادَمُ إِنَّ هَٰذَا عَدُوّ</w:t>
      </w:r>
      <w:r w:rsidRPr="00847B53">
        <w:rPr>
          <w:rFonts w:cs="KFGQPC Uthmanic Script HAFS" w:hint="cs"/>
          <w:color w:val="000000" w:themeColor="text1"/>
          <w:sz w:val="28"/>
          <w:szCs w:val="28"/>
          <w:rtl/>
        </w:rPr>
        <w:t xml:space="preserve">ٞ لَّكَ وَلِزَوۡجِكَ فَلَا يُخۡرِجَنَّكُمَا </w:t>
      </w:r>
      <w:r w:rsidRPr="00847B53">
        <w:rPr>
          <w:rFonts w:cs="KFGQPC Uthmanic Script HAFS"/>
          <w:color w:val="000000" w:themeColor="text1"/>
          <w:sz w:val="28"/>
          <w:szCs w:val="28"/>
          <w:rtl/>
        </w:rPr>
        <w:t>مِنَ ٱلۡجَنَّةِ فَتَشۡقَىٰٓ ١١٧ إِنَّ لَكَ أَلَّا تَجُوعَ فِيهَا وَلَا تَعۡرَىٰ</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١١٨</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وَأَنَّكَ لَا تَظۡمَؤُاْ فِيهَا وَلَا تَضۡحَىٰ ١١٩ فَوَسۡوَسَ إِلَيۡهِ ٱلشَّيۡطَٰنُ قَالَ يَٰٓـَٔادَمُ هَلۡ أَدُلُّكَ عَلَىٰ شَجَرَةِ ٱلۡخُلۡدِ وَمُلۡك</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 xml:space="preserve">لَّا يَبۡلَىٰ ١٢٠ فَأَكَلَا مِنۡهَا فَبَدَتۡ لَهُمَا سَوۡءَٰتُهُمَا </w:t>
      </w:r>
      <w:r w:rsidRPr="00847B53">
        <w:rPr>
          <w:rFonts w:cs="KFGQPC Uthmanic Script HAFS"/>
          <w:color w:val="000000" w:themeColor="text1"/>
          <w:sz w:val="28"/>
          <w:szCs w:val="28"/>
          <w:rtl/>
        </w:rPr>
        <w:lastRenderedPageBreak/>
        <w:t>وَطَفِقَا يَخۡصِفَانِ عَلَيۡهِمَا مِن وَرَقِ ٱلۡجَنَّةِۚ وَعَصَىٰٓ ءَادَمُ رَبَّهُۥ فَغَوَىٰ ١٢١</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ثُمَّ ٱجۡتَبَ</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هُ رَبُّهُۥ فَتَابَ عَلَيۡهِ وَهَدَىٰ ١٢٢ قَالَ ٱهۡبِطَا مِنۡهَا جَمِيعَۢاۖ بَعۡضُكُمۡ لِبَعۡضٍ عَدُوّ</w:t>
      </w:r>
      <w:r w:rsidRPr="00847B53">
        <w:rPr>
          <w:rFonts w:cs="KFGQPC Uthmanic Script HAFS" w:hint="cs"/>
          <w:color w:val="000000" w:themeColor="text1"/>
          <w:sz w:val="28"/>
          <w:szCs w:val="28"/>
          <w:rtl/>
        </w:rPr>
        <w:t>ٞۖ فَإِمَّا يَأۡتِيَنَّكُم مِّنِّي هُد</w:t>
      </w:r>
      <w:r w:rsidRPr="00847B53">
        <w:rPr>
          <w:rFonts w:ascii="Jameel Noori Nastaleeq" w:hAnsi="Jameel Noori Nastaleeq" w:cs="KFGQPC Uthmanic Script HAFS" w:hint="cs"/>
          <w:color w:val="000000" w:themeColor="text1"/>
          <w:sz w:val="28"/>
          <w:szCs w:val="28"/>
          <w:rtl/>
        </w:rPr>
        <w:t xml:space="preserve">ٗى </w:t>
      </w:r>
      <w:r w:rsidRPr="00847B53">
        <w:rPr>
          <w:rFonts w:cs="KFGQPC Uthmanic Script HAFS"/>
          <w:color w:val="000000" w:themeColor="text1"/>
          <w:sz w:val="28"/>
          <w:szCs w:val="28"/>
          <w:rtl/>
        </w:rPr>
        <w:t>فَمَنِ ٱتَّبَعَ هُدَايَ فَلَا يَضِلُّ وَلَا يَشۡقَىٰ ١٢٣ وَمَنۡ أَعۡرَضَ عَن ذِكۡرِي فَإِنَّ لَهُۥ مَعِيشَة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ضَنك</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وَنَحۡشُرُهُۥ يَوۡمَ ٱلۡقِيَٰمَةِ </w:t>
      </w:r>
      <w:r w:rsidRPr="00847B53">
        <w:rPr>
          <w:rFonts w:cs="KFGQPC Uthmanic Script HAFS"/>
          <w:color w:val="000000" w:themeColor="text1"/>
          <w:sz w:val="28"/>
          <w:szCs w:val="28"/>
          <w:rtl/>
        </w:rPr>
        <w:t>أَعۡمَىٰ ١٢٤</w:t>
      </w:r>
      <w:r w:rsidR="001F6EFC" w:rsidRPr="00847B53">
        <w:rPr>
          <w:rFonts w:cs="KFGQPC Uthmanic Script HAFS"/>
          <w:color w:val="000000" w:themeColor="text1"/>
          <w:sz w:val="28"/>
          <w:szCs w:val="28"/>
        </w:rPr>
        <w:sym w:font="AGA Arabesque" w:char="F028"/>
      </w:r>
      <w:r w:rsidRPr="00847B53">
        <w:rPr>
          <w:rFonts w:cs="Arabic Transparent"/>
          <w:color w:val="000000" w:themeColor="text1"/>
          <w:sz w:val="28"/>
          <w:szCs w:val="28"/>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طه</w:t>
      </w:r>
      <w:r w:rsidRPr="00847B53">
        <w:rPr>
          <w:rFonts w:cs="Arabic Transparent"/>
          <w:color w:val="000000" w:themeColor="text1"/>
          <w:sz w:val="28"/>
          <w:szCs w:val="28"/>
          <w:rtl/>
        </w:rPr>
        <w:t>:115-124)</w:t>
      </w:r>
      <w:r w:rsidRPr="00847B53">
        <w:rPr>
          <w:rFonts w:cs="Traditional Arabic"/>
          <w:b/>
          <w:bCs/>
          <w:color w:val="000000" w:themeColor="text1"/>
          <w:sz w:val="28"/>
          <w:szCs w:val="28"/>
          <w:rtl/>
        </w:rPr>
        <w:t>.</w:t>
      </w:r>
    </w:p>
    <w:p w:rsidR="006F4A96" w:rsidRPr="00B80B99" w:rsidRDefault="009A35B3" w:rsidP="006F4A96">
      <w:pPr>
        <w:spacing w:line="360" w:lineRule="auto"/>
        <w:ind w:firstLine="72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وتحدثنا السورة عن عهد الله لآدم</w:t>
      </w:r>
      <w:r w:rsidR="0003457B" w:rsidRPr="00B80B99">
        <w:rPr>
          <w:rFonts w:ascii="Arabic Transparent" w:hAnsi="Arabic Transparent" w:cs="Arabic Transparent"/>
          <w:color w:val="000000" w:themeColor="text1"/>
          <w:sz w:val="28"/>
          <w:szCs w:val="28"/>
          <w:rtl/>
          <w:lang w:bidi="ar-JO"/>
        </w:rPr>
        <w:t xml:space="preserve"> (</w:t>
      </w:r>
      <w:r w:rsidR="0003457B" w:rsidRPr="00B80B99">
        <w:rPr>
          <w:rFonts w:ascii="Arabic Transparent" w:hAnsi="Arabic Transparent" w:cs="Arabic Transparent"/>
          <w:color w:val="000000" w:themeColor="text1"/>
          <w:sz w:val="28"/>
          <w:szCs w:val="28"/>
          <w:lang w:bidi="ar-JO"/>
        </w:rPr>
        <w:sym w:font="AGA Arabesque" w:char="F075"/>
      </w:r>
      <w:r w:rsidR="0003457B"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rPr>
        <w:t xml:space="preserve"> ونسيان آدم </w:t>
      </w:r>
      <w:r w:rsidR="0003457B" w:rsidRPr="00B80B99">
        <w:rPr>
          <w:rFonts w:ascii="Arabic Transparent" w:hAnsi="Arabic Transparent" w:cs="Arabic Transparent"/>
          <w:color w:val="000000" w:themeColor="text1"/>
          <w:sz w:val="28"/>
          <w:szCs w:val="28"/>
          <w:rtl/>
          <w:lang w:bidi="ar-JO"/>
        </w:rPr>
        <w:t>(</w:t>
      </w:r>
      <w:r w:rsidR="0003457B" w:rsidRPr="00B80B99">
        <w:rPr>
          <w:rFonts w:ascii="Arabic Transparent" w:hAnsi="Arabic Transparent" w:cs="Arabic Transparent"/>
          <w:color w:val="000000" w:themeColor="text1"/>
          <w:sz w:val="28"/>
          <w:szCs w:val="28"/>
          <w:lang w:bidi="ar-JO"/>
        </w:rPr>
        <w:sym w:font="AGA Arabesque" w:char="F075"/>
      </w:r>
      <w:r w:rsidR="0003457B"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rPr>
        <w:t>هذا العهد، وتحدثنا عن وسائل الراحة التي هُيئت له في الجنة، وعن المداخل التي استطاع إبليس أن يدخل منها لآدم</w:t>
      </w:r>
      <w:r w:rsidR="0003457B" w:rsidRPr="00B80B99">
        <w:rPr>
          <w:rFonts w:ascii="Arabic Transparent" w:hAnsi="Arabic Transparent" w:cs="Arabic Transparent"/>
          <w:color w:val="000000" w:themeColor="text1"/>
          <w:sz w:val="28"/>
          <w:szCs w:val="28"/>
          <w:rtl/>
        </w:rPr>
        <w:t xml:space="preserve"> </w:t>
      </w:r>
      <w:r w:rsidR="0003457B" w:rsidRPr="00B80B99">
        <w:rPr>
          <w:rFonts w:ascii="Arabic Transparent" w:hAnsi="Arabic Transparent" w:cs="Arabic Transparent"/>
          <w:color w:val="000000" w:themeColor="text1"/>
          <w:sz w:val="28"/>
          <w:szCs w:val="28"/>
          <w:rtl/>
          <w:lang w:bidi="ar-JO"/>
        </w:rPr>
        <w:t>(</w:t>
      </w:r>
      <w:r w:rsidR="0003457B" w:rsidRPr="00B80B99">
        <w:rPr>
          <w:rFonts w:ascii="Arabic Transparent" w:hAnsi="Arabic Transparent" w:cs="Arabic Transparent"/>
          <w:color w:val="000000" w:themeColor="text1"/>
          <w:sz w:val="28"/>
          <w:szCs w:val="28"/>
          <w:lang w:bidi="ar-JO"/>
        </w:rPr>
        <w:sym w:font="AGA Arabesque" w:char="F075"/>
      </w:r>
      <w:r w:rsidR="0003457B"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rPr>
        <w:t>، والتي أصبحت فطرة في بني الشر</w:t>
      </w:r>
      <w:r w:rsidR="0003457B"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وهي حب البقاء، وحب التملك، وتحدثنا عن عصيان آدم </w:t>
      </w:r>
      <w:r w:rsidR="0003457B" w:rsidRPr="00B80B99">
        <w:rPr>
          <w:rFonts w:ascii="Arabic Transparent" w:hAnsi="Arabic Transparent" w:cs="Arabic Transparent"/>
          <w:color w:val="000000" w:themeColor="text1"/>
          <w:sz w:val="28"/>
          <w:szCs w:val="28"/>
          <w:rtl/>
          <w:lang w:bidi="ar-JO"/>
        </w:rPr>
        <w:t>(</w:t>
      </w:r>
      <w:r w:rsidR="0003457B" w:rsidRPr="00B80B99">
        <w:rPr>
          <w:rFonts w:ascii="Arabic Transparent" w:hAnsi="Arabic Transparent" w:cs="Arabic Transparent"/>
          <w:color w:val="000000" w:themeColor="text1"/>
          <w:sz w:val="28"/>
          <w:szCs w:val="28"/>
          <w:lang w:bidi="ar-JO"/>
        </w:rPr>
        <w:sym w:font="AGA Arabesque" w:char="F075"/>
      </w:r>
      <w:r w:rsidR="0003457B"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rPr>
        <w:t>وغوايته</w:t>
      </w:r>
      <w:r w:rsidR="00E73AB0" w:rsidRPr="00B80B99">
        <w:rPr>
          <w:rFonts w:ascii="Arabic Transparent" w:hAnsi="Arabic Transparent" w:cs="Arabic Transparent"/>
          <w:color w:val="000000" w:themeColor="text1"/>
          <w:sz w:val="28"/>
          <w:szCs w:val="28"/>
          <w:rtl/>
        </w:rPr>
        <w:t xml:space="preserve"> من قبل الشيطان </w:t>
      </w:r>
      <w:r w:rsidRPr="00B80B99">
        <w:rPr>
          <w:rFonts w:ascii="Arabic Transparent" w:hAnsi="Arabic Transparent" w:cs="Arabic Transparent"/>
          <w:color w:val="000000" w:themeColor="text1"/>
          <w:sz w:val="28"/>
          <w:szCs w:val="28"/>
          <w:rtl/>
        </w:rPr>
        <w:t xml:space="preserve">، وبعد ذلك </w:t>
      </w:r>
      <w:r w:rsidR="004A4F82" w:rsidRPr="00B80B99">
        <w:rPr>
          <w:rFonts w:ascii="Arabic Transparent" w:hAnsi="Arabic Transparent" w:cs="Arabic Transparent"/>
          <w:color w:val="000000" w:themeColor="text1"/>
          <w:sz w:val="28"/>
          <w:szCs w:val="28"/>
          <w:rtl/>
        </w:rPr>
        <w:t>اجتباء</w:t>
      </w:r>
      <w:r w:rsidRPr="00B80B99">
        <w:rPr>
          <w:rFonts w:ascii="Arabic Transparent" w:hAnsi="Arabic Transparent" w:cs="Arabic Transparent"/>
          <w:color w:val="000000" w:themeColor="text1"/>
          <w:sz w:val="28"/>
          <w:szCs w:val="28"/>
          <w:rtl/>
        </w:rPr>
        <w:t xml:space="preserve"> ربه</w:t>
      </w:r>
      <w:r w:rsidR="004A4F82" w:rsidRPr="00B80B99">
        <w:rPr>
          <w:rFonts w:ascii="Arabic Transparent" w:hAnsi="Arabic Transparent" w:cs="Arabic Transparent"/>
          <w:color w:val="000000" w:themeColor="text1"/>
          <w:sz w:val="28"/>
          <w:szCs w:val="28"/>
          <w:rtl/>
        </w:rPr>
        <w:t xml:space="preserve"> له</w:t>
      </w:r>
      <w:r w:rsidRPr="00B80B99">
        <w:rPr>
          <w:rFonts w:ascii="Arabic Transparent" w:hAnsi="Arabic Transparent" w:cs="Arabic Transparent"/>
          <w:color w:val="000000" w:themeColor="text1"/>
          <w:sz w:val="28"/>
          <w:szCs w:val="28"/>
          <w:rtl/>
        </w:rPr>
        <w:t xml:space="preserve"> وهدايته.</w:t>
      </w:r>
    </w:p>
    <w:p w:rsidR="006F4A96" w:rsidRPr="00847B53" w:rsidRDefault="009A35B3" w:rsidP="006F4A96">
      <w:pPr>
        <w:spacing w:line="360" w:lineRule="auto"/>
        <w:ind w:firstLine="720"/>
        <w:jc w:val="both"/>
        <w:rPr>
          <w:rFonts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ثم تأتي بعد ذلك سورة الإسراء، حيث بدأت بقوله تعالى: </w:t>
      </w:r>
      <w:r w:rsidRPr="00B80B99">
        <w:rPr>
          <w:rFonts w:ascii="Arabic Transparent" w:hAnsi="Arabic Transparent" w:cs="Arabic Transparent"/>
          <w:color w:val="000000" w:themeColor="text1"/>
          <w:sz w:val="28"/>
          <w:szCs w:val="28"/>
          <w:rtl/>
        </w:rPr>
        <w:tab/>
      </w:r>
      <w:r w:rsidRPr="00847B53">
        <w:rPr>
          <w:rFonts w:cs="Arabic Transparent"/>
          <w:color w:val="000000" w:themeColor="text1"/>
          <w:sz w:val="28"/>
          <w:szCs w:val="28"/>
          <w:rtl/>
        </w:rPr>
        <w:t xml:space="preserve">                                                                </w:t>
      </w:r>
      <w:r w:rsidR="006F4A96" w:rsidRPr="00847B53">
        <w:rPr>
          <w:rFonts w:cs="Arabic Transparent"/>
          <w:color w:val="000000" w:themeColor="text1"/>
          <w:sz w:val="28"/>
          <w:szCs w:val="28"/>
        </w:rPr>
        <w:tab/>
      </w:r>
      <w:r w:rsidR="006F4A96"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وَإِذۡ قُلۡنَا لِلۡمَلَٰٓئِكَةِ ٱسۡجُدُواْ لِأٓدَمَ فَسَجَدُوٓاْ إِلَّآ إِبۡلِيسَ قَالَ ءَأَسۡجُدُ لِمَنۡ خَلَقۡتَ طِين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٦١ قَالَ أَرَءَيۡتَكَ ه</w:t>
      </w:r>
      <w:r w:rsidRPr="00847B53">
        <w:rPr>
          <w:rFonts w:cs="KFGQPC Uthmanic Script HAFS"/>
          <w:color w:val="000000" w:themeColor="text1"/>
          <w:sz w:val="28"/>
          <w:szCs w:val="28"/>
          <w:rtl/>
        </w:rPr>
        <w:t>َٰذَا ٱلَّذِي كَرَّمۡتَ عَلَيَّ لَئِنۡ أَخَّرۡتَنِ إِلَىٰ يَوۡمِ ٱلۡقِيَٰمَةِ لَأَحۡتَنِكَنَّ ذُرِّيَّتَهُۥٓ إِلَّا قَلِيل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٦٢ قَالَ ٱذۡهَبۡ فَمَن تَبِعَكَ مِنۡهُمۡ فَإِنَّ </w:t>
      </w:r>
      <w:r w:rsidRPr="00847B53">
        <w:rPr>
          <w:rFonts w:cs="KFGQPC Uthmanic Script HAFS"/>
          <w:color w:val="000000" w:themeColor="text1"/>
          <w:sz w:val="28"/>
          <w:szCs w:val="28"/>
          <w:rtl/>
        </w:rPr>
        <w:t>جَهَنَّمَ جَزَآؤُكُمۡ جَزَآء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مَّوۡفُور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٦٣ وَٱسۡتَفۡزِزۡ مَنِ ٱسۡتَطَعۡتَ </w:t>
      </w:r>
      <w:r w:rsidRPr="00847B53">
        <w:rPr>
          <w:rFonts w:cs="KFGQPC Uthmanic Script HAFS"/>
          <w:color w:val="000000" w:themeColor="text1"/>
          <w:sz w:val="28"/>
          <w:szCs w:val="28"/>
          <w:rtl/>
        </w:rPr>
        <w:t>مِنۡهُم بِصَوۡتِكَ وَأَجۡلِبۡ عَلَيۡهِم بِخَيۡلِكَ وَرَجِلِكَ وَشَارِكۡهُمۡ فِي ٱلۡأَمۡوَٰلِ وَٱلۡأَوۡلَٰدِ وَعِدۡهُمۡۚ وَمَا يَعِدُهُمُ ٱلشَّيۡطَٰنُ إِلَّا غُرُورًا ٦٤ إِنَّ عِبَادِي لَيۡسَ لَكَ عَلَيۡهِمۡ سُلۡطَٰن</w:t>
      </w:r>
      <w:r w:rsidRPr="00847B53">
        <w:rPr>
          <w:rFonts w:cs="KFGQPC Uthmanic Script HAFS" w:hint="cs"/>
          <w:color w:val="000000" w:themeColor="text1"/>
          <w:sz w:val="28"/>
          <w:szCs w:val="28"/>
          <w:rtl/>
        </w:rPr>
        <w:t xml:space="preserve">ٞۚ وَكَفَىٰ </w:t>
      </w:r>
      <w:r w:rsidRPr="00847B53">
        <w:rPr>
          <w:rFonts w:cs="KFGQPC Uthmanic Script HAFS"/>
          <w:color w:val="000000" w:themeColor="text1"/>
          <w:sz w:val="28"/>
          <w:szCs w:val="28"/>
          <w:rtl/>
        </w:rPr>
        <w:t>بِرَبِّكَ وَكِيل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٦٥</w:t>
      </w:r>
      <w:r w:rsidRPr="00847B53">
        <w:rPr>
          <w:rFonts w:cs="Arabic Transparent"/>
          <w:b/>
          <w:bCs/>
          <w:color w:val="000000" w:themeColor="text1"/>
          <w:sz w:val="28"/>
          <w:szCs w:val="28"/>
        </w:rPr>
        <w:sym w:font="AGA Arabesque" w:char="F028"/>
      </w:r>
      <w:r w:rsidRPr="00847B53">
        <w:rPr>
          <w:rFonts w:cs="Arabic Transparent"/>
          <w:b/>
          <w:bCs/>
          <w:color w:val="000000" w:themeColor="text1"/>
          <w:sz w:val="28"/>
          <w:szCs w:val="28"/>
          <w:rtl/>
        </w:rPr>
        <w:t xml:space="preserve"> (</w:t>
      </w:r>
      <w:r w:rsidRPr="00847B53">
        <w:rPr>
          <w:rFonts w:cs="Times New Roman" w:hint="cs"/>
          <w:color w:val="000000" w:themeColor="text1"/>
          <w:sz w:val="28"/>
          <w:szCs w:val="28"/>
          <w:rtl/>
        </w:rPr>
        <w:t>الإسراء</w:t>
      </w:r>
      <w:r w:rsidRPr="00847B53">
        <w:rPr>
          <w:rFonts w:cs="Arabic Transparent"/>
          <w:color w:val="000000" w:themeColor="text1"/>
          <w:sz w:val="28"/>
          <w:szCs w:val="28"/>
          <w:rtl/>
        </w:rPr>
        <w:t xml:space="preserve">: 61-65). </w:t>
      </w:r>
      <w:r w:rsidRPr="00847B53">
        <w:rPr>
          <w:rFonts w:cs="Arabic Transparent" w:hint="cs"/>
          <w:color w:val="000000" w:themeColor="text1"/>
          <w:sz w:val="28"/>
          <w:szCs w:val="28"/>
          <w:rtl/>
        </w:rPr>
        <w:tab/>
        <w:t xml:space="preserve">        </w:t>
      </w:r>
    </w:p>
    <w:p w:rsidR="006F4A96" w:rsidRPr="00B80B99" w:rsidRDefault="009A35B3" w:rsidP="006F4A96">
      <w:pPr>
        <w:spacing w:line="360" w:lineRule="auto"/>
        <w:ind w:firstLine="72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فسورة الإسراء تحدثنا عن إحتناك واستيلاء إبليس لذرية آدم</w:t>
      </w:r>
      <w:r w:rsidR="0003457B" w:rsidRPr="00B80B99">
        <w:rPr>
          <w:rFonts w:ascii="Arabic Transparent" w:hAnsi="Arabic Transparent" w:cs="Arabic Transparent"/>
          <w:color w:val="000000" w:themeColor="text1"/>
          <w:sz w:val="28"/>
          <w:szCs w:val="28"/>
          <w:rtl/>
        </w:rPr>
        <w:t xml:space="preserve"> </w:t>
      </w:r>
      <w:r w:rsidR="0003457B" w:rsidRPr="00B80B99">
        <w:rPr>
          <w:rFonts w:ascii="Arabic Transparent" w:hAnsi="Arabic Transparent" w:cs="Arabic Transparent"/>
          <w:color w:val="000000" w:themeColor="text1"/>
          <w:sz w:val="28"/>
          <w:szCs w:val="28"/>
          <w:rtl/>
          <w:lang w:bidi="ar-JO"/>
        </w:rPr>
        <w:t>(</w:t>
      </w:r>
      <w:r w:rsidR="0003457B" w:rsidRPr="00B80B99">
        <w:rPr>
          <w:rFonts w:ascii="Arabic Transparent" w:hAnsi="Arabic Transparent" w:cs="Arabic Transparent"/>
          <w:color w:val="000000" w:themeColor="text1"/>
          <w:sz w:val="28"/>
          <w:szCs w:val="28"/>
          <w:lang w:bidi="ar-JO"/>
        </w:rPr>
        <w:sym w:font="AGA Arabesque" w:char="F075"/>
      </w:r>
      <w:r w:rsidR="0003457B"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rPr>
        <w:t>، ومشاركتهم في الأموال</w:t>
      </w:r>
      <w:r w:rsidR="0003457B"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والأولاد، وفيها تحذير للإنسان من مصائد الشيطان</w:t>
      </w:r>
      <w:r w:rsidR="0003457B"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وحبائله</w:t>
      </w:r>
      <w:r w:rsidR="0003457B"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ونفثه</w:t>
      </w:r>
      <w:r w:rsidR="0003457B"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ونفخه</w:t>
      </w:r>
      <w:r w:rsidR="0003457B"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وهمزه.</w:t>
      </w:r>
    </w:p>
    <w:p w:rsidR="006F4A96" w:rsidRPr="00847B53" w:rsidRDefault="009A35B3" w:rsidP="006F4A96">
      <w:pPr>
        <w:spacing w:line="360" w:lineRule="auto"/>
        <w:ind w:firstLine="720"/>
        <w:jc w:val="both"/>
        <w:rPr>
          <w:rFonts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أما في سورة الحجر، قال تعالى: </w:t>
      </w:r>
      <w:r w:rsidRPr="00B80B99">
        <w:rPr>
          <w:rFonts w:ascii="Arabic Transparent" w:hAnsi="Arabic Transparent" w:cs="Arabic Transparent"/>
          <w:color w:val="000000" w:themeColor="text1"/>
          <w:sz w:val="28"/>
          <w:szCs w:val="28"/>
          <w:rtl/>
        </w:rPr>
        <w:tab/>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 وَإِذۡ قَالَ رَبُّكَ لِلۡمَلَٰٓئِكَةِ إِنِّي خَٰلِقُۢ بَشَر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KFGQPC Uthmanic Script HAFS"/>
          <w:color w:val="000000" w:themeColor="text1"/>
          <w:sz w:val="28"/>
          <w:szCs w:val="28"/>
          <w:rtl/>
        </w:rPr>
        <w:t>مِّن صَلۡصَٰل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حَمَإ</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مَّسۡنُون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٢٨ فَإِذَا سَوَّيۡتُهُۥ وَنَفَخۡتُ فِيهِ </w:t>
      </w:r>
      <w:r w:rsidRPr="00847B53">
        <w:rPr>
          <w:rFonts w:cs="KFGQPC Uthmanic Script HAFS"/>
          <w:color w:val="000000" w:themeColor="text1"/>
          <w:sz w:val="28"/>
          <w:szCs w:val="28"/>
          <w:rtl/>
        </w:rPr>
        <w:t>مِن رُّوحِي فَقَعُواْ لَهُۥ سَٰجِدِينَ ٢٩ فَسَجَدَ ٱلۡمَلَٰٓئِكَةُ كُلُّهُمۡ أَجۡمَعُونَ ٣٠ إِلَّآ إِبۡلِيسَ أَبَىٰٓ أَن يَكُونَ مَعَ ٱلسَّٰجِدِينَ ٣١ قَالَ يَٰٓإِبۡلِيسُ مَا لَكَ أَلَّا تَكُونَ مَعَ ٱلسَّٰجِدِينَ ٣٢ قَالَ لَمۡ أَكُن لِّأَسۡجُدَ لِبَشَرٍ خَلَقۡتَهُۥ مِن صَلۡصَٰل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حَمَإ</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مَّسۡنُون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٣٣ قَالَ فَٱخۡرُجۡ مِنۡهَا فَإِنَّكَ رَجِيمٞ ٣٤ وَإِنَّ عَلَيۡكَ ٱللَّعۡنَةَ إِلَىٰ يَوۡمِ </w:t>
      </w:r>
      <w:r w:rsidRPr="00847B53">
        <w:rPr>
          <w:rFonts w:cs="KFGQPC Uthmanic Script HAFS"/>
          <w:color w:val="000000" w:themeColor="text1"/>
          <w:sz w:val="28"/>
          <w:szCs w:val="28"/>
          <w:rtl/>
        </w:rPr>
        <w:t xml:space="preserve">ٱلدِّينِ ٣٥ </w:t>
      </w:r>
      <w:r w:rsidRPr="00847B53">
        <w:rPr>
          <w:rFonts w:cs="KFGQPC Uthmanic Script HAFS"/>
          <w:color w:val="000000" w:themeColor="text1"/>
          <w:sz w:val="28"/>
          <w:szCs w:val="28"/>
          <w:rtl/>
        </w:rPr>
        <w:lastRenderedPageBreak/>
        <w:t>قَالَ رَبِّ فَأَنظِرۡنِيٓ إِلَىٰ يَوۡمِ يُبۡعَثُونَ ٣٦ قَالَ فَإِنَّكَ مِنَ ٱلۡمُنظَرِينَ ٣٧ إِلَىٰ يَوۡمِ ٱلۡوَقۡتِ ٱلۡمَعۡلُومِ ٣٨ قَالَ رَبِّ بِمَآ أَغۡوَيۡتَنِي لَأُزَيِّنَنَّ لَهُمۡ فِي ٱلۡأَرۡضِ وَلَأُغۡوِيَنَّهُمۡ أَجۡمَعِينَ ٣٩</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إِلَّا عِبَادَكَ مِنۡهُمُ ٱلۡمُخۡلَصِينَ ٤٠ قَالَ هَٰذَا صِرَٰطٌ عَلَيَّ مُسۡتَقِيمٌ ٤١ إِنَّ عِبَادِي لَيۡسَ لَكَ عَلَيۡهِمۡ سُلۡطَٰنٌ إِلَّا مَنِ ٱتَّبَعَكَ مِنَ ٱلۡغَ</w:t>
      </w:r>
      <w:r w:rsidRPr="00847B53">
        <w:rPr>
          <w:rFonts w:cs="KFGQPC Uthmanic Script HAFS" w:hint="cs"/>
          <w:color w:val="000000" w:themeColor="text1"/>
          <w:sz w:val="28"/>
          <w:szCs w:val="28"/>
          <w:rtl/>
        </w:rPr>
        <w:t>ا</w:t>
      </w:r>
      <w:r w:rsidRPr="00847B53">
        <w:rPr>
          <w:rFonts w:cs="KFGQPC Uthmanic Script HAFS"/>
          <w:color w:val="000000" w:themeColor="text1"/>
          <w:sz w:val="28"/>
          <w:szCs w:val="28"/>
          <w:rtl/>
        </w:rPr>
        <w:t>و</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ينَ ٤٢ وَإِنَّ جَهَنَّمَ لَمَوۡعِدُهُمۡ أَجۡمَعِينَ ٤٣ لَهَا سَبۡعَةُ أَبۡوَٰب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لِّكُلِّ بَاب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مِّنۡهُمۡ جُزۡءٞ مَّقۡسُومٌ ٤٤</w:t>
      </w:r>
      <w:r w:rsidRPr="00847B53">
        <w:rPr>
          <w:rFonts w:cs="Arabic Transparent"/>
          <w:color w:val="000000" w:themeColor="text1"/>
          <w:sz w:val="28"/>
          <w:szCs w:val="28"/>
        </w:rPr>
        <w:sym w:font="AGA Arabesque" w:char="F028"/>
      </w:r>
      <w:r w:rsidRPr="00847B53">
        <w:rPr>
          <w:rFonts w:cs="Arabic Transparent"/>
          <w:color w:val="000000" w:themeColor="text1"/>
          <w:sz w:val="28"/>
          <w:szCs w:val="28"/>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الحجر</w:t>
      </w:r>
      <w:r w:rsidRPr="00847B53">
        <w:rPr>
          <w:rFonts w:cs="Arabic Transparent"/>
          <w:color w:val="000000" w:themeColor="text1"/>
          <w:sz w:val="28"/>
          <w:szCs w:val="28"/>
          <w:rtl/>
        </w:rPr>
        <w:t>: 28-44).</w:t>
      </w:r>
    </w:p>
    <w:p w:rsidR="006F4A96" w:rsidRPr="00B80B99" w:rsidRDefault="009A35B3" w:rsidP="006F4A96">
      <w:pPr>
        <w:spacing w:line="360" w:lineRule="auto"/>
        <w:ind w:firstLine="72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فيها حديث عن مرحلة من مراحل خلق الإنسان، وهي الصلصال والحمأ المسنون، وبروز عنصر التزيين في سورة الحجر، وأنه لن يغوي بهذا التزيين عباد الله المخلصين.</w:t>
      </w:r>
    </w:p>
    <w:p w:rsidR="006F4A96" w:rsidRPr="00B80B99" w:rsidRDefault="009A35B3" w:rsidP="00B72C51">
      <w:pPr>
        <w:spacing w:line="360" w:lineRule="auto"/>
        <w:ind w:firstLine="72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وبعد ذلك تأتي قصة آدم</w:t>
      </w:r>
      <w:r w:rsidR="0003457B" w:rsidRPr="00B80B99">
        <w:rPr>
          <w:rFonts w:ascii="Arabic Transparent" w:hAnsi="Arabic Transparent" w:cs="Arabic Transparent"/>
          <w:color w:val="000000" w:themeColor="text1"/>
          <w:sz w:val="28"/>
          <w:szCs w:val="28"/>
          <w:rtl/>
        </w:rPr>
        <w:t xml:space="preserve"> </w:t>
      </w:r>
      <w:r w:rsidR="0003457B" w:rsidRPr="00B80B99">
        <w:rPr>
          <w:rFonts w:ascii="Arabic Transparent" w:hAnsi="Arabic Transparent" w:cs="Arabic Transparent"/>
          <w:color w:val="000000" w:themeColor="text1"/>
          <w:sz w:val="28"/>
          <w:szCs w:val="28"/>
          <w:rtl/>
          <w:lang w:bidi="ar-JO"/>
        </w:rPr>
        <w:t>(</w:t>
      </w:r>
      <w:r w:rsidR="0003457B" w:rsidRPr="00B80B99">
        <w:rPr>
          <w:rFonts w:ascii="Arabic Transparent" w:hAnsi="Arabic Transparent" w:cs="Arabic Transparent"/>
          <w:color w:val="000000" w:themeColor="text1"/>
          <w:sz w:val="28"/>
          <w:szCs w:val="28"/>
          <w:lang w:bidi="ar-JO"/>
        </w:rPr>
        <w:sym w:font="AGA Arabesque" w:char="F075"/>
      </w:r>
      <w:r w:rsidR="0003457B"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rPr>
        <w:t xml:space="preserve"> في سورة الكهف، فقد ذكرت في آية واحدة بقوله 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Arabic Transparent" w:hint="cs"/>
          <w:color w:val="000000" w:themeColor="text1"/>
          <w:sz w:val="28"/>
          <w:szCs w:val="28"/>
          <w:rtl/>
        </w:rPr>
        <w:t xml:space="preserve"> </w:t>
      </w:r>
      <w:r w:rsidRPr="00847B53">
        <w:rPr>
          <w:rFonts w:cs="KFGQPC Uthmanic Script HAFS"/>
          <w:color w:val="000000" w:themeColor="text1"/>
          <w:sz w:val="28"/>
          <w:szCs w:val="28"/>
          <w:rtl/>
        </w:rPr>
        <w:t>وَإِذۡ قُلۡنَا لِلۡمَلَٰٓئِكَةِ ٱسۡجُدُواْ لِأٓدَمَ فَسَجَدُوٓاْ إِلَّآ إِبۡلِيسَ كَانَ مِنَ ٱلۡجِنِّ فَفَسَقَ عَنۡ أَمۡرِ رَبِّهِۦٓۗ أَفَتَتَّخِذُونَهُۥ وَذُرِّيَّتَهُۥٓ أَوۡلِيَآءَ مِ</w:t>
      </w:r>
      <w:r w:rsidR="00A91FA0" w:rsidRPr="00847B53">
        <w:rPr>
          <w:rFonts w:cs="KFGQPC Uthmanic Script HAFS"/>
          <w:color w:val="000000" w:themeColor="text1"/>
          <w:sz w:val="28"/>
          <w:szCs w:val="28"/>
          <w:rtl/>
        </w:rPr>
        <w:t>ن دُونِي وَهُمۡ لَكُمۡ عَدُوُّۢ</w:t>
      </w:r>
      <w:r w:rsidRPr="00847B53">
        <w:rPr>
          <w:rFonts w:cs="KFGQPC Uthmanic Script HAFS"/>
          <w:color w:val="000000" w:themeColor="text1"/>
          <w:sz w:val="28"/>
          <w:szCs w:val="28"/>
          <w:rtl/>
        </w:rPr>
        <w:t xml:space="preserve"> بِئۡسَ لِلظَّٰلِمِينَ بَدَل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Arabic Transparent"/>
          <w:color w:val="000000" w:themeColor="text1"/>
          <w:sz w:val="28"/>
          <w:szCs w:val="28"/>
        </w:rPr>
        <w:sym w:font="AGA Arabesque" w:char="F028"/>
      </w:r>
      <w:r w:rsidRPr="00847B53">
        <w:rPr>
          <w:rFonts w:cs="Arabic Transparent"/>
          <w:b/>
          <w:bCs/>
          <w:color w:val="000000" w:themeColor="text1"/>
          <w:sz w:val="28"/>
          <w:szCs w:val="28"/>
          <w:rtl/>
        </w:rPr>
        <w:t xml:space="preserve"> </w:t>
      </w:r>
      <w:r w:rsidRPr="00B80B99">
        <w:rPr>
          <w:rFonts w:ascii="Arabic Transparent" w:hAnsi="Arabic Transparent" w:cs="Arabic Transparent"/>
          <w:color w:val="000000" w:themeColor="text1"/>
          <w:sz w:val="28"/>
          <w:szCs w:val="28"/>
          <w:rtl/>
        </w:rPr>
        <w:t>(الكهف: 50)</w:t>
      </w:r>
      <w:r w:rsidR="001F6EFC" w:rsidRPr="00B80B99">
        <w:rPr>
          <w:rFonts w:ascii="Arabic Transparent" w:hAnsi="Arabic Transparent" w:cs="Arabic Transparent"/>
          <w:color w:val="000000" w:themeColor="text1"/>
          <w:sz w:val="28"/>
          <w:szCs w:val="28"/>
          <w:rtl/>
        </w:rPr>
        <w:t xml:space="preserve">. </w:t>
      </w:r>
      <w:proofErr w:type="gramStart"/>
      <w:r w:rsidRPr="00B80B99">
        <w:rPr>
          <w:rFonts w:ascii="Arabic Transparent" w:hAnsi="Arabic Transparent" w:cs="Arabic Transparent"/>
          <w:color w:val="000000" w:themeColor="text1"/>
          <w:sz w:val="28"/>
          <w:szCs w:val="28"/>
          <w:rtl/>
        </w:rPr>
        <w:t>ويبرز</w:t>
      </w:r>
      <w:proofErr w:type="gramEnd"/>
      <w:r w:rsidRPr="00B80B99">
        <w:rPr>
          <w:rFonts w:ascii="Arabic Transparent" w:hAnsi="Arabic Transparent" w:cs="Arabic Transparent"/>
          <w:color w:val="000000" w:themeColor="text1"/>
          <w:sz w:val="28"/>
          <w:szCs w:val="28"/>
          <w:rtl/>
        </w:rPr>
        <w:t xml:space="preserve"> فيها أن إبليس من الجن، وأن له ذرية، وأنه فسق عن أمر ربه، وأنه لا يجوز لبني آدم </w:t>
      </w:r>
      <w:r w:rsidR="00B72C51" w:rsidRPr="00B80B99">
        <w:rPr>
          <w:rFonts w:ascii="Arabic Transparent" w:hAnsi="Arabic Transparent" w:cs="Arabic Transparent"/>
          <w:color w:val="000000" w:themeColor="text1"/>
          <w:sz w:val="28"/>
          <w:szCs w:val="28"/>
          <w:rtl/>
        </w:rPr>
        <w:t>ا</w:t>
      </w:r>
      <w:r w:rsidRPr="00B80B99">
        <w:rPr>
          <w:rFonts w:ascii="Arabic Transparent" w:hAnsi="Arabic Transparent" w:cs="Arabic Transparent"/>
          <w:color w:val="000000" w:themeColor="text1"/>
          <w:sz w:val="28"/>
          <w:szCs w:val="28"/>
          <w:rtl/>
        </w:rPr>
        <w:t>تخاذه وذريته أولياء من دون الله.</w:t>
      </w:r>
      <w:proofErr w:type="gramStart"/>
      <w:r w:rsidRPr="00B80B99">
        <w:rPr>
          <w:rFonts w:ascii="Arabic Transparent" w:hAnsi="Arabic Transparent" w:cs="Arabic Transparent"/>
          <w:color w:val="000000" w:themeColor="text1"/>
          <w:sz w:val="28"/>
          <w:szCs w:val="28"/>
          <w:rtl/>
        </w:rPr>
        <w:t>ويذكر</w:t>
      </w:r>
      <w:proofErr w:type="gramEnd"/>
      <w:r w:rsidRPr="00B80B99">
        <w:rPr>
          <w:rFonts w:ascii="Arabic Transparent" w:hAnsi="Arabic Transparent" w:cs="Arabic Transparent"/>
          <w:color w:val="000000" w:themeColor="text1"/>
          <w:sz w:val="28"/>
          <w:szCs w:val="28"/>
          <w:rtl/>
        </w:rPr>
        <w:t xml:space="preserve"> الشيخ </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 أن الحديث عن قصة آدم </w:t>
      </w:r>
      <w:r w:rsidR="0003457B" w:rsidRPr="00B80B99">
        <w:rPr>
          <w:rFonts w:ascii="Arabic Transparent" w:hAnsi="Arabic Transparent" w:cs="Arabic Transparent"/>
          <w:color w:val="000000" w:themeColor="text1"/>
          <w:sz w:val="28"/>
          <w:szCs w:val="28"/>
          <w:rtl/>
          <w:lang w:bidi="ar-JO"/>
        </w:rPr>
        <w:t>(</w:t>
      </w:r>
      <w:r w:rsidR="0003457B" w:rsidRPr="00B80B99">
        <w:rPr>
          <w:rFonts w:ascii="Arabic Transparent" w:hAnsi="Arabic Transparent" w:cs="Arabic Transparent"/>
          <w:color w:val="000000" w:themeColor="text1"/>
          <w:sz w:val="28"/>
          <w:szCs w:val="28"/>
          <w:lang w:bidi="ar-JO"/>
        </w:rPr>
        <w:sym w:font="AGA Arabesque" w:char="F075"/>
      </w:r>
      <w:r w:rsidR="0003457B"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rPr>
        <w:t>في سورة الكهف، كان آخر الحديث عن آدم في العهد المكي.</w:t>
      </w:r>
    </w:p>
    <w:p w:rsidR="006F4A96" w:rsidRPr="00B80B99" w:rsidRDefault="009A35B3" w:rsidP="006F4A96">
      <w:pPr>
        <w:spacing w:line="360" w:lineRule="auto"/>
        <w:ind w:firstLine="72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ثم يأتي بعد ذلك العهد المدني، فنجد الحديث عن قصة آدم في سورة فحسب، هي سورة البقرة</w:t>
      </w:r>
      <w:r w:rsid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قال 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 وَإِذۡ قَالَ رَبُّكَ لِلۡمَلَٰٓئِكَةِ إِنِّي جَاعِل</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فِي ٱلۡأَرۡضِ خَلِيفَة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 xml:space="preserve">ۖ قَالُوٓاْ أَتَجۡعَلُ فِيهَا مَن يُفۡسِدُ فِيهَا وَيَسۡفِكُ ٱلدِّمَآءَ وَنَحۡنُ نُسَبِّحُ بِحَمۡدِكَ وَنُقَدِّسُ لَكَۖ قَالَ إِنِّيٓ أَعۡلَمُ مَا لَا تَعۡلَمُونَ ٣٠ وَعَلَّمَ </w:t>
      </w:r>
      <w:r w:rsidRPr="00847B53">
        <w:rPr>
          <w:rFonts w:cs="KFGQPC Uthmanic Script HAFS" w:hint="cs"/>
          <w:color w:val="000000" w:themeColor="text1"/>
          <w:sz w:val="28"/>
          <w:szCs w:val="28"/>
          <w:rtl/>
        </w:rPr>
        <w:br/>
      </w:r>
      <w:r w:rsidRPr="00847B53">
        <w:rPr>
          <w:rFonts w:cs="KFGQPC Uthmanic Script HAFS"/>
          <w:color w:val="000000" w:themeColor="text1"/>
          <w:sz w:val="28"/>
          <w:szCs w:val="28"/>
          <w:rtl/>
        </w:rPr>
        <w:t>ءَادَمَ ٱلۡأَسۡمَآءَ كُلَّهَا ثُمَّ عَرَضَهُمۡ عَلَى ٱلۡمَلَٰٓئِكَةِ فَقَالَ أَنۢبِ‍ُٔونِي بِأَسۡمَآءِ هَٰٓؤُلَآءِ إِن كُنتُمۡ صَٰدِقِينَ ٣١ قَالُواْ سُبۡحَٰنَكَ لَا عِلۡمَ لَنَآ إِلَّا مَا عَلَّمۡتَنَآۖ إِنَّكَ أَنتَ ٱلۡعَلِيمُ ٱلۡحَكِيمُ ٣٢ قَالَ يَٰٓ</w:t>
      </w:r>
      <w:r w:rsidRPr="00847B53">
        <w:rPr>
          <w:rFonts w:cs="KFGQPC Uthmanic Script HAFS" w:hint="cs"/>
          <w:color w:val="000000" w:themeColor="text1"/>
          <w:sz w:val="28"/>
          <w:szCs w:val="28"/>
          <w:rtl/>
        </w:rPr>
        <w:t>ـَٔ</w:t>
      </w:r>
      <w:r w:rsidRPr="00847B53">
        <w:rPr>
          <w:rFonts w:cs="KFGQPC Uthmanic Script HAFS"/>
          <w:color w:val="000000" w:themeColor="text1"/>
          <w:sz w:val="28"/>
          <w:szCs w:val="28"/>
          <w:rtl/>
        </w:rPr>
        <w:t>ادَمُ أَنۢبِ</w:t>
      </w:r>
      <w:r w:rsidRPr="00847B53">
        <w:rPr>
          <w:rFonts w:cs="KFGQPC Uthmanic Script HAFS" w:hint="cs"/>
          <w:color w:val="000000" w:themeColor="text1"/>
          <w:sz w:val="28"/>
          <w:szCs w:val="28"/>
          <w:rtl/>
        </w:rPr>
        <w:t>ئ</w:t>
      </w:r>
      <w:r w:rsidRPr="00847B53">
        <w:rPr>
          <w:rFonts w:cs="KFGQPC Uthmanic Script HAFS"/>
          <w:color w:val="000000" w:themeColor="text1"/>
          <w:sz w:val="28"/>
          <w:szCs w:val="28"/>
          <w:rtl/>
        </w:rPr>
        <w:t>ۡهُم بِأَسۡمَآئِهِمۡۖ فَلَمَّآ أَنۢبَأَهُم بِأَسۡمَآئِهِمۡ قَالَ أَلَمۡ أَقُل لَّكُمۡ إِنِّيٓ أَعۡلَمُ غَيۡبَ ٱلسَّمَٰوَٰتِ وَٱلۡأَرۡضِ وَأَعۡلَمُ مَا تُبۡدُونَ وَمَا كُنتُمۡ تَكۡتُمُونَ ٣٣ وَإِذۡ قُلۡنَا لِلۡمَلَٰٓئِكَةِ ٱسۡجُدُواْ لِأ</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دَمَ فَسَجَدُوٓاْ إِلَّآ إِبۡلِيسَ أَبَىٰ</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وَٱسۡتَكۡبَرَ وَكَانَ مِنَ ٱلۡكَٰفِرِينَ ٣٤ وَقُلۡنَا يَٰٓ</w:t>
      </w:r>
      <w:r w:rsidRPr="00847B53">
        <w:rPr>
          <w:rFonts w:cs="KFGQPC Uthmanic Script HAFS" w:hint="cs"/>
          <w:color w:val="000000" w:themeColor="text1"/>
          <w:sz w:val="28"/>
          <w:szCs w:val="28"/>
          <w:rtl/>
        </w:rPr>
        <w:t>ـَٔ</w:t>
      </w:r>
      <w:r w:rsidRPr="00847B53">
        <w:rPr>
          <w:rFonts w:cs="KFGQPC Uthmanic Script HAFS"/>
          <w:color w:val="000000" w:themeColor="text1"/>
          <w:sz w:val="28"/>
          <w:szCs w:val="28"/>
          <w:rtl/>
        </w:rPr>
        <w:t xml:space="preserve">ادَمُ ٱسۡكُنۡ أَنتَ وَزَوۡجُكَ ٱلۡجَنَّةَ وَكُلَا مِنۡهَا رَغَدًا حَيۡثُ شِئۡتُمَا وَلَا تَقۡرَبَا هَٰذِهِ ٱلشَّجَرَةَ فَتَكُونَا </w:t>
      </w:r>
      <w:r w:rsidRPr="00847B53">
        <w:rPr>
          <w:rFonts w:cs="KFGQPC Uthmanic Script HAFS"/>
          <w:color w:val="000000" w:themeColor="text1"/>
          <w:sz w:val="28"/>
          <w:szCs w:val="28"/>
          <w:rtl/>
        </w:rPr>
        <w:lastRenderedPageBreak/>
        <w:t>مِنَ ٱلظَّٰلِمِينَ ٣٥ فَأَزَلَّهُمَا ٱلشَّيۡطَٰنُ عَنۡهَا فَأَخۡرَجَهُمَا مِمَّا كَانَا فِيهِۖ وَقُلۡنَا ٱهۡبِطُواْ بَعۡضُكُمۡ لِبَعۡضٍ عَدُوّ</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وَلَكُمۡ فِي ٱلۡأَرۡضِ مُسۡتَقَرّ</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وَمَتَٰعٌ إِلَىٰ حِين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٣٦</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فَتَلَقَّىٰٓ ءَادَمُ مِن رَّبِّهِۦ كَلِمَٰت</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 xml:space="preserve"> فَتَابَ عَلَيۡهِۚ إِنَّهُۥ هُوَ ٱلتَّوَّابُ</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ٱلرَّحِيمُ ٣٧ قُلۡنَا ٱهۡبِطُواْ مِنۡهَا جَمِيع</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اۖ فَإِمَّا يَأۡتِيَنَّكُم مِّنِّي هُد</w:t>
      </w:r>
      <w:r w:rsidRPr="00847B53">
        <w:rPr>
          <w:rFonts w:ascii="Jameel Noori Nastaleeq" w:hAnsi="Jameel Noori Nastaleeq" w:cs="KFGQPC Uthmanic Script HAFS" w:hint="cs"/>
          <w:color w:val="000000" w:themeColor="text1"/>
          <w:sz w:val="28"/>
          <w:szCs w:val="28"/>
          <w:rtl/>
        </w:rPr>
        <w:t xml:space="preserve">ٗى </w:t>
      </w:r>
      <w:r w:rsidRPr="00847B53">
        <w:rPr>
          <w:rFonts w:cs="KFGQPC Uthmanic Script HAFS"/>
          <w:color w:val="000000" w:themeColor="text1"/>
          <w:sz w:val="28"/>
          <w:szCs w:val="28"/>
          <w:rtl/>
        </w:rPr>
        <w:t>فَمَن تَبِعَ</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هُدَايَ فَلَا خَوۡفٌ عَلَيۡهِمۡ وَلَا هُمۡ يَحۡزَنُونَ ٣٨</w:t>
      </w:r>
      <w:r w:rsidRPr="00847B53">
        <w:rPr>
          <w:rFonts w:cs="Arabic Transparent"/>
          <w:color w:val="000000" w:themeColor="text1"/>
          <w:sz w:val="28"/>
          <w:szCs w:val="28"/>
        </w:rPr>
        <w:sym w:font="AGA Arabesque" w:char="F028"/>
      </w:r>
      <w:r w:rsidRPr="00B80B99">
        <w:rPr>
          <w:rFonts w:ascii="Arabic Transparent" w:hAnsi="Arabic Transparent" w:cs="Arabic Transparent"/>
          <w:color w:val="000000" w:themeColor="text1"/>
          <w:sz w:val="28"/>
          <w:szCs w:val="28"/>
          <w:rtl/>
        </w:rPr>
        <w:t>(البقرة : 30-38)</w:t>
      </w:r>
      <w:r w:rsidR="00945767" w:rsidRPr="00B80B99">
        <w:rPr>
          <w:rFonts w:ascii="Arabic Transparent" w:hAnsi="Arabic Transparent" w:cs="Arabic Transparent"/>
          <w:color w:val="000000" w:themeColor="text1"/>
          <w:sz w:val="28"/>
          <w:szCs w:val="28"/>
          <w:rtl/>
        </w:rPr>
        <w:t>.</w:t>
      </w:r>
      <w:r w:rsidR="00945767" w:rsidRPr="00847B53">
        <w:rPr>
          <w:rFonts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في سورة البقرة يظهر </w:t>
      </w:r>
      <w:proofErr w:type="gramStart"/>
      <w:r w:rsidRPr="00B80B99">
        <w:rPr>
          <w:rFonts w:ascii="Arabic Transparent" w:hAnsi="Arabic Transparent" w:cs="Arabic Transparent"/>
          <w:color w:val="000000" w:themeColor="text1"/>
          <w:sz w:val="28"/>
          <w:szCs w:val="28"/>
          <w:rtl/>
        </w:rPr>
        <w:t>تعليم</w:t>
      </w:r>
      <w:proofErr w:type="gramEnd"/>
      <w:r w:rsidRPr="00B80B99">
        <w:rPr>
          <w:rFonts w:ascii="Arabic Transparent" w:hAnsi="Arabic Transparent" w:cs="Arabic Transparent"/>
          <w:color w:val="000000" w:themeColor="text1"/>
          <w:sz w:val="28"/>
          <w:szCs w:val="28"/>
          <w:rtl/>
        </w:rPr>
        <w:t xml:space="preserve"> آدم </w:t>
      </w:r>
      <w:r w:rsidR="0003457B" w:rsidRPr="00B80B99">
        <w:rPr>
          <w:rFonts w:ascii="Arabic Transparent" w:hAnsi="Arabic Transparent" w:cs="Arabic Transparent"/>
          <w:color w:val="000000" w:themeColor="text1"/>
          <w:sz w:val="28"/>
          <w:szCs w:val="28"/>
          <w:rtl/>
          <w:lang w:bidi="ar-JO"/>
        </w:rPr>
        <w:t>(</w:t>
      </w:r>
      <w:r w:rsidR="0003457B" w:rsidRPr="00B80B99">
        <w:rPr>
          <w:rFonts w:ascii="Arabic Transparent" w:hAnsi="Arabic Transparent" w:cs="Arabic Transparent"/>
          <w:color w:val="000000" w:themeColor="text1"/>
          <w:sz w:val="28"/>
          <w:szCs w:val="28"/>
          <w:lang w:bidi="ar-JO"/>
        </w:rPr>
        <w:sym w:font="AGA Arabesque" w:char="F075"/>
      </w:r>
      <w:r w:rsidR="0003457B"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rPr>
        <w:t xml:space="preserve">الأسماء، وعرضها على الملائكة، وجعل آدم </w:t>
      </w:r>
      <w:r w:rsidR="0003457B" w:rsidRPr="00B80B99">
        <w:rPr>
          <w:rFonts w:ascii="Arabic Transparent" w:hAnsi="Arabic Transparent" w:cs="Arabic Transparent"/>
          <w:color w:val="000000" w:themeColor="text1"/>
          <w:sz w:val="28"/>
          <w:szCs w:val="28"/>
          <w:rtl/>
          <w:lang w:bidi="ar-JO"/>
        </w:rPr>
        <w:t>(</w:t>
      </w:r>
      <w:r w:rsidR="0003457B" w:rsidRPr="00B80B99">
        <w:rPr>
          <w:rFonts w:ascii="Arabic Transparent" w:hAnsi="Arabic Transparent" w:cs="Arabic Transparent"/>
          <w:color w:val="000000" w:themeColor="text1"/>
          <w:sz w:val="28"/>
          <w:szCs w:val="28"/>
          <w:lang w:bidi="ar-JO"/>
        </w:rPr>
        <w:sym w:font="AGA Arabesque" w:char="F075"/>
      </w:r>
      <w:r w:rsidR="0003457B"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rPr>
        <w:t>خليفة في الأرض.</w:t>
      </w:r>
    </w:p>
    <w:p w:rsidR="00CF4AA5" w:rsidRPr="00B80B99" w:rsidRDefault="009A35B3" w:rsidP="006F4A96">
      <w:pPr>
        <w:spacing w:line="360" w:lineRule="auto"/>
        <w:ind w:firstLine="720"/>
        <w:jc w:val="both"/>
        <w:rPr>
          <w:rFonts w:ascii="Arabic Transparent" w:hAnsi="Arabic Transparent" w:cs="Arabic Transparent"/>
          <w:b/>
          <w:bCs/>
          <w:color w:val="000000" w:themeColor="text1"/>
          <w:sz w:val="28"/>
          <w:szCs w:val="28"/>
          <w:rtl/>
        </w:rPr>
      </w:pPr>
      <w:r w:rsidRPr="00B80B99">
        <w:rPr>
          <w:rFonts w:ascii="Arabic Transparent" w:hAnsi="Arabic Transparent" w:cs="Arabic Transparent"/>
          <w:color w:val="000000" w:themeColor="text1"/>
          <w:sz w:val="28"/>
          <w:szCs w:val="28"/>
          <w:rtl/>
        </w:rPr>
        <w:t>وفي هذه الدراسة التي تُعنى بترتيب النزول، تبرز طريقة القرآن في عرض القصة، من حيث البدء بالإشارات</w:t>
      </w:r>
      <w:r w:rsidR="0003457B"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ثم</w:t>
      </w:r>
      <w:r w:rsidR="0003457B"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التفصيلات</w:t>
      </w:r>
      <w:r w:rsidR="0003457B"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ثم</w:t>
      </w:r>
      <w:r w:rsidR="0003457B"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نتائج سريعة موجزة، </w:t>
      </w:r>
      <w:r w:rsidR="00E73AB0" w:rsidRPr="00B80B99">
        <w:rPr>
          <w:rFonts w:ascii="Arabic Transparent" w:hAnsi="Arabic Transparent" w:cs="Arabic Transparent"/>
          <w:b/>
          <w:bCs/>
          <w:color w:val="000000" w:themeColor="text1"/>
          <w:sz w:val="28"/>
          <w:szCs w:val="28"/>
          <w:rtl/>
        </w:rPr>
        <w:t xml:space="preserve">وفي مثال آخر </w:t>
      </w:r>
      <w:r w:rsidRPr="00B80B99">
        <w:rPr>
          <w:rFonts w:ascii="Arabic Transparent" w:hAnsi="Arabic Transparent" w:cs="Arabic Transparent"/>
          <w:b/>
          <w:bCs/>
          <w:color w:val="000000" w:themeColor="text1"/>
          <w:sz w:val="28"/>
          <w:szCs w:val="28"/>
          <w:rtl/>
        </w:rPr>
        <w:t xml:space="preserve">في قصة نوح </w:t>
      </w:r>
      <w:r w:rsidRPr="00B80B99">
        <w:rPr>
          <w:rFonts w:ascii="Arabic Transparent" w:hAnsi="Arabic Transparent" w:cs="Arabic Transparent"/>
          <w:color w:val="000000" w:themeColor="text1"/>
          <w:sz w:val="28"/>
          <w:szCs w:val="28"/>
          <w:rtl/>
        </w:rPr>
        <w:t>، بعد أن استعرض أماكن وجود القصة في القرآن المكيّ والمدنيّ، ورتبها حسب ترتيب النزول، بدأ</w:t>
      </w:r>
      <w:r w:rsidR="00A91FA0" w:rsidRPr="00B80B99">
        <w:rPr>
          <w:rFonts w:ascii="Arabic Transparent" w:hAnsi="Arabic Transparent" w:cs="Arabic Transparent"/>
          <w:color w:val="000000" w:themeColor="text1"/>
          <w:sz w:val="28"/>
          <w:szCs w:val="28"/>
          <w:rtl/>
        </w:rPr>
        <w:t xml:space="preserve"> الشيخ</w:t>
      </w:r>
      <w:r w:rsidRPr="00B80B99">
        <w:rPr>
          <w:rFonts w:ascii="Arabic Transparent" w:hAnsi="Arabic Transparent" w:cs="Arabic Transparent"/>
          <w:color w:val="000000" w:themeColor="text1"/>
          <w:sz w:val="28"/>
          <w:szCs w:val="28"/>
          <w:rtl/>
        </w:rPr>
        <w:t xml:space="preserve"> في</w:t>
      </w:r>
      <w:r w:rsidR="00A91FA0" w:rsidRPr="00B80B99">
        <w:rPr>
          <w:rFonts w:ascii="Arabic Transparent" w:hAnsi="Arabic Transparent" w:cs="Arabic Transparent"/>
          <w:color w:val="000000" w:themeColor="text1"/>
          <w:sz w:val="28"/>
          <w:szCs w:val="28"/>
          <w:rtl/>
        </w:rPr>
        <w:t xml:space="preserve"> عرض</w:t>
      </w:r>
      <w:r w:rsidRPr="00B80B99">
        <w:rPr>
          <w:rFonts w:ascii="Arabic Transparent" w:hAnsi="Arabic Transparent" w:cs="Arabic Transparent"/>
          <w:color w:val="000000" w:themeColor="text1"/>
          <w:sz w:val="28"/>
          <w:szCs w:val="28"/>
          <w:rtl/>
        </w:rPr>
        <w:t xml:space="preserve"> القصة</w:t>
      </w:r>
      <w:r w:rsidR="00AB6194" w:rsidRPr="00B80B99">
        <w:rPr>
          <w:rFonts w:ascii="Arabic Transparent" w:hAnsi="Arabic Transparent" w:cs="Arabic Transparent"/>
          <w:color w:val="000000" w:themeColor="text1"/>
          <w:sz w:val="28"/>
          <w:szCs w:val="28"/>
          <w:rtl/>
        </w:rPr>
        <w:t xml:space="preserve"> و</w:t>
      </w:r>
      <w:r w:rsidRPr="00B80B99">
        <w:rPr>
          <w:rFonts w:ascii="Arabic Transparent" w:hAnsi="Arabic Transparent" w:cs="Arabic Transparent"/>
          <w:color w:val="000000" w:themeColor="text1"/>
          <w:sz w:val="28"/>
          <w:szCs w:val="28"/>
          <w:rtl/>
        </w:rPr>
        <w:t>ما ذُكر</w:t>
      </w:r>
      <w:r w:rsidR="00A91FA0" w:rsidRPr="00B80B99">
        <w:rPr>
          <w:rFonts w:ascii="Arabic Transparent" w:hAnsi="Arabic Transparent" w:cs="Arabic Transparent"/>
          <w:color w:val="000000" w:themeColor="text1"/>
          <w:sz w:val="28"/>
          <w:szCs w:val="28"/>
          <w:rtl/>
        </w:rPr>
        <w:t xml:space="preserve"> حولها</w:t>
      </w:r>
      <w:r w:rsidRPr="00B80B99">
        <w:rPr>
          <w:rFonts w:ascii="Arabic Transparent" w:hAnsi="Arabic Transparent" w:cs="Arabic Transparent"/>
          <w:color w:val="000000" w:themeColor="text1"/>
          <w:sz w:val="28"/>
          <w:szCs w:val="28"/>
          <w:rtl/>
        </w:rPr>
        <w:t xml:space="preserve"> من إشارات في السور التالية:  </w:t>
      </w:r>
      <w:r w:rsidRPr="00B80B99">
        <w:rPr>
          <w:rFonts w:ascii="Arabic Transparent" w:hAnsi="Arabic Transparent" w:cs="Arabic Transparent"/>
          <w:color w:val="000000" w:themeColor="text1"/>
          <w:sz w:val="28"/>
          <w:szCs w:val="28"/>
          <w:rtl/>
        </w:rPr>
        <w:tab/>
        <w:t xml:space="preserve">                                      </w:t>
      </w:r>
    </w:p>
    <w:p w:rsidR="00CF4AA5" w:rsidRPr="00B80B99" w:rsidRDefault="009A35B3" w:rsidP="00A9348A">
      <w:pPr>
        <w:pStyle w:val="ListParagraph"/>
        <w:numPr>
          <w:ilvl w:val="0"/>
          <w:numId w:val="65"/>
        </w:numPr>
        <w:spacing w:line="360" w:lineRule="auto"/>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النجم  2- ص  3- الفرقان  4- الذاريات  5- الأنبياء  6- الحاقة.</w:t>
      </w:r>
    </w:p>
    <w:p w:rsidR="006F4A96" w:rsidRPr="00847B53" w:rsidRDefault="009A35B3" w:rsidP="006F4A96">
      <w:pPr>
        <w:spacing w:line="360" w:lineRule="auto"/>
        <w:ind w:firstLine="720"/>
        <w:jc w:val="both"/>
        <w:rPr>
          <w:rFonts w:cs="Arabic Transparent"/>
          <w:color w:val="000000" w:themeColor="text1"/>
          <w:sz w:val="28"/>
          <w:szCs w:val="28"/>
          <w:rtl/>
        </w:rPr>
      </w:pPr>
      <w:r w:rsidRPr="00B80B99">
        <w:rPr>
          <w:rFonts w:ascii="Arabic Transparent" w:hAnsi="Arabic Transparent" w:cs="Arabic Transparent"/>
          <w:color w:val="000000" w:themeColor="text1"/>
          <w:sz w:val="28"/>
          <w:szCs w:val="28"/>
          <w:rtl/>
        </w:rPr>
        <w:t>ففي سورة النجم قوله تعالى:</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Arabic Transparent" w:hint="cs"/>
          <w:color w:val="000000" w:themeColor="text1"/>
          <w:sz w:val="28"/>
          <w:szCs w:val="28"/>
          <w:rtl/>
        </w:rPr>
        <w:t xml:space="preserve"> </w:t>
      </w:r>
      <w:r w:rsidRPr="00847B53">
        <w:rPr>
          <w:rFonts w:cs="KFGQPC Uthmanic Script HAFS"/>
          <w:color w:val="000000" w:themeColor="text1"/>
          <w:sz w:val="28"/>
          <w:szCs w:val="28"/>
          <w:rtl/>
        </w:rPr>
        <w:t>وَأَنَّهُۥٓ أَهۡلَكَ عَادًا ٱلۡأُولَىٰ ٥٠ وَثَمُودَاْ فَمَآ أَبۡقَىٰ ٥١ وَقَوۡمَ نُوحٖ مِّن قَبۡلُۖ إِنَّهُمۡ كَانُواْ هُمۡ أَظۡلَمَ وَأَطۡغَىٰ</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٥٢</w:t>
      </w:r>
      <w:r w:rsidRPr="00847B53">
        <w:rPr>
          <w:rFonts w:cs="Arabic Transparent"/>
          <w:color w:val="000000" w:themeColor="text1"/>
        </w:rPr>
        <w:sym w:font="AGA Arabesque" w:char="F028"/>
      </w:r>
      <w:r w:rsidRPr="00847B53">
        <w:rPr>
          <w:rFonts w:cs="Arabic Transparent"/>
          <w:color w:val="000000" w:themeColor="text1"/>
          <w:sz w:val="28"/>
          <w:szCs w:val="28"/>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النجم</w:t>
      </w:r>
      <w:r w:rsidRPr="00847B53">
        <w:rPr>
          <w:rFonts w:cs="Arabic Transparent"/>
          <w:color w:val="000000" w:themeColor="text1"/>
          <w:sz w:val="28"/>
          <w:szCs w:val="28"/>
          <w:rtl/>
        </w:rPr>
        <w:t>: 50</w:t>
      </w:r>
      <w:r w:rsidR="00CF4AA5" w:rsidRPr="00847B53">
        <w:rPr>
          <w:rFonts w:cs="Arabic Transparent" w:hint="cs"/>
          <w:color w:val="000000" w:themeColor="text1"/>
          <w:sz w:val="28"/>
          <w:szCs w:val="28"/>
          <w:rtl/>
        </w:rPr>
        <w:t xml:space="preserve"> - </w:t>
      </w:r>
      <w:r w:rsidRPr="00847B53">
        <w:rPr>
          <w:rFonts w:cs="Arabic Transparent"/>
          <w:color w:val="000000" w:themeColor="text1"/>
          <w:sz w:val="28"/>
          <w:szCs w:val="28"/>
          <w:rtl/>
        </w:rPr>
        <w:t>52).</w:t>
      </w:r>
    </w:p>
    <w:p w:rsidR="006F4A96" w:rsidRPr="00847B53" w:rsidRDefault="009A35B3" w:rsidP="00B72C51">
      <w:pPr>
        <w:spacing w:line="360" w:lineRule="auto"/>
        <w:ind w:firstLine="720"/>
        <w:jc w:val="both"/>
        <w:rPr>
          <w:rFonts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وفي </w:t>
      </w:r>
      <w:r w:rsidR="00B72C51" w:rsidRPr="00B80B99">
        <w:rPr>
          <w:rFonts w:ascii="Arabic Transparent" w:hAnsi="Arabic Transparent" w:cs="Arabic Transparent"/>
          <w:color w:val="000000" w:themeColor="text1"/>
          <w:sz w:val="28"/>
          <w:szCs w:val="28"/>
          <w:rtl/>
        </w:rPr>
        <w:t>س</w:t>
      </w:r>
      <w:r w:rsidRPr="00B80B99">
        <w:rPr>
          <w:rFonts w:ascii="Arabic Transparent" w:hAnsi="Arabic Transparent" w:cs="Arabic Transparent"/>
          <w:color w:val="000000" w:themeColor="text1"/>
          <w:sz w:val="28"/>
          <w:szCs w:val="28"/>
          <w:rtl/>
        </w:rPr>
        <w:t>ورة ص قوله تعالى:</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كَذَّبَتۡ قَبۡلَهُمۡ قَوۡمُ نُوحٖ</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وَعَادٞ وَفِرۡعَوۡنُ ذُو ٱلۡأَوۡتَادِ</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w:t>
      </w:r>
      <w:r w:rsidRPr="00847B53">
        <w:rPr>
          <w:rFonts w:cs="Arabic Transparent"/>
          <w:color w:val="000000" w:themeColor="text1"/>
          <w:sz w:val="28"/>
          <w:szCs w:val="28"/>
          <w:rtl/>
        </w:rPr>
        <w:t>: 12).</w:t>
      </w:r>
    </w:p>
    <w:p w:rsidR="00CF4AA5" w:rsidRPr="00B80B99" w:rsidRDefault="009A35B3" w:rsidP="006F4A96">
      <w:pPr>
        <w:spacing w:line="360" w:lineRule="auto"/>
        <w:ind w:firstLine="72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ثم</w:t>
      </w:r>
      <w:r w:rsidR="00CF4AA5"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w:t>
      </w:r>
      <w:r w:rsidR="001F6EFC" w:rsidRPr="00B80B99">
        <w:rPr>
          <w:rFonts w:ascii="Arabic Transparent" w:hAnsi="Arabic Transparent" w:cs="Arabic Transparent"/>
          <w:color w:val="000000" w:themeColor="text1"/>
          <w:sz w:val="28"/>
          <w:szCs w:val="28"/>
          <w:rtl/>
        </w:rPr>
        <w:t>ي</w:t>
      </w:r>
      <w:r w:rsidRPr="00B80B99">
        <w:rPr>
          <w:rFonts w:ascii="Arabic Transparent" w:hAnsi="Arabic Transparent" w:cs="Arabic Transparent"/>
          <w:color w:val="000000" w:themeColor="text1"/>
          <w:sz w:val="28"/>
          <w:szCs w:val="28"/>
          <w:rtl/>
        </w:rPr>
        <w:t xml:space="preserve">حدثنا عن السور </w:t>
      </w:r>
      <w:proofErr w:type="gramStart"/>
      <w:r w:rsidRPr="00B80B99">
        <w:rPr>
          <w:rFonts w:ascii="Arabic Transparent" w:hAnsi="Arabic Transparent" w:cs="Arabic Transparent"/>
          <w:color w:val="000000" w:themeColor="text1"/>
          <w:sz w:val="28"/>
          <w:szCs w:val="28"/>
          <w:rtl/>
        </w:rPr>
        <w:t>التي</w:t>
      </w:r>
      <w:proofErr w:type="gramEnd"/>
      <w:r w:rsidRPr="00B80B99">
        <w:rPr>
          <w:rFonts w:ascii="Arabic Transparent" w:hAnsi="Arabic Transparent" w:cs="Arabic Transparent"/>
          <w:color w:val="000000" w:themeColor="text1"/>
          <w:sz w:val="28"/>
          <w:szCs w:val="28"/>
          <w:rtl/>
        </w:rPr>
        <w:t xml:space="preserve"> تحدثت عن القصة بتفصيلات</w:t>
      </w:r>
      <w:r w:rsidR="00CF4AA5"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وهي:</w:t>
      </w:r>
    </w:p>
    <w:p w:rsidR="00B83081" w:rsidRPr="00B80B99" w:rsidRDefault="009A35B3" w:rsidP="00A9348A">
      <w:pPr>
        <w:pStyle w:val="ListParagraph"/>
        <w:numPr>
          <w:ilvl w:val="0"/>
          <w:numId w:val="98"/>
        </w:numPr>
        <w:spacing w:line="360" w:lineRule="auto"/>
        <w:jc w:val="both"/>
        <w:rPr>
          <w:rFonts w:ascii="Arabic Transparent" w:hAnsi="Arabic Transparent" w:cs="Arabic Transparent"/>
          <w:color w:val="000000" w:themeColor="text1"/>
          <w:sz w:val="28"/>
          <w:szCs w:val="28"/>
          <w:rtl/>
        </w:rPr>
      </w:pPr>
      <w:proofErr w:type="gramStart"/>
      <w:r w:rsidRPr="00B80B99">
        <w:rPr>
          <w:rFonts w:ascii="Arabic Transparent" w:hAnsi="Arabic Transparent" w:cs="Arabic Transparent"/>
          <w:color w:val="000000" w:themeColor="text1"/>
          <w:sz w:val="28"/>
          <w:szCs w:val="28"/>
          <w:rtl/>
        </w:rPr>
        <w:t>القمر  2-</w:t>
      </w:r>
      <w:proofErr w:type="gramEnd"/>
      <w:r w:rsidRPr="00B80B99">
        <w:rPr>
          <w:rFonts w:ascii="Arabic Transparent" w:hAnsi="Arabic Transparent" w:cs="Arabic Transparent"/>
          <w:color w:val="000000" w:themeColor="text1"/>
          <w:sz w:val="28"/>
          <w:szCs w:val="28"/>
          <w:rtl/>
        </w:rPr>
        <w:t xml:space="preserve"> الأعراف  3- الشعراء  4- يونس  5- هود  6- الصافات  7- نوح</w:t>
      </w:r>
      <w:r w:rsidR="00B83081"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 </w:t>
      </w:r>
    </w:p>
    <w:p w:rsidR="006F4A96" w:rsidRPr="00B80B99" w:rsidRDefault="00B83081" w:rsidP="00B83081">
      <w:pPr>
        <w:spacing w:line="360" w:lineRule="auto"/>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      </w:t>
      </w:r>
      <w:r w:rsidR="009A35B3" w:rsidRPr="00B80B99">
        <w:rPr>
          <w:rFonts w:ascii="Arabic Transparent" w:hAnsi="Arabic Transparent" w:cs="Arabic Transparent"/>
          <w:color w:val="000000" w:themeColor="text1"/>
          <w:sz w:val="28"/>
          <w:szCs w:val="28"/>
          <w:rtl/>
        </w:rPr>
        <w:t>8</w:t>
      </w:r>
      <w:r w:rsidRPr="00B80B99">
        <w:rPr>
          <w:rFonts w:ascii="Arabic Transparent" w:hAnsi="Arabic Transparent" w:cs="Arabic Transparent"/>
          <w:color w:val="000000" w:themeColor="text1"/>
          <w:sz w:val="28"/>
          <w:szCs w:val="28"/>
          <w:rtl/>
        </w:rPr>
        <w:t xml:space="preserve"> </w:t>
      </w:r>
      <w:r w:rsidR="009A35B3" w:rsidRPr="00B80B99">
        <w:rPr>
          <w:rFonts w:ascii="Arabic Transparent" w:hAnsi="Arabic Transparent" w:cs="Arabic Transparent"/>
          <w:color w:val="000000" w:themeColor="text1"/>
          <w:sz w:val="28"/>
          <w:szCs w:val="28"/>
          <w:rtl/>
        </w:rPr>
        <w:t xml:space="preserve">- </w:t>
      </w:r>
      <w:proofErr w:type="gramStart"/>
      <w:r w:rsidR="009A35B3" w:rsidRPr="00B80B99">
        <w:rPr>
          <w:rFonts w:ascii="Arabic Transparent" w:hAnsi="Arabic Transparent" w:cs="Arabic Transparent"/>
          <w:color w:val="000000" w:themeColor="text1"/>
          <w:sz w:val="28"/>
          <w:szCs w:val="28"/>
          <w:rtl/>
        </w:rPr>
        <w:t>المؤمنون</w:t>
      </w:r>
      <w:proofErr w:type="gramEnd"/>
      <w:r w:rsidR="00591190"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w:t>
      </w:r>
      <w:r w:rsidR="009A35B3" w:rsidRPr="00B80B99">
        <w:rPr>
          <w:rFonts w:ascii="Arabic Transparent" w:hAnsi="Arabic Transparent" w:cs="Arabic Transparent"/>
          <w:color w:val="000000" w:themeColor="text1"/>
          <w:sz w:val="28"/>
          <w:szCs w:val="28"/>
          <w:rtl/>
        </w:rPr>
        <w:t>مع وقوفه على مكان ورود القصة في هذه السور</w:t>
      </w:r>
      <w:r w:rsidR="00CF4AA5" w:rsidRPr="00B80B99">
        <w:rPr>
          <w:rFonts w:ascii="Arabic Transparent" w:hAnsi="Arabic Transparent" w:cs="Arabic Transparent"/>
          <w:color w:val="000000" w:themeColor="text1"/>
          <w:sz w:val="28"/>
          <w:szCs w:val="28"/>
          <w:rtl/>
        </w:rPr>
        <w:t>،</w:t>
      </w:r>
      <w:r w:rsidR="009A35B3" w:rsidRPr="00B80B99">
        <w:rPr>
          <w:rFonts w:ascii="Arabic Transparent" w:hAnsi="Arabic Transparent" w:cs="Arabic Transparent"/>
          <w:color w:val="000000" w:themeColor="text1"/>
          <w:sz w:val="28"/>
          <w:szCs w:val="28"/>
          <w:rtl/>
        </w:rPr>
        <w:t xml:space="preserve"> </w:t>
      </w:r>
      <w:proofErr w:type="gramStart"/>
      <w:r w:rsidR="009A35B3" w:rsidRPr="00B80B99">
        <w:rPr>
          <w:rFonts w:ascii="Arabic Transparent" w:hAnsi="Arabic Transparent" w:cs="Arabic Transparent"/>
          <w:color w:val="000000" w:themeColor="text1"/>
          <w:sz w:val="28"/>
          <w:szCs w:val="28"/>
          <w:rtl/>
        </w:rPr>
        <w:t>وتوضيحها</w:t>
      </w:r>
      <w:proofErr w:type="gramEnd"/>
      <w:r w:rsidR="009A35B3" w:rsidRPr="00B80B99">
        <w:rPr>
          <w:rFonts w:ascii="Arabic Transparent" w:hAnsi="Arabic Transparent" w:cs="Arabic Transparent"/>
          <w:color w:val="000000" w:themeColor="text1"/>
          <w:sz w:val="28"/>
          <w:szCs w:val="28"/>
          <w:rtl/>
        </w:rPr>
        <w:t>.</w:t>
      </w:r>
    </w:p>
    <w:p w:rsidR="006F4A96" w:rsidRPr="00847B53" w:rsidRDefault="009A35B3" w:rsidP="006F4A96">
      <w:pPr>
        <w:spacing w:line="360" w:lineRule="auto"/>
        <w:ind w:firstLine="423"/>
        <w:jc w:val="both"/>
        <w:rPr>
          <w:rFonts w:cs="Arabic Transparent"/>
          <w:color w:val="000000" w:themeColor="text1"/>
          <w:sz w:val="28"/>
          <w:szCs w:val="28"/>
          <w:rtl/>
        </w:rPr>
      </w:pPr>
      <w:r w:rsidRPr="00B80B99">
        <w:rPr>
          <w:rFonts w:ascii="Arabic Transparent" w:hAnsi="Arabic Transparent" w:cs="Arabic Transparent"/>
          <w:color w:val="000000" w:themeColor="text1"/>
          <w:sz w:val="28"/>
          <w:szCs w:val="28"/>
          <w:rtl/>
        </w:rPr>
        <w:t>ثم تأتي سورة العنكبوت، والتي تعرض لقطة قصيرة موجزة</w:t>
      </w:r>
      <w:r w:rsidR="0058619F" w:rsidRPr="00B80B99">
        <w:rPr>
          <w:rFonts w:ascii="Arabic Transparent" w:hAnsi="Arabic Transparent" w:cs="Arabic Transparent"/>
          <w:color w:val="000000" w:themeColor="text1"/>
          <w:sz w:val="28"/>
          <w:szCs w:val="28"/>
          <w:rtl/>
        </w:rPr>
        <w:t xml:space="preserve"> تلخص القصة</w:t>
      </w:r>
      <w:r w:rsidRPr="00B80B99">
        <w:rPr>
          <w:rFonts w:ascii="Arabic Transparent" w:hAnsi="Arabic Transparent" w:cs="Arabic Transparent"/>
          <w:color w:val="000000" w:themeColor="text1"/>
          <w:sz w:val="28"/>
          <w:szCs w:val="28"/>
          <w:rtl/>
        </w:rPr>
        <w:t>، قال تعالى:</w:t>
      </w:r>
      <w:r w:rsidR="001F6EFC" w:rsidRPr="00B80B99">
        <w:rPr>
          <w:rFonts w:ascii="Arabic Transparent" w:hAnsi="Arabic Transparent" w:cs="Arabic Transparent"/>
          <w:color w:val="000000" w:themeColor="text1"/>
          <w:sz w:val="28"/>
          <w:szCs w:val="28"/>
        </w:rPr>
        <w:sym w:font="AGA Arabesque" w:char="F029"/>
      </w:r>
      <w:r w:rsidRPr="00847B53">
        <w:rPr>
          <w:rFonts w:cs="KFGQPC Uthmanic Script HAFS"/>
          <w:color w:val="000000" w:themeColor="text1"/>
          <w:sz w:val="28"/>
          <w:szCs w:val="28"/>
          <w:rtl/>
        </w:rPr>
        <w:t>وَلَقَدۡ أَرۡسَلۡنَا نُوحًا إِلَىٰ قَوۡمِهِۦ فَلَبِثَ فِيهِمۡ أَلۡفَ سَنَةٍ إِلَّا خَمۡسِينَ عَام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فَأَخَذَهُمُ ٱلطُّوفَانُ وَهُمۡ </w:t>
      </w:r>
      <w:r w:rsidRPr="00847B53">
        <w:rPr>
          <w:rFonts w:cs="KFGQPC Uthmanic Script HAFS" w:hint="cs"/>
          <w:color w:val="000000" w:themeColor="text1"/>
          <w:sz w:val="28"/>
          <w:szCs w:val="28"/>
          <w:rtl/>
        </w:rPr>
        <w:lastRenderedPageBreak/>
        <w:t>ظَٰلِمُونَ ١٤ فَأَنجَيۡنَٰهُ وَأَصۡحَٰبَ ٱلسَّفِينَةِ وَجَعَلۡنَٰهَآ ءَايَة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لِّلۡعَٰلَمِينَ </w:t>
      </w:r>
      <w:r w:rsidRPr="00847B53">
        <w:rPr>
          <w:rFonts w:cs="KFGQPC Uthmanic Script HAFS"/>
          <w:color w:val="000000" w:themeColor="text1"/>
          <w:sz w:val="28"/>
          <w:szCs w:val="28"/>
          <w:rtl/>
        </w:rPr>
        <w:t>١٥</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العنكبوت</w:t>
      </w:r>
      <w:r w:rsidR="001F6EFC" w:rsidRPr="00847B53">
        <w:rPr>
          <w:rFonts w:cs="Arabic Transparent"/>
          <w:color w:val="000000" w:themeColor="text1"/>
          <w:sz w:val="28"/>
          <w:szCs w:val="28"/>
          <w:rtl/>
        </w:rPr>
        <w:t>: 14-15).</w:t>
      </w:r>
      <w:r w:rsidR="0055134A"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ويعلق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B80B99">
        <w:rPr>
          <w:rFonts w:cs="Arabic Transparent" w:hint="cs"/>
          <w:color w:val="000000" w:themeColor="text1"/>
          <w:sz w:val="28"/>
          <w:szCs w:val="28"/>
          <w:rtl/>
        </w:rPr>
        <w:t xml:space="preserve"> </w:t>
      </w:r>
      <w:r w:rsidR="00A1546F"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A1546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آخر</w:t>
      </w:r>
      <w:r w:rsidR="001F6EFC"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تحدثت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00CF4AA5" w:rsidRPr="00847B53">
        <w:rPr>
          <w:rFonts w:cs="Arabic Transparent" w:hint="cs"/>
          <w:color w:val="000000" w:themeColor="text1"/>
          <w:sz w:val="28"/>
          <w:szCs w:val="28"/>
          <w:rtl/>
          <w:lang w:bidi="ar-JO"/>
        </w:rPr>
        <w:t>(</w:t>
      </w:r>
      <w:r w:rsidR="00CF4AA5" w:rsidRPr="00847B53">
        <w:rPr>
          <w:rFonts w:cs="Arabic Transparent" w:hint="cs"/>
          <w:color w:val="000000" w:themeColor="text1"/>
          <w:sz w:val="28"/>
          <w:szCs w:val="28"/>
          <w:lang w:bidi="ar-JO"/>
        </w:rPr>
        <w:sym w:font="AGA Arabesque" w:char="F075"/>
      </w:r>
      <w:r w:rsidR="00CF4AA5" w:rsidRPr="00847B53">
        <w:rPr>
          <w:rFonts w:cs="Arabic Transparent" w:hint="cs"/>
          <w:color w:val="000000" w:themeColor="text1"/>
          <w:sz w:val="28"/>
          <w:szCs w:val="28"/>
          <w:rtl/>
          <w:lang w:bidi="ar-JO"/>
        </w:rPr>
        <w:t>)</w:t>
      </w:r>
      <w:r w:rsidR="00CF4AA5" w:rsidRPr="00847B53">
        <w:rPr>
          <w:rFonts w:cs="Arabic Transparent" w:hint="cs"/>
          <w:color w:val="000000" w:themeColor="text1"/>
          <w:sz w:val="28"/>
          <w:szCs w:val="28"/>
          <w:vertAlign w:val="superscript"/>
          <w:rtl/>
          <w:lang w:bidi="ar-JO"/>
        </w:rPr>
        <w:t>(</w:t>
      </w:r>
      <w:r w:rsidRPr="00847B53">
        <w:rPr>
          <w:rStyle w:val="FootnoteReference"/>
          <w:rFonts w:cs="Arabic Transparent"/>
          <w:color w:val="000000" w:themeColor="text1"/>
          <w:sz w:val="28"/>
          <w:szCs w:val="28"/>
          <w:rtl/>
        </w:rPr>
        <w:footnoteReference w:id="191"/>
      </w:r>
      <w:r w:rsidR="00CF4AA5" w:rsidRPr="00847B53">
        <w:rPr>
          <w:rFonts w:cs="Arabic Transparent" w:hint="cs"/>
          <w:color w:val="000000" w:themeColor="text1"/>
          <w:sz w:val="28"/>
          <w:szCs w:val="28"/>
          <w:vertAlign w:val="superscript"/>
          <w:rtl/>
          <w:lang w:bidi="ar-JO"/>
        </w:rPr>
        <w:t>)</w:t>
      </w:r>
      <w:r w:rsidRPr="00847B53">
        <w:rPr>
          <w:rFonts w:cs="Arabic Transparent"/>
          <w:color w:val="000000" w:themeColor="text1"/>
          <w:sz w:val="28"/>
          <w:szCs w:val="28"/>
          <w:rtl/>
        </w:rPr>
        <w:t xml:space="preserve">.   </w:t>
      </w:r>
    </w:p>
    <w:p w:rsidR="006F4A96" w:rsidRPr="00B80B99" w:rsidRDefault="009A35B3" w:rsidP="006D3AB3">
      <w:pPr>
        <w:spacing w:line="360" w:lineRule="auto"/>
        <w:ind w:firstLine="423"/>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ويظهر بهذه الدراسة نوع </w:t>
      </w:r>
      <w:r w:rsidR="006D3AB3" w:rsidRPr="00B80B99">
        <w:rPr>
          <w:rFonts w:ascii="Arabic Transparent" w:hAnsi="Arabic Transparent" w:cs="Arabic Transparent"/>
          <w:color w:val="000000" w:themeColor="text1"/>
          <w:sz w:val="28"/>
          <w:szCs w:val="28"/>
          <w:rtl/>
        </w:rPr>
        <w:t>مهم</w:t>
      </w:r>
      <w:r w:rsidRPr="00B80B99">
        <w:rPr>
          <w:rFonts w:ascii="Arabic Transparent" w:hAnsi="Arabic Transparent" w:cs="Arabic Transparent"/>
          <w:color w:val="000000" w:themeColor="text1"/>
          <w:sz w:val="28"/>
          <w:szCs w:val="28"/>
          <w:rtl/>
        </w:rPr>
        <w:t xml:space="preserve"> من علوم القرآن، وهو علم المكيّ</w:t>
      </w:r>
      <w:r w:rsidR="00591190"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والمدنيّ الذي لا غنى عنه في دراسة آيات القرآن، والذي يُعد بحق منطلقاً للعلماء</w:t>
      </w:r>
      <w:r w:rsidR="00591190"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لاستيفاء البحث في مراحل الدعوة الإسلامية، والتعرف على خطواتها الحكيمة المتدرجة مع الأحداث </w:t>
      </w:r>
      <w:r w:rsidR="00E73AB0" w:rsidRPr="00B80B99">
        <w:rPr>
          <w:rFonts w:ascii="Arabic Transparent" w:hAnsi="Arabic Transparent" w:cs="Arabic Transparent"/>
          <w:color w:val="000000" w:themeColor="text1"/>
          <w:sz w:val="28"/>
          <w:szCs w:val="28"/>
          <w:rtl/>
        </w:rPr>
        <w:t>والظروف</w:t>
      </w:r>
      <w:r w:rsidRPr="00B80B99">
        <w:rPr>
          <w:rFonts w:ascii="Arabic Transparent" w:hAnsi="Arabic Transparent" w:cs="Arabic Transparent"/>
          <w:color w:val="000000" w:themeColor="text1"/>
          <w:sz w:val="28"/>
          <w:szCs w:val="28"/>
          <w:rtl/>
        </w:rPr>
        <w:t xml:space="preserve"> والوقوف على أساليبها في مخاطبة المؤمنين</w:t>
      </w:r>
      <w:r w:rsidR="00591190"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والمشركين وأهل الكتاب.حيث اصطلح العلماء على تعريف </w:t>
      </w:r>
      <w:r w:rsidR="0058619F" w:rsidRPr="00B80B99">
        <w:rPr>
          <w:rFonts w:ascii="Arabic Transparent" w:hAnsi="Arabic Transparent" w:cs="Arabic Transparent"/>
          <w:color w:val="000000" w:themeColor="text1"/>
          <w:sz w:val="28"/>
          <w:szCs w:val="28"/>
          <w:rtl/>
        </w:rPr>
        <w:t>ا</w:t>
      </w:r>
      <w:r w:rsidRPr="00B80B99">
        <w:rPr>
          <w:rFonts w:ascii="Arabic Transparent" w:hAnsi="Arabic Transparent" w:cs="Arabic Transparent"/>
          <w:color w:val="000000" w:themeColor="text1"/>
          <w:sz w:val="28"/>
          <w:szCs w:val="28"/>
          <w:rtl/>
        </w:rPr>
        <w:t>لمكيّ والمدنيّ، أن المكيّ :ما نزل قبل هجرته</w:t>
      </w:r>
      <w:r w:rsidR="00591190" w:rsidRPr="00B80B99">
        <w:rPr>
          <w:rFonts w:ascii="Arabic Transparent" w:hAnsi="Arabic Transparent" w:cs="Arabic Transparent"/>
          <w:color w:val="000000" w:themeColor="text1"/>
          <w:sz w:val="28"/>
          <w:szCs w:val="28"/>
          <w:rtl/>
        </w:rPr>
        <w:t xml:space="preserve"> (</w:t>
      </w:r>
      <w:r w:rsidR="00591190" w:rsidRPr="00B80B99">
        <w:rPr>
          <w:rFonts w:ascii="Arabic Transparent" w:hAnsi="Arabic Transparent" w:cs="Arabic Transparent"/>
          <w:color w:val="000000" w:themeColor="text1"/>
          <w:sz w:val="28"/>
          <w:szCs w:val="28"/>
        </w:rPr>
        <w:sym w:font="AGA Arabesque" w:char="F072"/>
      </w:r>
      <w:r w:rsidR="00591190"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إلى المدينة، والمدني ما نزل بعد الهجرة، وإن كان نزوله بمكة</w:t>
      </w:r>
      <w:r w:rsidR="00591190"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192"/>
      </w:r>
      <w:r w:rsidR="00591190"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p>
    <w:p w:rsidR="006F4A96" w:rsidRPr="00B80B99" w:rsidRDefault="009A35B3" w:rsidP="006F4A96">
      <w:pPr>
        <w:spacing w:line="360" w:lineRule="auto"/>
        <w:ind w:firstLine="423"/>
        <w:jc w:val="both"/>
        <w:rPr>
          <w:rFonts w:ascii="Arabic Transparent" w:hAnsi="Arabic Transparent" w:cs="Arabic Transparent"/>
          <w:color w:val="000000" w:themeColor="text1"/>
          <w:sz w:val="28"/>
          <w:szCs w:val="28"/>
          <w:rtl/>
        </w:rPr>
      </w:pPr>
      <w:proofErr w:type="gramStart"/>
      <w:r w:rsidRPr="00B80B99">
        <w:rPr>
          <w:rFonts w:ascii="Arabic Transparent" w:hAnsi="Arabic Transparent" w:cs="Arabic Transparent"/>
          <w:color w:val="000000" w:themeColor="text1"/>
          <w:sz w:val="28"/>
          <w:szCs w:val="28"/>
          <w:rtl/>
        </w:rPr>
        <w:t>وهذا</w:t>
      </w:r>
      <w:proofErr w:type="gramEnd"/>
      <w:r w:rsidRPr="00B80B99">
        <w:rPr>
          <w:rFonts w:ascii="Arabic Transparent" w:hAnsi="Arabic Transparent" w:cs="Arabic Transparent"/>
          <w:color w:val="000000" w:themeColor="text1"/>
          <w:sz w:val="28"/>
          <w:szCs w:val="28"/>
          <w:rtl/>
        </w:rPr>
        <w:t xml:space="preserve"> العلم نلاحظ فيه تاريخ </w:t>
      </w:r>
      <w:r w:rsidR="00E73AB0" w:rsidRPr="00B80B99">
        <w:rPr>
          <w:rFonts w:ascii="Arabic Transparent" w:hAnsi="Arabic Transparent" w:cs="Arabic Transparent"/>
          <w:color w:val="000000" w:themeColor="text1"/>
          <w:sz w:val="28"/>
          <w:szCs w:val="28"/>
          <w:rtl/>
        </w:rPr>
        <w:t>التشريع</w:t>
      </w:r>
      <w:r w:rsidRPr="00B80B99">
        <w:rPr>
          <w:rFonts w:ascii="Arabic Transparent" w:hAnsi="Arabic Transparent" w:cs="Arabic Transparent"/>
          <w:color w:val="000000" w:themeColor="text1"/>
          <w:sz w:val="28"/>
          <w:szCs w:val="28"/>
          <w:rtl/>
        </w:rPr>
        <w:t xml:space="preserve"> وتدرجه الحكيم، ونلاحظ أن الشيخ فضل </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 في دراسته للقصة القرآنية </w:t>
      </w:r>
      <w:r w:rsidR="0058619F" w:rsidRPr="00B80B99">
        <w:rPr>
          <w:rFonts w:ascii="Arabic Transparent" w:hAnsi="Arabic Transparent" w:cs="Arabic Transparent"/>
          <w:color w:val="000000" w:themeColor="text1"/>
          <w:sz w:val="28"/>
          <w:szCs w:val="28"/>
          <w:rtl/>
        </w:rPr>
        <w:t xml:space="preserve">معتمداً </w:t>
      </w:r>
      <w:r w:rsidRPr="00B80B99">
        <w:rPr>
          <w:rFonts w:ascii="Arabic Transparent" w:hAnsi="Arabic Transparent" w:cs="Arabic Transparent"/>
          <w:color w:val="000000" w:themeColor="text1"/>
          <w:sz w:val="28"/>
          <w:szCs w:val="28"/>
          <w:rtl/>
        </w:rPr>
        <w:t>ترتيب النزول،</w:t>
      </w:r>
      <w:r w:rsidR="00591190"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مبتدئاً بما نزل من القصة في السور المكية أولاً ثم</w:t>
      </w:r>
      <w:r w:rsidR="00591190"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بعد ذلك السور المدنية.  </w:t>
      </w:r>
    </w:p>
    <w:p w:rsidR="00591190" w:rsidRPr="00B80B99" w:rsidRDefault="009A35B3" w:rsidP="006F4A96">
      <w:pPr>
        <w:spacing w:line="360" w:lineRule="auto"/>
        <w:ind w:firstLine="423"/>
        <w:jc w:val="both"/>
        <w:rPr>
          <w:rFonts w:ascii="Arabic Transparent" w:hAnsi="Arabic Transparent" w:cs="Arabic Transparent"/>
          <w:color w:val="000000" w:themeColor="text1"/>
          <w:sz w:val="28"/>
          <w:szCs w:val="28"/>
          <w:rtl/>
        </w:rPr>
      </w:pPr>
      <w:proofErr w:type="gramStart"/>
      <w:r w:rsidRPr="00B80B99">
        <w:rPr>
          <w:rFonts w:ascii="Arabic Transparent" w:hAnsi="Arabic Transparent" w:cs="Arabic Transparent"/>
          <w:color w:val="000000" w:themeColor="text1"/>
          <w:sz w:val="28"/>
          <w:szCs w:val="28"/>
          <w:rtl/>
        </w:rPr>
        <w:t>مثلاً</w:t>
      </w:r>
      <w:proofErr w:type="gramEnd"/>
      <w:r w:rsidRPr="00B80B99">
        <w:rPr>
          <w:rFonts w:ascii="Arabic Transparent" w:hAnsi="Arabic Transparent" w:cs="Arabic Transparent"/>
          <w:color w:val="000000" w:themeColor="text1"/>
          <w:sz w:val="28"/>
          <w:szCs w:val="28"/>
          <w:rtl/>
        </w:rPr>
        <w:t xml:space="preserve"> في قصة إبراهيم </w:t>
      </w:r>
      <w:r w:rsidR="00591190" w:rsidRPr="00B80B99">
        <w:rPr>
          <w:rFonts w:ascii="Arabic Transparent" w:hAnsi="Arabic Transparent" w:cs="Arabic Transparent"/>
          <w:color w:val="000000" w:themeColor="text1"/>
          <w:sz w:val="28"/>
          <w:szCs w:val="28"/>
          <w:rtl/>
          <w:lang w:bidi="ar-JO"/>
        </w:rPr>
        <w:t>(</w:t>
      </w:r>
      <w:r w:rsidR="00591190" w:rsidRPr="00B80B99">
        <w:rPr>
          <w:rFonts w:ascii="Arabic Transparent" w:hAnsi="Arabic Transparent" w:cs="Arabic Transparent"/>
          <w:color w:val="000000" w:themeColor="text1"/>
          <w:sz w:val="28"/>
          <w:szCs w:val="28"/>
          <w:lang w:bidi="ar-JO"/>
        </w:rPr>
        <w:sym w:font="AGA Arabesque" w:char="F075"/>
      </w:r>
      <w:r w:rsidR="00591190"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rPr>
        <w:t>، يتحدث عن السور المكية التي</w:t>
      </w:r>
      <w:r w:rsidR="00591190" w:rsidRPr="00B80B99">
        <w:rPr>
          <w:rFonts w:ascii="Arabic Transparent" w:hAnsi="Arabic Transparent" w:cs="Arabic Transparent"/>
          <w:color w:val="000000" w:themeColor="text1"/>
          <w:sz w:val="28"/>
          <w:szCs w:val="28"/>
          <w:rtl/>
        </w:rPr>
        <w:t xml:space="preserve"> ذكرت قصته مرتباً إياها كما يلي</w:t>
      </w:r>
      <w:r w:rsidRPr="00B80B99">
        <w:rPr>
          <w:rFonts w:ascii="Arabic Transparent" w:hAnsi="Arabic Transparent" w:cs="Arabic Transparent"/>
          <w:color w:val="000000" w:themeColor="text1"/>
          <w:sz w:val="28"/>
          <w:szCs w:val="28"/>
          <w:rtl/>
        </w:rPr>
        <w:t xml:space="preserve">: </w:t>
      </w:r>
    </w:p>
    <w:p w:rsidR="00591190" w:rsidRPr="00B80B99" w:rsidRDefault="009A35B3" w:rsidP="00591190">
      <w:pPr>
        <w:pStyle w:val="ListParagraph"/>
        <w:spacing w:line="360" w:lineRule="auto"/>
        <w:ind w:left="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1- مريم  2- الشعراء  3- هود  4- الحجر  5- الأنعام  6- الصافات  7- الزخرف   8- الذاريات  9- النمل  10- إبراهيم  11- الأنبياء  12- العنكبوت.</w:t>
      </w:r>
    </w:p>
    <w:p w:rsidR="00591190" w:rsidRPr="00B80B99" w:rsidRDefault="009A35B3" w:rsidP="00591190">
      <w:pPr>
        <w:pStyle w:val="ListParagraph"/>
        <w:spacing w:line="360" w:lineRule="auto"/>
        <w:ind w:left="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 ثم </w:t>
      </w:r>
      <w:proofErr w:type="gramStart"/>
      <w:r w:rsidRPr="00B80B99">
        <w:rPr>
          <w:rFonts w:ascii="Arabic Transparent" w:hAnsi="Arabic Transparent" w:cs="Arabic Transparent"/>
          <w:color w:val="000000" w:themeColor="text1"/>
          <w:sz w:val="28"/>
          <w:szCs w:val="28"/>
          <w:rtl/>
        </w:rPr>
        <w:t>يأتي</w:t>
      </w:r>
      <w:proofErr w:type="gramEnd"/>
      <w:r w:rsidRPr="00B80B99">
        <w:rPr>
          <w:rFonts w:ascii="Arabic Transparent" w:hAnsi="Arabic Transparent" w:cs="Arabic Transparent"/>
          <w:color w:val="000000" w:themeColor="text1"/>
          <w:sz w:val="28"/>
          <w:szCs w:val="28"/>
          <w:rtl/>
        </w:rPr>
        <w:t xml:space="preserve"> دور السور المدنية التي ذكرت فيها قصته</w:t>
      </w:r>
      <w:r w:rsidR="00591190"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وهي:</w:t>
      </w:r>
    </w:p>
    <w:p w:rsidR="006F4A96" w:rsidRPr="00B80B99" w:rsidRDefault="009A35B3" w:rsidP="00A9348A">
      <w:pPr>
        <w:pStyle w:val="ListParagraph"/>
        <w:numPr>
          <w:ilvl w:val="0"/>
          <w:numId w:val="66"/>
        </w:numPr>
        <w:spacing w:line="360" w:lineRule="auto"/>
        <w:jc w:val="both"/>
        <w:rPr>
          <w:rFonts w:ascii="Arabic Transparent" w:hAnsi="Arabic Transparent" w:cs="Arabic Transparent"/>
          <w:color w:val="000000" w:themeColor="text1"/>
          <w:sz w:val="28"/>
          <w:szCs w:val="28"/>
        </w:rPr>
      </w:pPr>
      <w:r w:rsidRPr="00B80B99">
        <w:rPr>
          <w:rFonts w:ascii="Arabic Transparent" w:hAnsi="Arabic Transparent" w:cs="Arabic Transparent"/>
          <w:color w:val="000000" w:themeColor="text1"/>
          <w:sz w:val="28"/>
          <w:szCs w:val="28"/>
          <w:rtl/>
        </w:rPr>
        <w:t>الحج  2- البقرة  3- آل عمران  4- الممتحنه  5- براءة.</w:t>
      </w:r>
    </w:p>
    <w:p w:rsidR="00591190" w:rsidRPr="00B80B99" w:rsidRDefault="009A35B3" w:rsidP="006F4A96">
      <w:pPr>
        <w:spacing w:line="360" w:lineRule="auto"/>
        <w:ind w:firstLine="72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ويذكر أن في هذه السور إشارات قد تطول وقد تقصر، ولكنها جاءت متلائمة مع طبيعة العهد المدني، وهذا فعل الشيخ مع أي قصة من قصص الأنبياء، وفيه يُظهر جهداً متميزاً</w:t>
      </w:r>
      <w:r w:rsidR="00591190"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وعلماً واسع</w:t>
      </w:r>
      <w:r w:rsidR="00591190"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وخدمة واضحة للقصة القرآنية</w:t>
      </w:r>
      <w:r w:rsidR="008D77E8" w:rsidRPr="00B80B99">
        <w:rPr>
          <w:rFonts w:ascii="Arabic Transparent" w:hAnsi="Arabic Transparent" w:cs="Arabic Transparent"/>
          <w:color w:val="000000" w:themeColor="text1"/>
          <w:sz w:val="28"/>
          <w:szCs w:val="28"/>
          <w:rtl/>
        </w:rPr>
        <w:t xml:space="preserve"> ،هذا </w:t>
      </w:r>
      <w:r w:rsidRPr="00B80B99">
        <w:rPr>
          <w:rFonts w:ascii="Arabic Transparent" w:hAnsi="Arabic Transparent" w:cs="Arabic Transparent"/>
          <w:color w:val="000000" w:themeColor="text1"/>
          <w:sz w:val="28"/>
          <w:szCs w:val="28"/>
          <w:rtl/>
        </w:rPr>
        <w:t xml:space="preserve">وقد تحدثت في مبحث منهج القرآن في عرض القصة، ما تناوله الشيخ حول ترتيب القصص في السور المكية والمدنية، حيث برزت للشيخ ملاحظات هامة سجلها، وأهمها: </w:t>
      </w:r>
    </w:p>
    <w:p w:rsidR="006A5ACE" w:rsidRPr="00B80B99" w:rsidRDefault="009A35B3" w:rsidP="00A9348A">
      <w:pPr>
        <w:pStyle w:val="ListParagraph"/>
        <w:numPr>
          <w:ilvl w:val="0"/>
          <w:numId w:val="67"/>
        </w:numPr>
        <w:spacing w:line="360" w:lineRule="auto"/>
        <w:jc w:val="both"/>
        <w:rPr>
          <w:rFonts w:ascii="Arabic Transparent" w:hAnsi="Arabic Transparent" w:cs="Arabic Transparent"/>
          <w:color w:val="000000" w:themeColor="text1"/>
          <w:sz w:val="28"/>
          <w:szCs w:val="28"/>
        </w:rPr>
      </w:pPr>
      <w:r w:rsidRPr="00B80B99">
        <w:rPr>
          <w:rFonts w:ascii="Arabic Transparent" w:hAnsi="Arabic Transparent" w:cs="Arabic Transparent"/>
          <w:color w:val="000000" w:themeColor="text1"/>
          <w:sz w:val="28"/>
          <w:szCs w:val="28"/>
          <w:rtl/>
        </w:rPr>
        <w:t xml:space="preserve"> </w:t>
      </w:r>
      <w:proofErr w:type="gramStart"/>
      <w:r w:rsidRPr="00B80B99">
        <w:rPr>
          <w:rFonts w:ascii="Arabic Transparent" w:hAnsi="Arabic Transparent" w:cs="Arabic Transparent"/>
          <w:color w:val="000000" w:themeColor="text1"/>
          <w:sz w:val="28"/>
          <w:szCs w:val="28"/>
          <w:rtl/>
        </w:rPr>
        <w:t>أن</w:t>
      </w:r>
      <w:proofErr w:type="gramEnd"/>
      <w:r w:rsidRPr="00B80B99">
        <w:rPr>
          <w:rFonts w:ascii="Arabic Transparent" w:hAnsi="Arabic Transparent" w:cs="Arabic Transparent"/>
          <w:color w:val="000000" w:themeColor="text1"/>
          <w:sz w:val="28"/>
          <w:szCs w:val="28"/>
          <w:rtl/>
        </w:rPr>
        <w:t xml:space="preserve"> مساحة القصة في العهد المكيّ أوسع منها في العهد المدنيّ. </w:t>
      </w:r>
      <w:r w:rsidRPr="00B80B99">
        <w:rPr>
          <w:rFonts w:ascii="Arabic Transparent" w:hAnsi="Arabic Transparent" w:cs="Arabic Transparent"/>
          <w:color w:val="000000" w:themeColor="text1"/>
          <w:sz w:val="28"/>
          <w:szCs w:val="28"/>
          <w:rtl/>
        </w:rPr>
        <w:tab/>
        <w:t xml:space="preserve">            </w:t>
      </w:r>
    </w:p>
    <w:p w:rsidR="00591190" w:rsidRPr="00B80B99" w:rsidRDefault="009A35B3" w:rsidP="00A9348A">
      <w:pPr>
        <w:pStyle w:val="ListParagraph"/>
        <w:numPr>
          <w:ilvl w:val="0"/>
          <w:numId w:val="67"/>
        </w:numPr>
        <w:spacing w:line="360" w:lineRule="auto"/>
        <w:jc w:val="both"/>
        <w:rPr>
          <w:rFonts w:ascii="Arabic Transparent" w:hAnsi="Arabic Transparent" w:cs="Arabic Transparent"/>
          <w:color w:val="000000" w:themeColor="text1"/>
          <w:sz w:val="28"/>
          <w:szCs w:val="28"/>
        </w:rPr>
      </w:pPr>
      <w:r w:rsidRPr="00B80B99">
        <w:rPr>
          <w:rFonts w:ascii="Arabic Transparent" w:hAnsi="Arabic Transparent" w:cs="Arabic Transparent"/>
          <w:color w:val="000000" w:themeColor="text1"/>
          <w:sz w:val="28"/>
          <w:szCs w:val="28"/>
          <w:rtl/>
        </w:rPr>
        <w:lastRenderedPageBreak/>
        <w:t>وجد أن نصف السور المكية تقريباً لم تخل من ذكر القصص، سواء</w:t>
      </w:r>
      <w:r w:rsidR="00805570" w:rsidRPr="00B80B99">
        <w:rPr>
          <w:rFonts w:ascii="Arabic Transparent" w:hAnsi="Arabic Transparent" w:cs="Arabic Transparent"/>
          <w:color w:val="000000" w:themeColor="text1"/>
          <w:sz w:val="28"/>
          <w:szCs w:val="28"/>
          <w:rtl/>
        </w:rPr>
        <w:t>اً</w:t>
      </w:r>
      <w:r w:rsidRPr="00B80B99">
        <w:rPr>
          <w:rFonts w:ascii="Arabic Transparent" w:hAnsi="Arabic Transparent" w:cs="Arabic Transparent"/>
          <w:color w:val="000000" w:themeColor="text1"/>
          <w:sz w:val="28"/>
          <w:szCs w:val="28"/>
          <w:rtl/>
        </w:rPr>
        <w:t xml:space="preserve"> كان موجزاً أم مفصلاً، أما السور المدنية، فإن بضع سور فقط هي التي ذكر فيها شيء من القصص بإيجاز، إلا إذا نظرنا إلى أخبار بني إسرائيل في سورة البقرة </w:t>
      </w:r>
      <w:r w:rsidR="00591190"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193"/>
      </w:r>
      <w:r w:rsidR="00591190"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ab/>
        <w:t xml:space="preserve">                                            </w:t>
      </w:r>
    </w:p>
    <w:p w:rsidR="00591190" w:rsidRPr="00B80B99" w:rsidRDefault="009A35B3" w:rsidP="00A9348A">
      <w:pPr>
        <w:pStyle w:val="ListParagraph"/>
        <w:numPr>
          <w:ilvl w:val="0"/>
          <w:numId w:val="67"/>
        </w:numPr>
        <w:spacing w:line="360" w:lineRule="auto"/>
        <w:jc w:val="both"/>
        <w:rPr>
          <w:rFonts w:ascii="Arabic Transparent" w:hAnsi="Arabic Transparent" w:cs="Arabic Transparent"/>
          <w:color w:val="000000" w:themeColor="text1"/>
          <w:sz w:val="28"/>
          <w:szCs w:val="28"/>
        </w:rPr>
      </w:pPr>
      <w:proofErr w:type="gramStart"/>
      <w:r w:rsidRPr="00B80B99">
        <w:rPr>
          <w:rFonts w:ascii="Arabic Transparent" w:hAnsi="Arabic Transparent" w:cs="Arabic Transparent"/>
          <w:color w:val="000000" w:themeColor="text1"/>
          <w:sz w:val="28"/>
          <w:szCs w:val="28"/>
          <w:rtl/>
        </w:rPr>
        <w:t>نلاحظ</w:t>
      </w:r>
      <w:proofErr w:type="gramEnd"/>
      <w:r w:rsidRPr="00B80B99">
        <w:rPr>
          <w:rFonts w:ascii="Arabic Transparent" w:hAnsi="Arabic Transparent" w:cs="Arabic Transparent"/>
          <w:color w:val="000000" w:themeColor="text1"/>
          <w:sz w:val="28"/>
          <w:szCs w:val="28"/>
          <w:rtl/>
        </w:rPr>
        <w:t xml:space="preserve"> في موضوعات القصص في العهد </w:t>
      </w:r>
      <w:r w:rsidR="00E73AB0" w:rsidRPr="00B80B99">
        <w:rPr>
          <w:rFonts w:ascii="Arabic Transparent" w:hAnsi="Arabic Transparent" w:cs="Arabic Transparent"/>
          <w:color w:val="000000" w:themeColor="text1"/>
          <w:sz w:val="28"/>
          <w:szCs w:val="28"/>
          <w:rtl/>
        </w:rPr>
        <w:t>المكيّ</w:t>
      </w:r>
      <w:r w:rsidRPr="00B80B99">
        <w:rPr>
          <w:rFonts w:ascii="Arabic Transparent" w:hAnsi="Arabic Transparent" w:cs="Arabic Transparent"/>
          <w:color w:val="000000" w:themeColor="text1"/>
          <w:sz w:val="28"/>
          <w:szCs w:val="28"/>
          <w:rtl/>
        </w:rPr>
        <w:t xml:space="preserve"> التركيز على جانب العقيدة، وإثبات صدق الرسل، بينما في العهد المدنيّ نلاحظ التركيز على تحمل أعباء الخلافة، والتركيز في الحديث عن بني إسرائيل الذين ضيعوا الأمانة وخالفوا أنبيائهم</w:t>
      </w:r>
      <w:r w:rsidR="00591190" w:rsidRPr="00B80B99">
        <w:rPr>
          <w:rFonts w:ascii="Arabic Transparent" w:hAnsi="Arabic Transparent" w:cs="Arabic Transparent"/>
          <w:color w:val="000000" w:themeColor="text1"/>
          <w:sz w:val="28"/>
          <w:szCs w:val="28"/>
          <w:rtl/>
        </w:rPr>
        <w:t>.</w:t>
      </w:r>
    </w:p>
    <w:p w:rsidR="00ED3D7F" w:rsidRPr="00B80B99" w:rsidRDefault="009A35B3" w:rsidP="006C6817">
      <w:pPr>
        <w:spacing w:line="360" w:lineRule="auto"/>
        <w:ind w:firstLine="72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وعند حديث الشيخ </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 عن قصة آدم </w:t>
      </w:r>
      <w:r w:rsidR="00591190" w:rsidRPr="00B80B99">
        <w:rPr>
          <w:rFonts w:ascii="Arabic Transparent" w:hAnsi="Arabic Transparent" w:cs="Arabic Transparent"/>
          <w:color w:val="000000" w:themeColor="text1"/>
          <w:sz w:val="28"/>
          <w:szCs w:val="28"/>
          <w:rtl/>
          <w:lang w:bidi="ar-JO"/>
        </w:rPr>
        <w:t>(</w:t>
      </w:r>
      <w:r w:rsidR="00591190" w:rsidRPr="00B80B99">
        <w:rPr>
          <w:rFonts w:ascii="Arabic Transparent" w:hAnsi="Arabic Transparent" w:cs="Arabic Transparent"/>
          <w:color w:val="000000" w:themeColor="text1"/>
          <w:sz w:val="28"/>
          <w:szCs w:val="28"/>
          <w:lang w:bidi="ar-JO"/>
        </w:rPr>
        <w:sym w:font="AGA Arabesque" w:char="F075"/>
      </w:r>
      <w:r w:rsidR="00591190"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rPr>
        <w:t>في العهد المدني، نجده يبرز هذه الجوانب فيقول</w:t>
      </w:r>
      <w:r w:rsidR="00AF4CFD" w:rsidRPr="00B80B99">
        <w:rPr>
          <w:rFonts w:ascii="Arabic Transparent" w:hAnsi="Arabic Transparent" w:cs="Arabic Transparent"/>
          <w:color w:val="000000" w:themeColor="text1"/>
          <w:sz w:val="28"/>
          <w:szCs w:val="28"/>
          <w:rtl/>
        </w:rPr>
        <w:t>: (</w:t>
      </w:r>
      <w:r w:rsidRPr="00B80B99">
        <w:rPr>
          <w:rFonts w:ascii="Arabic Transparent" w:hAnsi="Arabic Transparent" w:cs="Arabic Transparent"/>
          <w:color w:val="000000" w:themeColor="text1"/>
          <w:sz w:val="28"/>
          <w:szCs w:val="28"/>
          <w:rtl/>
        </w:rPr>
        <w:t xml:space="preserve">يأتي العهد المدني، فنجد الحديث عن قصة آدم </w:t>
      </w:r>
      <w:r w:rsidR="00591190" w:rsidRPr="00B80B99">
        <w:rPr>
          <w:rFonts w:ascii="Arabic Transparent" w:hAnsi="Arabic Transparent" w:cs="Arabic Transparent"/>
          <w:color w:val="000000" w:themeColor="text1"/>
          <w:sz w:val="28"/>
          <w:szCs w:val="28"/>
          <w:rtl/>
          <w:lang w:bidi="ar-JO"/>
        </w:rPr>
        <w:t>(</w:t>
      </w:r>
      <w:r w:rsidR="00591190" w:rsidRPr="00B80B99">
        <w:rPr>
          <w:rFonts w:ascii="Arabic Transparent" w:hAnsi="Arabic Transparent" w:cs="Arabic Transparent"/>
          <w:color w:val="000000" w:themeColor="text1"/>
          <w:sz w:val="28"/>
          <w:szCs w:val="28"/>
          <w:lang w:bidi="ar-JO"/>
        </w:rPr>
        <w:sym w:font="AGA Arabesque" w:char="F075"/>
      </w:r>
      <w:r w:rsidR="00591190"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rPr>
        <w:t xml:space="preserve">في سورة واحدة فحسب، هي سورة البقرة، ولكنها تحدثنا عن القصة حديث فيه الجدة التي لم نجدها من قبل، حيث تبين أنه علّم آدم </w:t>
      </w:r>
      <w:r w:rsidR="00591190" w:rsidRPr="00B80B99">
        <w:rPr>
          <w:rFonts w:ascii="Arabic Transparent" w:hAnsi="Arabic Transparent" w:cs="Arabic Transparent"/>
          <w:color w:val="000000" w:themeColor="text1"/>
          <w:sz w:val="28"/>
          <w:szCs w:val="28"/>
          <w:rtl/>
          <w:lang w:bidi="ar-JO"/>
        </w:rPr>
        <w:t>(</w:t>
      </w:r>
      <w:r w:rsidR="00591190" w:rsidRPr="00B80B99">
        <w:rPr>
          <w:rFonts w:ascii="Arabic Transparent" w:hAnsi="Arabic Transparent" w:cs="Arabic Transparent"/>
          <w:color w:val="000000" w:themeColor="text1"/>
          <w:sz w:val="28"/>
          <w:szCs w:val="28"/>
          <w:lang w:bidi="ar-JO"/>
        </w:rPr>
        <w:sym w:font="AGA Arabesque" w:char="F075"/>
      </w:r>
      <w:r w:rsidR="00591190"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rPr>
        <w:t>الأسماء كلها</w:t>
      </w:r>
      <w:r w:rsidR="00591190"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وهذا يتناسب مع خلافته في الأرض)</w:t>
      </w:r>
      <w:r w:rsidR="00591190"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194"/>
      </w:r>
      <w:r w:rsidR="00591190"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p>
    <w:p w:rsidR="00F47702" w:rsidRPr="00B80B99" w:rsidRDefault="009A35B3" w:rsidP="00A9348A">
      <w:pPr>
        <w:pStyle w:val="ListParagraph"/>
        <w:numPr>
          <w:ilvl w:val="0"/>
          <w:numId w:val="9"/>
        </w:numPr>
        <w:spacing w:line="360" w:lineRule="auto"/>
        <w:ind w:left="-2" w:firstLine="425"/>
        <w:contextualSpacing w:val="0"/>
        <w:jc w:val="both"/>
        <w:rPr>
          <w:rFonts w:ascii="Arabic Transparent" w:hAnsi="Arabic Transparent" w:cs="Arabic Transparent"/>
          <w:color w:val="000000" w:themeColor="text1"/>
          <w:sz w:val="28"/>
          <w:szCs w:val="28"/>
        </w:rPr>
      </w:pPr>
      <w:proofErr w:type="gramStart"/>
      <w:r w:rsidRPr="00B80B99">
        <w:rPr>
          <w:rFonts w:ascii="Arabic Transparent" w:hAnsi="Arabic Transparent" w:cs="Arabic Transparent"/>
          <w:b/>
          <w:bCs/>
          <w:color w:val="000000" w:themeColor="text1"/>
          <w:sz w:val="28"/>
          <w:szCs w:val="28"/>
          <w:rtl/>
        </w:rPr>
        <w:t>المطلب</w:t>
      </w:r>
      <w:proofErr w:type="gramEnd"/>
      <w:r w:rsidRPr="00B80B99">
        <w:rPr>
          <w:rFonts w:ascii="Arabic Transparent" w:hAnsi="Arabic Transparent" w:cs="Arabic Transparent"/>
          <w:b/>
          <w:bCs/>
          <w:color w:val="000000" w:themeColor="text1"/>
          <w:sz w:val="28"/>
          <w:szCs w:val="28"/>
          <w:rtl/>
        </w:rPr>
        <w:t xml:space="preserve"> الثاني:</w:t>
      </w:r>
      <w:r w:rsidR="00ED3D7F" w:rsidRPr="00B80B99">
        <w:rPr>
          <w:rFonts w:ascii="Arabic Transparent" w:hAnsi="Arabic Transparent" w:cs="Arabic Transparent"/>
          <w:b/>
          <w:bCs/>
          <w:color w:val="000000" w:themeColor="text1"/>
          <w:sz w:val="28"/>
          <w:szCs w:val="28"/>
          <w:rtl/>
        </w:rPr>
        <w:t xml:space="preserve"> </w:t>
      </w:r>
    </w:p>
    <w:p w:rsidR="00ED3D7F" w:rsidRPr="00B80B99" w:rsidRDefault="009A35B3" w:rsidP="006F4A96">
      <w:pPr>
        <w:pStyle w:val="ListParagraph"/>
        <w:spacing w:line="360" w:lineRule="auto"/>
        <w:ind w:left="-2" w:firstLine="722"/>
        <w:contextualSpacing w:val="0"/>
        <w:jc w:val="both"/>
        <w:rPr>
          <w:rFonts w:ascii="Arabic Transparent" w:hAnsi="Arabic Transparent" w:cs="Arabic Transparent"/>
          <w:b/>
          <w:bCs/>
          <w:color w:val="000000" w:themeColor="text1"/>
          <w:sz w:val="28"/>
          <w:szCs w:val="28"/>
          <w:rtl/>
        </w:rPr>
      </w:pPr>
      <w:r w:rsidRPr="00B80B99">
        <w:rPr>
          <w:rFonts w:ascii="Arabic Transparent" w:hAnsi="Arabic Transparent" w:cs="Arabic Transparent"/>
          <w:b/>
          <w:bCs/>
          <w:color w:val="000000" w:themeColor="text1"/>
          <w:sz w:val="28"/>
          <w:szCs w:val="28"/>
          <w:rtl/>
        </w:rPr>
        <w:t>إظهار التناسب بين السورة</w:t>
      </w:r>
      <w:r w:rsidR="00591190" w:rsidRPr="00B80B99">
        <w:rPr>
          <w:rFonts w:ascii="Arabic Transparent" w:hAnsi="Arabic Transparent" w:cs="Arabic Transparent"/>
          <w:b/>
          <w:bCs/>
          <w:color w:val="000000" w:themeColor="text1"/>
          <w:sz w:val="28"/>
          <w:szCs w:val="28"/>
          <w:rtl/>
        </w:rPr>
        <w:t>،</w:t>
      </w:r>
      <w:r w:rsidRPr="00B80B99">
        <w:rPr>
          <w:rFonts w:ascii="Arabic Transparent" w:hAnsi="Arabic Transparent" w:cs="Arabic Transparent"/>
          <w:b/>
          <w:bCs/>
          <w:color w:val="000000" w:themeColor="text1"/>
          <w:sz w:val="28"/>
          <w:szCs w:val="28"/>
          <w:rtl/>
        </w:rPr>
        <w:t xml:space="preserve"> والجزء المعروض من القصة:   </w:t>
      </w:r>
      <w:r w:rsidRPr="00B80B99">
        <w:rPr>
          <w:rFonts w:ascii="Arabic Transparent" w:hAnsi="Arabic Transparent" w:cs="Arabic Transparent"/>
          <w:b/>
          <w:bCs/>
          <w:color w:val="000000" w:themeColor="text1"/>
          <w:sz w:val="28"/>
          <w:szCs w:val="28"/>
          <w:rtl/>
        </w:rPr>
        <w:tab/>
        <w:t xml:space="preserve">                         </w:t>
      </w:r>
    </w:p>
    <w:p w:rsidR="006F4A96" w:rsidRPr="00B80B99" w:rsidRDefault="009A35B3" w:rsidP="00805570">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rPr>
        <w:t xml:space="preserve">علم المناسبات أحد علوم القرآن </w:t>
      </w:r>
      <w:r w:rsidR="00805570" w:rsidRPr="00B80B99">
        <w:rPr>
          <w:rFonts w:ascii="Arabic Transparent" w:hAnsi="Arabic Transparent" w:cs="Arabic Transparent"/>
          <w:color w:val="000000" w:themeColor="text1"/>
          <w:sz w:val="28"/>
          <w:szCs w:val="28"/>
          <w:rtl/>
        </w:rPr>
        <w:t>المهمة</w:t>
      </w:r>
      <w:r w:rsidRPr="00B80B99">
        <w:rPr>
          <w:rFonts w:ascii="Arabic Transparent" w:hAnsi="Arabic Transparent" w:cs="Arabic Transparent"/>
          <w:color w:val="000000" w:themeColor="text1"/>
          <w:sz w:val="28"/>
          <w:szCs w:val="28"/>
          <w:rtl/>
        </w:rPr>
        <w:t xml:space="preserve">، وهذا العلم وثيق الصلة بالتفسير الموضوعي، والذي اعتبره الشيخ فضل </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(من مواليد هذا العصر)</w:t>
      </w:r>
      <w:r w:rsidR="00F47702"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195"/>
      </w:r>
      <w:r w:rsidR="00F47702"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r w:rsidR="00805570" w:rsidRPr="00B80B99">
        <w:rPr>
          <w:rFonts w:ascii="Arabic Transparent" w:hAnsi="Arabic Transparent" w:cs="Arabic Transparent"/>
          <w:color w:val="000000" w:themeColor="text1"/>
          <w:sz w:val="28"/>
          <w:szCs w:val="28"/>
          <w:rtl/>
        </w:rPr>
        <w:t xml:space="preserve">(أي التفسير الموضوعي)، </w:t>
      </w:r>
      <w:r w:rsidRPr="00B80B99">
        <w:rPr>
          <w:rFonts w:ascii="Arabic Transparent" w:hAnsi="Arabic Transparent" w:cs="Arabic Transparent"/>
          <w:color w:val="000000" w:themeColor="text1"/>
          <w:sz w:val="28"/>
          <w:szCs w:val="28"/>
          <w:rtl/>
        </w:rPr>
        <w:t>ومن خلاله نكتشف هدايات القرآن، ونجابه مشاكل العصر</w:t>
      </w:r>
      <w:r w:rsidR="00E73AB0"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ومعطيات الحضارة، ونبرز جوانب جديدة من وجوه إعجاز القرآن الذي لا تنقضي عجائبه، كل ذلك من خلال الدراسات الموضوعية للقرآن الكريم، </w:t>
      </w:r>
      <w:r w:rsidR="00705214" w:rsidRPr="00B80B99">
        <w:rPr>
          <w:rFonts w:ascii="Arabic Transparent" w:hAnsi="Arabic Transparent" w:cs="Arabic Transparent"/>
          <w:color w:val="000000" w:themeColor="text1"/>
          <w:sz w:val="28"/>
          <w:szCs w:val="28"/>
          <w:rtl/>
        </w:rPr>
        <w:t xml:space="preserve">هذا </w:t>
      </w:r>
      <w:r w:rsidRPr="00B80B99">
        <w:rPr>
          <w:rFonts w:ascii="Arabic Transparent" w:hAnsi="Arabic Transparent" w:cs="Arabic Transparent"/>
          <w:color w:val="000000" w:themeColor="text1"/>
          <w:sz w:val="28"/>
          <w:szCs w:val="28"/>
          <w:rtl/>
        </w:rPr>
        <w:t xml:space="preserve">وعلم المناسبات لابدّ منه عند دراسة المباحث القرآنية حسب ترتيب النزول كما فعل الشيخ </w:t>
      </w:r>
      <w:r w:rsidR="00A1546F"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وفي هذا المبحث سألقي الضوء على هذا الجانب ال</w:t>
      </w:r>
      <w:r w:rsidR="00805570" w:rsidRPr="00B80B99">
        <w:rPr>
          <w:rFonts w:ascii="Arabic Transparent" w:hAnsi="Arabic Transparent" w:cs="Arabic Transparent"/>
          <w:color w:val="000000" w:themeColor="text1"/>
          <w:sz w:val="28"/>
          <w:szCs w:val="28"/>
          <w:rtl/>
        </w:rPr>
        <w:t>مهم</w:t>
      </w:r>
      <w:r w:rsidR="00E73AB0" w:rsidRPr="00B80B99">
        <w:rPr>
          <w:rFonts w:ascii="Arabic Transparent" w:hAnsi="Arabic Transparent" w:cs="Arabic Transparent"/>
          <w:color w:val="000000" w:themeColor="text1"/>
          <w:sz w:val="28"/>
          <w:szCs w:val="28"/>
          <w:rtl/>
        </w:rPr>
        <w:t>:</w:t>
      </w:r>
    </w:p>
    <w:p w:rsidR="006F4A96" w:rsidRPr="00B80B99" w:rsidRDefault="009A35B3" w:rsidP="00805570">
      <w:pPr>
        <w:spacing w:line="360" w:lineRule="auto"/>
        <w:ind w:firstLine="720"/>
        <w:jc w:val="both"/>
        <w:rPr>
          <w:rFonts w:ascii="Arabic Transparent" w:hAnsi="Arabic Transparent" w:cs="Arabic Transparent"/>
          <w:color w:val="000000" w:themeColor="text1"/>
          <w:sz w:val="28"/>
          <w:szCs w:val="28"/>
          <w:rtl/>
        </w:rPr>
      </w:pPr>
      <w:proofErr w:type="gramStart"/>
      <w:r w:rsidRPr="00B80B99">
        <w:rPr>
          <w:rFonts w:ascii="Arabic Transparent" w:hAnsi="Arabic Transparent" w:cs="Arabic Transparent"/>
          <w:b/>
          <w:bCs/>
          <w:color w:val="000000" w:themeColor="text1"/>
          <w:sz w:val="28"/>
          <w:szCs w:val="28"/>
          <w:rtl/>
        </w:rPr>
        <w:t>وأما</w:t>
      </w:r>
      <w:proofErr w:type="gramEnd"/>
      <w:r w:rsidRPr="00B80B99">
        <w:rPr>
          <w:rFonts w:ascii="Arabic Transparent" w:hAnsi="Arabic Transparent" w:cs="Arabic Transparent"/>
          <w:b/>
          <w:bCs/>
          <w:color w:val="000000" w:themeColor="text1"/>
          <w:sz w:val="28"/>
          <w:szCs w:val="28"/>
          <w:rtl/>
        </w:rPr>
        <w:t xml:space="preserve"> عن تعريف علم المناسبات:</w:t>
      </w:r>
      <w:r w:rsidR="001F6EFC"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النسب في اللغة القرابة،</w:t>
      </w:r>
      <w:r w:rsidR="00705214"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يذكر ابن فارس: (أن النون والسين كلمة واحدة، قياسها اتصال شيء بشيء، ومنه النسب سُمي </w:t>
      </w:r>
      <w:r w:rsidR="00805570" w:rsidRPr="00B80B99">
        <w:rPr>
          <w:rFonts w:ascii="Arabic Transparent" w:hAnsi="Arabic Transparent" w:cs="Arabic Transparent"/>
          <w:color w:val="000000" w:themeColor="text1"/>
          <w:sz w:val="28"/>
          <w:szCs w:val="28"/>
          <w:rtl/>
        </w:rPr>
        <w:t>لا</w:t>
      </w:r>
      <w:r w:rsidRPr="00B80B99">
        <w:rPr>
          <w:rFonts w:ascii="Arabic Transparent" w:hAnsi="Arabic Transparent" w:cs="Arabic Transparent"/>
          <w:color w:val="000000" w:themeColor="text1"/>
          <w:sz w:val="28"/>
          <w:szCs w:val="28"/>
          <w:rtl/>
        </w:rPr>
        <w:t>تصال</w:t>
      </w:r>
      <w:r w:rsidR="00705214" w:rsidRPr="00B80B99">
        <w:rPr>
          <w:rFonts w:ascii="Arabic Transparent" w:hAnsi="Arabic Transparent" w:cs="Arabic Transparent"/>
          <w:color w:val="000000" w:themeColor="text1"/>
          <w:sz w:val="28"/>
          <w:szCs w:val="28"/>
          <w:rtl/>
        </w:rPr>
        <w:t>ه</w:t>
      </w:r>
      <w:r w:rsidRPr="00B80B99">
        <w:rPr>
          <w:rFonts w:ascii="Arabic Transparent" w:hAnsi="Arabic Transparent" w:cs="Arabic Transparent"/>
          <w:color w:val="000000" w:themeColor="text1"/>
          <w:sz w:val="28"/>
          <w:szCs w:val="28"/>
          <w:rtl/>
        </w:rPr>
        <w:t xml:space="preserve"> وللاتصال به)</w:t>
      </w:r>
      <w:r w:rsidR="00F47702"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196"/>
      </w:r>
      <w:r w:rsidR="00F47702"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p>
    <w:p w:rsidR="006F4A96" w:rsidRPr="00B80B99" w:rsidRDefault="009A35B3" w:rsidP="006F4A96">
      <w:pPr>
        <w:spacing w:line="360" w:lineRule="auto"/>
        <w:ind w:firstLine="72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b/>
          <w:bCs/>
          <w:color w:val="000000" w:themeColor="text1"/>
          <w:sz w:val="28"/>
          <w:szCs w:val="28"/>
          <w:rtl/>
        </w:rPr>
        <w:t>وأما عن معناه الاصطلاحي:</w:t>
      </w:r>
      <w:r w:rsidR="001F6EFC"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فقد ذكر العلماء عدة تعريفات</w:t>
      </w:r>
      <w:r w:rsidR="00E73AB0" w:rsidRPr="00B80B99">
        <w:rPr>
          <w:rFonts w:ascii="Arabic Transparent" w:hAnsi="Arabic Transparent" w:cs="Arabic Transparent"/>
          <w:color w:val="000000" w:themeColor="text1"/>
          <w:sz w:val="28"/>
          <w:szCs w:val="28"/>
          <w:rtl/>
        </w:rPr>
        <w:t xml:space="preserve"> له</w:t>
      </w:r>
      <w:r w:rsidRPr="00B80B99">
        <w:rPr>
          <w:rFonts w:ascii="Arabic Transparent" w:hAnsi="Arabic Transparent" w:cs="Arabic Transparent"/>
          <w:color w:val="000000" w:themeColor="text1"/>
          <w:sz w:val="28"/>
          <w:szCs w:val="28"/>
          <w:rtl/>
        </w:rPr>
        <w:t>، اذكر منه</w:t>
      </w:r>
      <w:r w:rsidR="00805570" w:rsidRPr="00B80B99">
        <w:rPr>
          <w:rFonts w:ascii="Arabic Transparent" w:hAnsi="Arabic Transparent" w:cs="Arabic Transparent"/>
          <w:color w:val="000000" w:themeColor="text1"/>
          <w:sz w:val="28"/>
          <w:szCs w:val="28"/>
          <w:rtl/>
        </w:rPr>
        <w:t>ا</w:t>
      </w:r>
      <w:r w:rsidRPr="00B80B99">
        <w:rPr>
          <w:rFonts w:ascii="Arabic Transparent" w:hAnsi="Arabic Transparent" w:cs="Arabic Transparent"/>
          <w:color w:val="000000" w:themeColor="text1"/>
          <w:sz w:val="28"/>
          <w:szCs w:val="28"/>
          <w:rtl/>
        </w:rPr>
        <w:t xml:space="preserve"> ما  ذكره الزركشي في "البرهان":</w:t>
      </w:r>
      <w:r w:rsidR="001F6EFC"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(علم المناسبات علم شريف تحرز به </w:t>
      </w:r>
      <w:r w:rsidR="00AB6194" w:rsidRPr="00B80B99">
        <w:rPr>
          <w:rFonts w:ascii="Arabic Transparent" w:hAnsi="Arabic Transparent" w:cs="Arabic Transparent"/>
          <w:color w:val="000000" w:themeColor="text1"/>
          <w:sz w:val="28"/>
          <w:szCs w:val="28"/>
          <w:rtl/>
        </w:rPr>
        <w:t>العق</w:t>
      </w:r>
      <w:r w:rsidRPr="00B80B99">
        <w:rPr>
          <w:rFonts w:ascii="Arabic Transparent" w:hAnsi="Arabic Transparent" w:cs="Arabic Transparent"/>
          <w:color w:val="000000" w:themeColor="text1"/>
          <w:sz w:val="28"/>
          <w:szCs w:val="28"/>
          <w:rtl/>
        </w:rPr>
        <w:t xml:space="preserve">ول، ويُعرف به قدر القائل فيما </w:t>
      </w:r>
      <w:r w:rsidRPr="00B80B99">
        <w:rPr>
          <w:rFonts w:ascii="Arabic Transparent" w:hAnsi="Arabic Transparent" w:cs="Arabic Transparent"/>
          <w:color w:val="000000" w:themeColor="text1"/>
          <w:sz w:val="28"/>
          <w:szCs w:val="28"/>
          <w:rtl/>
        </w:rPr>
        <w:lastRenderedPageBreak/>
        <w:t>يقول، والمناسبة في اللغة المقار</w:t>
      </w:r>
      <w:r w:rsidR="00705214" w:rsidRPr="00B80B99">
        <w:rPr>
          <w:rFonts w:ascii="Arabic Transparent" w:hAnsi="Arabic Transparent" w:cs="Arabic Transparent"/>
          <w:color w:val="000000" w:themeColor="text1"/>
          <w:sz w:val="28"/>
          <w:szCs w:val="28"/>
          <w:rtl/>
        </w:rPr>
        <w:t>ب</w:t>
      </w:r>
      <w:r w:rsidRPr="00B80B99">
        <w:rPr>
          <w:rFonts w:ascii="Arabic Transparent" w:hAnsi="Arabic Transparent" w:cs="Arabic Transparent"/>
          <w:color w:val="000000" w:themeColor="text1"/>
          <w:sz w:val="28"/>
          <w:szCs w:val="28"/>
          <w:rtl/>
        </w:rPr>
        <w:t>ة، ومنه النسيب، الذي هو القريب المتصل كالأخوين وابن العم ونحوه، وهو علم معقول إذا عرض على العقول تلقته بالقبول )</w:t>
      </w:r>
      <w:r w:rsidR="00F47702"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197"/>
      </w:r>
      <w:r w:rsidR="00F47702"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p>
    <w:p w:rsidR="006F4A96" w:rsidRPr="00B80B99" w:rsidRDefault="009A35B3" w:rsidP="006F4A96">
      <w:pPr>
        <w:spacing w:line="360" w:lineRule="auto"/>
        <w:ind w:firstLine="72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وعرفه الشيخ البقاعي: ( أنه علمٌ يعرف منه علل ترتيب أجزائه، وهو سر البلاغة )</w:t>
      </w:r>
      <w:r w:rsidR="00F47702"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198"/>
      </w:r>
      <w:r w:rsidR="00F47702"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p>
    <w:p w:rsidR="006F4A96" w:rsidRPr="00B80B99" w:rsidRDefault="009A35B3" w:rsidP="006F4A96">
      <w:pPr>
        <w:spacing w:line="360" w:lineRule="auto"/>
        <w:ind w:firstLine="720"/>
        <w:jc w:val="both"/>
        <w:rPr>
          <w:rFonts w:ascii="Arabic Transparent" w:hAnsi="Arabic Transparent" w:cs="Arabic Transparent"/>
          <w:color w:val="000000" w:themeColor="text1"/>
          <w:sz w:val="28"/>
          <w:szCs w:val="28"/>
          <w:rtl/>
        </w:rPr>
      </w:pPr>
      <w:proofErr w:type="gramStart"/>
      <w:r w:rsidRPr="00B80B99">
        <w:rPr>
          <w:rFonts w:ascii="Arabic Transparent" w:hAnsi="Arabic Transparent" w:cs="Arabic Transparent"/>
          <w:color w:val="000000" w:themeColor="text1"/>
          <w:sz w:val="28"/>
          <w:szCs w:val="28"/>
          <w:rtl/>
        </w:rPr>
        <w:t>ويعرفه</w:t>
      </w:r>
      <w:proofErr w:type="gramEnd"/>
      <w:r w:rsidRPr="00B80B99">
        <w:rPr>
          <w:rFonts w:ascii="Arabic Transparent" w:hAnsi="Arabic Transparent" w:cs="Arabic Transparent"/>
          <w:color w:val="000000" w:themeColor="text1"/>
          <w:sz w:val="28"/>
          <w:szCs w:val="28"/>
          <w:rtl/>
        </w:rPr>
        <w:t xml:space="preserve"> الدكتور مصطفى مسلم: (أنه يعني ارتباط السورة بما قبلها وما بعدها، وفي الآيات تعني وجه الارتباط في كل آية بما </w:t>
      </w:r>
      <w:r w:rsidR="00E73AB0" w:rsidRPr="00B80B99">
        <w:rPr>
          <w:rFonts w:ascii="Arabic Transparent" w:hAnsi="Arabic Transparent" w:cs="Arabic Transparent"/>
          <w:color w:val="000000" w:themeColor="text1"/>
          <w:sz w:val="28"/>
          <w:szCs w:val="28"/>
          <w:rtl/>
        </w:rPr>
        <w:t>قبلها</w:t>
      </w:r>
      <w:r w:rsidRPr="00B80B99">
        <w:rPr>
          <w:rFonts w:ascii="Arabic Transparent" w:hAnsi="Arabic Transparent" w:cs="Arabic Transparent"/>
          <w:color w:val="000000" w:themeColor="text1"/>
          <w:sz w:val="28"/>
          <w:szCs w:val="28"/>
          <w:rtl/>
        </w:rPr>
        <w:t xml:space="preserve"> وما بعدها )</w:t>
      </w:r>
      <w:r w:rsidR="00F47702"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199"/>
      </w:r>
      <w:r w:rsidR="00F47702"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ab/>
        <w:t xml:space="preserve">                                    </w:t>
      </w:r>
    </w:p>
    <w:p w:rsidR="006F4A96" w:rsidRPr="00B80B99" w:rsidRDefault="009A35B3" w:rsidP="006F4A96">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rPr>
        <w:t>هذا وقد استخدم الشيخ البقاعي ت (885)</w:t>
      </w:r>
      <w:r w:rsidR="00F47702"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هـ </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علم المناسبة ليكون عنواناً لكتابه "نظم الدرر في تنا</w:t>
      </w:r>
      <w:r w:rsidR="00705214" w:rsidRPr="00B80B99">
        <w:rPr>
          <w:rFonts w:ascii="Arabic Transparent" w:hAnsi="Arabic Transparent" w:cs="Arabic Transparent"/>
          <w:color w:val="000000" w:themeColor="text1"/>
          <w:sz w:val="28"/>
          <w:szCs w:val="28"/>
          <w:rtl/>
        </w:rPr>
        <w:t>س</w:t>
      </w:r>
      <w:r w:rsidRPr="00B80B99">
        <w:rPr>
          <w:rFonts w:ascii="Arabic Transparent" w:hAnsi="Arabic Transparent" w:cs="Arabic Transparent"/>
          <w:color w:val="000000" w:themeColor="text1"/>
          <w:sz w:val="28"/>
          <w:szCs w:val="28"/>
          <w:rtl/>
        </w:rPr>
        <w:t xml:space="preserve">ب الآيات والسور"، والذي يعد من أوسع المراجع في علم المناسبة، ولا يكاد يخلو بحث من البحوث التي عرضت لعلم المناسبة من ذكر كتاب البقاعي </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w:t>
      </w:r>
    </w:p>
    <w:p w:rsidR="006F4A96" w:rsidRPr="00B80B99" w:rsidRDefault="009A35B3" w:rsidP="006F4A96">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rPr>
        <w:t>وهذا العلم له جذور وأصول في تراث سلفنا التفسيري، فمثلاً في تفسير الرازي              ت(606)</w:t>
      </w:r>
      <w:r w:rsidR="00F47702"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هـ "مفاتيح الغيب"، نجد اهتماماً واضحاً في علوم المناسبة، يقول في تفسيره لسورة البقرة: (من تأمل لطائف نظم هذه السورة، وفي بدائع ترتيبها، علم أن القرآن كما أنه معجز بحسب فصاحة ألفاظه، وشريف معانيه، فهو أيضاً بسبب ترتيبه ونظم آياته )</w:t>
      </w:r>
      <w:r w:rsidR="00F47702"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00"/>
      </w:r>
      <w:r w:rsidR="00F47702"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p>
    <w:p w:rsidR="00033865" w:rsidRPr="00B80B99" w:rsidRDefault="009A35B3" w:rsidP="006F4A96">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b/>
          <w:bCs/>
          <w:color w:val="000000" w:themeColor="text1"/>
          <w:sz w:val="28"/>
          <w:szCs w:val="28"/>
          <w:rtl/>
        </w:rPr>
        <w:t>ولهذا العلم فوائد كثيرة، اذكر منها:</w:t>
      </w:r>
    </w:p>
    <w:p w:rsidR="00033865" w:rsidRPr="00B80B99" w:rsidRDefault="00033865" w:rsidP="00A9348A">
      <w:pPr>
        <w:pStyle w:val="ListParagraph"/>
        <w:numPr>
          <w:ilvl w:val="0"/>
          <w:numId w:val="80"/>
        </w:numPr>
        <w:spacing w:line="360" w:lineRule="auto"/>
        <w:ind w:left="357" w:hanging="357"/>
        <w:jc w:val="both"/>
        <w:rPr>
          <w:rFonts w:ascii="Arabic Transparent" w:hAnsi="Arabic Transparent" w:cs="Arabic Transparent"/>
          <w:color w:val="000000" w:themeColor="text1"/>
          <w:sz w:val="28"/>
          <w:szCs w:val="28"/>
        </w:rPr>
      </w:pPr>
      <w:proofErr w:type="gramStart"/>
      <w:r w:rsidRPr="00B80B99">
        <w:rPr>
          <w:rFonts w:ascii="Arabic Transparent" w:hAnsi="Arabic Transparent" w:cs="Arabic Transparent"/>
          <w:color w:val="000000" w:themeColor="text1"/>
          <w:sz w:val="28"/>
          <w:szCs w:val="28"/>
          <w:rtl/>
        </w:rPr>
        <w:t>بيان</w:t>
      </w:r>
      <w:proofErr w:type="gramEnd"/>
      <w:r w:rsidRPr="00B80B99">
        <w:rPr>
          <w:rFonts w:ascii="Arabic Transparent" w:hAnsi="Arabic Transparent" w:cs="Arabic Transparent"/>
          <w:color w:val="000000" w:themeColor="text1"/>
          <w:sz w:val="28"/>
          <w:szCs w:val="28"/>
          <w:rtl/>
        </w:rPr>
        <w:t xml:space="preserve"> كيفية ارتباط الكلام في كتاب الله، وفيه يظهر أجزاء الكلام آخذاً بأعناق بعضه مرتبطاً حاله كحال البناء المحكم المتلائم. </w:t>
      </w:r>
    </w:p>
    <w:p w:rsidR="00033865" w:rsidRPr="00B80B99" w:rsidRDefault="00033865" w:rsidP="00A9348A">
      <w:pPr>
        <w:pStyle w:val="ListParagraph"/>
        <w:numPr>
          <w:ilvl w:val="0"/>
          <w:numId w:val="80"/>
        </w:numPr>
        <w:spacing w:line="360" w:lineRule="auto"/>
        <w:ind w:left="357" w:hanging="357"/>
        <w:jc w:val="both"/>
        <w:rPr>
          <w:rFonts w:ascii="Arabic Transparent" w:hAnsi="Arabic Transparent" w:cs="Arabic Transparent"/>
          <w:color w:val="000000" w:themeColor="text1"/>
          <w:sz w:val="28"/>
          <w:szCs w:val="28"/>
        </w:rPr>
      </w:pPr>
      <w:proofErr w:type="gramStart"/>
      <w:r w:rsidRPr="00B80B99">
        <w:rPr>
          <w:rFonts w:ascii="Arabic Transparent" w:hAnsi="Arabic Transparent" w:cs="Arabic Transparent"/>
          <w:color w:val="000000" w:themeColor="text1"/>
          <w:sz w:val="28"/>
          <w:szCs w:val="28"/>
          <w:rtl/>
        </w:rPr>
        <w:t>بيان</w:t>
      </w:r>
      <w:proofErr w:type="gramEnd"/>
      <w:r w:rsidRPr="00B80B99">
        <w:rPr>
          <w:rFonts w:ascii="Arabic Transparent" w:hAnsi="Arabic Transparent" w:cs="Arabic Transparent"/>
          <w:color w:val="000000" w:themeColor="text1"/>
          <w:sz w:val="28"/>
          <w:szCs w:val="28"/>
          <w:rtl/>
        </w:rPr>
        <w:t xml:space="preserve"> مناسبة السورة لما قبلها وما بعدها، خطوة هامة في تفسير القرآن، وهو أساس هام في دراسة التفسير التحليلي والموضوعي؛ لأنه يسهل فهم الآية ويكشف عن معانيها. </w:t>
      </w:r>
    </w:p>
    <w:p w:rsidR="00033865" w:rsidRPr="00B80B99" w:rsidRDefault="00033865" w:rsidP="00A9348A">
      <w:pPr>
        <w:pStyle w:val="ListParagraph"/>
        <w:numPr>
          <w:ilvl w:val="0"/>
          <w:numId w:val="80"/>
        </w:numPr>
        <w:spacing w:line="360" w:lineRule="auto"/>
        <w:ind w:left="357" w:hanging="357"/>
        <w:jc w:val="both"/>
        <w:rPr>
          <w:rFonts w:ascii="Arabic Transparent" w:hAnsi="Arabic Transparent" w:cs="Arabic Transparent"/>
          <w:color w:val="000000" w:themeColor="text1"/>
          <w:sz w:val="28"/>
          <w:szCs w:val="28"/>
        </w:rPr>
      </w:pPr>
      <w:r w:rsidRPr="00B80B99">
        <w:rPr>
          <w:rFonts w:ascii="Arabic Transparent" w:hAnsi="Arabic Transparent" w:cs="Arabic Transparent"/>
          <w:color w:val="000000" w:themeColor="text1"/>
          <w:sz w:val="28"/>
          <w:szCs w:val="28"/>
          <w:rtl/>
        </w:rPr>
        <w:t>المساعدة في حل مشكلات</w:t>
      </w:r>
      <w:r w:rsidR="00BA6755" w:rsidRPr="00B80B99">
        <w:rPr>
          <w:rFonts w:ascii="Arabic Transparent" w:hAnsi="Arabic Transparent" w:cs="Arabic Transparent"/>
          <w:color w:val="000000" w:themeColor="text1"/>
          <w:sz w:val="28"/>
          <w:szCs w:val="28"/>
          <w:rtl/>
        </w:rPr>
        <w:t xml:space="preserve"> اختلف</w:t>
      </w:r>
      <w:r w:rsidRPr="00B80B99">
        <w:rPr>
          <w:rFonts w:ascii="Arabic Transparent" w:hAnsi="Arabic Transparent" w:cs="Arabic Transparent"/>
          <w:color w:val="000000" w:themeColor="text1"/>
          <w:sz w:val="28"/>
          <w:szCs w:val="28"/>
          <w:rtl/>
        </w:rPr>
        <w:t xml:space="preserve"> في تفسير</w:t>
      </w:r>
      <w:r w:rsidR="00BA6755" w:rsidRPr="00B80B99">
        <w:rPr>
          <w:rFonts w:ascii="Arabic Transparent" w:hAnsi="Arabic Transparent" w:cs="Arabic Transparent"/>
          <w:color w:val="000000" w:themeColor="text1"/>
          <w:sz w:val="28"/>
          <w:szCs w:val="28"/>
          <w:rtl/>
        </w:rPr>
        <w:t>ها العلماء</w:t>
      </w:r>
      <w:r w:rsidRPr="00B80B99">
        <w:rPr>
          <w:rFonts w:ascii="Arabic Transparent" w:hAnsi="Arabic Transparent" w:cs="Arabic Transparent"/>
          <w:color w:val="000000" w:themeColor="text1"/>
          <w:sz w:val="28"/>
          <w:szCs w:val="28"/>
          <w:rtl/>
        </w:rPr>
        <w:t xml:space="preserve">، كما يقول البقاعي:  </w:t>
      </w:r>
      <w:r w:rsidRPr="00B80B99">
        <w:rPr>
          <w:rFonts w:ascii="Arabic Transparent" w:hAnsi="Arabic Transparent" w:cs="Arabic Transparent"/>
          <w:color w:val="000000" w:themeColor="text1"/>
          <w:sz w:val="28"/>
          <w:szCs w:val="28"/>
          <w:rtl/>
        </w:rPr>
        <w:tab/>
        <w:t xml:space="preserve">                                             (وبذلك يوقف على الحق من معاني آيات حار فيها المفسرون)</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01"/>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p>
    <w:p w:rsidR="001F6EFC" w:rsidRPr="00B80B99" w:rsidRDefault="00033865" w:rsidP="00A9348A">
      <w:pPr>
        <w:pStyle w:val="ListParagraph"/>
        <w:numPr>
          <w:ilvl w:val="0"/>
          <w:numId w:val="80"/>
        </w:numPr>
        <w:spacing w:line="360" w:lineRule="auto"/>
        <w:ind w:left="357" w:hanging="357"/>
        <w:jc w:val="both"/>
        <w:rPr>
          <w:rFonts w:ascii="Arabic Transparent" w:hAnsi="Arabic Transparent" w:cs="Arabic Transparent"/>
          <w:color w:val="000000" w:themeColor="text1"/>
          <w:sz w:val="28"/>
          <w:szCs w:val="28"/>
        </w:rPr>
      </w:pPr>
      <w:r w:rsidRPr="00B80B99">
        <w:rPr>
          <w:rFonts w:ascii="Arabic Transparent" w:hAnsi="Arabic Transparent" w:cs="Arabic Transparent"/>
          <w:color w:val="000000" w:themeColor="text1"/>
          <w:sz w:val="28"/>
          <w:szCs w:val="28"/>
          <w:rtl/>
        </w:rPr>
        <w:t xml:space="preserve">بهذا العلم يظهر إعجاز القرآن، وبه يكشف عن أسلوبه المعجز، فالبرغم من وجود فاصل زمني في نزول الآيات، إلا أنك تجد بناءاً محكماً متناسقاً، وما أجمل قول الشيخ محمد عبد الله دراز بهذا الصدد: (... إن كانت بعد تنزيلها جمعت عن تفريق، فلقد كانت في تنزيلها مفرقة </w:t>
      </w:r>
      <w:r w:rsidRPr="00B80B99">
        <w:rPr>
          <w:rFonts w:ascii="Arabic Transparent" w:hAnsi="Arabic Transparent" w:cs="Arabic Transparent"/>
          <w:color w:val="000000" w:themeColor="text1"/>
          <w:sz w:val="28"/>
          <w:szCs w:val="28"/>
          <w:rtl/>
        </w:rPr>
        <w:lastRenderedPageBreak/>
        <w:t>عن جمع، كمثل بنيان كان قائماً على قواعده، فلما أُريد نقله بصورته إلى غير مكان، قُدّرت أبعاده ورقُمّت لبناته، ثم فرّق أنقاضاً، فلم تلبث كل لبنه أن عرفت مكانها المرقوم، وإذا البنيان قد عاد مرصوصاً يشد بعضه بعضاً، كهيئته أول مرة)</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02"/>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وفي العصر الحديث نجد </w:t>
      </w:r>
      <w:r w:rsidR="00251501" w:rsidRPr="00B80B99">
        <w:rPr>
          <w:rFonts w:ascii="Arabic Transparent" w:hAnsi="Arabic Transparent" w:cs="Arabic Transparent"/>
          <w:color w:val="000000" w:themeColor="text1"/>
          <w:sz w:val="28"/>
          <w:szCs w:val="28"/>
          <w:rtl/>
        </w:rPr>
        <w:t>أن تفسير الظلال له اهتمام واضح بعلم المناسبات</w:t>
      </w:r>
      <w:r w:rsidR="009D3323" w:rsidRPr="00B80B99">
        <w:rPr>
          <w:rFonts w:ascii="Arabic Transparent" w:hAnsi="Arabic Transparent" w:cs="Arabic Transparent"/>
          <w:color w:val="000000" w:themeColor="text1"/>
          <w:sz w:val="28"/>
          <w:szCs w:val="28"/>
          <w:rtl/>
        </w:rPr>
        <w:t>،</w:t>
      </w:r>
      <w:r w:rsidR="00251501" w:rsidRPr="00B80B99">
        <w:rPr>
          <w:rFonts w:ascii="Arabic Transparent" w:hAnsi="Arabic Transparent" w:cs="Arabic Transparent"/>
          <w:color w:val="000000" w:themeColor="text1"/>
          <w:sz w:val="28"/>
          <w:szCs w:val="28"/>
          <w:rtl/>
        </w:rPr>
        <w:t xml:space="preserve"> فهو يعرض أهداف </w:t>
      </w:r>
      <w:r w:rsidR="0035666B" w:rsidRPr="00B80B99">
        <w:rPr>
          <w:rFonts w:ascii="Arabic Transparent" w:hAnsi="Arabic Transparent" w:cs="Arabic Transparent"/>
          <w:color w:val="000000" w:themeColor="text1"/>
          <w:sz w:val="28"/>
          <w:szCs w:val="28"/>
          <w:rtl/>
        </w:rPr>
        <w:t>ال</w:t>
      </w:r>
      <w:r w:rsidRPr="00B80B99">
        <w:rPr>
          <w:rFonts w:ascii="Arabic Transparent" w:hAnsi="Arabic Transparent" w:cs="Arabic Transparent"/>
          <w:color w:val="000000" w:themeColor="text1"/>
          <w:sz w:val="28"/>
          <w:szCs w:val="28"/>
          <w:rtl/>
        </w:rPr>
        <w:t>سورة</w:t>
      </w:r>
      <w:r w:rsidR="0035666B" w:rsidRPr="00B80B99">
        <w:rPr>
          <w:rFonts w:ascii="Arabic Transparent" w:hAnsi="Arabic Transparent" w:cs="Arabic Transparent"/>
          <w:color w:val="000000" w:themeColor="text1"/>
          <w:sz w:val="28"/>
          <w:szCs w:val="28"/>
          <w:rtl/>
        </w:rPr>
        <w:t xml:space="preserve"> ومقاطعها</w:t>
      </w:r>
      <w:r w:rsidRPr="00B80B99">
        <w:rPr>
          <w:rFonts w:ascii="Arabic Transparent" w:hAnsi="Arabic Transparent" w:cs="Arabic Transparent"/>
          <w:color w:val="000000" w:themeColor="text1"/>
          <w:sz w:val="28"/>
          <w:szCs w:val="28"/>
          <w:rtl/>
        </w:rPr>
        <w:t xml:space="preserve"> قبل البدء </w:t>
      </w:r>
      <w:r w:rsidR="0035666B" w:rsidRPr="00B80B99">
        <w:rPr>
          <w:rFonts w:ascii="Arabic Transparent" w:hAnsi="Arabic Transparent" w:cs="Arabic Transparent"/>
          <w:color w:val="000000" w:themeColor="text1"/>
          <w:sz w:val="28"/>
          <w:szCs w:val="28"/>
          <w:rtl/>
        </w:rPr>
        <w:t>بتفسيرها،</w:t>
      </w:r>
      <w:r w:rsidRPr="00B80B99">
        <w:rPr>
          <w:rFonts w:ascii="Arabic Transparent" w:hAnsi="Arabic Transparent" w:cs="Arabic Transparent"/>
          <w:color w:val="000000" w:themeColor="text1"/>
          <w:sz w:val="28"/>
          <w:szCs w:val="28"/>
          <w:rtl/>
        </w:rPr>
        <w:t xml:space="preserve"> </w:t>
      </w:r>
      <w:r w:rsidR="0035666B" w:rsidRPr="00B80B99">
        <w:rPr>
          <w:rFonts w:ascii="Arabic Transparent" w:hAnsi="Arabic Transparent" w:cs="Arabic Transparent"/>
          <w:color w:val="000000" w:themeColor="text1"/>
          <w:sz w:val="28"/>
          <w:szCs w:val="28"/>
          <w:rtl/>
        </w:rPr>
        <w:t xml:space="preserve">مع </w:t>
      </w:r>
      <w:r w:rsidRPr="00B80B99">
        <w:rPr>
          <w:rFonts w:ascii="Arabic Transparent" w:hAnsi="Arabic Transparent" w:cs="Arabic Transparent"/>
          <w:color w:val="000000" w:themeColor="text1"/>
          <w:sz w:val="28"/>
          <w:szCs w:val="28"/>
          <w:rtl/>
        </w:rPr>
        <w:t>بيان شخصية كل سورة، وملامحها المتميزة عن بقية السور،</w:t>
      </w:r>
      <w:r w:rsidR="0035666B" w:rsidRPr="00B80B99">
        <w:rPr>
          <w:rFonts w:ascii="Arabic Transparent" w:hAnsi="Arabic Transparent" w:cs="Arabic Transparent"/>
          <w:color w:val="000000" w:themeColor="text1"/>
          <w:sz w:val="28"/>
          <w:szCs w:val="28"/>
          <w:rtl/>
        </w:rPr>
        <w:t xml:space="preserve"> مع إبراز العلاقات بين مقاطعها</w:t>
      </w:r>
      <w:r w:rsidR="009D3323" w:rsidRPr="00B80B99">
        <w:rPr>
          <w:rFonts w:ascii="Arabic Transparent" w:hAnsi="Arabic Transparent" w:cs="Arabic Transparent"/>
          <w:color w:val="000000" w:themeColor="text1"/>
          <w:sz w:val="28"/>
          <w:szCs w:val="28"/>
          <w:rtl/>
        </w:rPr>
        <w:t>،</w:t>
      </w:r>
      <w:r w:rsidR="0035666B" w:rsidRPr="00B80B99">
        <w:rPr>
          <w:rFonts w:ascii="Arabic Transparent" w:hAnsi="Arabic Transparent" w:cs="Arabic Transparent"/>
          <w:color w:val="000000" w:themeColor="text1"/>
          <w:sz w:val="28"/>
          <w:szCs w:val="28"/>
          <w:rtl/>
        </w:rPr>
        <w:t xml:space="preserve"> وعلاقة ذلك بمحور السورة،</w:t>
      </w:r>
      <w:r w:rsidRPr="00B80B99">
        <w:rPr>
          <w:rFonts w:ascii="Arabic Transparent" w:hAnsi="Arabic Transparent" w:cs="Arabic Transparent"/>
          <w:color w:val="000000" w:themeColor="text1"/>
          <w:sz w:val="28"/>
          <w:szCs w:val="28"/>
          <w:rtl/>
        </w:rPr>
        <w:t xml:space="preserve"> فيعتبر كتابه نموذجاً جيد لعلم المناسبات.</w:t>
      </w:r>
    </w:p>
    <w:p w:rsidR="006F4A96" w:rsidRPr="00B80B99" w:rsidRDefault="00033865" w:rsidP="006F4A96">
      <w:pPr>
        <w:spacing w:line="360" w:lineRule="auto"/>
        <w:ind w:firstLine="720"/>
        <w:contextualSpacing/>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وهذا العلم دقيق </w:t>
      </w:r>
      <w:r w:rsidR="007D6644" w:rsidRPr="00B80B99">
        <w:rPr>
          <w:rFonts w:ascii="Arabic Transparent" w:hAnsi="Arabic Transparent" w:cs="Arabic Transparent"/>
          <w:color w:val="000000" w:themeColor="text1"/>
          <w:sz w:val="28"/>
          <w:szCs w:val="28"/>
          <w:rtl/>
        </w:rPr>
        <w:t>المسالك</w:t>
      </w:r>
      <w:r w:rsidRPr="00B80B99">
        <w:rPr>
          <w:rFonts w:ascii="Arabic Transparent" w:hAnsi="Arabic Transparent" w:cs="Arabic Transparent"/>
          <w:color w:val="000000" w:themeColor="text1"/>
          <w:sz w:val="28"/>
          <w:szCs w:val="28"/>
          <w:rtl/>
        </w:rPr>
        <w:t xml:space="preserve"> ويحتاج إلى بذل الجهد في تتبع دراسة الآيات، والإحاطة بأسباب النزول، والتوسع في أفانين علم البلاغة والأساليب البيانية، ويحتاج إلى حس مرهف، وذكاء لمّاح؛ ليدرك</w:t>
      </w:r>
      <w:r w:rsidR="00C122FD" w:rsidRPr="00B80B99">
        <w:rPr>
          <w:rFonts w:ascii="Arabic Transparent" w:hAnsi="Arabic Transparent" w:cs="Arabic Transparent"/>
          <w:color w:val="000000" w:themeColor="text1"/>
          <w:sz w:val="28"/>
          <w:szCs w:val="28"/>
          <w:rtl/>
        </w:rPr>
        <w:t xml:space="preserve"> المفسر</w:t>
      </w:r>
      <w:r w:rsidRPr="00B80B99">
        <w:rPr>
          <w:rFonts w:ascii="Arabic Transparent" w:hAnsi="Arabic Transparent" w:cs="Arabic Transparent"/>
          <w:color w:val="000000" w:themeColor="text1"/>
          <w:sz w:val="28"/>
          <w:szCs w:val="28"/>
          <w:rtl/>
        </w:rPr>
        <w:t xml:space="preserve"> أسرار ترتيب القرآن، هذا الترتيب التوقيفي بأمر رسول الله (</w:t>
      </w:r>
      <w:r w:rsidRPr="00B80B99">
        <w:rPr>
          <w:rFonts w:ascii="Arabic Transparent" w:hAnsi="Arabic Transparent" w:cs="Arabic Transparent"/>
          <w:color w:val="000000" w:themeColor="text1"/>
        </w:rPr>
        <w:sym w:font="AGA Arabesque" w:char="F072"/>
      </w:r>
      <w:r w:rsidRPr="00B80B99">
        <w:rPr>
          <w:rFonts w:ascii="Arabic Transparent" w:hAnsi="Arabic Transparent" w:cs="Arabic Transparent"/>
          <w:color w:val="000000" w:themeColor="text1"/>
          <w:sz w:val="28"/>
          <w:szCs w:val="28"/>
          <w:rtl/>
        </w:rPr>
        <w:t xml:space="preserve">)  لكتبة الوحي الذي لم يكن جزافاً أو عبثاً. قال تعالى: </w:t>
      </w:r>
      <w:r w:rsidRPr="00B80B99">
        <w:rPr>
          <w:rFonts w:ascii="Arabic Transparent" w:hAnsi="Arabic Transparent" w:cs="Arabic Transparent"/>
          <w:color w:val="000000" w:themeColor="text1"/>
        </w:rPr>
        <w:sym w:font="AGA Arabesque" w:char="F029"/>
      </w:r>
      <w:r w:rsidRPr="00B80B99">
        <w:rPr>
          <w:rFonts w:ascii="Arabic Transparent" w:hAnsi="Arabic Transparent" w:cs="Arabic Transparent"/>
          <w:color w:val="000000" w:themeColor="text1"/>
          <w:sz w:val="28"/>
          <w:szCs w:val="28"/>
          <w:rtl/>
        </w:rPr>
        <w:t>أَفَلَا يَتَدَبَّرُونَ ٱلۡقُرۡءَانَۚ وَلَوۡ كَانَ مِنۡ عِندِ غَيۡرِ ٱللَّهِ لَوَجَدُواْ فِيهِ ٱخۡتِلَٰفٗا كَثِيرٗا</w:t>
      </w:r>
      <w:r w:rsidRPr="00B80B99">
        <w:rPr>
          <w:rFonts w:ascii="Arabic Transparent" w:hAnsi="Arabic Transparent" w:cs="Arabic Transparent"/>
          <w:color w:val="000000" w:themeColor="text1"/>
        </w:rPr>
        <w:sym w:font="AGA Arabesque" w:char="F028"/>
      </w:r>
      <w:r w:rsidRPr="00B80B99">
        <w:rPr>
          <w:rFonts w:ascii="Arabic Transparent" w:hAnsi="Arabic Transparent" w:cs="Arabic Transparent"/>
          <w:color w:val="000000" w:themeColor="text1"/>
          <w:sz w:val="28"/>
          <w:szCs w:val="28"/>
          <w:rtl/>
        </w:rPr>
        <w:t xml:space="preserve"> (النساء: 82). </w:t>
      </w:r>
    </w:p>
    <w:p w:rsidR="00033865" w:rsidRPr="00B80B99" w:rsidRDefault="00033865" w:rsidP="006F4A96">
      <w:pPr>
        <w:spacing w:line="360" w:lineRule="auto"/>
        <w:ind w:firstLine="720"/>
        <w:contextualSpacing/>
        <w:jc w:val="both"/>
        <w:rPr>
          <w:rFonts w:ascii="Arabic Transparent" w:hAnsi="Arabic Transparent" w:cs="Arabic Transparent"/>
          <w:color w:val="000000" w:themeColor="text1"/>
          <w:sz w:val="28"/>
          <w:szCs w:val="28"/>
        </w:rPr>
      </w:pPr>
      <w:r w:rsidRPr="00B80B99">
        <w:rPr>
          <w:rFonts w:ascii="Arabic Transparent" w:hAnsi="Arabic Transparent" w:cs="Arabic Transparent"/>
          <w:color w:val="000000" w:themeColor="text1"/>
          <w:sz w:val="28"/>
          <w:szCs w:val="28"/>
          <w:rtl/>
        </w:rPr>
        <w:t xml:space="preserve">وهذا العلم ازداد الاهتمام به في العصر الحديث والحاجة إليه ماسة، ولكن ضمن قواعد، وأصول خاصة يتبعها المفسر حتى لا يقع في الخطأ والتكلف في فهم الآيات، والشيخ </w:t>
      </w:r>
      <w:r w:rsidR="00A1546F"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قد أبرز علم المناسبة في دراسة القصة القرآنية، وذكره تحت عنوان: (اختصاص كل سورة بما يتسق مع موضوعها، وشخصيتها) مع ذكر القصة التي جاءت فيها.</w:t>
      </w:r>
    </w:p>
    <w:p w:rsidR="00033865" w:rsidRPr="00B80B99" w:rsidRDefault="00033865" w:rsidP="00C122FD">
      <w:pPr>
        <w:spacing w:line="360" w:lineRule="auto"/>
        <w:ind w:left="-2"/>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إن معايشة القرآن بنيه خالصة، ومنهج سليم، تعطي ثماراً يانعة ونتائج حافلة، فالشيخ عاش مع القرآن </w:t>
      </w:r>
      <w:r w:rsidR="00C122FD" w:rsidRPr="00B80B99">
        <w:rPr>
          <w:rFonts w:ascii="Arabic Transparent" w:hAnsi="Arabic Transparent" w:cs="Arabic Transparent"/>
          <w:color w:val="000000" w:themeColor="text1"/>
          <w:sz w:val="28"/>
          <w:szCs w:val="28"/>
          <w:rtl/>
        </w:rPr>
        <w:t>تعلماً</w:t>
      </w:r>
      <w:r w:rsidRPr="00B80B99">
        <w:rPr>
          <w:rFonts w:ascii="Arabic Transparent" w:hAnsi="Arabic Transparent" w:cs="Arabic Transparent"/>
          <w:color w:val="000000" w:themeColor="text1"/>
          <w:sz w:val="28"/>
          <w:szCs w:val="28"/>
          <w:rtl/>
        </w:rPr>
        <w:t xml:space="preserve"> وتعليماً، وكتبه خير دليل على علمه الواسع، وفي هذا العنوان (اختصاص كل سورة بما يتسق مع موضوعها، وشخصيتها مع ذكر القصة التي جاءت فيها) دلالات كثيرة منها: </w:t>
      </w:r>
      <w:r w:rsidRPr="00B80B99">
        <w:rPr>
          <w:rFonts w:ascii="Arabic Transparent" w:hAnsi="Arabic Transparent" w:cs="Arabic Transparent"/>
          <w:color w:val="000000" w:themeColor="text1"/>
          <w:sz w:val="28"/>
          <w:szCs w:val="28"/>
          <w:rtl/>
        </w:rPr>
        <w:tab/>
      </w:r>
    </w:p>
    <w:p w:rsidR="00033865" w:rsidRPr="00B80B99" w:rsidRDefault="00033865" w:rsidP="00A9348A">
      <w:pPr>
        <w:pStyle w:val="ListParagraph"/>
        <w:numPr>
          <w:ilvl w:val="0"/>
          <w:numId w:val="81"/>
        </w:numPr>
        <w:spacing w:line="360" w:lineRule="auto"/>
        <w:jc w:val="both"/>
        <w:rPr>
          <w:rFonts w:ascii="Arabic Transparent" w:hAnsi="Arabic Transparent" w:cs="Arabic Transparent"/>
          <w:color w:val="000000" w:themeColor="text1"/>
          <w:sz w:val="28"/>
          <w:szCs w:val="28"/>
        </w:rPr>
      </w:pPr>
      <w:r w:rsidRPr="00B80B99">
        <w:rPr>
          <w:rFonts w:ascii="Arabic Transparent" w:hAnsi="Arabic Transparent" w:cs="Arabic Transparent"/>
          <w:color w:val="000000" w:themeColor="text1"/>
          <w:sz w:val="28"/>
          <w:szCs w:val="28"/>
          <w:rtl/>
        </w:rPr>
        <w:t xml:space="preserve">أنه عند دراسة القصة لا بدّ من التعرف على هدف السورة، ومحورها، وشخصيتها من خلال الأحداث البارزة، والقضايا الأساسية التي تناولتها السورة، وكذلك النظر في المرحلة الزمنية التي نزلت فيها </w:t>
      </w:r>
      <w:r w:rsidR="007D6644" w:rsidRPr="00B80B99">
        <w:rPr>
          <w:rFonts w:ascii="Arabic Transparent" w:hAnsi="Arabic Transparent" w:cs="Arabic Transparent"/>
          <w:color w:val="000000" w:themeColor="text1"/>
          <w:sz w:val="28"/>
          <w:szCs w:val="28"/>
          <w:rtl/>
        </w:rPr>
        <w:t>السورة</w:t>
      </w:r>
      <w:r w:rsidRPr="00B80B99">
        <w:rPr>
          <w:rFonts w:ascii="Arabic Transparent" w:hAnsi="Arabic Transparent" w:cs="Arabic Transparent"/>
          <w:color w:val="000000" w:themeColor="text1"/>
          <w:sz w:val="28"/>
          <w:szCs w:val="28"/>
          <w:rtl/>
        </w:rPr>
        <w:t xml:space="preserve"> فالسور المكيّة لها سمتها، فقد جاءت لتقرير أمور العقيدة من (الإيمان بالله والرسل، واليوم الآخر...)، </w:t>
      </w:r>
      <w:proofErr w:type="gramStart"/>
      <w:r w:rsidRPr="00B80B99">
        <w:rPr>
          <w:rFonts w:ascii="Arabic Transparent" w:hAnsi="Arabic Transparent" w:cs="Arabic Transparent"/>
          <w:color w:val="000000" w:themeColor="text1"/>
          <w:sz w:val="28"/>
          <w:szCs w:val="28"/>
          <w:rtl/>
        </w:rPr>
        <w:t>والسور</w:t>
      </w:r>
      <w:proofErr w:type="gramEnd"/>
      <w:r w:rsidRPr="00B80B99">
        <w:rPr>
          <w:rFonts w:ascii="Arabic Transparent" w:hAnsi="Arabic Transparent" w:cs="Arabic Transparent"/>
          <w:color w:val="000000" w:themeColor="text1"/>
          <w:sz w:val="28"/>
          <w:szCs w:val="28"/>
          <w:rtl/>
        </w:rPr>
        <w:t xml:space="preserve"> المدنية لها سمتها حيث بنا</w:t>
      </w:r>
      <w:r w:rsidR="00AB6194" w:rsidRPr="00B80B99">
        <w:rPr>
          <w:rFonts w:ascii="Arabic Transparent" w:hAnsi="Arabic Transparent" w:cs="Arabic Transparent"/>
          <w:color w:val="000000" w:themeColor="text1"/>
          <w:sz w:val="28"/>
          <w:szCs w:val="28"/>
          <w:rtl/>
        </w:rPr>
        <w:t>ء</w:t>
      </w:r>
      <w:r w:rsidRPr="00B80B99">
        <w:rPr>
          <w:rFonts w:ascii="Arabic Transparent" w:hAnsi="Arabic Transparent" w:cs="Arabic Transparent"/>
          <w:color w:val="000000" w:themeColor="text1"/>
          <w:sz w:val="28"/>
          <w:szCs w:val="28"/>
          <w:rtl/>
        </w:rPr>
        <w:t xml:space="preserve"> المجتمع </w:t>
      </w:r>
      <w:r w:rsidR="007D6644" w:rsidRPr="00B80B99">
        <w:rPr>
          <w:rFonts w:ascii="Arabic Transparent" w:hAnsi="Arabic Transparent" w:cs="Arabic Transparent"/>
          <w:color w:val="000000" w:themeColor="text1"/>
          <w:sz w:val="28"/>
          <w:szCs w:val="28"/>
          <w:rtl/>
        </w:rPr>
        <w:t>الإسلامي</w:t>
      </w:r>
      <w:r w:rsidRPr="00B80B99">
        <w:rPr>
          <w:rFonts w:ascii="Arabic Transparent" w:hAnsi="Arabic Transparent" w:cs="Arabic Transparent"/>
          <w:color w:val="000000" w:themeColor="text1"/>
          <w:sz w:val="28"/>
          <w:szCs w:val="28"/>
          <w:rtl/>
        </w:rPr>
        <w:t xml:space="preserve"> على أسس من الطاعة والتشريعات التفصيلية.   </w:t>
      </w:r>
      <w:r w:rsidRPr="00B80B99">
        <w:rPr>
          <w:rFonts w:ascii="Arabic Transparent" w:hAnsi="Arabic Transparent" w:cs="Arabic Transparent"/>
          <w:color w:val="000000" w:themeColor="text1"/>
          <w:sz w:val="28"/>
          <w:szCs w:val="28"/>
          <w:rtl/>
        </w:rPr>
        <w:tab/>
        <w:t xml:space="preserve">                                  </w:t>
      </w:r>
    </w:p>
    <w:p w:rsidR="00033865" w:rsidRPr="00B80B99" w:rsidRDefault="00033865" w:rsidP="00A9348A">
      <w:pPr>
        <w:pStyle w:val="ListParagraph"/>
        <w:numPr>
          <w:ilvl w:val="0"/>
          <w:numId w:val="81"/>
        </w:numPr>
        <w:spacing w:line="360" w:lineRule="auto"/>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مقاطع </w:t>
      </w:r>
      <w:r w:rsidR="007D6644" w:rsidRPr="00B80B99">
        <w:rPr>
          <w:rFonts w:ascii="Arabic Transparent" w:hAnsi="Arabic Transparent" w:cs="Arabic Transparent"/>
          <w:color w:val="000000" w:themeColor="text1"/>
          <w:sz w:val="28"/>
          <w:szCs w:val="28"/>
          <w:rtl/>
        </w:rPr>
        <w:t>السورة</w:t>
      </w:r>
      <w:r w:rsidRPr="00B80B99">
        <w:rPr>
          <w:rFonts w:ascii="Arabic Transparent" w:hAnsi="Arabic Transparent" w:cs="Arabic Transparent"/>
          <w:color w:val="000000" w:themeColor="text1"/>
          <w:sz w:val="28"/>
          <w:szCs w:val="28"/>
          <w:rtl/>
        </w:rPr>
        <w:t xml:space="preserve"> وموضوعاتها تدور على محور السور، فالقصة تعرض في السورة محققة </w:t>
      </w:r>
      <w:r w:rsidR="007D6644" w:rsidRPr="00B80B99">
        <w:rPr>
          <w:rFonts w:ascii="Arabic Transparent" w:hAnsi="Arabic Transparent" w:cs="Arabic Transparent"/>
          <w:color w:val="000000" w:themeColor="text1"/>
          <w:sz w:val="28"/>
          <w:szCs w:val="28"/>
          <w:rtl/>
        </w:rPr>
        <w:t>أهداف</w:t>
      </w:r>
      <w:r w:rsidRPr="00B80B99">
        <w:rPr>
          <w:rFonts w:ascii="Arabic Transparent" w:hAnsi="Arabic Transparent" w:cs="Arabic Transparent"/>
          <w:color w:val="000000" w:themeColor="text1"/>
          <w:sz w:val="28"/>
          <w:szCs w:val="28"/>
          <w:rtl/>
        </w:rPr>
        <w:t xml:space="preserve"> وأغراض السورة، فأي سورة لها محور محدد</w:t>
      </w:r>
      <w:r w:rsidR="006D703B" w:rsidRPr="00B80B99">
        <w:rPr>
          <w:rFonts w:ascii="Arabic Transparent" w:hAnsi="Arabic Transparent" w:cs="Arabic Transparent"/>
          <w:color w:val="000000" w:themeColor="text1"/>
          <w:sz w:val="28"/>
          <w:szCs w:val="28"/>
          <w:rtl/>
        </w:rPr>
        <w:t xml:space="preserve"> تدور حوله موضوعات السورة</w:t>
      </w:r>
      <w:r w:rsidRPr="00B80B99">
        <w:rPr>
          <w:rFonts w:ascii="Arabic Transparent" w:hAnsi="Arabic Transparent" w:cs="Arabic Transparent"/>
          <w:color w:val="000000" w:themeColor="text1"/>
          <w:sz w:val="28"/>
          <w:szCs w:val="28"/>
          <w:rtl/>
        </w:rPr>
        <w:t xml:space="preserve">، </w:t>
      </w:r>
      <w:r w:rsidR="006D703B"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يقول سيد </w:t>
      </w:r>
      <w:r w:rsidR="006D703B" w:rsidRPr="00B80B99">
        <w:rPr>
          <w:rFonts w:ascii="Arabic Transparent" w:hAnsi="Arabic Transparent" w:cs="Arabic Transparent"/>
          <w:color w:val="000000" w:themeColor="text1"/>
          <w:sz w:val="28"/>
          <w:szCs w:val="28"/>
          <w:rtl/>
        </w:rPr>
        <w:t xml:space="preserve">قطب: </w:t>
      </w:r>
      <w:r w:rsidRPr="00B80B99">
        <w:rPr>
          <w:rFonts w:ascii="Arabic Transparent" w:hAnsi="Arabic Transparent" w:cs="Arabic Transparent"/>
          <w:color w:val="000000" w:themeColor="text1"/>
          <w:sz w:val="28"/>
          <w:szCs w:val="28"/>
          <w:rtl/>
        </w:rPr>
        <w:t xml:space="preserve">(ومن ثم يلحظ من يعيش في ظلال القرآن أن لكل سورة من سوره شخصية </w:t>
      </w:r>
      <w:r w:rsidRPr="00B80B99">
        <w:rPr>
          <w:rFonts w:ascii="Arabic Transparent" w:hAnsi="Arabic Transparent" w:cs="Arabic Transparent"/>
          <w:color w:val="000000" w:themeColor="text1"/>
          <w:sz w:val="28"/>
          <w:szCs w:val="28"/>
          <w:rtl/>
        </w:rPr>
        <w:lastRenderedPageBreak/>
        <w:t>مميزه ... ولها موضوع رئيس، أو عدة موضوعات رئيسية مشدودة إلى محور خاص ... تحقق التناسق بينها ... وهذا طابع عام في سور القرآن جميعاً)</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03"/>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ab/>
        <w:t xml:space="preserve">                                            </w:t>
      </w:r>
    </w:p>
    <w:p w:rsidR="006F4A96" w:rsidRPr="00B80B99" w:rsidRDefault="00033865" w:rsidP="006F4A96">
      <w:pPr>
        <w:pStyle w:val="ListParagraph"/>
        <w:spacing w:line="360" w:lineRule="auto"/>
        <w:ind w:left="0"/>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يذكر سيد قطب في "</w:t>
      </w:r>
      <w:proofErr w:type="gramStart"/>
      <w:r w:rsidRPr="00B80B99">
        <w:rPr>
          <w:rFonts w:ascii="Arabic Transparent" w:hAnsi="Arabic Transparent" w:cs="Arabic Transparent"/>
          <w:color w:val="000000" w:themeColor="text1"/>
          <w:sz w:val="28"/>
          <w:szCs w:val="28"/>
          <w:rtl/>
        </w:rPr>
        <w:t>ظلاله</w:t>
      </w:r>
      <w:proofErr w:type="gramEnd"/>
      <w:r w:rsidRPr="00B80B99">
        <w:rPr>
          <w:rFonts w:ascii="Arabic Transparent" w:hAnsi="Arabic Transparent" w:cs="Arabic Transparent"/>
          <w:color w:val="000000" w:themeColor="text1"/>
          <w:sz w:val="28"/>
          <w:szCs w:val="28"/>
          <w:rtl/>
        </w:rPr>
        <w:t>"</w:t>
      </w:r>
      <w:r w:rsidR="006D703B" w:rsidRPr="00B80B99">
        <w:rPr>
          <w:rFonts w:ascii="Arabic Transparent" w:hAnsi="Arabic Transparent" w:cs="Arabic Transparent"/>
          <w:color w:val="000000" w:themeColor="text1"/>
          <w:sz w:val="28"/>
          <w:szCs w:val="28"/>
          <w:rtl/>
        </w:rPr>
        <w:t xml:space="preserve"> في مقدمة</w:t>
      </w:r>
      <w:r w:rsidRPr="00B80B99">
        <w:rPr>
          <w:rFonts w:ascii="Arabic Transparent" w:hAnsi="Arabic Transparent" w:cs="Arabic Transparent"/>
          <w:color w:val="000000" w:themeColor="text1"/>
          <w:sz w:val="28"/>
          <w:szCs w:val="28"/>
          <w:rtl/>
        </w:rPr>
        <w:t xml:space="preserve"> تفسير</w:t>
      </w:r>
      <w:r w:rsidR="005504B4"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سورة القصص:</w:t>
      </w:r>
    </w:p>
    <w:p w:rsidR="006F4A96" w:rsidRPr="00B80B99" w:rsidRDefault="00033865" w:rsidP="006F4A96">
      <w:pPr>
        <w:pStyle w:val="ListParagraph"/>
        <w:spacing w:line="360" w:lineRule="auto"/>
        <w:ind w:left="0" w:firstLine="720"/>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w:t>
      </w:r>
      <w:proofErr w:type="gramStart"/>
      <w:r w:rsidRPr="00B80B99">
        <w:rPr>
          <w:rFonts w:ascii="Arabic Transparent" w:hAnsi="Arabic Transparent" w:cs="Arabic Transparent"/>
          <w:color w:val="000000" w:themeColor="text1"/>
          <w:sz w:val="28"/>
          <w:szCs w:val="28"/>
          <w:rtl/>
        </w:rPr>
        <w:t>هذه</w:t>
      </w:r>
      <w:proofErr w:type="gramEnd"/>
      <w:r w:rsidRPr="00B80B99">
        <w:rPr>
          <w:rFonts w:ascii="Arabic Transparent" w:hAnsi="Arabic Transparent" w:cs="Arabic Transparent"/>
          <w:color w:val="000000" w:themeColor="text1"/>
          <w:sz w:val="28"/>
          <w:szCs w:val="28"/>
          <w:rtl/>
        </w:rPr>
        <w:t xml:space="preserve"> السورة مكيّة، نزلت والمسلمون قلة مستضعفة، والمشركون هم أصحاب الحول والطول والجاه، نزلت تضع الموازيين الحقيقية للقوى، والقيم... نزلت تقرر أن هناك قوة واحدة في هذا الوجود </w:t>
      </w:r>
      <w:proofErr w:type="gramStart"/>
      <w:r w:rsidRPr="00B80B99">
        <w:rPr>
          <w:rFonts w:ascii="Arabic Transparent" w:hAnsi="Arabic Transparent" w:cs="Arabic Transparent"/>
          <w:color w:val="000000" w:themeColor="text1"/>
          <w:sz w:val="28"/>
          <w:szCs w:val="28"/>
          <w:rtl/>
        </w:rPr>
        <w:t>هي</w:t>
      </w:r>
      <w:proofErr w:type="gramEnd"/>
      <w:r w:rsidRPr="00B80B99">
        <w:rPr>
          <w:rFonts w:ascii="Arabic Transparent" w:hAnsi="Arabic Transparent" w:cs="Arabic Transparent"/>
          <w:color w:val="000000" w:themeColor="text1"/>
          <w:sz w:val="28"/>
          <w:szCs w:val="28"/>
          <w:rtl/>
        </w:rPr>
        <w:t xml:space="preserve"> قوة الله... ومن ثم يقوم كيان السورة على قصة موسى وفرعون في </w:t>
      </w:r>
      <w:r w:rsidR="007D6644" w:rsidRPr="00B80B99">
        <w:rPr>
          <w:rFonts w:ascii="Arabic Transparent" w:hAnsi="Arabic Transparent" w:cs="Arabic Transparent"/>
          <w:color w:val="000000" w:themeColor="text1"/>
          <w:sz w:val="28"/>
          <w:szCs w:val="28"/>
          <w:rtl/>
        </w:rPr>
        <w:t xml:space="preserve">البدء </w:t>
      </w:r>
      <w:r w:rsidRPr="00B80B99">
        <w:rPr>
          <w:rFonts w:ascii="Arabic Transparent" w:hAnsi="Arabic Transparent" w:cs="Arabic Transparent"/>
          <w:color w:val="000000" w:themeColor="text1"/>
          <w:sz w:val="28"/>
          <w:szCs w:val="28"/>
          <w:rtl/>
        </w:rPr>
        <w:t>وقصة قارون مع قومه قوم موسى في الختام، الأولى تعرض قصة فرعون الطاغية المتجبر، والثانية تعرض قصة المال... و</w:t>
      </w:r>
      <w:r w:rsidR="006D703B" w:rsidRPr="00B80B99">
        <w:rPr>
          <w:rFonts w:ascii="Arabic Transparent" w:hAnsi="Arabic Transparent" w:cs="Arabic Transparent"/>
          <w:color w:val="000000" w:themeColor="text1"/>
          <w:sz w:val="28"/>
          <w:szCs w:val="28"/>
          <w:rtl/>
        </w:rPr>
        <w:t xml:space="preserve">تدل </w:t>
      </w:r>
      <w:r w:rsidRPr="00B80B99">
        <w:rPr>
          <w:rFonts w:ascii="Arabic Transparent" w:hAnsi="Arabic Transparent" w:cs="Arabic Transparent"/>
          <w:color w:val="000000" w:themeColor="text1"/>
          <w:sz w:val="28"/>
          <w:szCs w:val="28"/>
          <w:rtl/>
        </w:rPr>
        <w:t xml:space="preserve">هذه وتلك على أنه حين يتمخض </w:t>
      </w:r>
      <w:r w:rsidR="007D6644" w:rsidRPr="00B80B99">
        <w:rPr>
          <w:rFonts w:ascii="Arabic Transparent" w:hAnsi="Arabic Transparent" w:cs="Arabic Transparent"/>
          <w:color w:val="000000" w:themeColor="text1"/>
          <w:sz w:val="28"/>
          <w:szCs w:val="28"/>
          <w:rtl/>
        </w:rPr>
        <w:t>الشر</w:t>
      </w:r>
      <w:r w:rsidRPr="00B80B99">
        <w:rPr>
          <w:rFonts w:ascii="Arabic Transparent" w:hAnsi="Arabic Transparent" w:cs="Arabic Transparent"/>
          <w:color w:val="000000" w:themeColor="text1"/>
          <w:sz w:val="28"/>
          <w:szCs w:val="28"/>
          <w:rtl/>
        </w:rPr>
        <w:t xml:space="preserve"> ويسفر </w:t>
      </w:r>
      <w:r w:rsidR="007D6644" w:rsidRPr="00B80B99">
        <w:rPr>
          <w:rFonts w:ascii="Arabic Transparent" w:hAnsi="Arabic Transparent" w:cs="Arabic Transparent"/>
          <w:color w:val="000000" w:themeColor="text1"/>
          <w:sz w:val="28"/>
          <w:szCs w:val="28"/>
          <w:rtl/>
        </w:rPr>
        <w:t>الفساد</w:t>
      </w:r>
      <w:r w:rsidRPr="00B80B99">
        <w:rPr>
          <w:rFonts w:ascii="Arabic Transparent" w:hAnsi="Arabic Transparent" w:cs="Arabic Transparent"/>
          <w:color w:val="000000" w:themeColor="text1"/>
          <w:sz w:val="28"/>
          <w:szCs w:val="28"/>
          <w:rtl/>
        </w:rPr>
        <w:t xml:space="preserve"> ويقف الخير عاجزاً والصلاح حسيراً... عندئذ تتدخل يد القدرة سافرة م</w:t>
      </w:r>
      <w:r w:rsidR="00DF5A37" w:rsidRPr="00B80B99">
        <w:rPr>
          <w:rFonts w:ascii="Arabic Transparent" w:hAnsi="Arabic Transparent" w:cs="Arabic Transparent"/>
          <w:color w:val="000000" w:themeColor="text1"/>
          <w:sz w:val="28"/>
          <w:szCs w:val="28"/>
          <w:rtl/>
        </w:rPr>
        <w:t>ت</w:t>
      </w:r>
      <w:r w:rsidRPr="00B80B99">
        <w:rPr>
          <w:rFonts w:ascii="Arabic Transparent" w:hAnsi="Arabic Transparent" w:cs="Arabic Transparent"/>
          <w:color w:val="000000" w:themeColor="text1"/>
          <w:sz w:val="28"/>
          <w:szCs w:val="28"/>
          <w:rtl/>
        </w:rPr>
        <w:t>حدية بلا ستار من الخل</w:t>
      </w:r>
      <w:r w:rsidR="00DF5A37" w:rsidRPr="00B80B99">
        <w:rPr>
          <w:rFonts w:ascii="Arabic Transparent" w:hAnsi="Arabic Transparent" w:cs="Arabic Transparent"/>
          <w:color w:val="000000" w:themeColor="text1"/>
          <w:sz w:val="28"/>
          <w:szCs w:val="28"/>
          <w:rtl/>
        </w:rPr>
        <w:t>ق</w:t>
      </w:r>
      <w:r w:rsidRPr="00B80B99">
        <w:rPr>
          <w:rFonts w:ascii="Arabic Transparent" w:hAnsi="Arabic Transparent" w:cs="Arabic Transparent"/>
          <w:color w:val="000000" w:themeColor="text1"/>
          <w:sz w:val="28"/>
          <w:szCs w:val="28"/>
          <w:rtl/>
        </w:rPr>
        <w:t>...</w:t>
      </w:r>
      <w:r w:rsidR="00DF5A37" w:rsidRPr="00B80B99">
        <w:rPr>
          <w:rFonts w:ascii="Arabic Transparent" w:hAnsi="Arabic Transparent" w:cs="Arabic Transparent"/>
          <w:color w:val="000000" w:themeColor="text1"/>
          <w:sz w:val="28"/>
          <w:szCs w:val="28"/>
          <w:rtl/>
        </w:rPr>
        <w:t xml:space="preserve"> </w:t>
      </w:r>
      <w:proofErr w:type="gramStart"/>
      <w:r w:rsidR="00DF5A37" w:rsidRPr="00B80B99">
        <w:rPr>
          <w:rFonts w:ascii="Arabic Transparent" w:hAnsi="Arabic Transparent" w:cs="Arabic Transparent"/>
          <w:color w:val="000000" w:themeColor="text1"/>
          <w:sz w:val="28"/>
          <w:szCs w:val="28"/>
          <w:rtl/>
        </w:rPr>
        <w:t>ولا</w:t>
      </w:r>
      <w:proofErr w:type="gramEnd"/>
      <w:r w:rsidR="00DF5A37" w:rsidRPr="00B80B99">
        <w:rPr>
          <w:rFonts w:ascii="Arabic Transparent" w:hAnsi="Arabic Transparent" w:cs="Arabic Transparent"/>
          <w:color w:val="000000" w:themeColor="text1"/>
          <w:sz w:val="28"/>
          <w:szCs w:val="28"/>
          <w:rtl/>
        </w:rPr>
        <w:t xml:space="preserve"> سبب من قوى الأرض لتضع حداً للشر والفساد،</w:t>
      </w:r>
      <w:r w:rsidRPr="00B80B99">
        <w:rPr>
          <w:rFonts w:ascii="Arabic Transparent" w:hAnsi="Arabic Transparent" w:cs="Arabic Transparent"/>
          <w:color w:val="000000" w:themeColor="text1"/>
          <w:sz w:val="28"/>
          <w:szCs w:val="28"/>
          <w:rtl/>
        </w:rPr>
        <w:t xml:space="preserve"> وبين القصتين يجول السياق مع المشركين جولات يبصرهم فيها بدلالة القصص في سورة القصص... و</w:t>
      </w:r>
      <w:r w:rsidR="00DF5A37" w:rsidRPr="00B80B99">
        <w:rPr>
          <w:rFonts w:ascii="Arabic Transparent" w:hAnsi="Arabic Transparent" w:cs="Arabic Transparent"/>
          <w:color w:val="000000" w:themeColor="text1"/>
          <w:sz w:val="28"/>
          <w:szCs w:val="28"/>
          <w:rtl/>
        </w:rPr>
        <w:t>كلها</w:t>
      </w:r>
      <w:r w:rsidRPr="00B80B99">
        <w:rPr>
          <w:rFonts w:ascii="Arabic Transparent" w:hAnsi="Arabic Transparent" w:cs="Arabic Transparent"/>
          <w:color w:val="000000" w:themeColor="text1"/>
          <w:sz w:val="28"/>
          <w:szCs w:val="28"/>
          <w:rtl/>
        </w:rPr>
        <w:t xml:space="preserve"> تؤكد العبرة المستفادة من القصص وتساوقها وتناسقها) </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04"/>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p>
    <w:p w:rsidR="006F4A96" w:rsidRPr="00B80B99" w:rsidRDefault="00033865" w:rsidP="006F4A96">
      <w:pPr>
        <w:pStyle w:val="ListParagraph"/>
        <w:spacing w:line="360" w:lineRule="auto"/>
        <w:ind w:left="0" w:firstLine="720"/>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فالقصة جاءت لتقرير حقائق</w:t>
      </w:r>
      <w:r w:rsidR="00DF5A37" w:rsidRPr="00B80B99">
        <w:rPr>
          <w:rFonts w:ascii="Arabic Transparent" w:hAnsi="Arabic Transparent" w:cs="Arabic Transparent"/>
          <w:color w:val="000000" w:themeColor="text1"/>
          <w:sz w:val="28"/>
          <w:szCs w:val="28"/>
          <w:rtl/>
        </w:rPr>
        <w:t xml:space="preserve"> تدور حول محور السورة محققة أهدافها، </w:t>
      </w:r>
      <w:r w:rsidRPr="00B80B99">
        <w:rPr>
          <w:rFonts w:ascii="Arabic Transparent" w:hAnsi="Arabic Transparent" w:cs="Arabic Transparent"/>
          <w:color w:val="000000" w:themeColor="text1"/>
          <w:sz w:val="28"/>
          <w:szCs w:val="28"/>
          <w:rtl/>
        </w:rPr>
        <w:t xml:space="preserve">وهذا الذي سار عليه الشيخ فضل </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في دراسة القصة، حيث أنه أبرز هذا الجانب، وسأعرض مثالاً يوضح ذلك من خلال كتابه</w:t>
      </w:r>
      <w:r w:rsidR="00DF5A37" w:rsidRPr="00B80B99">
        <w:rPr>
          <w:rFonts w:ascii="Arabic Transparent" w:hAnsi="Arabic Transparent" w:cs="Arabic Transparent"/>
          <w:color w:val="000000" w:themeColor="text1"/>
          <w:sz w:val="28"/>
          <w:szCs w:val="28"/>
          <w:rtl/>
        </w:rPr>
        <w:t>، فعند حديثه</w:t>
      </w:r>
      <w:r w:rsidRPr="00B80B99">
        <w:rPr>
          <w:rFonts w:ascii="Arabic Transparent" w:hAnsi="Arabic Transparent" w:cs="Arabic Transparent"/>
          <w:color w:val="000000" w:themeColor="text1"/>
          <w:sz w:val="28"/>
          <w:szCs w:val="28"/>
          <w:rtl/>
        </w:rPr>
        <w:t xml:space="preserve"> </w:t>
      </w:r>
      <w:r w:rsidR="00DF5A37" w:rsidRPr="00B80B99">
        <w:rPr>
          <w:rFonts w:ascii="Arabic Transparent" w:hAnsi="Arabic Transparent" w:cs="Arabic Transparent"/>
          <w:color w:val="000000" w:themeColor="text1"/>
          <w:sz w:val="28"/>
          <w:szCs w:val="28"/>
          <w:rtl/>
        </w:rPr>
        <w:t xml:space="preserve">عن </w:t>
      </w:r>
      <w:r w:rsidRPr="00B80B99">
        <w:rPr>
          <w:rFonts w:ascii="Arabic Transparent" w:hAnsi="Arabic Transparent" w:cs="Arabic Transparent"/>
          <w:color w:val="000000" w:themeColor="text1"/>
          <w:sz w:val="28"/>
          <w:szCs w:val="28"/>
          <w:rtl/>
        </w:rPr>
        <w:t xml:space="preserve">قصة آدم عليه السلام، تحت عنوان (اختصاص كل سورة بما يتسق مع موضوعها وشخصيتها مع ذكر  القصة التي جاءت فيها).  </w:t>
      </w:r>
      <w:r w:rsidRPr="00B80B99">
        <w:rPr>
          <w:rFonts w:ascii="Arabic Transparent" w:hAnsi="Arabic Transparent" w:cs="Arabic Transparent"/>
          <w:color w:val="000000" w:themeColor="text1"/>
          <w:sz w:val="28"/>
          <w:szCs w:val="28"/>
          <w:rtl/>
        </w:rPr>
        <w:tab/>
        <w:t xml:space="preserve">                                       </w:t>
      </w:r>
    </w:p>
    <w:p w:rsidR="006F4A96" w:rsidRPr="00847B53" w:rsidRDefault="00033865" w:rsidP="006F4A96">
      <w:pPr>
        <w:pStyle w:val="ListParagraph"/>
        <w:spacing w:line="360" w:lineRule="auto"/>
        <w:ind w:left="0" w:firstLine="720"/>
        <w:contextualSpacing w:val="0"/>
        <w:jc w:val="both"/>
        <w:rPr>
          <w:rFonts w:cs="Arabic Transparent"/>
          <w:color w:val="000000" w:themeColor="text1"/>
          <w:sz w:val="28"/>
          <w:szCs w:val="28"/>
          <w:rtl/>
        </w:rPr>
      </w:pPr>
      <w:r w:rsidRPr="00B80B99">
        <w:rPr>
          <w:rFonts w:ascii="Arabic Transparent" w:hAnsi="Arabic Transparent" w:cs="Arabic Transparent"/>
          <w:color w:val="000000" w:themeColor="text1"/>
          <w:sz w:val="28"/>
          <w:szCs w:val="28"/>
          <w:rtl/>
        </w:rPr>
        <w:t>يقول الشيخ: (فسورة "ص" التي جاءت في عنفوان خصومة قريش للنبي (</w:t>
      </w:r>
      <w:r w:rsidRPr="00B80B99">
        <w:rPr>
          <w:rFonts w:ascii="Arabic Transparent" w:hAnsi="Arabic Transparent" w:cs="Arabic Transparent"/>
          <w:color w:val="000000" w:themeColor="text1"/>
        </w:rPr>
        <w:sym w:font="AGA Arabesque" w:char="F072"/>
      </w:r>
      <w:r w:rsidRPr="00B80B99">
        <w:rPr>
          <w:rFonts w:ascii="Arabic Transparent" w:hAnsi="Arabic Transparent" w:cs="Arabic Transparent"/>
          <w:color w:val="000000" w:themeColor="text1"/>
          <w:sz w:val="28"/>
          <w:szCs w:val="28"/>
          <w:rtl/>
        </w:rPr>
        <w:t>)، حينها عجبوا أن جاءهم منذر منهم، وعجبوا أن جعل الآلهة إلهاً واحداً... بدأت القصة فيها بهذه التسلية</w:t>
      </w:r>
      <w:r w:rsidRPr="00847B53">
        <w:rPr>
          <w:rFonts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لرسول الله (</w:t>
      </w:r>
      <w:r w:rsidRPr="00B80B99">
        <w:rPr>
          <w:rFonts w:ascii="Arabic Transparent" w:hAnsi="Arabic Transparent" w:cs="Arabic Transparent"/>
          <w:color w:val="000000" w:themeColor="text1"/>
        </w:rPr>
        <w:sym w:font="AGA Arabesque" w:char="F072"/>
      </w:r>
      <w:r w:rsidRPr="00B80B99">
        <w:rPr>
          <w:rFonts w:ascii="Arabic Transparent" w:hAnsi="Arabic Transparent" w:cs="Arabic Transparent"/>
          <w:color w:val="000000" w:themeColor="text1"/>
          <w:sz w:val="28"/>
          <w:szCs w:val="28"/>
          <w:rtl/>
        </w:rPr>
        <w:t>)، قال تعالى:</w:t>
      </w:r>
      <w:r w:rsidRPr="00847B53">
        <w:rPr>
          <w:rFonts w:cs="Arabic Transparent" w:hint="cs"/>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إِن يُوحَىٰٓ إِلَيَّ إِلَّآ أَنَّمَآ أَنَا۠ نَذِيرٞ مُّبِينٌ ٧٠ إِذۡ قَالَ رَبُّكَ لِلۡمَلَٰٓئِكَةِ إِنِّي خَٰلِقُۢ بَشَرٗا مِّن طِينٖ ٧١</w:t>
      </w:r>
      <w:r w:rsidRPr="00847B53">
        <w:rPr>
          <w:rFonts w:cs="Arabic Transparent"/>
          <w:color w:val="000000" w:themeColor="text1"/>
        </w:rPr>
        <w:sym w:font="AGA Arabesque" w:char="F028"/>
      </w:r>
      <w:r w:rsidRPr="00847B53">
        <w:rPr>
          <w:rFonts w:cs="Traditional Arabic"/>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ص</w:t>
      </w:r>
      <w:r w:rsidRPr="00847B53">
        <w:rPr>
          <w:rFonts w:cs="Arabic Transparent"/>
          <w:color w:val="000000" w:themeColor="text1"/>
          <w:sz w:val="28"/>
          <w:szCs w:val="28"/>
          <w:rtl/>
        </w:rPr>
        <w:t>: 70-71) .</w:t>
      </w:r>
      <w:r w:rsidRPr="00847B53">
        <w:rPr>
          <w:rFonts w:cs="Arabic Transparent"/>
          <w:color w:val="000000" w:themeColor="text1"/>
          <w:sz w:val="28"/>
          <w:szCs w:val="28"/>
          <w:rtl/>
        </w:rPr>
        <w:tab/>
        <w:t xml:space="preserve">                                                          </w:t>
      </w:r>
    </w:p>
    <w:p w:rsidR="006F4A96" w:rsidRPr="00B80B99" w:rsidRDefault="00033865" w:rsidP="006F4A96">
      <w:pPr>
        <w:pStyle w:val="ListParagraph"/>
        <w:spacing w:line="360" w:lineRule="auto"/>
        <w:ind w:left="0" w:firstLine="720"/>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وأما قصة آدم</w:t>
      </w:r>
      <w:r w:rsidR="006F4A96" w:rsidRPr="00B80B99">
        <w:rPr>
          <w:rFonts w:ascii="Arabic Transparent" w:hAnsi="Arabic Transparent" w:cs="Arabic Transparent"/>
          <w:color w:val="000000" w:themeColor="text1"/>
          <w:sz w:val="28"/>
          <w:szCs w:val="28"/>
          <w:rtl/>
        </w:rPr>
        <w:t xml:space="preserve"> (</w:t>
      </w:r>
      <w:r w:rsidR="006F4A96" w:rsidRPr="00B80B99">
        <w:rPr>
          <w:rFonts w:ascii="Arabic Transparent" w:hAnsi="Arabic Transparent" w:cs="Arabic Transparent"/>
          <w:color w:val="000000" w:themeColor="text1"/>
          <w:sz w:val="28"/>
          <w:szCs w:val="28"/>
        </w:rPr>
        <w:sym w:font="AGA Arabesque" w:char="F075"/>
      </w:r>
      <w:r w:rsidR="006F4A96"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في سورة الحجر، فقد وردت في سياق خلق آدم من </w:t>
      </w:r>
      <w:r w:rsidR="007D6644" w:rsidRPr="00B80B99">
        <w:rPr>
          <w:rFonts w:ascii="Arabic Transparent" w:hAnsi="Arabic Transparent" w:cs="Arabic Transparent"/>
          <w:color w:val="000000" w:themeColor="text1"/>
          <w:sz w:val="28"/>
          <w:szCs w:val="28"/>
          <w:rtl/>
        </w:rPr>
        <w:t>الطين</w:t>
      </w:r>
      <w:r w:rsidRPr="00B80B99">
        <w:rPr>
          <w:rFonts w:ascii="Arabic Transparent" w:hAnsi="Arabic Transparent" w:cs="Arabic Transparent"/>
          <w:color w:val="000000" w:themeColor="text1"/>
          <w:sz w:val="28"/>
          <w:szCs w:val="28"/>
          <w:rtl/>
        </w:rPr>
        <w:t xml:space="preserve"> والجن من النار، فليست مادة أفضل من مادة، وهذا ما ركزت عليه القصة</w:t>
      </w:r>
      <w:r w:rsidR="008D77E8"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أما في سورة الإسراء، فقد وردت قصة آدم</w:t>
      </w:r>
      <w:r w:rsidR="006F4A96" w:rsidRPr="00B80B99">
        <w:rPr>
          <w:rFonts w:ascii="Arabic Transparent" w:hAnsi="Arabic Transparent" w:cs="Arabic Transparent"/>
          <w:color w:val="000000" w:themeColor="text1"/>
          <w:sz w:val="28"/>
          <w:szCs w:val="28"/>
          <w:rtl/>
        </w:rPr>
        <w:t xml:space="preserve"> (</w:t>
      </w:r>
      <w:r w:rsidR="006F4A96" w:rsidRPr="00B80B99">
        <w:rPr>
          <w:rFonts w:ascii="Arabic Transparent" w:hAnsi="Arabic Transparent" w:cs="Arabic Transparent"/>
          <w:color w:val="000000" w:themeColor="text1"/>
          <w:sz w:val="28"/>
          <w:szCs w:val="28"/>
        </w:rPr>
        <w:sym w:font="AGA Arabesque" w:char="F075"/>
      </w:r>
      <w:r w:rsidR="006F4A96"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في سياق فتنة الناس، ولذلك كان الإسهاب فيها في واقعة حسد إبليس وعدائه لآدم وذريته، وأما في سورة الأعراف، فقد وردت القصة في سياق أن الناس قليلاً ما</w:t>
      </w:r>
      <w:r w:rsidRPr="00847B53">
        <w:rPr>
          <w:rFonts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lastRenderedPageBreak/>
        <w:t>يشكرون الله الذي مكنهم في الأرض، وجعل لهم فيها معايش، ولهذا أسهبت القصة في موقف إبليس مع الإنسان، وأما في سورة البقرة، وهي كما نعلم سورة التكاليف التي كُلفت بها الجماعة المؤمنة، وهذه التكاليف لا بدّ لها من علم، فمن علم بها وعمل كان جديراً أن يكون خليفة في هذه الأرض، لذلك ذكر جانب من قصة آدم</w:t>
      </w:r>
      <w:r w:rsidR="008702D7" w:rsidRPr="00B80B99">
        <w:rPr>
          <w:rFonts w:ascii="Arabic Transparent" w:hAnsi="Arabic Transparent" w:cs="Arabic Transparent"/>
          <w:color w:val="000000" w:themeColor="text1"/>
          <w:sz w:val="28"/>
          <w:szCs w:val="28"/>
          <w:rtl/>
        </w:rPr>
        <w:t xml:space="preserve"> (</w:t>
      </w:r>
      <w:r w:rsidR="008702D7" w:rsidRPr="00B80B99">
        <w:rPr>
          <w:rFonts w:ascii="Arabic Transparent" w:hAnsi="Arabic Transparent" w:cs="Arabic Transparent"/>
          <w:color w:val="000000" w:themeColor="text1"/>
          <w:sz w:val="28"/>
          <w:szCs w:val="28"/>
        </w:rPr>
        <w:sym w:font="AGA Arabesque" w:char="F075"/>
      </w:r>
      <w:r w:rsidR="008702D7"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وما يتناسب مع شخصية السورة وموضوعها)</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05"/>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p>
    <w:p w:rsidR="006F4A96" w:rsidRPr="00B80B99" w:rsidRDefault="00033865" w:rsidP="006F4A96">
      <w:pPr>
        <w:pStyle w:val="ListParagraph"/>
        <w:spacing w:line="360" w:lineRule="auto"/>
        <w:ind w:left="0" w:firstLine="720"/>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وفي معرض حديثه </w:t>
      </w:r>
      <w:r w:rsidR="00812151"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رحمه </w:t>
      </w:r>
      <w:r w:rsidR="008D77E8" w:rsidRPr="00B80B99">
        <w:rPr>
          <w:rFonts w:ascii="Arabic Transparent" w:hAnsi="Arabic Transparent" w:cs="Arabic Transparent"/>
          <w:color w:val="000000" w:themeColor="text1"/>
          <w:sz w:val="28"/>
          <w:szCs w:val="28"/>
          <w:rtl/>
        </w:rPr>
        <w:t>الله</w:t>
      </w:r>
      <w:r w:rsidRPr="00B80B99">
        <w:rPr>
          <w:rFonts w:ascii="Arabic Transparent" w:hAnsi="Arabic Transparent" w:cs="Arabic Transparent"/>
          <w:color w:val="000000" w:themeColor="text1"/>
          <w:sz w:val="28"/>
          <w:szCs w:val="28"/>
          <w:rtl/>
        </w:rPr>
        <w:t xml:space="preserve"> </w:t>
      </w:r>
      <w:proofErr w:type="gramStart"/>
      <w:r w:rsidR="00812151"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عن</w:t>
      </w:r>
      <w:proofErr w:type="gramEnd"/>
      <w:r w:rsidRPr="00B80B99">
        <w:rPr>
          <w:rFonts w:ascii="Arabic Transparent" w:hAnsi="Arabic Transparent" w:cs="Arabic Transparent"/>
          <w:color w:val="000000" w:themeColor="text1"/>
          <w:sz w:val="28"/>
          <w:szCs w:val="28"/>
          <w:rtl/>
        </w:rPr>
        <w:t xml:space="preserve"> قصة نوح</w:t>
      </w:r>
      <w:r w:rsidR="00812151" w:rsidRPr="00B80B99">
        <w:rPr>
          <w:rFonts w:ascii="Arabic Transparent" w:hAnsi="Arabic Transparent" w:cs="Arabic Transparent"/>
          <w:color w:val="000000" w:themeColor="text1"/>
          <w:sz w:val="28"/>
          <w:szCs w:val="28"/>
          <w:rtl/>
        </w:rPr>
        <w:t xml:space="preserve"> (</w:t>
      </w:r>
      <w:r w:rsidR="00812151" w:rsidRPr="00B80B99">
        <w:rPr>
          <w:rFonts w:ascii="Arabic Transparent" w:hAnsi="Arabic Transparent" w:cs="Arabic Transparent"/>
          <w:color w:val="000000" w:themeColor="text1"/>
          <w:sz w:val="28"/>
          <w:szCs w:val="28"/>
        </w:rPr>
        <w:sym w:font="AGA Arabesque" w:char="F075"/>
      </w:r>
      <w:r w:rsidR="00812151"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وتحت عنوان (اختصاص كل سورة بما يتسق مع موضوعها، وشخصيتها مع ذكر  القصة التي جاءت فيها): </w:t>
      </w:r>
    </w:p>
    <w:p w:rsidR="006F4A96" w:rsidRPr="00847B53" w:rsidRDefault="00315C95" w:rsidP="006F4A96">
      <w:pPr>
        <w:pStyle w:val="ListParagraph"/>
        <w:spacing w:line="360" w:lineRule="auto"/>
        <w:ind w:left="0" w:firstLine="720"/>
        <w:contextualSpacing w:val="0"/>
        <w:jc w:val="both"/>
        <w:rPr>
          <w:rFonts w:cs="Arabic Transparent"/>
          <w:color w:val="000000" w:themeColor="text1"/>
          <w:sz w:val="28"/>
          <w:szCs w:val="28"/>
          <w:rtl/>
        </w:rPr>
      </w:pPr>
      <w:r w:rsidRPr="00B80B99">
        <w:rPr>
          <w:rFonts w:ascii="Arabic Transparent" w:hAnsi="Arabic Transparent" w:cs="Arabic Transparent"/>
          <w:color w:val="000000" w:themeColor="text1"/>
          <w:sz w:val="28"/>
          <w:szCs w:val="28"/>
          <w:rtl/>
        </w:rPr>
        <w:t>يقول الشيخ</w:t>
      </w:r>
      <w:r w:rsidR="005E52E5"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w:t>
      </w:r>
      <w:r w:rsidR="00033865" w:rsidRPr="00B80B99">
        <w:rPr>
          <w:rFonts w:ascii="Arabic Transparent" w:hAnsi="Arabic Transparent" w:cs="Arabic Transparent"/>
          <w:color w:val="000000" w:themeColor="text1"/>
          <w:sz w:val="28"/>
          <w:szCs w:val="28"/>
          <w:rtl/>
        </w:rPr>
        <w:t>(أما سورة القمر ذات الآيات القصار والنبرة القوية، فإنه جاءت تحدث عن المكذبين الذين لا يؤمنون بالآيات، رغم سطوعها وظهورها، ويكفي هذه البداية، قال تعالى:</w:t>
      </w:r>
      <w:r w:rsidR="00033865" w:rsidRPr="00847B53">
        <w:rPr>
          <w:rFonts w:cs="Arabic Transparent"/>
          <w:color w:val="000000" w:themeColor="text1"/>
          <w:sz w:val="28"/>
          <w:szCs w:val="28"/>
          <w:rtl/>
        </w:rPr>
        <w:t xml:space="preserve"> </w:t>
      </w:r>
      <w:r w:rsidR="00033865" w:rsidRPr="00847B53">
        <w:rPr>
          <w:rFonts w:cs="Arabic Transparent"/>
          <w:color w:val="000000" w:themeColor="text1"/>
          <w:sz w:val="28"/>
          <w:szCs w:val="28"/>
        </w:rPr>
        <w:sym w:font="AGA Arabesque" w:char="F029"/>
      </w:r>
      <w:r w:rsidR="00033865" w:rsidRPr="00847B53">
        <w:rPr>
          <w:rFonts w:cs="KFGQPC Uthmanic Script HAFS"/>
          <w:color w:val="000000" w:themeColor="text1"/>
          <w:sz w:val="28"/>
          <w:szCs w:val="28"/>
          <w:rtl/>
        </w:rPr>
        <w:t>ٱقۡتَرَبَتِ ٱلسَّاعَةُ وَٱنشَقَّ ٱلۡقَمَرُ ١ وَإِن يَرَوۡاْ ءَايَةٗ يُعۡرِضُواْ وَيَقُولُواْ سِحۡرٞ مُّسۡتَمِرّٞ ٢</w:t>
      </w:r>
      <w:r w:rsidR="00033865" w:rsidRPr="00847B53">
        <w:rPr>
          <w:rFonts w:cs="Arabic Transparent"/>
          <w:color w:val="000000" w:themeColor="text1"/>
          <w:sz w:val="28"/>
          <w:szCs w:val="28"/>
        </w:rPr>
        <w:sym w:font="AGA Arabesque" w:char="F028"/>
      </w:r>
      <w:r w:rsidR="00033865" w:rsidRPr="00847B53">
        <w:rPr>
          <w:rFonts w:cs="Arabic Transparent" w:hint="cs"/>
          <w:color w:val="000000" w:themeColor="text1"/>
          <w:sz w:val="28"/>
          <w:szCs w:val="28"/>
          <w:rtl/>
        </w:rPr>
        <w:t xml:space="preserve"> </w:t>
      </w:r>
      <w:r w:rsidR="00033865" w:rsidRPr="00847B53">
        <w:rPr>
          <w:rFonts w:cs="Arabic Transparent"/>
          <w:color w:val="000000" w:themeColor="text1"/>
          <w:sz w:val="28"/>
          <w:szCs w:val="28"/>
          <w:rtl/>
        </w:rPr>
        <w:t>(</w:t>
      </w:r>
      <w:r w:rsidR="00033865" w:rsidRPr="00847B53">
        <w:rPr>
          <w:rFonts w:cs="Times New Roman" w:hint="cs"/>
          <w:color w:val="000000" w:themeColor="text1"/>
          <w:sz w:val="28"/>
          <w:szCs w:val="28"/>
          <w:rtl/>
        </w:rPr>
        <w:t>القمر</w:t>
      </w:r>
      <w:r w:rsidR="00033865" w:rsidRPr="00847B53">
        <w:rPr>
          <w:rFonts w:cs="Arabic Transparent" w:hint="cs"/>
          <w:color w:val="000000" w:themeColor="text1"/>
          <w:sz w:val="28"/>
          <w:szCs w:val="28"/>
          <w:rtl/>
        </w:rPr>
        <w:t>1</w:t>
      </w:r>
      <w:r w:rsidR="00033865" w:rsidRPr="00847B53">
        <w:rPr>
          <w:rFonts w:cs="Arabic Transparent"/>
          <w:color w:val="000000" w:themeColor="text1"/>
          <w:sz w:val="28"/>
          <w:szCs w:val="28"/>
          <w:rtl/>
        </w:rPr>
        <w:t>-2).</w:t>
      </w:r>
    </w:p>
    <w:p w:rsidR="006F4A96" w:rsidRPr="00B80B99" w:rsidRDefault="00033865" w:rsidP="006F4A96">
      <w:pPr>
        <w:pStyle w:val="ListParagraph"/>
        <w:spacing w:line="360" w:lineRule="auto"/>
        <w:ind w:left="0" w:firstLine="720"/>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الآيات جاءت رداً حاسماً على أولئك المعرضين... وتثبيتاً مكيناً للنبي عليه السلام وللمؤمنين، وما جاء في قصة نوح (</w:t>
      </w:r>
      <w:r w:rsidRPr="00B80B99">
        <w:rPr>
          <w:rFonts w:ascii="Arabic Transparent" w:hAnsi="Arabic Transparent" w:cs="Arabic Transparent"/>
          <w:color w:val="000000" w:themeColor="text1"/>
          <w:sz w:val="28"/>
          <w:szCs w:val="28"/>
        </w:rPr>
        <w:sym w:font="AGA Arabesque" w:char="F075"/>
      </w:r>
      <w:r w:rsidRPr="00B80B99">
        <w:rPr>
          <w:rFonts w:ascii="Arabic Transparent" w:hAnsi="Arabic Transparent" w:cs="Arabic Transparent"/>
          <w:color w:val="000000" w:themeColor="text1"/>
          <w:sz w:val="28"/>
          <w:szCs w:val="28"/>
          <w:rtl/>
        </w:rPr>
        <w:t xml:space="preserve">)، جاء متناسباً مع موضوع السورة وشخصيتها، بل مع بدايتها كذلك </w:t>
      </w:r>
      <w:r w:rsidRPr="00B80B99">
        <w:rPr>
          <w:rFonts w:ascii="Arabic Transparent" w:hAnsi="Arabic Transparent" w:cs="Arabic Transparent"/>
          <w:color w:val="000000" w:themeColor="text1"/>
        </w:rPr>
        <w:sym w:font="AGA Arabesque" w:char="F029"/>
      </w:r>
      <w:r w:rsidRPr="00B80B99">
        <w:rPr>
          <w:rFonts w:ascii="Arabic Transparent" w:hAnsi="Arabic Transparent" w:cs="Arabic Transparent"/>
          <w:color w:val="000000" w:themeColor="text1"/>
          <w:sz w:val="28"/>
          <w:szCs w:val="28"/>
          <w:rtl/>
        </w:rPr>
        <w:t>ٱقۡتَرَبَتِ ٱلسَّاعَةُ</w:t>
      </w:r>
      <w:r w:rsidRPr="00B80B99">
        <w:rPr>
          <w:rFonts w:ascii="Arabic Transparent" w:hAnsi="Arabic Transparent" w:cs="Arabic Transparent"/>
          <w:color w:val="000000" w:themeColor="text1"/>
          <w:lang w:bidi="ar-JO"/>
        </w:rPr>
        <w:sym w:font="AGA Arabesque" w:char="F028"/>
      </w:r>
      <w:r w:rsidRPr="00B80B99">
        <w:rPr>
          <w:rFonts w:ascii="Arabic Transparent" w:hAnsi="Arabic Transparent" w:cs="Arabic Transparent"/>
          <w:color w:val="000000" w:themeColor="text1"/>
          <w:sz w:val="28"/>
          <w:szCs w:val="28"/>
          <w:rtl/>
        </w:rPr>
        <w:t xml:space="preserve">، والدليل على ما تقوله الفاءات المتعاقبة التي نجدها في القصة </w:t>
      </w:r>
      <w:r w:rsidRPr="00847B53">
        <w:rPr>
          <w:color w:val="000000" w:themeColor="text1"/>
        </w:rPr>
        <w:sym w:font="AGA Arabesque" w:char="F029"/>
      </w:r>
      <w:r w:rsidRPr="00847B53">
        <w:rPr>
          <w:rFonts w:cs="KFGQPC Uthmanic Script HAFS" w:hint="cs"/>
          <w:color w:val="000000" w:themeColor="text1"/>
          <w:sz w:val="28"/>
          <w:szCs w:val="28"/>
          <w:rtl/>
        </w:rPr>
        <w:t>فَكَذَّبُوا</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عَبْدَنَا</w:t>
      </w:r>
      <w:r w:rsidRPr="00847B53">
        <w:rPr>
          <w:color w:val="000000" w:themeColor="text1"/>
        </w:rPr>
        <w:sym w:font="AGA Arabesque" w:char="F028"/>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hint="cs"/>
          <w:color w:val="000000" w:themeColor="text1"/>
          <w:sz w:val="28"/>
          <w:szCs w:val="28"/>
          <w:rtl/>
        </w:rPr>
        <w:t>فَدَعَا</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رَبَّهُ</w:t>
      </w:r>
      <w:r w:rsidRPr="00847B53">
        <w:rPr>
          <w:color w:val="000000" w:themeColor="text1"/>
        </w:rPr>
        <w:sym w:font="AGA Arabesque" w:char="F028"/>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hint="cs"/>
          <w:color w:val="000000" w:themeColor="text1"/>
          <w:sz w:val="28"/>
          <w:szCs w:val="28"/>
          <w:rtl/>
        </w:rPr>
        <w:t>فَانْتَصِرْ</w:t>
      </w:r>
      <w:r w:rsidRPr="00847B53">
        <w:rPr>
          <w:color w:val="000000" w:themeColor="text1"/>
        </w:rPr>
        <w:sym w:font="AGA Arabesque" w:char="F028"/>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hint="cs"/>
          <w:color w:val="000000" w:themeColor="text1"/>
          <w:sz w:val="28"/>
          <w:szCs w:val="28"/>
          <w:rtl/>
        </w:rPr>
        <w:t>فَالْتَقَى</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الْمَاءُ</w:t>
      </w:r>
      <w:r w:rsidRPr="00847B53">
        <w:rPr>
          <w:color w:val="000000" w:themeColor="text1"/>
        </w:rPr>
        <w:sym w:font="AGA Arabesque" w:char="F028"/>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hint="cs"/>
          <w:color w:val="000000" w:themeColor="text1"/>
          <w:sz w:val="28"/>
          <w:szCs w:val="28"/>
          <w:rtl/>
        </w:rPr>
        <w:t>فَفَتَحْنَا</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أَبْوَابَ</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السَّمَاءِ</w:t>
      </w:r>
      <w:r w:rsidRPr="00847B53">
        <w:rPr>
          <w:color w:val="000000" w:themeColor="text1"/>
        </w:rPr>
        <w:sym w:font="AGA Arabesque" w:char="F028"/>
      </w:r>
      <w:r w:rsidRPr="00847B53">
        <w:rPr>
          <w:rFonts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ونلحظ أن النتيجة سريعة، لم يكن بينها وبين مقدماتها مراحل طويلة، وهذا ما يقتضيه موضوع </w:t>
      </w:r>
      <w:r w:rsidR="007D6644" w:rsidRPr="00B80B99">
        <w:rPr>
          <w:rFonts w:ascii="Arabic Transparent" w:hAnsi="Arabic Transparent" w:cs="Arabic Transparent"/>
          <w:color w:val="000000" w:themeColor="text1"/>
          <w:sz w:val="28"/>
          <w:szCs w:val="28"/>
          <w:rtl/>
        </w:rPr>
        <w:t>السورة</w:t>
      </w:r>
      <w:r w:rsidR="00522C08"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w:t>
      </w:r>
      <w:r w:rsidR="007D6644" w:rsidRPr="00B80B99">
        <w:rPr>
          <w:rFonts w:ascii="Arabic Transparent" w:hAnsi="Arabic Transparent" w:cs="Arabic Transparent"/>
          <w:color w:val="000000" w:themeColor="text1"/>
          <w:sz w:val="28"/>
          <w:szCs w:val="28"/>
          <w:rtl/>
        </w:rPr>
        <w:t>ف</w:t>
      </w:r>
      <w:r w:rsidRPr="00B80B99">
        <w:rPr>
          <w:rFonts w:ascii="Arabic Transparent" w:hAnsi="Arabic Transparent" w:cs="Arabic Transparent"/>
          <w:color w:val="000000" w:themeColor="text1"/>
          <w:sz w:val="28"/>
          <w:szCs w:val="28"/>
          <w:rtl/>
        </w:rPr>
        <w:t>السورة مبنية على هذه الحقيقة قال تعالى:</w:t>
      </w:r>
      <w:r w:rsidRPr="00847B53">
        <w:rPr>
          <w:rFonts w:cs="Arabic Transparent" w:hint="cs"/>
          <w:color w:val="000000" w:themeColor="text1"/>
          <w:sz w:val="28"/>
          <w:szCs w:val="28"/>
          <w:rtl/>
        </w:rPr>
        <w:t xml:space="preserve"> </w:t>
      </w:r>
      <w:r w:rsidRPr="00847B53">
        <w:rPr>
          <w:rFonts w:cs="Arabic Transparent" w:hint="cs"/>
          <w:color w:val="000000" w:themeColor="text1"/>
          <w:sz w:val="28"/>
          <w:szCs w:val="28"/>
        </w:rPr>
        <w:sym w:font="AGA Arabesque" w:char="F029"/>
      </w:r>
      <w:r w:rsidRPr="00847B53">
        <w:rPr>
          <w:rFonts w:cs="KFGQPC Uthmanic Script HAFS"/>
          <w:color w:val="000000" w:themeColor="text1"/>
          <w:sz w:val="28"/>
          <w:szCs w:val="28"/>
          <w:rtl/>
        </w:rPr>
        <w:t>فَكَيۡفَ كَانَ عَذَابِي وَنُذُرِ</w:t>
      </w:r>
      <w:r w:rsidRPr="00847B53">
        <w:rPr>
          <w:rFonts w:cs="Arabic Transparent" w:hint="cs"/>
          <w:color w:val="000000" w:themeColor="text1"/>
          <w:sz w:val="28"/>
          <w:szCs w:val="28"/>
        </w:rPr>
        <w:sym w:font="AGA Arabesque" w:char="F028"/>
      </w:r>
      <w:r w:rsidRPr="00847B53">
        <w:rPr>
          <w:rFonts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(القمر: 16)، وهكذا نجد الاتساق والتناسب التامين في السورة كلها من حيث موضوعها والقصص الذي</w:t>
      </w:r>
      <w:r w:rsidR="005E52E5" w:rsidRPr="00B80B99">
        <w:rPr>
          <w:rFonts w:ascii="Arabic Transparent" w:hAnsi="Arabic Transparent" w:cs="Arabic Transparent"/>
          <w:color w:val="000000" w:themeColor="text1"/>
          <w:sz w:val="28"/>
          <w:szCs w:val="28"/>
          <w:rtl/>
        </w:rPr>
        <w:t xml:space="preserve"> ورد</w:t>
      </w:r>
      <w:r w:rsidRPr="00B80B99">
        <w:rPr>
          <w:rFonts w:ascii="Arabic Transparent" w:hAnsi="Arabic Transparent" w:cs="Arabic Transparent"/>
          <w:color w:val="000000" w:themeColor="text1"/>
          <w:sz w:val="28"/>
          <w:szCs w:val="28"/>
          <w:rtl/>
        </w:rPr>
        <w:t xml:space="preserve"> فيها </w:t>
      </w:r>
      <w:r w:rsidR="008702D7"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والله أعلم</w:t>
      </w:r>
      <w:r w:rsidR="008702D7" w:rsidRPr="00B80B99">
        <w:rPr>
          <w:rFonts w:ascii="Arabic Transparent" w:hAnsi="Arabic Transparent" w:cs="Arabic Transparent"/>
          <w:color w:val="000000" w:themeColor="text1"/>
          <w:sz w:val="28"/>
          <w:szCs w:val="28"/>
          <w:rtl/>
        </w:rPr>
        <w:t xml:space="preserve">- </w:t>
      </w:r>
      <w:r w:rsidR="00522C08" w:rsidRPr="00B80B99">
        <w:rPr>
          <w:rFonts w:ascii="Arabic Transparent" w:hAnsi="Arabic Transparent" w:cs="Arabic Transparent"/>
          <w:color w:val="000000" w:themeColor="text1"/>
          <w:sz w:val="28"/>
          <w:szCs w:val="28"/>
          <w:vertAlign w:val="superscript"/>
          <w:rtl/>
        </w:rPr>
        <w:t>(</w:t>
      </w:r>
      <w:r w:rsidR="00522C08" w:rsidRPr="00B80B99">
        <w:rPr>
          <w:rStyle w:val="FootnoteReference"/>
          <w:rFonts w:ascii="Arabic Transparent" w:hAnsi="Arabic Transparent" w:cs="Arabic Transparent"/>
          <w:color w:val="000000" w:themeColor="text1"/>
          <w:sz w:val="28"/>
          <w:szCs w:val="28"/>
          <w:rtl/>
        </w:rPr>
        <w:footnoteReference w:id="206"/>
      </w:r>
      <w:r w:rsidR="00522C08"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p>
    <w:p w:rsidR="006F4A96" w:rsidRPr="00B80B99" w:rsidRDefault="00033865" w:rsidP="005504B4">
      <w:pPr>
        <w:pStyle w:val="ListParagraph"/>
        <w:spacing w:line="360" w:lineRule="auto"/>
        <w:ind w:left="0" w:firstLine="720"/>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ويتابع الشيخ في إبراز التناسب بين محور السور، وموضوعاتها، ويبرز هذا الجانب الذي نجد فيه روعة النظم القرآني، بحيث </w:t>
      </w:r>
      <w:r w:rsidR="005504B4" w:rsidRPr="00B80B99">
        <w:rPr>
          <w:rFonts w:ascii="Arabic Transparent" w:hAnsi="Arabic Transparent" w:cs="Arabic Transparent"/>
          <w:color w:val="000000" w:themeColor="text1"/>
          <w:sz w:val="28"/>
          <w:szCs w:val="28"/>
          <w:rtl/>
        </w:rPr>
        <w:t>إ</w:t>
      </w:r>
      <w:r w:rsidRPr="00B80B99">
        <w:rPr>
          <w:rFonts w:ascii="Arabic Transparent" w:hAnsi="Arabic Transparent" w:cs="Arabic Transparent"/>
          <w:color w:val="000000" w:themeColor="text1"/>
          <w:sz w:val="28"/>
          <w:szCs w:val="28"/>
          <w:rtl/>
        </w:rPr>
        <w:t>ن هذه الطريقة الإلهية في اختيار أجزاء من القصة تتناسب وموضوع السورة لهي أحسن الطرق وأكثرها أثراً في نفس القارئ، لأنها تفي بالغرض من ناحية الهدف، وهي تُعرض بأسلوب فني رفيع فيه كل عناصر التشويق والعبرة</w:t>
      </w:r>
      <w:r w:rsidR="007D6644"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والعظة. </w:t>
      </w:r>
    </w:p>
    <w:p w:rsidR="006F4A96" w:rsidRPr="00847B53" w:rsidRDefault="00033865" w:rsidP="006F4A96">
      <w:pPr>
        <w:pStyle w:val="ListParagraph"/>
        <w:spacing w:line="360" w:lineRule="auto"/>
        <w:ind w:left="0" w:firstLine="720"/>
        <w:contextualSpacing w:val="0"/>
        <w:jc w:val="both"/>
        <w:rPr>
          <w:rFonts w:cs="Arabic Transparent"/>
          <w:color w:val="000000" w:themeColor="text1"/>
          <w:sz w:val="28"/>
          <w:szCs w:val="28"/>
          <w:rtl/>
        </w:rPr>
      </w:pPr>
      <w:r w:rsidRPr="00B80B99">
        <w:rPr>
          <w:rFonts w:ascii="Arabic Transparent" w:hAnsi="Arabic Transparent" w:cs="Arabic Transparent"/>
          <w:color w:val="000000" w:themeColor="text1"/>
          <w:sz w:val="28"/>
          <w:szCs w:val="28"/>
          <w:rtl/>
        </w:rPr>
        <w:t>وبهذا فعلم المناسبات يبرز لنا جانباً من إعجاز القرآن، وأنه كلام الله المنزل فيه الأحكام والترتيب والملائمة، قال تعالى:</w:t>
      </w:r>
      <w:r w:rsidRPr="00847B53">
        <w:rPr>
          <w:rFonts w:cs="Arabic Transparent"/>
          <w:color w:val="000000" w:themeColor="text1"/>
          <w:sz w:val="28"/>
          <w:szCs w:val="28"/>
          <w:rtl/>
        </w:rPr>
        <w:t xml:space="preserve"> </w:t>
      </w:r>
      <w:r w:rsidRPr="00847B53">
        <w:rPr>
          <w:color w:val="000000" w:themeColor="text1"/>
          <w:sz w:val="28"/>
          <w:szCs w:val="28"/>
        </w:rPr>
        <w:sym w:font="AGA Arabesque" w:char="F029"/>
      </w:r>
      <w:r w:rsidRPr="00847B53">
        <w:rPr>
          <w:rFonts w:cs="KFGQPC Uthmanic Script HAFS"/>
          <w:color w:val="000000" w:themeColor="text1"/>
          <w:sz w:val="28"/>
          <w:szCs w:val="28"/>
          <w:rtl/>
        </w:rPr>
        <w:t>أَفَلَا يَتَدَبَّرُونَ ٱلۡقُرۡءَانَۚ وَلَوۡ كَانَ مِنۡ عِندِ غَيۡرِ ٱللَّهِ لَوَجَدُواْ فِيهِ ٱخۡتِلَٰف</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كَثِير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rFonts w:cs="Arabic Transparent" w:hint="cs"/>
          <w:color w:val="000000" w:themeColor="text1"/>
          <w:sz w:val="28"/>
          <w:szCs w:val="28"/>
        </w:rPr>
        <w:sym w:font="AGA Arabesque" w:char="F028"/>
      </w:r>
      <w:r w:rsidRPr="00847B53">
        <w:rPr>
          <w:rFonts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(النساء: 82).</w:t>
      </w:r>
      <w:r w:rsidRPr="00847B53">
        <w:rPr>
          <w:rFonts w:cs="Arabic Transparent"/>
          <w:color w:val="000000" w:themeColor="text1"/>
          <w:sz w:val="28"/>
          <w:szCs w:val="28"/>
          <w:rtl/>
        </w:rPr>
        <w:t xml:space="preserve"> </w:t>
      </w:r>
    </w:p>
    <w:p w:rsidR="00033865" w:rsidRPr="00B80B99" w:rsidRDefault="00033865" w:rsidP="006F4A96">
      <w:pPr>
        <w:pStyle w:val="ListParagraph"/>
        <w:spacing w:line="360" w:lineRule="auto"/>
        <w:ind w:left="0" w:firstLine="720"/>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lastRenderedPageBreak/>
        <w:t xml:space="preserve">وفي دراسة الشيخ </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 إحاطة واسعة بهذا العلم، وتطبيق عملي على القصة القرآنية، مع ما لهذا العلم من دقة في المسالك، وحاجته إلى بذل الجهد في التتبع والاستقصاء، وبهذا خدمة للقصة القرآنية، وإبراز انسجامها مع السورة التي وردت فيها، وبذلك يظهر التلاحم والانسجام بين آيات الكتاب العزيز، وهذا غيض من فيوض علمه </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  </w:t>
      </w:r>
    </w:p>
    <w:p w:rsidR="006F4A96" w:rsidRPr="00B80B99" w:rsidRDefault="00033865" w:rsidP="00A9348A">
      <w:pPr>
        <w:pStyle w:val="ListParagraph"/>
        <w:numPr>
          <w:ilvl w:val="0"/>
          <w:numId w:val="9"/>
        </w:numPr>
        <w:spacing w:line="360" w:lineRule="auto"/>
        <w:ind w:left="-2" w:firstLine="425"/>
        <w:contextualSpacing w:val="0"/>
        <w:jc w:val="both"/>
        <w:rPr>
          <w:rFonts w:ascii="Arabic Transparent" w:hAnsi="Arabic Transparent" w:cs="Arabic Transparent"/>
          <w:color w:val="000000" w:themeColor="text1"/>
          <w:sz w:val="28"/>
          <w:szCs w:val="28"/>
        </w:rPr>
      </w:pPr>
      <w:proofErr w:type="gramStart"/>
      <w:r w:rsidRPr="00B80B99">
        <w:rPr>
          <w:rFonts w:ascii="Arabic Transparent" w:hAnsi="Arabic Transparent" w:cs="Arabic Transparent"/>
          <w:b/>
          <w:bCs/>
          <w:color w:val="000000" w:themeColor="text1"/>
          <w:sz w:val="28"/>
          <w:szCs w:val="28"/>
          <w:rtl/>
        </w:rPr>
        <w:t>المطلب</w:t>
      </w:r>
      <w:proofErr w:type="gramEnd"/>
      <w:r w:rsidRPr="00B80B99">
        <w:rPr>
          <w:rFonts w:ascii="Arabic Transparent" w:hAnsi="Arabic Transparent" w:cs="Arabic Transparent"/>
          <w:b/>
          <w:bCs/>
          <w:color w:val="000000" w:themeColor="text1"/>
          <w:sz w:val="28"/>
          <w:szCs w:val="28"/>
          <w:rtl/>
        </w:rPr>
        <w:t xml:space="preserve"> الثالث:-   </w:t>
      </w:r>
      <w:r w:rsidRPr="00B80B99">
        <w:rPr>
          <w:rFonts w:ascii="Arabic Transparent" w:hAnsi="Arabic Transparent" w:cs="Arabic Transparent"/>
          <w:b/>
          <w:bCs/>
          <w:color w:val="000000" w:themeColor="text1"/>
          <w:sz w:val="28"/>
          <w:szCs w:val="28"/>
          <w:rtl/>
        </w:rPr>
        <w:tab/>
        <w:t xml:space="preserve">                                             </w:t>
      </w:r>
    </w:p>
    <w:p w:rsidR="00ED3D7F" w:rsidRPr="00B80B99" w:rsidRDefault="00033865"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Pr>
      </w:pPr>
      <w:r w:rsidRPr="00B80B99">
        <w:rPr>
          <w:rFonts w:ascii="Arabic Transparent" w:hAnsi="Arabic Transparent" w:cs="Arabic Transparent"/>
          <w:b/>
          <w:bCs/>
          <w:color w:val="000000" w:themeColor="text1"/>
          <w:sz w:val="28"/>
          <w:szCs w:val="28"/>
          <w:rtl/>
        </w:rPr>
        <w:t>الابتعاد عن الإسرائيليات:</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ab/>
        <w:t xml:space="preserve">                                            </w:t>
      </w:r>
      <w:r w:rsidR="00ED3D7F" w:rsidRPr="00B80B99">
        <w:rPr>
          <w:rFonts w:ascii="Arabic Transparent" w:hAnsi="Arabic Transparent" w:cs="Arabic Transparent"/>
          <w:color w:val="000000" w:themeColor="text1"/>
          <w:sz w:val="28"/>
          <w:szCs w:val="28"/>
          <w:rtl/>
        </w:rPr>
        <w:t xml:space="preserve">               </w:t>
      </w:r>
    </w:p>
    <w:p w:rsidR="006F4A96" w:rsidRPr="00B80B99" w:rsidRDefault="00033865" w:rsidP="006F4A96">
      <w:pPr>
        <w:pStyle w:val="ListParagraph"/>
        <w:spacing w:line="360" w:lineRule="auto"/>
        <w:ind w:left="-2"/>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Pr>
        <w:t xml:space="preserve"> </w:t>
      </w:r>
      <w:r w:rsidR="006F4A96" w:rsidRPr="00B80B99">
        <w:rPr>
          <w:rFonts w:ascii="Arabic Transparent" w:hAnsi="Arabic Transparent" w:cs="Arabic Transparent"/>
          <w:color w:val="000000" w:themeColor="text1"/>
          <w:sz w:val="28"/>
          <w:szCs w:val="28"/>
          <w:rtl/>
        </w:rPr>
        <w:tab/>
      </w:r>
      <w:r w:rsidRPr="00B80B99">
        <w:rPr>
          <w:rFonts w:ascii="Arabic Transparent" w:hAnsi="Arabic Transparent" w:cs="Arabic Transparent"/>
          <w:color w:val="000000" w:themeColor="text1"/>
          <w:sz w:val="28"/>
          <w:szCs w:val="28"/>
          <w:rtl/>
        </w:rPr>
        <w:t>للمفسرين، والدارسين للقصة القرآنية مناهج مختلفة في فهم القصص القرآني، فهناك</w:t>
      </w:r>
      <w:r w:rsidR="005E52E5" w:rsidRPr="00B80B99">
        <w:rPr>
          <w:rFonts w:ascii="Arabic Transparent" w:hAnsi="Arabic Transparent" w:cs="Arabic Transparent"/>
          <w:color w:val="000000" w:themeColor="text1"/>
          <w:sz w:val="28"/>
          <w:szCs w:val="28"/>
          <w:rtl/>
        </w:rPr>
        <w:t xml:space="preserve"> من اعتمد</w:t>
      </w:r>
      <w:r w:rsidRPr="00B80B99">
        <w:rPr>
          <w:rFonts w:ascii="Arabic Transparent" w:hAnsi="Arabic Transparent" w:cs="Arabic Transparent"/>
          <w:color w:val="000000" w:themeColor="text1"/>
          <w:sz w:val="28"/>
          <w:szCs w:val="28"/>
          <w:rtl/>
        </w:rPr>
        <w:t xml:space="preserve"> التفسير بالمأثور، وهو كما عرفه الذهبي:    </w:t>
      </w:r>
      <w:r w:rsidRPr="00B80B99">
        <w:rPr>
          <w:rFonts w:ascii="Arabic Transparent" w:hAnsi="Arabic Transparent" w:cs="Arabic Transparent"/>
          <w:color w:val="000000" w:themeColor="text1"/>
          <w:sz w:val="28"/>
          <w:szCs w:val="28"/>
          <w:rtl/>
        </w:rPr>
        <w:tab/>
        <w:t xml:space="preserve">      </w:t>
      </w:r>
      <w:r w:rsidR="006F4A96" w:rsidRPr="00B80B99">
        <w:rPr>
          <w:rFonts w:ascii="Arabic Transparent" w:hAnsi="Arabic Transparent" w:cs="Arabic Transparent"/>
          <w:color w:val="000000" w:themeColor="text1"/>
          <w:sz w:val="28"/>
          <w:szCs w:val="28"/>
          <w:rtl/>
        </w:rPr>
        <w:t xml:space="preserve">                              </w:t>
      </w:r>
    </w:p>
    <w:p w:rsidR="006F4A96" w:rsidRPr="00B80B99" w:rsidRDefault="00033865"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w:t>
      </w:r>
      <w:proofErr w:type="gramStart"/>
      <w:r w:rsidRPr="00B80B99">
        <w:rPr>
          <w:rFonts w:ascii="Arabic Transparent" w:hAnsi="Arabic Transparent" w:cs="Arabic Transparent"/>
          <w:color w:val="000000" w:themeColor="text1"/>
          <w:sz w:val="28"/>
          <w:szCs w:val="28"/>
          <w:rtl/>
        </w:rPr>
        <w:t>ما</w:t>
      </w:r>
      <w:proofErr w:type="gramEnd"/>
      <w:r w:rsidRPr="00B80B99">
        <w:rPr>
          <w:rFonts w:ascii="Arabic Transparent" w:hAnsi="Arabic Transparent" w:cs="Arabic Transparent"/>
          <w:color w:val="000000" w:themeColor="text1"/>
          <w:sz w:val="28"/>
          <w:szCs w:val="28"/>
          <w:rtl/>
        </w:rPr>
        <w:t xml:space="preserve"> فسر فيه القرآن بالقرآن، أو فسره النبي (</w:t>
      </w:r>
      <w:r w:rsidRPr="00B80B99">
        <w:rPr>
          <w:rFonts w:ascii="Arabic Transparent" w:hAnsi="Arabic Transparent" w:cs="Arabic Transparent"/>
          <w:color w:val="000000" w:themeColor="text1"/>
          <w:sz w:val="28"/>
          <w:szCs w:val="28"/>
        </w:rPr>
        <w:t xml:space="preserve"> (</w:t>
      </w:r>
      <w:r w:rsidRPr="00B80B99">
        <w:rPr>
          <w:rFonts w:ascii="Arabic Transparent" w:hAnsi="Arabic Transparent" w:cs="Arabic Transparent"/>
          <w:color w:val="000000" w:themeColor="text1"/>
        </w:rPr>
        <w:sym w:font="AGA Arabesque" w:char="F072"/>
      </w:r>
      <w:r w:rsidRPr="00B80B99">
        <w:rPr>
          <w:rFonts w:ascii="Arabic Transparent" w:hAnsi="Arabic Transparent" w:cs="Arabic Transparent"/>
          <w:color w:val="000000" w:themeColor="text1"/>
          <w:sz w:val="28"/>
          <w:szCs w:val="28"/>
          <w:rtl/>
        </w:rPr>
        <w:t>أو الصحابة أو التابعين، من كل ما هو توضيح وبيان لمراد الله تعالى من نصوص كتابه الكريم)</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07"/>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r w:rsidR="006F4A96" w:rsidRPr="00B80B99">
        <w:rPr>
          <w:rFonts w:ascii="Arabic Transparent" w:hAnsi="Arabic Transparent" w:cs="Arabic Transparent"/>
          <w:color w:val="000000" w:themeColor="text1"/>
          <w:sz w:val="28"/>
          <w:szCs w:val="28"/>
          <w:rtl/>
        </w:rPr>
        <w:t xml:space="preserve"> </w:t>
      </w:r>
    </w:p>
    <w:p w:rsidR="006F4A96" w:rsidRPr="00B80B99" w:rsidRDefault="00033865"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واعتبر الذهبي أن تفسير الطبري ت(310)</w:t>
      </w:r>
      <w:r w:rsidR="00B600A5"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ه</w:t>
      </w:r>
      <w:r w:rsidRPr="00B80B99">
        <w:rPr>
          <w:rFonts w:ascii="Arabic Transparent" w:hAnsi="Arabic Transparent" w:cs="Arabic Transparent"/>
          <w:color w:val="000000" w:themeColor="text1"/>
          <w:sz w:val="28"/>
          <w:szCs w:val="28"/>
          <w:rtl/>
          <w:lang w:bidi="ar-JO"/>
        </w:rPr>
        <w:t>ـ</w:t>
      </w:r>
      <w:r w:rsidRPr="00B80B99">
        <w:rPr>
          <w:rFonts w:ascii="Arabic Transparent" w:hAnsi="Arabic Transparent" w:cs="Arabic Transparent"/>
          <w:color w:val="000000" w:themeColor="text1"/>
          <w:sz w:val="28"/>
          <w:szCs w:val="28"/>
          <w:rtl/>
        </w:rPr>
        <w:t xml:space="preserve"> من المأثور مع كثرة ما فيه من آراء التابعين، واشتهر بجمع الروايات، ولكنه لا يتعقبها بالتصحيح؛ لأنه كما هو مقرر في أصول الحديث أن </w:t>
      </w:r>
      <w:r w:rsidR="004735A5" w:rsidRPr="00B80B99">
        <w:rPr>
          <w:rFonts w:ascii="Arabic Transparent" w:hAnsi="Arabic Transparent" w:cs="Arabic Transparent"/>
          <w:color w:val="000000" w:themeColor="text1"/>
          <w:sz w:val="28"/>
          <w:szCs w:val="28"/>
          <w:rtl/>
        </w:rPr>
        <w:t xml:space="preserve">من </w:t>
      </w:r>
      <w:r w:rsidRPr="00B80B99">
        <w:rPr>
          <w:rFonts w:ascii="Arabic Transparent" w:hAnsi="Arabic Transparent" w:cs="Arabic Transparent"/>
          <w:color w:val="000000" w:themeColor="text1"/>
          <w:sz w:val="28"/>
          <w:szCs w:val="28"/>
          <w:rtl/>
        </w:rPr>
        <w:t>أسند لك فقد حملك البحث عن رجال السند، ولكن</w:t>
      </w:r>
      <w:r w:rsidR="005E52E5" w:rsidRPr="00B80B99">
        <w:rPr>
          <w:rFonts w:ascii="Arabic Transparent" w:hAnsi="Arabic Transparent" w:cs="Arabic Transparent"/>
          <w:color w:val="000000" w:themeColor="text1"/>
          <w:sz w:val="28"/>
          <w:szCs w:val="28"/>
          <w:rtl/>
        </w:rPr>
        <w:t>ه</w:t>
      </w:r>
      <w:r w:rsidRPr="00B80B99">
        <w:rPr>
          <w:rFonts w:ascii="Arabic Transparent" w:hAnsi="Arabic Transparent" w:cs="Arabic Transparent"/>
          <w:color w:val="000000" w:themeColor="text1"/>
          <w:sz w:val="28"/>
          <w:szCs w:val="28"/>
          <w:rtl/>
        </w:rPr>
        <w:t xml:space="preserve"> أحياناً يقف موقف الناقد البصير، فيرد الروايات التي لا يثق بصحتها.</w:t>
      </w:r>
      <w:r w:rsidRPr="00B80B99">
        <w:rPr>
          <w:rFonts w:ascii="Arabic Transparent" w:hAnsi="Arabic Transparent" w:cs="Arabic Transparent"/>
          <w:b/>
          <w:bCs/>
          <w:color w:val="000000" w:themeColor="text1"/>
          <w:sz w:val="28"/>
          <w:szCs w:val="28"/>
          <w:rtl/>
        </w:rPr>
        <w:t xml:space="preserve"> </w:t>
      </w:r>
      <w:r w:rsidR="00DA306C" w:rsidRPr="00B80B99">
        <w:rPr>
          <w:rFonts w:ascii="Arabic Transparent" w:hAnsi="Arabic Transparent" w:cs="Arabic Transparent"/>
          <w:color w:val="000000" w:themeColor="text1"/>
          <w:sz w:val="28"/>
          <w:szCs w:val="28"/>
          <w:rtl/>
        </w:rPr>
        <w:t xml:space="preserve">وهناك </w:t>
      </w:r>
      <w:r w:rsidRPr="00B80B99">
        <w:rPr>
          <w:rFonts w:ascii="Arabic Transparent" w:hAnsi="Arabic Transparent" w:cs="Arabic Transparent"/>
          <w:color w:val="000000" w:themeColor="text1"/>
          <w:sz w:val="28"/>
          <w:szCs w:val="28"/>
          <w:rtl/>
        </w:rPr>
        <w:t>من المفسرين</w:t>
      </w:r>
      <w:r w:rsidR="00DA306C" w:rsidRPr="00B80B99">
        <w:rPr>
          <w:rFonts w:ascii="Arabic Transparent" w:hAnsi="Arabic Transparent" w:cs="Arabic Transparent"/>
          <w:color w:val="000000" w:themeColor="text1"/>
          <w:sz w:val="28"/>
          <w:szCs w:val="28"/>
          <w:rtl/>
        </w:rPr>
        <w:t xml:space="preserve"> من </w:t>
      </w:r>
      <w:r w:rsidRPr="00B80B99">
        <w:rPr>
          <w:rFonts w:ascii="Arabic Transparent" w:hAnsi="Arabic Transparent" w:cs="Arabic Transparent"/>
          <w:color w:val="000000" w:themeColor="text1"/>
          <w:sz w:val="28"/>
          <w:szCs w:val="28"/>
          <w:rtl/>
        </w:rPr>
        <w:t xml:space="preserve">كان يعشق الغرائب ويكثر </w:t>
      </w:r>
      <w:r w:rsidR="007D6644" w:rsidRPr="00B80B99">
        <w:rPr>
          <w:rFonts w:ascii="Arabic Transparent" w:hAnsi="Arabic Transparent" w:cs="Arabic Transparent"/>
          <w:color w:val="000000" w:themeColor="text1"/>
          <w:sz w:val="28"/>
          <w:szCs w:val="28"/>
          <w:rtl/>
        </w:rPr>
        <w:t>منها</w:t>
      </w:r>
      <w:r w:rsidRPr="00B80B99">
        <w:rPr>
          <w:rFonts w:ascii="Arabic Transparent" w:hAnsi="Arabic Transparent" w:cs="Arabic Transparent"/>
          <w:color w:val="000000" w:themeColor="text1"/>
          <w:sz w:val="28"/>
          <w:szCs w:val="28"/>
          <w:rtl/>
        </w:rPr>
        <w:t xml:space="preserve"> وكل همّه أن يجمع</w:t>
      </w:r>
      <w:r w:rsidR="00DA306C" w:rsidRPr="00B80B99">
        <w:rPr>
          <w:rFonts w:ascii="Arabic Transparent" w:hAnsi="Arabic Transparent" w:cs="Arabic Transparent"/>
          <w:color w:val="000000" w:themeColor="text1"/>
          <w:sz w:val="28"/>
          <w:szCs w:val="28"/>
          <w:rtl/>
        </w:rPr>
        <w:t xml:space="preserve"> الروايات </w:t>
      </w:r>
      <w:r w:rsidRPr="00B80B99">
        <w:rPr>
          <w:rFonts w:ascii="Arabic Transparent" w:hAnsi="Arabic Transparent" w:cs="Arabic Transparent"/>
          <w:color w:val="000000" w:themeColor="text1"/>
          <w:sz w:val="28"/>
          <w:szCs w:val="28"/>
          <w:rtl/>
        </w:rPr>
        <w:t xml:space="preserve">فهو - حاطب ليل - ومنها تفسير الخازن والثعالبي، ومن هنا كثُر الوضع في التفسير </w:t>
      </w:r>
      <w:r w:rsidR="007D6644" w:rsidRPr="00B80B99">
        <w:rPr>
          <w:rFonts w:ascii="Arabic Transparent" w:hAnsi="Arabic Transparent" w:cs="Arabic Transparent"/>
          <w:color w:val="000000" w:themeColor="text1"/>
          <w:sz w:val="28"/>
          <w:szCs w:val="28"/>
          <w:rtl/>
        </w:rPr>
        <w:t>بالمأثور</w:t>
      </w:r>
      <w:r w:rsidRPr="00B80B99">
        <w:rPr>
          <w:rFonts w:ascii="Arabic Transparent" w:hAnsi="Arabic Transparent" w:cs="Arabic Transparent"/>
          <w:color w:val="000000" w:themeColor="text1"/>
          <w:sz w:val="28"/>
          <w:szCs w:val="28"/>
          <w:rtl/>
        </w:rPr>
        <w:t xml:space="preserve"> ودخلت الإسرائيليات فيه، ولخطورة هذا الدخيل، أرى من الضروري بسط القول في الإسرائيليات (تعريفها، أنواعها، حكم روايتها) بشيء من الإيجاز حتى نحيط خبراً بحقيقتها، وأثرها في كتب التفسير</w:t>
      </w:r>
      <w:r w:rsidR="00116B4E" w:rsidRPr="00B80B99">
        <w:rPr>
          <w:rFonts w:ascii="Arabic Transparent" w:hAnsi="Arabic Transparent" w:cs="Arabic Transparent"/>
          <w:color w:val="000000" w:themeColor="text1"/>
          <w:sz w:val="28"/>
          <w:szCs w:val="28"/>
          <w:rtl/>
        </w:rPr>
        <w:t xml:space="preserve"> بعامة</w:t>
      </w:r>
      <w:r w:rsidRPr="00B80B99">
        <w:rPr>
          <w:rFonts w:ascii="Arabic Transparent" w:hAnsi="Arabic Transparent" w:cs="Arabic Transparent"/>
          <w:color w:val="000000" w:themeColor="text1"/>
          <w:sz w:val="28"/>
          <w:szCs w:val="28"/>
          <w:rtl/>
        </w:rPr>
        <w:t>، وفي دراسة القصة القرآنية</w:t>
      </w:r>
      <w:r w:rsidR="00116B4E" w:rsidRPr="00B80B99">
        <w:rPr>
          <w:rFonts w:ascii="Arabic Transparent" w:hAnsi="Arabic Transparent" w:cs="Arabic Transparent"/>
          <w:color w:val="000000" w:themeColor="text1"/>
          <w:sz w:val="28"/>
          <w:szCs w:val="28"/>
          <w:rtl/>
        </w:rPr>
        <w:t xml:space="preserve"> بخاصة</w:t>
      </w:r>
      <w:r w:rsidRPr="00B80B99">
        <w:rPr>
          <w:rFonts w:ascii="Arabic Transparent" w:hAnsi="Arabic Transparent" w:cs="Arabic Transparent"/>
          <w:color w:val="000000" w:themeColor="text1"/>
          <w:sz w:val="28"/>
          <w:szCs w:val="28"/>
          <w:rtl/>
        </w:rPr>
        <w:t>، وبعدها سأعرض لموقف الشيخ منها، وطريقته في التعامل معها في دراسة القصة القرآنية.</w:t>
      </w:r>
      <w:r w:rsidRPr="00B80B99">
        <w:rPr>
          <w:rFonts w:ascii="Arabic Transparent" w:hAnsi="Arabic Transparent" w:cs="Arabic Transparent"/>
          <w:color w:val="000000" w:themeColor="text1"/>
          <w:sz w:val="28"/>
          <w:szCs w:val="28"/>
          <w:rtl/>
        </w:rPr>
        <w:tab/>
      </w:r>
    </w:p>
    <w:p w:rsidR="006F4A96" w:rsidRPr="00B80B99" w:rsidRDefault="00033865" w:rsidP="006F4A96">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شغلت </w:t>
      </w:r>
      <w:proofErr w:type="gramStart"/>
      <w:r w:rsidRPr="00B80B99">
        <w:rPr>
          <w:rFonts w:ascii="Arabic Transparent" w:hAnsi="Arabic Transparent" w:cs="Arabic Transparent"/>
          <w:color w:val="000000" w:themeColor="text1"/>
          <w:sz w:val="28"/>
          <w:szCs w:val="28"/>
          <w:rtl/>
        </w:rPr>
        <w:t>الروايات</w:t>
      </w:r>
      <w:proofErr w:type="gramEnd"/>
      <w:r w:rsidRPr="00B80B99">
        <w:rPr>
          <w:rFonts w:ascii="Arabic Transparent" w:hAnsi="Arabic Transparent" w:cs="Arabic Transparent"/>
          <w:color w:val="000000" w:themeColor="text1"/>
          <w:sz w:val="28"/>
          <w:szCs w:val="28"/>
          <w:rtl/>
        </w:rPr>
        <w:t xml:space="preserve"> الإسرائيلية مساحة كبيرة في تفسير قصص القرآن، فما معناها</w:t>
      </w:r>
      <w:r w:rsidR="007D6644"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وما حكمها</w:t>
      </w:r>
      <w:r w:rsidR="007D6644"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وكيف دخلت إلى كتب التفسير</w:t>
      </w:r>
      <w:r w:rsidR="007D6644"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w:t>
      </w:r>
      <w:r w:rsidR="006F4A96"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ab/>
        <w:t xml:space="preserve">        </w:t>
      </w:r>
    </w:p>
    <w:p w:rsidR="008110ED" w:rsidRPr="00B80B99" w:rsidRDefault="00033865" w:rsidP="008110ED">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الإسرائيليات: نسبة إلى إسرائيل، وهو اسم علم للنبي يعقوب </w:t>
      </w:r>
      <w:r w:rsidR="00071387"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rPr>
        <w:sym w:font="AGA Arabesque" w:char="F075"/>
      </w:r>
      <w:r w:rsidR="00071387"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وهي مركبة من (اسرا) و(إيل): أي عبد الله، وصفوة الله. </w:t>
      </w:r>
    </w:p>
    <w:p w:rsidR="008110ED" w:rsidRPr="00B80B99" w:rsidRDefault="00033865" w:rsidP="008110ED">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lastRenderedPageBreak/>
        <w:t>كل اسم فيه (إيل) فهو الله، فيكون معنى الكلمة عبد الله، وصفوته، وجاء في "مختار الصحاح":</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08"/>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أن إسرائيل اسم، وقيل مضاف إلى إيل، و(اسرا) تعني: العبد، و(إيل) تعني: الله، فيكون معنى إسرائيل: عبد الله، وهي تعني بالسريانية عبد الله الصالح </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09"/>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p>
    <w:p w:rsidR="008110ED" w:rsidRPr="00847B53" w:rsidRDefault="00033865" w:rsidP="008110ED">
      <w:pPr>
        <w:pStyle w:val="ListParagraph"/>
        <w:spacing w:line="360" w:lineRule="auto"/>
        <w:ind w:left="-2" w:firstLine="722"/>
        <w:contextualSpacing w:val="0"/>
        <w:jc w:val="both"/>
        <w:rPr>
          <w:rFonts w:cs="Arabic Transparent"/>
          <w:color w:val="000000" w:themeColor="text1"/>
          <w:sz w:val="28"/>
          <w:szCs w:val="28"/>
          <w:rtl/>
        </w:rPr>
      </w:pPr>
      <w:r w:rsidRPr="00B80B99">
        <w:rPr>
          <w:rFonts w:ascii="Arabic Transparent" w:hAnsi="Arabic Transparent" w:cs="Arabic Transparent"/>
          <w:color w:val="000000" w:themeColor="text1"/>
          <w:sz w:val="28"/>
          <w:szCs w:val="28"/>
          <w:rtl/>
        </w:rPr>
        <w:t>وإذا أطلقت في القرآن فالمراد بها نبي الله يعقوب (</w:t>
      </w:r>
      <w:r w:rsidRPr="00B80B99">
        <w:rPr>
          <w:rFonts w:ascii="Arabic Transparent" w:hAnsi="Arabic Transparent" w:cs="Arabic Transparent"/>
          <w:color w:val="000000" w:themeColor="text1"/>
        </w:rPr>
        <w:sym w:font="AGA Arabesque" w:char="F075"/>
      </w:r>
      <w:r w:rsidRPr="00B80B99">
        <w:rPr>
          <w:rFonts w:ascii="Arabic Transparent" w:hAnsi="Arabic Transparent" w:cs="Arabic Transparent"/>
          <w:color w:val="000000" w:themeColor="text1"/>
          <w:sz w:val="28"/>
          <w:szCs w:val="28"/>
          <w:rtl/>
        </w:rPr>
        <w:t>)، قال تعالى:</w:t>
      </w:r>
      <w:r w:rsidR="001F6EFC" w:rsidRPr="00847B53">
        <w:rPr>
          <w:rFonts w:cs="Arabic Transparent" w:hint="cs"/>
          <w:color w:val="000000" w:themeColor="text1"/>
          <w:sz w:val="28"/>
          <w:szCs w:val="28"/>
          <w:rtl/>
        </w:rPr>
        <w:t xml:space="preserve"> </w:t>
      </w:r>
      <w:r w:rsidR="001F6EFC" w:rsidRPr="00847B53">
        <w:rPr>
          <w:rFonts w:cs="Arabic Transparent" w:hint="cs"/>
          <w:color w:val="000000" w:themeColor="text1"/>
        </w:rPr>
        <w:sym w:font="AGA Arabesque" w:char="F029"/>
      </w:r>
      <w:r w:rsidRPr="00847B53">
        <w:rPr>
          <w:rFonts w:cs="KFGQPC Uthmanic Script HAFS"/>
          <w:color w:val="000000" w:themeColor="text1"/>
          <w:sz w:val="28"/>
          <w:szCs w:val="28"/>
          <w:rtl/>
        </w:rPr>
        <w:t>كُلُّ ٱلطَّعَامِ كَانَ حِلّ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لِّبَنِيٓ </w:t>
      </w:r>
      <w:r w:rsidRPr="00847B53">
        <w:rPr>
          <w:rFonts w:cs="KFGQPC Uthmanic Script HAFS"/>
          <w:color w:val="000000" w:themeColor="text1"/>
          <w:sz w:val="28"/>
          <w:szCs w:val="28"/>
          <w:rtl/>
        </w:rPr>
        <w:t>إِسۡرَٰٓءِيلَ إِلَّا مَا حَرَّمَ إِسۡرَٰٓءِيلُ عَلَىٰ نَفۡسِهِۦ مِن قَبۡلِ أَن تُنَزَّلَ ٱلتَّوۡرَىٰةُۚ قُلۡ فَأۡتُواْ بِٱلتَّوۡرَىٰةِ فَٱتۡلُوهَآ إِن كُنتُمۡ صَٰدِقِينَ</w:t>
      </w:r>
      <w:r w:rsidRPr="00847B53">
        <w:rPr>
          <w:rFonts w:cs="Arabic Transparent"/>
          <w:color w:val="000000" w:themeColor="text1"/>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آل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عمران</w:t>
      </w:r>
      <w:r w:rsidRPr="00847B53">
        <w:rPr>
          <w:rFonts w:cs="Arabic Transparent"/>
          <w:color w:val="000000" w:themeColor="text1"/>
          <w:sz w:val="28"/>
          <w:szCs w:val="28"/>
          <w:rtl/>
        </w:rPr>
        <w:t xml:space="preserve"> :93)</w:t>
      </w:r>
      <w:r w:rsidR="001F6EFC" w:rsidRPr="00847B53">
        <w:rPr>
          <w:rFonts w:cs="Arabic Transparent"/>
          <w:color w:val="000000" w:themeColor="text1"/>
          <w:sz w:val="28"/>
          <w:szCs w:val="28"/>
          <w:rtl/>
        </w:rPr>
        <w:t>.</w:t>
      </w:r>
      <w:r w:rsidR="001F6EFC"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والمقصود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بإسرائيل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سيدنا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يعقوب</w:t>
      </w:r>
      <w:r w:rsidRPr="00847B53">
        <w:rPr>
          <w:rFonts w:cs="Arabic Transparent" w:hint="cs"/>
          <w:color w:val="000000" w:themeColor="text1"/>
          <w:sz w:val="28"/>
          <w:szCs w:val="28"/>
          <w:rtl/>
        </w:rPr>
        <w:t xml:space="preserve"> (</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w:t>
      </w:r>
    </w:p>
    <w:p w:rsidR="008110ED" w:rsidRPr="00B80B99" w:rsidRDefault="00033865" w:rsidP="008110ED">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b/>
          <w:bCs/>
          <w:color w:val="000000" w:themeColor="text1"/>
          <w:sz w:val="28"/>
          <w:szCs w:val="28"/>
          <w:rtl/>
        </w:rPr>
        <w:t xml:space="preserve">تعريف الإسرائيليات في اصطلاح العلماء: </w:t>
      </w:r>
      <w:r w:rsidRPr="00B80B99">
        <w:rPr>
          <w:rFonts w:ascii="Arabic Transparent" w:hAnsi="Arabic Transparent" w:cs="Arabic Transparent"/>
          <w:b/>
          <w:bCs/>
          <w:color w:val="000000" w:themeColor="text1"/>
          <w:sz w:val="28"/>
          <w:szCs w:val="28"/>
          <w:rtl/>
        </w:rPr>
        <w:tab/>
        <w:t xml:space="preserve">             </w:t>
      </w:r>
    </w:p>
    <w:p w:rsidR="008110ED" w:rsidRPr="00B80B99" w:rsidRDefault="00033865" w:rsidP="006C7BFD">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proofErr w:type="gramStart"/>
      <w:r w:rsidRPr="00B80B99">
        <w:rPr>
          <w:rFonts w:ascii="Arabic Transparent" w:hAnsi="Arabic Transparent" w:cs="Arabic Transparent"/>
          <w:color w:val="000000" w:themeColor="text1"/>
          <w:sz w:val="28"/>
          <w:szCs w:val="28"/>
          <w:rtl/>
        </w:rPr>
        <w:t>الإسرائيليات</w:t>
      </w:r>
      <w:proofErr w:type="gramEnd"/>
      <w:r w:rsidRPr="00B80B99">
        <w:rPr>
          <w:rFonts w:ascii="Arabic Transparent" w:hAnsi="Arabic Transparent" w:cs="Arabic Transparent"/>
          <w:color w:val="000000" w:themeColor="text1"/>
          <w:sz w:val="28"/>
          <w:szCs w:val="28"/>
          <w:rtl/>
        </w:rPr>
        <w:t xml:space="preserve"> جمع، مفرده إسرائيلية، وهي كل قصة، أو حادثة تروى من مصدر إسرائيلي.</w:t>
      </w:r>
      <w:r w:rsidR="006C7BFD"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ويذكر الشيخ الذهبي: (لفظ الإسرائيليات، وإن كان يدل بظاهره على اللون اليهودي للتفسير، إلا أنّا نريد به ما هو أوسع من ذلك وأشمل، فنريد به ما يعمّ اللون </w:t>
      </w:r>
      <w:r w:rsidR="007D6644" w:rsidRPr="00B80B99">
        <w:rPr>
          <w:rFonts w:ascii="Arabic Transparent" w:hAnsi="Arabic Transparent" w:cs="Arabic Transparent"/>
          <w:color w:val="000000" w:themeColor="text1"/>
          <w:sz w:val="28"/>
          <w:szCs w:val="28"/>
          <w:rtl/>
        </w:rPr>
        <w:t xml:space="preserve">اليهودي </w:t>
      </w:r>
      <w:r w:rsidRPr="00B80B99">
        <w:rPr>
          <w:rFonts w:ascii="Arabic Transparent" w:hAnsi="Arabic Transparent" w:cs="Arabic Transparent"/>
          <w:color w:val="000000" w:themeColor="text1"/>
          <w:sz w:val="28"/>
          <w:szCs w:val="28"/>
          <w:rtl/>
        </w:rPr>
        <w:t xml:space="preserve">واللون النصراني للتفسير، وما تأثر به التفسير من الثقافتين اليهودية، والنصرانية، وإنما أطلقنا على جميع ذلك لفظ الإسرائيليات من باب التغليب للجانب </w:t>
      </w:r>
      <w:r w:rsidR="00116B4E" w:rsidRPr="00B80B99">
        <w:rPr>
          <w:rFonts w:ascii="Arabic Transparent" w:hAnsi="Arabic Transparent" w:cs="Arabic Transparent"/>
          <w:color w:val="000000" w:themeColor="text1"/>
          <w:sz w:val="28"/>
          <w:szCs w:val="28"/>
          <w:rtl/>
        </w:rPr>
        <w:t>اليهودي</w:t>
      </w:r>
      <w:r w:rsidRPr="00B80B99">
        <w:rPr>
          <w:rFonts w:ascii="Arabic Transparent" w:hAnsi="Arabic Transparent" w:cs="Arabic Transparent"/>
          <w:color w:val="000000" w:themeColor="text1"/>
          <w:sz w:val="28"/>
          <w:szCs w:val="28"/>
          <w:rtl/>
        </w:rPr>
        <w:t>،</w:t>
      </w:r>
      <w:r w:rsidR="00116B4E" w:rsidRPr="00B80B99">
        <w:rPr>
          <w:rFonts w:ascii="Arabic Transparent" w:hAnsi="Arabic Transparent" w:cs="Arabic Transparent"/>
          <w:color w:val="000000" w:themeColor="text1"/>
          <w:sz w:val="28"/>
          <w:szCs w:val="28"/>
          <w:rtl/>
        </w:rPr>
        <w:t xml:space="preserve"> فإن الجانب اليهودي هو الذي اشتهر أمره فكثر النقل عنه،</w:t>
      </w:r>
      <w:r w:rsidRPr="00B80B99">
        <w:rPr>
          <w:rFonts w:ascii="Arabic Transparent" w:hAnsi="Arabic Transparent" w:cs="Arabic Transparent"/>
          <w:color w:val="000000" w:themeColor="text1"/>
          <w:sz w:val="28"/>
          <w:szCs w:val="28"/>
          <w:rtl/>
        </w:rPr>
        <w:t xml:space="preserve"> وذلك لكثرة أهله وظهور أمرهم، وشدة اختلاطهم بالمسلمين من مبدأ ظهور الإسلام إلى أن بسط </w:t>
      </w:r>
      <w:r w:rsidR="00116B4E" w:rsidRPr="00B80B99">
        <w:rPr>
          <w:rFonts w:ascii="Arabic Transparent" w:hAnsi="Arabic Transparent" w:cs="Arabic Transparent"/>
          <w:color w:val="000000" w:themeColor="text1"/>
          <w:sz w:val="28"/>
          <w:szCs w:val="28"/>
          <w:rtl/>
        </w:rPr>
        <w:t>رواقه</w:t>
      </w:r>
      <w:r w:rsidRPr="00B80B99">
        <w:rPr>
          <w:rFonts w:ascii="Arabic Transparent" w:hAnsi="Arabic Transparent" w:cs="Arabic Transparent"/>
          <w:color w:val="000000" w:themeColor="text1"/>
          <w:sz w:val="28"/>
          <w:szCs w:val="28"/>
          <w:rtl/>
        </w:rPr>
        <w:t xml:space="preserve"> على كثير من بلاد العالم، ودخل الناس في دين الله أفواجاً)</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10"/>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p>
    <w:p w:rsidR="008110ED" w:rsidRPr="00B80B99" w:rsidRDefault="00033865" w:rsidP="008110ED">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proofErr w:type="gramStart"/>
      <w:r w:rsidRPr="00B80B99">
        <w:rPr>
          <w:rFonts w:ascii="Arabic Transparent" w:hAnsi="Arabic Transparent" w:cs="Arabic Transparent"/>
          <w:b/>
          <w:bCs/>
          <w:color w:val="000000" w:themeColor="text1"/>
          <w:sz w:val="28"/>
          <w:szCs w:val="28"/>
          <w:rtl/>
        </w:rPr>
        <w:t>أقسام</w:t>
      </w:r>
      <w:proofErr w:type="gramEnd"/>
      <w:r w:rsidRPr="00B80B99">
        <w:rPr>
          <w:rFonts w:ascii="Arabic Transparent" w:hAnsi="Arabic Transparent" w:cs="Arabic Transparent"/>
          <w:b/>
          <w:bCs/>
          <w:color w:val="000000" w:themeColor="text1"/>
          <w:sz w:val="28"/>
          <w:szCs w:val="28"/>
          <w:rtl/>
        </w:rPr>
        <w:t xml:space="preserve"> الإسرائيليات: </w:t>
      </w:r>
      <w:r w:rsidRPr="00B80B99">
        <w:rPr>
          <w:rFonts w:ascii="Arabic Transparent" w:hAnsi="Arabic Transparent" w:cs="Arabic Transparent"/>
          <w:color w:val="000000" w:themeColor="text1"/>
          <w:sz w:val="28"/>
          <w:szCs w:val="28"/>
          <w:rtl/>
        </w:rPr>
        <w:tab/>
        <w:t xml:space="preserve">                                            </w:t>
      </w:r>
    </w:p>
    <w:p w:rsidR="00033865" w:rsidRPr="00B80B99" w:rsidRDefault="00033865" w:rsidP="008110ED">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تقسم الإسرائيليات إلى ثلاثة أقسام، كل قسم له اعتبار، فتنقسم أولاً باعتبار السند إلى مايلي:  </w:t>
      </w:r>
    </w:p>
    <w:p w:rsidR="00033865" w:rsidRPr="00B80B99" w:rsidRDefault="00033865" w:rsidP="00A9348A">
      <w:pPr>
        <w:pStyle w:val="ListParagraph"/>
        <w:numPr>
          <w:ilvl w:val="0"/>
          <w:numId w:val="77"/>
        </w:numPr>
        <w:spacing w:line="360" w:lineRule="auto"/>
        <w:ind w:left="357" w:hanging="357"/>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صحيح من ناحية السند، والمتن، ومثاله: ما رواه البخاري في صحيحه، قال: (حدثنا عبد الله بن سلمه حدثنا عبد العزيز بن أبي سلمة عن هلال بن أبي هلال عن عطاء بن يسار عن عبد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Pr="00B80B99">
        <w:rPr>
          <w:rFonts w:ascii="Arabic Transparent" w:hAnsi="Arabic Transparent" w:cs="Arabic Transparent"/>
          <w:color w:val="000000" w:themeColor="text1"/>
          <w:sz w:val="28"/>
          <w:szCs w:val="28"/>
          <w:rtl/>
        </w:rPr>
        <w:t>لله بن عمر بن العاص رضي الله عنهم، أن هذه الآية التي في القرآن ...</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 xml:space="preserve">يَٰٓأَيُّهَا </w:t>
      </w:r>
      <w:r w:rsidRPr="00847B53">
        <w:rPr>
          <w:rFonts w:cs="KFGQPC Uthmanic Script HAFS"/>
          <w:color w:val="000000" w:themeColor="text1"/>
          <w:sz w:val="28"/>
          <w:szCs w:val="28"/>
          <w:rtl/>
        </w:rPr>
        <w:t xml:space="preserve">ٱلنَّبِيُّ إِنَّآ </w:t>
      </w:r>
      <w:r w:rsidRPr="00847B53">
        <w:rPr>
          <w:rFonts w:cs="KFGQPC Uthmanic Script HAFS"/>
          <w:color w:val="000000" w:themeColor="text1"/>
          <w:sz w:val="28"/>
          <w:szCs w:val="28"/>
          <w:rtl/>
        </w:rPr>
        <w:lastRenderedPageBreak/>
        <w:t>أَرۡسَلۡنَٰكَ شَٰهِد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وَمُبَشِّر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وَنَذِير</w:t>
      </w:r>
      <w:r w:rsidRPr="00847B53">
        <w:rPr>
          <w:rFonts w:ascii="Jameel Noori Nastaleeq" w:hAnsi="Jameel Noori Nastaleeq" w:cs="KFGQPC Uthmanic Script HAFS" w:hint="cs"/>
          <w:color w:val="000000" w:themeColor="text1"/>
          <w:sz w:val="28"/>
          <w:szCs w:val="28"/>
          <w:rtl/>
        </w:rPr>
        <w:t>ٗ</w:t>
      </w:r>
      <w:proofErr w:type="gramStart"/>
      <w:r w:rsidRPr="00847B53">
        <w:rPr>
          <w:rFonts w:cs="KFGQPC Uthmanic Script HAFS" w:hint="cs"/>
          <w:color w:val="000000" w:themeColor="text1"/>
          <w:sz w:val="28"/>
          <w:szCs w:val="28"/>
          <w:rtl/>
        </w:rPr>
        <w:t>ا</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(الأحزاب</w:t>
      </w:r>
      <w:proofErr w:type="gramEnd"/>
      <w:r w:rsidRPr="00B80B99">
        <w:rPr>
          <w:rFonts w:ascii="Arabic Transparent" w:hAnsi="Arabic Transparent" w:cs="Arabic Transparent"/>
          <w:color w:val="000000" w:themeColor="text1"/>
          <w:sz w:val="28"/>
          <w:szCs w:val="28"/>
          <w:rtl/>
        </w:rPr>
        <w:t xml:space="preserve">: 45). </w:t>
      </w:r>
      <w:proofErr w:type="gramStart"/>
      <w:r w:rsidRPr="00B80B99">
        <w:rPr>
          <w:rFonts w:ascii="Arabic Transparent" w:hAnsi="Arabic Transparent" w:cs="Arabic Transparent"/>
          <w:color w:val="000000" w:themeColor="text1"/>
          <w:sz w:val="28"/>
          <w:szCs w:val="28"/>
          <w:rtl/>
        </w:rPr>
        <w:t>وذكر</w:t>
      </w:r>
      <w:proofErr w:type="gramEnd"/>
      <w:r w:rsidRPr="00B80B99">
        <w:rPr>
          <w:rFonts w:ascii="Arabic Transparent" w:hAnsi="Arabic Transparent" w:cs="Arabic Transparent"/>
          <w:color w:val="000000" w:themeColor="text1"/>
          <w:sz w:val="28"/>
          <w:szCs w:val="28"/>
          <w:rtl/>
        </w:rPr>
        <w:t xml:space="preserve"> بعد ذلك صفة النبي (</w:t>
      </w:r>
      <w:r w:rsidRPr="00B80B99">
        <w:rPr>
          <w:rFonts w:ascii="Arabic Transparent" w:hAnsi="Arabic Transparent" w:cs="Arabic Transparent"/>
          <w:color w:val="000000" w:themeColor="text1"/>
          <w:sz w:val="28"/>
          <w:szCs w:val="28"/>
        </w:rPr>
        <w:sym w:font="AGA Arabesque" w:char="F075"/>
      </w:r>
      <w:r w:rsidRPr="00B80B99">
        <w:rPr>
          <w:rFonts w:ascii="Arabic Transparent" w:hAnsi="Arabic Transparent" w:cs="Arabic Transparent"/>
          <w:color w:val="000000" w:themeColor="text1"/>
          <w:sz w:val="28"/>
          <w:szCs w:val="28"/>
          <w:rtl/>
        </w:rPr>
        <w:t>) في التوراة: (وفيه يا آيها النبي إنا أرسلناك شاهداً ومبشراً وحرزاً للأميين، أنت عبدي ورسولي سميتك المتوكل...)</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11"/>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p>
    <w:p w:rsidR="00033865" w:rsidRPr="00B80B99" w:rsidRDefault="00033865" w:rsidP="00A9348A">
      <w:pPr>
        <w:pStyle w:val="ListParagraph"/>
        <w:numPr>
          <w:ilvl w:val="0"/>
          <w:numId w:val="77"/>
        </w:numPr>
        <w:spacing w:line="360" w:lineRule="auto"/>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rPr>
        <w:t xml:space="preserve">ضعيف من ناحية السند أو المتن، </w:t>
      </w:r>
      <w:r w:rsidR="00FF126D" w:rsidRPr="00B80B99">
        <w:rPr>
          <w:rFonts w:ascii="Arabic Transparent" w:hAnsi="Arabic Transparent" w:cs="Arabic Transparent"/>
          <w:color w:val="000000" w:themeColor="text1"/>
          <w:sz w:val="28"/>
          <w:szCs w:val="28"/>
          <w:rtl/>
        </w:rPr>
        <w:t xml:space="preserve">و مثاله الرواية التي ذكرها ابن كثير في تفسيره لكلمة (ق) في أول سورتها ، حيث ورد عن ابن عباس قوله : </w:t>
      </w:r>
      <w:r w:rsidR="005504B4" w:rsidRPr="00B80B99">
        <w:rPr>
          <w:rFonts w:ascii="Arabic Transparent" w:hAnsi="Arabic Transparent" w:cs="Arabic Transparent"/>
          <w:color w:val="000000" w:themeColor="text1"/>
          <w:sz w:val="28"/>
          <w:szCs w:val="28"/>
          <w:rtl/>
        </w:rPr>
        <w:t xml:space="preserve">خلق الله تبارك </w:t>
      </w:r>
      <w:r w:rsidR="00FF126D" w:rsidRPr="00B80B99">
        <w:rPr>
          <w:rFonts w:ascii="Arabic Transparent" w:hAnsi="Arabic Transparent" w:cs="Arabic Transparent"/>
          <w:color w:val="000000" w:themeColor="text1"/>
          <w:sz w:val="28"/>
          <w:szCs w:val="28"/>
          <w:rtl/>
        </w:rPr>
        <w:t>وتعالى وراء هذه الارض بحراً محيطاً بها ، ثم خلق من وراء ذلك البحر جبلاً يقال له (ق</w:t>
      </w:r>
      <w:r w:rsidR="008702D7" w:rsidRPr="00B80B99">
        <w:rPr>
          <w:rFonts w:ascii="Arabic Transparent" w:hAnsi="Arabic Transparent" w:cs="Arabic Transparent"/>
          <w:color w:val="000000" w:themeColor="text1"/>
          <w:sz w:val="28"/>
          <w:szCs w:val="28"/>
          <w:rtl/>
        </w:rPr>
        <w:t>)</w:t>
      </w:r>
      <w:r w:rsidR="00FF126D" w:rsidRPr="00B80B99">
        <w:rPr>
          <w:rFonts w:ascii="Arabic Transparent" w:hAnsi="Arabic Transparent" w:cs="Arabic Transparent"/>
          <w:color w:val="000000" w:themeColor="text1"/>
          <w:sz w:val="28"/>
          <w:szCs w:val="28"/>
          <w:rtl/>
        </w:rPr>
        <w:t xml:space="preserve">. قال ابن </w:t>
      </w:r>
      <w:proofErr w:type="gramStart"/>
      <w:r w:rsidR="00FF126D" w:rsidRPr="00B80B99">
        <w:rPr>
          <w:rFonts w:ascii="Arabic Transparent" w:hAnsi="Arabic Transparent" w:cs="Arabic Transparent"/>
          <w:color w:val="000000" w:themeColor="text1"/>
          <w:sz w:val="28"/>
          <w:szCs w:val="28"/>
          <w:rtl/>
        </w:rPr>
        <w:t>كثير</w:t>
      </w:r>
      <w:proofErr w:type="gramEnd"/>
      <w:r w:rsidR="00FF126D" w:rsidRPr="00B80B99">
        <w:rPr>
          <w:rFonts w:ascii="Arabic Transparent" w:hAnsi="Arabic Transparent" w:cs="Arabic Transparent"/>
          <w:color w:val="000000" w:themeColor="text1"/>
          <w:sz w:val="28"/>
          <w:szCs w:val="28"/>
          <w:rtl/>
        </w:rPr>
        <w:t xml:space="preserve"> معلقاً عليها إسناد هذا الأثر فيه انقطاع </w:t>
      </w:r>
      <w:r w:rsidR="006C7BFD" w:rsidRPr="00B80B99">
        <w:rPr>
          <w:rFonts w:ascii="Arabic Transparent" w:hAnsi="Arabic Transparent" w:cs="Arabic Transparent"/>
          <w:color w:val="000000" w:themeColor="text1"/>
          <w:sz w:val="28"/>
          <w:szCs w:val="28"/>
          <w:vertAlign w:val="superscript"/>
          <w:rtl/>
        </w:rPr>
        <w:t>(</w:t>
      </w:r>
      <w:r w:rsidR="00FF126D" w:rsidRPr="00B80B99">
        <w:rPr>
          <w:rStyle w:val="FootnoteReference"/>
          <w:rFonts w:ascii="Arabic Transparent" w:hAnsi="Arabic Transparent" w:cs="Arabic Transparent"/>
          <w:color w:val="000000" w:themeColor="text1"/>
          <w:sz w:val="28"/>
          <w:szCs w:val="28"/>
          <w:rtl/>
        </w:rPr>
        <w:footnoteReference w:id="212"/>
      </w:r>
      <w:r w:rsidR="006C7BFD" w:rsidRPr="00B80B99">
        <w:rPr>
          <w:rFonts w:ascii="Arabic Transparent" w:hAnsi="Arabic Transparent" w:cs="Arabic Transparent"/>
          <w:color w:val="000000" w:themeColor="text1"/>
          <w:sz w:val="28"/>
          <w:szCs w:val="28"/>
          <w:vertAlign w:val="superscript"/>
          <w:rtl/>
        </w:rPr>
        <w:t>)</w:t>
      </w:r>
      <w:r w:rsidR="00FF126D" w:rsidRPr="00B80B99">
        <w:rPr>
          <w:rFonts w:ascii="Arabic Transparent" w:hAnsi="Arabic Transparent" w:cs="Arabic Transparent"/>
          <w:color w:val="000000" w:themeColor="text1"/>
          <w:sz w:val="28"/>
          <w:szCs w:val="28"/>
          <w:rtl/>
          <w:lang w:bidi="ar-JO"/>
        </w:rPr>
        <w:t>.</w:t>
      </w:r>
    </w:p>
    <w:p w:rsidR="00033865" w:rsidRPr="00B80B99" w:rsidRDefault="00033865" w:rsidP="00A9348A">
      <w:pPr>
        <w:pStyle w:val="ListParagraph"/>
        <w:numPr>
          <w:ilvl w:val="0"/>
          <w:numId w:val="77"/>
        </w:numPr>
        <w:spacing w:line="360" w:lineRule="auto"/>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rPr>
        <w:t>موضوع: وهو ما كان مختلقاً مصنوعاً ومثاله: ما رواه الطبري في وصف بيت المقدس، قال: أجل بناه سليمان بن داود من ذهب، ودر، وياقوت، وزبرجد، وكان بلاطه من ذهب، وفضة، وعمده ذهباً...</w:t>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vertAlign w:val="superscript"/>
          <w:rtl/>
          <w:lang w:bidi="ar-JO"/>
        </w:rPr>
        <w:footnoteReference w:id="213"/>
      </w:r>
      <w:r w:rsidRPr="00B80B99">
        <w:rPr>
          <w:rFonts w:ascii="Arabic Transparent" w:hAnsi="Arabic Transparent" w:cs="Arabic Transparent"/>
          <w:color w:val="000000" w:themeColor="text1"/>
          <w:sz w:val="28"/>
          <w:szCs w:val="28"/>
          <w:vertAlign w:val="superscript"/>
          <w:rtl/>
          <w:lang w:bidi="ar-JO"/>
        </w:rPr>
        <w:t>)</w:t>
      </w:r>
      <w:r w:rsidR="00FF126D"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 </w:t>
      </w:r>
      <w:proofErr w:type="gramStart"/>
      <w:r w:rsidR="00FF126D" w:rsidRPr="00B80B99">
        <w:rPr>
          <w:rFonts w:ascii="Arabic Transparent" w:hAnsi="Arabic Transparent" w:cs="Arabic Transparent"/>
          <w:color w:val="000000" w:themeColor="text1"/>
          <w:sz w:val="28"/>
          <w:szCs w:val="28"/>
          <w:rtl/>
        </w:rPr>
        <w:t>ومثل</w:t>
      </w:r>
      <w:proofErr w:type="gramEnd"/>
      <w:r w:rsidR="00FF126D" w:rsidRPr="00B80B99">
        <w:rPr>
          <w:rFonts w:ascii="Arabic Transparent" w:hAnsi="Arabic Transparent" w:cs="Arabic Transparent"/>
          <w:color w:val="000000" w:themeColor="text1"/>
          <w:sz w:val="28"/>
          <w:szCs w:val="28"/>
          <w:rtl/>
        </w:rPr>
        <w:t xml:space="preserve"> الرواية عن الملائكة حملة العرش، أنه لكل منهم وجه إنسان وثور، وأسد</w:t>
      </w:r>
      <w:r w:rsidR="00FF126D" w:rsidRPr="00B80B99">
        <w:rPr>
          <w:rFonts w:ascii="Arabic Transparent" w:hAnsi="Arabic Transparent" w:cs="Arabic Transparent"/>
          <w:color w:val="000000" w:themeColor="text1"/>
          <w:sz w:val="28"/>
          <w:szCs w:val="28"/>
          <w:rtl/>
          <w:lang w:bidi="ar-JO"/>
        </w:rPr>
        <w:t xml:space="preserve"> </w:t>
      </w:r>
      <w:r w:rsidR="00FF126D" w:rsidRPr="00B80B99">
        <w:rPr>
          <w:rFonts w:ascii="Arabic Transparent" w:hAnsi="Arabic Transparent" w:cs="Arabic Transparent"/>
          <w:color w:val="000000" w:themeColor="text1"/>
          <w:sz w:val="28"/>
          <w:szCs w:val="28"/>
          <w:vertAlign w:val="superscript"/>
          <w:rtl/>
          <w:lang w:bidi="ar-JO"/>
        </w:rPr>
        <w:t>(</w:t>
      </w:r>
      <w:r w:rsidR="00FF126D" w:rsidRPr="00B80B99">
        <w:rPr>
          <w:rStyle w:val="FootnoteReference"/>
          <w:rFonts w:ascii="Arabic Transparent" w:hAnsi="Arabic Transparent" w:cs="Arabic Transparent"/>
          <w:color w:val="000000" w:themeColor="text1"/>
          <w:sz w:val="28"/>
          <w:szCs w:val="28"/>
          <w:rtl/>
        </w:rPr>
        <w:footnoteReference w:id="214"/>
      </w:r>
      <w:r w:rsidR="00FF126D" w:rsidRPr="00B80B99">
        <w:rPr>
          <w:rFonts w:ascii="Arabic Transparent" w:hAnsi="Arabic Transparent" w:cs="Arabic Transparent"/>
          <w:color w:val="000000" w:themeColor="text1"/>
          <w:sz w:val="28"/>
          <w:szCs w:val="28"/>
          <w:vertAlign w:val="superscript"/>
          <w:rtl/>
        </w:rPr>
        <w:t>)</w:t>
      </w:r>
      <w:r w:rsidR="00FF126D"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                                                                        </w:t>
      </w:r>
    </w:p>
    <w:p w:rsidR="00033865" w:rsidRPr="00B80B99" w:rsidRDefault="00033865" w:rsidP="008110ED">
      <w:pPr>
        <w:pStyle w:val="ListParagraph"/>
        <w:spacing w:line="360" w:lineRule="auto"/>
        <w:ind w:left="-2" w:firstLine="722"/>
        <w:contextualSpacing w:val="0"/>
        <w:jc w:val="both"/>
        <w:rPr>
          <w:rFonts w:ascii="Arabic Transparent" w:hAnsi="Arabic Transparent" w:cs="Arabic Transparent"/>
          <w:b/>
          <w:bCs/>
          <w:color w:val="000000" w:themeColor="text1"/>
          <w:sz w:val="28"/>
          <w:szCs w:val="28"/>
          <w:rtl/>
        </w:rPr>
      </w:pPr>
      <w:r w:rsidRPr="00B80B99">
        <w:rPr>
          <w:rFonts w:ascii="Arabic Transparent" w:hAnsi="Arabic Transparent" w:cs="Arabic Transparent"/>
          <w:b/>
          <w:bCs/>
          <w:color w:val="000000" w:themeColor="text1"/>
          <w:sz w:val="28"/>
          <w:szCs w:val="28"/>
          <w:rtl/>
        </w:rPr>
        <w:t xml:space="preserve">وتنقسم ثانياً باعتبار موضوع الخبر الإسرائيلي إلى ما يلي: </w:t>
      </w:r>
    </w:p>
    <w:p w:rsidR="00033865" w:rsidRPr="00B80B99" w:rsidRDefault="00033865" w:rsidP="00A9348A">
      <w:pPr>
        <w:pStyle w:val="ListParagraph"/>
        <w:numPr>
          <w:ilvl w:val="0"/>
          <w:numId w:val="78"/>
        </w:numPr>
        <w:spacing w:line="360" w:lineRule="auto"/>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من الإسرائيليات ما يتعلق بالعقائد، ومثاله: ما رواه البخاري في "كتاب التفسير" عن عبد الله بن مسعود، قال: جاء حبر من الأحبار إلى رسول الله (</w:t>
      </w:r>
      <w:r w:rsidRPr="00B80B99">
        <w:rPr>
          <w:rFonts w:ascii="Arabic Transparent" w:hAnsi="Arabic Transparent" w:cs="Arabic Transparent"/>
          <w:color w:val="000000" w:themeColor="text1"/>
          <w:sz w:val="28"/>
          <w:szCs w:val="28"/>
          <w:lang w:bidi="ar-JO"/>
        </w:rPr>
        <w:sym w:font="AGA Arabesque" w:char="F072"/>
      </w:r>
      <w:r w:rsidRPr="00B80B99">
        <w:rPr>
          <w:rFonts w:ascii="Arabic Transparent" w:hAnsi="Arabic Transparent" w:cs="Arabic Transparent"/>
          <w:color w:val="000000" w:themeColor="text1"/>
          <w:sz w:val="28"/>
          <w:szCs w:val="28"/>
          <w:rtl/>
          <w:lang w:bidi="ar-JO"/>
        </w:rPr>
        <w:t>)، فقال: يا محمد إنّا نجد أن الله يجعل السموات على إصبع، والأرضين على إصبع، والشجر على إصبع... فضحك النبي (</w:t>
      </w:r>
      <w:r w:rsidRPr="00B80B99">
        <w:rPr>
          <w:rFonts w:ascii="Arabic Transparent" w:hAnsi="Arabic Transparent" w:cs="Arabic Transparent"/>
          <w:color w:val="000000" w:themeColor="text1"/>
          <w:sz w:val="28"/>
          <w:szCs w:val="28"/>
          <w:lang w:bidi="ar-JO"/>
        </w:rPr>
        <w:sym w:font="AGA Arabesque" w:char="F072"/>
      </w:r>
      <w:r w:rsidRPr="00B80B99">
        <w:rPr>
          <w:rFonts w:ascii="Arabic Transparent" w:hAnsi="Arabic Transparent" w:cs="Arabic Transparent"/>
          <w:color w:val="000000" w:themeColor="text1"/>
          <w:sz w:val="28"/>
          <w:szCs w:val="28"/>
          <w:rtl/>
          <w:lang w:bidi="ar-JO"/>
        </w:rPr>
        <w:t xml:space="preserve">) حتى بدت نواجذه </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215"/>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ثم قرآ قوله تعالى:</w:t>
      </w:r>
      <w:r w:rsidRPr="00847B53">
        <w:rPr>
          <w:rFonts w:cs="Arabic Transparent" w:hint="cs"/>
          <w:color w:val="000000" w:themeColor="text1"/>
          <w:sz w:val="28"/>
          <w:szCs w:val="28"/>
          <w:rtl/>
          <w:lang w:bidi="ar-JO"/>
        </w:rPr>
        <w:t xml:space="preserve"> </w:t>
      </w:r>
      <w:r w:rsidRPr="00847B53">
        <w:rPr>
          <w:rFonts w:cs="Arabic Transparent" w:hint="cs"/>
          <w:color w:val="000000" w:themeColor="text1"/>
          <w:sz w:val="28"/>
          <w:szCs w:val="28"/>
          <w:lang w:bidi="ar-JO"/>
        </w:rPr>
        <w:sym w:font="AGA Arabesque" w:char="F029"/>
      </w:r>
      <w:r w:rsidRPr="00847B53">
        <w:rPr>
          <w:rFonts w:cs="KFGQPC Uthmanic Script HAFS"/>
          <w:color w:val="000000" w:themeColor="text1"/>
          <w:sz w:val="28"/>
          <w:szCs w:val="28"/>
          <w:rtl/>
        </w:rPr>
        <w:t>وَمَا قَدَرُواْ ٱللَّهَ حَقَّ قَدۡرِهِۦ وَٱلۡأَرۡضُ جَمِيعٗا قَبۡضَتُهُۥ يَوۡمَ ٱلۡقِيَٰمَةِ وَٱلسَّمَٰوَٰتُ مَطۡوِيَّٰتُۢ بِيَمِينِهِۦۚ سُبۡحَٰنَهُۥ وَتَعَٰلَىٰ عَمَّا يُشۡرِكُونَ</w:t>
      </w:r>
      <w:r w:rsidRPr="00847B53">
        <w:rPr>
          <w:rFonts w:hint="cs"/>
          <w:color w:val="000000" w:themeColor="text1"/>
          <w:lang w:bidi="ar-JO"/>
        </w:rPr>
        <w:sym w:font="AGA Arabesque" w:char="F028"/>
      </w:r>
      <w:r w:rsidRPr="00847B53">
        <w:rPr>
          <w:rFonts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(الزمر : 67).  </w:t>
      </w:r>
    </w:p>
    <w:p w:rsidR="00033865" w:rsidRPr="00B80B99" w:rsidRDefault="00033865" w:rsidP="00A9348A">
      <w:pPr>
        <w:pStyle w:val="ListParagraph"/>
        <w:numPr>
          <w:ilvl w:val="0"/>
          <w:numId w:val="78"/>
        </w:numPr>
        <w:spacing w:line="360" w:lineRule="auto"/>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lang w:bidi="ar-JO"/>
        </w:rPr>
        <w:t>ما يتعلق بالأحكام ومثاله: ما رواه السيوطي في "الدر المنثور"، عن ابن عباس في قوله تعالى:</w:t>
      </w:r>
      <w:r w:rsidRPr="00847B53">
        <w:rPr>
          <w:rFonts w:cs="Arabic Transparent"/>
          <w:color w:val="000000" w:themeColor="text1"/>
          <w:sz w:val="28"/>
          <w:szCs w:val="28"/>
          <w:rtl/>
          <w:lang w:bidi="ar-JO"/>
        </w:rPr>
        <w:t xml:space="preserve"> </w:t>
      </w:r>
      <w:r w:rsidRPr="00847B53">
        <w:rPr>
          <w:rFonts w:cs="KFGQPC Uthmanic Script HAFS"/>
          <w:color w:val="000000" w:themeColor="text1"/>
          <w:sz w:val="28"/>
          <w:szCs w:val="28"/>
        </w:rPr>
        <w:sym w:font="AGA Arabesque" w:char="F029"/>
      </w:r>
      <w:r w:rsidRPr="00847B53">
        <w:rPr>
          <w:rFonts w:cs="KFGQPC Uthmanic Script HAFS"/>
          <w:color w:val="000000" w:themeColor="text1"/>
          <w:sz w:val="28"/>
          <w:szCs w:val="28"/>
          <w:rtl/>
        </w:rPr>
        <w:t>كُلُّ ٱلطَّعَامِ كَانَ حِلّ</w:t>
      </w:r>
      <w:r w:rsidRPr="00847B53">
        <w:rPr>
          <w:rFonts w:cs="KFGQPC Uthmanic Script HAFS" w:hint="cs"/>
          <w:color w:val="000000" w:themeColor="text1"/>
          <w:sz w:val="28"/>
          <w:szCs w:val="28"/>
          <w:rtl/>
        </w:rPr>
        <w:t xml:space="preserve">ٗا لِّبَنِيٓ </w:t>
      </w:r>
      <w:r w:rsidRPr="00847B53">
        <w:rPr>
          <w:rFonts w:cs="KFGQPC Uthmanic Script HAFS"/>
          <w:color w:val="000000" w:themeColor="text1"/>
          <w:sz w:val="28"/>
          <w:szCs w:val="28"/>
          <w:rtl/>
        </w:rPr>
        <w:t>إِسۡرَٰٓءِيلَ إِلَّا مَا حَرَّمَ إِسۡرَٰٓءِيلُ عَلَىٰ نَفۡسِهِۦ مِن قَبۡلِ أَن تُنَزَّلَ ٱلتَّوۡرَىٰةُۚ قُلۡ فَأۡتُواْ بِٱلتَّوۡرَىٰةِ فَٱتۡلُوهَآ إِن كُنتُمۡ صَٰدِقِينَ</w:t>
      </w:r>
      <w:r w:rsidRPr="00847B53">
        <w:rPr>
          <w:rFonts w:cs="KFGQPC Uthmanic Script HAFS" w:hint="cs"/>
          <w:color w:val="000000" w:themeColor="text1"/>
          <w:sz w:val="28"/>
          <w:szCs w:val="28"/>
        </w:rPr>
        <w:sym w:font="AGA Arabesque" w:char="F028"/>
      </w:r>
      <w:r w:rsidRPr="00847B53">
        <w:rPr>
          <w:rFonts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(آل عمران: 93)، العرق، أخذه عرق </w:t>
      </w:r>
      <w:r w:rsidRPr="00B80B99">
        <w:rPr>
          <w:rFonts w:ascii="Arabic Transparent" w:hAnsi="Arabic Transparent" w:cs="Arabic Transparent"/>
          <w:color w:val="000000" w:themeColor="text1"/>
          <w:sz w:val="28"/>
          <w:szCs w:val="28"/>
          <w:rtl/>
          <w:lang w:bidi="ar-JO"/>
        </w:rPr>
        <w:lastRenderedPageBreak/>
        <w:t xml:space="preserve">النساء فكان يبيت له </w:t>
      </w:r>
      <w:r w:rsidR="00341511" w:rsidRPr="00B80B99">
        <w:rPr>
          <w:rFonts w:ascii="Arabic Transparent" w:hAnsi="Arabic Transparent" w:cs="Arabic Transparent"/>
          <w:color w:val="000000" w:themeColor="text1"/>
          <w:sz w:val="28"/>
          <w:szCs w:val="28"/>
          <w:rtl/>
          <w:lang w:bidi="ar-JO"/>
        </w:rPr>
        <w:t>ز</w:t>
      </w:r>
      <w:r w:rsidRPr="00B80B99">
        <w:rPr>
          <w:rFonts w:ascii="Arabic Transparent" w:hAnsi="Arabic Transparent" w:cs="Arabic Transparent"/>
          <w:color w:val="000000" w:themeColor="text1"/>
          <w:sz w:val="28"/>
          <w:szCs w:val="28"/>
          <w:rtl/>
          <w:lang w:bidi="ar-JO"/>
        </w:rPr>
        <w:t xml:space="preserve">قاء – صياح - فجعل الله عليه إن شفاه أن لا يأكل لحماً فيه عروق، </w:t>
      </w:r>
      <w:r w:rsidR="0033778A" w:rsidRPr="00B80B99">
        <w:rPr>
          <w:rFonts w:ascii="Arabic Transparent" w:hAnsi="Arabic Transparent" w:cs="Arabic Transparent"/>
          <w:color w:val="000000" w:themeColor="text1"/>
          <w:sz w:val="28"/>
          <w:szCs w:val="28"/>
          <w:rtl/>
          <w:lang w:bidi="ar-JO"/>
        </w:rPr>
        <w:t>فحرم</w:t>
      </w:r>
      <w:r w:rsidRPr="00B80B99">
        <w:rPr>
          <w:rFonts w:ascii="Arabic Transparent" w:hAnsi="Arabic Transparent" w:cs="Arabic Transparent"/>
          <w:color w:val="000000" w:themeColor="text1"/>
          <w:sz w:val="28"/>
          <w:szCs w:val="28"/>
          <w:rtl/>
          <w:lang w:bidi="ar-JO"/>
        </w:rPr>
        <w:t>ته اليهود</w:t>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vertAlign w:val="superscript"/>
          <w:rtl/>
          <w:lang w:bidi="ar-JO"/>
        </w:rPr>
        <w:footnoteReference w:id="216"/>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p>
    <w:p w:rsidR="008110ED" w:rsidRPr="00B80B99" w:rsidRDefault="00033865" w:rsidP="00A9348A">
      <w:pPr>
        <w:pStyle w:val="ListParagraph"/>
        <w:numPr>
          <w:ilvl w:val="0"/>
          <w:numId w:val="78"/>
        </w:numPr>
        <w:spacing w:line="360" w:lineRule="auto"/>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lang w:bidi="ar-JO"/>
        </w:rPr>
        <w:t xml:space="preserve"> ما يتعلق بالمواعظ، وتفصيل الجزيئات من أخبار الماضين، ومثاله: ما ذكره مقاتل عند قوله تعالى:</w:t>
      </w:r>
      <w:r w:rsidRPr="00847B53">
        <w:rPr>
          <w:rFonts w:cs="Arabic Transparent"/>
          <w:color w:val="000000" w:themeColor="text1"/>
          <w:sz w:val="28"/>
          <w:szCs w:val="28"/>
          <w:rtl/>
          <w:lang w:bidi="ar-JO"/>
        </w:rPr>
        <w:t xml:space="preserve"> </w:t>
      </w:r>
      <w:r w:rsidRPr="00847B53">
        <w:rPr>
          <w:color w:val="000000" w:themeColor="text1"/>
          <w:sz w:val="28"/>
          <w:szCs w:val="28"/>
          <w:lang w:bidi="ar-JO"/>
        </w:rPr>
        <w:sym w:font="AGA Arabesque" w:char="F029"/>
      </w:r>
      <w:r w:rsidRPr="00847B53">
        <w:rPr>
          <w:rFonts w:cs="KFGQPC Uthmanic Script HAFS"/>
          <w:color w:val="000000" w:themeColor="text1"/>
          <w:sz w:val="28"/>
          <w:szCs w:val="28"/>
          <w:rtl/>
        </w:rPr>
        <w:t>وَإِنِّي مُرۡسِلَةٌ إِلَيۡهِم بِهَدِيَّة</w:t>
      </w:r>
      <w:r w:rsidRPr="00847B53">
        <w:rPr>
          <w:rFonts w:cs="KFGQPC Uthmanic Script HAFS" w:hint="cs"/>
          <w:color w:val="000000" w:themeColor="text1"/>
          <w:sz w:val="28"/>
          <w:szCs w:val="28"/>
          <w:rtl/>
        </w:rPr>
        <w:t>ٖ فَنَاظِرَةُۢ بِمَ يَرۡجِعُ ٱلۡمُرۡ</w:t>
      </w:r>
      <w:proofErr w:type="gramStart"/>
      <w:r w:rsidRPr="00847B53">
        <w:rPr>
          <w:rFonts w:cs="KFGQPC Uthmanic Script HAFS" w:hint="cs"/>
          <w:color w:val="000000" w:themeColor="text1"/>
          <w:sz w:val="28"/>
          <w:szCs w:val="28"/>
          <w:rtl/>
        </w:rPr>
        <w:t>سَلُونَ</w:t>
      </w:r>
      <w:r w:rsidRPr="00847B53">
        <w:rPr>
          <w:rFonts w:cs="Arabic Transparent" w:hint="cs"/>
          <w:color w:val="000000" w:themeColor="text1"/>
          <w:sz w:val="28"/>
          <w:szCs w:val="28"/>
          <w:lang w:bidi="ar-JO"/>
        </w:rPr>
        <w:sym w:font="AGA Arabesque" w:char="F028"/>
      </w:r>
      <w:r w:rsidRPr="00847B53">
        <w:rPr>
          <w:rFonts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(النمل</w:t>
      </w:r>
      <w:proofErr w:type="gramEnd"/>
      <w:r w:rsidRPr="00B80B99">
        <w:rPr>
          <w:rFonts w:ascii="Arabic Transparent" w:hAnsi="Arabic Transparent" w:cs="Arabic Transparent"/>
          <w:color w:val="000000" w:themeColor="text1"/>
          <w:sz w:val="28"/>
          <w:szCs w:val="28"/>
          <w:rtl/>
          <w:lang w:bidi="ar-JO"/>
        </w:rPr>
        <w:t xml:space="preserve"> : 35).  </w:t>
      </w:r>
    </w:p>
    <w:p w:rsidR="008110ED" w:rsidRPr="00B80B99" w:rsidRDefault="00033865" w:rsidP="008110ED">
      <w:pPr>
        <w:spacing w:line="360" w:lineRule="auto"/>
        <w:ind w:firstLine="72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ويصف مقاتل الهدية: (أرسلت بهدية) مع الوفد... والهدية </w:t>
      </w:r>
      <w:proofErr w:type="gramStart"/>
      <w:r w:rsidR="00CF0DB4" w:rsidRPr="00B80B99">
        <w:rPr>
          <w:rFonts w:ascii="Arabic Transparent" w:hAnsi="Arabic Transparent" w:cs="Arabic Transparent"/>
          <w:color w:val="000000" w:themeColor="text1"/>
          <w:sz w:val="28"/>
          <w:szCs w:val="28"/>
          <w:rtl/>
        </w:rPr>
        <w:t>مائة</w:t>
      </w:r>
      <w:proofErr w:type="gramEnd"/>
      <w:r w:rsidR="00CF0DB4"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وصيف، و</w:t>
      </w:r>
      <w:r w:rsidR="00CF0DB4" w:rsidRPr="00B80B99">
        <w:rPr>
          <w:rFonts w:ascii="Arabic Transparent" w:hAnsi="Arabic Transparent" w:cs="Arabic Transparent"/>
          <w:color w:val="000000" w:themeColor="text1"/>
          <w:sz w:val="28"/>
          <w:szCs w:val="28"/>
          <w:rtl/>
        </w:rPr>
        <w:t xml:space="preserve">مائة </w:t>
      </w:r>
      <w:r w:rsidRPr="00B80B99">
        <w:rPr>
          <w:rFonts w:ascii="Arabic Transparent" w:hAnsi="Arabic Transparent" w:cs="Arabic Transparent"/>
          <w:color w:val="000000" w:themeColor="text1"/>
          <w:sz w:val="28"/>
          <w:szCs w:val="28"/>
          <w:rtl/>
        </w:rPr>
        <w:t>وصيف</w:t>
      </w:r>
      <w:r w:rsidR="00CF0DB4" w:rsidRPr="00B80B99">
        <w:rPr>
          <w:rFonts w:ascii="Arabic Transparent" w:hAnsi="Arabic Transparent" w:cs="Arabic Transparent"/>
          <w:color w:val="000000" w:themeColor="text1"/>
          <w:sz w:val="28"/>
          <w:szCs w:val="28"/>
          <w:rtl/>
        </w:rPr>
        <w:t>ة</w:t>
      </w:r>
      <w:r w:rsidRPr="00B80B99">
        <w:rPr>
          <w:rFonts w:ascii="Arabic Transparent" w:hAnsi="Arabic Transparent" w:cs="Arabic Transparent"/>
          <w:color w:val="000000" w:themeColor="text1"/>
          <w:sz w:val="28"/>
          <w:szCs w:val="28"/>
          <w:rtl/>
        </w:rPr>
        <w:t>... جعلت للجارية ق</w:t>
      </w:r>
      <w:r w:rsidR="00CF0DB4"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ص</w:t>
      </w:r>
      <w:r w:rsidR="00CF0DB4"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ة أمامها، وق</w:t>
      </w:r>
      <w:r w:rsidR="00CF0DB4"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ص</w:t>
      </w:r>
      <w:r w:rsidR="00CF0DB4"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ة </w:t>
      </w:r>
      <w:r w:rsidR="00CF0DB4" w:rsidRPr="00B80B99">
        <w:rPr>
          <w:rFonts w:ascii="Arabic Transparent" w:hAnsi="Arabic Transparent" w:cs="Arabic Transparent"/>
          <w:color w:val="000000" w:themeColor="text1"/>
          <w:sz w:val="28"/>
          <w:szCs w:val="28"/>
          <w:rtl/>
        </w:rPr>
        <w:t>مؤخرها،</w:t>
      </w:r>
      <w:r w:rsidRPr="00B80B99">
        <w:rPr>
          <w:rFonts w:ascii="Arabic Transparent" w:hAnsi="Arabic Transparent" w:cs="Arabic Transparent"/>
          <w:color w:val="000000" w:themeColor="text1"/>
          <w:sz w:val="28"/>
          <w:szCs w:val="28"/>
          <w:rtl/>
        </w:rPr>
        <w:t xml:space="preserve"> </w:t>
      </w:r>
      <w:r w:rsidR="00CF0DB4" w:rsidRPr="00B80B99">
        <w:rPr>
          <w:rFonts w:ascii="Arabic Transparent" w:hAnsi="Arabic Transparent" w:cs="Arabic Transparent"/>
          <w:color w:val="000000" w:themeColor="text1"/>
          <w:sz w:val="28"/>
          <w:szCs w:val="28"/>
          <w:rtl/>
        </w:rPr>
        <w:t xml:space="preserve">وجعلت للغلام قُصّة أمامه وذؤابه وسط رأسه </w:t>
      </w:r>
      <w:r w:rsidRPr="00B80B99">
        <w:rPr>
          <w:rFonts w:ascii="Arabic Transparent" w:hAnsi="Arabic Transparent" w:cs="Arabic Transparent"/>
          <w:color w:val="000000" w:themeColor="text1"/>
          <w:sz w:val="28"/>
          <w:szCs w:val="28"/>
          <w:rtl/>
        </w:rPr>
        <w:t xml:space="preserve">وبعثت </w:t>
      </w:r>
      <w:r w:rsidR="00CF0DB4" w:rsidRPr="00B80B99">
        <w:rPr>
          <w:rFonts w:ascii="Arabic Transparent" w:hAnsi="Arabic Transparent" w:cs="Arabic Transparent"/>
          <w:color w:val="000000" w:themeColor="text1"/>
          <w:sz w:val="28"/>
          <w:szCs w:val="28"/>
          <w:rtl/>
        </w:rPr>
        <w:t xml:space="preserve">فيها </w:t>
      </w:r>
      <w:r w:rsidRPr="00B80B99">
        <w:rPr>
          <w:rFonts w:ascii="Arabic Transparent" w:hAnsi="Arabic Transparent" w:cs="Arabic Transparent"/>
          <w:color w:val="000000" w:themeColor="text1"/>
          <w:sz w:val="28"/>
          <w:szCs w:val="28"/>
          <w:rtl/>
        </w:rPr>
        <w:t xml:space="preserve">جوهرتان، إحداهما مثقوبة، والأخرى غير مثقوبة، وقالت للوفد إن كان نبياً فيميز بين الجواري، </w:t>
      </w:r>
      <w:r w:rsidR="00CF0DB4" w:rsidRPr="00B80B99">
        <w:rPr>
          <w:rFonts w:ascii="Arabic Transparent" w:hAnsi="Arabic Transparent" w:cs="Arabic Transparent"/>
          <w:color w:val="000000" w:themeColor="text1"/>
          <w:sz w:val="28"/>
          <w:szCs w:val="28"/>
          <w:rtl/>
        </w:rPr>
        <w:t>والغلمان</w:t>
      </w:r>
      <w:r w:rsidRPr="00B80B99">
        <w:rPr>
          <w:rFonts w:ascii="Arabic Transparent" w:hAnsi="Arabic Transparent" w:cs="Arabic Transparent"/>
          <w:color w:val="000000" w:themeColor="text1"/>
          <w:sz w:val="28"/>
          <w:szCs w:val="28"/>
          <w:rtl/>
        </w:rPr>
        <w:t>، ويخبر بما في الح</w:t>
      </w:r>
      <w:r w:rsidR="00CF0DB4"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ق</w:t>
      </w:r>
      <w:r w:rsidR="00CF0DB4" w:rsidRPr="00B80B99">
        <w:rPr>
          <w:rFonts w:ascii="Arabic Transparent" w:hAnsi="Arabic Transparent" w:cs="Arabic Transparent"/>
          <w:color w:val="000000" w:themeColor="text1"/>
          <w:sz w:val="28"/>
          <w:szCs w:val="28"/>
          <w:rtl/>
        </w:rPr>
        <w:t>ّة</w:t>
      </w:r>
      <w:r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17"/>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p>
    <w:p w:rsidR="00033865" w:rsidRPr="00B80B99" w:rsidRDefault="00033865" w:rsidP="008110ED">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rPr>
        <w:t xml:space="preserve">تنقسم ثالثاً بإعتبار الموافقة لشريعتنا أو مخالفتها إلى: </w:t>
      </w:r>
    </w:p>
    <w:p w:rsidR="00033865" w:rsidRPr="00B80B99" w:rsidRDefault="00033865" w:rsidP="00A9348A">
      <w:pPr>
        <w:pStyle w:val="ListParagraph"/>
        <w:numPr>
          <w:ilvl w:val="0"/>
          <w:numId w:val="79"/>
        </w:numPr>
        <w:spacing w:line="360" w:lineRule="auto"/>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rPr>
        <w:t>موافق لما في شريعتنا: ولدينا ما يشهد له بالصدق، ومنه ما رواه الشيخان عن أبي سعيد (</w:t>
      </w:r>
      <w:r w:rsidRPr="00B80B99">
        <w:rPr>
          <w:rFonts w:ascii="Arabic Transparent" w:hAnsi="Arabic Transparent" w:cs="Arabic Transparent"/>
          <w:color w:val="000000" w:themeColor="text1"/>
          <w:sz w:val="28"/>
          <w:szCs w:val="28"/>
        </w:rPr>
        <w:sym w:font="AGA Arabesque" w:char="F074"/>
      </w:r>
      <w:r w:rsidRPr="00B80B99">
        <w:rPr>
          <w:rFonts w:ascii="Arabic Transparent" w:hAnsi="Arabic Transparent" w:cs="Arabic Transparent"/>
          <w:color w:val="000000" w:themeColor="text1"/>
          <w:sz w:val="28"/>
          <w:szCs w:val="28"/>
          <w:rtl/>
        </w:rPr>
        <w:t>)، أن النبي (</w:t>
      </w:r>
      <w:r w:rsidRPr="00B80B99">
        <w:rPr>
          <w:rFonts w:ascii="Arabic Transparent" w:hAnsi="Arabic Transparent" w:cs="Arabic Transparent"/>
          <w:color w:val="000000" w:themeColor="text1"/>
          <w:sz w:val="28"/>
          <w:szCs w:val="28"/>
        </w:rPr>
        <w:sym w:font="AGA Arabesque" w:char="F072"/>
      </w:r>
      <w:r w:rsidRPr="00B80B99">
        <w:rPr>
          <w:rFonts w:ascii="Arabic Transparent" w:hAnsi="Arabic Transparent" w:cs="Arabic Transparent"/>
          <w:color w:val="000000" w:themeColor="text1"/>
          <w:sz w:val="28"/>
          <w:szCs w:val="28"/>
          <w:rtl/>
        </w:rPr>
        <w:t>) قال: (تكون الأرض يوم القيامة خبزه نُزلاً لأهل الجنة، فأتى رجل من اليهود فقال: بارك الله عليك يا أبا قاسم، ألا أخبرك بنزل أهل الجنة يوم القيامة، قال: بلى، قال: تكون الأرض خبزه كما قال رسول الله (</w:t>
      </w:r>
      <w:r w:rsidRPr="00B80B99">
        <w:rPr>
          <w:rFonts w:ascii="Arabic Transparent" w:hAnsi="Arabic Transparent" w:cs="Arabic Transparent"/>
          <w:color w:val="000000" w:themeColor="text1"/>
          <w:sz w:val="28"/>
          <w:szCs w:val="28"/>
        </w:rPr>
        <w:sym w:font="AGA Arabesque" w:char="F072"/>
      </w:r>
      <w:r w:rsidRPr="00B80B99">
        <w:rPr>
          <w:rFonts w:ascii="Arabic Transparent" w:hAnsi="Arabic Transparent" w:cs="Arabic Transparent"/>
          <w:color w:val="000000" w:themeColor="text1"/>
          <w:sz w:val="28"/>
          <w:szCs w:val="28"/>
          <w:rtl/>
        </w:rPr>
        <w:t xml:space="preserve">)، ثم نظر النبي عليه السلام ثم ضحك حتى بدت نواجذه) </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18"/>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p>
    <w:p w:rsidR="00033865" w:rsidRPr="00B80B99" w:rsidRDefault="00033865" w:rsidP="00A9348A">
      <w:pPr>
        <w:pStyle w:val="ListParagraph"/>
        <w:numPr>
          <w:ilvl w:val="0"/>
          <w:numId w:val="79"/>
        </w:numPr>
        <w:spacing w:line="360" w:lineRule="auto"/>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rPr>
        <w:t>منها ما هو مخالف لشريعتنا، ومثاله: منها ما رُوي في شأن سليمان (</w:t>
      </w:r>
      <w:r w:rsidRPr="00B80B99">
        <w:rPr>
          <w:rFonts w:ascii="Arabic Transparent" w:hAnsi="Arabic Transparent" w:cs="Arabic Transparent"/>
          <w:color w:val="000000" w:themeColor="text1"/>
          <w:sz w:val="28"/>
          <w:szCs w:val="28"/>
        </w:rPr>
        <w:sym w:font="AGA Arabesque" w:char="F075"/>
      </w:r>
      <w:r w:rsidRPr="00B80B99">
        <w:rPr>
          <w:rFonts w:ascii="Arabic Transparent" w:hAnsi="Arabic Transparent" w:cs="Arabic Transparent"/>
          <w:color w:val="000000" w:themeColor="text1"/>
          <w:sz w:val="28"/>
          <w:szCs w:val="28"/>
          <w:rtl/>
        </w:rPr>
        <w:t>)، أنه تزوج امرأة وكانت تعبد صنماً في بيته بغير علمه، وأن ملكه كان في خاتمه، فنزعه عند إرادة الخلاء، ووضعه عند زوجه، فجاءها جنيّ في صورة سليمان (</w:t>
      </w:r>
      <w:r w:rsidRPr="00B80B99">
        <w:rPr>
          <w:rFonts w:ascii="Arabic Transparent" w:hAnsi="Arabic Transparent" w:cs="Arabic Transparent"/>
          <w:color w:val="000000" w:themeColor="text1"/>
          <w:sz w:val="28"/>
          <w:szCs w:val="28"/>
        </w:rPr>
        <w:sym w:font="AGA Arabesque" w:char="F075"/>
      </w:r>
      <w:r w:rsidRPr="00B80B99">
        <w:rPr>
          <w:rFonts w:ascii="Arabic Transparent" w:hAnsi="Arabic Transparent" w:cs="Arabic Transparent"/>
          <w:color w:val="000000" w:themeColor="text1"/>
          <w:sz w:val="28"/>
          <w:szCs w:val="28"/>
          <w:rtl/>
        </w:rPr>
        <w:t>) وأخذه منها، وقعد على كرسيه ...)</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19"/>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وبطلان هذه الرواية من حيث مناقضتها لما في القرآن، حيث عصمة الأنبياء، ولمخالفتها العقل، </w:t>
      </w:r>
      <w:proofErr w:type="gramStart"/>
      <w:r w:rsidRPr="00B80B99">
        <w:rPr>
          <w:rFonts w:ascii="Arabic Transparent" w:hAnsi="Arabic Transparent" w:cs="Arabic Transparent"/>
          <w:color w:val="000000" w:themeColor="text1"/>
          <w:sz w:val="28"/>
          <w:szCs w:val="28"/>
          <w:rtl/>
        </w:rPr>
        <w:t>والنقل</w:t>
      </w:r>
      <w:proofErr w:type="gramEnd"/>
      <w:r w:rsidRPr="00B80B99">
        <w:rPr>
          <w:rFonts w:ascii="Arabic Transparent" w:hAnsi="Arabic Transparent" w:cs="Arabic Transparent"/>
          <w:color w:val="000000" w:themeColor="text1"/>
          <w:sz w:val="28"/>
          <w:szCs w:val="28"/>
          <w:rtl/>
        </w:rPr>
        <w:t xml:space="preserve">. </w:t>
      </w:r>
    </w:p>
    <w:p w:rsidR="008110ED" w:rsidRPr="00B80B99" w:rsidRDefault="00033865" w:rsidP="006C6817">
      <w:pPr>
        <w:pStyle w:val="ListParagraph"/>
        <w:numPr>
          <w:ilvl w:val="0"/>
          <w:numId w:val="79"/>
        </w:numPr>
        <w:spacing w:line="360" w:lineRule="auto"/>
        <w:ind w:left="714" w:hanging="357"/>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rPr>
        <w:t xml:space="preserve"> منها ما هو مسكوت عنه، وليس في شريعتنا ما يؤيده ولا ما ينقضه، ومثاله: ما جاء في تفسير مقاتل لقوله 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أَلَمۡ تَرَ إِلَى ٱلَّذِي حَآجَّ إِبۡرَٰهِ</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ۧمَ فِي رَبِّهِۦٓ أَنۡ ءَاتَىٰهُ ٱللَّهُ ٱلۡمُلۡكَ إِذۡ قَالَ إِبۡرَٰهِ</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ۧمُ رَبِّيَ ٱلَّذِي يُحۡيِۦ وَيُمِيتُ قَالَ أَنَا۠ أُحۡيِۦ وَأُمِيتُۖ قَالَ إِبۡرَٰهِ</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ۧمُ فَإِنَّ ٱللَّهَ يَأۡتِي بِٱلشَّمۡسِ مِنَ </w:t>
      </w:r>
      <w:r w:rsidRPr="00847B53">
        <w:rPr>
          <w:rFonts w:cs="KFGQPC Uthmanic Script HAFS"/>
          <w:color w:val="000000" w:themeColor="text1"/>
          <w:sz w:val="28"/>
          <w:szCs w:val="28"/>
          <w:rtl/>
        </w:rPr>
        <w:lastRenderedPageBreak/>
        <w:t>ٱلۡمَشۡرِقِ فَأۡتِ بِهَا مِنَ ٱلۡمَغۡرِبِ فَبُهِتَ ٱلَّذِي كَفَرَۗ وَٱللَّهُ لَا يَهۡدِي ٱلۡقَوۡمَ ٱلظَّٰلِمِينَ</w:t>
      </w:r>
      <w:r w:rsidRPr="00B80B99">
        <w:rPr>
          <w:rFonts w:ascii="Arabic Transparent" w:hAnsi="Arabic Transparent" w:cs="Arabic Transparent"/>
          <w:color w:val="000000" w:themeColor="text1"/>
          <w:sz w:val="28"/>
          <w:szCs w:val="28"/>
        </w:rPr>
        <w:sym w:font="AGA Arabesque" w:char="F028"/>
      </w:r>
      <w:r w:rsidRPr="00B80B99">
        <w:rPr>
          <w:rFonts w:ascii="Arabic Transparent" w:hAnsi="Arabic Transparent" w:cs="Arabic Transparent"/>
          <w:color w:val="000000" w:themeColor="text1"/>
          <w:sz w:val="28"/>
          <w:szCs w:val="28"/>
          <w:rtl/>
        </w:rPr>
        <w:t xml:space="preserve">(البقرة: 258). </w:t>
      </w:r>
      <w:proofErr w:type="gramStart"/>
      <w:r w:rsidRPr="00B80B99">
        <w:rPr>
          <w:rFonts w:ascii="Arabic Transparent" w:hAnsi="Arabic Transparent" w:cs="Arabic Transparent"/>
          <w:color w:val="000000" w:themeColor="text1"/>
          <w:sz w:val="28"/>
          <w:szCs w:val="28"/>
          <w:rtl/>
        </w:rPr>
        <w:t>حيث</w:t>
      </w:r>
      <w:proofErr w:type="gramEnd"/>
      <w:r w:rsidRPr="00B80B99">
        <w:rPr>
          <w:rFonts w:ascii="Arabic Transparent" w:hAnsi="Arabic Transparent" w:cs="Arabic Transparent"/>
          <w:color w:val="000000" w:themeColor="text1"/>
          <w:sz w:val="28"/>
          <w:szCs w:val="28"/>
          <w:rtl/>
        </w:rPr>
        <w:t xml:space="preserve"> بُهت نمرود الجبار، فلم يدر ما يرد على إبراهيم، ثم إن الله سلط على نمرود بعوضة... فعضت شفته، فأهوى إليها فطارت إلى منخره... ثم دخلت دماغه، فعذبه الله بها </w:t>
      </w:r>
      <w:proofErr w:type="gramStart"/>
      <w:r w:rsidRPr="00B80B99">
        <w:rPr>
          <w:rFonts w:ascii="Arabic Transparent" w:hAnsi="Arabic Transparent" w:cs="Arabic Transparent"/>
          <w:color w:val="000000" w:themeColor="text1"/>
          <w:sz w:val="28"/>
          <w:szCs w:val="28"/>
          <w:rtl/>
        </w:rPr>
        <w:t>أربعين</w:t>
      </w:r>
      <w:proofErr w:type="gramEnd"/>
      <w:r w:rsidRPr="00B80B99">
        <w:rPr>
          <w:rFonts w:ascii="Arabic Transparent" w:hAnsi="Arabic Transparent" w:cs="Arabic Transparent"/>
          <w:color w:val="000000" w:themeColor="text1"/>
          <w:sz w:val="28"/>
          <w:szCs w:val="28"/>
          <w:rtl/>
        </w:rPr>
        <w:t xml:space="preserve"> يوماً، ثم مات، وكان يضرب رأسه بالمطرقة، وإذا رفع تحركت...</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20"/>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p>
    <w:p w:rsidR="008110ED" w:rsidRPr="00B80B99" w:rsidRDefault="00033865" w:rsidP="008110ED">
      <w:pPr>
        <w:spacing w:line="360" w:lineRule="auto"/>
        <w:ind w:firstLine="714"/>
        <w:jc w:val="both"/>
        <w:rPr>
          <w:rFonts w:ascii="Arabic Transparent" w:hAnsi="Arabic Transparent" w:cs="Arabic Transparent"/>
          <w:color w:val="000000" w:themeColor="text1"/>
          <w:sz w:val="28"/>
          <w:szCs w:val="28"/>
          <w:rtl/>
          <w:lang w:bidi="ar-JO"/>
        </w:rPr>
      </w:pPr>
      <w:proofErr w:type="gramStart"/>
      <w:r w:rsidRPr="00B80B99">
        <w:rPr>
          <w:rFonts w:ascii="Arabic Transparent" w:hAnsi="Arabic Transparent" w:cs="Arabic Transparent"/>
          <w:color w:val="000000" w:themeColor="text1"/>
          <w:sz w:val="28"/>
          <w:szCs w:val="28"/>
          <w:rtl/>
        </w:rPr>
        <w:t>وأما</w:t>
      </w:r>
      <w:proofErr w:type="gramEnd"/>
      <w:r w:rsidRPr="00B80B99">
        <w:rPr>
          <w:rFonts w:ascii="Arabic Transparent" w:hAnsi="Arabic Transparent" w:cs="Arabic Transparent"/>
          <w:color w:val="000000" w:themeColor="text1"/>
          <w:sz w:val="28"/>
          <w:szCs w:val="28"/>
          <w:rtl/>
        </w:rPr>
        <w:t xml:space="preserve"> عن حكم روايتها، فالقاعدة العامة كما ذكرها ابن تيميه</w:t>
      </w:r>
      <w:r w:rsidR="00AC1952"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(أنها لا تذكر إلا على سبيل الاستشهاد لا الاعتقاد)</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21"/>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ab/>
        <w:t xml:space="preserve">                                   </w:t>
      </w:r>
    </w:p>
    <w:p w:rsidR="008110ED" w:rsidRPr="00B80B99" w:rsidRDefault="00033865" w:rsidP="008110ED">
      <w:pPr>
        <w:spacing w:line="360" w:lineRule="auto"/>
        <w:ind w:firstLine="714"/>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rPr>
        <w:t xml:space="preserve">أي لا يجوز الاعتقاد والتسليم بصحتها، وأن صحتها جاءت من صحة الشاهد في شريعتنا لا من صحتها في </w:t>
      </w:r>
      <w:r w:rsidR="002F4E7D" w:rsidRPr="00B80B99">
        <w:rPr>
          <w:rFonts w:ascii="Arabic Transparent" w:hAnsi="Arabic Transparent" w:cs="Arabic Transparent"/>
          <w:color w:val="000000" w:themeColor="text1"/>
          <w:sz w:val="28"/>
          <w:szCs w:val="28"/>
          <w:rtl/>
        </w:rPr>
        <w:t>ذاتها</w:t>
      </w:r>
      <w:r w:rsidRPr="00B80B99">
        <w:rPr>
          <w:rFonts w:ascii="Arabic Transparent" w:hAnsi="Arabic Transparent" w:cs="Arabic Transparent"/>
          <w:color w:val="000000" w:themeColor="text1"/>
          <w:sz w:val="28"/>
          <w:szCs w:val="28"/>
          <w:rtl/>
        </w:rPr>
        <w:t xml:space="preserve"> فما صح منها وله شاهد في </w:t>
      </w:r>
      <w:r w:rsidR="002F4E7D" w:rsidRPr="00B80B99">
        <w:rPr>
          <w:rFonts w:ascii="Arabic Transparent" w:hAnsi="Arabic Transparent" w:cs="Arabic Transparent"/>
          <w:color w:val="000000" w:themeColor="text1"/>
          <w:sz w:val="28"/>
          <w:szCs w:val="28"/>
          <w:rtl/>
        </w:rPr>
        <w:t>شريعتنا</w:t>
      </w:r>
      <w:r w:rsidRPr="00B80B99">
        <w:rPr>
          <w:rFonts w:ascii="Arabic Transparent" w:hAnsi="Arabic Transparent" w:cs="Arabic Transparent"/>
          <w:color w:val="000000" w:themeColor="text1"/>
          <w:sz w:val="28"/>
          <w:szCs w:val="28"/>
          <w:rtl/>
        </w:rPr>
        <w:t xml:space="preserve"> تباح روايته، وما علمنا كذبه يُترك مطلقاً، وما هو مسكوت </w:t>
      </w:r>
      <w:r w:rsidR="002F4E7D" w:rsidRPr="00B80B99">
        <w:rPr>
          <w:rFonts w:ascii="Arabic Transparent" w:hAnsi="Arabic Transparent" w:cs="Arabic Transparent"/>
          <w:color w:val="000000" w:themeColor="text1"/>
          <w:sz w:val="28"/>
          <w:szCs w:val="28"/>
          <w:rtl/>
        </w:rPr>
        <w:t>عنها</w:t>
      </w:r>
      <w:r w:rsidRPr="00B80B99">
        <w:rPr>
          <w:rFonts w:ascii="Arabic Transparent" w:hAnsi="Arabic Transparent" w:cs="Arabic Transparent"/>
          <w:color w:val="000000" w:themeColor="text1"/>
          <w:sz w:val="28"/>
          <w:szCs w:val="28"/>
          <w:rtl/>
        </w:rPr>
        <w:t xml:space="preserve"> مما لا دليل عليه في </w:t>
      </w:r>
      <w:r w:rsidR="002F4E7D" w:rsidRPr="00B80B99">
        <w:rPr>
          <w:rFonts w:ascii="Arabic Transparent" w:hAnsi="Arabic Transparent" w:cs="Arabic Transparent"/>
          <w:color w:val="000000" w:themeColor="text1"/>
          <w:sz w:val="28"/>
          <w:szCs w:val="28"/>
          <w:rtl/>
        </w:rPr>
        <w:t>شريعتنا</w:t>
      </w:r>
      <w:r w:rsidRPr="00B80B99">
        <w:rPr>
          <w:rFonts w:ascii="Arabic Transparent" w:hAnsi="Arabic Transparent" w:cs="Arabic Transparent"/>
          <w:color w:val="000000" w:themeColor="text1"/>
          <w:sz w:val="28"/>
          <w:szCs w:val="28"/>
          <w:rtl/>
        </w:rPr>
        <w:t xml:space="preserve"> فالأحوط أن لا نصدقهم ولا نكذبهم، مع ملاحظة إباحة التحدث فيما ليس عندنا دليل على صدقه أو كذبه، ومعظمها مما سكت عنه القرآن أو أجمله من قصص أو بدء الخلق أو أسباب المكونات، وهي قليلة في الأحكام والعقائد، </w:t>
      </w:r>
      <w:r w:rsidR="002F4E7D" w:rsidRPr="00B80B99">
        <w:rPr>
          <w:rFonts w:ascii="Arabic Transparent" w:hAnsi="Arabic Transparent" w:cs="Arabic Transparent"/>
          <w:color w:val="000000" w:themeColor="text1"/>
          <w:sz w:val="28"/>
          <w:szCs w:val="28"/>
          <w:rtl/>
        </w:rPr>
        <w:t xml:space="preserve">وذلك </w:t>
      </w:r>
      <w:r w:rsidRPr="00B80B99">
        <w:rPr>
          <w:rFonts w:ascii="Arabic Transparent" w:hAnsi="Arabic Transparent" w:cs="Arabic Transparent"/>
          <w:color w:val="000000" w:themeColor="text1"/>
          <w:sz w:val="28"/>
          <w:szCs w:val="28"/>
          <w:rtl/>
        </w:rPr>
        <w:t>استناداً إلى حديث رسول الله (</w:t>
      </w:r>
      <w:r w:rsidRPr="00B80B99">
        <w:rPr>
          <w:rFonts w:ascii="Arabic Transparent" w:hAnsi="Arabic Transparent" w:cs="Arabic Transparent"/>
          <w:color w:val="000000" w:themeColor="text1"/>
          <w:sz w:val="28"/>
          <w:szCs w:val="28"/>
        </w:rPr>
        <w:sym w:font="AGA Arabesque" w:char="F072"/>
      </w:r>
      <w:r w:rsidRPr="00B80B99">
        <w:rPr>
          <w:rFonts w:ascii="Arabic Transparent" w:hAnsi="Arabic Transparent" w:cs="Arabic Transparent"/>
          <w:color w:val="000000" w:themeColor="text1"/>
          <w:sz w:val="28"/>
          <w:szCs w:val="28"/>
          <w:rtl/>
        </w:rPr>
        <w:t xml:space="preserve">): بلغوا عني ولو آية، وحدثوا عن بني إسرائيل ولا حرج </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222"/>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p>
    <w:p w:rsidR="008110ED" w:rsidRPr="00B80B99" w:rsidRDefault="00033865" w:rsidP="008110ED">
      <w:pPr>
        <w:spacing w:line="360" w:lineRule="auto"/>
        <w:ind w:firstLine="714"/>
        <w:jc w:val="both"/>
        <w:rPr>
          <w:rFonts w:ascii="Arabic Transparent" w:hAnsi="Arabic Transparent" w:cs="Arabic Transparent"/>
          <w:color w:val="000000" w:themeColor="text1"/>
          <w:sz w:val="28"/>
          <w:szCs w:val="28"/>
          <w:rtl/>
          <w:lang w:bidi="ar-JO"/>
        </w:rPr>
      </w:pPr>
      <w:proofErr w:type="gramStart"/>
      <w:r w:rsidRPr="00B80B99">
        <w:rPr>
          <w:rFonts w:ascii="Arabic Transparent" w:hAnsi="Arabic Transparent" w:cs="Arabic Transparent"/>
          <w:color w:val="000000" w:themeColor="text1"/>
          <w:sz w:val="28"/>
          <w:szCs w:val="28"/>
          <w:rtl/>
        </w:rPr>
        <w:t>وغالب</w:t>
      </w:r>
      <w:proofErr w:type="gramEnd"/>
      <w:r w:rsidRPr="00B80B99">
        <w:rPr>
          <w:rFonts w:ascii="Arabic Transparent" w:hAnsi="Arabic Transparent" w:cs="Arabic Transparent"/>
          <w:color w:val="000000" w:themeColor="text1"/>
          <w:sz w:val="28"/>
          <w:szCs w:val="28"/>
          <w:rtl/>
        </w:rPr>
        <w:t xml:space="preserve"> ذلك مما لا فائدة فيه، تعود إلى أمر ديني مثل (أسماء أصحاب الكهف، لون كلبهم، أسماء الطيور التي أحياها الله لإبراهيم...).</w:t>
      </w:r>
    </w:p>
    <w:p w:rsidR="007F5353" w:rsidRPr="00847B53" w:rsidRDefault="00033865" w:rsidP="007F5353">
      <w:pPr>
        <w:spacing w:line="360" w:lineRule="auto"/>
        <w:ind w:firstLine="714"/>
        <w:jc w:val="both"/>
        <w:rPr>
          <w:rFonts w:cs="Arabic Transparent"/>
          <w:color w:val="000000" w:themeColor="text1"/>
          <w:sz w:val="28"/>
          <w:szCs w:val="28"/>
          <w:rtl/>
        </w:rPr>
      </w:pPr>
      <w:r w:rsidRPr="00B80B99">
        <w:rPr>
          <w:rFonts w:ascii="Arabic Transparent" w:hAnsi="Arabic Transparent" w:cs="Arabic Transparent"/>
          <w:color w:val="000000" w:themeColor="text1"/>
          <w:sz w:val="28"/>
          <w:szCs w:val="28"/>
          <w:rtl/>
        </w:rPr>
        <w:t>ونجد في القرآن توجيهات قرآنية تطالب بالاعتماد على الموارد اليقينية الموثوقة المتمثلة في القرآن والحديث الصحيح، ومن هذه التوجيهات، يذكر الدكتور صلاح الخالدي</w:t>
      </w:r>
      <w:r w:rsidR="00532A09" w:rsidRPr="00B80B99">
        <w:rPr>
          <w:rFonts w:ascii="Arabic Transparent" w:hAnsi="Arabic Transparent" w:cs="Arabic Transparent"/>
          <w:color w:val="000000" w:themeColor="text1"/>
          <w:sz w:val="28"/>
          <w:szCs w:val="28"/>
          <w:rtl/>
        </w:rPr>
        <w:t xml:space="preserve"> في مبحث توجيهات قرآنية حول فهم قصص القرآن</w:t>
      </w:r>
      <w:r w:rsidRPr="00B80B99">
        <w:rPr>
          <w:rFonts w:ascii="Arabic Transparent" w:hAnsi="Arabic Transparent" w:cs="Arabic Transparent"/>
          <w:color w:val="000000" w:themeColor="text1"/>
          <w:sz w:val="28"/>
          <w:szCs w:val="28"/>
          <w:rtl/>
        </w:rPr>
        <w:t>: (أن أحداث القصص القرآني من غيب الماضي، وهذا الغيب أعلم الله به رسوله محمد (</w:t>
      </w:r>
      <w:r w:rsidRPr="00B80B99">
        <w:rPr>
          <w:rFonts w:ascii="Arabic Transparent" w:hAnsi="Arabic Transparent" w:cs="Arabic Transparent"/>
          <w:color w:val="000000" w:themeColor="text1"/>
          <w:sz w:val="28"/>
          <w:szCs w:val="28"/>
        </w:rPr>
        <w:sym w:font="AGA Arabesque" w:char="F072"/>
      </w:r>
      <w:r w:rsidRPr="00B80B99">
        <w:rPr>
          <w:rFonts w:ascii="Arabic Transparent" w:hAnsi="Arabic Transparent" w:cs="Arabic Transparent"/>
          <w:color w:val="000000" w:themeColor="text1"/>
          <w:sz w:val="28"/>
          <w:szCs w:val="28"/>
          <w:rtl/>
        </w:rPr>
        <w:t>)، قال تعالى في تعقيبه في قصة مريم:</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ذَٰلِكَ مِنۡ أَنۢبَآءِ ٱلۡغَيۡبِ نُوحِيهِ إِلَيۡكَۚ وَمَا كُنتَ لَدَيۡهِمۡ إِذۡ يُلۡقُونَ أَقۡلَٰمَهُمۡ أَيُّهُمۡ يَكۡفُلُ مَرۡيَمَ وَمَا كُنتَ لَدَيۡهِمۡ إِذۡ يَخۡتَصِمُونَ</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 xml:space="preserve"> </w:t>
      </w:r>
      <w:r w:rsidR="006C0EB9" w:rsidRPr="00847B53">
        <w:rPr>
          <w:rFonts w:cs="Arabic Transparent" w:hint="cs"/>
          <w:color w:val="000000" w:themeColor="text1"/>
          <w:sz w:val="28"/>
          <w:szCs w:val="28"/>
          <w:rtl/>
        </w:rPr>
        <w:t xml:space="preserve">        </w:t>
      </w:r>
      <w:r w:rsidRPr="00B80B99">
        <w:rPr>
          <w:rFonts w:ascii="Arabic Transparent" w:hAnsi="Arabic Transparent" w:cs="Arabic Transparent"/>
          <w:color w:val="000000" w:themeColor="text1"/>
          <w:sz w:val="28"/>
          <w:szCs w:val="28"/>
          <w:rtl/>
        </w:rPr>
        <w:t>(آل عمران: 44).</w:t>
      </w:r>
      <w:r w:rsidR="007F5353" w:rsidRPr="00847B53">
        <w:rPr>
          <w:rFonts w:cs="Arabic Transparent" w:hint="cs"/>
          <w:color w:val="000000" w:themeColor="text1"/>
          <w:sz w:val="28"/>
          <w:szCs w:val="28"/>
          <w:rtl/>
        </w:rPr>
        <w:t xml:space="preserve"> </w:t>
      </w:r>
    </w:p>
    <w:p w:rsidR="008110ED" w:rsidRPr="00847B53" w:rsidRDefault="00033865" w:rsidP="007F5353">
      <w:pPr>
        <w:spacing w:line="360" w:lineRule="auto"/>
        <w:ind w:firstLine="714"/>
        <w:jc w:val="both"/>
        <w:rPr>
          <w:rFonts w:cs="Arabic Transparent"/>
          <w:color w:val="000000" w:themeColor="text1"/>
          <w:sz w:val="28"/>
          <w:szCs w:val="28"/>
          <w:rtl/>
        </w:rPr>
      </w:pPr>
      <w:r w:rsidRPr="00B80B99">
        <w:rPr>
          <w:rFonts w:ascii="Arabic Transparent" w:hAnsi="Arabic Transparent" w:cs="Arabic Transparent"/>
          <w:color w:val="000000" w:themeColor="text1"/>
          <w:sz w:val="28"/>
          <w:szCs w:val="28"/>
          <w:rtl/>
        </w:rPr>
        <w:lastRenderedPageBreak/>
        <w:t>وفي قوله تعالى عن تآمر إخوة يوسف ضد أخيهم:</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ذَٰلِكَ مِنۡ أَنۢبَ</w:t>
      </w:r>
      <w:r w:rsidRPr="00847B53">
        <w:rPr>
          <w:rFonts w:cs="KFGQPC Uthmanic Script HAFS"/>
          <w:color w:val="000000" w:themeColor="text1"/>
          <w:sz w:val="28"/>
          <w:szCs w:val="28"/>
          <w:rtl/>
        </w:rPr>
        <w:t>آءِ ٱلۡغَيۡبِ نُوحِيهِ إِلَيۡكَۖ وَمَا كُنتَ لَدَيۡهِمۡ إِذۡ أَجۡمَعُوٓاْ أَمۡرَهُمۡ وَهُمۡ يَمۡكُرُونَ</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1</w:t>
      </w:r>
      <w:r w:rsidRPr="00847B53">
        <w:rPr>
          <w:rFonts w:cs="Arabic Transparent" w:hint="cs"/>
          <w:color w:val="000000" w:themeColor="text1"/>
          <w:sz w:val="28"/>
          <w:szCs w:val="28"/>
          <w:rtl/>
        </w:rPr>
        <w:t>0</w:t>
      </w:r>
      <w:r w:rsidRPr="00847B53">
        <w:rPr>
          <w:rFonts w:cs="Arabic Transparent"/>
          <w:color w:val="000000" w:themeColor="text1"/>
          <w:sz w:val="28"/>
          <w:szCs w:val="28"/>
          <w:rtl/>
        </w:rPr>
        <w:t>2).</w:t>
      </w:r>
    </w:p>
    <w:p w:rsidR="008110ED" w:rsidRPr="00B80B99" w:rsidRDefault="00033865" w:rsidP="008110ED">
      <w:pPr>
        <w:spacing w:line="360" w:lineRule="auto"/>
        <w:ind w:firstLine="714"/>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rPr>
        <w:t>إن الآية تقدم توجيهاً تاريخياً، وهو أننا لم نكن مع السابقين، وهم يعيشون أحداث قصصهم، فمن أين نعرف التفاصيل، و</w:t>
      </w:r>
      <w:r w:rsidR="006C0EB9" w:rsidRPr="00B80B99">
        <w:rPr>
          <w:rFonts w:ascii="Arabic Transparent" w:hAnsi="Arabic Transparent" w:cs="Arabic Transparent"/>
          <w:color w:val="000000" w:themeColor="text1"/>
          <w:sz w:val="28"/>
          <w:szCs w:val="28"/>
          <w:rtl/>
        </w:rPr>
        <w:t xml:space="preserve">كذلك </w:t>
      </w:r>
      <w:r w:rsidRPr="00B80B99">
        <w:rPr>
          <w:rFonts w:ascii="Arabic Transparent" w:hAnsi="Arabic Transparent" w:cs="Arabic Transparent"/>
          <w:color w:val="000000" w:themeColor="text1"/>
          <w:sz w:val="28"/>
          <w:szCs w:val="28"/>
          <w:rtl/>
        </w:rPr>
        <w:t xml:space="preserve">اليهود الكاتبون المحرفون لم يكونوا لدى من سبقهم من الأقوام، فكيف يفترضون أحداثهم ووقائعهم، وكذلك لا يعلم </w:t>
      </w:r>
      <w:r w:rsidR="00883938" w:rsidRPr="00B80B99">
        <w:rPr>
          <w:rFonts w:ascii="Arabic Transparent" w:hAnsi="Arabic Transparent" w:cs="Arabic Transparent"/>
          <w:color w:val="000000" w:themeColor="text1"/>
          <w:sz w:val="28"/>
          <w:szCs w:val="28"/>
          <w:rtl/>
        </w:rPr>
        <w:t>تفاصيل قصصهم</w:t>
      </w:r>
      <w:r w:rsidRPr="00B80B99">
        <w:rPr>
          <w:rFonts w:ascii="Arabic Transparent" w:hAnsi="Arabic Transparent" w:cs="Arabic Transparent"/>
          <w:color w:val="000000" w:themeColor="text1"/>
          <w:sz w:val="28"/>
          <w:szCs w:val="28"/>
          <w:rtl/>
        </w:rPr>
        <w:t xml:space="preserve"> إلا </w:t>
      </w:r>
      <w:r w:rsidR="00883938" w:rsidRPr="00B80B99">
        <w:rPr>
          <w:rFonts w:ascii="Arabic Transparent" w:hAnsi="Arabic Transparent" w:cs="Arabic Transparent"/>
          <w:color w:val="000000" w:themeColor="text1"/>
          <w:sz w:val="28"/>
          <w:szCs w:val="28"/>
          <w:rtl/>
        </w:rPr>
        <w:t xml:space="preserve">الله </w:t>
      </w:r>
      <w:r w:rsidR="002F4E7D" w:rsidRPr="00B80B99">
        <w:rPr>
          <w:rFonts w:ascii="Arabic Transparent" w:hAnsi="Arabic Transparent" w:cs="Arabic Transparent"/>
          <w:color w:val="000000" w:themeColor="text1"/>
          <w:sz w:val="28"/>
          <w:szCs w:val="28"/>
          <w:rtl/>
        </w:rPr>
        <w:t>،</w:t>
      </w:r>
      <w:r w:rsidR="00883938" w:rsidRPr="00B80B99">
        <w:rPr>
          <w:rFonts w:ascii="Arabic Transparent" w:hAnsi="Arabic Transparent" w:cs="Arabic Transparent"/>
          <w:color w:val="000000" w:themeColor="text1"/>
          <w:sz w:val="28"/>
          <w:szCs w:val="28"/>
          <w:rtl/>
        </w:rPr>
        <w:t xml:space="preserve">وما أعلمنا عنه بكتابه العزيز، هذا </w:t>
      </w:r>
      <w:r w:rsidRPr="00B80B99">
        <w:rPr>
          <w:rFonts w:ascii="Arabic Transparent" w:hAnsi="Arabic Transparent" w:cs="Arabic Transparent"/>
          <w:color w:val="000000" w:themeColor="text1"/>
          <w:sz w:val="28"/>
          <w:szCs w:val="28"/>
          <w:rtl/>
        </w:rPr>
        <w:t>وقد ورد النهي نهياً صريحاً</w:t>
      </w:r>
      <w:r w:rsidR="00883938" w:rsidRPr="00B80B99">
        <w:rPr>
          <w:rFonts w:ascii="Arabic Transparent" w:hAnsi="Arabic Transparent" w:cs="Arabic Transparent"/>
          <w:color w:val="000000" w:themeColor="text1"/>
          <w:sz w:val="28"/>
          <w:szCs w:val="28"/>
          <w:rtl/>
        </w:rPr>
        <w:t xml:space="preserve"> في كتاب الله</w:t>
      </w:r>
      <w:r w:rsidRPr="00B80B99">
        <w:rPr>
          <w:rFonts w:ascii="Arabic Transparent" w:hAnsi="Arabic Transparent" w:cs="Arabic Transparent"/>
          <w:color w:val="000000" w:themeColor="text1"/>
          <w:sz w:val="28"/>
          <w:szCs w:val="28"/>
          <w:rtl/>
        </w:rPr>
        <w:t xml:space="preserve"> عن سؤال أهل الكتاب، فيما يتعلق بأخبار وتفصيلات قصص السابقين، قال تعالى:</w:t>
      </w:r>
      <w:r w:rsidR="008110ED" w:rsidRPr="00B80B99">
        <w:rPr>
          <w:rFonts w:ascii="Arabic Transparent" w:hAnsi="Arabic Transparent" w:cs="Arabic Transparent"/>
          <w:color w:val="000000" w:themeColor="text1"/>
          <w:sz w:val="28"/>
          <w:szCs w:val="28"/>
        </w:rPr>
        <w:t xml:space="preserve"> </w:t>
      </w:r>
    </w:p>
    <w:p w:rsidR="008110ED" w:rsidRPr="00847B53" w:rsidRDefault="008110ED" w:rsidP="00164795">
      <w:pPr>
        <w:spacing w:line="360" w:lineRule="auto"/>
        <w:ind w:firstLine="714"/>
        <w:jc w:val="both"/>
        <w:rPr>
          <w:rFonts w:cs="Times New Roman"/>
          <w:color w:val="000000" w:themeColor="text1"/>
          <w:sz w:val="28"/>
          <w:szCs w:val="28"/>
          <w:rtl/>
        </w:rPr>
      </w:pPr>
      <w:r w:rsidRPr="00847B53">
        <w:rPr>
          <w:rFonts w:cs="Arabic Transparent" w:hint="cs"/>
          <w:color w:val="000000" w:themeColor="text1"/>
          <w:sz w:val="28"/>
          <w:szCs w:val="28"/>
        </w:rPr>
        <w:sym w:font="AGA Arabesque" w:char="F029"/>
      </w:r>
      <w:r w:rsidR="00033865" w:rsidRPr="00847B53">
        <w:rPr>
          <w:rFonts w:cs="KFGQPC Uthmanic Script HAFS" w:hint="cs"/>
          <w:color w:val="000000" w:themeColor="text1"/>
          <w:sz w:val="28"/>
          <w:szCs w:val="28"/>
          <w:rtl/>
        </w:rPr>
        <w:t xml:space="preserve">سَيَقُولُونَ ثَلَٰثَةٞ </w:t>
      </w:r>
      <w:r w:rsidR="00033865" w:rsidRPr="00847B53">
        <w:rPr>
          <w:rFonts w:cs="KFGQPC Uthmanic Script HAFS"/>
          <w:color w:val="000000" w:themeColor="text1"/>
          <w:sz w:val="28"/>
          <w:szCs w:val="28"/>
          <w:rtl/>
        </w:rPr>
        <w:t>رَّابِعُهُمۡ كَلۡبُهُمۡ وَيَقُولُونَ خَمۡسَة</w:t>
      </w:r>
      <w:r w:rsidR="00033865" w:rsidRPr="00847B53">
        <w:rPr>
          <w:rFonts w:cs="KFGQPC Uthmanic Script HAFS" w:hint="cs"/>
          <w:color w:val="000000" w:themeColor="text1"/>
          <w:sz w:val="28"/>
          <w:szCs w:val="28"/>
          <w:rtl/>
        </w:rPr>
        <w:t xml:space="preserve">ٞ سَادِسُهُمۡ كَلۡبُهُمۡ </w:t>
      </w:r>
      <w:r w:rsidR="00033865" w:rsidRPr="00847B53">
        <w:rPr>
          <w:rFonts w:cs="KFGQPC Uthmanic Script HAFS"/>
          <w:color w:val="000000" w:themeColor="text1"/>
          <w:sz w:val="28"/>
          <w:szCs w:val="28"/>
          <w:rtl/>
        </w:rPr>
        <w:t>رَجۡمَۢا بِٱلۡغَيۡبِۖ وَيَقُولُونَ سَبۡعَة</w:t>
      </w:r>
      <w:r w:rsidR="00033865" w:rsidRPr="00847B53">
        <w:rPr>
          <w:rFonts w:cs="KFGQPC Uthmanic Script HAFS" w:hint="cs"/>
          <w:color w:val="000000" w:themeColor="text1"/>
          <w:sz w:val="28"/>
          <w:szCs w:val="28"/>
          <w:rtl/>
        </w:rPr>
        <w:t>ٞ وَثَامِنُه</w:t>
      </w:r>
      <w:r w:rsidR="00033865" w:rsidRPr="00847B53">
        <w:rPr>
          <w:rFonts w:cs="KFGQPC Uthmanic Script HAFS"/>
          <w:color w:val="000000" w:themeColor="text1"/>
          <w:sz w:val="28"/>
          <w:szCs w:val="28"/>
          <w:rtl/>
        </w:rPr>
        <w:t>ُمۡ كَلۡبُهُمۡۚ قُل رَّبِّيٓ أَعۡلَمُ بِعِدَّتِهِم مَّا يَعۡلَمُهُمۡ إِلَّا قَلِيل</w:t>
      </w:r>
      <w:r w:rsidR="00033865" w:rsidRPr="00847B53">
        <w:rPr>
          <w:rFonts w:cs="KFGQPC Uthmanic Script HAFS" w:hint="cs"/>
          <w:color w:val="000000" w:themeColor="text1"/>
          <w:sz w:val="28"/>
          <w:szCs w:val="28"/>
          <w:rtl/>
        </w:rPr>
        <w:t>ٞۗ فَلَا تُمَارِ فِيهِمۡ إِلَّا مِرَ</w:t>
      </w:r>
      <w:r w:rsidR="00033865" w:rsidRPr="00847B53">
        <w:rPr>
          <w:rFonts w:cs="KFGQPC Uthmanic Script HAFS"/>
          <w:color w:val="000000" w:themeColor="text1"/>
          <w:sz w:val="28"/>
          <w:szCs w:val="28"/>
          <w:rtl/>
        </w:rPr>
        <w:t>آء</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 </w:t>
      </w:r>
      <w:r w:rsidR="00033865" w:rsidRPr="00847B53">
        <w:rPr>
          <w:rFonts w:cs="KFGQPC Uthmanic Script HAFS"/>
          <w:color w:val="000000" w:themeColor="text1"/>
          <w:sz w:val="28"/>
          <w:szCs w:val="28"/>
          <w:rtl/>
        </w:rPr>
        <w:t>ظَٰهِر</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ا وَلَا تَسۡتَفۡتِ فِيهِم مِّنۡهُمۡ أَحَد</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ا</w:t>
      </w:r>
      <w:r w:rsidR="00033865" w:rsidRPr="00847B53">
        <w:rPr>
          <w:color w:val="000000" w:themeColor="text1"/>
          <w:sz w:val="28"/>
          <w:szCs w:val="28"/>
        </w:rPr>
        <w:sym w:font="AGA Arabesque" w:char="F028"/>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الكهف</w:t>
      </w:r>
      <w:r w:rsidR="00033865" w:rsidRPr="00847B53">
        <w:rPr>
          <w:rFonts w:cs="Arabic Transparent"/>
          <w:color w:val="000000" w:themeColor="text1"/>
          <w:sz w:val="28"/>
          <w:szCs w:val="28"/>
          <w:rtl/>
        </w:rPr>
        <w:t xml:space="preserve"> : 22). </w:t>
      </w:r>
      <w:r w:rsidR="00033865" w:rsidRPr="00847B53">
        <w:rPr>
          <w:rFonts w:cs="Times New Roman" w:hint="cs"/>
          <w:color w:val="000000" w:themeColor="text1"/>
          <w:sz w:val="28"/>
          <w:szCs w:val="28"/>
          <w:rtl/>
        </w:rPr>
        <w:t>وا</w:t>
      </w:r>
      <w:r w:rsidR="00164795">
        <w:rPr>
          <w:rFonts w:cs="Times New Roman" w:hint="cs"/>
          <w:color w:val="000000" w:themeColor="text1"/>
          <w:sz w:val="28"/>
          <w:szCs w:val="28"/>
          <w:rtl/>
        </w:rPr>
        <w:t>لا</w:t>
      </w:r>
      <w:r w:rsidR="00033865" w:rsidRPr="00847B53">
        <w:rPr>
          <w:rFonts w:cs="Times New Roman" w:hint="cs"/>
          <w:color w:val="000000" w:themeColor="text1"/>
          <w:sz w:val="28"/>
          <w:szCs w:val="28"/>
          <w:rtl/>
        </w:rPr>
        <w:t>ستفتاء</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هو</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السؤال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والإعلام،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وهذا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النهي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كما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يذكر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شامل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لكل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تفصيلات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القصص</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وكذلك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التوجيهات</w:t>
      </w:r>
      <w:r w:rsidR="00CF0FCA" w:rsidRPr="00847B53">
        <w:rPr>
          <w:rFonts w:cs="Times New Roman" w:hint="cs"/>
          <w:color w:val="000000" w:themeColor="text1"/>
          <w:sz w:val="28"/>
          <w:szCs w:val="28"/>
          <w:rtl/>
        </w:rPr>
        <w:t xml:space="preserve"> القرآنية</w:t>
      </w:r>
      <w:r w:rsidR="00033865"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قال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تعالى</w:t>
      </w:r>
      <w:r w:rsidR="00033865" w:rsidRPr="00847B53">
        <w:rPr>
          <w:rFonts w:cs="Arabic Transparent"/>
          <w:color w:val="000000" w:themeColor="text1"/>
          <w:sz w:val="28"/>
          <w:szCs w:val="28"/>
          <w:rtl/>
        </w:rPr>
        <w:t xml:space="preserve">: </w:t>
      </w:r>
      <w:r w:rsidR="00033865" w:rsidRPr="00847B53">
        <w:rPr>
          <w:color w:val="000000" w:themeColor="text1"/>
          <w:sz w:val="28"/>
          <w:szCs w:val="28"/>
        </w:rPr>
        <w:sym w:font="AGA Arabesque" w:char="F029"/>
      </w:r>
      <w:r w:rsidR="00033865" w:rsidRPr="00847B53">
        <w:rPr>
          <w:rFonts w:cs="KFGQPC Uthmanic Script HAFS" w:hint="cs"/>
          <w:color w:val="000000" w:themeColor="text1"/>
          <w:sz w:val="28"/>
          <w:szCs w:val="28"/>
          <w:rtl/>
        </w:rPr>
        <w:t xml:space="preserve">وَلَا تَقۡفُ مَا لَيۡسَ لَكَ بِهِۦ عِلۡمٌۚ إِنَّ </w:t>
      </w:r>
      <w:r w:rsidR="00033865" w:rsidRPr="00847B53">
        <w:rPr>
          <w:rFonts w:cs="KFGQPC Uthmanic Script HAFS"/>
          <w:color w:val="000000" w:themeColor="text1"/>
          <w:sz w:val="28"/>
          <w:szCs w:val="28"/>
          <w:rtl/>
        </w:rPr>
        <w:t>ٱلسَّمۡعَ وَٱلۡبَصَرَ وَٱلۡفُؤَادَ كُلُّ أُوْلَٰٓئِكَ كَانَ عَنۡهُ مَسۡ‍ٔ</w:t>
      </w:r>
      <w:r w:rsidR="00033865" w:rsidRPr="00847B53">
        <w:rPr>
          <w:rFonts w:cs="KFGQPC Uthmanic Script HAFS" w:hint="cs"/>
          <w:color w:val="000000" w:themeColor="text1"/>
          <w:sz w:val="28"/>
          <w:szCs w:val="28"/>
          <w:rtl/>
        </w:rPr>
        <w:t>ُ</w:t>
      </w:r>
      <w:r w:rsidR="00033865" w:rsidRPr="00847B53">
        <w:rPr>
          <w:rFonts w:cs="KFGQPC Uthmanic Script HAFS"/>
          <w:color w:val="000000" w:themeColor="text1"/>
          <w:sz w:val="28"/>
          <w:szCs w:val="28"/>
          <w:rtl/>
        </w:rPr>
        <w:t>ول</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ا</w:t>
      </w:r>
      <w:r w:rsidR="00033865" w:rsidRPr="00847B53">
        <w:rPr>
          <w:color w:val="000000" w:themeColor="text1"/>
          <w:sz w:val="28"/>
          <w:szCs w:val="28"/>
        </w:rPr>
        <w:sym w:font="AGA Arabesque" w:char="F028"/>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الإسراء</w:t>
      </w:r>
      <w:r w:rsidR="00CF0FCA" w:rsidRPr="00847B53">
        <w:rPr>
          <w:rFonts w:cs="Arabic Transparent"/>
          <w:color w:val="000000" w:themeColor="text1"/>
          <w:sz w:val="28"/>
          <w:szCs w:val="28"/>
          <w:rtl/>
        </w:rPr>
        <w:t>: 36)</w:t>
      </w:r>
      <w:r w:rsidR="00CF0FCA" w:rsidRPr="00847B53">
        <w:rPr>
          <w:rFonts w:cs="Times New Roman" w:hint="cs"/>
          <w:color w:val="000000" w:themeColor="text1"/>
          <w:sz w:val="28"/>
          <w:szCs w:val="28"/>
          <w:rtl/>
        </w:rPr>
        <w:t>، هذه آية من كتاب الله تدلنا على المنهج العلمي في البحث والمعرفة وتصلح توجيهاً لنا عند البحث عن وقائع وأحداث تفصيلات القصص القرآني</w:t>
      </w:r>
      <w:r w:rsidR="00CF0FCA" w:rsidRPr="00847B53">
        <w:rPr>
          <w:rFonts w:cs="Arabic Transparent" w:hint="cs"/>
          <w:color w:val="000000" w:themeColor="text1"/>
          <w:sz w:val="28"/>
          <w:szCs w:val="28"/>
          <w:rtl/>
        </w:rPr>
        <w:t xml:space="preserve">.                                                              </w:t>
      </w:r>
      <w:r w:rsidR="00033865" w:rsidRPr="00847B53">
        <w:rPr>
          <w:rFonts w:cs="Arabic Transparent"/>
          <w:color w:val="000000" w:themeColor="text1"/>
          <w:sz w:val="28"/>
          <w:szCs w:val="28"/>
          <w:rtl/>
        </w:rPr>
        <w:t xml:space="preserve">                        </w:t>
      </w:r>
    </w:p>
    <w:p w:rsidR="008110ED" w:rsidRPr="00847B53" w:rsidRDefault="00CF0FCA" w:rsidP="008110ED">
      <w:pPr>
        <w:spacing w:line="360" w:lineRule="auto"/>
        <w:ind w:firstLine="714"/>
        <w:jc w:val="both"/>
        <w:rPr>
          <w:rFonts w:cs="Arabic Transparent"/>
          <w:color w:val="000000" w:themeColor="text1"/>
          <w:sz w:val="28"/>
          <w:szCs w:val="28"/>
          <w:rtl/>
        </w:rPr>
      </w:pPr>
      <w:r w:rsidRPr="00847B53">
        <w:rPr>
          <w:rFonts w:cs="Times New Roman" w:hint="cs"/>
          <w:color w:val="000000" w:themeColor="text1"/>
          <w:sz w:val="28"/>
          <w:szCs w:val="28"/>
          <w:rtl/>
        </w:rPr>
        <w:t xml:space="preserve">وهذه آية أخرى من كتاب الله توجهنا إلى المنهج العلمي في البحث والمعرفة، </w:t>
      </w:r>
      <w:r w:rsidR="00033865" w:rsidRPr="00847B53">
        <w:rPr>
          <w:rFonts w:cs="Times New Roman" w:hint="cs"/>
          <w:color w:val="000000" w:themeColor="text1"/>
          <w:sz w:val="28"/>
          <w:szCs w:val="28"/>
          <w:rtl/>
        </w:rPr>
        <w:t>قال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تعالى</w:t>
      </w:r>
      <w:r w:rsidR="00033865" w:rsidRPr="00847B53">
        <w:rPr>
          <w:rFonts w:cs="Arabic Transparent"/>
          <w:color w:val="000000" w:themeColor="text1"/>
          <w:sz w:val="28"/>
          <w:szCs w:val="28"/>
          <w:rtl/>
        </w:rPr>
        <w:t xml:space="preserve">: </w:t>
      </w:r>
      <w:r w:rsidR="00033865" w:rsidRPr="00847B53">
        <w:rPr>
          <w:rFonts w:cs="Arabic Transparent"/>
          <w:color w:val="000000" w:themeColor="text1"/>
        </w:rPr>
        <w:sym w:font="AGA Arabesque" w:char="F029"/>
      </w:r>
      <w:r w:rsidR="00033865" w:rsidRPr="00847B53">
        <w:rPr>
          <w:rFonts w:cs="KFGQPC Uthmanic Script HAFS"/>
          <w:color w:val="000000" w:themeColor="text1"/>
          <w:sz w:val="28"/>
          <w:szCs w:val="28"/>
          <w:rtl/>
        </w:rPr>
        <w:t>يَٰٓأَيُّهَا ٱلَّذِينَ ءَامَنُوٓاْ إِن جَآءَكُمۡ فَاسِقُۢ بِنَبَإٖ فَتَبَيَّنُوٓاْ أَن تُصِيبُواْ قَوۡمَۢا بِجَهَٰلَةٖ فَتُصۡبِحُواْ عَلَىٰ مَا فَعَلۡتُمۡ نَٰدِمِينَ</w:t>
      </w:r>
      <w:r w:rsidR="00033865" w:rsidRPr="00847B53">
        <w:rPr>
          <w:rFonts w:cs="Arabic Transparent" w:hint="cs"/>
          <w:color w:val="000000" w:themeColor="text1"/>
          <w:lang w:bidi="ar-JO"/>
        </w:rPr>
        <w:sym w:font="AGA Arabesque" w:char="F028"/>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الحجرات</w:t>
      </w:r>
      <w:r w:rsidR="00033865" w:rsidRPr="00847B53">
        <w:rPr>
          <w:rFonts w:cs="Arabic Transparent"/>
          <w:color w:val="000000" w:themeColor="text1"/>
          <w:sz w:val="28"/>
          <w:szCs w:val="28"/>
          <w:rtl/>
        </w:rPr>
        <w:t xml:space="preserve"> : 6)</w:t>
      </w:r>
      <w:r w:rsidR="00033865"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توجه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الآية</w:t>
      </w:r>
      <w:r w:rsidRPr="00847B53">
        <w:rPr>
          <w:rFonts w:cs="Times New Roman" w:hint="cs"/>
          <w:color w:val="000000" w:themeColor="text1"/>
          <w:sz w:val="28"/>
          <w:szCs w:val="28"/>
          <w:rtl/>
        </w:rPr>
        <w:t xml:space="preserve"> إلى وجوب التوقف أمام الأنباء التي يأتي بها الفاسقون، وتقدم الآية  </w:t>
      </w:r>
      <w:r w:rsidR="00033865" w:rsidRPr="00847B53">
        <w:rPr>
          <w:rFonts w:cs="Times New Roman" w:hint="cs"/>
          <w:color w:val="000000" w:themeColor="text1"/>
          <w:sz w:val="28"/>
          <w:szCs w:val="28"/>
          <w:rtl/>
        </w:rPr>
        <w:t>توجيهاً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لنا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موضوعنا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منهج</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التعامل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مع</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القصص</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القرآني</w:t>
      </w:r>
      <w:r w:rsidR="00033865" w:rsidRPr="00847B53">
        <w:rPr>
          <w:rFonts w:cs="Arabic Transparent"/>
          <w:color w:val="000000" w:themeColor="text1"/>
          <w:sz w:val="28"/>
          <w:szCs w:val="28"/>
          <w:rtl/>
        </w:rPr>
        <w:t>)</w:t>
      </w:r>
      <w:r w:rsidR="00033865"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وتطالبنا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بإن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نكون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يقظين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منتبهين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إزاء</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يوردونه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ذلك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حوله</w:t>
      </w:r>
      <w:r w:rsidR="00033865" w:rsidRPr="00847B53">
        <w:rPr>
          <w:rFonts w:cs="Arabic Transparent"/>
          <w:color w:val="000000" w:themeColor="text1"/>
          <w:sz w:val="28"/>
          <w:szCs w:val="28"/>
          <w:rtl/>
        </w:rPr>
        <w:t xml:space="preserve"> )</w:t>
      </w:r>
      <w:r w:rsidR="00033865" w:rsidRPr="00847B53">
        <w:rPr>
          <w:rFonts w:cs="Arabic Transparent" w:hint="cs"/>
          <w:color w:val="000000" w:themeColor="text1"/>
          <w:sz w:val="28"/>
          <w:szCs w:val="28"/>
          <w:vertAlign w:val="superscript"/>
          <w:rtl/>
        </w:rPr>
        <w:t>(</w:t>
      </w:r>
      <w:r w:rsidR="00033865" w:rsidRPr="00847B53">
        <w:rPr>
          <w:rStyle w:val="FootnoteReference"/>
          <w:rFonts w:cs="Arabic Transparent"/>
          <w:color w:val="000000" w:themeColor="text1"/>
          <w:sz w:val="28"/>
          <w:szCs w:val="28"/>
          <w:rtl/>
        </w:rPr>
        <w:footnoteReference w:id="223"/>
      </w:r>
      <w:r w:rsidR="00033865" w:rsidRPr="00847B53">
        <w:rPr>
          <w:rFonts w:cs="Arabic Transparent" w:hint="cs"/>
          <w:color w:val="000000" w:themeColor="text1"/>
          <w:sz w:val="28"/>
          <w:szCs w:val="28"/>
          <w:vertAlign w:val="superscript"/>
          <w:rtl/>
        </w:rPr>
        <w:t>)</w:t>
      </w:r>
      <w:r w:rsidR="00033865"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هذا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وقد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اختلف</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منهج</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المفسرين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تلقي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هذه</w:t>
      </w:r>
      <w:r w:rsidR="002F4E7D" w:rsidRPr="00847B53">
        <w:rPr>
          <w:rFonts w:cs="Times New Roman" w:hint="cs"/>
          <w:color w:val="000000" w:themeColor="text1"/>
          <w:sz w:val="28"/>
          <w:szCs w:val="28"/>
          <w:rtl/>
        </w:rPr>
        <w:t xml:space="preserve"> الإسرائيليات</w:t>
      </w:r>
      <w:r w:rsidR="00033865"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فالطبري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ذكر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الكثير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دون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يتعقبها؛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وعذره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أنها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مقرونة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بالأسانيد،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ومنهم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انتقدها،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ولكنهم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يقدروا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التخلص</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خاصة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التي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اخُتطت</w:t>
      </w:r>
      <w:r w:rsidRPr="00847B53">
        <w:rPr>
          <w:rFonts w:cs="Times New Roman" w:hint="cs"/>
          <w:color w:val="000000" w:themeColor="text1"/>
          <w:sz w:val="28"/>
          <w:szCs w:val="28"/>
          <w:rtl/>
        </w:rPr>
        <w:t xml:space="preserve"> بروايات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كرام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الصحابة،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ومن</w:t>
      </w:r>
      <w:r w:rsidRPr="00847B53">
        <w:rPr>
          <w:rFonts w:cs="Times New Roman" w:hint="cs"/>
          <w:color w:val="000000" w:themeColor="text1"/>
          <w:sz w:val="28"/>
          <w:szCs w:val="28"/>
          <w:rtl/>
        </w:rPr>
        <w:t xml:space="preserve"> هؤلاء</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ابن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كثير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الدمشقي،</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الذي </w:t>
      </w:r>
      <w:r w:rsidR="00033865" w:rsidRPr="00847B53">
        <w:rPr>
          <w:rFonts w:cs="Times New Roman" w:hint="cs"/>
          <w:color w:val="000000" w:themeColor="text1"/>
          <w:sz w:val="28"/>
          <w:szCs w:val="28"/>
          <w:rtl/>
        </w:rPr>
        <w:t>تعقب</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الكثير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Pr="00847B53">
        <w:rPr>
          <w:rFonts w:cs="Times New Roman" w:hint="cs"/>
          <w:color w:val="000000" w:themeColor="text1"/>
          <w:sz w:val="28"/>
          <w:szCs w:val="28"/>
          <w:rtl/>
        </w:rPr>
        <w:t xml:space="preserve"> هذه الإسرائيليات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بالرد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والإنكار،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ومنهم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lastRenderedPageBreak/>
        <w:t>ذكرها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ليفندها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وين</w:t>
      </w:r>
      <w:r w:rsidR="002F4E7D" w:rsidRPr="00847B53">
        <w:rPr>
          <w:rFonts w:cs="Times New Roman" w:hint="cs"/>
          <w:color w:val="000000" w:themeColor="text1"/>
          <w:sz w:val="28"/>
          <w:szCs w:val="28"/>
          <w:rtl/>
        </w:rPr>
        <w:t>قدها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ومنهم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الإمام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الشوكاني</w:t>
      </w:r>
      <w:r w:rsidR="00033865" w:rsidRPr="00847B53">
        <w:rPr>
          <w:rFonts w:cs="Arabic Transparent"/>
          <w:color w:val="000000" w:themeColor="text1"/>
          <w:sz w:val="28"/>
          <w:szCs w:val="28"/>
          <w:rtl/>
        </w:rPr>
        <w:t xml:space="preserve"> </w:t>
      </w:r>
      <w:r w:rsidR="00812151" w:rsidRPr="00847B53">
        <w:rPr>
          <w:rFonts w:cs="Times New Roman" w:hint="cs"/>
          <w:color w:val="000000" w:themeColor="text1"/>
          <w:sz w:val="28"/>
          <w:szCs w:val="28"/>
          <w:rtl/>
        </w:rPr>
        <w:t xml:space="preserve">- </w:t>
      </w:r>
      <w:r w:rsidR="00033865" w:rsidRPr="00847B53">
        <w:rPr>
          <w:rFonts w:cs="Times New Roman" w:hint="cs"/>
          <w:color w:val="000000" w:themeColor="text1"/>
          <w:sz w:val="28"/>
          <w:szCs w:val="28"/>
          <w:rtl/>
        </w:rPr>
        <w:t>رحمه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الله</w:t>
      </w:r>
      <w:r w:rsidR="00033865" w:rsidRPr="00847B53">
        <w:rPr>
          <w:rFonts w:cs="Arabic Transparent"/>
          <w:color w:val="000000" w:themeColor="text1"/>
          <w:sz w:val="28"/>
          <w:szCs w:val="28"/>
          <w:rtl/>
        </w:rPr>
        <w:t xml:space="preserve"> </w:t>
      </w:r>
      <w:r w:rsidR="00812151" w:rsidRPr="00847B53">
        <w:rPr>
          <w:rFonts w:cs="Arabic Transparent" w:hint="cs"/>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تفسيره</w:t>
      </w:r>
      <w:r w:rsidR="00033865" w:rsidRPr="00847B53">
        <w:rPr>
          <w:rFonts w:cs="Arabic Transparent" w:hint="cs"/>
          <w:color w:val="000000" w:themeColor="text1"/>
          <w:sz w:val="28"/>
          <w:szCs w:val="28"/>
          <w:rtl/>
        </w:rPr>
        <w:t xml:space="preserve"> </w:t>
      </w:r>
      <w:r w:rsidR="00033865" w:rsidRPr="00847B53">
        <w:rPr>
          <w:rFonts w:cs="Arabic Transparent"/>
          <w:color w:val="000000" w:themeColor="text1"/>
          <w:sz w:val="28"/>
          <w:szCs w:val="28"/>
          <w:rtl/>
        </w:rPr>
        <w:t>(</w:t>
      </w:r>
      <w:r w:rsidR="00033865" w:rsidRPr="00847B53">
        <w:rPr>
          <w:rFonts w:cs="Times New Roman" w:hint="cs"/>
          <w:color w:val="000000" w:themeColor="text1"/>
          <w:sz w:val="28"/>
          <w:szCs w:val="28"/>
          <w:rtl/>
        </w:rPr>
        <w:t>فتح</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القدير</w:t>
      </w:r>
      <w:r w:rsidR="00033865" w:rsidRPr="00847B53">
        <w:rPr>
          <w:rFonts w:cs="Arabic Transparent"/>
          <w:color w:val="000000" w:themeColor="text1"/>
          <w:sz w:val="28"/>
          <w:szCs w:val="28"/>
          <w:rtl/>
        </w:rPr>
        <w:t>)</w:t>
      </w:r>
      <w:r w:rsidR="00033865" w:rsidRPr="00847B53">
        <w:rPr>
          <w:rFonts w:cs="Times New Roman" w:hint="cs"/>
          <w:color w:val="000000" w:themeColor="text1"/>
          <w:sz w:val="28"/>
          <w:szCs w:val="28"/>
          <w:rtl/>
        </w:rPr>
        <w:t>،</w:t>
      </w:r>
      <w:r w:rsidR="00033865" w:rsidRPr="00847B53">
        <w:rPr>
          <w:rFonts w:cs="Arabic Transparent" w:hint="cs"/>
          <w:color w:val="000000" w:themeColor="text1"/>
          <w:sz w:val="28"/>
          <w:szCs w:val="28"/>
          <w:rtl/>
        </w:rPr>
        <w:t xml:space="preserve"> </w:t>
      </w:r>
      <w:r w:rsidR="00033865" w:rsidRPr="00847B53">
        <w:rPr>
          <w:rFonts w:cs="Times New Roman" w:hint="cs"/>
          <w:color w:val="000000" w:themeColor="text1"/>
          <w:sz w:val="28"/>
          <w:szCs w:val="28"/>
          <w:rtl/>
        </w:rPr>
        <w:t>ومنهم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أكثر</w:t>
      </w:r>
      <w:r w:rsidR="00033865" w:rsidRPr="00847B53">
        <w:rPr>
          <w:rFonts w:cs="Arabic Transparent"/>
          <w:color w:val="000000" w:themeColor="text1"/>
          <w:sz w:val="28"/>
          <w:szCs w:val="28"/>
          <w:rtl/>
        </w:rPr>
        <w:t xml:space="preserve"> </w:t>
      </w:r>
      <w:r w:rsidR="006A5FEB" w:rsidRPr="00847B53">
        <w:rPr>
          <w:rFonts w:cs="Times New Roman" w:hint="cs"/>
          <w:color w:val="000000" w:themeColor="text1"/>
          <w:sz w:val="28"/>
          <w:szCs w:val="28"/>
          <w:rtl/>
        </w:rPr>
        <w:t>من روايتها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وجردها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أسانيدها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مثل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الثعلبي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والبغوي،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ومنهم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أجاز</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الإطلاع</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عليها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هو</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متمكن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دينه،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قادر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تمحصها،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وهذا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رأي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الإمام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ابن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حجر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العسقلاني</w:t>
      </w:r>
      <w:r w:rsidR="00033865" w:rsidRPr="00847B53">
        <w:rPr>
          <w:rFonts w:cs="Arabic Transparent"/>
          <w:color w:val="000000" w:themeColor="text1"/>
          <w:sz w:val="28"/>
          <w:szCs w:val="28"/>
          <w:rtl/>
        </w:rPr>
        <w:t xml:space="preserve"> </w:t>
      </w:r>
      <w:r w:rsidR="008110ED" w:rsidRPr="00847B53">
        <w:rPr>
          <w:rFonts w:cs="Times New Roman" w:hint="cs"/>
          <w:color w:val="000000" w:themeColor="text1"/>
          <w:sz w:val="28"/>
          <w:szCs w:val="28"/>
          <w:rtl/>
        </w:rPr>
        <w:t xml:space="preserve">- </w:t>
      </w:r>
      <w:r w:rsidR="00033865" w:rsidRPr="00847B53">
        <w:rPr>
          <w:rFonts w:cs="Times New Roman" w:hint="cs"/>
          <w:color w:val="000000" w:themeColor="text1"/>
          <w:sz w:val="28"/>
          <w:szCs w:val="28"/>
          <w:rtl/>
        </w:rPr>
        <w:t>رحمه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الله</w:t>
      </w:r>
      <w:r w:rsidR="008110ED" w:rsidRPr="00847B53">
        <w:rPr>
          <w:rFonts w:cs="Arabic Transparent" w:hint="cs"/>
          <w:color w:val="000000" w:themeColor="text1"/>
          <w:sz w:val="28"/>
          <w:szCs w:val="28"/>
          <w:rtl/>
        </w:rPr>
        <w:t xml:space="preserve"> -</w:t>
      </w:r>
      <w:r w:rsidR="00033865" w:rsidRPr="00847B53">
        <w:rPr>
          <w:rFonts w:cs="Arabic Transparent"/>
          <w:color w:val="000000" w:themeColor="text1"/>
          <w:sz w:val="28"/>
          <w:szCs w:val="28"/>
          <w:rtl/>
        </w:rPr>
        <w:t>.</w:t>
      </w:r>
    </w:p>
    <w:p w:rsidR="00033865" w:rsidRPr="00847B53" w:rsidRDefault="00033865" w:rsidP="008110ED">
      <w:pPr>
        <w:spacing w:line="360" w:lineRule="auto"/>
        <w:ind w:firstLine="714"/>
        <w:jc w:val="both"/>
        <w:rPr>
          <w:rFonts w:cs="Arabic Transparent"/>
          <w:color w:val="000000" w:themeColor="text1"/>
          <w:sz w:val="28"/>
          <w:szCs w:val="28"/>
          <w:rtl/>
        </w:rPr>
      </w:pPr>
      <w:r w:rsidRPr="00847B53">
        <w:rPr>
          <w:rFonts w:cs="Times New Roman" w:hint="cs"/>
          <w:b/>
          <w:bCs/>
          <w:color w:val="000000" w:themeColor="text1"/>
          <w:sz w:val="28"/>
          <w:szCs w:val="28"/>
          <w:rtl/>
        </w:rPr>
        <w:t>وأما</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عن</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أسباب</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إنتشارها</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فهناك</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عوامل</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عدة</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منها</w:t>
      </w:r>
      <w:r w:rsidRPr="00847B53">
        <w:rPr>
          <w:rFonts w:cs="Arabic Transparent"/>
          <w:b/>
          <w:bCs/>
          <w:color w:val="000000" w:themeColor="text1"/>
          <w:sz w:val="28"/>
          <w:szCs w:val="28"/>
          <w:rtl/>
        </w:rPr>
        <w:t xml:space="preserve">:  </w:t>
      </w:r>
    </w:p>
    <w:p w:rsidR="00033865" w:rsidRPr="00847B53" w:rsidRDefault="00033865" w:rsidP="00AD2484">
      <w:pPr>
        <w:pStyle w:val="ListParagraph"/>
        <w:numPr>
          <w:ilvl w:val="0"/>
          <w:numId w:val="82"/>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طبيعة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البشرية،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للإستطلاع،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والإرتياح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لمعرفة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التفاصيل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القضايا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المجملة؛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نظراً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لإتفاق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التوراة،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والإنجيل،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المسائل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فارق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الأخبار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الواردة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موجزه،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الإنجيل،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والتوراة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ببسط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وإطناب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فضل</w:t>
      </w:r>
      <w:r w:rsidRPr="00847B53">
        <w:rPr>
          <w:rFonts w:cs="Arabic Transparent"/>
          <w:color w:val="000000" w:themeColor="text1"/>
          <w:sz w:val="28"/>
          <w:szCs w:val="28"/>
          <w:rtl/>
        </w:rPr>
        <w:t xml:space="preserve"> </w:t>
      </w:r>
      <w:r w:rsidR="00A1546F"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A1546F" w:rsidRPr="00847B53">
        <w:rPr>
          <w:rFonts w:cs="Times New Roman" w:hint="cs"/>
          <w:color w:val="000000" w:themeColor="text1"/>
          <w:sz w:val="28"/>
          <w:szCs w:val="28"/>
          <w:rtl/>
        </w:rPr>
        <w:t xml:space="preserve"> -</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هناك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قضايا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عامة،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القارئ</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طويت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أحداث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وجزيئات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يجر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قضايا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سكت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AD2484">
        <w:rPr>
          <w:rFonts w:cs="Times New Roman" w:hint="cs"/>
          <w:color w:val="000000" w:themeColor="text1"/>
          <w:sz w:val="28"/>
          <w:szCs w:val="28"/>
          <w:rtl/>
        </w:rPr>
        <w:t>لا</w:t>
      </w:r>
      <w:r w:rsidRPr="00847B53">
        <w:rPr>
          <w:rFonts w:cs="Times New Roman" w:hint="cs"/>
          <w:color w:val="000000" w:themeColor="text1"/>
          <w:sz w:val="28"/>
          <w:szCs w:val="28"/>
          <w:rtl/>
        </w:rPr>
        <w:t>ستطلاع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طبيعة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تتشوق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نفسه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دائماً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ويتشوق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كشف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المجهولة</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ولما</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الديانات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وجدنا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توجهوا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علهم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يجدون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تشوفت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نفوسهم،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حتى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تشوهت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الحقائق</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24"/>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033865" w:rsidRPr="00847B53" w:rsidRDefault="00033865" w:rsidP="00AD2484">
      <w:pPr>
        <w:pStyle w:val="ListParagraph"/>
        <w:numPr>
          <w:ilvl w:val="0"/>
          <w:numId w:val="82"/>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دخول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أدى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إنتشار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معلومات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عرفوها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AD2484">
        <w:rPr>
          <w:rFonts w:cs="Times New Roman" w:hint="cs"/>
          <w:color w:val="000000" w:themeColor="text1"/>
          <w:sz w:val="28"/>
          <w:szCs w:val="28"/>
          <w:rtl/>
        </w:rPr>
        <w:t>لا</w:t>
      </w:r>
      <w:r w:rsidRPr="00847B53">
        <w:rPr>
          <w:rFonts w:cs="Times New Roman" w:hint="cs"/>
          <w:color w:val="000000" w:themeColor="text1"/>
          <w:sz w:val="28"/>
          <w:szCs w:val="28"/>
          <w:rtl/>
        </w:rPr>
        <w:t>نتشار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محدوداً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عصر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الصحابة،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فالصحابة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يسألوا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يقبلوا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يسألوا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تتعلق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الأحكام،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أسئلة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تعدو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توضيحاً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أجمله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توقفهم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فيما</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يلقى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يحكمون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بصدقه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كذبه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يحتمل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الأمرين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إمتثالاً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الرسول</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2"/>
      </w:r>
      <w:r w:rsidRPr="00847B53">
        <w:rPr>
          <w:rFonts w:cs="Arabic Transparent" w:hint="cs"/>
          <w:color w:val="000000" w:themeColor="text1"/>
          <w:sz w:val="28"/>
          <w:szCs w:val="28"/>
          <w:rtl/>
        </w:rPr>
        <w:t>)</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تصدقوا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تكذبوهم،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وقولوا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آمنا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بالله</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25"/>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r w:rsidRPr="00847B53">
        <w:rPr>
          <w:rFonts w:cs="Times New Roman" w:hint="cs"/>
          <w:color w:val="000000" w:themeColor="text1"/>
          <w:sz w:val="28"/>
          <w:szCs w:val="28"/>
          <w:rtl/>
        </w:rPr>
        <w:t xml:space="preserve"> وللعلّامة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w:t>
      </w:r>
      <w:r w:rsidRPr="00847B53">
        <w:rPr>
          <w:rFonts w:cs="Arabic Transparent"/>
          <w:color w:val="000000" w:themeColor="text1"/>
          <w:sz w:val="28"/>
          <w:szCs w:val="28"/>
          <w:rtl/>
        </w:rPr>
        <w:t>(808)</w:t>
      </w:r>
      <w:r w:rsidRPr="00847B53">
        <w:rPr>
          <w:rFonts w:cs="Times New Roman" w:hint="cs"/>
          <w:color w:val="000000" w:themeColor="text1"/>
          <w:sz w:val="28"/>
          <w:szCs w:val="28"/>
          <w:rtl/>
        </w:rPr>
        <w:t>هـ</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سبب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انتشار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فيقول</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r w:rsidRPr="00847B53">
        <w:rPr>
          <w:rFonts w:cs="Times New Roman" w:hint="cs"/>
          <w:color w:val="000000" w:themeColor="text1"/>
          <w:sz w:val="28"/>
          <w:szCs w:val="28"/>
          <w:rtl/>
        </w:rPr>
        <w:t>السبب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العرب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يكونوا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غلبت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البداوة</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والأمية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تشوقوا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لمعرفة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تتشوق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البشرية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أسباب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المكونات،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وبدء</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الخليقة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وأسرار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الوجود،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فإنما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يسألون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قبلهم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ويستفيدون</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منهم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التوراة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اليهود،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تبع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دينهم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النصارى</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26"/>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r w:rsidRPr="00847B53">
        <w:rPr>
          <w:rFonts w:cs="Arabic Transparent"/>
          <w:color w:val="000000" w:themeColor="text1"/>
          <w:sz w:val="28"/>
          <w:szCs w:val="28"/>
          <w:rtl/>
        </w:rPr>
        <w:tab/>
        <w:t xml:space="preserve"> </w:t>
      </w:r>
    </w:p>
    <w:p w:rsidR="00033865" w:rsidRPr="00847B53" w:rsidRDefault="00033865" w:rsidP="00FE38B3">
      <w:pPr>
        <w:pStyle w:val="ListParagraph"/>
        <w:numPr>
          <w:ilvl w:val="0"/>
          <w:numId w:val="82"/>
        </w:numPr>
        <w:spacing w:line="360" w:lineRule="auto"/>
        <w:jc w:val="both"/>
        <w:rPr>
          <w:rFonts w:cs="Arabic Transparent"/>
          <w:color w:val="000000" w:themeColor="text1"/>
          <w:sz w:val="28"/>
          <w:szCs w:val="28"/>
        </w:rPr>
      </w:pPr>
      <w:proofErr w:type="gramStart"/>
      <w:r w:rsidRPr="00847B53">
        <w:rPr>
          <w:rFonts w:cs="Times New Roman" w:hint="cs"/>
          <w:color w:val="000000" w:themeColor="text1"/>
          <w:sz w:val="28"/>
          <w:szCs w:val="28"/>
          <w:rtl/>
        </w:rPr>
        <w:lastRenderedPageBreak/>
        <w:t>وكان</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لنشأة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المذاهب،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والفرق،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والخلافات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السياسية،</w:t>
      </w:r>
      <w:r w:rsidRPr="00847B53">
        <w:rPr>
          <w:rFonts w:cs="Arabic Transparent"/>
          <w:color w:val="000000" w:themeColor="text1"/>
          <w:sz w:val="28"/>
          <w:szCs w:val="28"/>
          <w:rtl/>
        </w:rPr>
        <w:t xml:space="preserve"> </w:t>
      </w:r>
      <w:r w:rsidR="00FE38B3" w:rsidRPr="00847B53">
        <w:rPr>
          <w:rFonts w:cs="Arabic Transparent" w:hint="cs"/>
          <w:color w:val="000000" w:themeColor="text1"/>
          <w:sz w:val="28"/>
          <w:szCs w:val="28"/>
          <w:rtl/>
        </w:rPr>
        <w:t xml:space="preserve">أثر في انتشار الإسرائيليات </w:t>
      </w:r>
      <w:r w:rsidRPr="00847B53">
        <w:rPr>
          <w:rFonts w:cs="Times New Roman" w:hint="cs"/>
          <w:color w:val="000000" w:themeColor="text1"/>
          <w:sz w:val="28"/>
          <w:szCs w:val="28"/>
          <w:rtl/>
        </w:rPr>
        <w:t>مما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جعل</w:t>
      </w:r>
      <w:r w:rsidRPr="00847B53">
        <w:rPr>
          <w:rFonts w:cs="Arabic Transparent"/>
          <w:color w:val="000000" w:themeColor="text1"/>
          <w:sz w:val="28"/>
          <w:szCs w:val="28"/>
          <w:rtl/>
        </w:rPr>
        <w:t xml:space="preserve"> </w:t>
      </w:r>
      <w:r w:rsidR="00FE38B3" w:rsidRPr="00847B53">
        <w:rPr>
          <w:rFonts w:cs="Times New Roman" w:hint="cs"/>
          <w:color w:val="000000" w:themeColor="text1"/>
          <w:sz w:val="28"/>
          <w:szCs w:val="28"/>
          <w:rtl/>
        </w:rPr>
        <w:t>أ</w:t>
      </w:r>
      <w:r w:rsidRPr="00847B53">
        <w:rPr>
          <w:rFonts w:cs="Times New Roman" w:hint="cs"/>
          <w:color w:val="000000" w:themeColor="text1"/>
          <w:sz w:val="28"/>
          <w:szCs w:val="28"/>
          <w:rtl/>
        </w:rPr>
        <w:t>تباع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فرقة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يصغون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يروون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مذهبهم،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لتكون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حظوة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العامة</w:t>
      </w:r>
      <w:r w:rsidRPr="00847B53">
        <w:rPr>
          <w:rFonts w:cs="Arabic Transparent"/>
          <w:color w:val="000000" w:themeColor="text1"/>
          <w:sz w:val="28"/>
          <w:szCs w:val="28"/>
          <w:rtl/>
        </w:rPr>
        <w:t xml:space="preserve">. </w:t>
      </w:r>
    </w:p>
    <w:p w:rsidR="00033865" w:rsidRPr="00847B53" w:rsidRDefault="00033865" w:rsidP="00A9348A">
      <w:pPr>
        <w:pStyle w:val="ListParagraph"/>
        <w:numPr>
          <w:ilvl w:val="0"/>
          <w:numId w:val="82"/>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دخول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أعداء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رغبة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الداخل،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بلبول</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نشأت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بمخالطة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المسلمين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لليهود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المدينة،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اليهود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بقاء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المسلمين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يهدد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وجودهم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w:t>
      </w:r>
      <w:r w:rsidRPr="00847B53">
        <w:rPr>
          <w:rFonts w:cs="Times New Roman" w:hint="cs"/>
          <w:color w:val="000000" w:themeColor="text1"/>
          <w:sz w:val="28"/>
          <w:szCs w:val="28"/>
          <w:rtl/>
        </w:rPr>
        <w:t>بإقبال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عليهم</w:t>
      </w:r>
      <w:r w:rsidR="002F4E7D" w:rsidRPr="00847B53">
        <w:rPr>
          <w:rFonts w:cs="Times New Roman" w:hint="cs"/>
          <w:color w:val="000000" w:themeColor="text1"/>
          <w:sz w:val="28"/>
          <w:szCs w:val="28"/>
          <w:rtl/>
        </w:rPr>
        <w:t xml:space="preserve"> وبكثرتهم يوماً بعد يوم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فأرادوا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الإنتقام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المسلمين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طريق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إفساد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دينهم،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فدخل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لأجل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الغرض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نفاقاً،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وبتخطيط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دسوا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طريق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أضافوا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الدخيل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الصحة</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27"/>
      </w:r>
      <w:r w:rsidRPr="00847B53">
        <w:rPr>
          <w:rFonts w:cs="Arabic Transparent" w:hint="cs"/>
          <w:color w:val="000000" w:themeColor="text1"/>
          <w:sz w:val="28"/>
          <w:szCs w:val="28"/>
          <w:vertAlign w:val="superscript"/>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00DE7FA5" w:rsidRPr="00847B53">
        <w:rPr>
          <w:rFonts w:cs="Times New Roman" w:hint="cs"/>
          <w:color w:val="000000" w:themeColor="text1"/>
          <w:sz w:val="28"/>
          <w:szCs w:val="28"/>
          <w:rtl/>
        </w:rPr>
        <w:t>ومن أسباب انتشار الإسرائيليات كذلك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إخضاع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روايات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التفسير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لنفس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شروط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رواية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والتساهل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قبولها،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المنهج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الشريف</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8110ED" w:rsidRPr="00847B53" w:rsidRDefault="00033865" w:rsidP="008110ED">
      <w:pPr>
        <w:spacing w:line="360" w:lineRule="auto"/>
        <w:ind w:firstLine="718"/>
        <w:jc w:val="both"/>
        <w:rPr>
          <w:rFonts w:cs="Arabic Transparent"/>
          <w:color w:val="000000" w:themeColor="text1"/>
          <w:sz w:val="28"/>
          <w:szCs w:val="28"/>
          <w:rtl/>
        </w:rPr>
      </w:pP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الأسباب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ساعدت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إنتشار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وتغلغلها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التفسير،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لإنتشار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آثار</w:t>
      </w:r>
      <w:r w:rsidR="006753B3" w:rsidRPr="00847B53">
        <w:rPr>
          <w:rFonts w:cs="Times New Roman" w:hint="cs"/>
          <w:color w:val="000000" w:themeColor="text1"/>
          <w:sz w:val="28"/>
          <w:szCs w:val="28"/>
          <w:rtl/>
        </w:rPr>
        <w:t xml:space="preserve"> 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w:t>
      </w:r>
      <w:r w:rsidRPr="00847B53">
        <w:rPr>
          <w:rFonts w:cs="Arabic Transparent"/>
          <w:color w:val="000000" w:themeColor="text1"/>
          <w:sz w:val="28"/>
          <w:szCs w:val="28"/>
          <w:rtl/>
        </w:rPr>
        <w:t xml:space="preserve"> </w:t>
      </w:r>
      <w:r w:rsidR="00594196" w:rsidRPr="00847B53">
        <w:rPr>
          <w:rFonts w:cs="Times New Roman" w:hint="cs"/>
          <w:color w:val="000000" w:themeColor="text1"/>
          <w:sz w:val="28"/>
          <w:szCs w:val="28"/>
          <w:rtl/>
        </w:rPr>
        <w:t xml:space="preserve">فكثرت </w:t>
      </w:r>
      <w:r w:rsidRPr="00847B53">
        <w:rPr>
          <w:rFonts w:cs="Times New Roman" w:hint="cs"/>
          <w:color w:val="000000" w:themeColor="text1"/>
          <w:sz w:val="28"/>
          <w:szCs w:val="28"/>
          <w:rtl/>
        </w:rPr>
        <w:t>الرويات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w:t>
      </w:r>
      <w:r w:rsidR="006753B3" w:rsidRPr="00847B53">
        <w:rPr>
          <w:rFonts w:cs="Times New Roman" w:hint="cs"/>
          <w:color w:val="000000" w:themeColor="text1"/>
          <w:sz w:val="28"/>
          <w:szCs w:val="28"/>
          <w:rtl/>
        </w:rPr>
        <w:t xml:space="preserve">القرآني مما </w:t>
      </w:r>
      <w:r w:rsidRPr="00847B53">
        <w:rPr>
          <w:rFonts w:cs="Times New Roman" w:hint="cs"/>
          <w:color w:val="000000" w:themeColor="text1"/>
          <w:sz w:val="28"/>
          <w:szCs w:val="28"/>
          <w:rtl/>
        </w:rPr>
        <w:t>أدى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حولها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مرويات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صحيحة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أخبار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صادقة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وأما 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موقف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شيخنا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الفاضل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موضوع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الآراء،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تتلخص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للتنبيه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خطرها،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حديثه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داوود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وسليمان،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يعقب</w:t>
      </w:r>
      <w:r w:rsidRPr="00847B53">
        <w:rPr>
          <w:rFonts w:cs="Arabic Transparent"/>
          <w:color w:val="000000" w:themeColor="text1"/>
          <w:sz w:val="28"/>
          <w:szCs w:val="28"/>
          <w:rtl/>
        </w:rPr>
        <w:t>: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نسجوا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الكريمة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قصصاً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كاذباً،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نتيجة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الثقة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بالإسرائيليات </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أسف</w:t>
      </w:r>
      <w:r w:rsidRPr="00847B53">
        <w:rPr>
          <w:rFonts w:cs="Arabic Transparent"/>
          <w:color w:val="000000" w:themeColor="text1"/>
          <w:sz w:val="28"/>
          <w:szCs w:val="28"/>
          <w:rtl/>
        </w:rPr>
        <w:t>-</w:t>
      </w:r>
      <w:r w:rsidRPr="00847B53">
        <w:rPr>
          <w:rFonts w:cs="Times New Roman" w:hint="cs"/>
          <w:color w:val="000000" w:themeColor="text1"/>
          <w:sz w:val="28"/>
          <w:szCs w:val="28"/>
          <w:rtl/>
        </w:rPr>
        <w:t xml:space="preserve"> 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كثرت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تفسير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ضرر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خروج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صريح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ومنافاة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لعصمة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 عليهم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رأى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إمرأة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جنوده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فأرسله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للمعركة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ليقتل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ليتزوجها،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تسع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وتسعون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النساء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المروءة</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واللياقة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والدين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يليق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بإي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فكيف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يُنسب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نبي</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28"/>
      </w:r>
      <w:r w:rsidRPr="00847B53">
        <w:rPr>
          <w:rFonts w:cs="Arabic Transparent" w:hint="cs"/>
          <w:color w:val="000000" w:themeColor="text1"/>
          <w:sz w:val="28"/>
          <w:szCs w:val="28"/>
          <w:vertAlign w:val="superscript"/>
          <w:rtl/>
        </w:rPr>
        <w:t>)</w:t>
      </w:r>
      <w:r w:rsidR="008110ED" w:rsidRPr="00847B53">
        <w:rPr>
          <w:rFonts w:cs="Arabic Transparent"/>
          <w:color w:val="000000" w:themeColor="text1"/>
          <w:sz w:val="28"/>
          <w:szCs w:val="28"/>
          <w:rtl/>
        </w:rPr>
        <w:t xml:space="preserve">. </w:t>
      </w:r>
    </w:p>
    <w:p w:rsidR="008110ED" w:rsidRPr="00847B53" w:rsidRDefault="00033865" w:rsidP="008110ED">
      <w:pPr>
        <w:spacing w:line="360" w:lineRule="auto"/>
        <w:ind w:firstLine="718"/>
        <w:jc w:val="both"/>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أيوب</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يعقب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بقوله</w:t>
      </w:r>
      <w:r w:rsidR="006C7BFD" w:rsidRPr="00847B53">
        <w:rPr>
          <w:rFonts w:cs="Arabic Transparent" w:hint="cs"/>
          <w:color w:val="000000" w:themeColor="text1"/>
          <w:sz w:val="28"/>
          <w:szCs w:val="28"/>
          <w:rtl/>
        </w:rPr>
        <w:t>:</w:t>
      </w:r>
    </w:p>
    <w:p w:rsidR="008110ED" w:rsidRPr="00847B53" w:rsidRDefault="00033865" w:rsidP="008110ED">
      <w:pPr>
        <w:spacing w:line="360" w:lineRule="auto"/>
        <w:ind w:firstLine="718"/>
        <w:jc w:val="both"/>
        <w:rPr>
          <w:rFonts w:cs="Arabic Transparent"/>
          <w:color w:val="000000" w:themeColor="text1"/>
          <w:sz w:val="28"/>
          <w:szCs w:val="28"/>
          <w:rtl/>
        </w:rPr>
      </w:pPr>
      <w:r w:rsidRPr="00847B53">
        <w:rPr>
          <w:rFonts w:cs="Arabic Transparent"/>
          <w:color w:val="000000" w:themeColor="text1"/>
          <w:sz w:val="28"/>
          <w:szCs w:val="28"/>
          <w:rtl/>
        </w:rPr>
        <w:t>(</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أيوب</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hint="cs"/>
          <w:color w:val="000000" w:themeColor="text1"/>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غرابة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يخرجه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ألفه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وجدنا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القصاصين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عشاق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ينسجون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يجوز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يصح،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يصح،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يتنافى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عصمة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أفادته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ابتلى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صبر، وتضرع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بالشفاء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أثاروا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وكثيراً،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فذكروا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أخباراً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سبب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أيوب </w:t>
      </w:r>
      <w:r w:rsidRPr="00847B53">
        <w:rPr>
          <w:rFonts w:cs="Arabic Transparent" w:hint="cs"/>
          <w:color w:val="000000" w:themeColor="text1"/>
          <w:sz w:val="28"/>
          <w:szCs w:val="28"/>
          <w:rtl/>
        </w:rPr>
        <w:t>(</w:t>
      </w:r>
      <w:r w:rsidRPr="00847B53">
        <w:rPr>
          <w:rFonts w:hint="cs"/>
          <w:color w:val="000000" w:themeColor="text1"/>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أخبار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كاذبة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بالطبع،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وذكروا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مرضه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الأمراض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المنفرة،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جسمه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مرتعاً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للدود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الأخبار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الكاذبة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الشاذه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ينبغي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ينبغي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29"/>
      </w:r>
      <w:r w:rsidRPr="00847B53">
        <w:rPr>
          <w:rFonts w:cs="Arabic Transparent" w:hint="cs"/>
          <w:color w:val="000000" w:themeColor="text1"/>
          <w:sz w:val="28"/>
          <w:szCs w:val="28"/>
          <w:vertAlign w:val="superscript"/>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حديثه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المائدة،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الروايات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ويكتفي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ورد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فيقول</w:t>
      </w:r>
      <w:r w:rsidRPr="00847B53">
        <w:rPr>
          <w:rFonts w:cs="Arabic Transparent"/>
          <w:color w:val="000000" w:themeColor="text1"/>
          <w:sz w:val="28"/>
          <w:szCs w:val="28"/>
          <w:rtl/>
        </w:rPr>
        <w:t>: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أكثر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المفسرون،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والقصاص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نبأ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ذكروه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يُعتمد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ادخلوا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عنصر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المرأة،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فقالوا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يولد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لآدم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توائم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فيتزوج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الآخر،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قابيل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نصيبه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هابيل،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غضب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وحسد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فرية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السن</w:t>
      </w:r>
      <w:r w:rsidR="008702D7" w:rsidRPr="00847B53">
        <w:rPr>
          <w:rFonts w:cs="Times New Roman" w:hint="cs"/>
          <w:color w:val="000000" w:themeColor="text1"/>
          <w:sz w:val="28"/>
          <w:szCs w:val="28"/>
          <w:rtl/>
        </w:rPr>
        <w:t>ة</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30"/>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r>
    </w:p>
    <w:p w:rsidR="008110ED" w:rsidRPr="00847B53" w:rsidRDefault="00033865" w:rsidP="008110ED">
      <w:pPr>
        <w:spacing w:line="360" w:lineRule="auto"/>
        <w:ind w:firstLine="718"/>
        <w:jc w:val="both"/>
        <w:rPr>
          <w:rFonts w:cs="Arabic Transparent"/>
          <w:color w:val="000000" w:themeColor="text1"/>
          <w:sz w:val="28"/>
          <w:szCs w:val="28"/>
          <w:rtl/>
        </w:rPr>
      </w:pPr>
      <w:r w:rsidRPr="00847B53">
        <w:rPr>
          <w:rFonts w:cs="Times New Roman" w:hint="cs"/>
          <w:color w:val="000000" w:themeColor="text1"/>
          <w:sz w:val="28"/>
          <w:szCs w:val="28"/>
          <w:rtl/>
        </w:rPr>
        <w:t>وبهذا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A1546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A1546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الروايات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ليفندها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ويردها،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w:t>
      </w:r>
      <w:r w:rsidR="006753B3" w:rsidRPr="00847B53">
        <w:rPr>
          <w:rFonts w:cs="Times New Roman" w:hint="cs"/>
          <w:color w:val="000000" w:themeColor="text1"/>
          <w:sz w:val="28"/>
          <w:szCs w:val="28"/>
          <w:rtl/>
        </w:rPr>
        <w:t>قف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واضحة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مبرزاً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خطرها،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ومنافاتها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للأخبار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الصحيحة،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أخبار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اجتاحها</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التحريف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وفقدت</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مصداقيتها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لدينا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بإخباره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الصادقة،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hint="cs"/>
          <w:color w:val="000000" w:themeColor="text1"/>
          <w:sz w:val="28"/>
          <w:szCs w:val="28"/>
          <w:rtl/>
        </w:rPr>
        <w:t xml:space="preserve">إِنَّ هَٰذَا ٱلۡقُرۡءَانَ </w:t>
      </w:r>
      <w:r w:rsidRPr="00847B53">
        <w:rPr>
          <w:rFonts w:cs="KFGQPC Uthmanic Script HAFS"/>
          <w:color w:val="000000" w:themeColor="text1"/>
          <w:sz w:val="28"/>
          <w:szCs w:val="28"/>
          <w:rtl/>
        </w:rPr>
        <w:t>يَقُصُّ عَلَىٰ بَنِيٓ إِسۡرَٰٓءِيلَ أَكۡثَرَ ٱلَّذِي هُمۡ فِيهِ يَخۡتَلِفُونَ</w:t>
      </w:r>
      <w:r w:rsidRPr="00847B53">
        <w:rPr>
          <w:rFonts w:hint="cs"/>
          <w:color w:val="000000" w:themeColor="text1"/>
          <w:lang w:bidi="ar-JO"/>
        </w:rPr>
        <w:sym w:font="AGA Arabesque" w:char="F028"/>
      </w:r>
      <w:r w:rsidRPr="00847B53">
        <w:rPr>
          <w:rFonts w:cs="Arabic Transparent" w:hint="cs"/>
          <w:color w:val="000000" w:themeColor="text1"/>
          <w:sz w:val="28"/>
          <w:szCs w:val="28"/>
          <w:rtl/>
          <w:lang w:bidi="ar-JO"/>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النمل</w:t>
      </w:r>
      <w:r w:rsidRPr="00847B53">
        <w:rPr>
          <w:rFonts w:cs="Arabic Transparent"/>
          <w:color w:val="000000" w:themeColor="text1"/>
          <w:sz w:val="28"/>
          <w:szCs w:val="28"/>
          <w:rtl/>
        </w:rPr>
        <w:t xml:space="preserve">: 76).  </w:t>
      </w:r>
      <w:r w:rsidRPr="00847B53">
        <w:rPr>
          <w:rFonts w:cs="Arabic Transparent"/>
          <w:color w:val="000000" w:themeColor="text1"/>
          <w:sz w:val="28"/>
          <w:szCs w:val="28"/>
          <w:rtl/>
        </w:rPr>
        <w:tab/>
      </w:r>
    </w:p>
    <w:p w:rsidR="008110ED" w:rsidRPr="00847B53" w:rsidRDefault="00033865" w:rsidP="008110ED">
      <w:pPr>
        <w:spacing w:line="360" w:lineRule="auto"/>
        <w:ind w:firstLine="718"/>
        <w:jc w:val="both"/>
        <w:rPr>
          <w:rFonts w:cs="Arabic Transparent"/>
          <w:color w:val="000000" w:themeColor="text1"/>
          <w:sz w:val="28"/>
          <w:szCs w:val="28"/>
          <w:rtl/>
        </w:rPr>
      </w:pPr>
      <w:r w:rsidRPr="00847B53">
        <w:rPr>
          <w:rFonts w:cs="Times New Roman" w:hint="cs"/>
          <w:color w:val="000000" w:themeColor="text1"/>
          <w:sz w:val="28"/>
          <w:szCs w:val="28"/>
          <w:rtl/>
        </w:rPr>
        <w:t>فالقرآن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كتبهم،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الحقائق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عرضاً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يختلف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التوراة،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والإنجيل،</w:t>
      </w:r>
      <w:r w:rsidRPr="00847B53">
        <w:rPr>
          <w:rFonts w:cs="Arabic Transparent"/>
          <w:color w:val="000000" w:themeColor="text1"/>
          <w:sz w:val="28"/>
          <w:szCs w:val="28"/>
          <w:rtl/>
        </w:rPr>
        <w:t xml:space="preserve"> </w:t>
      </w:r>
      <w:r w:rsidR="002C5847" w:rsidRPr="00847B53">
        <w:rPr>
          <w:rFonts w:cs="Times New Roman" w:hint="cs"/>
          <w:color w:val="000000" w:themeColor="text1"/>
          <w:sz w:val="28"/>
          <w:szCs w:val="28"/>
          <w:rtl/>
        </w:rPr>
        <w:t>مصححاً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أخطاء</w:t>
      </w:r>
      <w:r w:rsidR="002F4E7D"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خطيرة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مليئة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إباحة</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الزنا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ونسبهم شرب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لأنبيائهم،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w:t>
      </w:r>
      <w:r w:rsidR="002C5847" w:rsidRPr="00847B53">
        <w:rPr>
          <w:rFonts w:cs="Times New Roman" w:hint="cs"/>
          <w:color w:val="000000" w:themeColor="text1"/>
          <w:sz w:val="28"/>
          <w:szCs w:val="28"/>
          <w:rtl/>
        </w:rPr>
        <w:t>كذلك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أحياناً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يضيف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شيئاً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جديداً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تذكره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كتبهم</w:t>
      </w:r>
      <w:r w:rsidRPr="00847B53">
        <w:rPr>
          <w:rFonts w:cs="Arabic Transparent"/>
          <w:color w:val="000000" w:themeColor="text1"/>
          <w:sz w:val="28"/>
          <w:szCs w:val="28"/>
          <w:rtl/>
        </w:rPr>
        <w:t xml:space="preserve">.  </w:t>
      </w:r>
    </w:p>
    <w:p w:rsidR="008110ED" w:rsidRPr="00847B53" w:rsidRDefault="00033865" w:rsidP="004E2FC0">
      <w:pPr>
        <w:spacing w:line="360" w:lineRule="auto"/>
        <w:ind w:firstLine="718"/>
        <w:jc w:val="both"/>
        <w:rPr>
          <w:rFonts w:cs="Arabic Transparent"/>
          <w:color w:val="000000" w:themeColor="text1"/>
          <w:sz w:val="28"/>
          <w:szCs w:val="28"/>
          <w:rtl/>
        </w:rPr>
      </w:pPr>
      <w:proofErr w:type="gramStart"/>
      <w:r w:rsidRPr="00847B53">
        <w:rPr>
          <w:rFonts w:cs="Times New Roman" w:hint="cs"/>
          <w:color w:val="000000" w:themeColor="text1"/>
          <w:sz w:val="28"/>
          <w:szCs w:val="28"/>
          <w:rtl/>
        </w:rPr>
        <w:t>ويذكر</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8110ED"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8110ED" w:rsidRPr="00847B53">
        <w:rPr>
          <w:rFonts w:cs="Times New Roman"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أخبار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مصادر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التفسير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الصحابة،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تتلمذ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لسيد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يتتلمذ</w:t>
      </w:r>
      <w:r w:rsidRPr="00847B53">
        <w:rPr>
          <w:rFonts w:cs="Arabic Transparent"/>
          <w:color w:val="000000" w:themeColor="text1"/>
          <w:sz w:val="28"/>
          <w:szCs w:val="28"/>
          <w:rtl/>
        </w:rPr>
        <w:t xml:space="preserve"> </w:t>
      </w:r>
      <w:r w:rsidR="002C5847" w:rsidRPr="00847B53">
        <w:rPr>
          <w:rFonts w:cs="Arabic Transparent" w:hint="cs"/>
          <w:color w:val="000000" w:themeColor="text1"/>
          <w:sz w:val="28"/>
          <w:szCs w:val="28"/>
          <w:rtl/>
        </w:rPr>
        <w:t>(</w:t>
      </w:r>
      <w:r w:rsidRPr="00847B53">
        <w:rPr>
          <w:rFonts w:cs="Times New Roman" w:hint="cs"/>
          <w:color w:val="000000" w:themeColor="text1"/>
          <w:sz w:val="28"/>
          <w:szCs w:val="28"/>
          <w:rtl/>
        </w:rPr>
        <w:t>لكعب</w:t>
      </w:r>
      <w:r w:rsidR="002C5847" w:rsidRPr="00847B53">
        <w:rPr>
          <w:rFonts w:cs="Arabic Transparent" w:hint="cs"/>
          <w:color w:val="000000" w:themeColor="text1"/>
          <w:sz w:val="28"/>
          <w:szCs w:val="28"/>
          <w:rtl/>
        </w:rPr>
        <w:t>)</w:t>
      </w:r>
      <w:r w:rsidR="004E2FC0" w:rsidRPr="004E2FC0">
        <w:rPr>
          <w:rFonts w:cs="Arabic Transparent" w:hint="cs"/>
          <w:color w:val="000000" w:themeColor="text1"/>
          <w:sz w:val="28"/>
          <w:szCs w:val="28"/>
          <w:vertAlign w:val="superscript"/>
          <w:rtl/>
        </w:rPr>
        <w:t>(</w:t>
      </w:r>
      <w:r w:rsidR="004E2FC0" w:rsidRPr="004E2FC0">
        <w:rPr>
          <w:rStyle w:val="FootnoteReference"/>
          <w:rFonts w:cs="Arabic Transparent"/>
          <w:color w:val="000000" w:themeColor="text1"/>
          <w:sz w:val="28"/>
          <w:szCs w:val="28"/>
          <w:rtl/>
        </w:rPr>
        <w:footnoteReference w:id="231"/>
      </w:r>
      <w:r w:rsidR="004E2FC0" w:rsidRPr="004E2FC0">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وأمثاله</w:t>
      </w:r>
      <w:r w:rsidR="00C62DD7"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مفنداً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مبيناً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مصادر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التفسير عندهم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صافية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مستوردة،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تنبع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ذاتهم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وبيئتهم،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إختلافاً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التفسير عندهم،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 عهد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التابعين،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فظهرت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مؤثرات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أثراً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 ظهور</w:t>
      </w:r>
      <w:r w:rsidR="008702D7"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ضعيف روايات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التفسير،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المؤثرات</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الوضع، والإسرائيليات،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ساعد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إنتشارها،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وتضخمها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حذف</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الأسانيد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السيئة،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مقاتل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سليمان</w:t>
      </w:r>
      <w:r w:rsidR="004E2FC0" w:rsidRPr="004E2FC0">
        <w:rPr>
          <w:rFonts w:cs="Times New Roman" w:hint="cs"/>
          <w:color w:val="000000" w:themeColor="text1"/>
          <w:sz w:val="28"/>
          <w:szCs w:val="28"/>
          <w:vertAlign w:val="superscript"/>
          <w:rtl/>
        </w:rPr>
        <w:t>(</w:t>
      </w:r>
      <w:r w:rsidR="004E2FC0" w:rsidRPr="004E2FC0">
        <w:rPr>
          <w:rStyle w:val="FootnoteReference"/>
          <w:rFonts w:cs="Times New Roman"/>
          <w:color w:val="000000" w:themeColor="text1"/>
          <w:sz w:val="28"/>
          <w:szCs w:val="28"/>
          <w:rtl/>
        </w:rPr>
        <w:footnoteReference w:id="232"/>
      </w:r>
      <w:r w:rsidR="004E2FC0" w:rsidRPr="004E2FC0">
        <w:rPr>
          <w:rFonts w:cs="Times New Roman" w:hint="cs"/>
          <w:color w:val="000000" w:themeColor="text1"/>
          <w:sz w:val="28"/>
          <w:szCs w:val="28"/>
          <w:vertAlign w:val="superscript"/>
          <w:rtl/>
        </w:rPr>
        <w:t xml:space="preserve">) </w:t>
      </w:r>
      <w:r w:rsidRPr="00847B53">
        <w:rPr>
          <w:rFonts w:cs="Times New Roman" w:hint="cs"/>
          <w:color w:val="000000" w:themeColor="text1"/>
          <w:sz w:val="28"/>
          <w:szCs w:val="28"/>
          <w:rtl/>
        </w:rPr>
        <w:t>صاحب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التفسير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حذف</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الأسانيد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وملأ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تفسيره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بروايات</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فالطبيعة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البشرية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تتشوف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لمعرفة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التفصيلات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أكثر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أخبار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بشكل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موجز،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والشيخ</w:t>
      </w:r>
      <w:r w:rsidRPr="00847B53">
        <w:rPr>
          <w:rFonts w:cs="Arabic Transparent"/>
          <w:color w:val="000000" w:themeColor="text1"/>
          <w:sz w:val="28"/>
          <w:szCs w:val="28"/>
          <w:rtl/>
        </w:rPr>
        <w:t xml:space="preserve"> </w:t>
      </w:r>
      <w:r w:rsidR="008110ED"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الله</w:t>
      </w:r>
      <w:r w:rsidRPr="00847B53">
        <w:rPr>
          <w:rFonts w:cs="Arabic Transparent"/>
          <w:color w:val="000000" w:themeColor="text1"/>
          <w:sz w:val="28"/>
          <w:szCs w:val="28"/>
          <w:rtl/>
        </w:rPr>
        <w:t xml:space="preserve"> </w:t>
      </w:r>
      <w:r w:rsidR="008110ED" w:rsidRPr="00847B53">
        <w:rPr>
          <w:rFonts w:cs="Arabic Transparent" w:hint="cs"/>
          <w:color w:val="000000" w:themeColor="text1"/>
          <w:sz w:val="28"/>
          <w:szCs w:val="28"/>
          <w:rtl/>
        </w:rPr>
        <w:t>-</w:t>
      </w:r>
      <w:r w:rsidRPr="00847B53">
        <w:rPr>
          <w:rFonts w:cs="Times New Roman" w:hint="cs"/>
          <w:color w:val="000000" w:themeColor="text1"/>
          <w:sz w:val="28"/>
          <w:szCs w:val="28"/>
          <w:rtl/>
        </w:rPr>
        <w:t>يوضح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ظاهره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التعارض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حديثي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رسول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hint="cs"/>
          <w:color w:val="000000" w:themeColor="text1"/>
          <w:sz w:val="28"/>
          <w:szCs w:val="28"/>
          <w:rtl/>
        </w:rPr>
        <w:t>(</w:t>
      </w:r>
      <w:r w:rsidRPr="00847B53">
        <w:rPr>
          <w:rFonts w:hint="cs"/>
          <w:color w:val="000000" w:themeColor="text1"/>
          <w:sz w:val="28"/>
          <w:szCs w:val="28"/>
        </w:rPr>
        <w:sym w:font="AGA Arabesque" w:char="F072"/>
      </w:r>
      <w:r w:rsidRPr="00847B53">
        <w:rPr>
          <w:rFonts w:hint="cs"/>
          <w:color w:val="000000" w:themeColor="text1"/>
          <w:sz w:val="28"/>
          <w:szCs w:val="28"/>
          <w:rtl/>
        </w:rPr>
        <w:t>)</w:t>
      </w:r>
      <w:r w:rsidRPr="00847B53">
        <w:rPr>
          <w:rFonts w:cs="Times New Roman" w:hint="cs"/>
          <w:color w:val="000000" w:themeColor="text1"/>
          <w:sz w:val="28"/>
          <w:szCs w:val="28"/>
          <w:rtl/>
        </w:rPr>
        <w:t xml:space="preserve"> الأول</w:t>
      </w:r>
      <w:r w:rsidRPr="00847B53">
        <w:rPr>
          <w:rFonts w:cs="Arabic Transparent"/>
          <w:color w:val="000000" w:themeColor="text1"/>
          <w:sz w:val="28"/>
          <w:szCs w:val="28"/>
          <w:rtl/>
        </w:rPr>
        <w:t>: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تصدقوا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تكذبوهم،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وقولوا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آمنا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أنزل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إلينا، 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أنزل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إليكم</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33"/>
      </w:r>
      <w:r w:rsidRPr="00847B53">
        <w:rPr>
          <w:rFonts w:cs="Arabic Transparent" w:hint="cs"/>
          <w:color w:val="000000" w:themeColor="text1"/>
          <w:sz w:val="28"/>
          <w:szCs w:val="28"/>
          <w:vertAlign w:val="superscript"/>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وثانيهما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الرسول</w:t>
      </w:r>
      <w:r w:rsidRPr="00847B53">
        <w:rPr>
          <w:rFonts w:cs="Arabic Transparent" w:hint="cs"/>
          <w:color w:val="000000" w:themeColor="text1"/>
          <w:sz w:val="28"/>
          <w:szCs w:val="28"/>
          <w:rtl/>
        </w:rPr>
        <w:t>(</w:t>
      </w:r>
      <w:r w:rsidRPr="00847B53">
        <w:rPr>
          <w:rFonts w:hint="cs"/>
          <w:color w:val="000000" w:themeColor="text1"/>
          <w:sz w:val="28"/>
          <w:szCs w:val="28"/>
        </w:rPr>
        <w:sym w:font="AGA Arabesque" w:char="F072"/>
      </w:r>
      <w:r w:rsidRPr="00847B53">
        <w:rPr>
          <w:rFonts w:cs="Arabic Transparent" w:hint="cs"/>
          <w:color w:val="000000" w:themeColor="text1"/>
          <w:sz w:val="28"/>
          <w:szCs w:val="28"/>
          <w:rtl/>
        </w:rPr>
        <w:t>)</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بلغوا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وحدثوا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إسرائيل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حرج</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34"/>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8110ED" w:rsidRPr="00847B53" w:rsidRDefault="00033865" w:rsidP="006E689D">
      <w:pPr>
        <w:spacing w:line="360" w:lineRule="auto"/>
        <w:ind w:firstLine="718"/>
        <w:jc w:val="both"/>
        <w:rPr>
          <w:rFonts w:cs="Arabic Transparent"/>
          <w:color w:val="000000" w:themeColor="text1"/>
          <w:sz w:val="28"/>
          <w:szCs w:val="28"/>
          <w:rtl/>
        </w:rPr>
      </w:pPr>
      <w:proofErr w:type="gramStart"/>
      <w:r w:rsidRPr="00847B53">
        <w:rPr>
          <w:rFonts w:cs="Times New Roman" w:hint="cs"/>
          <w:color w:val="000000" w:themeColor="text1"/>
          <w:sz w:val="28"/>
          <w:szCs w:val="28"/>
          <w:rtl/>
        </w:rPr>
        <w:t>حيث</w:t>
      </w:r>
      <w:proofErr w:type="gramEnd"/>
      <w:r w:rsidRPr="00847B53">
        <w:rPr>
          <w:rFonts w:cs="Times New Roman" w:hint="cs"/>
          <w:color w:val="000000" w:themeColor="text1"/>
          <w:sz w:val="28"/>
          <w:szCs w:val="28"/>
          <w:rtl/>
        </w:rPr>
        <w:t xml:space="preserve"> يقول</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ويبدو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التعارض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الحديثين،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عرفنا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خاص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نبينا</w:t>
      </w:r>
      <w:r w:rsidRPr="00847B53">
        <w:rPr>
          <w:rFonts w:cs="Arabic Transparent" w:hint="cs"/>
          <w:color w:val="000000" w:themeColor="text1"/>
          <w:sz w:val="28"/>
          <w:szCs w:val="28"/>
          <w:rtl/>
        </w:rPr>
        <w:t xml:space="preserve"> (</w:t>
      </w:r>
      <w:r w:rsidRPr="00847B53">
        <w:rPr>
          <w:rFonts w:cs="Arabic Transparent" w:hint="cs"/>
          <w:color w:val="000000" w:themeColor="text1"/>
          <w:sz w:val="28"/>
          <w:szCs w:val="28"/>
        </w:rPr>
        <w:sym w:font="AGA Arabesque" w:char="F072"/>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الثاني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w:t>
      </w:r>
      <w:r w:rsidR="006E689D">
        <w:rPr>
          <w:rFonts w:cs="Times New Roman" w:hint="cs"/>
          <w:color w:val="000000" w:themeColor="text1"/>
          <w:sz w:val="28"/>
          <w:szCs w:val="28"/>
          <w:rtl/>
        </w:rPr>
        <w:t>لا</w:t>
      </w:r>
      <w:r w:rsidRPr="00847B53">
        <w:rPr>
          <w:rFonts w:cs="Times New Roman" w:hint="cs"/>
          <w:color w:val="000000" w:themeColor="text1"/>
          <w:sz w:val="28"/>
          <w:szCs w:val="28"/>
          <w:rtl/>
        </w:rPr>
        <w:t>ستئناس،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وهكذا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بينهما</w:t>
      </w:r>
      <w:r w:rsidRPr="00847B53">
        <w:rPr>
          <w:rFonts w:cs="Arabic Transparent"/>
          <w:color w:val="000000" w:themeColor="text1"/>
          <w:sz w:val="28"/>
          <w:szCs w:val="28"/>
          <w:rtl/>
        </w:rPr>
        <w:t xml:space="preserve">. </w:t>
      </w:r>
    </w:p>
    <w:p w:rsidR="008110ED" w:rsidRPr="00847B53" w:rsidRDefault="00033865" w:rsidP="008110ED">
      <w:pPr>
        <w:spacing w:line="360" w:lineRule="auto"/>
        <w:ind w:firstLine="718"/>
        <w:jc w:val="both"/>
        <w:rPr>
          <w:rFonts w:cs="Arabic Transparent"/>
          <w:color w:val="000000" w:themeColor="text1"/>
          <w:sz w:val="28"/>
          <w:szCs w:val="28"/>
          <w:rtl/>
        </w:rPr>
      </w:pPr>
      <w:r w:rsidRPr="00847B53">
        <w:rPr>
          <w:rFonts w:cs="Times New Roman" w:hint="cs"/>
          <w:color w:val="000000" w:themeColor="text1"/>
          <w:sz w:val="28"/>
          <w:szCs w:val="28"/>
          <w:rtl/>
        </w:rPr>
        <w:t>ويناقش</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ورد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أقوال،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جولد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زيهر،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وتابعه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أحمد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غضاضة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يرجع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الأحوال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يخامره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يرجو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ويدافع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بقوله</w:t>
      </w:r>
      <w:r w:rsidRPr="00847B53">
        <w:rPr>
          <w:rFonts w:cs="Arabic Transparent"/>
          <w:color w:val="000000" w:themeColor="text1"/>
          <w:sz w:val="28"/>
          <w:szCs w:val="28"/>
          <w:rtl/>
        </w:rPr>
        <w:t>: (</w:t>
      </w:r>
      <w:r w:rsidRPr="00847B53">
        <w:rPr>
          <w:rFonts w:cs="Times New Roman" w:hint="cs"/>
          <w:color w:val="000000" w:themeColor="text1"/>
          <w:sz w:val="28"/>
          <w:szCs w:val="28"/>
          <w:rtl/>
        </w:rPr>
        <w:t>وينبغي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يطمئن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منصف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ليدور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ليرضى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يسأل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المسلمين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وبخاصة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أولئك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اليهود</w:t>
      </w:r>
      <w:r w:rsidRPr="00847B53">
        <w:rPr>
          <w:rFonts w:cs="Arabic Transparent"/>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موقف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العلماء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ومنهم 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يحذرون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تتغلغل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مثل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الأخبار،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الإمام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الغزالي،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w:t>
      </w:r>
      <w:r w:rsidR="002F4E7D"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مقدمة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تفسيره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تقسيماً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ثلاثة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أقسام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وافق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خالف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سكت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8110ED" w:rsidRPr="00847B53" w:rsidRDefault="00033865" w:rsidP="006E689D">
      <w:pPr>
        <w:spacing w:line="360" w:lineRule="auto"/>
        <w:ind w:firstLine="718"/>
        <w:jc w:val="both"/>
        <w:rPr>
          <w:rFonts w:cs="Arabic Transparent"/>
          <w:color w:val="000000" w:themeColor="text1"/>
          <w:sz w:val="28"/>
          <w:szCs w:val="28"/>
          <w:rtl/>
        </w:rPr>
      </w:pPr>
      <w:r w:rsidRPr="00847B53">
        <w:rPr>
          <w:rFonts w:cs="Times New Roman" w:hint="cs"/>
          <w:color w:val="000000" w:themeColor="text1"/>
          <w:sz w:val="28"/>
          <w:szCs w:val="28"/>
          <w:rtl/>
        </w:rPr>
        <w:t>وذكر رأياً ثانياً للبقاعي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 أجاز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النقل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إسرائيل إذا كان النقل يقصد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6E689D">
        <w:rPr>
          <w:rFonts w:cs="Times New Roman" w:hint="cs"/>
          <w:color w:val="000000" w:themeColor="text1"/>
          <w:sz w:val="28"/>
          <w:szCs w:val="28"/>
          <w:rtl/>
        </w:rPr>
        <w:t>لا</w:t>
      </w:r>
      <w:r w:rsidRPr="00847B53">
        <w:rPr>
          <w:rFonts w:cs="Times New Roman" w:hint="cs"/>
          <w:color w:val="000000" w:themeColor="text1"/>
          <w:sz w:val="28"/>
          <w:szCs w:val="28"/>
          <w:rtl/>
        </w:rPr>
        <w:t>ستئناس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الإعتقاد،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رأياً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ثالثاً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للحافظ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حجر</w:t>
      </w:r>
      <w:r w:rsidRPr="00847B53">
        <w:rPr>
          <w:rFonts w:cs="Arabic Transparent"/>
          <w:color w:val="000000" w:themeColor="text1"/>
          <w:sz w:val="28"/>
          <w:szCs w:val="28"/>
          <w:rtl/>
        </w:rPr>
        <w:t xml:space="preserve"> </w:t>
      </w:r>
      <w:r w:rsidR="00A1546F"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A1546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ينبغي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يطلع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متمكناً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دينه،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متضلعاً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معرفة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الأحكام،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أجل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ينزلق،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فيعتقد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ينبغي</w:t>
      </w:r>
      <w:r w:rsidRPr="00847B53">
        <w:rPr>
          <w:rFonts w:cs="Arabic Transparent"/>
          <w:color w:val="000000" w:themeColor="text1"/>
          <w:sz w:val="28"/>
          <w:szCs w:val="28"/>
          <w:rtl/>
        </w:rPr>
        <w:t xml:space="preserve"> </w:t>
      </w:r>
      <w:r w:rsidR="006E689D">
        <w:rPr>
          <w:rFonts w:cs="Times New Roman" w:hint="cs"/>
          <w:color w:val="000000" w:themeColor="text1"/>
          <w:sz w:val="28"/>
          <w:szCs w:val="28"/>
          <w:rtl/>
        </w:rPr>
        <w:t>ا</w:t>
      </w:r>
      <w:r w:rsidRPr="00847B53">
        <w:rPr>
          <w:rFonts w:cs="Times New Roman" w:hint="cs"/>
          <w:color w:val="000000" w:themeColor="text1"/>
          <w:sz w:val="28"/>
          <w:szCs w:val="28"/>
          <w:rtl/>
        </w:rPr>
        <w:t>عتقاده،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فضل</w:t>
      </w:r>
      <w:r w:rsidRPr="00847B53">
        <w:rPr>
          <w:rFonts w:cs="Arabic Transparent"/>
          <w:color w:val="000000" w:themeColor="text1"/>
          <w:sz w:val="28"/>
          <w:szCs w:val="28"/>
          <w:rtl/>
        </w:rPr>
        <w:t>: (</w:t>
      </w: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حجر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حريّ</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بالتقدير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والقبول،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مناسب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أرى</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35"/>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8110ED" w:rsidRPr="00847B53" w:rsidRDefault="00033865" w:rsidP="006E689D">
      <w:pPr>
        <w:spacing w:line="360" w:lineRule="auto"/>
        <w:ind w:firstLine="718"/>
        <w:jc w:val="both"/>
        <w:rPr>
          <w:rFonts w:cs="Arabic Transparent"/>
          <w:color w:val="000000" w:themeColor="text1"/>
          <w:sz w:val="28"/>
          <w:szCs w:val="28"/>
          <w:rtl/>
        </w:rPr>
      </w:pPr>
      <w:r w:rsidRPr="00847B53">
        <w:rPr>
          <w:rFonts w:cs="Times New Roman" w:hint="cs"/>
          <w:color w:val="000000" w:themeColor="text1"/>
          <w:sz w:val="28"/>
          <w:szCs w:val="28"/>
          <w:rtl/>
        </w:rPr>
        <w:t>وبهذا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رجح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w:t>
      </w:r>
      <w:r w:rsidR="00AC1952" w:rsidRPr="00847B53">
        <w:rPr>
          <w:rFonts w:cs="Times New Roman" w:hint="cs"/>
          <w:color w:val="000000" w:themeColor="text1"/>
          <w:sz w:val="28"/>
          <w:szCs w:val="28"/>
          <w:rtl/>
        </w:rPr>
        <w:t>أ</w:t>
      </w:r>
      <w:r w:rsidRPr="00847B53">
        <w:rPr>
          <w:rFonts w:cs="Times New Roman" w:hint="cs"/>
          <w:color w:val="000000" w:themeColor="text1"/>
          <w:sz w:val="28"/>
          <w:szCs w:val="28"/>
          <w:rtl/>
        </w:rPr>
        <w:t>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الإمام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حجر</w:t>
      </w:r>
      <w:r w:rsidRPr="00847B53">
        <w:rPr>
          <w:rFonts w:cs="Arabic Transparent"/>
          <w:color w:val="000000" w:themeColor="text1"/>
          <w:sz w:val="28"/>
          <w:szCs w:val="28"/>
          <w:rtl/>
        </w:rPr>
        <w:t xml:space="preserve"> </w:t>
      </w:r>
      <w:r w:rsidR="00A1546F"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A1546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موقف</w:t>
      </w:r>
      <w:r w:rsidR="006E689D">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حاسم</w:t>
      </w:r>
      <w:r w:rsidR="006E689D">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الإسرائيليات،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يتلخص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والتنبيه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خطرها،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والدفاع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الصحابة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رضوان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الأخذ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بروايات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w:t>
      </w:r>
    </w:p>
    <w:p w:rsidR="007F5353" w:rsidRPr="00847B53" w:rsidRDefault="007F5353" w:rsidP="007F5353">
      <w:pPr>
        <w:spacing w:line="360" w:lineRule="auto"/>
        <w:ind w:firstLine="718"/>
        <w:jc w:val="both"/>
        <w:rPr>
          <w:rFonts w:cs="Arabic Transparent"/>
          <w:color w:val="000000" w:themeColor="text1"/>
          <w:sz w:val="28"/>
          <w:szCs w:val="28"/>
          <w:rtl/>
        </w:rPr>
      </w:pPr>
    </w:p>
    <w:p w:rsidR="007F5353" w:rsidRPr="00847B53" w:rsidRDefault="007F5353" w:rsidP="007F5353">
      <w:pPr>
        <w:spacing w:line="360" w:lineRule="auto"/>
        <w:ind w:firstLine="718"/>
        <w:jc w:val="both"/>
        <w:rPr>
          <w:rFonts w:cs="Arabic Transparent"/>
          <w:color w:val="000000" w:themeColor="text1"/>
          <w:sz w:val="28"/>
          <w:szCs w:val="28"/>
          <w:rtl/>
        </w:rPr>
      </w:pPr>
    </w:p>
    <w:p w:rsidR="008110ED" w:rsidRPr="00847B53" w:rsidRDefault="00033865" w:rsidP="00A9348A">
      <w:pPr>
        <w:pStyle w:val="ListParagraph"/>
        <w:numPr>
          <w:ilvl w:val="0"/>
          <w:numId w:val="9"/>
        </w:numPr>
        <w:spacing w:line="360" w:lineRule="auto"/>
        <w:ind w:left="-6" w:firstLine="429"/>
        <w:jc w:val="both"/>
        <w:rPr>
          <w:rFonts w:cs="Arabic Transparent"/>
          <w:color w:val="000000" w:themeColor="text1"/>
          <w:sz w:val="28"/>
          <w:szCs w:val="28"/>
        </w:rPr>
      </w:pPr>
      <w:r w:rsidRPr="00847B53">
        <w:rPr>
          <w:rFonts w:cs="Times New Roman" w:hint="cs"/>
          <w:b/>
          <w:bCs/>
          <w:color w:val="000000" w:themeColor="text1"/>
          <w:sz w:val="28"/>
          <w:szCs w:val="28"/>
          <w:rtl/>
        </w:rPr>
        <w:lastRenderedPageBreak/>
        <w:t>المطلب</w:t>
      </w:r>
      <w:r w:rsidRPr="00847B53">
        <w:rPr>
          <w:rFonts w:cs="Arabic Transparent"/>
          <w:b/>
          <w:bCs/>
          <w:color w:val="000000" w:themeColor="text1"/>
          <w:sz w:val="28"/>
          <w:szCs w:val="28"/>
          <w:rtl/>
        </w:rPr>
        <w:t xml:space="preserve"> </w:t>
      </w:r>
      <w:proofErr w:type="gramStart"/>
      <w:r w:rsidRPr="00847B53">
        <w:rPr>
          <w:rFonts w:cs="Times New Roman" w:hint="cs"/>
          <w:b/>
          <w:bCs/>
          <w:color w:val="000000" w:themeColor="text1"/>
          <w:sz w:val="28"/>
          <w:szCs w:val="28"/>
          <w:rtl/>
        </w:rPr>
        <w:t>الرابع</w:t>
      </w:r>
      <w:r w:rsidRPr="00847B53">
        <w:rPr>
          <w:rFonts w:cs="Arabic Transparent"/>
          <w:b/>
          <w:bCs/>
          <w:color w:val="000000" w:themeColor="text1"/>
          <w:sz w:val="28"/>
          <w:szCs w:val="28"/>
          <w:rtl/>
        </w:rPr>
        <w:t xml:space="preserve"> :</w:t>
      </w:r>
      <w:proofErr w:type="gramEnd"/>
      <w:r w:rsidR="00ED3D7F" w:rsidRPr="00847B53">
        <w:rPr>
          <w:rFonts w:cs="Arabic Transparent" w:hint="cs"/>
          <w:b/>
          <w:bCs/>
          <w:color w:val="000000" w:themeColor="text1"/>
          <w:sz w:val="28"/>
          <w:szCs w:val="28"/>
          <w:rtl/>
        </w:rPr>
        <w:t xml:space="preserve"> </w:t>
      </w:r>
    </w:p>
    <w:p w:rsidR="008110ED" w:rsidRPr="00847B53" w:rsidRDefault="00033865" w:rsidP="008110ED">
      <w:pPr>
        <w:pStyle w:val="ListParagraph"/>
        <w:spacing w:line="360" w:lineRule="auto"/>
        <w:ind w:left="-6" w:firstLine="726"/>
        <w:jc w:val="both"/>
        <w:rPr>
          <w:rFonts w:cs="Arabic Transparent"/>
          <w:color w:val="000000" w:themeColor="text1"/>
          <w:sz w:val="28"/>
          <w:szCs w:val="28"/>
        </w:rPr>
      </w:pPr>
      <w:r w:rsidRPr="00847B53">
        <w:rPr>
          <w:rFonts w:cs="Times New Roman" w:hint="cs"/>
          <w:b/>
          <w:bCs/>
          <w:color w:val="000000" w:themeColor="text1"/>
          <w:sz w:val="28"/>
          <w:szCs w:val="28"/>
          <w:rtl/>
        </w:rPr>
        <w:t>تحليلات</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بيانية</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لأحداث</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القصة</w:t>
      </w:r>
      <w:r w:rsidRPr="00847B53">
        <w:rPr>
          <w:rFonts w:cs="Arabic Transparent"/>
          <w:b/>
          <w:bCs/>
          <w:color w:val="000000" w:themeColor="text1"/>
          <w:sz w:val="28"/>
          <w:szCs w:val="28"/>
          <w:rtl/>
        </w:rPr>
        <w:t>:</w:t>
      </w:r>
    </w:p>
    <w:p w:rsidR="008110ED" w:rsidRPr="00847B53" w:rsidRDefault="00033865" w:rsidP="006C7BFD">
      <w:pPr>
        <w:spacing w:line="360" w:lineRule="auto"/>
        <w:ind w:firstLine="720"/>
        <w:jc w:val="both"/>
        <w:rPr>
          <w:rFonts w:cs="Arabic Transparent"/>
          <w:color w:val="000000" w:themeColor="text1"/>
          <w:sz w:val="28"/>
          <w:szCs w:val="28"/>
          <w:rtl/>
        </w:rPr>
      </w:pPr>
      <w:r w:rsidRPr="00847B53">
        <w:rPr>
          <w:rFonts w:cs="Times New Roman" w:hint="cs"/>
          <w:color w:val="000000" w:themeColor="text1"/>
          <w:sz w:val="28"/>
          <w:szCs w:val="28"/>
          <w:rtl/>
        </w:rPr>
        <w:t>البيان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اللغة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معناه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الظهور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والوضوح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والإفصاح</w:t>
      </w:r>
      <w:r w:rsidR="002F4E7D"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والبينة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الراغب</w:t>
      </w:r>
      <w:r w:rsidR="00A95FFB" w:rsidRPr="00847B53">
        <w:rPr>
          <w:rFonts w:cs="Arabic Transparent"/>
          <w:color w:val="000000" w:themeColor="text1"/>
          <w:sz w:val="28"/>
          <w:szCs w:val="28"/>
          <w:rtl/>
        </w:rPr>
        <w:t>:</w:t>
      </w:r>
      <w:r w:rsidR="00A95FFB"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002C5847" w:rsidRPr="00847B53">
        <w:rPr>
          <w:rFonts w:cs="Times New Roman" w:hint="cs"/>
          <w:color w:val="000000" w:themeColor="text1"/>
          <w:sz w:val="28"/>
          <w:szCs w:val="28"/>
          <w:rtl/>
        </w:rPr>
        <w:t xml:space="preserve">البينة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الدلالة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الواضحة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عقلية</w:t>
      </w:r>
      <w:r w:rsidR="00742EF9">
        <w:rPr>
          <w:rFonts w:cs="Times New Roman" w:hint="cs"/>
          <w:color w:val="000000" w:themeColor="text1"/>
          <w:sz w:val="28"/>
          <w:szCs w:val="28"/>
          <w:rtl/>
        </w:rPr>
        <w:t xml:space="preserve"> كانت أو </w:t>
      </w:r>
      <w:proofErr w:type="gramStart"/>
      <w:r w:rsidR="002C5847" w:rsidRPr="00847B53">
        <w:rPr>
          <w:rFonts w:cs="Times New Roman" w:hint="cs"/>
          <w:color w:val="000000" w:themeColor="text1"/>
          <w:sz w:val="28"/>
          <w:szCs w:val="28"/>
          <w:rtl/>
        </w:rPr>
        <w:t xml:space="preserve">محسوسة </w:t>
      </w:r>
      <w:r w:rsidR="002C5847" w:rsidRPr="00847B53">
        <w:rPr>
          <w:rFonts w:cs="Arabic Transparent" w:hint="cs"/>
          <w:color w:val="000000" w:themeColor="text1"/>
          <w:sz w:val="28"/>
          <w:szCs w:val="28"/>
          <w:rtl/>
        </w:rPr>
        <w:t>.</w:t>
      </w:r>
      <w:proofErr w:type="gramEnd"/>
      <w:r w:rsidR="002C5847" w:rsidRPr="00847B53">
        <w:rPr>
          <w:rFonts w:cs="Arabic Transparent" w:hint="cs"/>
          <w:color w:val="000000" w:themeColor="text1"/>
          <w:sz w:val="28"/>
          <w:szCs w:val="28"/>
          <w:rtl/>
        </w:rPr>
        <w:t xml:space="preserve">.. </w:t>
      </w:r>
      <w:r w:rsidR="002C5847" w:rsidRPr="00847B53">
        <w:rPr>
          <w:rFonts w:cs="Times New Roman" w:hint="cs"/>
          <w:color w:val="000000" w:themeColor="text1"/>
          <w:sz w:val="28"/>
          <w:szCs w:val="28"/>
          <w:rtl/>
        </w:rPr>
        <w:t>والبيان الكشف عن الشيء،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والله</w:t>
      </w:r>
      <w:r w:rsidR="002C5847" w:rsidRPr="00847B53">
        <w:rPr>
          <w:rFonts w:cs="Times New Roman" w:hint="cs"/>
          <w:color w:val="000000" w:themeColor="text1"/>
          <w:sz w:val="28"/>
          <w:szCs w:val="28"/>
          <w:rtl/>
        </w:rPr>
        <w:t xml:space="preserve"> تعالى</w:t>
      </w:r>
      <w:r w:rsidRPr="00847B53">
        <w:rPr>
          <w:rFonts w:cs="Arabic Transparent"/>
          <w:color w:val="000000" w:themeColor="text1"/>
          <w:sz w:val="28"/>
          <w:szCs w:val="28"/>
          <w:rtl/>
        </w:rPr>
        <w:t xml:space="preserve"> </w:t>
      </w:r>
      <w:r w:rsidR="002C5847" w:rsidRPr="00847B53">
        <w:rPr>
          <w:rFonts w:cs="Times New Roman" w:hint="cs"/>
          <w:color w:val="000000" w:themeColor="text1"/>
          <w:sz w:val="28"/>
          <w:szCs w:val="28"/>
          <w:rtl/>
        </w:rPr>
        <w:t>سمّى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بياناً</w:t>
      </w:r>
      <w:r w:rsidR="002C5847" w:rsidRPr="00847B53">
        <w:rPr>
          <w:rFonts w:cs="Times New Roman" w:hint="cs"/>
          <w:color w:val="000000" w:themeColor="text1"/>
          <w:sz w:val="28"/>
          <w:szCs w:val="28"/>
          <w:rtl/>
        </w:rPr>
        <w:t xml:space="preserve"> في كتابه الكريم</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w:t>
      </w:r>
      <w:r w:rsidR="00A95FFB" w:rsidRPr="00847B53">
        <w:rPr>
          <w:rFonts w:cs="Arabic Transparent" w:hint="cs"/>
          <w:color w:val="000000" w:themeColor="text1"/>
          <w:sz w:val="28"/>
          <w:szCs w:val="28"/>
          <w:rtl/>
        </w:rPr>
        <w:t xml:space="preserve"> </w:t>
      </w:r>
      <w:r w:rsidR="00A95FFB" w:rsidRPr="00847B53">
        <w:rPr>
          <w:rFonts w:cs="Arabic Transparent" w:hint="cs"/>
          <w:color w:val="000000" w:themeColor="text1"/>
        </w:rPr>
        <w:sym w:font="AGA Arabesque" w:char="F029"/>
      </w:r>
      <w:r w:rsidRPr="00847B53">
        <w:rPr>
          <w:rFonts w:cs="KFGQPC Uthmanic Script HAFS"/>
          <w:color w:val="000000" w:themeColor="text1"/>
          <w:sz w:val="28"/>
          <w:szCs w:val="28"/>
          <w:rtl/>
        </w:rPr>
        <w:t>هَٰذَا بَيَان</w:t>
      </w:r>
      <w:r w:rsidRPr="00847B53">
        <w:rPr>
          <w:rFonts w:cs="KFGQPC Uthmanic Script HAFS" w:hint="cs"/>
          <w:color w:val="000000" w:themeColor="text1"/>
          <w:sz w:val="28"/>
          <w:szCs w:val="28"/>
          <w:rtl/>
        </w:rPr>
        <w:t>ٞ لِّلنَّاسِ وَهُد</w:t>
      </w:r>
      <w:r w:rsidRPr="00847B53">
        <w:rPr>
          <w:rFonts w:ascii="Jameel Noori Nastaleeq" w:hAnsi="Jameel Noori Nastaleeq" w:cs="KFGQPC Uthmanic Script HAFS" w:hint="cs"/>
          <w:color w:val="000000" w:themeColor="text1"/>
          <w:sz w:val="28"/>
          <w:szCs w:val="28"/>
          <w:rtl/>
        </w:rPr>
        <w:t xml:space="preserve">ٗى </w:t>
      </w:r>
      <w:r w:rsidRPr="00847B53">
        <w:rPr>
          <w:rFonts w:cs="KFGQPC Uthmanic Script HAFS" w:hint="cs"/>
          <w:color w:val="000000" w:themeColor="text1"/>
          <w:sz w:val="28"/>
          <w:szCs w:val="28"/>
          <w:rtl/>
        </w:rPr>
        <w:t xml:space="preserve">وَمَوۡعِظَةٞ لِّلۡمُتَّقِينَ </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عمران</w:t>
      </w:r>
      <w:r w:rsidRPr="00847B53">
        <w:rPr>
          <w:rFonts w:cs="Arabic Transparent"/>
          <w:color w:val="000000" w:themeColor="text1"/>
          <w:sz w:val="28"/>
          <w:szCs w:val="28"/>
          <w:rtl/>
        </w:rPr>
        <w:t>: 138)</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36"/>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ٱلرَّحۡمَٰنُ ١ عَلَّمَ ٱلۡقُرۡءَانَ ٢ خَلَقَ ٱلۡإِنسَٰنَ ٣ عَلَّمَهُ ٱلۡبَيَانَ ٤</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الرحمن</w:t>
      </w:r>
      <w:r w:rsidRPr="00847B53">
        <w:rPr>
          <w:rFonts w:cs="Arabic Transparent"/>
          <w:color w:val="000000" w:themeColor="text1"/>
          <w:sz w:val="28"/>
          <w:szCs w:val="28"/>
          <w:rtl/>
        </w:rPr>
        <w:t>: 1-4)</w:t>
      </w:r>
      <w:r w:rsidR="008110ED" w:rsidRPr="00847B53">
        <w:rPr>
          <w:rFonts w:cs="Arabic Transparent"/>
          <w:color w:val="000000" w:themeColor="text1"/>
          <w:sz w:val="28"/>
          <w:szCs w:val="28"/>
          <w:rtl/>
        </w:rPr>
        <w:t>.</w:t>
      </w:r>
      <w:r w:rsidR="006C7BFD"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وبهذا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التعليم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تميز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خلقه،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وصار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ناطقاً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مبيناً،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يستطيع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يخطر</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بخاطره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ويجول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نفسه،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مجموعة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w:t>
      </w:r>
      <w:r w:rsidR="005A3818" w:rsidRPr="00847B53">
        <w:rPr>
          <w:rFonts w:cs="Times New Roman" w:hint="cs"/>
          <w:color w:val="000000" w:themeColor="text1"/>
          <w:sz w:val="28"/>
          <w:szCs w:val="28"/>
          <w:rtl/>
        </w:rPr>
        <w:t>علماء</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توسع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وبسط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معانيها،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الجاحظ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w:t>
      </w:r>
      <w:r w:rsidRPr="00847B53">
        <w:rPr>
          <w:rFonts w:cs="Arabic Transparent"/>
          <w:color w:val="000000" w:themeColor="text1"/>
          <w:sz w:val="28"/>
          <w:szCs w:val="28"/>
          <w:rtl/>
        </w:rPr>
        <w:t>(255)</w:t>
      </w:r>
      <w:r w:rsidRPr="00847B53">
        <w:rPr>
          <w:rFonts w:cs="Times New Roman" w:hint="cs"/>
          <w:color w:val="000000" w:themeColor="text1"/>
          <w:sz w:val="28"/>
          <w:szCs w:val="28"/>
          <w:rtl/>
        </w:rPr>
        <w:t>هـ،</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سمّى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والتبيين</w:t>
      </w:r>
      <w:r w:rsidRPr="00847B53">
        <w:rPr>
          <w:rFonts w:cs="Arabic Transparent"/>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الدلالة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الظاهرة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كشف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قناع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وهتك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الحجاب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الضمير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حتى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يُفضي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السامع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حقيقته</w:t>
      </w:r>
      <w:r w:rsidR="002F4E7D" w:rsidRPr="00847B53">
        <w:rPr>
          <w:rFonts w:cs="Times New Roman" w:hint="cs"/>
          <w:color w:val="000000" w:themeColor="text1"/>
          <w:sz w:val="28"/>
          <w:szCs w:val="28"/>
          <w:rtl/>
        </w:rPr>
        <w:t xml:space="preserve"> ويهجم على محصوله كائناً ما كان ذلك البيان </w:t>
      </w:r>
      <w:r w:rsidR="002F4E7D" w:rsidRPr="00847B53">
        <w:rPr>
          <w:rFonts w:cs="Arabic Transparent" w:hint="cs"/>
          <w:color w:val="000000" w:themeColor="text1"/>
          <w:sz w:val="28"/>
          <w:szCs w:val="28"/>
          <w:rtl/>
        </w:rPr>
        <w:t>...</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37"/>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8110ED" w:rsidRPr="00847B53" w:rsidRDefault="00033865" w:rsidP="008110ED">
      <w:pPr>
        <w:spacing w:line="360" w:lineRule="auto"/>
        <w:ind w:firstLine="720"/>
        <w:jc w:val="both"/>
        <w:rPr>
          <w:rFonts w:cs="Arabic Transparent"/>
          <w:color w:val="000000" w:themeColor="text1"/>
          <w:sz w:val="28"/>
          <w:szCs w:val="28"/>
          <w:rtl/>
        </w:rPr>
      </w:pP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القاهر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الجرجاني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w:t>
      </w:r>
      <w:r w:rsidRPr="00847B53">
        <w:rPr>
          <w:rFonts w:cs="Arabic Transparent"/>
          <w:color w:val="000000" w:themeColor="text1"/>
          <w:sz w:val="28"/>
          <w:szCs w:val="28"/>
          <w:rtl/>
        </w:rPr>
        <w:t>(471)</w:t>
      </w:r>
      <w:r w:rsidRPr="00847B53">
        <w:rPr>
          <w:rFonts w:cs="Times New Roman" w:hint="cs"/>
          <w:color w:val="000000" w:themeColor="text1"/>
          <w:sz w:val="28"/>
          <w:szCs w:val="28"/>
          <w:rtl/>
        </w:rPr>
        <w:t>هـ،</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دلائل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الإعجاز</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005A3818" w:rsidRPr="00847B53">
        <w:rPr>
          <w:rFonts w:cs="Times New Roman" w:hint="cs"/>
          <w:color w:val="000000" w:themeColor="text1"/>
          <w:sz w:val="28"/>
          <w:szCs w:val="28"/>
          <w:rtl/>
        </w:rPr>
        <w:t>حيث وصف</w:t>
      </w:r>
      <w:r w:rsidRPr="00847B53">
        <w:rPr>
          <w:rFonts w:cs="Times New Roman" w:hint="cs"/>
          <w:color w:val="000000" w:themeColor="text1"/>
          <w:sz w:val="28"/>
          <w:szCs w:val="28"/>
          <w:rtl/>
        </w:rPr>
        <w:t xml:space="preserve"> علم البيان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بقوله</w:t>
      </w:r>
      <w:r w:rsidRPr="00847B53">
        <w:rPr>
          <w:rFonts w:cs="Arabic Transparent"/>
          <w:color w:val="000000" w:themeColor="text1"/>
          <w:sz w:val="28"/>
          <w:szCs w:val="28"/>
          <w:rtl/>
        </w:rPr>
        <w:t>: (</w:t>
      </w:r>
      <w:r w:rsidRPr="00847B53">
        <w:rPr>
          <w:rFonts w:cs="Times New Roman" w:hint="cs"/>
          <w:color w:val="000000" w:themeColor="text1"/>
          <w:sz w:val="28"/>
          <w:szCs w:val="28"/>
          <w:rtl/>
        </w:rPr>
        <w:t>أنك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أرسخ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وأبسق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فرعاً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لولاه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لساناً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يحوك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الوشيّ،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ويصوغ</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الحلي،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ويلفظ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وينفذ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السحر،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ويُقري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الشهد،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ويريك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بدائع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الزهر</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38"/>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033865" w:rsidRPr="00847B53" w:rsidRDefault="00033865" w:rsidP="006C7BFD">
      <w:pPr>
        <w:spacing w:line="360" w:lineRule="auto"/>
        <w:ind w:firstLine="720"/>
        <w:jc w:val="both"/>
        <w:rPr>
          <w:rFonts w:cs="Arabic Transparent"/>
          <w:color w:val="000000" w:themeColor="text1"/>
          <w:sz w:val="28"/>
          <w:szCs w:val="28"/>
          <w:rtl/>
        </w:rPr>
      </w:pPr>
      <w:proofErr w:type="gramStart"/>
      <w:r w:rsidRPr="00847B53">
        <w:rPr>
          <w:rFonts w:cs="Times New Roman" w:hint="cs"/>
          <w:color w:val="000000" w:themeColor="text1"/>
          <w:sz w:val="28"/>
          <w:szCs w:val="28"/>
          <w:rtl/>
        </w:rPr>
        <w:t>يذكر</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فضل</w:t>
      </w:r>
      <w:r w:rsidRPr="00847B53">
        <w:rPr>
          <w:rFonts w:cs="Arabic Transparent"/>
          <w:color w:val="000000" w:themeColor="text1"/>
          <w:sz w:val="28"/>
          <w:szCs w:val="28"/>
          <w:rtl/>
        </w:rPr>
        <w:t xml:space="preserve"> </w:t>
      </w:r>
      <w:r w:rsidR="008110ED"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8110ED"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w:t>
      </w:r>
      <w:r w:rsidR="00EE0568" w:rsidRPr="00847B53">
        <w:rPr>
          <w:rFonts w:cs="Times New Roman" w:hint="cs"/>
          <w:color w:val="000000" w:themeColor="text1"/>
          <w:sz w:val="28"/>
          <w:szCs w:val="28"/>
          <w:rtl/>
        </w:rPr>
        <w:t>إ</w:t>
      </w:r>
      <w:r w:rsidRPr="00847B53">
        <w:rPr>
          <w:rFonts w:cs="Times New Roman" w:hint="cs"/>
          <w:color w:val="000000" w:themeColor="text1"/>
          <w:sz w:val="28"/>
          <w:szCs w:val="28"/>
          <w:rtl/>
        </w:rPr>
        <w:t>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الكلامية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المؤثرة،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تختلف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تأثيرها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سواء</w:t>
      </w:r>
      <w:r w:rsidR="002F4E7D"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الصورة</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الكلامية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الصورة الحسيّة</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39"/>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r w:rsidR="006C7BFD"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والبيان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وجوه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إعجاز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ينتظم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تخلو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قصيرة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طويلة،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فضل</w:t>
      </w:r>
      <w:r w:rsidR="00EE0568" w:rsidRPr="00847B53">
        <w:rPr>
          <w:rFonts w:cs="Times New Roman" w:hint="cs"/>
          <w:color w:val="000000" w:themeColor="text1"/>
          <w:sz w:val="28"/>
          <w:szCs w:val="28"/>
          <w:rtl/>
        </w:rPr>
        <w:t xml:space="preserve"> في تعريفه</w:t>
      </w:r>
      <w:r w:rsidRPr="00847B53">
        <w:rPr>
          <w:rFonts w:cs="Arabic Transparent" w:hint="cs"/>
          <w:color w:val="000000" w:themeColor="text1"/>
          <w:sz w:val="28"/>
          <w:szCs w:val="28"/>
          <w:rtl/>
        </w:rPr>
        <w:t xml:space="preserve"> </w:t>
      </w:r>
      <w:r w:rsidR="00EE0568" w:rsidRPr="00847B53">
        <w:rPr>
          <w:rFonts w:cs="Times New Roman" w:hint="cs"/>
          <w:color w:val="000000" w:themeColor="text1"/>
          <w:sz w:val="28"/>
          <w:szCs w:val="28"/>
          <w:rtl/>
        </w:rPr>
        <w:t>ل</w:t>
      </w:r>
      <w:r w:rsidRPr="00847B53">
        <w:rPr>
          <w:rFonts w:cs="Times New Roman" w:hint="cs"/>
          <w:color w:val="000000" w:themeColor="text1"/>
          <w:sz w:val="28"/>
          <w:szCs w:val="28"/>
          <w:rtl/>
        </w:rPr>
        <w:t>علم البيان</w:t>
      </w:r>
      <w:r w:rsidRPr="00847B53">
        <w:rPr>
          <w:rFonts w:cs="Arabic Transparent"/>
          <w:color w:val="000000" w:themeColor="text1"/>
          <w:sz w:val="28"/>
          <w:szCs w:val="28"/>
          <w:rtl/>
        </w:rPr>
        <w:t>: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ترتيب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لكلمات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جهة،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واختيار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الكلمات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جهة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ترتيب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يدركها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العربي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نزول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بذوقه،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وسليقته،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العرب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اليوم</w:t>
      </w:r>
      <w:r w:rsidRPr="00847B53">
        <w:rPr>
          <w:rFonts w:cs="Arabic Transparent"/>
          <w:color w:val="000000" w:themeColor="text1"/>
          <w:sz w:val="28"/>
          <w:szCs w:val="28"/>
          <w:rtl/>
        </w:rPr>
        <w:t xml:space="preserve"> </w:t>
      </w:r>
      <w:r w:rsidR="002F4E7D" w:rsidRPr="00847B53">
        <w:rPr>
          <w:rFonts w:cs="Times New Roman" w:hint="cs"/>
          <w:color w:val="000000" w:themeColor="text1"/>
          <w:sz w:val="28"/>
          <w:szCs w:val="28"/>
          <w:rtl/>
        </w:rPr>
        <w:t xml:space="preserve">فهم </w:t>
      </w:r>
      <w:r w:rsidRPr="00847B53">
        <w:rPr>
          <w:rFonts w:cs="Times New Roman" w:hint="cs"/>
          <w:color w:val="000000" w:themeColor="text1"/>
          <w:sz w:val="28"/>
          <w:szCs w:val="28"/>
          <w:rtl/>
        </w:rPr>
        <w:t>يدركونها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بالفكرة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بالفطرة</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40"/>
      </w:r>
      <w:r w:rsidRPr="00847B53">
        <w:rPr>
          <w:rFonts w:cs="Arabic Transparent" w:hint="cs"/>
          <w:color w:val="000000" w:themeColor="text1"/>
          <w:sz w:val="28"/>
          <w:szCs w:val="28"/>
          <w:vertAlign w:val="superscript"/>
          <w:rtl/>
        </w:rPr>
        <w:t>)</w:t>
      </w:r>
      <w:r w:rsidR="00BC57D2"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الدكتور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صلاح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الخالدي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عناصر</w:t>
      </w:r>
      <w:r w:rsidR="00B600A5"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41"/>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033865" w:rsidRPr="00847B53" w:rsidRDefault="00033865" w:rsidP="00A9348A">
      <w:pPr>
        <w:pStyle w:val="ListParagraph"/>
        <w:numPr>
          <w:ilvl w:val="0"/>
          <w:numId w:val="83"/>
        </w:numPr>
        <w:spacing w:line="360" w:lineRule="auto"/>
        <w:ind w:left="357" w:hanging="357"/>
        <w:jc w:val="both"/>
        <w:rPr>
          <w:rFonts w:cs="Arabic Transparent"/>
          <w:color w:val="000000" w:themeColor="text1"/>
          <w:sz w:val="28"/>
          <w:szCs w:val="28"/>
        </w:rPr>
      </w:pPr>
      <w:r w:rsidRPr="00847B53">
        <w:rPr>
          <w:rFonts w:cs="Times New Roman" w:hint="cs"/>
          <w:color w:val="000000" w:themeColor="text1"/>
          <w:sz w:val="28"/>
          <w:szCs w:val="28"/>
          <w:rtl/>
        </w:rPr>
        <w:t>الألفاظ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الصحيحة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المنتقاة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المتلائمة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بحروفها</w:t>
      </w:r>
      <w:r w:rsidR="00B600A5"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وحركاتها</w:t>
      </w:r>
      <w:proofErr w:type="gramEnd"/>
      <w:r w:rsidR="00B600A5"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ومواقعها</w:t>
      </w:r>
      <w:r w:rsidRPr="00847B53">
        <w:rPr>
          <w:rFonts w:cs="Arabic Transparent"/>
          <w:color w:val="000000" w:themeColor="text1"/>
          <w:sz w:val="28"/>
          <w:szCs w:val="28"/>
          <w:rtl/>
        </w:rPr>
        <w:t xml:space="preserve">. </w:t>
      </w:r>
    </w:p>
    <w:p w:rsidR="00033865" w:rsidRPr="00847B53" w:rsidRDefault="00033865" w:rsidP="00A9348A">
      <w:pPr>
        <w:pStyle w:val="ListParagraph"/>
        <w:numPr>
          <w:ilvl w:val="0"/>
          <w:numId w:val="83"/>
        </w:numPr>
        <w:spacing w:line="360" w:lineRule="auto"/>
        <w:ind w:left="357" w:hanging="357"/>
        <w:jc w:val="both"/>
        <w:rPr>
          <w:rFonts w:cs="Arabic Transparent"/>
          <w:color w:val="000000" w:themeColor="text1"/>
          <w:sz w:val="28"/>
          <w:szCs w:val="28"/>
        </w:rPr>
      </w:pPr>
      <w:proofErr w:type="gramStart"/>
      <w:r w:rsidRPr="00847B53">
        <w:rPr>
          <w:rFonts w:cs="Times New Roman" w:hint="cs"/>
          <w:color w:val="000000" w:themeColor="text1"/>
          <w:sz w:val="28"/>
          <w:szCs w:val="28"/>
          <w:rtl/>
        </w:rPr>
        <w:t>المعاني</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البليغة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المتوافقة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المتناسقة</w:t>
      </w:r>
      <w:r w:rsidRPr="00847B53">
        <w:rPr>
          <w:rFonts w:cs="Arabic Transparent"/>
          <w:color w:val="000000" w:themeColor="text1"/>
          <w:sz w:val="28"/>
          <w:szCs w:val="28"/>
          <w:rtl/>
        </w:rPr>
        <w:t>.</w:t>
      </w:r>
    </w:p>
    <w:p w:rsidR="00033865" w:rsidRPr="00847B53" w:rsidRDefault="00033865" w:rsidP="00A9348A">
      <w:pPr>
        <w:pStyle w:val="ListParagraph"/>
        <w:numPr>
          <w:ilvl w:val="0"/>
          <w:numId w:val="83"/>
        </w:numPr>
        <w:spacing w:line="360" w:lineRule="auto"/>
        <w:ind w:left="357" w:hanging="357"/>
        <w:jc w:val="both"/>
        <w:rPr>
          <w:rFonts w:cs="Arabic Transparent"/>
          <w:color w:val="000000" w:themeColor="text1"/>
          <w:sz w:val="28"/>
          <w:szCs w:val="28"/>
        </w:rPr>
      </w:pPr>
      <w:r w:rsidRPr="00847B53">
        <w:rPr>
          <w:rFonts w:cs="Times New Roman" w:hint="cs"/>
          <w:color w:val="000000" w:themeColor="text1"/>
          <w:sz w:val="28"/>
          <w:szCs w:val="28"/>
          <w:rtl/>
        </w:rPr>
        <w:t>الإيقاع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الموسيقي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الناشئ</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مجموع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إيقاعات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الألفاظ</w:t>
      </w:r>
      <w:r w:rsidR="00B600A5"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ونغماتها</w:t>
      </w:r>
      <w:proofErr w:type="gramEnd"/>
      <w:r w:rsidR="00B600A5"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وأصواتها</w:t>
      </w:r>
      <w:r w:rsidRPr="00847B53">
        <w:rPr>
          <w:rFonts w:cs="Arabic Transparent"/>
          <w:color w:val="000000" w:themeColor="text1"/>
          <w:sz w:val="28"/>
          <w:szCs w:val="28"/>
          <w:rtl/>
        </w:rPr>
        <w:t xml:space="preserve">. </w:t>
      </w:r>
    </w:p>
    <w:p w:rsidR="00033865" w:rsidRPr="00847B53" w:rsidRDefault="00033865" w:rsidP="00A9348A">
      <w:pPr>
        <w:pStyle w:val="ListParagraph"/>
        <w:numPr>
          <w:ilvl w:val="0"/>
          <w:numId w:val="83"/>
        </w:numPr>
        <w:spacing w:line="360" w:lineRule="auto"/>
        <w:ind w:left="357" w:hanging="357"/>
        <w:jc w:val="both"/>
        <w:rPr>
          <w:rFonts w:cs="Arabic Transparent"/>
          <w:color w:val="000000" w:themeColor="text1"/>
          <w:sz w:val="28"/>
          <w:szCs w:val="28"/>
        </w:rPr>
      </w:pPr>
      <w:r w:rsidRPr="00847B53">
        <w:rPr>
          <w:rFonts w:cs="Times New Roman" w:hint="cs"/>
          <w:color w:val="000000" w:themeColor="text1"/>
          <w:sz w:val="28"/>
          <w:szCs w:val="28"/>
          <w:rtl/>
        </w:rPr>
        <w:t>الصور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والظلال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تشّعها</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الألفاظ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مجتمعة</w:t>
      </w:r>
      <w:r w:rsidRPr="00847B53">
        <w:rPr>
          <w:rFonts w:cs="Arabic Transparent"/>
          <w:color w:val="000000" w:themeColor="text1"/>
          <w:sz w:val="28"/>
          <w:szCs w:val="28"/>
          <w:rtl/>
        </w:rPr>
        <w:t xml:space="preserve">.  </w:t>
      </w:r>
    </w:p>
    <w:p w:rsidR="00033865" w:rsidRPr="00847B53" w:rsidRDefault="00033865" w:rsidP="00A9348A">
      <w:pPr>
        <w:pStyle w:val="ListParagraph"/>
        <w:numPr>
          <w:ilvl w:val="0"/>
          <w:numId w:val="83"/>
        </w:numPr>
        <w:spacing w:line="360" w:lineRule="auto"/>
        <w:ind w:left="357" w:hanging="357"/>
        <w:jc w:val="both"/>
        <w:rPr>
          <w:rFonts w:cs="Arabic Transparent"/>
          <w:color w:val="000000" w:themeColor="text1"/>
          <w:sz w:val="28"/>
          <w:szCs w:val="28"/>
        </w:rPr>
      </w:pPr>
      <w:r w:rsidRPr="00847B53">
        <w:rPr>
          <w:rFonts w:cs="Times New Roman" w:hint="cs"/>
          <w:color w:val="000000" w:themeColor="text1"/>
          <w:sz w:val="28"/>
          <w:szCs w:val="28"/>
          <w:rtl/>
        </w:rPr>
        <w:t>النظم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البديع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يربط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الألفاظ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ويربطها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معانيها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وصورها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وظلالها</w:t>
      </w:r>
      <w:r w:rsidRPr="00847B53">
        <w:rPr>
          <w:rFonts w:cs="Arabic Transparent"/>
          <w:color w:val="000000" w:themeColor="text1"/>
          <w:sz w:val="28"/>
          <w:szCs w:val="28"/>
          <w:rtl/>
        </w:rPr>
        <w:t>.</w:t>
      </w:r>
    </w:p>
    <w:p w:rsidR="008110ED" w:rsidRPr="00847B53" w:rsidRDefault="002F4E7D" w:rsidP="008110ED">
      <w:pPr>
        <w:spacing w:line="360" w:lineRule="auto"/>
        <w:ind w:left="-2" w:firstLine="722"/>
        <w:jc w:val="both"/>
        <w:rPr>
          <w:rFonts w:cs="Arabic Transparent"/>
          <w:color w:val="000000" w:themeColor="text1"/>
          <w:sz w:val="28"/>
          <w:szCs w:val="28"/>
          <w:rtl/>
        </w:rPr>
      </w:pPr>
      <w:r w:rsidRPr="00847B53">
        <w:rPr>
          <w:rFonts w:cs="Times New Roman" w:hint="cs"/>
          <w:color w:val="000000" w:themeColor="text1"/>
          <w:sz w:val="28"/>
          <w:szCs w:val="28"/>
          <w:rtl/>
        </w:rPr>
        <w:t xml:space="preserve">إن </w:t>
      </w:r>
      <w:r w:rsidR="00033865" w:rsidRPr="00847B53">
        <w:rPr>
          <w:rFonts w:cs="Times New Roman" w:hint="cs"/>
          <w:color w:val="000000" w:themeColor="text1"/>
          <w:sz w:val="28"/>
          <w:szCs w:val="28"/>
          <w:rtl/>
        </w:rPr>
        <w:t>التفسير</w:t>
      </w:r>
      <w:r w:rsidR="00071387" w:rsidRPr="00847B53">
        <w:rPr>
          <w:rFonts w:cs="Arabic Transparent" w:hint="cs"/>
          <w:color w:val="000000" w:themeColor="text1"/>
          <w:sz w:val="28"/>
          <w:szCs w:val="28"/>
          <w:rtl/>
        </w:rPr>
        <w:t xml:space="preserve"> </w:t>
      </w:r>
      <w:r w:rsidR="00033865" w:rsidRPr="00847B53">
        <w:rPr>
          <w:rFonts w:cs="Times New Roman" w:hint="cs"/>
          <w:color w:val="000000" w:themeColor="text1"/>
          <w:sz w:val="28"/>
          <w:szCs w:val="28"/>
          <w:rtl/>
        </w:rPr>
        <w:t>البياني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الذي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يكشف</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النواحي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البلاغية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والنكت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الإبداعية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لآيات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كفيل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بتوكيد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قدسية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وعظمته،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وأنه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يأتيه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الباطل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بين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يديه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ولا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خلفه</w:t>
      </w:r>
      <w:r w:rsidR="00BC57D2" w:rsidRPr="00847B53">
        <w:rPr>
          <w:rFonts w:cs="Times New Roman" w:hint="cs"/>
          <w:color w:val="000000" w:themeColor="text1"/>
          <w:sz w:val="28"/>
          <w:szCs w:val="28"/>
          <w:rtl/>
        </w:rPr>
        <w:t>،</w:t>
      </w:r>
      <w:r w:rsidR="00BC57D2"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يقول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سيد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قطب</w:t>
      </w:r>
      <w:r w:rsidR="00033865" w:rsidRPr="00847B53">
        <w:rPr>
          <w:rFonts w:cs="Arabic Transparent"/>
          <w:color w:val="000000" w:themeColor="text1"/>
          <w:sz w:val="28"/>
          <w:szCs w:val="28"/>
          <w:rtl/>
        </w:rPr>
        <w:t>: (</w:t>
      </w:r>
      <w:r w:rsidR="00BC57D2" w:rsidRPr="00847B53">
        <w:rPr>
          <w:rFonts w:cs="Times New Roman" w:hint="cs"/>
          <w:color w:val="000000" w:themeColor="text1"/>
          <w:sz w:val="28"/>
          <w:szCs w:val="28"/>
          <w:rtl/>
        </w:rPr>
        <w:t>إن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هذا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سراً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عجيباً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يشعر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يواجه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نصوصه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ابتداءاً</w:t>
      </w:r>
      <w:r w:rsidR="00033865" w:rsidRPr="00847B53">
        <w:rPr>
          <w:rFonts w:cs="Arabic Transparent"/>
          <w:color w:val="000000" w:themeColor="text1"/>
          <w:sz w:val="28"/>
          <w:szCs w:val="28"/>
          <w:rtl/>
        </w:rPr>
        <w:t xml:space="preserve">... </w:t>
      </w:r>
      <w:r w:rsidR="008C7D3D" w:rsidRPr="00847B53">
        <w:rPr>
          <w:rFonts w:cs="Times New Roman" w:hint="cs"/>
          <w:color w:val="000000" w:themeColor="text1"/>
          <w:sz w:val="28"/>
          <w:szCs w:val="28"/>
          <w:rtl/>
        </w:rPr>
        <w:t>إ</w:t>
      </w:r>
      <w:r w:rsidR="00033865" w:rsidRPr="00847B53">
        <w:rPr>
          <w:rFonts w:cs="Times New Roman" w:hint="cs"/>
          <w:color w:val="000000" w:themeColor="text1"/>
          <w:sz w:val="28"/>
          <w:szCs w:val="28"/>
          <w:rtl/>
        </w:rPr>
        <w:t>نه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يشعر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بسلطان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خاص</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عبارات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هذا</w:t>
      </w:r>
      <w:r w:rsidR="00033865" w:rsidRPr="00847B53">
        <w:rPr>
          <w:rFonts w:cs="Arabic Transparent"/>
          <w:color w:val="000000" w:themeColor="text1"/>
          <w:sz w:val="28"/>
          <w:szCs w:val="28"/>
          <w:rtl/>
        </w:rPr>
        <w:t xml:space="preserve"> </w:t>
      </w:r>
      <w:proofErr w:type="gramStart"/>
      <w:r w:rsidR="00033865" w:rsidRPr="00847B53">
        <w:rPr>
          <w:rFonts w:cs="Times New Roman" w:hint="cs"/>
          <w:color w:val="000000" w:themeColor="text1"/>
          <w:sz w:val="28"/>
          <w:szCs w:val="28"/>
          <w:rtl/>
        </w:rPr>
        <w:t>القرآن</w:t>
      </w:r>
      <w:proofErr w:type="gramEnd"/>
      <w:r w:rsidR="00033865" w:rsidRPr="00847B53">
        <w:rPr>
          <w:rFonts w:cs="Arabic Transparent"/>
          <w:color w:val="000000" w:themeColor="text1"/>
          <w:sz w:val="28"/>
          <w:szCs w:val="28"/>
          <w:rtl/>
        </w:rPr>
        <w:t>...)</w:t>
      </w:r>
      <w:r w:rsidR="00033865" w:rsidRPr="00847B53">
        <w:rPr>
          <w:rFonts w:cs="Arabic Transparent" w:hint="cs"/>
          <w:color w:val="000000" w:themeColor="text1"/>
          <w:sz w:val="28"/>
          <w:szCs w:val="28"/>
          <w:vertAlign w:val="superscript"/>
          <w:rtl/>
        </w:rPr>
        <w:t>(</w:t>
      </w:r>
      <w:r w:rsidR="00033865" w:rsidRPr="00847B53">
        <w:rPr>
          <w:rStyle w:val="FootnoteReference"/>
          <w:rFonts w:cs="Arabic Transparent"/>
          <w:color w:val="000000" w:themeColor="text1"/>
          <w:sz w:val="28"/>
          <w:szCs w:val="28"/>
          <w:rtl/>
        </w:rPr>
        <w:footnoteReference w:id="242"/>
      </w:r>
      <w:r w:rsidR="00033865" w:rsidRPr="00847B53">
        <w:rPr>
          <w:rFonts w:cs="Arabic Transparent" w:hint="cs"/>
          <w:color w:val="000000" w:themeColor="text1"/>
          <w:sz w:val="28"/>
          <w:szCs w:val="28"/>
          <w:vertAlign w:val="superscript"/>
          <w:rtl/>
        </w:rPr>
        <w:t>)</w:t>
      </w:r>
      <w:r w:rsidR="00A2760D" w:rsidRPr="00847B53">
        <w:rPr>
          <w:rFonts w:cs="Times New Roman" w:hint="cs"/>
          <w:color w:val="000000" w:themeColor="text1"/>
          <w:sz w:val="28"/>
          <w:szCs w:val="28"/>
          <w:rtl/>
        </w:rPr>
        <w:t>،</w:t>
      </w:r>
      <w:r w:rsidR="00A2760D" w:rsidRPr="00847B53">
        <w:rPr>
          <w:rFonts w:cs="Arabic Transparent"/>
          <w:color w:val="000000" w:themeColor="text1"/>
          <w:sz w:val="28"/>
          <w:szCs w:val="28"/>
          <w:rtl/>
        </w:rPr>
        <w:t xml:space="preserve"> </w:t>
      </w:r>
      <w:r w:rsidR="008C7D3D" w:rsidRPr="00847B53">
        <w:rPr>
          <w:rFonts w:cs="Times New Roman" w:hint="cs"/>
          <w:color w:val="000000" w:themeColor="text1"/>
          <w:sz w:val="28"/>
          <w:szCs w:val="28"/>
          <w:rtl/>
        </w:rPr>
        <w:t xml:space="preserve">إن </w:t>
      </w:r>
      <w:r w:rsidR="00033865" w:rsidRPr="00847B53">
        <w:rPr>
          <w:rFonts w:cs="Times New Roman" w:hint="cs"/>
          <w:color w:val="000000" w:themeColor="text1"/>
          <w:sz w:val="28"/>
          <w:szCs w:val="28"/>
          <w:rtl/>
        </w:rPr>
        <w:t>بعض</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ملامح</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التفسير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البياني</w:t>
      </w:r>
      <w:r w:rsidRPr="00847B53">
        <w:rPr>
          <w:rFonts w:cs="Times New Roman" w:hint="cs"/>
          <w:color w:val="000000" w:themeColor="text1"/>
          <w:sz w:val="28"/>
          <w:szCs w:val="28"/>
          <w:rtl/>
        </w:rPr>
        <w:t xml:space="preserve"> في آيات القرآن </w:t>
      </w:r>
      <w:r w:rsidR="00033865" w:rsidRPr="00847B53">
        <w:rPr>
          <w:rFonts w:cs="Times New Roman" w:hint="cs"/>
          <w:color w:val="000000" w:themeColor="text1"/>
          <w:sz w:val="28"/>
          <w:szCs w:val="28"/>
          <w:rtl/>
        </w:rPr>
        <w:t>تتمثل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تركيب</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w:t>
      </w:r>
      <w:r w:rsidR="00033865" w:rsidRPr="00847B53">
        <w:rPr>
          <w:rFonts w:cs="Times New Roman" w:hint="cs"/>
          <w:color w:val="000000" w:themeColor="text1"/>
          <w:sz w:val="28"/>
          <w:szCs w:val="28"/>
          <w:rtl/>
        </w:rPr>
        <w:t>كلمات</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 الآيات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ووضع</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الكلمات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المكان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اللائق،</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والكلمات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هي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اللبنات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الأساسية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بناء</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اللغة،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وهي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تمنح</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المؤلف</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القوة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والجمال،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وكذلك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التناسق</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والترتيب</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بين</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هذه </w:t>
      </w:r>
      <w:r w:rsidR="00033865" w:rsidRPr="00847B53">
        <w:rPr>
          <w:rFonts w:cs="Times New Roman" w:hint="cs"/>
          <w:color w:val="000000" w:themeColor="text1"/>
          <w:sz w:val="28"/>
          <w:szCs w:val="28"/>
          <w:rtl/>
        </w:rPr>
        <w:t>الكلمات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يكشف</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النواحي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البلاغية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والنكت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الإبداعية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لآيات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وهذا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كفيل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بتوكيد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قدسية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وعظمته</w:t>
      </w:r>
      <w:r w:rsidR="00033865" w:rsidRPr="00847B53">
        <w:rPr>
          <w:rFonts w:cs="Arabic Transparent"/>
          <w:color w:val="000000" w:themeColor="text1"/>
          <w:sz w:val="28"/>
          <w:szCs w:val="28"/>
          <w:rtl/>
        </w:rPr>
        <w:t xml:space="preserve">.  </w:t>
      </w:r>
    </w:p>
    <w:p w:rsidR="008110ED" w:rsidRPr="00847B53" w:rsidRDefault="00033865" w:rsidP="00C71809">
      <w:pPr>
        <w:spacing w:line="360" w:lineRule="auto"/>
        <w:ind w:left="-2" w:firstLine="722"/>
        <w:jc w:val="both"/>
        <w:rPr>
          <w:rFonts w:cs="Arabic Transparent"/>
          <w:color w:val="000000" w:themeColor="text1"/>
          <w:sz w:val="28"/>
          <w:szCs w:val="28"/>
          <w:rtl/>
        </w:rPr>
      </w:pPr>
      <w:proofErr w:type="gramStart"/>
      <w:r w:rsidRPr="00847B53">
        <w:rPr>
          <w:rFonts w:cs="Times New Roman" w:hint="cs"/>
          <w:color w:val="000000" w:themeColor="text1"/>
          <w:sz w:val="28"/>
          <w:szCs w:val="28"/>
          <w:rtl/>
        </w:rPr>
        <w:t>يتحدث</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فضل</w:t>
      </w:r>
      <w:r w:rsidRPr="00847B53">
        <w:rPr>
          <w:rFonts w:cs="Arabic Transparent"/>
          <w:color w:val="000000" w:themeColor="text1"/>
          <w:sz w:val="28"/>
          <w:szCs w:val="28"/>
          <w:rtl/>
        </w:rPr>
        <w:t xml:space="preserve"> </w:t>
      </w:r>
      <w:r w:rsidR="008110ED"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8110ED"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جوانب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الإعجاز،</w:t>
      </w:r>
      <w:r w:rsidRPr="00847B53">
        <w:rPr>
          <w:rFonts w:cs="Arabic Transparent"/>
          <w:color w:val="000000" w:themeColor="text1"/>
          <w:sz w:val="28"/>
          <w:szCs w:val="28"/>
          <w:rtl/>
        </w:rPr>
        <w:t xml:space="preserve"> </w:t>
      </w:r>
      <w:r w:rsidR="003565BA" w:rsidRPr="00847B53">
        <w:rPr>
          <w:rFonts w:cs="Times New Roman" w:hint="cs"/>
          <w:color w:val="000000" w:themeColor="text1"/>
          <w:sz w:val="28"/>
          <w:szCs w:val="28"/>
          <w:rtl/>
        </w:rPr>
        <w:t>ون</w:t>
      </w:r>
      <w:r w:rsidRPr="00847B53">
        <w:rPr>
          <w:rFonts w:cs="Times New Roman" w:hint="cs"/>
          <w:color w:val="000000" w:themeColor="text1"/>
          <w:sz w:val="28"/>
          <w:szCs w:val="28"/>
          <w:rtl/>
        </w:rPr>
        <w:t>بدأ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003565BA" w:rsidRPr="00847B53">
        <w:rPr>
          <w:rFonts w:cs="Times New Roman" w:hint="cs"/>
          <w:color w:val="000000" w:themeColor="text1"/>
          <w:sz w:val="28"/>
          <w:szCs w:val="28"/>
          <w:rtl/>
        </w:rPr>
        <w:t xml:space="preserve"> 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الكلمة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والوضوح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والصدق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الدلالة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والمفردات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مختارة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منتقاة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زاخرة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بالألف</w:t>
      </w:r>
      <w:proofErr w:type="gramStart"/>
      <w:r w:rsidRPr="00847B53">
        <w:rPr>
          <w:rFonts w:cs="Times New Roman" w:hint="cs"/>
          <w:color w:val="000000" w:themeColor="text1"/>
          <w:sz w:val="28"/>
          <w:szCs w:val="28"/>
          <w:rtl/>
        </w:rPr>
        <w:t>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الكثير</w:t>
      </w:r>
      <w:proofErr w:type="gramEnd"/>
      <w:r w:rsidRPr="00847B53">
        <w:rPr>
          <w:rFonts w:cs="Times New Roman" w:hint="cs"/>
          <w:color w:val="000000" w:themeColor="text1"/>
          <w:sz w:val="28"/>
          <w:szCs w:val="28"/>
          <w:rtl/>
        </w:rPr>
        <w:t>ة</w:t>
      </w:r>
      <w:r w:rsidR="00B600A5"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مقدرة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تقدير،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معبرة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w:t>
      </w:r>
      <w:proofErr w:type="gramStart"/>
      <w:r w:rsidRPr="00847B53">
        <w:rPr>
          <w:rFonts w:cs="Times New Roman" w:hint="cs"/>
          <w:color w:val="000000" w:themeColor="text1"/>
          <w:sz w:val="28"/>
          <w:szCs w:val="28"/>
          <w:rtl/>
        </w:rPr>
        <w:t>صح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تعبي</w:t>
      </w:r>
      <w:proofErr w:type="gramEnd"/>
      <w:r w:rsidRPr="00847B53">
        <w:rPr>
          <w:rFonts w:cs="Times New Roman" w:hint="cs"/>
          <w:color w:val="000000" w:themeColor="text1"/>
          <w:sz w:val="28"/>
          <w:szCs w:val="28"/>
          <w:rtl/>
        </w:rPr>
        <w:t>ر</w:t>
      </w:r>
      <w:r w:rsidR="0026699A"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003565BA" w:rsidRPr="00847B53">
        <w:rPr>
          <w:rStyle w:val="FootnoteReference"/>
          <w:rFonts w:cs="Arabic Transparent"/>
          <w:color w:val="000000" w:themeColor="text1"/>
          <w:sz w:val="28"/>
          <w:szCs w:val="28"/>
          <w:rtl/>
        </w:rPr>
        <w:footnoteReference w:id="243"/>
      </w:r>
      <w:r w:rsidRPr="00847B53">
        <w:rPr>
          <w:rFonts w:cs="Arabic Transparent"/>
          <w:color w:val="000000" w:themeColor="text1"/>
          <w:sz w:val="28"/>
          <w:szCs w:val="28"/>
          <w:rtl/>
        </w:rPr>
        <w:t xml:space="preserve"> </w:t>
      </w:r>
      <w:r w:rsidR="008C7D3D" w:rsidRPr="00847B53">
        <w:rPr>
          <w:rFonts w:cs="Times New Roman" w:hint="cs"/>
          <w:color w:val="000000" w:themeColor="text1"/>
          <w:sz w:val="28"/>
          <w:szCs w:val="28"/>
          <w:rtl/>
        </w:rPr>
        <w:t xml:space="preserve">وكذلك </w:t>
      </w:r>
      <w:r w:rsidRPr="00847B53">
        <w:rPr>
          <w:rFonts w:cs="Times New Roman" w:hint="cs"/>
          <w:color w:val="000000" w:themeColor="text1"/>
          <w:sz w:val="28"/>
          <w:szCs w:val="28"/>
          <w:rtl/>
        </w:rPr>
        <w:t>يتحدث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ألفاظ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وتعبيرها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الحقيقي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المراد،</w:t>
      </w:r>
      <w:r w:rsidR="008C7D3D" w:rsidRPr="00847B53">
        <w:rPr>
          <w:rFonts w:cs="Times New Roman" w:hint="cs"/>
          <w:color w:val="000000" w:themeColor="text1"/>
          <w:sz w:val="28"/>
          <w:szCs w:val="28"/>
          <w:rtl/>
        </w:rPr>
        <w:t xml:space="preserve"> ومن أمثلة ذلك</w:t>
      </w:r>
      <w:r w:rsidR="008C7D3D"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008C7D3D" w:rsidRPr="00847B53">
        <w:rPr>
          <w:rFonts w:cs="Times New Roman" w:hint="cs"/>
          <w:color w:val="000000" w:themeColor="text1"/>
          <w:sz w:val="28"/>
          <w:szCs w:val="28"/>
          <w:rtl/>
        </w:rPr>
        <w:t>ف</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hint="cs"/>
          <w:color w:val="000000" w:themeColor="text1"/>
          <w:sz w:val="28"/>
          <w:szCs w:val="28"/>
          <w:rtl/>
        </w:rPr>
        <w:t xml:space="preserve"> (</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يستخدم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لفظة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الإحتناك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لتدل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سيكون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إبليس</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لعنه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003565BA" w:rsidRPr="00847B53">
        <w:rPr>
          <w:rFonts w:cs="Arabic Transparent" w:hint="cs"/>
          <w:color w:val="000000" w:themeColor="text1"/>
          <w:sz w:val="28"/>
          <w:szCs w:val="28"/>
          <w:rtl/>
        </w:rPr>
        <w:t>(</w:t>
      </w:r>
      <w:r w:rsidRPr="00847B53">
        <w:rPr>
          <w:rFonts w:cs="Times New Roman" w:hint="cs"/>
          <w:color w:val="000000" w:themeColor="text1"/>
          <w:sz w:val="28"/>
          <w:szCs w:val="28"/>
          <w:rtl/>
        </w:rPr>
        <w:t>لاحتنكن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ذريته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قليلاً</w:t>
      </w:r>
      <w:r w:rsidR="003565BA"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C71809">
        <w:rPr>
          <w:rFonts w:cs="Times New Roman" w:hint="cs"/>
          <w:color w:val="000000" w:themeColor="text1"/>
          <w:sz w:val="28"/>
          <w:szCs w:val="28"/>
          <w:rtl/>
        </w:rPr>
        <w:t>لا</w:t>
      </w:r>
      <w:r w:rsidRPr="00847B53">
        <w:rPr>
          <w:rFonts w:cs="Times New Roman" w:hint="cs"/>
          <w:color w:val="000000" w:themeColor="text1"/>
          <w:sz w:val="28"/>
          <w:szCs w:val="28"/>
          <w:rtl/>
        </w:rPr>
        <w:t>حتناك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C71809">
        <w:rPr>
          <w:rFonts w:cs="Times New Roman" w:hint="cs"/>
          <w:color w:val="000000" w:themeColor="text1"/>
          <w:sz w:val="28"/>
          <w:szCs w:val="28"/>
          <w:rtl/>
        </w:rPr>
        <w:t>لا</w:t>
      </w:r>
      <w:r w:rsidRPr="00847B53">
        <w:rPr>
          <w:rFonts w:cs="Times New Roman" w:hint="cs"/>
          <w:color w:val="000000" w:themeColor="text1"/>
          <w:sz w:val="28"/>
          <w:szCs w:val="28"/>
          <w:rtl/>
        </w:rPr>
        <w:t>ستيلاء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C71809">
        <w:rPr>
          <w:rFonts w:cs="Times New Roman" w:hint="cs"/>
          <w:color w:val="000000" w:themeColor="text1"/>
          <w:sz w:val="28"/>
          <w:szCs w:val="28"/>
          <w:rtl/>
        </w:rPr>
        <w:t>لا</w:t>
      </w:r>
      <w:r w:rsidRPr="00847B53">
        <w:rPr>
          <w:rFonts w:cs="Times New Roman" w:hint="cs"/>
          <w:color w:val="000000" w:themeColor="text1"/>
          <w:sz w:val="28"/>
          <w:szCs w:val="28"/>
          <w:rtl/>
        </w:rPr>
        <w:t>ستئصال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حنكت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وضع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حنكها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الرسن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لقيادتها،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الثاني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C71809">
        <w:rPr>
          <w:rFonts w:cs="Times New Roman" w:hint="cs"/>
          <w:color w:val="000000" w:themeColor="text1"/>
          <w:sz w:val="28"/>
          <w:szCs w:val="28"/>
          <w:rtl/>
        </w:rPr>
        <w:t>لا</w:t>
      </w:r>
      <w:r w:rsidRPr="00847B53">
        <w:rPr>
          <w:rFonts w:cs="Times New Roman" w:hint="cs"/>
          <w:color w:val="000000" w:themeColor="text1"/>
          <w:sz w:val="28"/>
          <w:szCs w:val="28"/>
          <w:rtl/>
        </w:rPr>
        <w:t>ستئصال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قولهم</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احتنك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الجراد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الزرع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استأصل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نبات،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وزرع،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لأستولين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ذرية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ولأقودنهم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أشاء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المعاصي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عدد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قليل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44"/>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8110ED" w:rsidRPr="00847B53" w:rsidRDefault="00033865" w:rsidP="008110ED">
      <w:pPr>
        <w:spacing w:line="360" w:lineRule="auto"/>
        <w:ind w:left="-2" w:firstLine="722"/>
        <w:jc w:val="both"/>
        <w:rPr>
          <w:rFonts w:cs="Arabic Transparent"/>
          <w:color w:val="000000" w:themeColor="text1"/>
          <w:sz w:val="28"/>
          <w:szCs w:val="28"/>
          <w:rtl/>
        </w:rPr>
      </w:pPr>
      <w:r w:rsidRPr="00847B53">
        <w:rPr>
          <w:rFonts w:cs="Times New Roman" w:hint="cs"/>
          <w:color w:val="000000" w:themeColor="text1"/>
          <w:sz w:val="28"/>
          <w:szCs w:val="28"/>
          <w:rtl/>
        </w:rPr>
        <w:lastRenderedPageBreak/>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استخدام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الألفاظ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دلالة،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فمثلاً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إبراهيم</w:t>
      </w:r>
      <w:r w:rsidRPr="00847B53">
        <w:rPr>
          <w:rFonts w:cs="Arabic Transparent" w:hint="cs"/>
          <w:color w:val="000000" w:themeColor="text1"/>
          <w:sz w:val="28"/>
          <w:szCs w:val="28"/>
          <w:rtl/>
        </w:rPr>
        <w:t xml:space="preserve"> (</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xml:space="preserve"> </w:t>
      </w:r>
      <w:r w:rsidRPr="00847B53">
        <w:rPr>
          <w:color w:val="000000" w:themeColor="text1"/>
          <w:sz w:val="28"/>
          <w:szCs w:val="28"/>
        </w:rPr>
        <w:sym w:font="AGA Arabesque" w:char="F029"/>
      </w:r>
      <w:r w:rsidRPr="00847B53">
        <w:rPr>
          <w:rFonts w:cs="KFGQPC Uthmanic Script HAFS"/>
          <w:color w:val="000000" w:themeColor="text1"/>
          <w:sz w:val="28"/>
          <w:szCs w:val="28"/>
          <w:rtl/>
        </w:rPr>
        <w:t>مَا هَٰذِهِ ٱلتَّمَاثِيلُ ٱلَّتِيٓ أَنتُمۡ لَهَا عَٰكِفُونَ</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52).</w:t>
      </w:r>
      <w:r w:rsidR="00CF3A63">
        <w:rPr>
          <w:rFonts w:cs="Arabic Transparent" w:hint="cs"/>
          <w:color w:val="000000" w:themeColor="text1"/>
          <w:sz w:val="28"/>
          <w:szCs w:val="28"/>
          <w:rtl/>
        </w:rPr>
        <w:t xml:space="preserve"> </w:t>
      </w:r>
      <w:proofErr w:type="gramStart"/>
      <w:r w:rsidRPr="00847B53">
        <w:rPr>
          <w:rFonts w:cs="Times New Roman" w:hint="cs"/>
          <w:color w:val="000000" w:themeColor="text1"/>
          <w:sz w:val="28"/>
          <w:szCs w:val="28"/>
          <w:rtl/>
        </w:rPr>
        <w:t>يقول</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التماثيل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دلالة</w:t>
      </w:r>
      <w:r w:rsidRPr="00847B53">
        <w:rPr>
          <w:rFonts w:cs="Arabic Transparent"/>
          <w:color w:val="000000" w:themeColor="text1"/>
          <w:sz w:val="28"/>
          <w:szCs w:val="28"/>
          <w:rtl/>
        </w:rPr>
        <w:t>: (</w:t>
      </w:r>
      <w:r w:rsidR="003565BA" w:rsidRPr="00847B53">
        <w:rPr>
          <w:rFonts w:cs="Times New Roman" w:hint="cs"/>
          <w:color w:val="000000" w:themeColor="text1"/>
          <w:sz w:val="28"/>
          <w:szCs w:val="28"/>
          <w:rtl/>
        </w:rPr>
        <w:t xml:space="preserve">وفي هذه التسمية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حقارة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التماثيل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أشكال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صُنعت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لتشبه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صوراً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مخصوصة،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003565BA" w:rsidRPr="00847B53">
        <w:rPr>
          <w:rFonts w:cs="Times New Roman" w:hint="cs"/>
          <w:color w:val="000000" w:themeColor="text1"/>
          <w:sz w:val="28"/>
          <w:szCs w:val="28"/>
          <w:rtl/>
        </w:rPr>
        <w:t>كافٍ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003565BA" w:rsidRPr="00847B53">
        <w:rPr>
          <w:rFonts w:cs="Times New Roman" w:hint="cs"/>
          <w:color w:val="000000" w:themeColor="text1"/>
          <w:sz w:val="28"/>
          <w:szCs w:val="28"/>
          <w:rtl/>
        </w:rPr>
        <w:t xml:space="preserve">ضآلتها </w:t>
      </w:r>
      <w:r w:rsidRPr="00847B53">
        <w:rPr>
          <w:rFonts w:cs="Times New Roman" w:hint="cs"/>
          <w:color w:val="000000" w:themeColor="text1"/>
          <w:sz w:val="28"/>
          <w:szCs w:val="28"/>
          <w:rtl/>
        </w:rPr>
        <w:t>وكونها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مستحقة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العكوف</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45"/>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033865" w:rsidRPr="00847B53" w:rsidRDefault="00033865" w:rsidP="006C7BFD">
      <w:pPr>
        <w:spacing w:line="360" w:lineRule="auto"/>
        <w:ind w:left="-2" w:firstLine="722"/>
        <w:jc w:val="both"/>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حديثه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إبراهيم</w:t>
      </w:r>
      <w:r w:rsidRPr="00847B53">
        <w:rPr>
          <w:rFonts w:cs="Arabic Transparent" w:hint="cs"/>
          <w:color w:val="000000" w:themeColor="text1"/>
          <w:sz w:val="28"/>
          <w:szCs w:val="28"/>
          <w:rtl/>
        </w:rPr>
        <w:t xml:space="preserve"> (</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تبدأ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00D921BF"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وَ</w:t>
      </w:r>
      <w:r w:rsidRPr="00847B53">
        <w:rPr>
          <w:rFonts w:cs="KFGQPC Uthmanic Script HAFS"/>
          <w:color w:val="000000" w:themeColor="text1"/>
          <w:sz w:val="28"/>
          <w:szCs w:val="28"/>
          <w:rtl/>
        </w:rPr>
        <w:t>لَقَدۡ ءَاتَيۡنَآ إِبۡرَٰهِيمَ رُشۡدَهُۥ مِن قَبۡلُ وَكُنَّا بِهِۦ عَٰلِمِينَ</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51).</w:t>
      </w:r>
      <w:r w:rsidRPr="00847B53">
        <w:rPr>
          <w:rFonts w:cs="Times New Roman" w:hint="cs"/>
          <w:color w:val="000000" w:themeColor="text1"/>
          <w:sz w:val="28"/>
          <w:szCs w:val="28"/>
          <w:rtl/>
        </w:rPr>
        <w:t>الرشد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جامعة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يصلح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شؤون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الحياة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المادية</w:t>
      </w:r>
      <w:r w:rsidRPr="00847B53">
        <w:rPr>
          <w:rFonts w:cs="Arabic Transparent"/>
          <w:color w:val="000000" w:themeColor="text1"/>
          <w:sz w:val="28"/>
          <w:szCs w:val="28"/>
          <w:rtl/>
        </w:rPr>
        <w:t xml:space="preserve"> </w:t>
      </w:r>
      <w:r w:rsidR="00FB7888" w:rsidRPr="00847B53">
        <w:rPr>
          <w:rFonts w:cs="Times New Roman" w:hint="cs"/>
          <w:color w:val="000000" w:themeColor="text1"/>
          <w:sz w:val="28"/>
          <w:szCs w:val="28"/>
          <w:rtl/>
        </w:rPr>
        <w:t>والروحية 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والدنيا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والآخرة،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والرشد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يقابل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الغواية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الهدى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يقابل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الضلالة،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عظمة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يستعمل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خاص،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أفردت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كالإسلام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والإيمان</w:t>
      </w:r>
      <w:r w:rsidRPr="00847B53">
        <w:rPr>
          <w:rFonts w:cs="Arabic Transparent"/>
          <w:color w:val="000000" w:themeColor="text1"/>
          <w:sz w:val="28"/>
          <w:szCs w:val="28"/>
          <w:rtl/>
        </w:rPr>
        <w:t xml:space="preserve"> </w:t>
      </w:r>
      <w:r w:rsidR="003565BA" w:rsidRPr="00847B53">
        <w:rPr>
          <w:rFonts w:cs="Times New Roman" w:hint="cs"/>
          <w:color w:val="000000" w:themeColor="text1"/>
          <w:sz w:val="28"/>
          <w:szCs w:val="28"/>
          <w:rtl/>
        </w:rPr>
        <w:t>،</w:t>
      </w:r>
      <w:r w:rsidRPr="00847B53">
        <w:rPr>
          <w:rFonts w:cs="Times New Roman" w:hint="cs"/>
          <w:color w:val="000000" w:themeColor="text1"/>
          <w:sz w:val="28"/>
          <w:szCs w:val="28"/>
          <w:rtl/>
        </w:rPr>
        <w:t>والبر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والتقوى،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والفقير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والمسكين</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وكلمة</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الرشد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الهداية،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إذن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عامة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تدل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سلامة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والسلوك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والخير،</w:t>
      </w:r>
      <w:r w:rsidRPr="00847B53">
        <w:rPr>
          <w:rFonts w:cs="Arabic Transparent"/>
          <w:color w:val="000000" w:themeColor="text1"/>
          <w:sz w:val="28"/>
          <w:szCs w:val="28"/>
          <w:rtl/>
        </w:rPr>
        <w:t xml:space="preserve"> </w:t>
      </w:r>
      <w:r w:rsidR="003565BA" w:rsidRPr="00847B53">
        <w:rPr>
          <w:rFonts w:cs="Times New Roman" w:hint="cs"/>
          <w:color w:val="000000" w:themeColor="text1"/>
          <w:sz w:val="28"/>
          <w:szCs w:val="28"/>
          <w:rtl/>
        </w:rPr>
        <w:t>إ</w:t>
      </w:r>
      <w:r w:rsidRPr="00847B53">
        <w:rPr>
          <w:rFonts w:cs="Times New Roman" w:hint="cs"/>
          <w:color w:val="000000" w:themeColor="text1"/>
          <w:sz w:val="28"/>
          <w:szCs w:val="28"/>
          <w:rtl/>
        </w:rPr>
        <w:t>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تدل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التوفيق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وصدق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الظاهر،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والباطن</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46"/>
      </w:r>
      <w:r w:rsidRPr="00847B53">
        <w:rPr>
          <w:rFonts w:cs="Arabic Transparent" w:hint="cs"/>
          <w:color w:val="000000" w:themeColor="text1"/>
          <w:sz w:val="28"/>
          <w:szCs w:val="28"/>
          <w:vertAlign w:val="superscript"/>
          <w:rtl/>
        </w:rPr>
        <w:t>)</w:t>
      </w:r>
      <w:r w:rsidR="00D921BF"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w:t>
      </w:r>
      <w:r w:rsidR="00D921BF" w:rsidRPr="00847B53">
        <w:rPr>
          <w:rFonts w:cs="Arabic Transparent" w:hint="cs"/>
          <w:color w:val="000000" w:themeColor="text1"/>
          <w:sz w:val="28"/>
          <w:szCs w:val="28"/>
          <w:rtl/>
        </w:rPr>
        <w:t xml:space="preserve"> </w:t>
      </w:r>
      <w:r w:rsidR="00D921BF" w:rsidRPr="00847B53">
        <w:rPr>
          <w:rFonts w:cs="Arabic Transparent" w:hint="cs"/>
          <w:color w:val="000000" w:themeColor="text1"/>
          <w:sz w:val="28"/>
          <w:szCs w:val="28"/>
        </w:rPr>
        <w:sym w:font="AGA Arabesque" w:char="F029"/>
      </w:r>
      <w:r w:rsidRPr="00847B53">
        <w:rPr>
          <w:rFonts w:cs="KFGQPC Uthmanic Script HAFS"/>
          <w:color w:val="000000" w:themeColor="text1"/>
          <w:sz w:val="28"/>
          <w:szCs w:val="28"/>
          <w:rtl/>
        </w:rPr>
        <w:t>كَذَّبَتۡ قَبۡلَهُمۡ قَوۡمُ نُوحٖ وَأَصۡحَٰبُ ٱلرَّسِّ وَثَمُودُ ١٢ وَعَادٞ وَفِرۡعَوۡنُ وَإِخۡوَٰنُ لُوطٖ ١٣ وَأَصۡحَٰبُ ٱلۡأَيۡكَةِ وَقَوۡمُ تُبَّعٖۚ كُلّٞ كَذَّبَ ٱلرُّسُلَ فَحَقَّ وَعِيدِ</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١٤</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w:t>
      </w:r>
      <w:r w:rsidRPr="00847B53">
        <w:rPr>
          <w:rFonts w:cs="Arabic Transparent"/>
          <w:color w:val="000000" w:themeColor="text1"/>
          <w:sz w:val="28"/>
          <w:szCs w:val="28"/>
          <w:rtl/>
        </w:rPr>
        <w:t>: 12-14).</w:t>
      </w:r>
      <w:r w:rsidR="006C7BFD"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مختارة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منتقاة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وبيانها،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A1546F"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A1546F"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السبب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إخوان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لوط</w:t>
      </w:r>
      <w:r w:rsidRPr="00847B53">
        <w:rPr>
          <w:rFonts w:cs="Arabic Transparent"/>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008C7D3D" w:rsidRPr="00847B53">
        <w:rPr>
          <w:rFonts w:cs="Times New Roman" w:hint="cs"/>
          <w:color w:val="000000" w:themeColor="text1"/>
          <w:sz w:val="28"/>
          <w:szCs w:val="28"/>
          <w:rtl/>
        </w:rPr>
        <w:t xml:space="preserve">أن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أرسلهم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8C7D3D" w:rsidRPr="00847B53">
        <w:rPr>
          <w:rFonts w:cs="Times New Roman" w:hint="cs"/>
          <w:color w:val="000000" w:themeColor="text1"/>
          <w:sz w:val="28"/>
          <w:szCs w:val="28"/>
          <w:rtl/>
        </w:rPr>
        <w:t xml:space="preserve"> إلى أقوامهم 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نشأ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وعشيرته،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إبراهيم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أرسل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عشيرته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جاءت</w:t>
      </w:r>
      <w:r w:rsidR="003565BA" w:rsidRPr="00847B53">
        <w:rPr>
          <w:rFonts w:cs="Times New Roman" w:hint="cs"/>
          <w:color w:val="000000" w:themeColor="text1"/>
          <w:sz w:val="28"/>
          <w:szCs w:val="28"/>
          <w:rtl/>
        </w:rPr>
        <w:t xml:space="preserve"> في الآية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إشارة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الأخوة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الإنسانية</w:t>
      </w:r>
      <w:r w:rsidRPr="00847B53">
        <w:rPr>
          <w:rFonts w:cs="Arabic Transparent"/>
          <w:color w:val="000000" w:themeColor="text1"/>
          <w:sz w:val="28"/>
          <w:szCs w:val="28"/>
          <w:rtl/>
        </w:rPr>
        <w:t>)</w:t>
      </w:r>
      <w:r w:rsidR="008C7D3D" w:rsidRPr="00847B53">
        <w:rPr>
          <w:rFonts w:cs="Arabic Transparent" w:hint="cs"/>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47"/>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r w:rsidRPr="00847B53">
        <w:rPr>
          <w:rFonts w:cs="Arabic Transparent"/>
          <w:b/>
          <w:bCs/>
          <w:color w:val="000000" w:themeColor="text1"/>
          <w:sz w:val="28"/>
          <w:szCs w:val="28"/>
          <w:rtl/>
        </w:rPr>
        <w:t xml:space="preserve">     </w:t>
      </w:r>
      <w:r w:rsidRPr="00847B53">
        <w:rPr>
          <w:rFonts w:cs="Arabic Transparent"/>
          <w:b/>
          <w:bCs/>
          <w:color w:val="000000" w:themeColor="text1"/>
          <w:sz w:val="28"/>
          <w:szCs w:val="28"/>
          <w:rtl/>
        </w:rPr>
        <w:tab/>
        <w:t xml:space="preserve">                           </w:t>
      </w:r>
    </w:p>
    <w:p w:rsidR="008110ED" w:rsidRPr="00847B53" w:rsidRDefault="00033865" w:rsidP="006C7BFD">
      <w:pPr>
        <w:spacing w:line="360" w:lineRule="auto"/>
        <w:ind w:firstLine="720"/>
        <w:contextualSpacing/>
        <w:jc w:val="both"/>
        <w:rPr>
          <w:rFonts w:cs="Arabic Transparent"/>
          <w:color w:val="000000" w:themeColor="text1"/>
          <w:sz w:val="28"/>
          <w:szCs w:val="28"/>
          <w:rtl/>
        </w:rPr>
      </w:pPr>
      <w:r w:rsidRPr="00847B53">
        <w:rPr>
          <w:rFonts w:cs="Times New Roman" w:hint="cs"/>
          <w:color w:val="000000" w:themeColor="text1"/>
          <w:sz w:val="28"/>
          <w:szCs w:val="28"/>
          <w:rtl/>
        </w:rPr>
        <w:t>استخدام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لفظة</w:t>
      </w:r>
      <w:r w:rsidRPr="00847B53">
        <w:rPr>
          <w:rFonts w:cs="Arabic Transparent"/>
          <w:color w:val="000000" w:themeColor="text1"/>
          <w:sz w:val="28"/>
          <w:szCs w:val="28"/>
          <w:rtl/>
        </w:rPr>
        <w:t xml:space="preserve"> </w:t>
      </w:r>
      <w:r w:rsidR="009843B1" w:rsidRPr="00847B53">
        <w:rPr>
          <w:rFonts w:cs="Arabic Transparent" w:hint="cs"/>
          <w:color w:val="000000" w:themeColor="text1"/>
          <w:sz w:val="28"/>
          <w:szCs w:val="28"/>
          <w:rtl/>
        </w:rPr>
        <w:t>(</w:t>
      </w:r>
      <w:r w:rsidR="009843B1" w:rsidRPr="00847B53">
        <w:rPr>
          <w:rFonts w:cs="Times New Roman" w:hint="cs"/>
          <w:color w:val="000000" w:themeColor="text1"/>
          <w:sz w:val="28"/>
          <w:szCs w:val="28"/>
          <w:rtl/>
        </w:rPr>
        <w:t>راودته</w:t>
      </w:r>
      <w:r w:rsidR="009843B1"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color w:val="000000" w:themeColor="text1"/>
          <w:sz w:val="28"/>
          <w:szCs w:val="28"/>
        </w:rPr>
        <w:sym w:font="AGA Arabesque" w:char="F029"/>
      </w:r>
      <w:r w:rsidRPr="00847B53">
        <w:rPr>
          <w:rFonts w:cs="KFGQPC Uthmanic Script HAFS"/>
          <w:color w:val="000000" w:themeColor="text1"/>
          <w:sz w:val="28"/>
          <w:szCs w:val="28"/>
          <w:rtl/>
        </w:rPr>
        <w:t>وَرَٰوَدَتۡهُ ٱلَّتِي هُوَ فِي بَيۡتِهَا عَن نَّفۡسِهِۦ وَغَلَّقَتِ ٱلۡأَبۡوَ</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بَ وَقَالَتۡ هَيۡتَ لَكَۚ قَالَ مَعَاذَ ٱللَّهِۖ إِنَّهُۥ رَبِّيٓ أَحۡسَنَ مَثۡوَايَۖ إِنَّهُۥ لَا يُفۡلِحُ ٱلظَّٰلِمُونَ</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23).</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الرود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التردد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فعل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معاودته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الرائد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يرسله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ليبحث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بصيغتها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المفردة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حكاية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طويلة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تشير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المرأة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جعلت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تعترض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بألوان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أنوثتها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ذاهبة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راجعه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راودت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مشيتها،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تذهب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وتجيء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رفق،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يصور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المرأة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العاشقة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اضطرابها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يصور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كبرياء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الأنثى</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إذ</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تختال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وتترفق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ضعفها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الطبيعي</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ف</w:t>
      </w:r>
      <w:r w:rsidR="008C7D3D" w:rsidRPr="00847B53">
        <w:rPr>
          <w:rFonts w:cs="Times New Roman" w:hint="cs"/>
          <w:color w:val="000000" w:themeColor="text1"/>
          <w:sz w:val="28"/>
          <w:szCs w:val="28"/>
          <w:rtl/>
        </w:rPr>
        <w:t xml:space="preserve">في </w:t>
      </w:r>
      <w:r w:rsidRPr="00847B53">
        <w:rPr>
          <w:rFonts w:cs="Times New Roman" w:hint="cs"/>
          <w:color w:val="000000" w:themeColor="text1"/>
          <w:sz w:val="28"/>
          <w:szCs w:val="28"/>
          <w:rtl/>
        </w:rPr>
        <w:t>اللفظة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راودته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حكاية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طويلة</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48"/>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b/>
          <w:bCs/>
          <w:color w:val="000000" w:themeColor="text1"/>
          <w:sz w:val="28"/>
          <w:szCs w:val="28"/>
          <w:rtl/>
        </w:rPr>
        <w:t xml:space="preserve"> </w:t>
      </w:r>
      <w:r w:rsidRPr="00847B53">
        <w:rPr>
          <w:rFonts w:cs="Arabic Transparent"/>
          <w:b/>
          <w:bCs/>
          <w:color w:val="000000" w:themeColor="text1"/>
          <w:sz w:val="28"/>
          <w:szCs w:val="28"/>
          <w:rtl/>
        </w:rPr>
        <w:tab/>
        <w:t xml:space="preserve">                                                             </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color w:val="000000" w:themeColor="text1"/>
          <w:sz w:val="28"/>
          <w:szCs w:val="28"/>
        </w:rPr>
        <w:sym w:font="AGA Arabesque" w:char="F029"/>
      </w:r>
      <w:r w:rsidRPr="00847B53">
        <w:rPr>
          <w:rFonts w:cs="KFGQPC Uthmanic Script HAFS" w:hint="cs"/>
          <w:color w:val="000000" w:themeColor="text1"/>
          <w:sz w:val="28"/>
          <w:szCs w:val="28"/>
          <w:rtl/>
        </w:rPr>
        <w:t xml:space="preserve">قَالَتۡ فَذَٰلِكُنَّ ٱلَّذِي لُمۡتُنَّنِي فِيهِۖ وَلَقَدۡ رَٰوَدتُّهُۥ </w:t>
      </w:r>
      <w:r w:rsidRPr="00847B53">
        <w:rPr>
          <w:rFonts w:cs="KFGQPC Uthmanic Script HAFS"/>
          <w:color w:val="000000" w:themeColor="text1"/>
          <w:sz w:val="28"/>
          <w:szCs w:val="28"/>
          <w:rtl/>
        </w:rPr>
        <w:t>عَن نَّفۡسِهِۦ فَٱسۡتَعۡصَمَۖ وَلَئِن لَّمۡ يَفۡعَلۡ مَآ ءَامُرُهُۥ لَيُسۡجَنَنَّ وَلَيَكُون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مِّنَ ٱلصَّٰغِرِينَ</w:t>
      </w:r>
      <w:r w:rsidRPr="00847B53">
        <w:rPr>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يوسف</w:t>
      </w:r>
      <w:r w:rsidRPr="00847B53">
        <w:rPr>
          <w:rFonts w:cs="Arabic Transparent"/>
          <w:color w:val="000000" w:themeColor="text1"/>
          <w:sz w:val="28"/>
          <w:szCs w:val="28"/>
          <w:rtl/>
        </w:rPr>
        <w:t>: 32).</w:t>
      </w:r>
    </w:p>
    <w:p w:rsidR="008110ED" w:rsidRPr="00847B53" w:rsidRDefault="004D6164" w:rsidP="00CF3A63">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يقول الشيخ</w:t>
      </w:r>
      <w:r w:rsidRPr="00847B53">
        <w:rPr>
          <w:rFonts w:cs="Arabic Transparent" w:hint="cs"/>
          <w:color w:val="000000" w:themeColor="text1"/>
          <w:sz w:val="28"/>
          <w:szCs w:val="28"/>
          <w:rtl/>
        </w:rPr>
        <w:t xml:space="preserve">: </w:t>
      </w:r>
      <w:r w:rsidR="00033865" w:rsidRPr="00847B53">
        <w:rPr>
          <w:rFonts w:cs="Times New Roman" w:hint="cs"/>
          <w:color w:val="000000" w:themeColor="text1"/>
          <w:sz w:val="28"/>
          <w:szCs w:val="28"/>
          <w:rtl/>
        </w:rPr>
        <w:t>وأما</w:t>
      </w:r>
      <w:r w:rsidR="00033865" w:rsidRPr="00847B53">
        <w:rPr>
          <w:rFonts w:cs="Arabic Transparent"/>
          <w:color w:val="000000" w:themeColor="text1"/>
          <w:sz w:val="28"/>
          <w:szCs w:val="28"/>
          <w:rtl/>
        </w:rPr>
        <w:t xml:space="preserve"> </w:t>
      </w:r>
      <w:r w:rsidR="00CF3A63">
        <w:rPr>
          <w:rFonts w:cs="Times New Roman" w:hint="cs"/>
          <w:color w:val="000000" w:themeColor="text1"/>
          <w:sz w:val="28"/>
          <w:szCs w:val="28"/>
          <w:rtl/>
        </w:rPr>
        <w:t>ا</w:t>
      </w:r>
      <w:r w:rsidR="00033865" w:rsidRPr="00847B53">
        <w:rPr>
          <w:rFonts w:cs="Times New Roman" w:hint="cs"/>
          <w:color w:val="000000" w:themeColor="text1"/>
          <w:sz w:val="28"/>
          <w:szCs w:val="28"/>
          <w:rtl/>
        </w:rPr>
        <w:t>ستخدام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لفظة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استعصم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أنها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برهان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العظمة،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ودليل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القوة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استعصم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أقوى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شيء،</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أقوى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الشهوة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العارمة،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استعصم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ارتفع</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فوق</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مظاهر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يعجب</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الناس،</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استعصم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فلم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يعبأ</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بمظاهر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السلطان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والترف</w:t>
      </w:r>
      <w:r w:rsidR="00033865" w:rsidRPr="00847B53">
        <w:rPr>
          <w:rFonts w:cs="Arabic Transparent" w:hint="cs"/>
          <w:color w:val="000000" w:themeColor="text1"/>
          <w:sz w:val="28"/>
          <w:szCs w:val="28"/>
          <w:vertAlign w:val="superscript"/>
          <w:rtl/>
        </w:rPr>
        <w:t>(</w:t>
      </w:r>
      <w:r w:rsidR="00033865" w:rsidRPr="00847B53">
        <w:rPr>
          <w:rStyle w:val="FootnoteReference"/>
          <w:rFonts w:cs="Arabic Transparent"/>
          <w:color w:val="000000" w:themeColor="text1"/>
          <w:sz w:val="28"/>
          <w:szCs w:val="28"/>
          <w:rtl/>
        </w:rPr>
        <w:footnoteReference w:id="249"/>
      </w:r>
      <w:r w:rsidR="00033865" w:rsidRPr="00847B53">
        <w:rPr>
          <w:rFonts w:cs="Arabic Transparent" w:hint="cs"/>
          <w:color w:val="000000" w:themeColor="text1"/>
          <w:sz w:val="28"/>
          <w:szCs w:val="28"/>
          <w:vertAlign w:val="superscript"/>
          <w:rtl/>
        </w:rPr>
        <w:t>)</w:t>
      </w:r>
      <w:r w:rsidR="00033865" w:rsidRPr="00847B53">
        <w:rPr>
          <w:rFonts w:cs="Arabic Transparent"/>
          <w:color w:val="000000" w:themeColor="text1"/>
          <w:sz w:val="28"/>
          <w:szCs w:val="28"/>
          <w:rtl/>
        </w:rPr>
        <w:t>.</w:t>
      </w:r>
    </w:p>
    <w:p w:rsidR="008110ED" w:rsidRPr="00847B53" w:rsidRDefault="003565BA"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وهكذا ف</w:t>
      </w:r>
      <w:r w:rsidR="00033865" w:rsidRPr="00847B53">
        <w:rPr>
          <w:rFonts w:cs="Times New Roman" w:hint="cs"/>
          <w:color w:val="000000" w:themeColor="text1"/>
          <w:sz w:val="28"/>
          <w:szCs w:val="28"/>
          <w:rtl/>
        </w:rPr>
        <w:t>المفردات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مختارة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منتقاة،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w:t>
      </w:r>
      <w:r w:rsidRPr="00847B53">
        <w:rPr>
          <w:rFonts w:cs="Times New Roman" w:hint="cs"/>
          <w:color w:val="000000" w:themeColor="text1"/>
          <w:sz w:val="28"/>
          <w:szCs w:val="28"/>
          <w:rtl/>
        </w:rPr>
        <w:t xml:space="preserve">هي </w:t>
      </w:r>
      <w:r w:rsidR="00033865" w:rsidRPr="00847B53">
        <w:rPr>
          <w:rFonts w:cs="Times New Roman" w:hint="cs"/>
          <w:color w:val="000000" w:themeColor="text1"/>
          <w:sz w:val="28"/>
          <w:szCs w:val="28"/>
          <w:rtl/>
        </w:rPr>
        <w:t>كما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يقول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الشيخ</w:t>
      </w:r>
      <w:r w:rsidR="00033865" w:rsidRPr="00847B53">
        <w:rPr>
          <w:rFonts w:cs="Arabic Transparent"/>
          <w:color w:val="000000" w:themeColor="text1"/>
          <w:sz w:val="28"/>
          <w:szCs w:val="28"/>
          <w:rtl/>
        </w:rPr>
        <w:t xml:space="preserve"> </w:t>
      </w:r>
      <w:r w:rsidR="00A1546F" w:rsidRPr="00847B53">
        <w:rPr>
          <w:rFonts w:cs="Times New Roman" w:hint="cs"/>
          <w:color w:val="000000" w:themeColor="text1"/>
          <w:sz w:val="28"/>
          <w:szCs w:val="28"/>
          <w:rtl/>
        </w:rPr>
        <w:t xml:space="preserve">- </w:t>
      </w:r>
      <w:r w:rsidR="00033865" w:rsidRPr="00847B53">
        <w:rPr>
          <w:rFonts w:cs="Times New Roman" w:hint="cs"/>
          <w:color w:val="000000" w:themeColor="text1"/>
          <w:sz w:val="28"/>
          <w:szCs w:val="28"/>
          <w:rtl/>
        </w:rPr>
        <w:t>رحمه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الله</w:t>
      </w:r>
      <w:r w:rsidR="00A1546F" w:rsidRPr="00847B53">
        <w:rPr>
          <w:rFonts w:cs="Times New Roman" w:hint="cs"/>
          <w:color w:val="000000" w:themeColor="text1"/>
          <w:sz w:val="28"/>
          <w:szCs w:val="28"/>
          <w:rtl/>
        </w:rPr>
        <w:t xml:space="preserve"> -</w:t>
      </w:r>
      <w:r w:rsidR="00033865" w:rsidRPr="00847B53">
        <w:rPr>
          <w:rFonts w:cs="Arabic Transparent"/>
          <w:color w:val="000000" w:themeColor="text1"/>
          <w:sz w:val="28"/>
          <w:szCs w:val="28"/>
          <w:rtl/>
        </w:rPr>
        <w:t>:(</w:t>
      </w:r>
      <w:r w:rsidR="00033865" w:rsidRPr="00847B53">
        <w:rPr>
          <w:rFonts w:cs="Times New Roman" w:hint="cs"/>
          <w:color w:val="000000" w:themeColor="text1"/>
          <w:sz w:val="28"/>
          <w:szCs w:val="28"/>
          <w:rtl/>
        </w:rPr>
        <w:t>ولا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أدل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ذلك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أننا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حين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ننظر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المعاجم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اللغوية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نجدها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زاخرة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بالألفاظ</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الكثيرة،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ولكل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مادة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اشتقاقاتها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الكثيرة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المتعددة</w:t>
      </w:r>
      <w:r w:rsidR="00033865" w:rsidRPr="00847B53">
        <w:rPr>
          <w:rFonts w:cs="Arabic Transparent"/>
          <w:color w:val="000000" w:themeColor="text1"/>
          <w:sz w:val="28"/>
          <w:szCs w:val="28"/>
          <w:rtl/>
        </w:rPr>
        <w:t xml:space="preserve">... </w:t>
      </w:r>
      <w:proofErr w:type="gramStart"/>
      <w:r w:rsidR="00033865" w:rsidRPr="00847B53">
        <w:rPr>
          <w:rFonts w:cs="Times New Roman" w:hint="cs"/>
          <w:color w:val="000000" w:themeColor="text1"/>
          <w:sz w:val="28"/>
          <w:szCs w:val="28"/>
          <w:rtl/>
        </w:rPr>
        <w:t>وقد</w:t>
      </w:r>
      <w:proofErr w:type="gramEnd"/>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تدار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الكلمات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الكثيرة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معنى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واحد،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أما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كتاب</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فيخص</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لفظ</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بمعنى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يتعداه</w:t>
      </w:r>
      <w:r w:rsidR="00033865" w:rsidRPr="00847B53">
        <w:rPr>
          <w:rFonts w:cs="Arabic Transparent"/>
          <w:color w:val="000000" w:themeColor="text1"/>
          <w:sz w:val="28"/>
          <w:szCs w:val="28"/>
          <w:rtl/>
        </w:rPr>
        <w:t>)</w:t>
      </w:r>
      <w:r w:rsidR="00033865" w:rsidRPr="00847B53">
        <w:rPr>
          <w:rFonts w:cs="Arabic Transparent" w:hint="cs"/>
          <w:color w:val="000000" w:themeColor="text1"/>
          <w:sz w:val="28"/>
          <w:szCs w:val="28"/>
          <w:vertAlign w:val="superscript"/>
          <w:rtl/>
        </w:rPr>
        <w:t>(</w:t>
      </w:r>
      <w:r w:rsidR="00033865" w:rsidRPr="00847B53">
        <w:rPr>
          <w:rStyle w:val="FootnoteReference"/>
          <w:rFonts w:cs="Arabic Transparent"/>
          <w:color w:val="000000" w:themeColor="text1"/>
          <w:sz w:val="28"/>
          <w:szCs w:val="28"/>
          <w:rtl/>
        </w:rPr>
        <w:footnoteReference w:id="250"/>
      </w:r>
      <w:r w:rsidR="00033865" w:rsidRPr="00847B53">
        <w:rPr>
          <w:rFonts w:cs="Arabic Transparent" w:hint="cs"/>
          <w:color w:val="000000" w:themeColor="text1"/>
          <w:sz w:val="28"/>
          <w:szCs w:val="28"/>
          <w:vertAlign w:val="superscript"/>
          <w:rtl/>
        </w:rPr>
        <w:t>)</w:t>
      </w:r>
      <w:r w:rsidR="00033865" w:rsidRPr="00847B53">
        <w:rPr>
          <w:rFonts w:cs="Arabic Transparent"/>
          <w:color w:val="000000" w:themeColor="text1"/>
          <w:sz w:val="28"/>
          <w:szCs w:val="28"/>
          <w:rtl/>
        </w:rPr>
        <w:t>.</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وينفي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466E59"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466E59"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دعوى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الترادف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تعدد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الألفاظ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واحد،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فاللفظة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واحد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منضبط،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وهناك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فروق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دقيقة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ألفاظ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يُعتقد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مترادفة،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فضل</w:t>
      </w:r>
      <w:r w:rsidRPr="00847B53">
        <w:rPr>
          <w:rFonts w:cs="Arabic Transparent"/>
          <w:color w:val="000000" w:themeColor="text1"/>
          <w:sz w:val="28"/>
          <w:szCs w:val="28"/>
          <w:rtl/>
        </w:rPr>
        <w:t xml:space="preserve"> </w:t>
      </w:r>
      <w:r w:rsidR="00812151"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00812151"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فروقاً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دقيقة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الكلمات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المتقاربة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مثل</w:t>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الخوف</w:t>
      </w:r>
      <w:r w:rsidR="0026699A" w:rsidRPr="00847B53">
        <w:rPr>
          <w:rFonts w:cs="Times New Roman" w:hint="cs"/>
          <w:color w:val="000000" w:themeColor="text1"/>
          <w:sz w:val="28"/>
          <w:szCs w:val="28"/>
          <w:rtl/>
        </w:rPr>
        <w:t>،</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والخشيه،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وأتى،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والفعل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والقعود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والجلوس،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والإعطاء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والإيتاء،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والسنة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والحمد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والشكر،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والشك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والريب،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والتثريب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والتفنيد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إعجاز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51"/>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8110ED" w:rsidRPr="00847B53" w:rsidRDefault="00033865" w:rsidP="001F54C2">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لفتات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الفروق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الدقيقة،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حديثه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hint="cs"/>
          <w:color w:val="000000" w:themeColor="text1"/>
          <w:sz w:val="28"/>
          <w:szCs w:val="28"/>
          <w:rtl/>
        </w:rPr>
        <w:t xml:space="preserve"> (</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color w:val="000000" w:themeColor="text1"/>
          <w:sz w:val="28"/>
          <w:szCs w:val="28"/>
        </w:rPr>
        <w:sym w:font="AGA Arabesque" w:char="F029"/>
      </w:r>
      <w:r w:rsidRPr="00847B53">
        <w:rPr>
          <w:rFonts w:cs="KFGQPC Uthmanic Script HAFS"/>
          <w:color w:val="000000" w:themeColor="text1"/>
          <w:sz w:val="28"/>
          <w:szCs w:val="28"/>
          <w:rtl/>
        </w:rPr>
        <w:t>وَلَقَدۡ أَرۡسَلۡنَا نُوحًا إِلَىٰ قَوۡمِهِۦ فَلَبِثَ فِيهِمۡ أَلۡفَ سَنَةٍ إِلَّا خَمۡسِينَ عَام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فَأَخَذَهُمُ ٱلطُّوفَانُ وَهُمۡ ظَٰلِمُونَ ١٤ فَأَنجَيۡنَٰهُ وَأَصۡحَٰبَ ٱلسَّفِينَةِ وَجَعَلۡنَٰهَآ ءَايَة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لِّلۡعَٰلَمِينَ </w:t>
      </w:r>
      <w:r w:rsidRPr="00847B53">
        <w:rPr>
          <w:rFonts w:cs="KFGQPC Uthmanic Script HAFS"/>
          <w:color w:val="000000" w:themeColor="text1"/>
          <w:sz w:val="28"/>
          <w:szCs w:val="28"/>
          <w:rtl/>
        </w:rPr>
        <w:t>١٥</w:t>
      </w:r>
      <w:r w:rsidRPr="00847B53">
        <w:rPr>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العنكبوت</w:t>
      </w:r>
      <w:r w:rsidRPr="00847B53">
        <w:rPr>
          <w:rFonts w:cs="Arabic Transparent"/>
          <w:color w:val="000000" w:themeColor="text1"/>
          <w:sz w:val="28"/>
          <w:szCs w:val="28"/>
          <w:rtl/>
        </w:rPr>
        <w:t>: 14-15).</w:t>
      </w:r>
      <w:r w:rsidR="001F54C2"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فضل</w:t>
      </w:r>
      <w:r w:rsidRPr="00847B53">
        <w:rPr>
          <w:rFonts w:cs="Arabic Transparent"/>
          <w:color w:val="000000" w:themeColor="text1"/>
          <w:sz w:val="28"/>
          <w:szCs w:val="28"/>
          <w:rtl/>
        </w:rPr>
        <w:t>: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أجمل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اللفتة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بالسنة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قضاها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تشير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والصعوبة،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والتعبير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بالعام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قومه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اليسر،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تطلق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التقويم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الشمسي،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القمري،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أقل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بأحد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عشر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إشارة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والشدة</w:t>
      </w:r>
      <w:r w:rsidRPr="00847B53">
        <w:rPr>
          <w:rFonts w:cs="Arabic Transparent"/>
          <w:color w:val="000000" w:themeColor="text1"/>
          <w:sz w:val="28"/>
          <w:szCs w:val="28"/>
          <w:rtl/>
        </w:rPr>
        <w:t xml:space="preserve"> )</w:t>
      </w:r>
      <w:r w:rsidR="004D6164" w:rsidRPr="00847B53">
        <w:rPr>
          <w:rFonts w:cs="Arabic Transparent" w:hint="cs"/>
          <w:color w:val="000000" w:themeColor="text1"/>
          <w:sz w:val="28"/>
          <w:szCs w:val="28"/>
          <w:vertAlign w:val="superscript"/>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52"/>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8110ED" w:rsidRPr="00847B53" w:rsidRDefault="00033865" w:rsidP="00CF3A63">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يفرق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ويبرز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إستخدام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للفظة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موضعها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المناسب،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ذروة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البلاغة،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اللغة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العربية،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المهيمن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وهناك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ثلاث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كلمات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وردت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والتثريب،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والتفنيد،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متقاربة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جعل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المفسرين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يفسر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والإحكام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00CF3A63">
        <w:rPr>
          <w:rFonts w:cs="Times New Roman" w:hint="cs"/>
          <w:color w:val="000000" w:themeColor="text1"/>
          <w:sz w:val="28"/>
          <w:szCs w:val="28"/>
          <w:rtl/>
        </w:rPr>
        <w:t>ا</w:t>
      </w:r>
      <w:r w:rsidRPr="00847B53">
        <w:rPr>
          <w:rFonts w:cs="Times New Roman" w:hint="cs"/>
          <w:color w:val="000000" w:themeColor="text1"/>
          <w:sz w:val="28"/>
          <w:szCs w:val="28"/>
          <w:rtl/>
        </w:rPr>
        <w:t>ستعمال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الكلمات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يحتمان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نقف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الكلمات،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ننظر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منها</w:t>
      </w:r>
      <w:r w:rsidR="004D6164" w:rsidRPr="00847B53">
        <w:rPr>
          <w:rFonts w:cs="Arabic Transparent" w:hint="cs"/>
          <w:color w:val="000000" w:themeColor="text1"/>
          <w:sz w:val="28"/>
          <w:szCs w:val="28"/>
          <w:rtl/>
        </w:rPr>
        <w:t>:</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فاللوم</w:t>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العذل،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ولعله</w:t>
      </w:r>
      <w:r w:rsidRPr="00847B53">
        <w:rPr>
          <w:rFonts w:cs="Arabic Transparent"/>
          <w:color w:val="000000" w:themeColor="text1"/>
          <w:sz w:val="28"/>
          <w:szCs w:val="28"/>
          <w:rtl/>
        </w:rPr>
        <w:t xml:space="preserve"> </w:t>
      </w:r>
      <w:r w:rsidR="00587C16" w:rsidRPr="00847B53">
        <w:rPr>
          <w:rFonts w:cs="Times New Roman" w:hint="cs"/>
          <w:color w:val="000000" w:themeColor="text1"/>
          <w:sz w:val="28"/>
          <w:szCs w:val="28"/>
          <w:rtl/>
        </w:rPr>
        <w:t>أشدها</w:t>
      </w:r>
      <w:r w:rsidRPr="00847B53">
        <w:rPr>
          <w:rFonts w:cs="Arabic Transparent"/>
          <w:color w:val="000000" w:themeColor="text1"/>
          <w:sz w:val="28"/>
          <w:szCs w:val="28"/>
          <w:rtl/>
        </w:rPr>
        <w:t xml:space="preserve"> </w:t>
      </w:r>
      <w:r w:rsidR="00587C16" w:rsidRPr="00847B53">
        <w:rPr>
          <w:rFonts w:cs="Times New Roman" w:hint="cs"/>
          <w:color w:val="000000" w:themeColor="text1"/>
          <w:sz w:val="28"/>
          <w:szCs w:val="28"/>
          <w:rtl/>
        </w:rPr>
        <w:t>وأقواها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وأكثرها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قسوة،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إمرأة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العزيز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النسوة،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 لاكتها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الألسن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قسوة،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فَذَٰلِكُنَّ ٱلَّذِي لُمۡتُنَّنِي فِيهِۖ</w:t>
      </w:r>
      <w:r w:rsidRPr="00847B53">
        <w:rPr>
          <w:rFonts w:cs="Arabic Transparent"/>
          <w:color w:val="000000" w:themeColor="text1"/>
          <w:sz w:val="28"/>
          <w:szCs w:val="28"/>
        </w:rPr>
        <w:sym w:font="AGA Arabesque" w:char="F028"/>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مستقرة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موضعها،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أصيلة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مكانها،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غيرها</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التثريب</w:t>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حديثاً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لإخوته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ظهرت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الحقيقة،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وشعروا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بالذنب،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قَالُواْ تَٱللَّهِ لَقَدۡ ءَاثَرَكَ ٱللَّهُ عَلَيۡنَا وَإِن كُنَّا لَخَٰطِ‍ِٔينَ ٩١ قَالَ لَا تَثۡرِيبَ عَلَيۡكُمُ ٱلۡيَوۡمَۖ يَغۡفِرُ ٱللَّهُ لَكُمۡۖ وَهُوَ أَرۡحَمُ ٱلرَّٰحِمِينَ</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٩٢</w:t>
      </w:r>
      <w:r w:rsidRPr="00847B53">
        <w:rPr>
          <w:rFonts w:cs="Arabic Transparent"/>
          <w:color w:val="000000" w:themeColor="text1"/>
          <w:sz w:val="28"/>
          <w:szCs w:val="28"/>
        </w:rPr>
        <w:sym w:font="AGA Arabesque" w:char="F028"/>
      </w:r>
      <w:r w:rsidRPr="00847B53">
        <w:rPr>
          <w:rFonts w:cs="KFGQPC Uthmanic Script HAFS"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91-92). </w:t>
      </w:r>
      <w:r w:rsidRPr="00847B53">
        <w:rPr>
          <w:rFonts w:cs="Arabic Transparent"/>
          <w:color w:val="000000" w:themeColor="text1"/>
          <w:sz w:val="28"/>
          <w:szCs w:val="28"/>
          <w:rtl/>
        </w:rPr>
        <w:tab/>
        <w:t xml:space="preserve">   </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proofErr w:type="gramStart"/>
      <w:r w:rsidRPr="00847B53">
        <w:rPr>
          <w:rFonts w:cs="Times New Roman" w:hint="cs"/>
          <w:color w:val="000000" w:themeColor="text1"/>
          <w:sz w:val="28"/>
          <w:szCs w:val="28"/>
          <w:rtl/>
        </w:rPr>
        <w:t>فانظر</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سياق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واستعمال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الكلمة</w:t>
      </w:r>
      <w:r w:rsidR="003565BA" w:rsidRPr="00847B53">
        <w:rPr>
          <w:rFonts w:cs="Times New Roman" w:hint="cs"/>
          <w:color w:val="000000" w:themeColor="text1"/>
          <w:sz w:val="28"/>
          <w:szCs w:val="28"/>
          <w:rtl/>
        </w:rPr>
        <w:t xml:space="preserve"> هنا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حسن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عتب،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تأنيب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دعوا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مضى</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الثالثة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التفنيد</w:t>
      </w:r>
      <w:r w:rsidRPr="00847B53">
        <w:rPr>
          <w:rFonts w:cs="Arabic Transparent" w:hint="cs"/>
          <w:color w:val="000000" w:themeColor="text1"/>
          <w:sz w:val="28"/>
          <w:szCs w:val="28"/>
          <w:rtl/>
        </w:rPr>
        <w:t>:</w:t>
      </w:r>
      <w:r w:rsidR="003565BA" w:rsidRPr="00847B53">
        <w:rPr>
          <w:rFonts w:cs="Times New Roman" w:hint="cs"/>
          <w:color w:val="000000" w:themeColor="text1"/>
          <w:sz w:val="28"/>
          <w:szCs w:val="28"/>
          <w:rtl/>
        </w:rPr>
        <w:t xml:space="preserve"> 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ذكرها</w:t>
      </w:r>
      <w:r w:rsidRPr="00847B53">
        <w:rPr>
          <w:rFonts w:cs="Arabic Transparent"/>
          <w:color w:val="000000" w:themeColor="text1"/>
          <w:sz w:val="28"/>
          <w:szCs w:val="28"/>
          <w:rtl/>
        </w:rPr>
        <w:t xml:space="preserve"> </w:t>
      </w:r>
      <w:r w:rsidR="003565BA" w:rsidRPr="00847B53">
        <w:rPr>
          <w:rFonts w:cs="Times New Roman" w:hint="cs"/>
          <w:color w:val="000000" w:themeColor="text1"/>
          <w:sz w:val="28"/>
          <w:szCs w:val="28"/>
          <w:rtl/>
        </w:rPr>
        <w:t xml:space="preserve">القرآن حديثاً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يعقوب</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وَلَمَّا فَصَلَتِ ٱلۡعِيرُ قَالَ أَبُوهُمۡ إِنِّي لَأَجِدُ رِيحَ يُوسُفَۖ لَوۡلَآ أَن </w:t>
      </w:r>
      <w:proofErr w:type="gramStart"/>
      <w:r w:rsidRPr="00847B53">
        <w:rPr>
          <w:rFonts w:cs="KFGQPC Uthmanic Script HAFS"/>
          <w:color w:val="000000" w:themeColor="text1"/>
          <w:sz w:val="28"/>
          <w:szCs w:val="28"/>
          <w:rtl/>
        </w:rPr>
        <w:t>تُفَنِّدُونِ</w:t>
      </w:r>
      <w:r w:rsidRPr="00847B53">
        <w:rPr>
          <w:rFonts w:cs="Arabic Transparent" w:hint="cs"/>
          <w:color w:val="000000" w:themeColor="text1"/>
          <w:sz w:val="28"/>
          <w:szCs w:val="28"/>
          <w:lang w:bidi="ar-JO"/>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proofErr w:type="gramEnd"/>
      <w:r w:rsidRPr="00847B53">
        <w:rPr>
          <w:rFonts w:cs="Arabic Transparent"/>
          <w:color w:val="000000" w:themeColor="text1"/>
          <w:sz w:val="28"/>
          <w:szCs w:val="28"/>
          <w:rtl/>
        </w:rPr>
        <w:t xml:space="preserve">: 94). </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المفسرين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فسرها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تلومون</w:t>
      </w:r>
      <w:r w:rsidRPr="00847B53">
        <w:rPr>
          <w:rFonts w:cs="Arabic Transparent"/>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استعمال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الموضع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يجعل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كيانها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الخاص،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وظلالها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الخاصة،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فالتفنيد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الإفساد،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والمقصود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يتهموه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ذووه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لشيخوخته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بضعف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وفساده</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53"/>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وهكذا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يمتعنا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812151"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003565BA" w:rsidRPr="00847B53">
        <w:rPr>
          <w:rFonts w:cs="Times New Roman" w:hint="cs"/>
          <w:color w:val="000000" w:themeColor="text1"/>
          <w:sz w:val="28"/>
          <w:szCs w:val="28"/>
          <w:rtl/>
        </w:rPr>
        <w:t>الله</w:t>
      </w:r>
      <w:r w:rsidR="00812151"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الفروق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الدقيقة</w:t>
      </w:r>
      <w:r w:rsidRPr="00847B53">
        <w:rPr>
          <w:rFonts w:cs="Arabic Transparent"/>
          <w:color w:val="000000" w:themeColor="text1"/>
          <w:sz w:val="28"/>
          <w:szCs w:val="28"/>
          <w:rtl/>
        </w:rPr>
        <w:t xml:space="preserve"> </w:t>
      </w:r>
      <w:r w:rsidR="003565BA" w:rsidRPr="00847B53">
        <w:rPr>
          <w:rFonts w:cs="Times New Roman" w:hint="cs"/>
          <w:color w:val="000000" w:themeColor="text1"/>
          <w:sz w:val="28"/>
          <w:szCs w:val="28"/>
          <w:rtl/>
        </w:rPr>
        <w:t xml:space="preserve">بين الكلمات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w:t>
      </w:r>
    </w:p>
    <w:p w:rsidR="008110ED" w:rsidRPr="00847B53" w:rsidRDefault="00033865" w:rsidP="00812151">
      <w:pPr>
        <w:spacing w:line="360" w:lineRule="auto"/>
        <w:ind w:firstLine="720"/>
        <w:contextualSpacing/>
        <w:jc w:val="both"/>
        <w:rPr>
          <w:rFonts w:cs="Arabic Transparent"/>
          <w:color w:val="000000" w:themeColor="text1"/>
          <w:sz w:val="28"/>
          <w:szCs w:val="28"/>
          <w:rtl/>
        </w:rPr>
      </w:pPr>
      <w:r w:rsidRPr="00847B53">
        <w:rPr>
          <w:rFonts w:cs="Times New Roman" w:hint="cs"/>
          <w:color w:val="000000" w:themeColor="text1"/>
          <w:sz w:val="28"/>
          <w:szCs w:val="28"/>
          <w:rtl/>
        </w:rPr>
        <w:lastRenderedPageBreak/>
        <w:t>وللحرف</w:t>
      </w:r>
      <w:r w:rsidR="00DB506E" w:rsidRPr="00847B53">
        <w:rPr>
          <w:rFonts w:cs="Times New Roman" w:hint="cs"/>
          <w:color w:val="000000" w:themeColor="text1"/>
          <w:sz w:val="28"/>
          <w:szCs w:val="28"/>
          <w:rtl/>
        </w:rPr>
        <w:t xml:space="preserve"> كذلك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رسالة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00364696"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عز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وجل</w:t>
      </w:r>
      <w:r w:rsidR="00364696"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أبرز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812151"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812151"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هَلۡ أَتَىٰكَ حَدِيثُ مُوسَىٰٓ ١٥ إِذۡ نَادَىٰهُ رَبُّهُۥ بِ</w:t>
      </w:r>
      <w:r w:rsidR="00812151" w:rsidRPr="00847B53">
        <w:rPr>
          <w:rFonts w:cs="KFGQPC Uthmanic Script HAFS"/>
          <w:color w:val="000000" w:themeColor="text1"/>
          <w:sz w:val="28"/>
          <w:szCs w:val="28"/>
          <w:rtl/>
        </w:rPr>
        <w:t xml:space="preserve">ٱلۡوَادِ ٱلۡمُقَدَّسِ طُوًى ١٦ </w:t>
      </w:r>
      <w:r w:rsidRPr="00847B53">
        <w:rPr>
          <w:rFonts w:cs="KFGQPC Uthmanic Script HAFS"/>
          <w:color w:val="000000" w:themeColor="text1"/>
          <w:sz w:val="28"/>
          <w:szCs w:val="28"/>
          <w:rtl/>
        </w:rPr>
        <w:t>ٱذۡهَبۡ إِلَىٰ فِرۡعَوۡنَ إِنَّهُۥ طَغَىٰ ١٧ فَقُلۡ هَل لَّكَ إِلَىٰٓ أَن تَزَكَّىٰ ١٨ وَأَهۡدِيَكَ إِلَىٰ رَبِّكَ فَتَخۡشَىٰ ١٩ فَأَرَىٰهُ ٱلۡأٓيَةَ ٱلۡكُبۡرَىٰ ٢٠ فَكَذَّبَ وَعَصَىٰ ٢١ ثُمَّ أَدۡبَرَ يَسۡعَىٰ ٢٢ فَحَشَرَ فَنَادَىٰ ٢٣ فَقَالَ أَنَا۠ رَبُّكُمُ ٱلۡأَعۡلَىٰ ٢٤ فَأَخَذَهُ ٱللَّهُ نَكَالَ ٱلۡأٓخِرَةِ وَٱلۡأُولَىٰٓ ٢٥ إِنَّ فِي ذَٰلِكَ لَعِبۡرَةٗ لِّمَن يَخۡشَىٰٓ ٢٦</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النازعات</w:t>
      </w:r>
      <w:r w:rsidRPr="00847B53">
        <w:rPr>
          <w:rFonts w:cs="Arabic Transparent"/>
          <w:color w:val="000000" w:themeColor="text1"/>
          <w:sz w:val="28"/>
          <w:szCs w:val="28"/>
          <w:rtl/>
        </w:rPr>
        <w:t xml:space="preserve">:15-26). </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يقول</w:t>
      </w:r>
      <w:r w:rsidRPr="00847B53">
        <w:rPr>
          <w:rFonts w:cs="Arabic Transparent"/>
          <w:color w:val="000000" w:themeColor="text1"/>
          <w:sz w:val="28"/>
          <w:szCs w:val="28"/>
          <w:rtl/>
        </w:rPr>
        <w:t>: (</w:t>
      </w:r>
      <w:r w:rsidRPr="00847B53">
        <w:rPr>
          <w:rFonts w:cs="Times New Roman" w:hint="cs"/>
          <w:color w:val="000000" w:themeColor="text1"/>
          <w:sz w:val="28"/>
          <w:szCs w:val="28"/>
          <w:rtl/>
        </w:rPr>
        <w:t>تأتي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الفاءات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التعقيب،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تتوسطها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التراخي،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فتخشى،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فحشر،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فنادى،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فأخذه،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كأنما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سرد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سريع، ولمحات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خاطفة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كلماتها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دلالات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إيمائية</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إِنَّ</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فِي</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ذَلِكَ</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لَعِبْرَةً</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لِمَنْ</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يَخْشَى</w:t>
      </w:r>
      <w:r w:rsidRPr="00847B53">
        <w:rPr>
          <w:rFonts w:cs="Arabic Transparent"/>
          <w:color w:val="000000" w:themeColor="text1"/>
          <w:sz w:val="28"/>
          <w:szCs w:val="28"/>
        </w:rPr>
        <w:sym w:font="AGA Arabesque" w:char="F028"/>
      </w:r>
      <w:r w:rsidRPr="00847B53">
        <w:rPr>
          <w:rFonts w:cs="Times New Roman" w:hint="cs"/>
          <w:color w:val="000000" w:themeColor="text1"/>
          <w:sz w:val="28"/>
          <w:szCs w:val="28"/>
          <w:rtl/>
        </w:rPr>
        <w:t xml:space="preserve"> 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الحرفين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الفاء</w:t>
      </w:r>
      <w:r w:rsidRPr="00847B53">
        <w:rPr>
          <w:rFonts w:cs="Arabic Transparent"/>
          <w:color w:val="000000" w:themeColor="text1"/>
          <w:sz w:val="28"/>
          <w:szCs w:val="28"/>
          <w:rtl/>
        </w:rPr>
        <w:t>)</w:t>
      </w:r>
      <w:r w:rsidRPr="00847B53">
        <w:rPr>
          <w:rFonts w:cs="Times New Roman" w:hint="cs"/>
          <w:color w:val="000000" w:themeColor="text1"/>
          <w:sz w:val="28"/>
          <w:szCs w:val="28"/>
          <w:rtl/>
        </w:rPr>
        <w:t xml:space="preserve"> و</w:t>
      </w:r>
      <w:r w:rsidRPr="00847B53">
        <w:rPr>
          <w:rFonts w:cs="Arabic Transparent"/>
          <w:color w:val="000000" w:themeColor="text1"/>
          <w:sz w:val="28"/>
          <w:szCs w:val="28"/>
          <w:rtl/>
        </w:rPr>
        <w:t>(</w:t>
      </w:r>
      <w:r w:rsidRPr="00847B53">
        <w:rPr>
          <w:rFonts w:cs="Times New Roman" w:hint="cs"/>
          <w:color w:val="000000" w:themeColor="text1"/>
          <w:sz w:val="28"/>
          <w:szCs w:val="28"/>
          <w:rtl/>
        </w:rPr>
        <w:t>ثم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فالتكذيب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والعصيان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خاص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بفرعون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ثُمَّ أَدۡبَرَ يَسۡعَىٰ</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فالمقصود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الذهاب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للتأليب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007404F4" w:rsidRPr="00847B53">
        <w:rPr>
          <w:rFonts w:cs="Times New Roman" w:hint="cs"/>
          <w:color w:val="000000" w:themeColor="text1"/>
          <w:sz w:val="28"/>
          <w:szCs w:val="28"/>
          <w:rtl/>
        </w:rPr>
        <w:t xml:space="preserve">موسى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يحتاج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003565BA" w:rsidRPr="00847B53">
        <w:rPr>
          <w:rFonts w:cs="Times New Roman" w:hint="cs"/>
          <w:color w:val="000000" w:themeColor="text1"/>
          <w:sz w:val="28"/>
          <w:szCs w:val="28"/>
          <w:rtl/>
        </w:rPr>
        <w:t>تدبر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وتروّ؛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العطف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w:t>
      </w:r>
      <w:r w:rsidRPr="00847B53">
        <w:rPr>
          <w:rFonts w:cs="Arabic Transparent"/>
          <w:color w:val="000000" w:themeColor="text1"/>
          <w:sz w:val="28"/>
          <w:szCs w:val="28"/>
          <w:rtl/>
        </w:rPr>
        <w:t>(</w:t>
      </w:r>
      <w:r w:rsidRPr="00847B53">
        <w:rPr>
          <w:rFonts w:cs="Times New Roman" w:hint="cs"/>
          <w:color w:val="000000" w:themeColor="text1"/>
          <w:sz w:val="28"/>
          <w:szCs w:val="28"/>
          <w:rtl/>
        </w:rPr>
        <w:t>ثم</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54"/>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وَلَأُصَلِّبَنَّكُمْ</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فِي</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جُذُوعِ</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النَّخْلِ</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فإن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مسده،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يصور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نفس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فرعون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وغيظ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أولئك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السحرة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المؤمنين</w:t>
      </w:r>
      <w:r w:rsidR="003565BA" w:rsidRPr="00847B53">
        <w:rPr>
          <w:rFonts w:cs="Arabic Transparent" w:hint="cs"/>
          <w:color w:val="000000" w:themeColor="text1"/>
          <w:sz w:val="28"/>
          <w:szCs w:val="28"/>
          <w:rtl/>
        </w:rPr>
        <w:t xml:space="preserve"> </w:t>
      </w:r>
      <w:r w:rsidR="003565BA" w:rsidRPr="00847B53">
        <w:rPr>
          <w:rStyle w:val="FootnoteReference"/>
          <w:rFonts w:cs="Arabic Transparent"/>
          <w:color w:val="000000" w:themeColor="text1"/>
          <w:sz w:val="28"/>
          <w:szCs w:val="28"/>
          <w:rtl/>
        </w:rPr>
        <w:footnoteReference w:id="255"/>
      </w:r>
      <w:r w:rsidRPr="00847B53">
        <w:rPr>
          <w:rFonts w:cs="Times New Roman" w:hint="cs"/>
          <w:color w:val="000000" w:themeColor="text1"/>
          <w:sz w:val="28"/>
          <w:szCs w:val="28"/>
          <w:rtl/>
        </w:rPr>
        <w:t>ويتحدث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إبداع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مواقع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 xml:space="preserve">لَّقَدۡ كَانَ فِي يُوسُفَ </w:t>
      </w:r>
      <w:r w:rsidRPr="00847B53">
        <w:rPr>
          <w:rFonts w:cs="KFGQPC Uthmanic Script HAFS"/>
          <w:color w:val="000000" w:themeColor="text1"/>
          <w:sz w:val="28"/>
          <w:szCs w:val="28"/>
          <w:rtl/>
        </w:rPr>
        <w:t>وَإِخۡوَتِهِۦٓ ءَايَٰت</w:t>
      </w:r>
      <w:r w:rsidRPr="00847B53">
        <w:rPr>
          <w:rFonts w:cs="KFGQPC Uthmanic Script HAFS" w:hint="cs"/>
          <w:color w:val="000000" w:themeColor="text1"/>
          <w:sz w:val="28"/>
          <w:szCs w:val="28"/>
          <w:rtl/>
        </w:rPr>
        <w:t>ٞ لِّلسَّآئِلِينَ</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7).</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proofErr w:type="gramStart"/>
      <w:r w:rsidRPr="00847B53">
        <w:rPr>
          <w:rFonts w:cs="Times New Roman" w:hint="cs"/>
          <w:color w:val="000000" w:themeColor="text1"/>
          <w:sz w:val="28"/>
          <w:szCs w:val="28"/>
          <w:rtl/>
        </w:rPr>
        <w:t>فيقول</w:t>
      </w:r>
      <w:proofErr w:type="gramEnd"/>
      <w:r w:rsidRPr="00847B53">
        <w:rPr>
          <w:rFonts w:cs="Arabic Transparent"/>
          <w:color w:val="000000" w:themeColor="text1"/>
          <w:sz w:val="28"/>
          <w:szCs w:val="28"/>
          <w:rtl/>
        </w:rPr>
        <w:t>: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أبدع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القصيرة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المدخل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للتفصيل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الإجمال،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يعقوب</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رؤياه،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يخصه</w:t>
      </w:r>
      <w:r w:rsidRPr="00847B53">
        <w:rPr>
          <w:rFonts w:cs="Arabic Transparent"/>
          <w:color w:val="000000" w:themeColor="text1"/>
          <w:sz w:val="28"/>
          <w:szCs w:val="28"/>
          <w:rtl/>
        </w:rPr>
        <w:t xml:space="preserve"> </w:t>
      </w:r>
      <w:r w:rsidR="00655850" w:rsidRPr="00847B53">
        <w:rPr>
          <w:rFonts w:cs="Times New Roman" w:hint="cs"/>
          <w:color w:val="000000" w:themeColor="text1"/>
          <w:sz w:val="28"/>
          <w:szCs w:val="28"/>
          <w:rtl/>
        </w:rPr>
        <w:t xml:space="preserve">بعطفه ويوليه </w:t>
      </w:r>
      <w:r w:rsidRPr="00847B53">
        <w:rPr>
          <w:rFonts w:cs="Times New Roman" w:hint="cs"/>
          <w:color w:val="000000" w:themeColor="text1"/>
          <w:sz w:val="28"/>
          <w:szCs w:val="28"/>
          <w:rtl/>
        </w:rPr>
        <w:t>رعايته</w:t>
      </w:r>
      <w:r w:rsidR="00655850" w:rsidRPr="00847B53">
        <w:rPr>
          <w:rFonts w:cs="Times New Roman" w:hint="cs"/>
          <w:color w:val="000000" w:themeColor="text1"/>
          <w:sz w:val="28"/>
          <w:szCs w:val="28"/>
          <w:rtl/>
        </w:rPr>
        <w:t xml:space="preserve"> وعنايته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خافياً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الإخوة</w:t>
      </w:r>
      <w:r w:rsidR="000C4E61" w:rsidRPr="00847B53">
        <w:rPr>
          <w:rFonts w:cs="Arabic Transparent" w:hint="cs"/>
          <w:color w:val="000000" w:themeColor="text1"/>
          <w:sz w:val="28"/>
          <w:szCs w:val="28"/>
          <w:rtl/>
        </w:rPr>
        <w:t>)</w:t>
      </w:r>
      <w:r w:rsidRPr="00847B53">
        <w:rPr>
          <w:rStyle w:val="FootnoteReference"/>
          <w:rFonts w:cs="Arabic Transparent"/>
          <w:color w:val="000000" w:themeColor="text1"/>
          <w:sz w:val="28"/>
          <w:szCs w:val="28"/>
          <w:rtl/>
        </w:rPr>
        <w:footnoteReference w:id="256"/>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r w:rsidRPr="00847B53">
        <w:rPr>
          <w:rFonts w:cs="Times New Roman" w:hint="cs"/>
          <w:color w:val="000000" w:themeColor="text1"/>
          <w:sz w:val="28"/>
          <w:szCs w:val="28"/>
          <w:rtl/>
        </w:rPr>
        <w:t>وها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يجلسون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يبثون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الشكوى،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إِذۡ قَالُواْ لَيُوسُفُ وَأَخُوهُ أَحَبُّ إِلَىٰٓ أَبِينَا مِنَّا وَنَحۡنُ عُصۡبَةٌ إِنَّ أَبَانَا لَفِي ضَلَٰل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مُّبِينٍ</w:t>
      </w:r>
      <w:r w:rsidRPr="00847B53">
        <w:rPr>
          <w:rFonts w:cs="Arabic Transparent"/>
          <w:color w:val="000000" w:themeColor="text1"/>
          <w:sz w:val="28"/>
          <w:szCs w:val="28"/>
        </w:rPr>
        <w:sym w:font="AGA Arabesque" w:char="F028"/>
      </w:r>
      <w:r w:rsidRPr="00847B53">
        <w:rPr>
          <w:rFonts w:cs="Arabic Transparent" w:hint="cs"/>
          <w:b/>
          <w:bCs/>
          <w:color w:val="000000" w:themeColor="text1"/>
          <w:sz w:val="28"/>
          <w:szCs w:val="28"/>
          <w:rtl/>
        </w:rPr>
        <w:t xml:space="preserve"> </w:t>
      </w:r>
      <w:r w:rsidRPr="00847B53">
        <w:rPr>
          <w:rFonts w:cs="Arabic Transparent"/>
          <w:b/>
          <w:bCs/>
          <w:color w:val="000000" w:themeColor="text1"/>
          <w:sz w:val="28"/>
          <w:szCs w:val="28"/>
          <w:rtl/>
        </w:rPr>
        <w:t>(</w:t>
      </w:r>
      <w:r w:rsidRPr="00847B53">
        <w:rPr>
          <w:rFonts w:cs="Times New Roman" w:hint="cs"/>
          <w:color w:val="000000" w:themeColor="text1"/>
          <w:sz w:val="28"/>
          <w:szCs w:val="28"/>
          <w:rtl/>
        </w:rPr>
        <w:t>يوسف</w:t>
      </w:r>
      <w:r w:rsidRPr="00847B53">
        <w:rPr>
          <w:rFonts w:cs="Arabic Transparent"/>
          <w:color w:val="000000" w:themeColor="text1"/>
          <w:sz w:val="28"/>
          <w:szCs w:val="28"/>
          <w:rtl/>
        </w:rPr>
        <w:t>: 8).</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ويتحدث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إبداع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وَأَوۡحَيۡنَآ إِلَىٰٓ أُمِّ مُوسَىٰٓ أَنۡ أَرۡضِعِيهِۖ فَإِذَا خِفۡتِ عَلَيۡهِ فَأَلۡقِيهِ فِي ٱلۡيَمِّ وَلَا تَخَافِي وَلَا تَحۡزَنِي</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إِنَّا رَآدُّوهُ إِلَيۡكِ وَجَاعِلُوهُ مِنَ ٱلۡمُرۡسَلِينَ</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7)</w:t>
      </w:r>
      <w:r w:rsidR="00071387" w:rsidRPr="00847B53">
        <w:rPr>
          <w:rFonts w:cs="Times New Roman" w:hint="cs"/>
          <w:color w:val="000000" w:themeColor="text1"/>
          <w:sz w:val="28"/>
          <w:szCs w:val="28"/>
          <w:rtl/>
        </w:rPr>
        <w:t xml:space="preserve">، يقول </w:t>
      </w:r>
      <w:r w:rsidR="00071387" w:rsidRPr="00847B53">
        <w:rPr>
          <w:rFonts w:cs="Times New Roman" w:hint="cs"/>
          <w:color w:val="000000" w:themeColor="text1"/>
          <w:sz w:val="28"/>
          <w:szCs w:val="28"/>
          <w:rtl/>
        </w:rPr>
        <w:lastRenderedPageBreak/>
        <w:t>الشيخ</w:t>
      </w:r>
      <w:r w:rsidRPr="00847B53">
        <w:rPr>
          <w:rFonts w:cs="Arabic Transparent" w:hint="cs"/>
          <w:color w:val="000000" w:themeColor="text1"/>
          <w:sz w:val="28"/>
          <w:szCs w:val="28"/>
          <w:rtl/>
        </w:rPr>
        <w:t>:</w:t>
      </w:r>
      <w:r w:rsidR="00071387"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إيحائها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وألفاظها</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ولعمر</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تصلح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للتمثيل،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لتقف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شامخة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دليلاً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الإعجاز،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والبلاغة،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وآيتنا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الألفاظ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والمعاني،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والنظم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لكنها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اشتملت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أمرين</w:t>
      </w:r>
      <w:r w:rsidRPr="00847B53">
        <w:rPr>
          <w:rFonts w:cs="Times New Roman" w:hint="cs"/>
          <w:color w:val="000000" w:themeColor="text1"/>
          <w:sz w:val="28"/>
          <w:szCs w:val="28"/>
          <w:rtl/>
          <w:lang w:bidi="ar-JO"/>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ونهيين،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وبشارتين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واحد</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57"/>
      </w:r>
      <w:r w:rsidRPr="00847B53">
        <w:rPr>
          <w:rFonts w:cs="Arabic Transparent" w:hint="cs"/>
          <w:color w:val="000000" w:themeColor="text1"/>
          <w:sz w:val="28"/>
          <w:szCs w:val="28"/>
          <w:vertAlign w:val="superscript"/>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ويعجب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تحدثوا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000C4E61" w:rsidRPr="00847B53">
        <w:rPr>
          <w:rFonts w:cs="Times New Roman" w:hint="cs"/>
          <w:color w:val="000000" w:themeColor="text1"/>
          <w:sz w:val="28"/>
          <w:szCs w:val="28"/>
          <w:rtl/>
        </w:rPr>
        <w:t>الإعجاز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والبلاغة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يقتصرون</w:t>
      </w:r>
      <w:r w:rsidRPr="00847B53">
        <w:rPr>
          <w:rFonts w:cs="Arabic Transparent"/>
          <w:color w:val="000000" w:themeColor="text1"/>
          <w:sz w:val="28"/>
          <w:szCs w:val="28"/>
          <w:rtl/>
        </w:rPr>
        <w:t xml:space="preserve"> </w:t>
      </w:r>
      <w:r w:rsidR="00DB506E"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التمثيل</w:t>
      </w:r>
      <w:r w:rsidR="00DB506E" w:rsidRPr="00847B53">
        <w:rPr>
          <w:rFonts w:cs="Times New Roman" w:hint="cs"/>
          <w:color w:val="000000" w:themeColor="text1"/>
          <w:sz w:val="28"/>
          <w:szCs w:val="28"/>
          <w:rtl/>
        </w:rPr>
        <w:t xml:space="preserve"> على</w:t>
      </w:r>
      <w:r w:rsidRPr="00847B53">
        <w:rPr>
          <w:rFonts w:cs="Arabic Transparent"/>
          <w:color w:val="000000" w:themeColor="text1"/>
          <w:sz w:val="28"/>
          <w:szCs w:val="28"/>
          <w:rtl/>
        </w:rPr>
        <w:t xml:space="preserve"> </w:t>
      </w:r>
      <w:r w:rsidR="000C4E61" w:rsidRPr="00847B53">
        <w:rPr>
          <w:rFonts w:cs="Times New Roman" w:hint="cs"/>
          <w:color w:val="000000" w:themeColor="text1"/>
          <w:sz w:val="28"/>
          <w:szCs w:val="28"/>
          <w:rtl/>
        </w:rPr>
        <w:t>الإعجازبهذه الآية فحسب،</w:t>
      </w:r>
      <w:r w:rsidRPr="00847B53">
        <w:rPr>
          <w:rFonts w:cs="Arabic Transparent" w:hint="cs"/>
          <w:color w:val="000000" w:themeColor="text1"/>
          <w:sz w:val="28"/>
          <w:szCs w:val="28"/>
          <w:rtl/>
        </w:rPr>
        <w:t xml:space="preserve"> </w:t>
      </w:r>
      <w:r w:rsidR="000C4E61" w:rsidRPr="00847B53">
        <w:rPr>
          <w:rFonts w:cs="Times New Roman" w:hint="cs"/>
          <w:color w:val="000000" w:themeColor="text1"/>
          <w:sz w:val="28"/>
          <w:szCs w:val="28"/>
          <w:rtl/>
        </w:rPr>
        <w:t xml:space="preserve">قال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وَقِيلَ يَٰٓأَرۡضُ ٱبۡلَعِي مَآءَكِ وَيَٰسَمَآءُ أَقۡلِعِي وَغِيضَ ٱلۡمَآءُ وَقُضِيَ ٱلۡأَمۡرُ وَٱسۡتَوَتۡ عَلَى ٱلۡجُودِيِّۖ وَقِيلَ بُعۡد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لِّلۡقَوۡمِ ٱلظَّٰلِمِينَ</w:t>
      </w:r>
      <w:r w:rsidRPr="00847B53">
        <w:rPr>
          <w:rFonts w:cs="Arabic Transparent" w:hint="cs"/>
          <w:b/>
          <w:bCs/>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 44).  </w:t>
      </w:r>
      <w:r w:rsidRPr="00847B53">
        <w:rPr>
          <w:rFonts w:cs="Arabic Transparent"/>
          <w:color w:val="000000" w:themeColor="text1"/>
          <w:sz w:val="28"/>
          <w:szCs w:val="28"/>
          <w:rtl/>
        </w:rPr>
        <w:tab/>
        <w:t xml:space="preserve">                                                                   </w:t>
      </w:r>
    </w:p>
    <w:p w:rsidR="008110ED" w:rsidRPr="00847B53" w:rsidRDefault="00033865" w:rsidP="00916010">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بدائع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w:t>
      </w:r>
      <w:r w:rsidR="00DB506E" w:rsidRPr="00847B53">
        <w:rPr>
          <w:rFonts w:cs="Times New Roman" w:hint="cs"/>
          <w:color w:val="000000" w:themeColor="text1"/>
          <w:sz w:val="28"/>
          <w:szCs w:val="28"/>
          <w:rtl/>
        </w:rPr>
        <w:t xml:space="preserve"> كذلك</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دلالات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كَذَلِكَ</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لِنَصْرِفَ</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عَنْهُ</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السُّوءَ</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وَالْفَحْشَاءَ</w:t>
      </w:r>
      <w:r w:rsidRPr="00847B53">
        <w:rPr>
          <w:rFonts w:cs="Arabic Transparent"/>
          <w:color w:val="000000" w:themeColor="text1"/>
          <w:sz w:val="28"/>
          <w:szCs w:val="28"/>
        </w:rPr>
        <w:sym w:font="AGA Arabesque" w:char="F028"/>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لطيف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الإشارة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لنصرف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السوء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والفحشاء،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00916010">
        <w:rPr>
          <w:rFonts w:cs="Times New Roman" w:hint="cs"/>
          <w:color w:val="000000" w:themeColor="text1"/>
          <w:sz w:val="28"/>
          <w:szCs w:val="28"/>
          <w:rtl/>
        </w:rPr>
        <w:t>إ</w:t>
      </w:r>
      <w:r w:rsidR="009843B1" w:rsidRPr="00847B53">
        <w:rPr>
          <w:rFonts w:cs="Times New Roman" w:hint="cs"/>
          <w:color w:val="000000" w:themeColor="text1"/>
          <w:sz w:val="28"/>
          <w:szCs w:val="28"/>
          <w:rtl/>
        </w:rPr>
        <w:t>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السوء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والفحشاء،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مصروفين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مصروفاً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عنهما،</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lang w:bidi="ar-JO"/>
        </w:rPr>
        <w:t xml:space="preserve"> </w:t>
      </w:r>
      <w:r w:rsidRPr="00847B53">
        <w:rPr>
          <w:rFonts w:cs="KFGQPC Uthmanic Script HAFS" w:hint="cs"/>
          <w:color w:val="000000" w:themeColor="text1"/>
          <w:sz w:val="28"/>
          <w:szCs w:val="28"/>
          <w:rtl/>
        </w:rPr>
        <w:t>إِنَّهُ</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مِنْ</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عِبَادِنَا</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الْمُخْلَصِينَ</w:t>
      </w:r>
      <w:r w:rsidRPr="00847B53">
        <w:rPr>
          <w:rFonts w:cs="Arabic Transparent"/>
          <w:color w:val="000000" w:themeColor="text1"/>
          <w:sz w:val="28"/>
          <w:szCs w:val="28"/>
        </w:rPr>
        <w:sym w:font="AGA Arabesque" w:char="F028"/>
      </w:r>
      <w:r w:rsidRPr="00847B53">
        <w:rPr>
          <w:rFonts w:cs="Arabic Transparent"/>
          <w:color w:val="000000" w:themeColor="text1"/>
          <w:sz w:val="28"/>
          <w:szCs w:val="28"/>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مقام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التعليل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لقوله</w:t>
      </w:r>
      <w:r w:rsidRPr="00847B53">
        <w:rPr>
          <w:rFonts w:cs="Arabic Transparent"/>
          <w:color w:val="000000" w:themeColor="text1"/>
          <w:sz w:val="28"/>
          <w:szCs w:val="28"/>
        </w:rPr>
        <w:t xml:space="preserve"> </w:t>
      </w:r>
      <w:r w:rsidRPr="00847B53">
        <w:rPr>
          <w:rFonts w:cs="KFGQPC Uthmanic Script HAFS" w:hint="cs"/>
          <w:color w:val="000000" w:themeColor="text1"/>
          <w:sz w:val="28"/>
          <w:szCs w:val="28"/>
        </w:rPr>
        <w:sym w:font="AGA Arabesque" w:char="F029"/>
      </w:r>
      <w:r w:rsidRPr="00847B53">
        <w:rPr>
          <w:rFonts w:cs="KFGQPC Uthmanic Script HAFS" w:hint="cs"/>
          <w:color w:val="000000" w:themeColor="text1"/>
          <w:sz w:val="28"/>
          <w:szCs w:val="28"/>
          <w:rtl/>
        </w:rPr>
        <w:t>كَذَلِكَ</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لِنَصْرِفَ</w:t>
      </w:r>
      <w:r w:rsidRPr="00847B53">
        <w:rPr>
          <w:rFonts w:cs="KFGQPC Uthmanic Script HAFS" w:hint="cs"/>
          <w:color w:val="000000" w:themeColor="text1"/>
          <w:sz w:val="28"/>
          <w:szCs w:val="28"/>
          <w:lang w:bidi="ar-JO"/>
        </w:rPr>
        <w:sym w:font="AGA Arabesque" w:char="F028"/>
      </w:r>
      <w:r w:rsidRPr="00847B53">
        <w:rPr>
          <w:rFonts w:cs="Times New Roman" w:hint="cs"/>
          <w:color w:val="000000" w:themeColor="text1"/>
          <w:sz w:val="28"/>
          <w:szCs w:val="28"/>
          <w:rtl/>
        </w:rPr>
        <w:t xml:space="preserve"> والمعنى</w:t>
      </w:r>
      <w:r w:rsidRPr="00847B53">
        <w:rPr>
          <w:rFonts w:cs="Arabic Transparent"/>
          <w:color w:val="000000" w:themeColor="text1"/>
          <w:sz w:val="28"/>
          <w:szCs w:val="28"/>
          <w:rtl/>
        </w:rPr>
        <w:t>:</w:t>
      </w:r>
      <w:r w:rsidRPr="00847B53">
        <w:rPr>
          <w:rFonts w:cs="Times New Roman" w:hint="cs"/>
          <w:color w:val="000000" w:themeColor="text1"/>
          <w:sz w:val="28"/>
          <w:szCs w:val="28"/>
          <w:rtl/>
        </w:rPr>
        <w:t xml:space="preserve"> عاملنا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كذلك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عبادنا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المخلصين</w:t>
      </w:r>
      <w:r w:rsidR="00DB506E"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يعاملون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المعاملة</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58"/>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وكذلك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للجملة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نصيباً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009843B1"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وَجَآءُوٓ أَبَاهُمۡ عِشَآء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يَبۡكُونَ</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 16)</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وتعبير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بالجملة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الفعلية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يبكون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دلالته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وإيحاءاته،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والجملة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الفعلية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تدل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الحدوث،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بكاء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حزن،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القلب،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غايته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يخدعوا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أباهم،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تعطيه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الجملة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الفعلية</w:t>
      </w:r>
      <w:r w:rsidRPr="00847B53">
        <w:rPr>
          <w:rFonts w:cs="Arabic Transparent"/>
          <w:color w:val="000000" w:themeColor="text1"/>
          <w:sz w:val="28"/>
          <w:szCs w:val="28"/>
          <w:rtl/>
        </w:rPr>
        <w:t xml:space="preserve">. </w:t>
      </w:r>
      <w:r w:rsidR="008110ED" w:rsidRPr="00847B53">
        <w:rPr>
          <w:rFonts w:cs="Arabic Transparent" w:hint="cs"/>
          <w:color w:val="000000" w:themeColor="text1"/>
          <w:sz w:val="28"/>
          <w:szCs w:val="28"/>
          <w:vertAlign w:val="superscript"/>
          <w:rtl/>
        </w:rPr>
        <w:t>(</w:t>
      </w:r>
      <w:r w:rsidR="003A2AEF" w:rsidRPr="00847B53">
        <w:rPr>
          <w:rStyle w:val="FootnoteReference"/>
          <w:rFonts w:cs="Arabic Transparent"/>
          <w:color w:val="000000" w:themeColor="text1"/>
          <w:sz w:val="28"/>
          <w:szCs w:val="28"/>
          <w:rtl/>
        </w:rPr>
        <w:footnoteReference w:id="259"/>
      </w:r>
      <w:r w:rsidR="008110ED" w:rsidRPr="00847B53">
        <w:rPr>
          <w:rFonts w:cs="Arabic Transparent" w:hint="cs"/>
          <w:color w:val="000000" w:themeColor="text1"/>
          <w:sz w:val="28"/>
          <w:szCs w:val="28"/>
          <w:vertAlign w:val="superscript"/>
          <w:rtl/>
        </w:rPr>
        <w:t>)</w:t>
      </w:r>
    </w:p>
    <w:p w:rsidR="008110ED" w:rsidRPr="00847B53" w:rsidRDefault="00033865" w:rsidP="001F54C2">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وَدَخَلَ مَعَهُ ٱلسِّجۡنَ فَتَيَا</w:t>
      </w:r>
      <w:r w:rsidRPr="00847B53">
        <w:rPr>
          <w:rFonts w:cs="KFGQPC Uthmanic Script HAFS"/>
          <w:color w:val="000000" w:themeColor="text1"/>
          <w:sz w:val="28"/>
          <w:szCs w:val="28"/>
          <w:rtl/>
        </w:rPr>
        <w:t xml:space="preserve">نِۖ قَالَ أَحَدُهُمَآ إِنِّيٓ </w:t>
      </w:r>
      <w:r w:rsidRPr="00847B53">
        <w:rPr>
          <w:rFonts w:cs="KFGQPC Uthmanic Script HAFS" w:hint="cs"/>
          <w:color w:val="000000" w:themeColor="text1"/>
          <w:sz w:val="28"/>
          <w:szCs w:val="28"/>
          <w:rtl/>
        </w:rPr>
        <w:t>أَ</w:t>
      </w:r>
      <w:r w:rsidRPr="00847B53">
        <w:rPr>
          <w:rFonts w:cs="KFGQPC Uthmanic Script HAFS"/>
          <w:color w:val="000000" w:themeColor="text1"/>
          <w:sz w:val="28"/>
          <w:szCs w:val="28"/>
          <w:rtl/>
        </w:rPr>
        <w:t>رَىٰنِيٓ أَعۡصِرُ خَمۡر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وَقَالَ ٱلۡأٓخَرُ إِنِّيٓ أَرَ</w:t>
      </w:r>
      <w:r w:rsidRPr="00847B53">
        <w:rPr>
          <w:rFonts w:cs="KFGQPC Uthmanic Script HAFS"/>
          <w:color w:val="000000" w:themeColor="text1"/>
          <w:sz w:val="28"/>
          <w:szCs w:val="28"/>
          <w:rtl/>
        </w:rPr>
        <w:t>ىٰنِيٓ أَحۡمِلُ فَوۡقَ رَأۡسِي خُبۡز</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تَأۡكُلُ ٱلطَّيۡرُ مِنۡهُۖ نَبِّئۡنَا بِتَأۡوِيلِهِۦٓۖ إِنَّا نَرَ</w:t>
      </w:r>
      <w:r w:rsidRPr="00847B53">
        <w:rPr>
          <w:rFonts w:cs="KFGQPC Uthmanic Script HAFS"/>
          <w:color w:val="000000" w:themeColor="text1"/>
          <w:sz w:val="28"/>
          <w:szCs w:val="28"/>
          <w:rtl/>
        </w:rPr>
        <w:t>ىٰكَ مِنَ ٱلۡمُحۡسِنِينَ</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يوسف</w:t>
      </w:r>
      <w:r w:rsidRPr="00847B53">
        <w:rPr>
          <w:rFonts w:cs="Arabic Transparent"/>
          <w:color w:val="000000" w:themeColor="text1"/>
          <w:sz w:val="28"/>
          <w:szCs w:val="28"/>
          <w:rtl/>
        </w:rPr>
        <w:t>: 36).</w:t>
      </w:r>
      <w:r w:rsidR="001F54C2"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كثرت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الرؤيا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الكريمة،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بالفعل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المضارع</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إِنِّيٓ </w:t>
      </w:r>
      <w:r w:rsidRPr="00847B53">
        <w:rPr>
          <w:rFonts w:cs="KFGQPC Uthmanic Script HAFS" w:hint="cs"/>
          <w:color w:val="000000" w:themeColor="text1"/>
          <w:sz w:val="28"/>
          <w:szCs w:val="28"/>
          <w:rtl/>
        </w:rPr>
        <w:t>أَ</w:t>
      </w:r>
      <w:r w:rsidRPr="00847B53">
        <w:rPr>
          <w:rFonts w:cs="KFGQPC Uthmanic Script HAFS"/>
          <w:color w:val="000000" w:themeColor="text1"/>
          <w:sz w:val="28"/>
          <w:szCs w:val="28"/>
          <w:rtl/>
        </w:rPr>
        <w:t xml:space="preserve">رَىٰنِيٓ أَعۡصِرُ </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الملك</w:t>
      </w:r>
      <w:r w:rsidRPr="00847B53">
        <w:rPr>
          <w:rFonts w:cs="Arabic Transparent"/>
          <w:color w:val="000000" w:themeColor="text1"/>
          <w:sz w:val="28"/>
          <w:szCs w:val="28"/>
          <w:rtl/>
        </w:rPr>
        <w:t xml:space="preserve"> </w:t>
      </w:r>
      <w:r w:rsidR="009843B1"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إِنِّي</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أَرَى</w:t>
      </w:r>
      <w:r w:rsidR="009843B1" w:rsidRPr="00847B53">
        <w:rPr>
          <w:rFonts w:cs="KFGQPC Uthmanic Script HAFS"/>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بالفعل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المضارع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قرأنا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009843B1" w:rsidRPr="00847B53">
        <w:rPr>
          <w:rFonts w:cs="KFGQPC Uthmanic Script HAFS"/>
          <w:color w:val="000000" w:themeColor="text1"/>
          <w:sz w:val="28"/>
          <w:szCs w:val="28"/>
        </w:rPr>
        <w:sym w:font="AGA Arabesque" w:char="F029"/>
      </w:r>
      <w:r w:rsidRPr="00847B53">
        <w:rPr>
          <w:rFonts w:cs="KFGQPC Uthmanic Script HAFS" w:hint="cs"/>
          <w:color w:val="000000" w:themeColor="text1"/>
          <w:sz w:val="28"/>
          <w:szCs w:val="28"/>
          <w:rtl/>
        </w:rPr>
        <w:t>إِنِّي</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رَأَيْتُ</w:t>
      </w:r>
      <w:r w:rsidR="009843B1"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بالفعل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الماضي،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بالفعل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الماضي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واحدة،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رؤيا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يوسف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طفلاً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صغير،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يعنيه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رأى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حاجة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يستحضره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نفسه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ليعبر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بالفعل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المضارع،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بالمضارع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فنجده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الفتيين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الفتيان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الرؤيا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يؤرقه</w:t>
      </w:r>
      <w:r w:rsidR="00297655" w:rsidRPr="00847B53">
        <w:rPr>
          <w:rFonts w:cs="Times New Roman" w:hint="cs"/>
          <w:color w:val="000000" w:themeColor="text1"/>
          <w:sz w:val="28"/>
          <w:szCs w:val="28"/>
          <w:rtl/>
        </w:rPr>
        <w:t>م</w:t>
      </w:r>
      <w:r w:rsidRPr="00847B53">
        <w:rPr>
          <w:rFonts w:cs="Times New Roman" w:hint="cs"/>
          <w:color w:val="000000" w:themeColor="text1"/>
          <w:sz w:val="28"/>
          <w:szCs w:val="28"/>
          <w:rtl/>
        </w:rPr>
        <w:t>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بالمضارع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استحضاراً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للصورة،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الملك</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60"/>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وللتقديم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والتأخير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نصيب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A1546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A1546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إِنَّكَ ٱلۡيَوۡمَ لَدَيۡنَا مَكِينٌ أَمِين</w:t>
      </w:r>
      <w:r w:rsidRPr="00847B53">
        <w:rPr>
          <w:rFonts w:cs="KFGQPC Uthmanic Script HAFS" w:hint="cs"/>
          <w:color w:val="000000" w:themeColor="text1"/>
          <w:sz w:val="28"/>
          <w:szCs w:val="28"/>
          <w:rtl/>
        </w:rPr>
        <w:t>ٞ</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 54)</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فالأمين</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الأمانة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يأتمنه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أموالهم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وأعراضهم،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المكين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ذو</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القدر</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والمنزلة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والمتمكن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قلوب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دقيقة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لطائف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وإبداع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يُظن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ينبغي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مكين،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فتقدم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الأمانة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ويظهر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السبب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 والله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ينزل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بدهياً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يعرفه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وغيره،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العزيز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النسوة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أمانته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إذن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يبادره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مكين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منزلته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ومكانته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قلبه</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61"/>
      </w:r>
      <w:r w:rsidRPr="00847B53">
        <w:rPr>
          <w:rFonts w:cs="Arabic Transparent" w:hint="cs"/>
          <w:color w:val="000000" w:themeColor="text1"/>
          <w:sz w:val="28"/>
          <w:szCs w:val="28"/>
          <w:vertAlign w:val="superscript"/>
          <w:rtl/>
        </w:rPr>
        <w:t>)</w:t>
      </w:r>
      <w:r w:rsidR="003660A2"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لذلك</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التقديم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لأهمية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ولإظهاره،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بلاغي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رفيع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تذوقه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A1546F"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A1546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وأ</w:t>
      </w:r>
      <w:r w:rsidR="00297655" w:rsidRPr="00847B53">
        <w:rPr>
          <w:rFonts w:cs="Times New Roman" w:hint="cs"/>
          <w:color w:val="000000" w:themeColor="text1"/>
          <w:sz w:val="28"/>
          <w:szCs w:val="28"/>
          <w:rtl/>
        </w:rPr>
        <w:t>بر</w:t>
      </w:r>
      <w:r w:rsidRPr="00847B53">
        <w:rPr>
          <w:rFonts w:cs="Times New Roman" w:hint="cs"/>
          <w:color w:val="000000" w:themeColor="text1"/>
          <w:sz w:val="28"/>
          <w:szCs w:val="28"/>
          <w:rtl/>
        </w:rPr>
        <w:t>زه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للقصة</w:t>
      </w:r>
      <w:r w:rsidRPr="00847B53">
        <w:rPr>
          <w:rFonts w:cs="Arabic Transparent"/>
          <w:color w:val="000000" w:themeColor="text1"/>
          <w:sz w:val="28"/>
          <w:szCs w:val="28"/>
          <w:rtl/>
        </w:rPr>
        <w:t xml:space="preserve">.   </w:t>
      </w:r>
    </w:p>
    <w:p w:rsidR="008110ED" w:rsidRPr="00847B53" w:rsidRDefault="00033865" w:rsidP="008110ED">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آخر،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 xml:space="preserve">وَسَخَّرۡنَا </w:t>
      </w:r>
      <w:r w:rsidRPr="00847B53">
        <w:rPr>
          <w:rFonts w:cs="KFGQPC Uthmanic Script HAFS"/>
          <w:color w:val="000000" w:themeColor="text1"/>
          <w:sz w:val="28"/>
          <w:szCs w:val="28"/>
          <w:rtl/>
        </w:rPr>
        <w:t>مَعَ دَاوُۥدَ ٱلۡجِبَالَ يُسَبِّحۡنَ وَٱلطَّيۡرَۚ وَكُنَّا فَٰعِلِينَ</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xml:space="preserve"> : 79)</w:t>
      </w:r>
      <w:r w:rsidR="003A2AEF" w:rsidRPr="00847B53">
        <w:rPr>
          <w:rFonts w:cs="Times New Roman" w:hint="cs"/>
          <w:color w:val="000000" w:themeColor="text1"/>
          <w:sz w:val="28"/>
          <w:szCs w:val="28"/>
          <w:rtl/>
        </w:rPr>
        <w:t xml:space="preserve"> يقول الشيخ </w:t>
      </w:r>
      <w:r w:rsidR="003A2AEF"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وتقديم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الجبال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وأدل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سياق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القدرة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جماد</w:t>
      </w:r>
      <w:r w:rsidR="003A2AEF" w:rsidRPr="00847B53">
        <w:rPr>
          <w:rFonts w:cs="Times New Roman" w:hint="cs"/>
          <w:color w:val="000000" w:themeColor="text1"/>
          <w:sz w:val="28"/>
          <w:szCs w:val="28"/>
          <w:rtl/>
        </w:rPr>
        <w:t xml:space="preserve"> لا يحس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فالتسبيح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أعجب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التسبيح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الطير</w:t>
      </w:r>
      <w:r w:rsidR="0026699A"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62"/>
      </w:r>
      <w:r w:rsidR="0026699A"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r w:rsidR="003660A2" w:rsidRPr="00847B53">
        <w:rPr>
          <w:rFonts w:cs="Arabic Transparent" w:hint="cs"/>
          <w:color w:val="000000" w:themeColor="text1"/>
          <w:sz w:val="28"/>
          <w:szCs w:val="28"/>
          <w:rtl/>
        </w:rPr>
        <w:t xml:space="preserve">  </w:t>
      </w:r>
      <w:r w:rsidR="003660A2" w:rsidRPr="00847B53">
        <w:rPr>
          <w:rFonts w:cs="Arabic Transparent" w:hint="cs"/>
          <w:color w:val="000000" w:themeColor="text1"/>
          <w:sz w:val="28"/>
          <w:szCs w:val="28"/>
          <w:rtl/>
        </w:rPr>
        <w:tab/>
      </w:r>
    </w:p>
    <w:p w:rsidR="00EE5270" w:rsidRPr="00847B53" w:rsidRDefault="00033865" w:rsidP="007B2B8F">
      <w:pPr>
        <w:spacing w:line="360" w:lineRule="auto"/>
        <w:ind w:firstLine="720"/>
        <w:contextualSpacing/>
        <w:jc w:val="lowKashida"/>
        <w:rPr>
          <w:rFonts w:cs="Arabic Transparent"/>
          <w:color w:val="000000" w:themeColor="text1"/>
          <w:sz w:val="28"/>
          <w:szCs w:val="28"/>
          <w:rtl/>
        </w:rPr>
      </w:pPr>
      <w:r w:rsidRPr="00847B53">
        <w:rPr>
          <w:rFonts w:cs="Times New Roman" w:hint="cs"/>
          <w:color w:val="000000" w:themeColor="text1"/>
          <w:sz w:val="28"/>
          <w:szCs w:val="28"/>
          <w:rtl/>
        </w:rPr>
        <w:t>وكذلك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الحذف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والزيادة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حروف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وكلمات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ويبرز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المعجز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اختيار</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حروف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وكلمات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حذفها،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حكمه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مقصودة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وإعجاز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ومثال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فَلَمَّا سَمِعَتۡ بِمَكۡرِهِنَّ أَرۡسَلَتۡ إِلَيۡهِنَّ وَأَعۡتَدَتۡ لَهُنَّ مُتَّكَ</w:t>
      </w:r>
      <w:r w:rsidRPr="00847B53">
        <w:rPr>
          <w:rFonts w:cs="KFGQPC Uthmanic Script HAFS"/>
          <w:color w:val="000000" w:themeColor="text1"/>
          <w:sz w:val="28"/>
          <w:szCs w:val="28"/>
          <w:rtl/>
        </w:rPr>
        <w:t>‍ٔ</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ا وَءَاتَتۡ كُلَّ وَٰحِدَة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مِّنۡهُنَّ سِكِّين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وَقَالَتِ ٱخۡرُجۡ عَلَيۡهِنَّۖ فَ</w:t>
      </w:r>
      <w:r w:rsidRPr="00847B53">
        <w:rPr>
          <w:rFonts w:cs="KFGQPC Uthmanic Script HAFS"/>
          <w:color w:val="000000" w:themeColor="text1"/>
          <w:sz w:val="28"/>
          <w:szCs w:val="28"/>
          <w:rtl/>
        </w:rPr>
        <w:t>لَمَّا رَأَيۡنَهُۥٓ أَكۡبَرۡنَهُۥ وَقَطَّعۡنَ أَيۡدِيَهُنَّ وَقُلۡنَ حَٰشَ لِلَّهِ مَا هَٰذَا بَشَرًا إِنۡ هَٰذَآ إِلَّا مَلَك</w:t>
      </w:r>
      <w:r w:rsidRPr="00847B53">
        <w:rPr>
          <w:rFonts w:cs="KFGQPC Uthmanic Script HAFS" w:hint="cs"/>
          <w:color w:val="000000" w:themeColor="text1"/>
          <w:sz w:val="28"/>
          <w:szCs w:val="28"/>
          <w:rtl/>
        </w:rPr>
        <w:t>ٞ كَرِيمٞ</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31).</w:t>
      </w:r>
      <w:r w:rsidR="007B2B8F">
        <w:rPr>
          <w:rFonts w:cs="Times New Roman" w:hint="cs"/>
          <w:color w:val="000000" w:themeColor="text1"/>
          <w:sz w:val="28"/>
          <w:szCs w:val="28"/>
          <w:rtl/>
        </w:rPr>
        <w:t xml:space="preserve"> </w:t>
      </w:r>
      <w:r w:rsidRPr="00847B53">
        <w:rPr>
          <w:rFonts w:cs="Times New Roman" w:hint="cs"/>
          <w:color w:val="000000" w:themeColor="text1"/>
          <w:sz w:val="28"/>
          <w:szCs w:val="28"/>
          <w:rtl/>
        </w:rPr>
        <w:t>يذكر</w:t>
      </w:r>
      <w:r w:rsidR="009C7E91" w:rsidRPr="00847B53">
        <w:rPr>
          <w:rFonts w:cs="Times New Roman" w:hint="cs"/>
          <w:color w:val="000000" w:themeColor="text1"/>
          <w:sz w:val="28"/>
          <w:szCs w:val="28"/>
          <w:rtl/>
        </w:rPr>
        <w:t xml:space="preserve"> 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قالوا</w:t>
      </w:r>
      <w:r w:rsidRPr="00847B53">
        <w:rPr>
          <w:rFonts w:cs="Arabic Transparent"/>
          <w:color w:val="000000" w:themeColor="text1"/>
          <w:sz w:val="28"/>
          <w:szCs w:val="28"/>
          <w:rtl/>
        </w:rPr>
        <w:t>: (</w:t>
      </w:r>
      <w:r w:rsidRPr="00847B53">
        <w:rPr>
          <w:rFonts w:cs="Times New Roman" w:hint="cs"/>
          <w:color w:val="000000" w:themeColor="text1"/>
          <w:sz w:val="28"/>
          <w:szCs w:val="28"/>
          <w:rtl/>
        </w:rPr>
        <w:t>الباء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زائدة،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لتؤدي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ورسالة،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فإمرأة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العزيز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تسمع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هؤلاء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النسوة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سماعاً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مباشراً،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أخبار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الملوك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وأصحاب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سريعة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7B2B8F">
        <w:rPr>
          <w:rFonts w:cs="Times New Roman" w:hint="cs"/>
          <w:color w:val="000000" w:themeColor="text1"/>
          <w:sz w:val="28"/>
          <w:szCs w:val="28"/>
          <w:rtl/>
        </w:rPr>
        <w:t>لا</w:t>
      </w:r>
      <w:r w:rsidRPr="00847B53">
        <w:rPr>
          <w:rFonts w:cs="Times New Roman" w:hint="cs"/>
          <w:color w:val="000000" w:themeColor="text1"/>
          <w:sz w:val="28"/>
          <w:szCs w:val="28"/>
          <w:rtl/>
        </w:rPr>
        <w:t>نتشار،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يتحدثون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مجابهة،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فكأن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السماع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مضمن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الإخبار،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أخبرت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بمكرهن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لتبين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السماع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بواسطة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بزيادتها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يذهب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برونق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وجودها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وعدمها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واحداً،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أساسيات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007B2B8F">
        <w:rPr>
          <w:rFonts w:cs="Times New Roman" w:hint="cs"/>
          <w:color w:val="000000" w:themeColor="text1"/>
          <w:sz w:val="28"/>
          <w:szCs w:val="28"/>
          <w:rtl/>
        </w:rPr>
        <w:t>ا</w:t>
      </w:r>
      <w:r w:rsidRPr="00847B53">
        <w:rPr>
          <w:rFonts w:cs="Times New Roman" w:hint="cs"/>
          <w:color w:val="000000" w:themeColor="text1"/>
          <w:sz w:val="28"/>
          <w:szCs w:val="28"/>
          <w:rtl/>
        </w:rPr>
        <w:t>نسجام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المعنى</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63"/>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297655" w:rsidRPr="00847B53" w:rsidRDefault="00033865" w:rsidP="00EE5270">
      <w:pPr>
        <w:spacing w:line="360" w:lineRule="auto"/>
        <w:ind w:firstLine="720"/>
        <w:contextualSpacing/>
        <w:jc w:val="lowKashida"/>
        <w:rPr>
          <w:rFonts w:cs="Arabic Transparent"/>
          <w:color w:val="000000" w:themeColor="text1"/>
          <w:sz w:val="28"/>
          <w:szCs w:val="28"/>
          <w:rtl/>
        </w:rPr>
      </w:pPr>
      <w:proofErr w:type="gramStart"/>
      <w:r w:rsidRPr="00847B53">
        <w:rPr>
          <w:rFonts w:cs="Times New Roman" w:hint="cs"/>
          <w:color w:val="000000" w:themeColor="text1"/>
          <w:sz w:val="28"/>
          <w:szCs w:val="28"/>
          <w:rtl/>
        </w:rPr>
        <w:t>وهكذا</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يمضي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w:t>
      </w:r>
      <w:r w:rsidR="00403105" w:rsidRPr="00847B53">
        <w:rPr>
          <w:rFonts w:cs="Times New Roman" w:hint="cs"/>
          <w:color w:val="000000" w:themeColor="text1"/>
          <w:sz w:val="28"/>
          <w:szCs w:val="28"/>
          <w:rtl/>
        </w:rPr>
        <w:t>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بحس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مرهف،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واسع،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وذوق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صادق،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استخدم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الواسع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وطبقه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رائد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رواد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النهضة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الحديثة،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ودراسته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تتسم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بالعمق،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والأصالة،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والتذوق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الرفيع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00364696"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عز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وجل</w:t>
      </w:r>
      <w:r w:rsidR="00364696" w:rsidRPr="00847B53">
        <w:rPr>
          <w:rFonts w:cs="Times New Roman" w:hint="cs"/>
          <w:color w:val="000000" w:themeColor="text1"/>
          <w:sz w:val="28"/>
          <w:szCs w:val="28"/>
          <w:rtl/>
        </w:rPr>
        <w:t xml:space="preserve"> -</w:t>
      </w:r>
      <w:r w:rsidRPr="00847B53">
        <w:rPr>
          <w:rFonts w:cs="Arabic Transparent"/>
          <w:color w:val="000000" w:themeColor="text1"/>
          <w:sz w:val="28"/>
          <w:szCs w:val="28"/>
          <w:rtl/>
        </w:rPr>
        <w:t>.</w:t>
      </w:r>
    </w:p>
    <w:p w:rsidR="006A5ACE" w:rsidRPr="00847B53" w:rsidRDefault="00033865" w:rsidP="00EE5270">
      <w:p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ويذكر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الدكتور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الدقور</w:t>
      </w:r>
      <w:r w:rsidRPr="00847B53">
        <w:rPr>
          <w:rFonts w:cs="Arabic Transparent"/>
          <w:color w:val="000000" w:themeColor="text1"/>
          <w:sz w:val="28"/>
          <w:szCs w:val="28"/>
          <w:rtl/>
        </w:rPr>
        <w:t>: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بخدمة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سامية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جليلة،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وشبه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كاملة،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خدمها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شيخنا</w:t>
      </w:r>
      <w:r w:rsidRPr="00847B53">
        <w:rPr>
          <w:rFonts w:cs="Arabic Transparent"/>
          <w:color w:val="000000" w:themeColor="text1"/>
          <w:sz w:val="28"/>
          <w:szCs w:val="28"/>
          <w:rtl/>
        </w:rPr>
        <w:t xml:space="preserve"> </w:t>
      </w:r>
      <w:r w:rsidR="00EE5270"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EE5270"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لاأقول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تعصباً،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التعصب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تركت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استطعت،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ورجعت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وجدت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الخدمة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قدمها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شيخنا</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64"/>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26699A" w:rsidRPr="00847B53" w:rsidRDefault="00033865" w:rsidP="00A9348A">
      <w:pPr>
        <w:pStyle w:val="ListParagraph"/>
        <w:numPr>
          <w:ilvl w:val="0"/>
          <w:numId w:val="9"/>
        </w:numPr>
        <w:spacing w:line="360" w:lineRule="auto"/>
        <w:ind w:left="-2" w:firstLine="425"/>
        <w:contextualSpacing w:val="0"/>
        <w:jc w:val="both"/>
        <w:rPr>
          <w:rFonts w:cs="Arabic Transparent"/>
          <w:color w:val="000000" w:themeColor="text1"/>
          <w:sz w:val="28"/>
          <w:szCs w:val="28"/>
        </w:rPr>
      </w:pPr>
      <w:proofErr w:type="gramStart"/>
      <w:r w:rsidRPr="00847B53">
        <w:rPr>
          <w:rFonts w:cs="Times New Roman" w:hint="cs"/>
          <w:b/>
          <w:bCs/>
          <w:color w:val="000000" w:themeColor="text1"/>
          <w:sz w:val="28"/>
          <w:szCs w:val="28"/>
          <w:rtl/>
        </w:rPr>
        <w:t>المطلب</w:t>
      </w:r>
      <w:proofErr w:type="gramEnd"/>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الخامس</w:t>
      </w:r>
      <w:r w:rsidRPr="00847B53">
        <w:rPr>
          <w:rFonts w:cs="Arabic Transparent"/>
          <w:b/>
          <w:bCs/>
          <w:color w:val="000000" w:themeColor="text1"/>
          <w:sz w:val="28"/>
          <w:szCs w:val="28"/>
          <w:rtl/>
        </w:rPr>
        <w:t>:</w:t>
      </w:r>
      <w:r w:rsidR="00ED3D7F" w:rsidRPr="00847B53">
        <w:rPr>
          <w:rFonts w:cs="Arabic Transparent" w:hint="cs"/>
          <w:b/>
          <w:bCs/>
          <w:color w:val="000000" w:themeColor="text1"/>
          <w:sz w:val="28"/>
          <w:szCs w:val="28"/>
          <w:rtl/>
        </w:rPr>
        <w:t xml:space="preserve"> </w:t>
      </w:r>
    </w:p>
    <w:p w:rsidR="00EE5270" w:rsidRPr="00847B53" w:rsidRDefault="00033865" w:rsidP="00EE5270">
      <w:pPr>
        <w:pStyle w:val="ListParagraph"/>
        <w:spacing w:line="360" w:lineRule="auto"/>
        <w:ind w:left="-2" w:firstLine="722"/>
        <w:contextualSpacing w:val="0"/>
        <w:jc w:val="both"/>
        <w:rPr>
          <w:rFonts w:cs="Arabic Transparent"/>
          <w:color w:val="000000" w:themeColor="text1"/>
          <w:sz w:val="28"/>
          <w:szCs w:val="28"/>
          <w:rtl/>
        </w:rPr>
      </w:pPr>
      <w:proofErr w:type="gramStart"/>
      <w:r w:rsidRPr="00847B53">
        <w:rPr>
          <w:rFonts w:cs="Times New Roman" w:hint="cs"/>
          <w:b/>
          <w:bCs/>
          <w:color w:val="000000" w:themeColor="text1"/>
          <w:sz w:val="28"/>
          <w:szCs w:val="28"/>
          <w:rtl/>
        </w:rPr>
        <w:t>توجيه</w:t>
      </w:r>
      <w:proofErr w:type="gramEnd"/>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المتشابه</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اللفظي</w:t>
      </w:r>
      <w:r w:rsidRPr="00847B53">
        <w:rPr>
          <w:rFonts w:cs="Arabic Transparent"/>
          <w:b/>
          <w:bCs/>
          <w:color w:val="000000" w:themeColor="text1"/>
          <w:sz w:val="28"/>
          <w:szCs w:val="28"/>
          <w:rtl/>
        </w:rPr>
        <w:t>:</w:t>
      </w:r>
      <w:r w:rsidRPr="00847B53">
        <w:rPr>
          <w:rFonts w:cs="Arabic Transparent"/>
          <w:color w:val="000000" w:themeColor="text1"/>
          <w:sz w:val="28"/>
          <w:szCs w:val="28"/>
          <w:rtl/>
        </w:rPr>
        <w:t xml:space="preserve">    </w:t>
      </w:r>
    </w:p>
    <w:p w:rsidR="00EE5270" w:rsidRPr="00847B53" w:rsidRDefault="00033865" w:rsidP="00EE5270">
      <w:pPr>
        <w:pStyle w:val="ListParagraph"/>
        <w:spacing w:line="360" w:lineRule="auto"/>
        <w:ind w:left="-2" w:firstLine="722"/>
        <w:contextualSpacing w:val="0"/>
        <w:jc w:val="both"/>
        <w:rPr>
          <w:rFonts w:cs="Arabic Transparent"/>
          <w:color w:val="000000" w:themeColor="text1"/>
          <w:sz w:val="28"/>
          <w:szCs w:val="28"/>
          <w:rtl/>
        </w:rPr>
      </w:pPr>
      <w:r w:rsidRPr="00847B53">
        <w:rPr>
          <w:rFonts w:cs="Times New Roman" w:hint="cs"/>
          <w:color w:val="000000" w:themeColor="text1"/>
          <w:sz w:val="28"/>
          <w:szCs w:val="28"/>
          <w:rtl/>
        </w:rPr>
        <w:t>علوم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متعددة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ومتشعبة،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وثمة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يسمى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وفروعه،</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ومؤلفاته</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وعلماؤه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وله</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فوائده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ومزاياه،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وسأعرض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لتعريف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العلم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وأهميته،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أفردته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مطلب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مستقل،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جزء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إعجاز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للقصة</w:t>
      </w:r>
      <w:r w:rsidRPr="00847B53">
        <w:rPr>
          <w:rFonts w:cs="Arabic Transparent"/>
          <w:color w:val="000000" w:themeColor="text1"/>
          <w:sz w:val="28"/>
          <w:szCs w:val="28"/>
          <w:rtl/>
        </w:rPr>
        <w:t xml:space="preserve"> </w:t>
      </w:r>
      <w:r w:rsidR="00241F9D" w:rsidRPr="00847B53">
        <w:rPr>
          <w:rFonts w:cs="Times New Roman" w:hint="cs"/>
          <w:color w:val="000000" w:themeColor="text1"/>
          <w:sz w:val="28"/>
          <w:szCs w:val="28"/>
          <w:rtl/>
        </w:rPr>
        <w:t xml:space="preserve">حسب </w:t>
      </w:r>
      <w:r w:rsidRPr="00847B53">
        <w:rPr>
          <w:rFonts w:cs="Times New Roman" w:hint="cs"/>
          <w:color w:val="000000" w:themeColor="text1"/>
          <w:sz w:val="28"/>
          <w:szCs w:val="28"/>
          <w:rtl/>
        </w:rPr>
        <w:t>ترتيب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النزول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يبرز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00526556" w:rsidRPr="00847B53">
        <w:rPr>
          <w:rFonts w:cs="Times New Roman" w:hint="cs"/>
          <w:color w:val="000000" w:themeColor="text1"/>
          <w:sz w:val="28"/>
          <w:szCs w:val="28"/>
          <w:rtl/>
        </w:rPr>
        <w:t xml:space="preserve"> توجيه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اللفظي</w:t>
      </w:r>
      <w:r w:rsidR="00526556" w:rsidRPr="00847B53">
        <w:rPr>
          <w:rFonts w:cs="Times New Roman" w:hint="cs"/>
          <w:color w:val="000000" w:themeColor="text1"/>
          <w:sz w:val="28"/>
          <w:szCs w:val="28"/>
          <w:rtl/>
        </w:rPr>
        <w:t xml:space="preserve"> في الآيات التي وردت فيها القصة القرآنية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اهتم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شيخنا</w:t>
      </w:r>
      <w:r w:rsidRPr="00847B53">
        <w:rPr>
          <w:rFonts w:cs="Arabic Transparent"/>
          <w:color w:val="000000" w:themeColor="text1"/>
          <w:sz w:val="28"/>
          <w:szCs w:val="28"/>
          <w:rtl/>
        </w:rPr>
        <w:t xml:space="preserve"> </w:t>
      </w:r>
      <w:r w:rsidR="00A1546F"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A1546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بدراسة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النصوص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وأعطى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نماذج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الدقور</w:t>
      </w:r>
      <w:r w:rsidR="00297655" w:rsidRPr="00847B53">
        <w:rPr>
          <w:rFonts w:cs="Arabic Transparent"/>
          <w:color w:val="000000" w:themeColor="text1"/>
          <w:sz w:val="28"/>
          <w:szCs w:val="28"/>
          <w:rtl/>
        </w:rPr>
        <w:t>:</w:t>
      </w:r>
      <w:r w:rsidR="00297655"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تحققها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w:t>
      </w:r>
      <w:r w:rsidR="00526556" w:rsidRPr="00847B53">
        <w:rPr>
          <w:rFonts w:cs="Times New Roman" w:hint="cs"/>
          <w:color w:val="000000" w:themeColor="text1"/>
          <w:sz w:val="28"/>
          <w:szCs w:val="28"/>
          <w:rtl/>
        </w:rPr>
        <w:t>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حسب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ترتيب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النزول</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65"/>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EE5270" w:rsidRPr="00847B53" w:rsidRDefault="00033865" w:rsidP="00EE5270">
      <w:pPr>
        <w:pStyle w:val="ListParagraph"/>
        <w:spacing w:line="360" w:lineRule="auto"/>
        <w:ind w:left="-2" w:firstLine="722"/>
        <w:contextualSpacing w:val="0"/>
        <w:jc w:val="both"/>
        <w:rPr>
          <w:rFonts w:cs="Arabic Transparent"/>
          <w:color w:val="000000" w:themeColor="text1"/>
          <w:sz w:val="28"/>
          <w:szCs w:val="28"/>
          <w:rtl/>
        </w:rPr>
      </w:pP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زاد</w:t>
      </w:r>
      <w:r w:rsidR="001216BC" w:rsidRPr="00847B53">
        <w:rPr>
          <w:rFonts w:cs="Times New Roman" w:hint="cs"/>
          <w:color w:val="000000" w:themeColor="text1"/>
          <w:sz w:val="28"/>
          <w:szCs w:val="28"/>
          <w:rtl/>
        </w:rPr>
        <w:t xml:space="preserve"> الدكتور الدقور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الفائدة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رسالته،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حسب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النزول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تفيد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توجيه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تعريف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لغةً</w:t>
      </w:r>
      <w:r w:rsidR="00297655" w:rsidRPr="00847B53">
        <w:rPr>
          <w:rFonts w:cs="Arabic Transparent"/>
          <w:color w:val="000000" w:themeColor="text1"/>
          <w:sz w:val="28"/>
          <w:szCs w:val="28"/>
          <w:rtl/>
        </w:rPr>
        <w:t>:</w:t>
      </w:r>
      <w:r w:rsidR="00297655"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يقول ابن فارس</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إن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والهاء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صحيح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وتشاكله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ووصفاً،</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يقال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وشبيه،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والشبه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الجواهر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يَشبه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الذهب،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والمشبهات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المشكلات،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والمتشابهات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المتماثلات،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واشتبه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الأمران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أشكلا</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66"/>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r>
    </w:p>
    <w:p w:rsidR="00EE5270" w:rsidRPr="00847B53" w:rsidRDefault="00033865" w:rsidP="00EE5270">
      <w:pPr>
        <w:pStyle w:val="ListParagraph"/>
        <w:spacing w:line="360" w:lineRule="auto"/>
        <w:ind w:left="-2" w:firstLine="722"/>
        <w:contextualSpacing w:val="0"/>
        <w:jc w:val="both"/>
        <w:rPr>
          <w:rFonts w:cs="Arabic Transparent"/>
          <w:color w:val="000000" w:themeColor="text1"/>
          <w:sz w:val="28"/>
          <w:szCs w:val="28"/>
          <w:rtl/>
        </w:rPr>
      </w:pPr>
      <w:r w:rsidRPr="00847B53">
        <w:rPr>
          <w:rFonts w:cs="Times New Roman" w:hint="cs"/>
          <w:color w:val="000000" w:themeColor="text1"/>
          <w:sz w:val="28"/>
          <w:szCs w:val="28"/>
          <w:rtl/>
        </w:rPr>
        <w:t>ويقول</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الراغب</w:t>
      </w:r>
      <w:r w:rsidRPr="00847B53">
        <w:rPr>
          <w:rFonts w:cs="Times New Roman"/>
          <w:color w:val="000000" w:themeColor="text1"/>
          <w:sz w:val="28"/>
          <w:szCs w:val="28"/>
          <w:rtl/>
        </w:rPr>
        <w:t>: (</w:t>
      </w:r>
      <w:r w:rsidRPr="00847B53">
        <w:rPr>
          <w:rFonts w:cs="Times New Roman" w:hint="cs"/>
          <w:color w:val="000000" w:themeColor="text1"/>
          <w:sz w:val="28"/>
          <w:szCs w:val="28"/>
          <w:rtl/>
        </w:rPr>
        <w:t>الشبه</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أن</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لا</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يتميز</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أحد</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الشيئيين</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عن</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الآخر</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لما</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بينهما</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من</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التشابه، قال</w:t>
      </w:r>
      <w:r w:rsidRPr="00847B53">
        <w:rPr>
          <w:rFonts w:cs="Times New Roman"/>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وَأُتُواْ بِهِۦ مُتَشَٰبِه</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 xml:space="preserve">اۖ </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البقرة</w:t>
      </w:r>
      <w:r w:rsidRPr="00847B53">
        <w:rPr>
          <w:rFonts w:cs="Arabic Transparent"/>
          <w:color w:val="000000" w:themeColor="text1"/>
          <w:sz w:val="28"/>
          <w:szCs w:val="28"/>
          <w:rtl/>
        </w:rPr>
        <w:t>: 25)</w:t>
      </w:r>
      <w:r w:rsidR="009C7E91"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يشبه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طعماً،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وحقيقة،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هُوَ ٱلَّذِيٓ أَنزَلَ عَلَيۡكَ ٱلۡكِتَٰبَ مِنۡهُ ءَايَٰت</w:t>
      </w:r>
      <w:r w:rsidRPr="00847B53">
        <w:rPr>
          <w:rFonts w:cs="KFGQPC Uthmanic Script HAFS" w:hint="cs"/>
          <w:color w:val="000000" w:themeColor="text1"/>
          <w:sz w:val="28"/>
          <w:szCs w:val="28"/>
          <w:rtl/>
        </w:rPr>
        <w:t xml:space="preserve">ٞ مُّحۡكَمَٰتٌ هُنَّ أُمُّ </w:t>
      </w:r>
      <w:r w:rsidRPr="00847B53">
        <w:rPr>
          <w:rFonts w:cs="KFGQPC Uthmanic Script HAFS"/>
          <w:color w:val="000000" w:themeColor="text1"/>
          <w:sz w:val="28"/>
          <w:szCs w:val="28"/>
          <w:rtl/>
        </w:rPr>
        <w:t>ٱلۡكِتَٰبِ وَأُخَرُ مُتَشَٰبِهَٰت</w:t>
      </w:r>
      <w:r w:rsidRPr="00847B53">
        <w:rPr>
          <w:rFonts w:cs="KFGQPC Uthmanic Script HAFS" w:hint="cs"/>
          <w:color w:val="000000" w:themeColor="text1"/>
          <w:sz w:val="28"/>
          <w:szCs w:val="28"/>
          <w:rtl/>
        </w:rPr>
        <w:t xml:space="preserve">ٞۖ فَأَمَّا ٱلَّذِينَ فِي قُلُوبِهِمۡ زَيۡغٞ فَيَتَّبِعُونَ </w:t>
      </w:r>
      <w:r w:rsidRPr="00847B53">
        <w:rPr>
          <w:rFonts w:cs="KFGQPC Uthmanic Script HAFS"/>
          <w:color w:val="000000" w:themeColor="text1"/>
          <w:sz w:val="28"/>
          <w:szCs w:val="28"/>
          <w:rtl/>
        </w:rPr>
        <w:t>مَا تَشَٰبَهَ مِنۡهُ ٱبۡتِغَآءَ ٱلۡفِتۡنَةِ وَٱبۡتِغَآءَ تَأۡوِيلِهِۦۖ وَمَا يَعۡلَمُ تَأۡوِيلَهُۥٓ إِلَّا ٱللَّهُۗ وَٱلرَّٰسِخُونَ فِي ٱلۡعِلۡمِ يَقُولُونَ ءَامَنَّا بِهِۦ كُلّ</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مِّنۡ عِندِ رَبِّنَاۗ وَمَا يَذَّكَّرُ إِلَّآ أُوْلُواْ ٱلۡأَلۡبَٰبِ</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عمران</w:t>
      </w:r>
      <w:r w:rsidRPr="00847B53">
        <w:rPr>
          <w:rFonts w:cs="Arabic Transparent"/>
          <w:color w:val="000000" w:themeColor="text1"/>
          <w:sz w:val="28"/>
          <w:szCs w:val="28"/>
          <w:rtl/>
        </w:rPr>
        <w:t>: 7)</w:t>
      </w:r>
      <w:r w:rsidRPr="00847B53">
        <w:rPr>
          <w:rFonts w:cs="Times New Roman" w:hint="cs"/>
          <w:color w:val="000000" w:themeColor="text1"/>
          <w:sz w:val="28"/>
          <w:szCs w:val="28"/>
          <w:rtl/>
        </w:rPr>
        <w:t>،</w:t>
      </w:r>
      <w:r w:rsidRPr="00847B53">
        <w:rPr>
          <w:rFonts w:cs="Arabic Transparent"/>
          <w:b/>
          <w:bCs/>
          <w:color w:val="000000" w:themeColor="text1"/>
          <w:sz w:val="28"/>
          <w:szCs w:val="28"/>
          <w:rtl/>
        </w:rPr>
        <w:t xml:space="preserve"> </w:t>
      </w:r>
      <w:r w:rsidRPr="00847B53">
        <w:rPr>
          <w:rFonts w:cs="Times New Roman" w:hint="cs"/>
          <w:color w:val="000000" w:themeColor="text1"/>
          <w:sz w:val="28"/>
          <w:szCs w:val="28"/>
          <w:rtl/>
        </w:rPr>
        <w:t>والمتشابه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أشكل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تفسيره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لمشابهته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لغيره،</w:t>
      </w:r>
      <w:r w:rsidRPr="00847B53">
        <w:rPr>
          <w:rFonts w:cs="Arabic Transparent"/>
          <w:color w:val="000000" w:themeColor="text1"/>
          <w:sz w:val="28"/>
          <w:szCs w:val="28"/>
          <w:rtl/>
        </w:rPr>
        <w:t xml:space="preserve"> </w:t>
      </w:r>
      <w:r w:rsidR="00BD4EA3" w:rsidRPr="00847B53">
        <w:rPr>
          <w:rFonts w:cs="Times New Roman" w:hint="cs"/>
          <w:color w:val="000000" w:themeColor="text1"/>
          <w:sz w:val="28"/>
          <w:szCs w:val="28"/>
          <w:rtl/>
        </w:rPr>
        <w:t>إ</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المعنى</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67"/>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EE5270" w:rsidRPr="00847B53" w:rsidRDefault="00033865" w:rsidP="00EE5270">
      <w:pPr>
        <w:pStyle w:val="ListParagraph"/>
        <w:spacing w:line="360" w:lineRule="auto"/>
        <w:ind w:left="-2" w:firstLine="722"/>
        <w:contextualSpacing w:val="0"/>
        <w:jc w:val="both"/>
        <w:rPr>
          <w:rFonts w:cs="Arabic Transparent"/>
          <w:color w:val="000000" w:themeColor="text1"/>
          <w:sz w:val="28"/>
          <w:szCs w:val="28"/>
          <w:rtl/>
        </w:rPr>
      </w:pPr>
      <w:proofErr w:type="gramStart"/>
      <w:r w:rsidRPr="00847B53">
        <w:rPr>
          <w:rFonts w:cs="Times New Roman" w:hint="cs"/>
          <w:color w:val="000000" w:themeColor="text1"/>
          <w:sz w:val="28"/>
          <w:szCs w:val="28"/>
          <w:rtl/>
        </w:rPr>
        <w:t>قال</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تفسير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الآية</w:t>
      </w:r>
      <w:r w:rsidRPr="00847B53">
        <w:rPr>
          <w:rFonts w:cs="Arabic Transparent"/>
          <w:color w:val="000000" w:themeColor="text1"/>
          <w:sz w:val="28"/>
          <w:szCs w:val="28"/>
          <w:rtl/>
        </w:rPr>
        <w:t>: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محكمات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واضحات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الدلالة،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00297655" w:rsidRPr="00847B53">
        <w:rPr>
          <w:rFonts w:cs="Times New Roman" w:hint="cs"/>
          <w:color w:val="000000" w:themeColor="text1"/>
          <w:sz w:val="28"/>
          <w:szCs w:val="28"/>
          <w:rtl/>
        </w:rPr>
        <w:t>ا</w:t>
      </w:r>
      <w:r w:rsidRPr="00847B53">
        <w:rPr>
          <w:rFonts w:cs="Times New Roman" w:hint="cs"/>
          <w:color w:val="000000" w:themeColor="text1"/>
          <w:sz w:val="28"/>
          <w:szCs w:val="28"/>
          <w:rtl/>
        </w:rPr>
        <w:t>لتباس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اشتباه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الدلالة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بعضهم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68"/>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033865" w:rsidRPr="00847B53" w:rsidRDefault="00033865" w:rsidP="00EE5270">
      <w:pPr>
        <w:pStyle w:val="ListParagraph"/>
        <w:spacing w:line="360" w:lineRule="auto"/>
        <w:ind w:left="-2" w:firstLine="722"/>
        <w:contextualSpacing w:val="0"/>
        <w:jc w:val="both"/>
        <w:rPr>
          <w:rFonts w:cs="Arabic Transparent"/>
          <w:b/>
          <w:bCs/>
          <w:color w:val="000000" w:themeColor="text1"/>
          <w:sz w:val="28"/>
          <w:szCs w:val="28"/>
          <w:rtl/>
        </w:rPr>
      </w:pPr>
      <w:proofErr w:type="gramStart"/>
      <w:r w:rsidRPr="00847B53">
        <w:rPr>
          <w:rFonts w:cs="Times New Roman" w:hint="cs"/>
          <w:color w:val="000000" w:themeColor="text1"/>
          <w:sz w:val="28"/>
          <w:szCs w:val="28"/>
          <w:rtl/>
        </w:rPr>
        <w:t>وبالرجوع</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المصنفة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أصحابها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تناولوا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نوعين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منفصلين</w:t>
      </w:r>
      <w:r w:rsidR="00EE5270"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وهما</w:t>
      </w:r>
      <w:r w:rsidRPr="00847B53">
        <w:rPr>
          <w:rFonts w:cs="Arabic Transparent"/>
          <w:color w:val="000000" w:themeColor="text1"/>
          <w:sz w:val="28"/>
          <w:szCs w:val="28"/>
          <w:rtl/>
        </w:rPr>
        <w:t xml:space="preserve">:  </w:t>
      </w:r>
    </w:p>
    <w:p w:rsidR="00033865" w:rsidRPr="00847B53" w:rsidRDefault="00033865" w:rsidP="00A9348A">
      <w:pPr>
        <w:pStyle w:val="ListParagraph"/>
        <w:numPr>
          <w:ilvl w:val="0"/>
          <w:numId w:val="84"/>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يقابل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تناوله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الزركشي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البرهان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وجعله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السادس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والثلاثون </w:t>
      </w:r>
      <w:r w:rsidRPr="00847B53">
        <w:rPr>
          <w:rFonts w:cs="Arabic Transparent"/>
          <w:color w:val="000000" w:themeColor="text1"/>
          <w:sz w:val="28"/>
          <w:szCs w:val="28"/>
          <w:rtl/>
        </w:rPr>
        <w:t>(</w:t>
      </w:r>
      <w:r w:rsidRPr="00847B53">
        <w:rPr>
          <w:rFonts w:cs="Times New Roman" w:hint="cs"/>
          <w:color w:val="000000" w:themeColor="text1"/>
          <w:sz w:val="28"/>
          <w:szCs w:val="28"/>
          <w:rtl/>
        </w:rPr>
        <w:t>معرفة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والمتشابه</w:t>
      </w:r>
      <w:r w:rsidRPr="00847B53">
        <w:rPr>
          <w:rFonts w:cs="Arabic Transparent"/>
          <w:color w:val="000000" w:themeColor="text1"/>
          <w:sz w:val="28"/>
          <w:szCs w:val="28"/>
          <w:rtl/>
        </w:rPr>
        <w:t>)</w:t>
      </w:r>
      <w:r w:rsidRPr="00847B53">
        <w:rPr>
          <w:rFonts w:cs="Times New Roman" w:hint="cs"/>
          <w:color w:val="000000" w:themeColor="text1"/>
          <w:sz w:val="28"/>
          <w:szCs w:val="28"/>
          <w:rtl/>
        </w:rPr>
        <w:t>، وتناوله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السيوطي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الإتقان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وجعله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الثالث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والأربعون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والمتشابه</w:t>
      </w:r>
      <w:r w:rsidR="00297655" w:rsidRPr="00847B53">
        <w:rPr>
          <w:rFonts w:cs="Arabic Transparent"/>
          <w:color w:val="000000" w:themeColor="text1"/>
          <w:sz w:val="28"/>
          <w:szCs w:val="28"/>
          <w:rtl/>
        </w:rPr>
        <w:t>).</w:t>
      </w:r>
      <w:r w:rsidR="00297655"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والنوع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مجال</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بحثنا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الرسالة</w:t>
      </w:r>
      <w:r w:rsidRPr="00847B53">
        <w:rPr>
          <w:rFonts w:cs="Arabic Transparent"/>
          <w:color w:val="000000" w:themeColor="text1"/>
          <w:sz w:val="28"/>
          <w:szCs w:val="28"/>
          <w:rtl/>
        </w:rPr>
        <w:t xml:space="preserve">. </w:t>
      </w:r>
    </w:p>
    <w:p w:rsidR="00BD4EA3" w:rsidRPr="00847B53" w:rsidRDefault="00033865" w:rsidP="002876B7">
      <w:pPr>
        <w:pStyle w:val="ListParagraph"/>
        <w:numPr>
          <w:ilvl w:val="0"/>
          <w:numId w:val="84"/>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مجال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بحثنا،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تناوله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الفرج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الجوزي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w:t>
      </w:r>
      <w:r w:rsidRPr="00847B53">
        <w:rPr>
          <w:rFonts w:cs="Arabic Transparent"/>
          <w:color w:val="000000" w:themeColor="text1"/>
          <w:sz w:val="28"/>
          <w:szCs w:val="28"/>
          <w:rtl/>
        </w:rPr>
        <w:t>(597)</w:t>
      </w:r>
      <w:r w:rsidRPr="00847B53">
        <w:rPr>
          <w:rFonts w:cs="Times New Roman" w:hint="cs"/>
          <w:color w:val="000000" w:themeColor="text1"/>
          <w:sz w:val="28"/>
          <w:szCs w:val="28"/>
          <w:rtl/>
        </w:rPr>
        <w:t>هـ</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فنون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الأفنان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عيون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عنوان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أبواب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w:t>
      </w:r>
      <w:r w:rsidRPr="00847B53">
        <w:rPr>
          <w:rFonts w:cs="Times New Roman" w:hint="cs"/>
          <w:color w:val="000000" w:themeColor="text1"/>
          <w:sz w:val="28"/>
          <w:szCs w:val="28"/>
          <w:rtl/>
        </w:rPr>
        <w:t>، وذكره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الإمام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الزركشي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w:t>
      </w:r>
      <w:r w:rsidRPr="00847B53">
        <w:rPr>
          <w:rFonts w:cs="Arabic Transparent"/>
          <w:color w:val="000000" w:themeColor="text1"/>
          <w:sz w:val="28"/>
          <w:szCs w:val="28"/>
          <w:rtl/>
        </w:rPr>
        <w:t>(794)</w:t>
      </w:r>
      <w:r w:rsidRPr="00847B53">
        <w:rPr>
          <w:rFonts w:cs="Times New Roman" w:hint="cs"/>
          <w:color w:val="000000" w:themeColor="text1"/>
          <w:sz w:val="28"/>
          <w:szCs w:val="28"/>
          <w:rtl/>
        </w:rPr>
        <w:t>هـ</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البرهان</w:t>
      </w:r>
      <w:r w:rsidRPr="00847B53">
        <w:rPr>
          <w:rFonts w:cs="Arabic Transparent"/>
          <w:color w:val="000000" w:themeColor="text1"/>
          <w:sz w:val="28"/>
          <w:szCs w:val="28"/>
          <w:rtl/>
        </w:rPr>
        <w:t>" (</w:t>
      </w:r>
      <w:r w:rsidRPr="00847B53">
        <w:rPr>
          <w:rFonts w:cs="Times New Roman" w:hint="cs"/>
          <w:color w:val="000000" w:themeColor="text1"/>
          <w:sz w:val="28"/>
          <w:szCs w:val="28"/>
          <w:rtl/>
        </w:rPr>
        <w:t>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وسماه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السيوطي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الإتقان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الثالث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والستون،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صنفوا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أشاروا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التفريق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يقابل</w:t>
      </w:r>
      <w:r w:rsidR="001F54C2" w:rsidRPr="00847B53">
        <w:rPr>
          <w:rFonts w:cs="Times New Roman" w:hint="cs"/>
          <w:color w:val="000000" w:themeColor="text1"/>
          <w:sz w:val="28"/>
          <w:szCs w:val="28"/>
          <w:rtl/>
        </w:rPr>
        <w:t>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وراعوا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التقسيم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مصنفاتهم،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وجعلوا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قسم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خاصاً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مستقلاً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033865" w:rsidRPr="00847B53" w:rsidRDefault="00033865" w:rsidP="00EE5270">
      <w:pPr>
        <w:spacing w:line="360" w:lineRule="auto"/>
        <w:ind w:left="-2" w:firstLine="360"/>
        <w:jc w:val="both"/>
        <w:rPr>
          <w:rFonts w:cs="Arabic Transparent"/>
          <w:color w:val="000000" w:themeColor="text1"/>
          <w:sz w:val="28"/>
          <w:szCs w:val="28"/>
          <w:rtl/>
        </w:rPr>
      </w:pPr>
      <w:r w:rsidRPr="00847B53">
        <w:rPr>
          <w:rFonts w:cs="Times New Roman" w:hint="cs"/>
          <w:color w:val="000000" w:themeColor="text1"/>
          <w:sz w:val="28"/>
          <w:szCs w:val="28"/>
          <w:rtl/>
        </w:rPr>
        <w:lastRenderedPageBreak/>
        <w:t>وهناك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proofErr w:type="gramStart"/>
      <w:r w:rsidR="001216BC" w:rsidRPr="00847B53">
        <w:rPr>
          <w:rFonts w:cs="Times New Roman" w:hint="cs"/>
          <w:color w:val="000000" w:themeColor="text1"/>
          <w:sz w:val="28"/>
          <w:szCs w:val="28"/>
          <w:rtl/>
        </w:rPr>
        <w:t>أفرد</w:t>
      </w:r>
      <w:proofErr w:type="gramEnd"/>
      <w:r w:rsidR="001216BC" w:rsidRPr="00847B53">
        <w:rPr>
          <w:rFonts w:cs="Times New Roman" w:hint="cs"/>
          <w:color w:val="000000" w:themeColor="text1"/>
          <w:sz w:val="28"/>
          <w:szCs w:val="28"/>
          <w:rtl/>
        </w:rPr>
        <w:t xml:space="preserve"> المتشابه اللفظي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مؤلفات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خاصة،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ومنهم</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033865" w:rsidRPr="00847B53" w:rsidRDefault="00033865" w:rsidP="00103221">
      <w:pPr>
        <w:pStyle w:val="ListParagraph"/>
        <w:numPr>
          <w:ilvl w:val="0"/>
          <w:numId w:val="85"/>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الخطيب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103221">
        <w:rPr>
          <w:rFonts w:cs="Times New Roman" w:hint="cs"/>
          <w:color w:val="000000" w:themeColor="text1"/>
          <w:sz w:val="28"/>
          <w:szCs w:val="28"/>
          <w:rtl/>
        </w:rPr>
        <w:t>لا</w:t>
      </w:r>
      <w:r w:rsidRPr="00847B53">
        <w:rPr>
          <w:rFonts w:cs="Times New Roman" w:hint="cs"/>
          <w:color w:val="000000" w:themeColor="text1"/>
          <w:sz w:val="28"/>
          <w:szCs w:val="28"/>
          <w:rtl/>
        </w:rPr>
        <w:t>سكافي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w:t>
      </w:r>
      <w:r w:rsidRPr="00847B53">
        <w:rPr>
          <w:rFonts w:cs="Arabic Transparent"/>
          <w:color w:val="000000" w:themeColor="text1"/>
          <w:sz w:val="28"/>
          <w:szCs w:val="28"/>
          <w:rtl/>
        </w:rPr>
        <w:t>(420)</w:t>
      </w:r>
      <w:r w:rsidR="0026699A"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هـ</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صاحب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التنزيل</w:t>
      </w:r>
      <w:r w:rsidR="0026699A"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وغرة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التأويل</w:t>
      </w:r>
      <w:r w:rsidRPr="00847B53">
        <w:rPr>
          <w:rFonts w:cs="Arabic Transparent"/>
          <w:color w:val="000000" w:themeColor="text1"/>
          <w:sz w:val="28"/>
          <w:szCs w:val="28"/>
          <w:rtl/>
        </w:rPr>
        <w:t xml:space="preserve">. </w:t>
      </w:r>
    </w:p>
    <w:p w:rsidR="00033865" w:rsidRPr="00847B53" w:rsidRDefault="00033865" w:rsidP="00A9348A">
      <w:pPr>
        <w:pStyle w:val="ListParagraph"/>
        <w:numPr>
          <w:ilvl w:val="0"/>
          <w:numId w:val="85"/>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محمود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حمزة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الكرماني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w:t>
      </w:r>
      <w:r w:rsidRPr="00847B53">
        <w:rPr>
          <w:rFonts w:cs="Arabic Transparent"/>
          <w:color w:val="000000" w:themeColor="text1"/>
          <w:sz w:val="28"/>
          <w:szCs w:val="28"/>
          <w:rtl/>
        </w:rPr>
        <w:t>(505)</w:t>
      </w:r>
      <w:r w:rsidRPr="00847B53">
        <w:rPr>
          <w:rFonts w:cs="Times New Roman" w:hint="cs"/>
          <w:color w:val="000000" w:themeColor="text1"/>
          <w:sz w:val="28"/>
          <w:szCs w:val="28"/>
          <w:rtl/>
        </w:rPr>
        <w:t>هـ</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البرهان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p>
    <w:p w:rsidR="00033865" w:rsidRPr="00847B53" w:rsidRDefault="00033865" w:rsidP="00BD4EA3">
      <w:pPr>
        <w:pStyle w:val="ListParagraph"/>
        <w:numPr>
          <w:ilvl w:val="0"/>
          <w:numId w:val="85"/>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الإمام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أحمد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إبراهيم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الزبير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الغرناطي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صاحب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ملاك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التأويل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القاطع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بذوي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الإلحاد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والتعطيل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00BD4EA3" w:rsidRPr="00847B53">
        <w:rPr>
          <w:rFonts w:cs="Times New Roman" w:hint="cs"/>
          <w:color w:val="000000" w:themeColor="text1"/>
          <w:sz w:val="28"/>
          <w:szCs w:val="28"/>
          <w:rtl/>
        </w:rPr>
        <w:t>توجيه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التنزيل</w:t>
      </w:r>
      <w:r w:rsidRPr="00847B53">
        <w:rPr>
          <w:rFonts w:cs="Arabic Transparent"/>
          <w:color w:val="000000" w:themeColor="text1"/>
          <w:sz w:val="28"/>
          <w:szCs w:val="28"/>
          <w:rtl/>
        </w:rPr>
        <w:t xml:space="preserve">.  </w:t>
      </w:r>
    </w:p>
    <w:p w:rsidR="00033865" w:rsidRPr="00847B53" w:rsidRDefault="00033865" w:rsidP="00A9348A">
      <w:pPr>
        <w:pStyle w:val="ListParagraph"/>
        <w:numPr>
          <w:ilvl w:val="0"/>
          <w:numId w:val="85"/>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جماعة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w:t>
      </w:r>
      <w:r w:rsidR="00BD4EA3" w:rsidRPr="00847B53">
        <w:rPr>
          <w:rFonts w:cs="Times New Roman" w:hint="cs"/>
          <w:color w:val="000000" w:themeColor="text1"/>
          <w:sz w:val="28"/>
          <w:szCs w:val="28"/>
          <w:rtl/>
        </w:rPr>
        <w:t xml:space="preserve"> </w:t>
      </w:r>
      <w:r w:rsidRPr="00847B53">
        <w:rPr>
          <w:rFonts w:cs="Arabic Transparent"/>
          <w:color w:val="000000" w:themeColor="text1"/>
          <w:sz w:val="28"/>
          <w:szCs w:val="28"/>
          <w:rtl/>
        </w:rPr>
        <w:t>(733)</w:t>
      </w:r>
      <w:r w:rsidR="00BD4EA3"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هـ</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صاحب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كشف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المثاني</w:t>
      </w:r>
      <w:r w:rsidRPr="00847B53">
        <w:rPr>
          <w:rFonts w:cs="Arabic Transparent"/>
          <w:color w:val="000000" w:themeColor="text1"/>
          <w:sz w:val="28"/>
          <w:szCs w:val="28"/>
          <w:rtl/>
        </w:rPr>
        <w:t>.</w:t>
      </w:r>
    </w:p>
    <w:p w:rsidR="00033865" w:rsidRPr="00847B53" w:rsidRDefault="00033865" w:rsidP="00A9348A">
      <w:pPr>
        <w:pStyle w:val="ListParagraph"/>
        <w:numPr>
          <w:ilvl w:val="0"/>
          <w:numId w:val="85"/>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زكريا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الأنصاري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w:t>
      </w:r>
      <w:r w:rsidR="00BD4EA3" w:rsidRPr="00847B53">
        <w:rPr>
          <w:rFonts w:cs="Times New Roman" w:hint="cs"/>
          <w:color w:val="000000" w:themeColor="text1"/>
          <w:sz w:val="28"/>
          <w:szCs w:val="28"/>
          <w:rtl/>
        </w:rPr>
        <w:t xml:space="preserve"> </w:t>
      </w:r>
      <w:r w:rsidRPr="00847B53">
        <w:rPr>
          <w:rFonts w:cs="Arabic Transparent"/>
          <w:color w:val="000000" w:themeColor="text1"/>
          <w:sz w:val="28"/>
          <w:szCs w:val="28"/>
          <w:rtl/>
        </w:rPr>
        <w:t>(926)</w:t>
      </w:r>
      <w:r w:rsidR="00BD4EA3"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هـ</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صاحب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فتح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الرحمن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بكشف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يلتبس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EE5270" w:rsidRPr="00847B53" w:rsidRDefault="00033865" w:rsidP="00103221">
      <w:pPr>
        <w:spacing w:line="360" w:lineRule="auto"/>
        <w:ind w:firstLine="568"/>
        <w:jc w:val="both"/>
        <w:rPr>
          <w:rFonts w:cs="Arabic Transparent"/>
          <w:color w:val="000000" w:themeColor="text1"/>
          <w:sz w:val="28"/>
          <w:szCs w:val="28"/>
          <w:rtl/>
          <w:lang w:bidi="ar-JO"/>
        </w:rPr>
      </w:pPr>
      <w:r w:rsidRPr="00847B53">
        <w:rPr>
          <w:rFonts w:cs="Times New Roman" w:hint="cs"/>
          <w:color w:val="000000" w:themeColor="text1"/>
          <w:sz w:val="28"/>
          <w:szCs w:val="28"/>
          <w:rtl/>
        </w:rPr>
        <w:t>وهناك</w:t>
      </w:r>
      <w:r w:rsidR="00091FEB" w:rsidRPr="00847B53">
        <w:rPr>
          <w:rFonts w:cs="Times New Roman" w:hint="cs"/>
          <w:color w:val="000000" w:themeColor="text1"/>
          <w:sz w:val="28"/>
          <w:szCs w:val="28"/>
          <w:rtl/>
        </w:rPr>
        <w:t xml:space="preserve"> من المفسرين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عناية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خاصة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بإبراز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المباحث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البلاغية،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وإبراز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لطائف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وأسرار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00091FEB" w:rsidRPr="00847B53">
        <w:rPr>
          <w:rFonts w:cs="Times New Roman" w:hint="cs"/>
          <w:color w:val="000000" w:themeColor="text1"/>
          <w:sz w:val="28"/>
          <w:szCs w:val="28"/>
          <w:rtl/>
        </w:rPr>
        <w:t>كتفسير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الكشاف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للزمخشري،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والبحر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المحيط</w:t>
      </w:r>
      <w:r w:rsidRPr="00847B53">
        <w:rPr>
          <w:rFonts w:cs="Arabic Transparent"/>
          <w:color w:val="000000" w:themeColor="text1"/>
          <w:sz w:val="28"/>
          <w:szCs w:val="28"/>
          <w:rtl/>
        </w:rPr>
        <w:t xml:space="preserve"> </w:t>
      </w:r>
      <w:r w:rsidR="00103221">
        <w:rPr>
          <w:rFonts w:cs="Times New Roman" w:hint="cs"/>
          <w:color w:val="000000" w:themeColor="text1"/>
          <w:sz w:val="28"/>
          <w:szCs w:val="28"/>
          <w:rtl/>
        </w:rPr>
        <w:t>لأبي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والتحرير</w:t>
      </w:r>
      <w:r w:rsidR="003A2AEF"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والتنوير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عاشور</w:t>
      </w:r>
      <w:r w:rsidRPr="00847B53">
        <w:rPr>
          <w:rFonts w:cs="Arabic Transparent"/>
          <w:color w:val="000000" w:themeColor="text1"/>
          <w:sz w:val="28"/>
          <w:szCs w:val="28"/>
          <w:rtl/>
        </w:rPr>
        <w:t xml:space="preserve">. </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rtl/>
          <w:lang w:bidi="ar-JO"/>
        </w:rPr>
        <w:tab/>
        <w:t xml:space="preserve">                                                                          </w:t>
      </w:r>
    </w:p>
    <w:p w:rsidR="00EE5270" w:rsidRPr="00847B53" w:rsidRDefault="00033865" w:rsidP="00EE5270">
      <w:pPr>
        <w:spacing w:line="360" w:lineRule="auto"/>
        <w:ind w:firstLine="568"/>
        <w:jc w:val="both"/>
        <w:rPr>
          <w:rFonts w:cs="Arabic Transparent"/>
          <w:color w:val="000000" w:themeColor="text1"/>
          <w:sz w:val="28"/>
          <w:szCs w:val="28"/>
          <w:rtl/>
          <w:lang w:bidi="ar-JO"/>
        </w:rPr>
      </w:pPr>
      <w:r w:rsidRPr="00847B53">
        <w:rPr>
          <w:rFonts w:cs="Times New Roman" w:hint="cs"/>
          <w:color w:val="000000" w:themeColor="text1"/>
          <w:sz w:val="28"/>
          <w:szCs w:val="28"/>
          <w:rtl/>
          <w:lang w:bidi="ar-JO"/>
        </w:rPr>
        <w:t>وأما</w:t>
      </w:r>
      <w:r w:rsidRPr="00847B53">
        <w:rPr>
          <w:rFonts w:cs="Arabic Transparent" w:hint="cs"/>
          <w:color w:val="000000" w:themeColor="text1"/>
          <w:sz w:val="28"/>
          <w:szCs w:val="28"/>
          <w:rtl/>
          <w:lang w:bidi="ar-JO"/>
        </w:rPr>
        <w:t xml:space="preserve"> </w:t>
      </w:r>
      <w:r w:rsidRPr="00847B53">
        <w:rPr>
          <w:rFonts w:cs="Times New Roman" w:hint="cs"/>
          <w:color w:val="000000" w:themeColor="text1"/>
          <w:sz w:val="28"/>
          <w:szCs w:val="28"/>
          <w:rtl/>
          <w:lang w:bidi="ar-JO"/>
        </w:rPr>
        <w:t>عن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تعريفه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الإصطلاحي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فقد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عرفّه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الإمام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الزركشي</w:t>
      </w:r>
      <w:r w:rsidRPr="00847B53">
        <w:rPr>
          <w:rFonts w:cs="Arabic Transparent"/>
          <w:color w:val="000000" w:themeColor="text1"/>
          <w:sz w:val="28"/>
          <w:szCs w:val="28"/>
          <w:rtl/>
          <w:lang w:bidi="ar-JO"/>
        </w:rPr>
        <w:t>: (</w:t>
      </w:r>
      <w:r w:rsidRPr="00847B53">
        <w:rPr>
          <w:rFonts w:cs="Times New Roman" w:hint="cs"/>
          <w:color w:val="000000" w:themeColor="text1"/>
          <w:sz w:val="28"/>
          <w:szCs w:val="28"/>
          <w:rtl/>
          <w:lang w:bidi="ar-JO"/>
        </w:rPr>
        <w:t>أنه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إيراد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القصة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الواحدة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صور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شتى،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وفواصل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مختلفة،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ويكثر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إيراد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القصص</w:t>
      </w:r>
      <w:r w:rsidRPr="00847B53">
        <w:rPr>
          <w:rFonts w:cs="Arabic Transparent"/>
          <w:color w:val="000000" w:themeColor="text1"/>
          <w:sz w:val="28"/>
          <w:szCs w:val="28"/>
          <w:rtl/>
          <w:lang w:bidi="ar-JO"/>
        </w:rPr>
        <w:t xml:space="preserve"> </w:t>
      </w:r>
      <w:r w:rsidR="003A2AEF" w:rsidRPr="00847B53">
        <w:rPr>
          <w:rFonts w:cs="Times New Roman" w:hint="cs"/>
          <w:color w:val="000000" w:themeColor="text1"/>
          <w:sz w:val="28"/>
          <w:szCs w:val="28"/>
          <w:rtl/>
          <w:lang w:bidi="ar-JO"/>
        </w:rPr>
        <w:t xml:space="preserve">والأنباء </w:t>
      </w:r>
      <w:r w:rsidRPr="00847B53">
        <w:rPr>
          <w:rFonts w:cs="Times New Roman" w:hint="cs"/>
          <w:color w:val="000000" w:themeColor="text1"/>
          <w:sz w:val="28"/>
          <w:szCs w:val="28"/>
          <w:rtl/>
          <w:lang w:bidi="ar-JO"/>
        </w:rPr>
        <w:t>وحكمته</w:t>
      </w:r>
      <w:r w:rsidRPr="00847B53">
        <w:rPr>
          <w:rFonts w:cs="Arabic Transparent"/>
          <w:color w:val="000000" w:themeColor="text1"/>
          <w:sz w:val="28"/>
          <w:szCs w:val="28"/>
          <w:rtl/>
          <w:lang w:bidi="ar-JO"/>
        </w:rPr>
        <w:t xml:space="preserve"> </w:t>
      </w:r>
      <w:r w:rsidR="003A2AEF" w:rsidRPr="00847B53">
        <w:rPr>
          <w:rFonts w:cs="Times New Roman" w:hint="cs"/>
          <w:color w:val="000000" w:themeColor="text1"/>
          <w:sz w:val="28"/>
          <w:szCs w:val="28"/>
          <w:rtl/>
          <w:lang w:bidi="ar-JO"/>
        </w:rPr>
        <w:t>التصرف</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وإتيانه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على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ضروب،</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ليعلمهم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عجزهم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جميع</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طرق</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ذلك</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مبتدأً</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ومتكرراً</w:t>
      </w:r>
      <w:r w:rsidRPr="00847B53">
        <w:rPr>
          <w:rFonts w:cs="Arabic Transparent"/>
          <w:color w:val="000000" w:themeColor="text1"/>
          <w:sz w:val="28"/>
          <w:szCs w:val="28"/>
          <w:rtl/>
          <w:lang w:bidi="ar-JO"/>
        </w:rPr>
        <w:t>)</w:t>
      </w:r>
      <w:r w:rsidRPr="00847B53">
        <w:rPr>
          <w:rFonts w:cs="Arabic Transparent" w:hint="cs"/>
          <w:color w:val="000000" w:themeColor="text1"/>
          <w:sz w:val="28"/>
          <w:szCs w:val="28"/>
          <w:vertAlign w:val="superscript"/>
          <w:rtl/>
          <w:lang w:bidi="ar-JO"/>
        </w:rPr>
        <w:t>(</w:t>
      </w:r>
      <w:r w:rsidRPr="00847B53">
        <w:rPr>
          <w:rStyle w:val="FootnoteReference"/>
          <w:rFonts w:cs="Arabic Transparent"/>
          <w:color w:val="000000" w:themeColor="text1"/>
          <w:sz w:val="28"/>
          <w:szCs w:val="28"/>
          <w:rtl/>
          <w:lang w:bidi="ar-JO"/>
        </w:rPr>
        <w:footnoteReference w:id="269"/>
      </w:r>
      <w:r w:rsidRPr="00847B53">
        <w:rPr>
          <w:rFonts w:cs="Arabic Transparent" w:hint="cs"/>
          <w:color w:val="000000" w:themeColor="text1"/>
          <w:sz w:val="28"/>
          <w:szCs w:val="28"/>
          <w:vertAlign w:val="superscript"/>
          <w:rtl/>
          <w:lang w:bidi="ar-JO"/>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عرفه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الزبير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الغرناطي</w:t>
      </w:r>
      <w:r w:rsidRPr="00847B53">
        <w:rPr>
          <w:rFonts w:cs="Arabic Transparent"/>
          <w:color w:val="000000" w:themeColor="text1"/>
          <w:sz w:val="28"/>
          <w:szCs w:val="28"/>
          <w:rtl/>
        </w:rPr>
        <w:t>: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تكرر</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لفظه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واختلف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بتقديم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003A2AEF" w:rsidRPr="00847B53">
        <w:rPr>
          <w:rFonts w:cs="Times New Roman" w:hint="cs"/>
          <w:color w:val="000000" w:themeColor="text1"/>
          <w:sz w:val="28"/>
          <w:szCs w:val="28"/>
          <w:rtl/>
        </w:rPr>
        <w:t>تأخير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زيادة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التعبير</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70"/>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EE5270" w:rsidRDefault="00033865" w:rsidP="00103221">
      <w:pPr>
        <w:spacing w:line="360" w:lineRule="auto"/>
        <w:ind w:firstLine="568"/>
        <w:jc w:val="both"/>
        <w:rPr>
          <w:rFonts w:cs="Arabic Transparent"/>
          <w:color w:val="000000" w:themeColor="text1"/>
          <w:sz w:val="28"/>
          <w:szCs w:val="28"/>
          <w:rtl/>
          <w:lang w:bidi="ar-JO"/>
        </w:rPr>
      </w:pPr>
      <w:r w:rsidRPr="00847B53">
        <w:rPr>
          <w:rFonts w:cs="Times New Roman" w:hint="cs"/>
          <w:color w:val="000000" w:themeColor="text1"/>
          <w:sz w:val="28"/>
          <w:szCs w:val="28"/>
          <w:rtl/>
        </w:rPr>
        <w:t>وبعد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الجولة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تعريف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الواحدة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الموضوع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الواحد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أكثر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موضع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00103221">
        <w:rPr>
          <w:rFonts w:cs="Times New Roman" w:hint="cs"/>
          <w:color w:val="000000" w:themeColor="text1"/>
          <w:sz w:val="28"/>
          <w:szCs w:val="28"/>
          <w:rtl/>
        </w:rPr>
        <w:t>ا</w:t>
      </w:r>
      <w:r w:rsidRPr="00847B53">
        <w:rPr>
          <w:rFonts w:cs="Times New Roman" w:hint="cs"/>
          <w:color w:val="000000" w:themeColor="text1"/>
          <w:sz w:val="28"/>
          <w:szCs w:val="28"/>
          <w:rtl/>
        </w:rPr>
        <w:t>ختلاف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جوانب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التناول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موقع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آخر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تقديماً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تأخيراً،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تعريفاً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تنكيراً،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جمعاً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إفراداً،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إبدال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بأخرى</w:t>
      </w:r>
      <w:r w:rsidR="003A2AE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وذلك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لغرض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بلاغي،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دقيق،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وجوه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إعجاز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البلاغي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تنطوي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تراكيب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لغوية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متنوعة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ومتسقة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سياقاتها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أحسن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إتساق</w:t>
      </w:r>
      <w:r w:rsidRPr="00847B53">
        <w:rPr>
          <w:rFonts w:cs="Arabic Transparent"/>
          <w:color w:val="000000" w:themeColor="text1"/>
          <w:sz w:val="28"/>
          <w:szCs w:val="28"/>
          <w:rtl/>
        </w:rPr>
        <w:t>.</w:t>
      </w:r>
    </w:p>
    <w:p w:rsidR="00AC31DA" w:rsidRDefault="00AC31DA" w:rsidP="00103221">
      <w:pPr>
        <w:spacing w:line="360" w:lineRule="auto"/>
        <w:ind w:firstLine="568"/>
        <w:jc w:val="both"/>
        <w:rPr>
          <w:rFonts w:cs="Arabic Transparent"/>
          <w:color w:val="000000" w:themeColor="text1"/>
          <w:sz w:val="28"/>
          <w:szCs w:val="28"/>
          <w:rtl/>
          <w:lang w:bidi="ar-JO"/>
        </w:rPr>
      </w:pPr>
    </w:p>
    <w:p w:rsidR="00AC31DA" w:rsidRPr="00847B53" w:rsidRDefault="00AC31DA" w:rsidP="00103221">
      <w:pPr>
        <w:spacing w:line="360" w:lineRule="auto"/>
        <w:ind w:firstLine="568"/>
        <w:jc w:val="both"/>
        <w:rPr>
          <w:rFonts w:cs="Arabic Transparent"/>
          <w:color w:val="000000" w:themeColor="text1"/>
          <w:sz w:val="28"/>
          <w:szCs w:val="28"/>
          <w:rtl/>
          <w:lang w:bidi="ar-JO"/>
        </w:rPr>
      </w:pPr>
    </w:p>
    <w:p w:rsidR="00033865" w:rsidRPr="00847B53" w:rsidRDefault="00033865" w:rsidP="00EE5270">
      <w:pPr>
        <w:spacing w:line="360" w:lineRule="auto"/>
        <w:ind w:firstLine="568"/>
        <w:jc w:val="both"/>
        <w:rPr>
          <w:rFonts w:cs="Arabic Transparent"/>
          <w:color w:val="000000" w:themeColor="text1"/>
          <w:sz w:val="28"/>
          <w:szCs w:val="28"/>
          <w:rtl/>
          <w:lang w:bidi="ar-JO"/>
        </w:rPr>
      </w:pPr>
      <w:r w:rsidRPr="00847B53">
        <w:rPr>
          <w:rFonts w:cs="Times New Roman" w:hint="cs"/>
          <w:b/>
          <w:bCs/>
          <w:color w:val="000000" w:themeColor="text1"/>
          <w:sz w:val="28"/>
          <w:szCs w:val="28"/>
          <w:rtl/>
        </w:rPr>
        <w:lastRenderedPageBreak/>
        <w:t>وأما</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عن</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فوائد</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هذا</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العلم</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فأذكر</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منها</w:t>
      </w:r>
      <w:r w:rsidRPr="00847B53">
        <w:rPr>
          <w:rFonts w:cs="Arabic Transparent"/>
          <w:b/>
          <w:bCs/>
          <w:color w:val="000000" w:themeColor="text1"/>
          <w:sz w:val="28"/>
          <w:szCs w:val="28"/>
          <w:rtl/>
        </w:rPr>
        <w:t xml:space="preserve">: </w:t>
      </w:r>
    </w:p>
    <w:p w:rsidR="00033865" w:rsidRPr="00847B53" w:rsidRDefault="00033865" w:rsidP="00103221">
      <w:pPr>
        <w:pStyle w:val="ListParagraph"/>
        <w:numPr>
          <w:ilvl w:val="0"/>
          <w:numId w:val="86"/>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أساس</w:t>
      </w:r>
      <w:r w:rsidRPr="00847B53">
        <w:rPr>
          <w:rFonts w:cs="Arabic Transparent"/>
          <w:color w:val="000000" w:themeColor="text1"/>
          <w:sz w:val="28"/>
          <w:szCs w:val="28"/>
          <w:rtl/>
        </w:rPr>
        <w:t xml:space="preserve"> </w:t>
      </w:r>
      <w:r w:rsidR="00103221">
        <w:rPr>
          <w:rFonts w:cs="Times New Roman" w:hint="cs"/>
          <w:color w:val="000000" w:themeColor="text1"/>
          <w:sz w:val="28"/>
          <w:szCs w:val="28"/>
          <w:rtl/>
        </w:rPr>
        <w:t>المهم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للداسات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00103221">
        <w:rPr>
          <w:rFonts w:cs="Times New Roman" w:hint="cs"/>
          <w:color w:val="000000" w:themeColor="text1"/>
          <w:sz w:val="28"/>
          <w:szCs w:val="28"/>
          <w:rtl/>
        </w:rPr>
        <w:t>إ</w:t>
      </w:r>
      <w:r w:rsidRPr="00847B53">
        <w:rPr>
          <w:rFonts w:cs="Times New Roman" w:hint="cs"/>
          <w:color w:val="000000" w:themeColor="text1"/>
          <w:sz w:val="28"/>
          <w:szCs w:val="28"/>
          <w:rtl/>
        </w:rPr>
        <w:t>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ألفاظ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اختيرت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اختياراً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يظهر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إعجاز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البلاغي</w:t>
      </w:r>
      <w:r w:rsidRPr="00847B53">
        <w:rPr>
          <w:rFonts w:cs="Arabic Transparent"/>
          <w:color w:val="000000" w:themeColor="text1"/>
          <w:sz w:val="28"/>
          <w:szCs w:val="28"/>
          <w:rtl/>
        </w:rPr>
        <w:t xml:space="preserve">.  </w:t>
      </w:r>
    </w:p>
    <w:p w:rsidR="00033865" w:rsidRPr="00847B53" w:rsidRDefault="00033865" w:rsidP="00A9348A">
      <w:pPr>
        <w:pStyle w:val="ListParagraph"/>
        <w:numPr>
          <w:ilvl w:val="0"/>
          <w:numId w:val="86"/>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يكشف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لنا</w:t>
      </w:r>
      <w:r w:rsidR="00091FEB" w:rsidRPr="00847B53">
        <w:rPr>
          <w:rFonts w:cs="Times New Roman" w:hint="cs"/>
          <w:color w:val="000000" w:themeColor="text1"/>
          <w:sz w:val="28"/>
          <w:szCs w:val="28"/>
          <w:rtl/>
        </w:rPr>
        <w:t xml:space="preserve"> 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مترابطة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الأجزاء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والجمل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التنويع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الأسلوب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إيجاز،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إطناب،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تقديم،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تأخير،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حذف،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زيادة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واحدة،</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وموضوع</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واحد</w:t>
      </w:r>
      <w:r w:rsidRPr="00847B53">
        <w:rPr>
          <w:rFonts w:cs="Arabic Transparent"/>
          <w:color w:val="000000" w:themeColor="text1"/>
          <w:sz w:val="28"/>
          <w:szCs w:val="28"/>
          <w:rtl/>
        </w:rPr>
        <w:t xml:space="preserve">. </w:t>
      </w:r>
    </w:p>
    <w:p w:rsidR="00033865" w:rsidRPr="00847B53" w:rsidRDefault="00033865" w:rsidP="00A9348A">
      <w:pPr>
        <w:pStyle w:val="ListParagraph"/>
        <w:numPr>
          <w:ilvl w:val="0"/>
          <w:numId w:val="86"/>
        </w:numPr>
        <w:spacing w:line="360" w:lineRule="auto"/>
        <w:jc w:val="both"/>
        <w:rPr>
          <w:rFonts w:cs="Arabic Transparent"/>
          <w:color w:val="000000" w:themeColor="text1"/>
          <w:sz w:val="28"/>
          <w:szCs w:val="28"/>
        </w:rPr>
      </w:pPr>
      <w:proofErr w:type="gramStart"/>
      <w:r w:rsidRPr="00847B53">
        <w:rPr>
          <w:rFonts w:cs="Times New Roman" w:hint="cs"/>
          <w:color w:val="000000" w:themeColor="text1"/>
          <w:sz w:val="28"/>
          <w:szCs w:val="28"/>
          <w:rtl/>
        </w:rPr>
        <w:t>من</w:t>
      </w:r>
      <w:proofErr w:type="gramEnd"/>
      <w:r w:rsidR="0026699A"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عجيب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حفظ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التصنيف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يساعد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حفاظ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ضبط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حفظهم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بأداء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لفظ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موطنه،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التباس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معه</w:t>
      </w:r>
      <w:r w:rsidRPr="00847B53">
        <w:rPr>
          <w:rFonts w:cs="Arabic Transparent"/>
          <w:color w:val="000000" w:themeColor="text1"/>
          <w:sz w:val="28"/>
          <w:szCs w:val="28"/>
          <w:rtl/>
        </w:rPr>
        <w:t>.</w:t>
      </w:r>
    </w:p>
    <w:p w:rsidR="00033865" w:rsidRPr="00847B53" w:rsidRDefault="00033865" w:rsidP="00A9348A">
      <w:pPr>
        <w:pStyle w:val="ListParagraph"/>
        <w:numPr>
          <w:ilvl w:val="0"/>
          <w:numId w:val="86"/>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يملأ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إيماناً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بعظمة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00364696"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عز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وجل</w:t>
      </w:r>
      <w:r w:rsidR="00364696"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دلالة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واضحة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إعجازه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وغزارة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معانيه،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وتناسق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معانيه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ومبانيه</w:t>
      </w:r>
      <w:r w:rsidR="003A2AEF"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تناسقاً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يفوق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البشر،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ألوان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إعجاز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البلاغي</w:t>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p>
    <w:p w:rsidR="00033865" w:rsidRPr="00847B53" w:rsidRDefault="00033865" w:rsidP="00A9348A">
      <w:pPr>
        <w:pStyle w:val="ListParagraph"/>
        <w:numPr>
          <w:ilvl w:val="0"/>
          <w:numId w:val="86"/>
        </w:numPr>
        <w:spacing w:line="360" w:lineRule="auto"/>
        <w:jc w:val="both"/>
        <w:rPr>
          <w:rFonts w:cs="Arabic Transparent"/>
          <w:color w:val="000000" w:themeColor="text1"/>
          <w:sz w:val="28"/>
          <w:szCs w:val="28"/>
        </w:rPr>
      </w:pP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الرد</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المشككين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والطاعنين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002909C4"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عز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وجل</w:t>
      </w:r>
      <w:r w:rsidR="002909C4"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يطعنون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تماثل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تكرار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ألفاظ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وآياته،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ردوداً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حاسمة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هؤلاء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وأمثالهم</w:t>
      </w:r>
      <w:r w:rsidRPr="00847B53">
        <w:rPr>
          <w:rFonts w:cs="Arabic Transparent"/>
          <w:color w:val="000000" w:themeColor="text1"/>
          <w:sz w:val="28"/>
          <w:szCs w:val="28"/>
          <w:rtl/>
        </w:rPr>
        <w:t>.</w:t>
      </w:r>
      <w:r w:rsidRPr="00847B53">
        <w:rPr>
          <w:rFonts w:cs="Arabic Transparent"/>
          <w:color w:val="000000" w:themeColor="text1"/>
          <w:sz w:val="28"/>
          <w:szCs w:val="28"/>
          <w:rtl/>
        </w:rPr>
        <w:tab/>
        <w:t xml:space="preserve">                                                                   </w:t>
      </w:r>
    </w:p>
    <w:p w:rsidR="00EE5270" w:rsidRPr="00847B53" w:rsidRDefault="00033865" w:rsidP="00EE5270">
      <w:pPr>
        <w:spacing w:line="360" w:lineRule="auto"/>
        <w:ind w:firstLine="720"/>
        <w:contextualSpacing/>
        <w:jc w:val="both"/>
        <w:rPr>
          <w:rFonts w:cs="Arabic Transparent"/>
          <w:color w:val="000000" w:themeColor="text1"/>
          <w:sz w:val="28"/>
          <w:szCs w:val="28"/>
          <w:rtl/>
          <w:lang w:bidi="ar-JO"/>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يبرز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مبرزاً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 وأثره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توجيه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عظمة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وملامح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إعجازه،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وقدرته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خطاب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جميعاً</w:t>
      </w:r>
      <w:r w:rsidR="003A2AEF" w:rsidRPr="00847B53">
        <w:rPr>
          <w:rFonts w:cs="Times New Roman" w:hint="cs"/>
          <w:color w:val="000000" w:themeColor="text1"/>
          <w:sz w:val="28"/>
          <w:szCs w:val="28"/>
          <w:rtl/>
        </w:rPr>
        <w:t xml:space="preserve"> في </w:t>
      </w:r>
      <w:r w:rsidRPr="00847B53">
        <w:rPr>
          <w:rFonts w:cs="Times New Roman" w:hint="cs"/>
          <w:color w:val="000000" w:themeColor="text1"/>
          <w:sz w:val="28"/>
          <w:szCs w:val="28"/>
          <w:rtl/>
        </w:rPr>
        <w:t>العصور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جميعاً،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003A2AEF"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يأخذ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بقدر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إمكانات</w:t>
      </w:r>
      <w:r w:rsidR="003A2AEF" w:rsidRPr="00847B53">
        <w:rPr>
          <w:rFonts w:cs="Times New Roman" w:hint="cs"/>
          <w:color w:val="000000" w:themeColor="text1"/>
          <w:sz w:val="28"/>
          <w:szCs w:val="28"/>
          <w:rtl/>
        </w:rPr>
        <w:t xml:space="preserve"> وقدرات ويبقى هو بحر زاخر بالأسرار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w:t>
      </w:r>
      <w:r w:rsidRPr="00847B53">
        <w:rPr>
          <w:color w:val="000000" w:themeColor="text1"/>
          <w:sz w:val="28"/>
          <w:szCs w:val="28"/>
        </w:rPr>
        <w:sym w:font="AGA Arabesque" w:char="F029"/>
      </w:r>
      <w:r w:rsidRPr="00847B53">
        <w:rPr>
          <w:rFonts w:cs="KFGQPC Uthmanic Script HAFS"/>
          <w:color w:val="000000" w:themeColor="text1"/>
          <w:sz w:val="28"/>
          <w:szCs w:val="28"/>
          <w:rtl/>
        </w:rPr>
        <w:t>فَسَالَتۡ أَوۡدِيَةُۢ بِقَدَرِهَا فَٱحۡتَمَلَ ٱلسَّيۡلُ زَبَد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رَّابِي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KFGQPC Uthmanic Script HAFS"/>
          <w:color w:val="000000" w:themeColor="text1"/>
          <w:sz w:val="28"/>
          <w:szCs w:val="28"/>
          <w:rtl/>
        </w:rPr>
        <w:t>وَمِمَّا يُوقِدُونَ عَلَيۡهِ فِي ٱلنَّارِ ٱبۡتِغَآءَ حِلۡيَةٍ أَوۡ مَتَٰع</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زَبَدٞ مِّثۡلُهُۥۚ </w:t>
      </w:r>
      <w:r w:rsidRPr="00847B53">
        <w:rPr>
          <w:rFonts w:cs="KFGQPC Uthmanic Script HAFS"/>
          <w:color w:val="000000" w:themeColor="text1"/>
          <w:sz w:val="28"/>
          <w:szCs w:val="28"/>
          <w:rtl/>
        </w:rPr>
        <w:t>كَذَٰلِكَ يَضۡرِبُ ٱللَّهُ ٱلۡحَقَّ وَٱلۡبَٰطِلَۚ فَأَمَّا ٱلزَّبَدُ فَيَذۡهَبُ جُفَآء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وَأَمَّا مَا يَنفَعُ ٱلنَّاسَ فَيَمۡكُثُ فِي ٱلۡأَرۡضِۚ كَذَٰلِكَ يَضۡرِبُ ٱللَّهُ ٱلۡأَمۡثَالَ</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الرعد</w:t>
      </w:r>
      <w:r w:rsidRPr="00847B53">
        <w:rPr>
          <w:rFonts w:cs="Arabic Transparent"/>
          <w:color w:val="000000" w:themeColor="text1"/>
          <w:sz w:val="28"/>
          <w:szCs w:val="28"/>
          <w:rtl/>
        </w:rPr>
        <w:t>: 17).</w:t>
      </w:r>
    </w:p>
    <w:p w:rsidR="0026699A" w:rsidRPr="00847B53" w:rsidRDefault="00033865" w:rsidP="00EE5270">
      <w:pPr>
        <w:spacing w:line="360" w:lineRule="auto"/>
        <w:ind w:firstLine="720"/>
        <w:contextualSpacing/>
        <w:jc w:val="both"/>
        <w:rPr>
          <w:rFonts w:cs="Arabic Transparent"/>
          <w:color w:val="000000" w:themeColor="text1"/>
          <w:sz w:val="28"/>
          <w:szCs w:val="28"/>
          <w:rtl/>
          <w:lang w:bidi="ar-JO"/>
        </w:rPr>
      </w:pP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أمثلة</w:t>
      </w:r>
      <w:r w:rsidR="00091FEB" w:rsidRPr="00847B53">
        <w:rPr>
          <w:rFonts w:cs="Times New Roman" w:hint="cs"/>
          <w:color w:val="000000" w:themeColor="text1"/>
          <w:sz w:val="28"/>
          <w:szCs w:val="28"/>
          <w:rtl/>
        </w:rPr>
        <w:t xml:space="preserve"> المتشابه اللفظي في القصة 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hint="cs"/>
          <w:color w:val="000000" w:themeColor="text1"/>
          <w:sz w:val="28"/>
          <w:szCs w:val="28"/>
          <w:rtl/>
        </w:rPr>
        <w:t xml:space="preserve"> (</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color w:val="000000" w:themeColor="text1"/>
          <w:sz w:val="28"/>
          <w:szCs w:val="28"/>
        </w:rPr>
        <w:sym w:font="AGA Arabesque" w:char="F029"/>
      </w:r>
      <w:r w:rsidRPr="00847B53">
        <w:rPr>
          <w:rFonts w:cs="KFGQPC Uthmanic Script HAFS"/>
          <w:color w:val="000000" w:themeColor="text1"/>
          <w:sz w:val="28"/>
          <w:szCs w:val="28"/>
          <w:rtl/>
        </w:rPr>
        <w:t>قَالَ رَبِّ فَأَنظِرۡنِيٓ إِلَىٰ يَوۡمِ يُبۡعَثُونَ</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w:t>
      </w:r>
      <w:r w:rsidRPr="00847B53">
        <w:rPr>
          <w:rFonts w:cs="Arabic Transparent"/>
          <w:color w:val="000000" w:themeColor="text1"/>
          <w:sz w:val="28"/>
          <w:szCs w:val="28"/>
          <w:rtl/>
        </w:rPr>
        <w:t xml:space="preserve"> :79)</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Pr="00847B53">
        <w:rPr>
          <w:rFonts w:cs="Arabic Transparent"/>
          <w:color w:val="000000" w:themeColor="text1"/>
          <w:sz w:val="28"/>
          <w:szCs w:val="28"/>
          <w:rtl/>
        </w:rPr>
        <w:t xml:space="preserve">: </w:t>
      </w:r>
      <w:r w:rsidRPr="00847B53">
        <w:rPr>
          <w:color w:val="000000" w:themeColor="text1"/>
          <w:sz w:val="28"/>
          <w:szCs w:val="28"/>
        </w:rPr>
        <w:sym w:font="AGA Arabesque" w:char="F029"/>
      </w:r>
      <w:r w:rsidRPr="00847B53">
        <w:rPr>
          <w:rFonts w:cs="KFGQPC Uthmanic Script HAFS"/>
          <w:color w:val="000000" w:themeColor="text1"/>
          <w:sz w:val="28"/>
          <w:szCs w:val="28"/>
          <w:rtl/>
        </w:rPr>
        <w:t>قَالَ أَنظِرۡنِيٓ إِلَىٰ يَوۡمِ يُبۡعَثُونَ</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Pr="00847B53">
        <w:rPr>
          <w:rFonts w:cs="Arabic Transparent"/>
          <w:color w:val="000000" w:themeColor="text1"/>
          <w:sz w:val="28"/>
          <w:szCs w:val="28"/>
          <w:rtl/>
        </w:rPr>
        <w:t xml:space="preserve"> : 14)</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الحجر</w:t>
      </w:r>
      <w:r w:rsidRPr="00847B53">
        <w:rPr>
          <w:rFonts w:cs="Arabic Transparent"/>
          <w:color w:val="000000" w:themeColor="text1"/>
          <w:sz w:val="28"/>
          <w:szCs w:val="28"/>
          <w:rtl/>
        </w:rPr>
        <w:t xml:space="preserve">: </w:t>
      </w:r>
      <w:r w:rsidRPr="00847B53">
        <w:rPr>
          <w:color w:val="000000" w:themeColor="text1"/>
          <w:sz w:val="28"/>
          <w:szCs w:val="28"/>
        </w:rPr>
        <w:sym w:font="AGA Arabesque" w:char="F029"/>
      </w:r>
      <w:r w:rsidRPr="00847B53">
        <w:rPr>
          <w:rFonts w:cs="KFGQPC Uthmanic Script HAFS"/>
          <w:color w:val="000000" w:themeColor="text1"/>
          <w:sz w:val="28"/>
          <w:szCs w:val="28"/>
          <w:rtl/>
        </w:rPr>
        <w:t xml:space="preserve">قَالَ رَبِّ </w:t>
      </w:r>
      <w:r w:rsidRPr="00847B53">
        <w:rPr>
          <w:rFonts w:cs="KFGQPC Uthmanic Script HAFS"/>
          <w:color w:val="000000" w:themeColor="text1"/>
          <w:sz w:val="28"/>
          <w:szCs w:val="28"/>
          <w:rtl/>
        </w:rPr>
        <w:lastRenderedPageBreak/>
        <w:t>فَأَنظِرۡنِيٓ إِلَىٰ يَوۡمِ يُبۡعَثُونَ</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الحجر</w:t>
      </w:r>
      <w:r w:rsidRPr="00847B53">
        <w:rPr>
          <w:rFonts w:cs="Arabic Transparent"/>
          <w:color w:val="000000" w:themeColor="text1"/>
          <w:sz w:val="28"/>
          <w:szCs w:val="28"/>
          <w:rtl/>
        </w:rPr>
        <w:t xml:space="preserve"> : 36)</w:t>
      </w:r>
      <w:r w:rsidRPr="00847B53">
        <w:rPr>
          <w:rFonts w:cs="Times New Roman" w:hint="cs"/>
          <w:color w:val="000000" w:themeColor="text1"/>
          <w:sz w:val="28"/>
          <w:szCs w:val="28"/>
          <w:rtl/>
        </w:rPr>
        <w:t>، 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والحجر،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وخلت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Pr="00847B53">
        <w:rPr>
          <w:rFonts w:cs="Arabic Transparent" w:hint="cs"/>
          <w:color w:val="000000" w:themeColor="text1"/>
          <w:sz w:val="28"/>
          <w:szCs w:val="28"/>
          <w:rtl/>
          <w:lang w:bidi="ar-JO"/>
        </w:rPr>
        <w:t xml:space="preserve"> </w:t>
      </w:r>
      <w:r w:rsidRPr="00847B53">
        <w:rPr>
          <w:rFonts w:cs="Arabic Transparent" w:hint="cs"/>
          <w:color w:val="000000" w:themeColor="text1"/>
          <w:sz w:val="28"/>
          <w:szCs w:val="28"/>
          <w:lang w:bidi="ar-JO"/>
        </w:rPr>
        <w:sym w:font="AGA Arabesque" w:char="F029"/>
      </w:r>
      <w:r w:rsidRPr="00847B53">
        <w:rPr>
          <w:rFonts w:cs="KFGQPC Uthmanic Script HAFS"/>
          <w:color w:val="000000" w:themeColor="text1"/>
          <w:sz w:val="28"/>
          <w:szCs w:val="28"/>
          <w:rtl/>
        </w:rPr>
        <w:t>قَالَ أَنظِرۡنِيٓ</w:t>
      </w:r>
      <w:r w:rsidRPr="00847B53">
        <w:rPr>
          <w:color w:val="000000" w:themeColor="text1"/>
          <w:sz w:val="28"/>
          <w:szCs w:val="28"/>
        </w:rPr>
        <w:sym w:font="AGA Arabesque" w:char="F028"/>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الآيتين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الحجر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قبلها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لعنة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حكمت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باللعنة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فأنظرني،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الجواب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بالفاء</w:t>
      </w:r>
      <w:r w:rsidRPr="00847B53">
        <w:rPr>
          <w:rFonts w:cs="Arabic Transparent"/>
          <w:color w:val="000000" w:themeColor="text1"/>
          <w:sz w:val="28"/>
          <w:szCs w:val="28"/>
          <w:rtl/>
        </w:rPr>
        <w:t xml:space="preserve"> </w:t>
      </w:r>
      <w:r w:rsidRPr="00847B53">
        <w:rPr>
          <w:color w:val="000000" w:themeColor="text1"/>
          <w:sz w:val="28"/>
          <w:szCs w:val="28"/>
        </w:rPr>
        <w:sym w:font="AGA Arabesque" w:char="F029"/>
      </w:r>
      <w:r w:rsidRPr="00847B53">
        <w:rPr>
          <w:rFonts w:cs="KFGQPC Uthmanic Script HAFS" w:hint="cs"/>
          <w:color w:val="000000" w:themeColor="text1"/>
          <w:sz w:val="28"/>
          <w:szCs w:val="28"/>
          <w:rtl/>
        </w:rPr>
        <w:t>فَإِنَّكَ</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مِنَ</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الْمُنْظَرِينَ</w:t>
      </w:r>
      <w:r w:rsidRPr="00847B53">
        <w:rPr>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يتقدم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تراها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النداء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الجواب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كذلك </w:t>
      </w:r>
      <w:r w:rsidRPr="00847B53">
        <w:rPr>
          <w:color w:val="000000" w:themeColor="text1"/>
        </w:rPr>
        <w:sym w:font="AGA Arabesque" w:char="F029"/>
      </w:r>
      <w:r w:rsidRPr="00847B53">
        <w:rPr>
          <w:rFonts w:cs="Traditional Arabic" w:hint="cs"/>
          <w:b/>
          <w:bCs/>
          <w:color w:val="000000" w:themeColor="text1"/>
          <w:sz w:val="28"/>
          <w:szCs w:val="28"/>
          <w:rtl/>
        </w:rPr>
        <w:t>إ</w:t>
      </w:r>
      <w:r w:rsidRPr="00847B53">
        <w:rPr>
          <w:rFonts w:cs="KFGQPC Uthmanic Script HAFS" w:hint="cs"/>
          <w:color w:val="000000" w:themeColor="text1"/>
          <w:sz w:val="28"/>
          <w:szCs w:val="28"/>
          <w:rtl/>
        </w:rPr>
        <w:t>نَّكَ</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لمِنَ</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الْمُنْظَرِينَ</w:t>
      </w:r>
      <w:r w:rsidRPr="00847B53">
        <w:rPr>
          <w:color w:val="000000" w:themeColor="text1"/>
        </w:rPr>
        <w:sym w:font="AGA Arabesque" w:char="F028"/>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حتى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يطابق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السؤال</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71"/>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EE5270" w:rsidRPr="00847B53" w:rsidRDefault="00033865" w:rsidP="00EE5270">
      <w:pPr>
        <w:spacing w:line="360" w:lineRule="auto"/>
        <w:jc w:val="both"/>
        <w:rPr>
          <w:rFonts w:cs="Times New Roman"/>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مثال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آخر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hint="cs"/>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وَقُلۡنَا يَٰٓ</w:t>
      </w:r>
      <w:r w:rsidRPr="00847B53">
        <w:rPr>
          <w:rFonts w:cs="KFGQPC Uthmanic Script HAFS" w:hint="cs"/>
          <w:color w:val="000000" w:themeColor="text1"/>
          <w:sz w:val="28"/>
          <w:szCs w:val="28"/>
          <w:rtl/>
        </w:rPr>
        <w:t>ـَٔ</w:t>
      </w:r>
      <w:r w:rsidRPr="00847B53">
        <w:rPr>
          <w:rFonts w:cs="KFGQPC Uthmanic Script HAFS"/>
          <w:color w:val="000000" w:themeColor="text1"/>
          <w:sz w:val="28"/>
          <w:szCs w:val="28"/>
          <w:rtl/>
        </w:rPr>
        <w:t>ادَمُ ٱسۡكُنۡ أَنتَ وَزَوۡجُكَ ٱلۡجَنَّةَ وَكُلَا مِنۡهَا رَغَدًا حَيۡثُ شِئۡتُمَا وَلَا تَقۡرَبَا هَٰذِهِ ٱلشَّجَرَةَ فَتَكُونَا مِنَ ٱلظَّٰلِمِينَ</w:t>
      </w:r>
      <w:r w:rsidRPr="00847B53">
        <w:rPr>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البقرة</w:t>
      </w:r>
      <w:r w:rsidRPr="00847B53">
        <w:rPr>
          <w:rFonts w:cs="Arabic Transparent"/>
          <w:color w:val="000000" w:themeColor="text1"/>
          <w:sz w:val="28"/>
          <w:szCs w:val="28"/>
          <w:rtl/>
        </w:rPr>
        <w:t>: 35).</w:t>
      </w:r>
      <w:r w:rsidRPr="00847B53">
        <w:rPr>
          <w:rFonts w:cs="Arabic Transparent"/>
          <w:b/>
          <w:bCs/>
          <w:color w:val="000000" w:themeColor="text1"/>
          <w:sz w:val="28"/>
          <w:szCs w:val="28"/>
          <w:rtl/>
        </w:rPr>
        <w:t xml:space="preserve"> </w:t>
      </w:r>
      <w:r w:rsidR="00757AC7" w:rsidRPr="00847B53">
        <w:rPr>
          <w:rFonts w:cs="Arabic Transparent" w:hint="cs"/>
          <w:b/>
          <w:bCs/>
          <w:color w:val="000000" w:themeColor="text1"/>
          <w:sz w:val="28"/>
          <w:szCs w:val="28"/>
          <w:rtl/>
        </w:rPr>
        <w:tab/>
        <w:t xml:space="preserve">                    </w:t>
      </w:r>
    </w:p>
    <w:p w:rsidR="00EE5270" w:rsidRPr="00847B53" w:rsidRDefault="00033865" w:rsidP="00BF7017">
      <w:pPr>
        <w:spacing w:line="360" w:lineRule="auto"/>
        <w:ind w:firstLine="720"/>
        <w:jc w:val="both"/>
        <w:rPr>
          <w:rFonts w:cs="Arabic Transparent"/>
          <w:b/>
          <w:bCs/>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Pr="00847B53">
        <w:rPr>
          <w:rFonts w:cs="Arabic Transparent"/>
          <w:color w:val="000000" w:themeColor="text1"/>
          <w:sz w:val="28"/>
          <w:szCs w:val="28"/>
          <w:rtl/>
        </w:rPr>
        <w:t>:</w:t>
      </w:r>
      <w:r w:rsidRPr="00847B53">
        <w:rPr>
          <w:rFonts w:cs="Arabic Transparent" w:hint="cs"/>
          <w:color w:val="000000" w:themeColor="text1"/>
        </w:rPr>
        <w:sym w:font="AGA Arabesque" w:char="F029"/>
      </w:r>
      <w:r w:rsidRPr="00847B53">
        <w:rPr>
          <w:rFonts w:cs="Arabic Transparent"/>
          <w:color w:val="000000" w:themeColor="text1"/>
          <w:sz w:val="28"/>
          <w:szCs w:val="28"/>
        </w:rPr>
        <w:t xml:space="preserve"> </w:t>
      </w:r>
      <w:r w:rsidRPr="00847B53">
        <w:rPr>
          <w:rFonts w:cs="KFGQPC Uthmanic Script HAFS"/>
          <w:color w:val="000000" w:themeColor="text1"/>
          <w:sz w:val="28"/>
          <w:szCs w:val="28"/>
          <w:rtl/>
        </w:rPr>
        <w:t>وَيَٰٓـَٔادَمُ ٱسۡكُنۡ أَنتَ وَزَوۡجُكَ ٱلۡجَنَّةَ فَكُلَا مِنۡ حَيۡثُ شِئۡتُمَا وَلَا تَقۡرَبَا هَٰذِهِ ٱلشَّجَرَةَ فَتَكُونَا مِنَ ٱلظَّٰلِمِينَ</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00757AC7" w:rsidRPr="00847B53">
        <w:rPr>
          <w:rFonts w:cs="Arabic Transparent"/>
          <w:color w:val="000000" w:themeColor="text1"/>
          <w:sz w:val="28"/>
          <w:szCs w:val="28"/>
          <w:rtl/>
        </w:rPr>
        <w:t>: 19)</w:t>
      </w:r>
      <w:r w:rsidR="00757AC7"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السكنى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البقرة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تختلف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بالسكنى</w:t>
      </w:r>
      <w:r w:rsidRPr="00847B53">
        <w:rPr>
          <w:rFonts w:cs="Arabic Transparent"/>
          <w:color w:val="000000" w:themeColor="text1"/>
          <w:sz w:val="28"/>
          <w:szCs w:val="28"/>
          <w:rtl/>
        </w:rPr>
        <w:t xml:space="preserve"> </w:t>
      </w:r>
      <w:r w:rsidR="00BF7017">
        <w:rPr>
          <w:rFonts w:cs="Times New Roman" w:hint="cs"/>
          <w:color w:val="000000" w:themeColor="text1"/>
          <w:sz w:val="28"/>
          <w:szCs w:val="28"/>
          <w:rtl/>
        </w:rPr>
        <w:t>ا</w:t>
      </w:r>
      <w:r w:rsidRPr="00847B53">
        <w:rPr>
          <w:rFonts w:cs="Times New Roman" w:hint="cs"/>
          <w:color w:val="000000" w:themeColor="text1"/>
          <w:sz w:val="28"/>
          <w:szCs w:val="28"/>
          <w:rtl/>
        </w:rPr>
        <w:t>تخاذ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BF7017">
        <w:rPr>
          <w:rFonts w:cs="Times New Roman" w:hint="cs"/>
          <w:color w:val="000000" w:themeColor="text1"/>
          <w:sz w:val="28"/>
          <w:szCs w:val="28"/>
          <w:rtl/>
        </w:rPr>
        <w:t>لا</w:t>
      </w:r>
      <w:r w:rsidRPr="00847B53">
        <w:rPr>
          <w:rFonts w:cs="Times New Roman" w:hint="cs"/>
          <w:color w:val="000000" w:themeColor="text1"/>
          <w:sz w:val="28"/>
          <w:szCs w:val="28"/>
          <w:rtl/>
        </w:rPr>
        <w:t>قامة،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والسكنى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منها</w:t>
      </w:r>
      <w:r w:rsidRPr="00847B53">
        <w:rPr>
          <w:rFonts w:cs="Arabic Transparent"/>
          <w:color w:val="000000" w:themeColor="text1"/>
          <w:sz w:val="28"/>
          <w:szCs w:val="28"/>
          <w:rtl/>
        </w:rPr>
        <w:t xml:space="preserve"> </w:t>
      </w:r>
      <w:r w:rsidR="00BF7017">
        <w:rPr>
          <w:rFonts w:cs="Times New Roman" w:hint="cs"/>
          <w:color w:val="000000" w:themeColor="text1"/>
          <w:sz w:val="28"/>
          <w:szCs w:val="28"/>
          <w:rtl/>
        </w:rPr>
        <w:t>ا</w:t>
      </w:r>
      <w:r w:rsidRPr="00847B53">
        <w:rPr>
          <w:rFonts w:cs="Times New Roman" w:hint="cs"/>
          <w:color w:val="000000" w:themeColor="text1"/>
          <w:sz w:val="28"/>
          <w:szCs w:val="28"/>
          <w:rtl/>
        </w:rPr>
        <w:t>تخاذ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العطف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بالفاء؛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بعد</w:t>
      </w:r>
      <w:r w:rsidRPr="00847B53">
        <w:rPr>
          <w:rFonts w:cs="Arabic Transparent"/>
          <w:color w:val="000000" w:themeColor="text1"/>
          <w:sz w:val="28"/>
          <w:szCs w:val="28"/>
          <w:rtl/>
        </w:rPr>
        <w:t xml:space="preserve"> </w:t>
      </w:r>
      <w:r w:rsidR="00BF7017">
        <w:rPr>
          <w:rFonts w:cs="Times New Roman" w:hint="cs"/>
          <w:color w:val="000000" w:themeColor="text1"/>
          <w:sz w:val="28"/>
          <w:szCs w:val="28"/>
          <w:rtl/>
        </w:rPr>
        <w:t>ا</w:t>
      </w:r>
      <w:r w:rsidRPr="00847B53">
        <w:rPr>
          <w:rFonts w:cs="Times New Roman" w:hint="cs"/>
          <w:color w:val="000000" w:themeColor="text1"/>
          <w:sz w:val="28"/>
          <w:szCs w:val="28"/>
          <w:rtl/>
        </w:rPr>
        <w:t>تخاذ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فالواحد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يبحث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مسكن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يأتي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007404F4" w:rsidRPr="00847B53">
        <w:rPr>
          <w:rFonts w:cs="Times New Roman" w:hint="cs"/>
          <w:color w:val="000000" w:themeColor="text1"/>
          <w:sz w:val="28"/>
          <w:szCs w:val="28"/>
          <w:rtl/>
        </w:rPr>
        <w:t>ال</w:t>
      </w:r>
      <w:r w:rsidRPr="00847B53">
        <w:rPr>
          <w:rFonts w:cs="Times New Roman" w:hint="cs"/>
          <w:color w:val="000000" w:themeColor="text1"/>
          <w:sz w:val="28"/>
          <w:szCs w:val="28"/>
          <w:rtl/>
        </w:rPr>
        <w:t>سكنى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البقرة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فالمقصود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الإقامة،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ترتيب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الإقامة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والأكل</w:t>
      </w:r>
      <w:r w:rsidRPr="00847B53">
        <w:rPr>
          <w:rFonts w:cs="Arabic Transparent"/>
          <w:color w:val="000000" w:themeColor="text1"/>
          <w:sz w:val="28"/>
          <w:szCs w:val="28"/>
          <w:rtl/>
        </w:rPr>
        <w:t>...</w:t>
      </w:r>
      <w:r w:rsidRPr="00847B53">
        <w:rPr>
          <w:rFonts w:cs="Times New Roman" w:hint="cs"/>
          <w:color w:val="000000" w:themeColor="text1"/>
          <w:sz w:val="28"/>
          <w:szCs w:val="28"/>
          <w:rtl/>
        </w:rPr>
        <w:t xml:space="preserve"> ولكن الشيخ لا يرتضي هذا القول ويرى 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العطف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بالواو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البقرة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يتسق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زيادة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تكريم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لآدم؛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العطف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بالواو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رغداً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يأت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ولعل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المتأمل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يدرك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موقع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الحرفين، </w:t>
      </w:r>
      <w:r w:rsidRPr="00847B53">
        <w:rPr>
          <w:color w:val="000000" w:themeColor="text1"/>
        </w:rPr>
        <w:sym w:font="AGA Arabesque" w:char="F029"/>
      </w:r>
      <w:r w:rsidRPr="00847B53">
        <w:rPr>
          <w:rFonts w:cs="KFGQPC Uthmanic Script HAFS"/>
          <w:color w:val="000000" w:themeColor="text1"/>
          <w:sz w:val="28"/>
          <w:szCs w:val="28"/>
          <w:rtl/>
        </w:rPr>
        <w:t>وَيَٰٓـَٔادَمُ ٱسۡكُنۡ أَنتَ وَزَوۡجُكَ ٱلۡجَنَّةَ فَكُلَا</w:t>
      </w:r>
      <w:r w:rsidRPr="00847B53">
        <w:rPr>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w:t>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color w:val="000000" w:themeColor="text1"/>
          <w:sz w:val="28"/>
          <w:szCs w:val="28"/>
          <w:rtl/>
        </w:rPr>
        <w:t>وَقُلۡنَا يَٰٓ</w:t>
      </w:r>
      <w:r w:rsidRPr="00847B53">
        <w:rPr>
          <w:rFonts w:cs="KFGQPC Uthmanic Script HAFS" w:hint="cs"/>
          <w:color w:val="000000" w:themeColor="text1"/>
          <w:sz w:val="28"/>
          <w:szCs w:val="28"/>
          <w:rtl/>
        </w:rPr>
        <w:t>ـَٔ</w:t>
      </w:r>
      <w:r w:rsidRPr="00847B53">
        <w:rPr>
          <w:rFonts w:cs="KFGQPC Uthmanic Script HAFS"/>
          <w:color w:val="000000" w:themeColor="text1"/>
          <w:sz w:val="28"/>
          <w:szCs w:val="28"/>
          <w:rtl/>
        </w:rPr>
        <w:t>ادَمُ ٱسۡكُنۡ أَنتَ وَزَوۡجُكَ ٱلۡجَنَّةَ وَكُلَا</w:t>
      </w:r>
      <w:r w:rsidRPr="00847B53">
        <w:rPr>
          <w:color w:val="000000" w:themeColor="text1"/>
        </w:rPr>
        <w:sym w:font="AGA Arabesque" w:char="F028"/>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فوجود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قلنا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البقرة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وجودها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جعلت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الحرفين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مكانه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ومكانته،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ينزل</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72"/>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roofErr w:type="gramStart"/>
      <w:r w:rsidRPr="00847B53">
        <w:rPr>
          <w:rFonts w:cs="Times New Roman" w:hint="cs"/>
          <w:color w:val="000000" w:themeColor="text1"/>
          <w:sz w:val="28"/>
          <w:szCs w:val="28"/>
          <w:rtl/>
        </w:rPr>
        <w:t>أي</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وتوجيه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يبرز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للمتشابه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اللفظي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w:t>
      </w:r>
      <w:r w:rsidR="00757AC7" w:rsidRPr="00847B53">
        <w:rPr>
          <w:rFonts w:cs="Arabic Transparent" w:hint="cs"/>
          <w:b/>
          <w:bCs/>
          <w:color w:val="000000" w:themeColor="text1"/>
          <w:sz w:val="28"/>
          <w:szCs w:val="28"/>
          <w:rtl/>
        </w:rPr>
        <w:t xml:space="preserve">       </w:t>
      </w:r>
    </w:p>
    <w:p w:rsidR="00EE5270" w:rsidRPr="00847B53" w:rsidRDefault="00033865" w:rsidP="00BF7017">
      <w:pPr>
        <w:spacing w:line="360" w:lineRule="auto"/>
        <w:ind w:firstLine="720"/>
        <w:contextualSpacing/>
        <w:jc w:val="both"/>
        <w:rPr>
          <w:rFonts w:cs="Times New Roman"/>
          <w:color w:val="000000" w:themeColor="text1"/>
          <w:sz w:val="28"/>
          <w:szCs w:val="28"/>
          <w:rtl/>
        </w:rPr>
      </w:pPr>
      <w:r w:rsidRPr="00847B53">
        <w:rPr>
          <w:rFonts w:cs="Times New Roman" w:hint="cs"/>
          <w:color w:val="000000" w:themeColor="text1"/>
          <w:sz w:val="28"/>
          <w:szCs w:val="28"/>
          <w:rtl/>
        </w:rPr>
        <w:lastRenderedPageBreak/>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w:t>
      </w:r>
      <w:r w:rsidR="00091FEB" w:rsidRPr="00847B53">
        <w:rPr>
          <w:rFonts w:cs="Times New Roman" w:hint="cs"/>
          <w:color w:val="000000" w:themeColor="text1"/>
          <w:sz w:val="28"/>
          <w:szCs w:val="28"/>
          <w:rtl/>
        </w:rPr>
        <w:t>ثال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آخر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وَلَقَدۡ أَرۡسَلۡنَا نُوحًا إِلَىٰ قَوۡمِهِۦٓ إِنِّي لَكُمۡ نَذِير</w:t>
      </w:r>
      <w:r w:rsidRPr="00847B53">
        <w:rPr>
          <w:rFonts w:cs="KFGQPC Uthmanic Script HAFS" w:hint="cs"/>
          <w:color w:val="000000" w:themeColor="text1"/>
          <w:sz w:val="28"/>
          <w:szCs w:val="28"/>
          <w:rtl/>
        </w:rPr>
        <w:t>ٞ مُّبِينٌ</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 25)</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لَقَدۡ أَرۡسَلۡنَا نُوحًا إِلَىٰ قَوۡمِهِۦ</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00C97779">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الأعراف</w:t>
      </w:r>
      <w:r w:rsidRPr="00847B53">
        <w:rPr>
          <w:rFonts w:cs="Arabic Transparent"/>
          <w:color w:val="000000" w:themeColor="text1"/>
          <w:sz w:val="28"/>
          <w:szCs w:val="28"/>
          <w:rtl/>
        </w:rPr>
        <w:t>: 59)</w:t>
      </w:r>
      <w:r w:rsidRPr="00847B53">
        <w:rPr>
          <w:rFonts w:cs="Times New Roman" w:hint="cs"/>
          <w:color w:val="000000" w:themeColor="text1"/>
          <w:sz w:val="28"/>
          <w:szCs w:val="28"/>
          <w:rtl/>
        </w:rPr>
        <w:t>،</w:t>
      </w:r>
      <w:r w:rsidRPr="00847B53">
        <w:rPr>
          <w:rFonts w:cs="Arabic Transparent"/>
          <w:b/>
          <w:bCs/>
          <w:color w:val="000000" w:themeColor="text1"/>
          <w:sz w:val="28"/>
          <w:szCs w:val="28"/>
          <w:rtl/>
        </w:rPr>
        <w:t xml:space="preserve"> </w:t>
      </w:r>
      <w:r w:rsidRPr="00847B53">
        <w:rPr>
          <w:rFonts w:cs="Times New Roman" w:hint="cs"/>
          <w:color w:val="000000" w:themeColor="text1"/>
          <w:sz w:val="28"/>
          <w:szCs w:val="28"/>
          <w:rtl/>
        </w:rPr>
        <w:t>وجاء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 xml:space="preserve"> إِنَّآ أَرۡسَلۡنَا نُوحًا إِلَىٰ قَوۡمِهِۦٓ </w:t>
      </w:r>
      <w:r w:rsidRPr="00847B53">
        <w:rPr>
          <w:rFonts w:cs="Arabic Transparent"/>
          <w:color w:val="000000" w:themeColor="text1"/>
          <w:sz w:val="28"/>
          <w:szCs w:val="28"/>
        </w:rPr>
        <w:t xml:space="preserve"> </w:t>
      </w:r>
      <w:r w:rsidRPr="00847B53">
        <w:rPr>
          <w:rFonts w:cs="Arabic Transparent"/>
          <w:color w:val="000000" w:themeColor="text1"/>
        </w:rPr>
        <w:sym w:font="AGA Arabesque" w:char="F028"/>
      </w:r>
      <w:r w:rsidRPr="00847B53">
        <w:rPr>
          <w:rFonts w:cs="Arabic Transparent"/>
          <w:color w:val="000000" w:themeColor="text1"/>
          <w:sz w:val="28"/>
          <w:szCs w:val="28"/>
          <w:rtl/>
        </w:rPr>
        <w:t>(</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1). </w:t>
      </w:r>
      <w:r w:rsidRPr="00847B53">
        <w:rPr>
          <w:rFonts w:cs="Times New Roman" w:hint="cs"/>
          <w:color w:val="000000" w:themeColor="text1"/>
          <w:sz w:val="28"/>
          <w:szCs w:val="28"/>
          <w:rtl/>
        </w:rPr>
        <w:t>فيقول</w:t>
      </w:r>
      <w:r w:rsidRPr="00847B53">
        <w:rPr>
          <w:rFonts w:cs="Arabic Transparent"/>
          <w:color w:val="000000" w:themeColor="text1"/>
          <w:sz w:val="28"/>
          <w:szCs w:val="28"/>
          <w:rtl/>
        </w:rPr>
        <w:t>: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 فالأمر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ظاهر؛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فاتحة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وبدايتها،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بالحرف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التوكيد</w:t>
      </w:r>
      <w:r w:rsidRPr="00847B53">
        <w:rPr>
          <w:rFonts w:cs="Arabic Transparent"/>
          <w:color w:val="000000" w:themeColor="text1"/>
          <w:sz w:val="28"/>
          <w:szCs w:val="28"/>
          <w:rtl/>
        </w:rPr>
        <w:t>)</w:t>
      </w:r>
      <w:r w:rsidRPr="00847B53">
        <w:rPr>
          <w:rFonts w:cs="Times New Roman" w:hint="cs"/>
          <w:color w:val="000000" w:themeColor="text1"/>
          <w:sz w:val="28"/>
          <w:szCs w:val="28"/>
          <w:rtl/>
        </w:rPr>
        <w:t>، ويذكر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أمثلة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لسور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ابتدأت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بحرف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التوكيد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مثل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الكوثر </w:t>
      </w:r>
      <w:r w:rsidRPr="00847B53">
        <w:rPr>
          <w:color w:val="000000" w:themeColor="text1"/>
        </w:rPr>
        <w:sym w:font="AGA Arabesque" w:char="F029"/>
      </w:r>
      <w:r w:rsidRPr="00847B53">
        <w:rPr>
          <w:rFonts w:cs="KFGQPC Uthmanic Script HAFS" w:hint="cs"/>
          <w:color w:val="000000" w:themeColor="text1"/>
          <w:sz w:val="28"/>
          <w:szCs w:val="28"/>
          <w:rtl/>
        </w:rPr>
        <w:t>إِنَّا</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أَعْطَيْنَاكَ</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الْكَوْثَرَ</w:t>
      </w:r>
      <w:r w:rsidRPr="00847B53">
        <w:rPr>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والقدر </w:t>
      </w:r>
      <w:r w:rsidRPr="00847B53">
        <w:rPr>
          <w:color w:val="000000" w:themeColor="text1"/>
        </w:rPr>
        <w:sym w:font="AGA Arabesque" w:char="F029"/>
      </w:r>
      <w:r w:rsidRPr="00847B53">
        <w:rPr>
          <w:rFonts w:cs="KFGQPC Uthmanic Script HAFS" w:hint="cs"/>
          <w:color w:val="000000" w:themeColor="text1"/>
          <w:sz w:val="28"/>
          <w:szCs w:val="28"/>
          <w:rtl/>
        </w:rPr>
        <w:t>إِنَّا</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أَنْزَلْنَاهُ</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فِي</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لَيْلَةِ</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الْقَدْرِ</w:t>
      </w:r>
      <w:r w:rsidRPr="00847B53">
        <w:rPr>
          <w:color w:val="000000" w:themeColor="text1"/>
        </w:rPr>
        <w:sym w:font="AGA Arabesque" w:char="F028"/>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ولحرف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التوكيد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محاسنه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تسلية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للنبي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وبشارة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للمؤمنين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وإنذاراً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للكافرين،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المؤمنون،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hint="cs"/>
          <w:color w:val="000000" w:themeColor="text1"/>
        </w:rPr>
        <w:sym w:font="AGA Arabesque" w:char="F075"/>
      </w:r>
      <w:r w:rsidR="00091FEB" w:rsidRPr="00847B53">
        <w:rPr>
          <w:rFonts w:cs="Arabic Transparent" w:hint="cs"/>
          <w:color w:val="000000" w:themeColor="text1"/>
          <w:sz w:val="28"/>
          <w:szCs w:val="28"/>
          <w:rtl/>
        </w:rPr>
        <w:t>)</w:t>
      </w:r>
      <w:r w:rsidRPr="00847B53">
        <w:rPr>
          <w:color w:val="000000" w:themeColor="text1"/>
        </w:rPr>
        <w:sym w:font="AGA Arabesque" w:char="F029"/>
      </w:r>
      <w:r w:rsidRPr="00847B53">
        <w:rPr>
          <w:rFonts w:cs="KFGQPC Uthmanic Script HAFS"/>
          <w:color w:val="000000" w:themeColor="text1"/>
          <w:sz w:val="28"/>
          <w:szCs w:val="28"/>
          <w:rtl/>
        </w:rPr>
        <w:t>وَلَقَدۡ أَرۡسَلۡنَا نُوحًا إِلَىٰ قَوۡمِهِۦ</w:t>
      </w:r>
      <w:r w:rsidRPr="00847B53">
        <w:rPr>
          <w:color w:val="000000" w:themeColor="text1"/>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المؤمنين</w:t>
      </w:r>
      <w:r w:rsidRPr="00847B53">
        <w:rPr>
          <w:rFonts w:cs="Arabic Transparent"/>
          <w:color w:val="000000" w:themeColor="text1"/>
          <w:sz w:val="28"/>
          <w:szCs w:val="28"/>
          <w:rtl/>
        </w:rPr>
        <w:t xml:space="preserve"> : 23)</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معطوفة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color w:val="000000" w:themeColor="text1"/>
          <w:sz w:val="28"/>
          <w:szCs w:val="28"/>
          <w:rtl/>
        </w:rPr>
        <w:t>وَلَقَدۡ خَلَقۡنَا ٱلۡإِنسَٰنَ مِن سُلَٰلَة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طِين</w:t>
      </w:r>
      <w:r w:rsidRPr="00847B53">
        <w:rPr>
          <w:rFonts w:ascii="Jameel Noori Nastaleeq" w:hAnsi="Jameel Noori Nastaleeq" w:cs="KFGQPC Uthmanic Script HAFS" w:hint="cs"/>
          <w:color w:val="000000" w:themeColor="text1"/>
          <w:sz w:val="28"/>
          <w:szCs w:val="28"/>
          <w:rtl/>
        </w:rPr>
        <w:t>ٖ</w:t>
      </w:r>
      <w:r w:rsidRPr="00847B53">
        <w:rPr>
          <w:color w:val="000000" w:themeColor="text1"/>
        </w:rPr>
        <w:sym w:font="AGA Arabesque" w:char="F028"/>
      </w:r>
      <w:r w:rsidRPr="00847B53">
        <w:rPr>
          <w:rFonts w:cs="Arabic Transparent" w:hint="cs"/>
          <w:color w:val="000000" w:themeColor="text1"/>
          <w:sz w:val="28"/>
          <w:szCs w:val="28"/>
          <w:rtl/>
        </w:rPr>
        <w:t xml:space="preserve"> </w:t>
      </w:r>
      <w:r w:rsidR="00091FEB"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المؤمنين</w:t>
      </w:r>
      <w:r w:rsidRPr="00847B53">
        <w:rPr>
          <w:rFonts w:cs="Arabic Transparent"/>
          <w:color w:val="000000" w:themeColor="text1"/>
          <w:sz w:val="28"/>
          <w:szCs w:val="28"/>
          <w:rtl/>
        </w:rPr>
        <w:t xml:space="preserve">: 12). </w:t>
      </w:r>
      <w:r w:rsidRPr="00847B53">
        <w:rPr>
          <w:rFonts w:cs="Arabic Transparent"/>
          <w:color w:val="000000" w:themeColor="text1"/>
          <w:sz w:val="28"/>
          <w:szCs w:val="28"/>
          <w:rtl/>
        </w:rPr>
        <w:tab/>
        <w:t xml:space="preserve">                                       </w:t>
      </w:r>
    </w:p>
    <w:p w:rsidR="00EE5270" w:rsidRPr="00847B53" w:rsidRDefault="00033865" w:rsidP="00EE5270">
      <w:pPr>
        <w:spacing w:line="360" w:lineRule="auto"/>
        <w:ind w:firstLine="720"/>
        <w:jc w:val="both"/>
        <w:rPr>
          <w:rFonts w:cs="Arabic Transparent"/>
          <w:color w:val="000000" w:themeColor="text1"/>
          <w:sz w:val="28"/>
          <w:szCs w:val="28"/>
          <w:rtl/>
        </w:rPr>
      </w:pPr>
      <w:r w:rsidRPr="00847B53">
        <w:rPr>
          <w:rFonts w:cs="Times New Roman" w:hint="cs"/>
          <w:color w:val="000000" w:themeColor="text1"/>
          <w:sz w:val="28"/>
          <w:szCs w:val="28"/>
          <w:rtl/>
        </w:rPr>
        <w:t>ولما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العطف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يقتضي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التغاير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والإشتراك،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متوافران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حسن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العطف،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سياق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قبلها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يتحدث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رسالة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بدليل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السورة</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كِتَٰبٌ أُحۡكِمَتۡ ءَايَٰتُهُۥ</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1)</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أَمۡ يَقُولُونَ ٱفۡتَرَ</w:t>
      </w:r>
      <w:r w:rsidRPr="00847B53">
        <w:rPr>
          <w:rFonts w:cs="KFGQPC Uthmanic Script HAFS"/>
          <w:color w:val="000000" w:themeColor="text1"/>
          <w:sz w:val="28"/>
          <w:szCs w:val="28"/>
          <w:rtl/>
        </w:rPr>
        <w:t>ىٰهُۖ قُلۡ فَأۡتُواْ بِعَشۡرِ سُوَر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مِّثۡلِهِۦ مُفۡتَرَيَٰت</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وَٱدۡعُواْ مَنِ ٱسۡتَطَعۡتُم مِّن دُونِ ٱللَّهِ إِن كُنتُمۡ صَٰدِقِينَ</w:t>
      </w:r>
      <w:r w:rsidRPr="00847B53">
        <w:rPr>
          <w:rFonts w:cs="Arabic Transparent" w:hint="cs"/>
          <w:color w:val="000000" w:themeColor="text1"/>
          <w:sz w:val="28"/>
          <w:szCs w:val="28"/>
          <w:lang w:bidi="ar-JO"/>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 13)</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عجب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تأتي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معطوفة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بالواو،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الأعراف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فإنها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تختلف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السورتين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السابقتين،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تعطف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hint="cs"/>
          <w:color w:val="000000" w:themeColor="text1"/>
          <w:sz w:val="28"/>
          <w:szCs w:val="28"/>
          <w:rtl/>
        </w:rPr>
        <w:t xml:space="preserve"> (</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يختص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بخلق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سبحانه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وإبداعه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وقدرته</w:t>
      </w:r>
      <w:r w:rsidRPr="00847B53">
        <w:rPr>
          <w:rFonts w:cs="Arabic Transparent"/>
          <w:color w:val="000000" w:themeColor="text1"/>
          <w:sz w:val="28"/>
          <w:szCs w:val="28"/>
          <w:rtl/>
        </w:rPr>
        <w:t>...</w:t>
      </w:r>
      <w:proofErr w:type="gramStart"/>
      <w:r w:rsidRPr="00847B53">
        <w:rPr>
          <w:rFonts w:cs="Times New Roman" w:hint="cs"/>
          <w:color w:val="000000" w:themeColor="text1"/>
          <w:sz w:val="28"/>
          <w:szCs w:val="28"/>
          <w:rtl/>
        </w:rPr>
        <w:t>لذا</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الواو،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كأنما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جديد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يتقدم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يشركه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الحكم</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73"/>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B069A8" w:rsidRDefault="00033865" w:rsidP="00EE5270">
      <w:pPr>
        <w:spacing w:line="360" w:lineRule="auto"/>
        <w:ind w:firstLine="720"/>
        <w:jc w:val="both"/>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موضع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آخر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دقائق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ولطائف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هود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قُلۡنَا ٱحۡمِلۡ فِيهَا</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 40)</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المؤمنون</w:t>
      </w:r>
      <w:r w:rsidRPr="00847B53">
        <w:rPr>
          <w:rFonts w:cs="Arabic Transparent" w:hint="cs"/>
          <w:color w:val="000000" w:themeColor="text1"/>
          <w:sz w:val="28"/>
          <w:szCs w:val="28"/>
          <w:rtl/>
        </w:rPr>
        <w:t xml:space="preserve"> </w:t>
      </w:r>
      <w:r w:rsidRPr="00847B53">
        <w:rPr>
          <w:rFonts w:cs="Arabic Transparent" w:hint="cs"/>
          <w:color w:val="000000" w:themeColor="text1"/>
          <w:sz w:val="28"/>
          <w:szCs w:val="28"/>
        </w:rPr>
        <w:sym w:font="AGA Arabesque" w:char="F029"/>
      </w:r>
      <w:r w:rsidRPr="00847B53">
        <w:rPr>
          <w:rFonts w:cs="KFGQPC Uthmanic Script HAFS"/>
          <w:color w:val="000000" w:themeColor="text1"/>
          <w:sz w:val="28"/>
          <w:szCs w:val="28"/>
          <w:rtl/>
        </w:rPr>
        <w:t>فَٱسۡلُكۡ فِيهَا</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Arabic Transparent"/>
          <w:b/>
          <w:bCs/>
          <w:color w:val="000000" w:themeColor="text1"/>
          <w:sz w:val="28"/>
          <w:szCs w:val="28"/>
          <w:rtl/>
        </w:rPr>
        <w:t>(</w:t>
      </w:r>
      <w:r w:rsidRPr="00847B53">
        <w:rPr>
          <w:rFonts w:cs="Times New Roman" w:hint="cs"/>
          <w:color w:val="000000" w:themeColor="text1"/>
          <w:sz w:val="28"/>
          <w:szCs w:val="28"/>
          <w:rtl/>
        </w:rPr>
        <w:t>المؤمنون</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2</w:t>
      </w:r>
      <w:r w:rsidRPr="00847B53">
        <w:rPr>
          <w:rFonts w:cs="Arabic Transparent" w:hint="cs"/>
          <w:color w:val="000000" w:themeColor="text1"/>
          <w:sz w:val="28"/>
          <w:szCs w:val="28"/>
          <w:rtl/>
        </w:rPr>
        <w:t>7</w:t>
      </w:r>
      <w:r w:rsidRPr="00847B53">
        <w:rPr>
          <w:rFonts w:cs="Arabic Transparent"/>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يشمل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والركوب،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والدخول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فإنه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الركوب،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يقصد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hint="cs"/>
          <w:color w:val="000000" w:themeColor="text1"/>
          <w:sz w:val="28"/>
          <w:szCs w:val="28"/>
          <w:rtl/>
        </w:rPr>
        <w:t>وَقَالَ ٱرۡكَبُواْ فِيهَا بِسۡمِ ٱ</w:t>
      </w:r>
      <w:r w:rsidRPr="00847B53">
        <w:rPr>
          <w:rFonts w:cs="KFGQPC Uthmanic Script HAFS"/>
          <w:color w:val="000000" w:themeColor="text1"/>
          <w:sz w:val="28"/>
          <w:szCs w:val="28"/>
          <w:rtl/>
        </w:rPr>
        <w:t>للَّهِ مَجۡر</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ىٰهَا وَمُرۡسَىٰهَآۚ إِنَّ </w:t>
      </w:r>
      <w:r w:rsidRPr="00847B53">
        <w:rPr>
          <w:rFonts w:cs="KFGQPC Uthmanic Script HAFS"/>
          <w:color w:val="000000" w:themeColor="text1"/>
          <w:sz w:val="28"/>
          <w:szCs w:val="28"/>
          <w:rtl/>
        </w:rPr>
        <w:lastRenderedPageBreak/>
        <w:t>رَبِّي لَغَفُور</w:t>
      </w:r>
      <w:r w:rsidRPr="00847B53">
        <w:rPr>
          <w:rFonts w:cs="KFGQPC Uthmanic Script HAFS" w:hint="cs"/>
          <w:color w:val="000000" w:themeColor="text1"/>
          <w:sz w:val="28"/>
          <w:szCs w:val="28"/>
          <w:rtl/>
        </w:rPr>
        <w:t xml:space="preserve">ٞ رَّحِيمٞ </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 4</w:t>
      </w:r>
      <w:r w:rsidRPr="00847B53">
        <w:rPr>
          <w:rFonts w:cs="Arabic Transparent" w:hint="cs"/>
          <w:color w:val="000000" w:themeColor="text1"/>
          <w:sz w:val="28"/>
          <w:szCs w:val="28"/>
          <w:rtl/>
        </w:rPr>
        <w:t>1</w:t>
      </w:r>
      <w:r w:rsidRPr="00847B53">
        <w:rPr>
          <w:rFonts w:cs="Arabic Transparent"/>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ملحوظة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قيمة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تدلنا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عظمة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وخصائص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حيثياتها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المتعددة</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74"/>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EE5270" w:rsidRPr="00847B53" w:rsidRDefault="00033865" w:rsidP="00EE5270">
      <w:pPr>
        <w:spacing w:line="360" w:lineRule="auto"/>
        <w:ind w:firstLine="720"/>
        <w:jc w:val="both"/>
        <w:rPr>
          <w:rFonts w:cs="Times New Roman"/>
          <w:color w:val="000000" w:themeColor="text1"/>
          <w:sz w:val="28"/>
          <w:szCs w:val="28"/>
          <w:rtl/>
        </w:rPr>
      </w:pP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ذكر</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صاحب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التنزيل</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75"/>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EE5270" w:rsidRPr="00847B53" w:rsidRDefault="00033865" w:rsidP="00BF7017">
      <w:pPr>
        <w:spacing w:line="360" w:lineRule="auto"/>
        <w:ind w:firstLine="720"/>
        <w:jc w:val="both"/>
        <w:rPr>
          <w:rFonts w:cs="Times New Roman"/>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موضع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آخر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موسى</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طه</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إِذۡ أَوۡحَيۡنَآ إِلَىٰٓ أُمِّكَ مَا يُوحَىٰٓ ٣٨ أَنِ ٱقۡذِفِيهِ فِي ٱلتَّابُوتِ فَٱقۡذِفِيهِ فِي ٱلۡيَمِّ فَلۡيُلۡقِهِ ٱلۡيَمُّ بِٱلسَّاحِلِ يَأۡخُذۡهُ عَدُوّ</w:t>
      </w:r>
      <w:r w:rsidRPr="00847B53">
        <w:rPr>
          <w:rFonts w:cs="KFGQPC Uthmanic Script HAFS" w:hint="cs"/>
          <w:color w:val="000000" w:themeColor="text1"/>
          <w:sz w:val="28"/>
          <w:szCs w:val="28"/>
          <w:rtl/>
        </w:rPr>
        <w:t xml:space="preserve">ٞ لِّي وَعَدُوّٞ لَّهُۥۚ وَأَلۡقَيۡتُ </w:t>
      </w:r>
      <w:r w:rsidRPr="00847B53">
        <w:rPr>
          <w:rFonts w:cs="KFGQPC Uthmanic Script HAFS" w:hint="cs"/>
          <w:color w:val="000000" w:themeColor="text1"/>
          <w:sz w:val="28"/>
          <w:szCs w:val="28"/>
          <w:rtl/>
        </w:rPr>
        <w:br/>
      </w:r>
      <w:r w:rsidRPr="00847B53">
        <w:rPr>
          <w:rFonts w:cs="KFGQPC Uthmanic Script HAFS"/>
          <w:color w:val="000000" w:themeColor="text1"/>
          <w:sz w:val="28"/>
          <w:szCs w:val="28"/>
          <w:rtl/>
        </w:rPr>
        <w:t>عَلَيۡكَ مَحَبَّة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مِّنِّي وَلِتُصۡنَعَ عَلَىٰ عَيۡنِيٓ ٣٩</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طه</w:t>
      </w:r>
      <w:r w:rsidRPr="00847B53">
        <w:rPr>
          <w:rFonts w:cs="Arabic Transparent"/>
          <w:color w:val="000000" w:themeColor="text1"/>
          <w:sz w:val="28"/>
          <w:szCs w:val="28"/>
          <w:rtl/>
        </w:rPr>
        <w:t>: 38-39)</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 xml:space="preserve"> وَأَوۡحَيۡنَآ إِلَىٰٓ أُمِّ مُوسَىٰٓ أَنۡ أَرۡضِعِيهِۖ فَإِذَا خِفۡتِ عَلَيۡهِ فَأَلۡقِيهِ فِي ٱلۡيَمِّ وَلَا تَخَافِي وَلَا تَحۡزَنِي</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إِنَّا رَآدُّوهُ إِلَيۡكِ وَجَاعِلُوهُ مِنَ ٱلۡمُرۡسَلِينَ</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 7)</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يطلق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القذف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الإلقاء،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والوضع،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والرمي،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يبقى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معناها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الألصق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ويظهر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القذف</w:t>
      </w:r>
      <w:r w:rsidRPr="00847B53">
        <w:rPr>
          <w:rFonts w:cs="Arabic Transparent"/>
          <w:b/>
          <w:bCs/>
          <w:color w:val="000000" w:themeColor="text1"/>
          <w:sz w:val="28"/>
          <w:szCs w:val="28"/>
          <w:rtl/>
        </w:rPr>
        <w:t xml:space="preserve"> </w:t>
      </w:r>
      <w:r w:rsidRPr="00847B53">
        <w:rPr>
          <w:rFonts w:cs="Times New Roman" w:hint="cs"/>
          <w:color w:val="000000" w:themeColor="text1"/>
          <w:sz w:val="28"/>
          <w:szCs w:val="28"/>
          <w:rtl/>
        </w:rPr>
        <w:t>الشدة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والقوة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الإلقاء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lang w:bidi="ar-JO"/>
        </w:rPr>
        <w:t>وفي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هاتين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الآيتين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يُعبر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سورة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طه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بالقذف</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والإلقاء</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lang w:bidi="ar-JO"/>
        </w:rPr>
        <w:sym w:font="AGA Arabesque" w:char="F029"/>
      </w:r>
      <w:r w:rsidRPr="00847B53">
        <w:rPr>
          <w:rFonts w:cs="KFGQPC Uthmanic Script HAFS"/>
          <w:color w:val="000000" w:themeColor="text1"/>
          <w:sz w:val="28"/>
          <w:szCs w:val="28"/>
          <w:rtl/>
        </w:rPr>
        <w:t>أَنِ ٱقۡذِفِيهِ فِي ٱلتَّابُوتِ فَٱقۡذِفِيهِ فِي ٱلۡيَمِّ فَلۡيُلۡقِهِ ٱلۡيَمُّ بِٱلسَّاحِلِ يَأۡخُذۡهُ عَدُوّ</w:t>
      </w:r>
      <w:r w:rsidRPr="00847B53">
        <w:rPr>
          <w:rFonts w:cs="KFGQPC Uthmanic Script HAFS" w:hint="cs"/>
          <w:color w:val="000000" w:themeColor="text1"/>
          <w:sz w:val="28"/>
          <w:szCs w:val="28"/>
          <w:rtl/>
        </w:rPr>
        <w:t xml:space="preserve">ٞ لِّي وَعَدُوّٞ لَّهُۥۚ وَأَلۡقَيۡتُ </w:t>
      </w:r>
      <w:r w:rsidRPr="00847B53">
        <w:rPr>
          <w:rFonts w:cs="KFGQPC Uthmanic Script HAFS"/>
          <w:color w:val="000000" w:themeColor="text1"/>
          <w:sz w:val="28"/>
          <w:szCs w:val="28"/>
          <w:rtl/>
        </w:rPr>
        <w:t>عَلَيۡكَ مَحَبَّة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مِّنِّي وَلِتُصۡنَعَ عَلَىٰ عَيۡنِيٓ</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طه</w:t>
      </w:r>
      <w:r w:rsidRPr="00847B53">
        <w:rPr>
          <w:rFonts w:cs="Arabic Transparent"/>
          <w:color w:val="000000" w:themeColor="text1"/>
          <w:sz w:val="28"/>
          <w:szCs w:val="28"/>
          <w:rtl/>
        </w:rPr>
        <w:t xml:space="preserve"> : 39)</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فقال</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فَإِذَا خِفۡتِ عَلَيۡهِ فَأَلۡقِيهِ فِي ٱلۡيَمِّ وَلَا تَخَافِي وَلَا تَحۡزَنِي</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إِنَّا رَآدُّوهُ إِلَيۡكِ وَجَاعِلُوهُ مِنَ ٱلۡمُرۡسَلِينَ</w:t>
      </w:r>
      <w:r w:rsidRPr="00847B53">
        <w:rPr>
          <w:rFonts w:cs="Arabic Transparent" w:hint="cs"/>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7)</w:t>
      </w:r>
      <w:r w:rsidRPr="00847B53">
        <w:rPr>
          <w:rFonts w:cs="Times New Roman" w:hint="cs"/>
          <w:color w:val="000000" w:themeColor="text1"/>
          <w:sz w:val="28"/>
          <w:szCs w:val="28"/>
          <w:rtl/>
        </w:rPr>
        <w:t>،</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والحادثة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واحدة،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أردنا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نتلمس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الفرق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ونبحث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السبب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الوقوف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w:t>
      </w:r>
      <w:r w:rsidR="007316A6" w:rsidRPr="00847B53">
        <w:rPr>
          <w:rFonts w:cs="Times New Roman" w:hint="cs"/>
          <w:color w:val="000000" w:themeColor="text1"/>
          <w:sz w:val="28"/>
          <w:szCs w:val="28"/>
          <w:rtl/>
        </w:rPr>
        <w:t>آ</w:t>
      </w:r>
      <w:r w:rsidRPr="00847B53">
        <w:rPr>
          <w:rFonts w:cs="Times New Roman" w:hint="cs"/>
          <w:color w:val="000000" w:themeColor="text1"/>
          <w:sz w:val="28"/>
          <w:szCs w:val="28"/>
          <w:rtl/>
        </w:rPr>
        <w:t>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حديثاً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موسى،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ترضعه،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خافت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والتعبير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w:t>
      </w:r>
      <w:r w:rsidRPr="00847B53">
        <w:rPr>
          <w:rFonts w:cs="Arabic Transparent"/>
          <w:color w:val="000000" w:themeColor="text1"/>
          <w:sz w:val="28"/>
          <w:szCs w:val="28"/>
          <w:rtl/>
        </w:rPr>
        <w:t>(</w:t>
      </w:r>
      <w:r w:rsidRPr="00847B53">
        <w:rPr>
          <w:rFonts w:cs="Times New Roman" w:hint="cs"/>
          <w:color w:val="000000" w:themeColor="text1"/>
          <w:sz w:val="28"/>
          <w:szCs w:val="28"/>
          <w:rtl/>
        </w:rPr>
        <w:t>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تحقق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خوفها،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فلذة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كبدها؟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لها</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فَأَلۡقِيهِ فِي ٱلۡيَمِّ</w:t>
      </w:r>
      <w:r w:rsidRPr="00847B53">
        <w:rPr>
          <w:rFonts w:cs="Arabic Transparent"/>
          <w:color w:val="000000" w:themeColor="text1"/>
          <w:sz w:val="28"/>
          <w:szCs w:val="28"/>
        </w:rPr>
        <w:sym w:font="AGA Arabesque" w:char="F028"/>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الخطاب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موسى</w:t>
      </w:r>
      <w:r w:rsidR="00EE5270" w:rsidRPr="00847B53">
        <w:rPr>
          <w:rFonts w:cs="Times New Roman" w:hint="cs"/>
          <w:color w:val="000000" w:themeColor="text1"/>
          <w:sz w:val="28"/>
          <w:szCs w:val="28"/>
          <w:rtl/>
        </w:rPr>
        <w:t xml:space="preserve"> </w:t>
      </w:r>
      <w:r w:rsidR="00EE5270" w:rsidRPr="00847B53">
        <w:rPr>
          <w:rFonts w:cs="Arabic Transparent" w:hint="cs"/>
          <w:color w:val="000000" w:themeColor="text1"/>
          <w:sz w:val="28"/>
          <w:szCs w:val="28"/>
          <w:rtl/>
        </w:rPr>
        <w:t>(</w:t>
      </w:r>
      <w:r w:rsidR="00EE5270" w:rsidRPr="00847B53">
        <w:rPr>
          <w:rFonts w:cs="Arabic Transparent" w:hint="cs"/>
          <w:color w:val="000000" w:themeColor="text1"/>
          <w:sz w:val="28"/>
          <w:szCs w:val="28"/>
        </w:rPr>
        <w:sym w:font="AGA Arabesque" w:char="F075"/>
      </w:r>
      <w:r w:rsidR="00EE5270"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جدير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لطف،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ومؤانسة،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بالإلقاء،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فإنما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حديثاً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موسى</w:t>
      </w:r>
      <w:r w:rsidRPr="00847B53">
        <w:rPr>
          <w:rFonts w:cs="Arabic Transparent" w:hint="cs"/>
          <w:color w:val="000000" w:themeColor="text1"/>
          <w:sz w:val="28"/>
          <w:szCs w:val="28"/>
          <w:rtl/>
        </w:rPr>
        <w:t xml:space="preserve"> (</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أكرمه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بالرسالة،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العظيمة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اقتضى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التهويل،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يرجع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ورد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فذكرت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القذف،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لموسى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طريقه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فرعون،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ليوطن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نفسه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يلقاه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صعاب،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كروب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عظيمة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قُذف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التابوت،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وقُذف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فليعتمد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ليخشى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وحده</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76"/>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EE5270" w:rsidRPr="00847B53" w:rsidRDefault="00033865" w:rsidP="00EE5270">
      <w:pPr>
        <w:spacing w:line="360" w:lineRule="auto"/>
        <w:ind w:firstLine="720"/>
        <w:jc w:val="both"/>
        <w:rPr>
          <w:rFonts w:cs="Times New Roman"/>
          <w:color w:val="000000" w:themeColor="text1"/>
          <w:sz w:val="28"/>
          <w:szCs w:val="28"/>
          <w:rtl/>
        </w:rPr>
      </w:pPr>
      <w:r w:rsidRPr="00847B53">
        <w:rPr>
          <w:rFonts w:cs="Times New Roman" w:hint="cs"/>
          <w:color w:val="000000" w:themeColor="text1"/>
          <w:sz w:val="28"/>
          <w:szCs w:val="28"/>
          <w:rtl/>
        </w:rPr>
        <w:t>وللشيخ</w:t>
      </w:r>
      <w:r w:rsidRPr="00847B53">
        <w:rPr>
          <w:rFonts w:cs="Arabic Transparent"/>
          <w:color w:val="000000" w:themeColor="text1"/>
          <w:sz w:val="28"/>
          <w:szCs w:val="28"/>
          <w:rtl/>
        </w:rPr>
        <w:t xml:space="preserve"> </w:t>
      </w:r>
      <w:r w:rsidR="00EE5270" w:rsidRPr="00847B53">
        <w:rPr>
          <w:rFonts w:cs="Arabic Transparent" w:hint="cs"/>
          <w:color w:val="000000" w:themeColor="text1"/>
          <w:sz w:val="28"/>
          <w:szCs w:val="28"/>
          <w:rtl/>
        </w:rPr>
        <w:t xml:space="preserve"> -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EE5270"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مجال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التقديم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والتأخير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أختار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موسى</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وَجَآءَ رَجُل</w:t>
      </w:r>
      <w:r w:rsidRPr="00847B53">
        <w:rPr>
          <w:rFonts w:cs="KFGQPC Uthmanic Script HAFS" w:hint="cs"/>
          <w:color w:val="000000" w:themeColor="text1"/>
          <w:sz w:val="28"/>
          <w:szCs w:val="28"/>
          <w:rtl/>
        </w:rPr>
        <w:t xml:space="preserve">ٞ مِّنۡ أَقۡصَا ٱلۡمَدِينَةِ يَسۡعَىٰ قَالَ يَٰمُوسَىٰٓ إِنَّ ٱلۡمَلَأَ </w:t>
      </w:r>
      <w:r w:rsidRPr="00847B53">
        <w:rPr>
          <w:rFonts w:cs="KFGQPC Uthmanic Script HAFS"/>
          <w:color w:val="000000" w:themeColor="text1"/>
          <w:sz w:val="28"/>
          <w:szCs w:val="28"/>
          <w:rtl/>
        </w:rPr>
        <w:t>يَأۡتَمِرُونَ بِكَ لِيَقۡتُلُوكَ فَٱخۡرُجۡ إِنِّي لَكَ مِنَ ٱلنَّٰصِحِينَ</w:t>
      </w:r>
      <w:r w:rsidRPr="00847B53">
        <w:rPr>
          <w:rFonts w:cs="Arabic Transparent" w:hint="cs"/>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20)</w:t>
      </w:r>
      <w:r w:rsidRPr="00847B53">
        <w:rPr>
          <w:rFonts w:cs="Times New Roman" w:hint="cs"/>
          <w:b/>
          <w:bCs/>
          <w:color w:val="000000" w:themeColor="text1"/>
          <w:sz w:val="28"/>
          <w:szCs w:val="28"/>
          <w:rtl/>
        </w:rPr>
        <w:t>،</w:t>
      </w:r>
      <w:r w:rsidRPr="00847B53">
        <w:rPr>
          <w:rFonts w:cs="Arabic Transparent"/>
          <w:b/>
          <w:bCs/>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وَجَآءَ مِنۡ أَقۡصَا ٱلۡمَدِينَةِ رَجُلٞ يَسۡعَىٰ قَالَ يَٰقَوۡمِ ٱتَّبِعُواْ ٱلۡمُرۡسَلِينَ</w:t>
      </w:r>
      <w:r w:rsidRPr="00847B53">
        <w:rPr>
          <w:rFonts w:cs="Arabic Transparent"/>
          <w:color w:val="000000" w:themeColor="text1"/>
          <w:sz w:val="28"/>
          <w:szCs w:val="28"/>
          <w:lang w:bidi="ar-JO"/>
        </w:rPr>
        <w:sym w:font="AGA Arabesque" w:char="F028"/>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يس</w:t>
      </w:r>
      <w:r w:rsidRPr="00847B53">
        <w:rPr>
          <w:rFonts w:cs="Arabic Transparent"/>
          <w:color w:val="000000" w:themeColor="text1"/>
          <w:sz w:val="28"/>
          <w:szCs w:val="28"/>
          <w:rtl/>
          <w:lang w:bidi="ar-JO"/>
        </w:rPr>
        <w:t>: 20)</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يقول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نجد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التغاير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بين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الإثنين،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فمع</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للبعد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أثراً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يُنكر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فهو</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أقصى</w:t>
      </w:r>
      <w:r w:rsidR="0008435C" w:rsidRPr="00847B53">
        <w:rPr>
          <w:rFonts w:cs="Times New Roman" w:hint="cs"/>
          <w:color w:val="000000" w:themeColor="text1"/>
          <w:sz w:val="28"/>
          <w:szCs w:val="28"/>
          <w:rtl/>
          <w:lang w:bidi="ar-JO"/>
        </w:rPr>
        <w:t xml:space="preserve"> المدينة</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ولكن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الذي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يستحق</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التقدير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حقاً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يكون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رجل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آل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فرعون،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هو</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الذي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جاء</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موسى</w:t>
      </w:r>
      <w:r w:rsidRPr="00847B53">
        <w:rPr>
          <w:rFonts w:cs="Arabic Transparent"/>
          <w:color w:val="000000" w:themeColor="text1"/>
          <w:sz w:val="28"/>
          <w:szCs w:val="28"/>
          <w:rtl/>
          <w:lang w:bidi="ar-JO"/>
        </w:rPr>
        <w:t xml:space="preserve"> </w:t>
      </w:r>
      <w:r w:rsidRPr="00847B53">
        <w:rPr>
          <w:rFonts w:cs="Arabic Transparent" w:hint="cs"/>
          <w:color w:val="000000" w:themeColor="text1"/>
          <w:sz w:val="28"/>
          <w:szCs w:val="28"/>
          <w:rtl/>
          <w:lang w:bidi="ar-JO"/>
        </w:rPr>
        <w:t>(</w:t>
      </w:r>
      <w:r w:rsidRPr="00847B53">
        <w:rPr>
          <w:rFonts w:cs="Arabic Transparent" w:hint="cs"/>
          <w:color w:val="000000" w:themeColor="text1"/>
          <w:sz w:val="28"/>
          <w:szCs w:val="28"/>
          <w:lang w:bidi="ar-JO"/>
        </w:rPr>
        <w:sym w:font="AGA Arabesque" w:char="F075"/>
      </w:r>
      <w:r w:rsidRPr="00847B53">
        <w:rPr>
          <w:rFonts w:cs="Arabic Transparent" w:hint="cs"/>
          <w:color w:val="000000" w:themeColor="text1"/>
          <w:sz w:val="28"/>
          <w:szCs w:val="28"/>
          <w:rtl/>
          <w:lang w:bidi="ar-JO"/>
        </w:rPr>
        <w:t>)</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ولهذا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جاء</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النظم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بتقديم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رجل،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نعم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إنه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التقديم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والتأخير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الآيات</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القرآنية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مدلوله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وارشاداته</w:t>
      </w:r>
      <w:r w:rsidRPr="00847B53">
        <w:rPr>
          <w:rFonts w:cs="Arabic Transparent"/>
          <w:color w:val="000000" w:themeColor="text1"/>
          <w:sz w:val="28"/>
          <w:szCs w:val="28"/>
          <w:rtl/>
          <w:lang w:bidi="ar-JO"/>
        </w:rPr>
        <w:t xml:space="preserve"> </w:t>
      </w:r>
      <w:r w:rsidRPr="00847B53">
        <w:rPr>
          <w:rFonts w:cs="Arabic Transparent" w:hint="cs"/>
          <w:color w:val="000000" w:themeColor="text1"/>
          <w:sz w:val="28"/>
          <w:szCs w:val="28"/>
          <w:vertAlign w:val="superscript"/>
          <w:rtl/>
          <w:lang w:bidi="ar-JO"/>
        </w:rPr>
        <w:t>(</w:t>
      </w:r>
      <w:r w:rsidRPr="00847B53">
        <w:rPr>
          <w:rStyle w:val="FootnoteReference"/>
          <w:rFonts w:cs="Arabic Transparent"/>
          <w:color w:val="000000" w:themeColor="text1"/>
          <w:sz w:val="28"/>
          <w:szCs w:val="28"/>
          <w:rtl/>
          <w:lang w:bidi="ar-JO"/>
        </w:rPr>
        <w:footnoteReference w:id="277"/>
      </w:r>
      <w:r w:rsidRPr="00847B53">
        <w:rPr>
          <w:rFonts w:cs="Arabic Transparent" w:hint="cs"/>
          <w:color w:val="000000" w:themeColor="text1"/>
          <w:sz w:val="28"/>
          <w:szCs w:val="28"/>
          <w:vertAlign w:val="superscript"/>
          <w:rtl/>
          <w:lang w:bidi="ar-JO"/>
        </w:rPr>
        <w:t>)</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EE5270" w:rsidRPr="00847B53" w:rsidRDefault="00033865" w:rsidP="00EE5270">
      <w:pPr>
        <w:spacing w:line="360" w:lineRule="auto"/>
        <w:ind w:firstLine="720"/>
        <w:jc w:val="both"/>
        <w:rPr>
          <w:rFonts w:cs="Times New Roman"/>
          <w:color w:val="000000" w:themeColor="text1"/>
          <w:sz w:val="28"/>
          <w:szCs w:val="28"/>
          <w:rtl/>
        </w:rPr>
      </w:pPr>
      <w:r w:rsidRPr="00847B53">
        <w:rPr>
          <w:rFonts w:cs="Times New Roman" w:hint="cs"/>
          <w:color w:val="000000" w:themeColor="text1"/>
          <w:sz w:val="28"/>
          <w:szCs w:val="28"/>
          <w:rtl/>
          <w:lang w:bidi="ar-JO"/>
        </w:rPr>
        <w:t>ويقول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صاحب</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درة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التنزيل</w:t>
      </w:r>
      <w:r w:rsidRPr="00847B53">
        <w:rPr>
          <w:rFonts w:cs="Arabic Transparent"/>
          <w:color w:val="000000" w:themeColor="text1"/>
          <w:sz w:val="28"/>
          <w:szCs w:val="28"/>
          <w:rtl/>
          <w:lang w:bidi="ar-JO"/>
        </w:rPr>
        <w:t>: (</w:t>
      </w:r>
      <w:r w:rsidRPr="00847B53">
        <w:rPr>
          <w:rFonts w:cs="Times New Roman" w:hint="cs"/>
          <w:color w:val="000000" w:themeColor="text1"/>
          <w:sz w:val="28"/>
          <w:szCs w:val="28"/>
          <w:rtl/>
          <w:lang w:bidi="ar-JO"/>
        </w:rPr>
        <w:t>أن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آية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يس</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بعد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المسافة،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إذ</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يضره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بعد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الدار،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وكفر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القوم،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تبكيت</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للقوم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إذ</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جاء</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الناصح</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أقصى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المدينة،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وهو</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يحضر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يحضرون،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ولم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يشهد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يشهدون،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وأما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تقديم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الرجل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القصص،</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فلانه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الأصل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ولم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يكن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يدعو</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للتبكيت</w:t>
      </w:r>
      <w:r w:rsidRPr="00847B53">
        <w:rPr>
          <w:rFonts w:cs="Arabic Transparent"/>
          <w:color w:val="000000" w:themeColor="text1"/>
          <w:sz w:val="28"/>
          <w:szCs w:val="28"/>
          <w:rtl/>
          <w:lang w:bidi="ar-JO"/>
        </w:rPr>
        <w:t>)</w:t>
      </w:r>
      <w:r w:rsidRPr="00847B53">
        <w:rPr>
          <w:rFonts w:cs="Arabic Transparent" w:hint="cs"/>
          <w:color w:val="000000" w:themeColor="text1"/>
          <w:sz w:val="28"/>
          <w:szCs w:val="28"/>
          <w:vertAlign w:val="superscript"/>
          <w:rtl/>
          <w:lang w:bidi="ar-JO"/>
        </w:rPr>
        <w:t>(</w:t>
      </w:r>
      <w:r w:rsidRPr="00847B53">
        <w:rPr>
          <w:rStyle w:val="FootnoteReference"/>
          <w:rFonts w:cs="Arabic Transparent"/>
          <w:color w:val="000000" w:themeColor="text1"/>
          <w:sz w:val="28"/>
          <w:szCs w:val="28"/>
          <w:rtl/>
          <w:lang w:bidi="ar-JO"/>
        </w:rPr>
        <w:footnoteReference w:id="278"/>
      </w:r>
      <w:r w:rsidRPr="00847B53">
        <w:rPr>
          <w:rFonts w:cs="Arabic Transparent" w:hint="cs"/>
          <w:color w:val="000000" w:themeColor="text1"/>
          <w:sz w:val="28"/>
          <w:szCs w:val="28"/>
          <w:vertAlign w:val="superscript"/>
          <w:rtl/>
          <w:lang w:bidi="ar-JO"/>
        </w:rPr>
        <w:t>)</w:t>
      </w:r>
      <w:r w:rsidRPr="00847B53">
        <w:rPr>
          <w:rFonts w:cs="Arabic Transparent"/>
          <w:color w:val="000000" w:themeColor="text1"/>
          <w:sz w:val="28"/>
          <w:szCs w:val="28"/>
          <w:rtl/>
          <w:lang w:bidi="ar-JO"/>
        </w:rPr>
        <w:t>.</w:t>
      </w:r>
    </w:p>
    <w:p w:rsidR="00EE5270" w:rsidRPr="00847B53" w:rsidRDefault="00033865" w:rsidP="00EE5270">
      <w:pPr>
        <w:spacing w:line="360" w:lineRule="auto"/>
        <w:ind w:firstLine="720"/>
        <w:jc w:val="both"/>
        <w:rPr>
          <w:rFonts w:cs="Times New Roman"/>
          <w:color w:val="000000" w:themeColor="text1"/>
          <w:sz w:val="28"/>
          <w:szCs w:val="28"/>
          <w:rtl/>
        </w:rPr>
      </w:pPr>
      <w:proofErr w:type="gramStart"/>
      <w:r w:rsidRPr="00847B53">
        <w:rPr>
          <w:rFonts w:cs="Times New Roman" w:hint="cs"/>
          <w:color w:val="000000" w:themeColor="text1"/>
          <w:sz w:val="28"/>
          <w:szCs w:val="28"/>
          <w:rtl/>
          <w:lang w:bidi="ar-JO"/>
        </w:rPr>
        <w:t>لذلك</w:t>
      </w:r>
      <w:proofErr w:type="gramEnd"/>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نجد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التقديم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والتأخير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القرآن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سمة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أسلوبية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عظيم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الأثر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إبراز</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المعاني،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ومطابقتها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لمقتضى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الحال،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وفيها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يظهر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الدقة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القرآنية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اختيار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الألفاظ</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يناسب</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المقام</w:t>
      </w:r>
      <w:r w:rsidRPr="00847B53">
        <w:rPr>
          <w:rFonts w:cs="Arabic Transparent"/>
          <w:color w:val="000000" w:themeColor="text1"/>
          <w:sz w:val="28"/>
          <w:szCs w:val="28"/>
          <w:rtl/>
          <w:lang w:bidi="ar-JO"/>
        </w:rPr>
        <w:t xml:space="preserve">.     </w:t>
      </w:r>
    </w:p>
    <w:p w:rsidR="00EE5270" w:rsidRPr="00847B53" w:rsidRDefault="00033865" w:rsidP="00EE5270">
      <w:pPr>
        <w:spacing w:line="360" w:lineRule="auto"/>
        <w:ind w:firstLine="720"/>
        <w:jc w:val="both"/>
        <w:rPr>
          <w:rFonts w:cs="Times New Roman"/>
          <w:color w:val="000000" w:themeColor="text1"/>
          <w:sz w:val="28"/>
          <w:szCs w:val="28"/>
          <w:rtl/>
        </w:rPr>
      </w:pPr>
      <w:r w:rsidRPr="00847B53">
        <w:rPr>
          <w:rFonts w:cs="Times New Roman" w:hint="cs"/>
          <w:color w:val="000000" w:themeColor="text1"/>
          <w:sz w:val="28"/>
          <w:szCs w:val="28"/>
          <w:rtl/>
          <w:lang w:bidi="ar-JO"/>
        </w:rPr>
        <w:t>وفي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موضع</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آخر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قصة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موسى</w:t>
      </w:r>
      <w:r w:rsidRPr="00847B53">
        <w:rPr>
          <w:rFonts w:cs="Arabic Transparent" w:hint="cs"/>
          <w:color w:val="000000" w:themeColor="text1"/>
          <w:sz w:val="28"/>
          <w:szCs w:val="28"/>
          <w:rtl/>
          <w:lang w:bidi="ar-JO"/>
        </w:rPr>
        <w:t xml:space="preserve"> (</w:t>
      </w:r>
      <w:r w:rsidRPr="00847B53">
        <w:rPr>
          <w:rFonts w:cs="Arabic Transparent" w:hint="cs"/>
          <w:color w:val="000000" w:themeColor="text1"/>
          <w:sz w:val="28"/>
          <w:szCs w:val="28"/>
          <w:lang w:bidi="ar-JO"/>
        </w:rPr>
        <w:sym w:font="AGA Arabesque" w:char="F075"/>
      </w:r>
      <w:r w:rsidRPr="00847B53">
        <w:rPr>
          <w:rFonts w:cs="Arabic Transparent"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قوله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تعالى</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lang w:bidi="ar-JO"/>
        </w:rPr>
        <w:sym w:font="AGA Arabesque" w:char="F029"/>
      </w:r>
      <w:r w:rsidRPr="00847B53">
        <w:rPr>
          <w:rFonts w:cs="KFGQPC Uthmanic Script HAFS"/>
          <w:color w:val="000000" w:themeColor="text1"/>
          <w:sz w:val="28"/>
          <w:szCs w:val="28"/>
          <w:rtl/>
        </w:rPr>
        <w:t>قَالُوٓاْ ءَامَنَّا بِرَبِّ ٱلۡعَٰلَمِينَ ١٢١ رَبِّ مُوسَىٰ وَهَٰرُونَ ١٢٢</w:t>
      </w:r>
      <w:r w:rsidRPr="00847B53">
        <w:rPr>
          <w:rFonts w:cs="Arabic Transparent"/>
          <w:color w:val="000000" w:themeColor="text1"/>
          <w:sz w:val="28"/>
          <w:szCs w:val="28"/>
          <w:lang w:bidi="ar-JO"/>
        </w:rPr>
        <w:sym w:font="AGA Arabesque" w:char="F028"/>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الأعراف</w:t>
      </w:r>
      <w:r w:rsidRPr="00847B53">
        <w:rPr>
          <w:rFonts w:cs="Arabic Transparent"/>
          <w:color w:val="000000" w:themeColor="text1"/>
          <w:sz w:val="28"/>
          <w:szCs w:val="28"/>
          <w:rtl/>
          <w:lang w:bidi="ar-JO"/>
        </w:rPr>
        <w:t>: 121-122)</w:t>
      </w:r>
      <w:r w:rsidRPr="00847B53">
        <w:rPr>
          <w:rFonts w:cs="Times New Roman" w:hint="cs"/>
          <w:color w:val="000000" w:themeColor="text1"/>
          <w:sz w:val="28"/>
          <w:szCs w:val="28"/>
          <w:rtl/>
          <w:lang w:bidi="ar-JO"/>
        </w:rPr>
        <w:t>،</w:t>
      </w:r>
      <w:r w:rsidRPr="00847B53">
        <w:rPr>
          <w:rFonts w:cs="Arabic Transparent" w:hint="cs"/>
          <w:color w:val="000000" w:themeColor="text1"/>
          <w:sz w:val="28"/>
          <w:szCs w:val="28"/>
          <w:rtl/>
          <w:lang w:bidi="ar-JO"/>
        </w:rPr>
        <w:t xml:space="preserve"> </w:t>
      </w:r>
      <w:r w:rsidRPr="00847B53">
        <w:rPr>
          <w:rFonts w:cs="Times New Roman" w:hint="cs"/>
          <w:color w:val="000000" w:themeColor="text1"/>
          <w:sz w:val="28"/>
          <w:szCs w:val="28"/>
          <w:rtl/>
          <w:lang w:bidi="ar-JO"/>
        </w:rPr>
        <w:t>وفي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سورة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طه</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lang w:bidi="ar-JO"/>
        </w:rPr>
        <w:sym w:font="AGA Arabesque" w:char="F029"/>
      </w:r>
      <w:r w:rsidRPr="00847B53">
        <w:rPr>
          <w:rFonts w:cs="KFGQPC Uthmanic Script HAFS"/>
          <w:color w:val="000000" w:themeColor="text1"/>
          <w:sz w:val="28"/>
          <w:szCs w:val="28"/>
          <w:rtl/>
        </w:rPr>
        <w:t>قَالُوٓاْ ءَامَنَّا بِرَبِّ هَٰرُونَ</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وَمُوسَىٰ</w:t>
      </w:r>
      <w:r w:rsidRPr="00847B53">
        <w:rPr>
          <w:rFonts w:cs="Arabic Transparent" w:hint="cs"/>
          <w:color w:val="000000" w:themeColor="text1"/>
          <w:sz w:val="28"/>
          <w:szCs w:val="28"/>
          <w:lang w:bidi="ar-JO"/>
        </w:rPr>
        <w:sym w:font="AGA Arabesque" w:char="F028"/>
      </w:r>
      <w:r w:rsidRPr="00847B53">
        <w:rPr>
          <w:rFonts w:cs="Arabic Transparent" w:hint="cs"/>
          <w:color w:val="000000" w:themeColor="text1"/>
          <w:sz w:val="28"/>
          <w:szCs w:val="28"/>
          <w:rtl/>
          <w:lang w:bidi="ar-JO"/>
        </w:rPr>
        <w:t xml:space="preserve"> </w:t>
      </w:r>
      <w:r w:rsidRPr="00847B53">
        <w:rPr>
          <w:rFonts w:cs="Arabic Transparent"/>
          <w:color w:val="000000" w:themeColor="text1"/>
          <w:sz w:val="28"/>
          <w:szCs w:val="28"/>
          <w:rtl/>
          <w:lang w:bidi="ar-JO"/>
        </w:rPr>
        <w:t>(</w:t>
      </w:r>
      <w:r w:rsidRPr="00847B53">
        <w:rPr>
          <w:rFonts w:cs="Times New Roman" w:hint="cs"/>
          <w:color w:val="000000" w:themeColor="text1"/>
          <w:sz w:val="28"/>
          <w:szCs w:val="28"/>
          <w:rtl/>
          <w:lang w:bidi="ar-JO"/>
        </w:rPr>
        <w:t>طه</w:t>
      </w:r>
      <w:r w:rsidRPr="00847B53">
        <w:rPr>
          <w:rFonts w:cs="Arabic Transparent"/>
          <w:color w:val="000000" w:themeColor="text1"/>
          <w:sz w:val="28"/>
          <w:szCs w:val="28"/>
          <w:rtl/>
          <w:lang w:bidi="ar-JO"/>
        </w:rPr>
        <w:t>: 70)</w:t>
      </w:r>
      <w:r w:rsidRPr="00847B53">
        <w:rPr>
          <w:rFonts w:cs="Times New Roman" w:hint="cs"/>
          <w:b/>
          <w:bCs/>
          <w:color w:val="000000" w:themeColor="text1"/>
          <w:sz w:val="28"/>
          <w:szCs w:val="28"/>
          <w:rtl/>
          <w:lang w:bidi="ar-JO"/>
        </w:rPr>
        <w:t>،</w:t>
      </w:r>
      <w:r w:rsidRPr="00847B53">
        <w:rPr>
          <w:rFonts w:cs="Arabic Transparent"/>
          <w:b/>
          <w:bCs/>
          <w:color w:val="000000" w:themeColor="text1"/>
          <w:sz w:val="28"/>
          <w:szCs w:val="28"/>
          <w:rtl/>
          <w:lang w:bidi="ar-JO"/>
        </w:rPr>
        <w:t xml:space="preserve"> </w:t>
      </w:r>
      <w:r w:rsidRPr="00847B53">
        <w:rPr>
          <w:rFonts w:cs="Times New Roman" w:hint="cs"/>
          <w:color w:val="000000" w:themeColor="text1"/>
          <w:sz w:val="28"/>
          <w:szCs w:val="28"/>
          <w:rtl/>
          <w:lang w:bidi="ar-JO"/>
        </w:rPr>
        <w:t>يقول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الشيخ</w:t>
      </w:r>
      <w:r w:rsidRPr="00847B53">
        <w:rPr>
          <w:rFonts w:cs="Arabic Transparent"/>
          <w:color w:val="000000" w:themeColor="text1"/>
          <w:sz w:val="28"/>
          <w:szCs w:val="28"/>
          <w:rtl/>
          <w:lang w:bidi="ar-JO"/>
        </w:rPr>
        <w:t>: (</w:t>
      </w:r>
      <w:r w:rsidRPr="00847B53">
        <w:rPr>
          <w:rFonts w:cs="Times New Roman" w:hint="cs"/>
          <w:color w:val="000000" w:themeColor="text1"/>
          <w:sz w:val="28"/>
          <w:szCs w:val="28"/>
          <w:rtl/>
          <w:lang w:bidi="ar-JO"/>
        </w:rPr>
        <w:t>للعلماء</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أقوال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كثيرة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تقديم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هارون</w:t>
      </w:r>
      <w:r w:rsidRPr="00847B53">
        <w:rPr>
          <w:rFonts w:cs="Arabic Transparent"/>
          <w:color w:val="000000" w:themeColor="text1"/>
          <w:sz w:val="28"/>
          <w:szCs w:val="28"/>
          <w:rtl/>
          <w:lang w:bidi="ar-JO"/>
        </w:rPr>
        <w:t xml:space="preserve"> </w:t>
      </w:r>
      <w:r w:rsidRPr="00847B53">
        <w:rPr>
          <w:rFonts w:cs="Arabic Transparent" w:hint="cs"/>
          <w:color w:val="000000" w:themeColor="text1"/>
          <w:sz w:val="28"/>
          <w:szCs w:val="28"/>
          <w:rtl/>
          <w:lang w:bidi="ar-JO"/>
        </w:rPr>
        <w:t>(</w:t>
      </w:r>
      <w:r w:rsidRPr="00847B53">
        <w:rPr>
          <w:rFonts w:cs="Arabic Transparent" w:hint="cs"/>
          <w:color w:val="000000" w:themeColor="text1"/>
          <w:sz w:val="28"/>
          <w:szCs w:val="28"/>
          <w:lang w:bidi="ar-JO"/>
        </w:rPr>
        <w:sym w:font="AGA Arabesque" w:char="F075"/>
      </w:r>
      <w:r w:rsidRPr="00847B53">
        <w:rPr>
          <w:rFonts w:cs="Arabic Transparent" w:hint="cs"/>
          <w:color w:val="000000" w:themeColor="text1"/>
          <w:sz w:val="28"/>
          <w:szCs w:val="28"/>
          <w:rtl/>
          <w:lang w:bidi="ar-JO"/>
        </w:rPr>
        <w:t>)</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سورة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طه،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يرى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بعضهم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أنها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الفاصلة،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ويرى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آخرون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أنهم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قالوها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مرتين</w:t>
      </w:r>
      <w:r w:rsidRPr="00847B53">
        <w:rPr>
          <w:rFonts w:cs="Arabic Transparent"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قدّموا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حيناً،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وأخروا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آخر،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والذي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يظهر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والله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أعلم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ينزل،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أنها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كانت</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سورة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طه،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السورة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التي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بُين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القوم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ألقوا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حبالهم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وعصيهم،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ويُخيل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إليه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أنها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تسعى،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أوجس</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نفسه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خيفة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موسى،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وهو</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الذي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حينما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أكرمه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الله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بالرسالة،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ومعه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العصا،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وقيل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ألقها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موسى،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ولى</w:t>
      </w:r>
      <w:r w:rsidRPr="00847B53">
        <w:rPr>
          <w:rFonts w:cs="Arabic Transparent"/>
          <w:color w:val="000000" w:themeColor="text1"/>
          <w:sz w:val="28"/>
          <w:szCs w:val="28"/>
          <w:rtl/>
          <w:lang w:bidi="ar-JO"/>
        </w:rPr>
        <w:t xml:space="preserve"> </w:t>
      </w:r>
      <w:r w:rsidR="00442503" w:rsidRPr="00847B53">
        <w:rPr>
          <w:rFonts w:cs="Times New Roman" w:hint="cs"/>
          <w:color w:val="000000" w:themeColor="text1"/>
          <w:sz w:val="28"/>
          <w:szCs w:val="28"/>
          <w:rtl/>
          <w:lang w:bidi="ar-JO"/>
        </w:rPr>
        <w:t>مدبراً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ولم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يعقب،</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قيل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تخف،</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كان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ينبغي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يفكر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بالخوف</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فعل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السحرة،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وكان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هارون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حري</w:t>
      </w:r>
      <w:r w:rsidRPr="00847B53">
        <w:rPr>
          <w:rFonts w:cs="Arabic Transparent"/>
          <w:color w:val="000000" w:themeColor="text1"/>
          <w:sz w:val="28"/>
          <w:szCs w:val="28"/>
          <w:rtl/>
          <w:lang w:bidi="ar-JO"/>
        </w:rPr>
        <w:t xml:space="preserve"> </w:t>
      </w:r>
      <w:r w:rsidR="0008435C" w:rsidRPr="00847B53">
        <w:rPr>
          <w:rFonts w:cs="Times New Roman" w:hint="cs"/>
          <w:color w:val="000000" w:themeColor="text1"/>
          <w:sz w:val="28"/>
          <w:szCs w:val="28"/>
          <w:rtl/>
          <w:lang w:bidi="ar-JO"/>
        </w:rPr>
        <w:t>بهذا</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لأنه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يشاهد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شاهده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أخوه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lastRenderedPageBreak/>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قبل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ولم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يذكر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النظم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الكريم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هارون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أصابه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أصاب</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موسى</w:t>
      </w:r>
      <w:r w:rsidRPr="00847B53">
        <w:rPr>
          <w:rFonts w:cs="Arabic Transparent"/>
          <w:color w:val="000000" w:themeColor="text1"/>
          <w:sz w:val="28"/>
          <w:szCs w:val="28"/>
          <w:rtl/>
          <w:lang w:bidi="ar-JO"/>
        </w:rPr>
        <w:t xml:space="preserve"> </w:t>
      </w:r>
      <w:r w:rsidRPr="00847B53">
        <w:rPr>
          <w:rFonts w:cs="Arabic Transparent" w:hint="cs"/>
          <w:color w:val="000000" w:themeColor="text1"/>
          <w:sz w:val="28"/>
          <w:szCs w:val="28"/>
          <w:rtl/>
          <w:lang w:bidi="ar-JO"/>
        </w:rPr>
        <w:t>(</w:t>
      </w:r>
      <w:r w:rsidRPr="00847B53">
        <w:rPr>
          <w:rFonts w:cs="Arabic Transparent" w:hint="cs"/>
          <w:color w:val="000000" w:themeColor="text1"/>
          <w:sz w:val="28"/>
          <w:szCs w:val="28"/>
          <w:lang w:bidi="ar-JO"/>
        </w:rPr>
        <w:sym w:font="AGA Arabesque" w:char="F075"/>
      </w:r>
      <w:r w:rsidRPr="00847B53">
        <w:rPr>
          <w:rFonts w:cs="Arabic Transparent"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الخوف</w:t>
      </w:r>
      <w:r w:rsidR="00440086" w:rsidRPr="00847B53">
        <w:rPr>
          <w:rFonts w:cs="Times New Roman" w:hint="cs"/>
          <w:color w:val="000000" w:themeColor="text1"/>
          <w:sz w:val="28"/>
          <w:szCs w:val="28"/>
          <w:rtl/>
          <w:lang w:bidi="ar-JO"/>
        </w:rPr>
        <w:t>،</w:t>
      </w:r>
      <w:r w:rsidR="005859D7" w:rsidRPr="00847B53">
        <w:rPr>
          <w:rFonts w:cs="Arabic Transparent" w:hint="cs"/>
          <w:color w:val="000000" w:themeColor="text1"/>
          <w:sz w:val="28"/>
          <w:szCs w:val="28"/>
          <w:rtl/>
          <w:lang w:bidi="ar-JO"/>
        </w:rPr>
        <w:t xml:space="preserve"> </w:t>
      </w:r>
      <w:r w:rsidR="005859D7" w:rsidRPr="00847B53">
        <w:rPr>
          <w:rFonts w:cs="Times New Roman" w:hint="cs"/>
          <w:color w:val="000000" w:themeColor="text1"/>
          <w:sz w:val="28"/>
          <w:szCs w:val="28"/>
          <w:rtl/>
          <w:lang w:bidi="ar-JO"/>
        </w:rPr>
        <w:t>من</w:t>
      </w:r>
      <w:r w:rsidR="005859D7" w:rsidRPr="00847B53">
        <w:rPr>
          <w:rFonts w:cs="Arabic Transparent"/>
          <w:color w:val="000000" w:themeColor="text1"/>
          <w:sz w:val="28"/>
          <w:szCs w:val="28"/>
          <w:rtl/>
          <w:lang w:bidi="ar-JO"/>
        </w:rPr>
        <w:t xml:space="preserve"> </w:t>
      </w:r>
      <w:r w:rsidR="005859D7" w:rsidRPr="00847B53">
        <w:rPr>
          <w:rFonts w:cs="Times New Roman" w:hint="cs"/>
          <w:color w:val="000000" w:themeColor="text1"/>
          <w:sz w:val="28"/>
          <w:szCs w:val="28"/>
          <w:rtl/>
          <w:lang w:bidi="ar-JO"/>
        </w:rPr>
        <w:t>أجل</w:t>
      </w:r>
      <w:r w:rsidR="005859D7" w:rsidRPr="00847B53">
        <w:rPr>
          <w:rFonts w:cs="Arabic Transparent"/>
          <w:color w:val="000000" w:themeColor="text1"/>
          <w:sz w:val="28"/>
          <w:szCs w:val="28"/>
          <w:rtl/>
          <w:lang w:bidi="ar-JO"/>
        </w:rPr>
        <w:t xml:space="preserve"> </w:t>
      </w:r>
      <w:r w:rsidR="005859D7" w:rsidRPr="00847B53">
        <w:rPr>
          <w:rFonts w:cs="Times New Roman" w:hint="cs"/>
          <w:color w:val="000000" w:themeColor="text1"/>
          <w:sz w:val="28"/>
          <w:szCs w:val="28"/>
          <w:rtl/>
          <w:lang w:bidi="ar-JO"/>
        </w:rPr>
        <w:t>هذا</w:t>
      </w:r>
      <w:r w:rsidR="005859D7" w:rsidRPr="00847B53">
        <w:rPr>
          <w:rFonts w:cs="Arabic Transparent"/>
          <w:color w:val="000000" w:themeColor="text1"/>
          <w:sz w:val="28"/>
          <w:szCs w:val="28"/>
          <w:rtl/>
          <w:lang w:bidi="ar-JO"/>
        </w:rPr>
        <w:t xml:space="preserve"> </w:t>
      </w:r>
      <w:r w:rsidR="005859D7" w:rsidRPr="00847B53">
        <w:rPr>
          <w:rFonts w:cs="Times New Roman" w:hint="cs"/>
          <w:color w:val="000000" w:themeColor="text1"/>
          <w:sz w:val="28"/>
          <w:szCs w:val="28"/>
          <w:rtl/>
          <w:lang w:bidi="ar-JO"/>
        </w:rPr>
        <w:t>يبدو</w:t>
      </w:r>
      <w:r w:rsidR="005859D7" w:rsidRPr="00847B53">
        <w:rPr>
          <w:rFonts w:cs="Arabic Transparent"/>
          <w:color w:val="000000" w:themeColor="text1"/>
          <w:sz w:val="28"/>
          <w:szCs w:val="28"/>
          <w:rtl/>
          <w:lang w:bidi="ar-JO"/>
        </w:rPr>
        <w:t xml:space="preserve"> </w:t>
      </w:r>
      <w:r w:rsidR="005859D7" w:rsidRPr="00847B53">
        <w:rPr>
          <w:rFonts w:cs="Times New Roman" w:hint="cs"/>
          <w:color w:val="000000" w:themeColor="text1"/>
          <w:sz w:val="28"/>
          <w:szCs w:val="28"/>
          <w:rtl/>
          <w:lang w:bidi="ar-JO"/>
        </w:rPr>
        <w:t>لي</w:t>
      </w:r>
      <w:r w:rsidR="005859D7" w:rsidRPr="00847B53">
        <w:rPr>
          <w:rFonts w:cs="Arabic Transparent"/>
          <w:color w:val="000000" w:themeColor="text1"/>
          <w:sz w:val="28"/>
          <w:szCs w:val="28"/>
          <w:rtl/>
          <w:lang w:bidi="ar-JO"/>
        </w:rPr>
        <w:t xml:space="preserve"> </w:t>
      </w:r>
      <w:r w:rsidR="005859D7" w:rsidRPr="00847B53">
        <w:rPr>
          <w:rFonts w:cs="Times New Roman" w:hint="cs"/>
          <w:color w:val="000000" w:themeColor="text1"/>
          <w:sz w:val="28"/>
          <w:szCs w:val="28"/>
          <w:rtl/>
          <w:lang w:bidi="ar-JO"/>
        </w:rPr>
        <w:t>أن</w:t>
      </w:r>
      <w:r w:rsidR="005859D7" w:rsidRPr="00847B53">
        <w:rPr>
          <w:rFonts w:cs="Arabic Transparent"/>
          <w:color w:val="000000" w:themeColor="text1"/>
          <w:sz w:val="28"/>
          <w:szCs w:val="28"/>
          <w:rtl/>
          <w:lang w:bidi="ar-JO"/>
        </w:rPr>
        <w:t xml:space="preserve"> </w:t>
      </w:r>
      <w:r w:rsidR="005859D7" w:rsidRPr="00847B53">
        <w:rPr>
          <w:rFonts w:cs="Times New Roman" w:hint="cs"/>
          <w:color w:val="000000" w:themeColor="text1"/>
          <w:sz w:val="28"/>
          <w:szCs w:val="28"/>
          <w:rtl/>
          <w:lang w:bidi="ar-JO"/>
        </w:rPr>
        <w:t>النظم</w:t>
      </w:r>
      <w:r w:rsidR="005859D7" w:rsidRPr="00847B53">
        <w:rPr>
          <w:rFonts w:cs="Arabic Transparent"/>
          <w:color w:val="000000" w:themeColor="text1"/>
          <w:sz w:val="28"/>
          <w:szCs w:val="28"/>
          <w:rtl/>
          <w:lang w:bidi="ar-JO"/>
        </w:rPr>
        <w:t xml:space="preserve"> </w:t>
      </w:r>
      <w:r w:rsidR="005859D7" w:rsidRPr="00847B53">
        <w:rPr>
          <w:rFonts w:cs="Times New Roman" w:hint="cs"/>
          <w:color w:val="000000" w:themeColor="text1"/>
          <w:sz w:val="28"/>
          <w:szCs w:val="28"/>
          <w:rtl/>
          <w:lang w:bidi="ar-JO"/>
        </w:rPr>
        <w:t>جاء</w:t>
      </w:r>
      <w:r w:rsidR="005859D7" w:rsidRPr="00847B53">
        <w:rPr>
          <w:rFonts w:cs="Arabic Transparent"/>
          <w:color w:val="000000" w:themeColor="text1"/>
          <w:sz w:val="28"/>
          <w:szCs w:val="28"/>
          <w:rtl/>
          <w:lang w:bidi="ar-JO"/>
        </w:rPr>
        <w:t xml:space="preserve"> </w:t>
      </w:r>
      <w:r w:rsidR="005859D7" w:rsidRPr="00847B53">
        <w:rPr>
          <w:rFonts w:cs="Times New Roman" w:hint="cs"/>
          <w:color w:val="000000" w:themeColor="text1"/>
          <w:sz w:val="28"/>
          <w:szCs w:val="28"/>
          <w:rtl/>
          <w:lang w:bidi="ar-JO"/>
        </w:rPr>
        <w:t>هكذا</w:t>
      </w:r>
      <w:r w:rsidR="005859D7" w:rsidRPr="00847B53">
        <w:rPr>
          <w:rFonts w:cs="Arabic Transparent"/>
          <w:color w:val="000000" w:themeColor="text1"/>
          <w:sz w:val="28"/>
          <w:szCs w:val="28"/>
          <w:lang w:bidi="ar-JO"/>
        </w:rPr>
        <w:sym w:font="AGA Arabesque" w:char="F029"/>
      </w:r>
      <w:r w:rsidR="005859D7" w:rsidRPr="00847B53">
        <w:rPr>
          <w:rFonts w:cs="Arabic Transparent"/>
          <w:color w:val="000000" w:themeColor="text1"/>
          <w:sz w:val="28"/>
          <w:szCs w:val="28"/>
          <w:lang w:bidi="ar-JO"/>
        </w:rPr>
        <w:t xml:space="preserve"> </w:t>
      </w:r>
      <w:r w:rsidR="005859D7" w:rsidRPr="00847B53">
        <w:rPr>
          <w:rFonts w:cs="KFGQPC Uthmanic Script HAFS"/>
          <w:color w:val="000000" w:themeColor="text1"/>
          <w:sz w:val="28"/>
          <w:szCs w:val="28"/>
          <w:rtl/>
        </w:rPr>
        <w:t>ءَامَنَّا بِرَبِّ هَٰرُونَ وَمُوسَىٰ</w:t>
      </w:r>
      <w:r w:rsidR="005859D7" w:rsidRPr="00847B53">
        <w:rPr>
          <w:rFonts w:cs="KFGQPC Uthmanic Script HAFS" w:hint="cs"/>
          <w:color w:val="000000" w:themeColor="text1"/>
          <w:sz w:val="28"/>
          <w:szCs w:val="28"/>
        </w:rPr>
        <w:sym w:font="AGA Arabesque" w:char="F028"/>
      </w:r>
      <w:r w:rsidR="005859D7" w:rsidRPr="00847B53">
        <w:rPr>
          <w:rFonts w:cs="Arabic Transparent" w:hint="cs"/>
          <w:color w:val="000000" w:themeColor="text1"/>
          <w:sz w:val="28"/>
          <w:szCs w:val="28"/>
          <w:rtl/>
          <w:lang w:bidi="ar-JO"/>
        </w:rPr>
        <w:t xml:space="preserve"> </w:t>
      </w:r>
      <w:r w:rsidRPr="00847B53">
        <w:rPr>
          <w:rFonts w:cs="Arabic Transparent" w:hint="cs"/>
          <w:color w:val="000000" w:themeColor="text1"/>
          <w:sz w:val="28"/>
          <w:szCs w:val="28"/>
          <w:vertAlign w:val="superscript"/>
          <w:rtl/>
          <w:lang w:bidi="ar-JO"/>
        </w:rPr>
        <w:t>(</w:t>
      </w:r>
      <w:r w:rsidRPr="00847B53">
        <w:rPr>
          <w:rStyle w:val="FootnoteReference"/>
          <w:rFonts w:cs="Arabic Transparent"/>
          <w:color w:val="000000" w:themeColor="text1"/>
          <w:sz w:val="28"/>
          <w:szCs w:val="28"/>
          <w:rtl/>
          <w:lang w:bidi="ar-JO"/>
        </w:rPr>
        <w:footnoteReference w:id="279"/>
      </w:r>
      <w:r w:rsidRPr="00847B53">
        <w:rPr>
          <w:rFonts w:cs="Arabic Transparent" w:hint="cs"/>
          <w:color w:val="000000" w:themeColor="text1"/>
          <w:sz w:val="28"/>
          <w:szCs w:val="28"/>
          <w:vertAlign w:val="superscript"/>
          <w:rtl/>
          <w:lang w:bidi="ar-JO"/>
        </w:rPr>
        <w:t>)</w:t>
      </w:r>
      <w:r w:rsidRPr="00847B53">
        <w:rPr>
          <w:rFonts w:cs="Arabic Transparent"/>
          <w:b/>
          <w:bCs/>
          <w:color w:val="000000" w:themeColor="text1"/>
          <w:sz w:val="28"/>
          <w:szCs w:val="28"/>
          <w:rtl/>
          <w:lang w:bidi="ar-JO"/>
        </w:rPr>
        <w:t xml:space="preserve"> </w:t>
      </w:r>
      <w:r w:rsidR="005859D7" w:rsidRPr="00847B53">
        <w:rPr>
          <w:rFonts w:cs="Arabic Transparent" w:hint="cs"/>
          <w:b/>
          <w:bCs/>
          <w:color w:val="000000" w:themeColor="text1"/>
          <w:sz w:val="28"/>
          <w:szCs w:val="28"/>
          <w:rtl/>
          <w:lang w:bidi="ar-JO"/>
        </w:rPr>
        <w:t>.</w:t>
      </w:r>
    </w:p>
    <w:p w:rsidR="00EE5270" w:rsidRPr="00847B53" w:rsidRDefault="00033865" w:rsidP="00EE5270">
      <w:pPr>
        <w:spacing w:line="360" w:lineRule="auto"/>
        <w:ind w:firstLine="720"/>
        <w:jc w:val="both"/>
        <w:rPr>
          <w:rFonts w:cs="Times New Roman"/>
          <w:color w:val="000000" w:themeColor="text1"/>
          <w:sz w:val="28"/>
          <w:szCs w:val="28"/>
          <w:rtl/>
        </w:rPr>
      </w:pPr>
      <w:r w:rsidRPr="00847B53">
        <w:rPr>
          <w:rFonts w:cs="Times New Roman" w:hint="cs"/>
          <w:color w:val="000000" w:themeColor="text1"/>
          <w:sz w:val="28"/>
          <w:szCs w:val="28"/>
          <w:rtl/>
          <w:lang w:bidi="ar-JO"/>
        </w:rPr>
        <w:t>ومن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المتشابه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أيضاً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قوله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سر</w:t>
      </w:r>
      <w:r w:rsidRPr="00847B53">
        <w:rPr>
          <w:rFonts w:cs="Arabic Transparent" w:hint="cs"/>
          <w:color w:val="000000" w:themeColor="text1"/>
          <w:sz w:val="28"/>
          <w:szCs w:val="28"/>
          <w:rtl/>
          <w:lang w:bidi="ar-JO"/>
        </w:rPr>
        <w:t xml:space="preserve"> </w:t>
      </w:r>
      <w:r w:rsidRPr="00847B53">
        <w:rPr>
          <w:rFonts w:cs="Times New Roman" w:hint="cs"/>
          <w:color w:val="000000" w:themeColor="text1"/>
          <w:sz w:val="28"/>
          <w:szCs w:val="28"/>
          <w:rtl/>
          <w:lang w:bidi="ar-JO"/>
        </w:rPr>
        <w:t>استعمال</w:t>
      </w:r>
      <w:r w:rsidRPr="00847B53">
        <w:rPr>
          <w:rFonts w:cs="Arabic Transparent"/>
          <w:color w:val="000000" w:themeColor="text1"/>
          <w:sz w:val="28"/>
          <w:szCs w:val="28"/>
          <w:rtl/>
          <w:lang w:bidi="ar-JO"/>
        </w:rPr>
        <w:t xml:space="preserve"> </w:t>
      </w:r>
      <w:r w:rsidR="00DB7EDB" w:rsidRPr="00847B53">
        <w:rPr>
          <w:rFonts w:cs="Times New Roman" w:hint="cs"/>
          <w:color w:val="000000" w:themeColor="text1"/>
          <w:sz w:val="28"/>
          <w:szCs w:val="28"/>
          <w:rtl/>
          <w:lang w:bidi="ar-JO"/>
        </w:rPr>
        <w:t xml:space="preserve">القرآن لفظة </w:t>
      </w:r>
      <w:r w:rsidR="00DB7EDB" w:rsidRPr="00847B53">
        <w:rPr>
          <w:rFonts w:cs="Arabic Transparent" w:hint="cs"/>
          <w:color w:val="000000" w:themeColor="text1"/>
          <w:sz w:val="28"/>
          <w:szCs w:val="28"/>
          <w:rtl/>
          <w:lang w:bidi="ar-JO"/>
        </w:rPr>
        <w:t>(</w:t>
      </w:r>
      <w:r w:rsidRPr="00847B53">
        <w:rPr>
          <w:rFonts w:cs="Times New Roman" w:hint="cs"/>
          <w:color w:val="000000" w:themeColor="text1"/>
          <w:sz w:val="28"/>
          <w:szCs w:val="28"/>
          <w:rtl/>
          <w:lang w:bidi="ar-JO"/>
        </w:rPr>
        <w:t>البعث</w:t>
      </w:r>
      <w:r w:rsidR="00DB7EDB" w:rsidRPr="00847B53">
        <w:rPr>
          <w:rFonts w:cs="Arabic Transparent"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سورة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الشعراء</w:t>
      </w:r>
      <w:r w:rsidRPr="00847B53">
        <w:rPr>
          <w:rFonts w:cs="Arabic Transparent" w:hint="cs"/>
          <w:color w:val="000000" w:themeColor="text1"/>
          <w:sz w:val="28"/>
          <w:szCs w:val="28"/>
          <w:rtl/>
          <w:lang w:bidi="ar-JO"/>
        </w:rPr>
        <w:t xml:space="preserve"> </w:t>
      </w:r>
      <w:r w:rsidRPr="00847B53">
        <w:rPr>
          <w:rFonts w:cs="Arabic Transparent"/>
          <w:color w:val="000000" w:themeColor="text1"/>
          <w:sz w:val="28"/>
          <w:szCs w:val="28"/>
          <w:lang w:bidi="ar-JO"/>
        </w:rPr>
        <w:sym w:font="AGA Arabesque" w:char="F029"/>
      </w:r>
      <w:r w:rsidRPr="00847B53">
        <w:rPr>
          <w:rFonts w:cs="KFGQPC Uthmanic Script HAFS"/>
          <w:color w:val="000000" w:themeColor="text1"/>
          <w:sz w:val="28"/>
          <w:szCs w:val="28"/>
          <w:rtl/>
        </w:rPr>
        <w:t>وَٱبۡعَثۡ فِي ٱلۡمَدَآئِنِ حَٰشِرِينَ</w:t>
      </w:r>
      <w:r w:rsidRPr="00847B53">
        <w:rPr>
          <w:rFonts w:cs="Arabic Transparent"/>
          <w:color w:val="000000" w:themeColor="text1"/>
          <w:sz w:val="28"/>
          <w:szCs w:val="28"/>
          <w:lang w:bidi="ar-JO"/>
        </w:rPr>
        <w:sym w:font="AGA Arabesque" w:char="F028"/>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الشعراء</w:t>
      </w:r>
      <w:r w:rsidRPr="00847B53">
        <w:rPr>
          <w:rFonts w:cs="Arabic Transparent"/>
          <w:color w:val="000000" w:themeColor="text1"/>
          <w:sz w:val="28"/>
          <w:szCs w:val="28"/>
          <w:rtl/>
          <w:lang w:bidi="ar-JO"/>
        </w:rPr>
        <w:t xml:space="preserve"> : 36)</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واستعمال</w:t>
      </w:r>
      <w:r w:rsidRPr="00847B53">
        <w:rPr>
          <w:rFonts w:cs="Arabic Transparent"/>
          <w:color w:val="000000" w:themeColor="text1"/>
          <w:sz w:val="28"/>
          <w:szCs w:val="28"/>
          <w:rtl/>
          <w:lang w:bidi="ar-JO"/>
        </w:rPr>
        <w:t xml:space="preserve"> </w:t>
      </w:r>
      <w:r w:rsidR="004F2429" w:rsidRPr="00847B53">
        <w:rPr>
          <w:rFonts w:cs="Arabic Transparent" w:hint="cs"/>
          <w:color w:val="000000" w:themeColor="text1"/>
          <w:sz w:val="28"/>
          <w:szCs w:val="28"/>
          <w:rtl/>
          <w:lang w:bidi="ar-JO"/>
        </w:rPr>
        <w:t>(</w:t>
      </w:r>
      <w:r w:rsidRPr="00847B53">
        <w:rPr>
          <w:rFonts w:cs="Times New Roman" w:hint="cs"/>
          <w:color w:val="000000" w:themeColor="text1"/>
          <w:sz w:val="28"/>
          <w:szCs w:val="28"/>
          <w:rtl/>
          <w:lang w:bidi="ar-JO"/>
        </w:rPr>
        <w:t>الإرسال</w:t>
      </w:r>
      <w:r w:rsidR="004F2429" w:rsidRPr="00847B53">
        <w:rPr>
          <w:rFonts w:cs="Arabic Transparent"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الأعراف</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lang w:bidi="ar-JO"/>
        </w:rPr>
        <w:sym w:font="AGA Arabesque" w:char="F029"/>
      </w:r>
      <w:r w:rsidRPr="00847B53">
        <w:rPr>
          <w:rFonts w:cs="KFGQPC Uthmanic Script HAFS"/>
          <w:color w:val="000000" w:themeColor="text1"/>
          <w:sz w:val="28"/>
          <w:szCs w:val="28"/>
          <w:rtl/>
        </w:rPr>
        <w:t>وَأَرۡسِلۡ فِي ٱلۡمَدَآئِنِ حَٰشِرِينَ</w:t>
      </w:r>
      <w:r w:rsidRPr="00847B53">
        <w:rPr>
          <w:rFonts w:cs="KFGQPC Uthmanic Script HAFS" w:hint="cs"/>
          <w:color w:val="000000" w:themeColor="text1"/>
          <w:sz w:val="28"/>
          <w:szCs w:val="28"/>
          <w:lang w:bidi="ar-JO"/>
        </w:rPr>
        <w:sym w:font="AGA Arabesque" w:char="F028"/>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الأعراف</w:t>
      </w:r>
      <w:r w:rsidRPr="00847B53">
        <w:rPr>
          <w:rFonts w:cs="Arabic Transparent"/>
          <w:color w:val="000000" w:themeColor="text1"/>
          <w:sz w:val="28"/>
          <w:szCs w:val="28"/>
          <w:rtl/>
          <w:lang w:bidi="ar-JO"/>
        </w:rPr>
        <w:t>: 111)</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فكلمة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البعث</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تدل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على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أكثر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تدل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عليه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كلمة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الإرسال؛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لأن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البعث</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يكون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الأمور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المهمة،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والمتأمل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لورود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هذه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الكلمة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القرآن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يدرك</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ذلك،</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سبب</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ذكر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وابعث</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الشعراء</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يقول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جاء</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الشعراء</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كان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خطاباً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فرعون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لقومه،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وأما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جاء</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سورة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الأعراف،</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فقد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كان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حديثاً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الملأ</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lang w:bidi="ar-JO"/>
        </w:rPr>
        <w:sym w:font="AGA Arabesque" w:char="F029"/>
      </w:r>
      <w:r w:rsidRPr="00847B53">
        <w:rPr>
          <w:rFonts w:cs="KFGQPC Uthmanic Script HAFS"/>
          <w:color w:val="000000" w:themeColor="text1"/>
          <w:sz w:val="28"/>
          <w:szCs w:val="28"/>
          <w:rtl/>
        </w:rPr>
        <w:t>قَالَ ٱلۡمَلَأُ مِن قَوۡمِ فِرۡعَوۡنَ</w:t>
      </w:r>
      <w:r w:rsidRPr="00847B53">
        <w:rPr>
          <w:rFonts w:cs="KFGQPC Uthmanic Script HAFS"/>
          <w:color w:val="000000" w:themeColor="text1"/>
          <w:sz w:val="28"/>
          <w:szCs w:val="28"/>
        </w:rPr>
        <w:t xml:space="preserve"> </w:t>
      </w:r>
      <w:r w:rsidRPr="00847B53">
        <w:rPr>
          <w:rFonts w:cs="KFGQPC Uthmanic Script HAFS"/>
          <w:color w:val="000000" w:themeColor="text1"/>
          <w:sz w:val="28"/>
          <w:szCs w:val="28"/>
        </w:rPr>
        <w:sym w:font="AGA Arabesque" w:char="F028"/>
      </w:r>
      <w:r w:rsidRPr="00847B53">
        <w:rPr>
          <w:rFonts w:cs="Arabic Transparent"/>
          <w:color w:val="000000" w:themeColor="text1"/>
          <w:sz w:val="28"/>
          <w:szCs w:val="28"/>
          <w:rtl/>
          <w:lang w:bidi="ar-JO"/>
        </w:rPr>
        <w:t>(</w:t>
      </w:r>
      <w:r w:rsidRPr="00847B53">
        <w:rPr>
          <w:rFonts w:cs="Times New Roman" w:hint="cs"/>
          <w:color w:val="000000" w:themeColor="text1"/>
          <w:sz w:val="28"/>
          <w:szCs w:val="28"/>
          <w:rtl/>
          <w:lang w:bidi="ar-JO"/>
        </w:rPr>
        <w:t>الأعراف</w:t>
      </w:r>
      <w:r w:rsidRPr="00847B53">
        <w:rPr>
          <w:rFonts w:cs="Arabic Transparent"/>
          <w:color w:val="000000" w:themeColor="text1"/>
          <w:sz w:val="28"/>
          <w:szCs w:val="28"/>
          <w:rtl/>
          <w:lang w:bidi="ar-JO"/>
        </w:rPr>
        <w:t xml:space="preserve">: </w:t>
      </w:r>
      <w:r w:rsidRPr="00847B53">
        <w:rPr>
          <w:rFonts w:cs="Arabic Transparent" w:hint="cs"/>
          <w:color w:val="000000" w:themeColor="text1"/>
          <w:sz w:val="28"/>
          <w:szCs w:val="28"/>
          <w:rtl/>
          <w:lang w:bidi="ar-JO"/>
        </w:rPr>
        <w:t>109</w:t>
      </w:r>
      <w:r w:rsidRPr="00847B53">
        <w:rPr>
          <w:rFonts w:cs="Arabic Transparent"/>
          <w:color w:val="000000" w:themeColor="text1"/>
          <w:sz w:val="28"/>
          <w:szCs w:val="28"/>
          <w:rtl/>
          <w:lang w:bidi="ar-JO"/>
        </w:rPr>
        <w:t>)</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استعملت</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كلمة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البعث</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أولاً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لأنها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خطاب</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لفرعون،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والبعث</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إثارة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أكثر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غيره</w:t>
      </w:r>
      <w:r w:rsidRPr="00847B53">
        <w:rPr>
          <w:rFonts w:cs="Arabic Transparent"/>
          <w:color w:val="000000" w:themeColor="text1"/>
          <w:sz w:val="28"/>
          <w:szCs w:val="28"/>
          <w:rtl/>
          <w:lang w:bidi="ar-JO"/>
        </w:rPr>
        <w:t xml:space="preserve"> </w:t>
      </w:r>
      <w:r w:rsidRPr="00847B53">
        <w:rPr>
          <w:rFonts w:cs="Arabic Transparent" w:hint="cs"/>
          <w:color w:val="000000" w:themeColor="text1"/>
          <w:sz w:val="28"/>
          <w:szCs w:val="28"/>
          <w:vertAlign w:val="superscript"/>
          <w:rtl/>
          <w:lang w:bidi="ar-JO"/>
        </w:rPr>
        <w:t>(</w:t>
      </w:r>
      <w:r w:rsidRPr="00847B53">
        <w:rPr>
          <w:rStyle w:val="FootnoteReference"/>
          <w:rFonts w:cs="Arabic Transparent"/>
          <w:color w:val="000000" w:themeColor="text1"/>
          <w:sz w:val="28"/>
          <w:szCs w:val="28"/>
          <w:rtl/>
          <w:lang w:bidi="ar-JO"/>
        </w:rPr>
        <w:footnoteReference w:id="280"/>
      </w:r>
      <w:r w:rsidRPr="00847B53">
        <w:rPr>
          <w:rFonts w:cs="Arabic Transparent" w:hint="cs"/>
          <w:color w:val="000000" w:themeColor="text1"/>
          <w:sz w:val="28"/>
          <w:szCs w:val="28"/>
          <w:vertAlign w:val="superscript"/>
          <w:rtl/>
          <w:lang w:bidi="ar-JO"/>
        </w:rPr>
        <w:t>)</w:t>
      </w:r>
      <w:r w:rsidRPr="00847B53">
        <w:rPr>
          <w:rFonts w:cs="Arabic Transparent"/>
          <w:color w:val="000000" w:themeColor="text1"/>
          <w:sz w:val="28"/>
          <w:szCs w:val="28"/>
          <w:rtl/>
          <w:lang w:bidi="ar-JO"/>
        </w:rPr>
        <w:t>.</w:t>
      </w:r>
    </w:p>
    <w:p w:rsidR="00EE5270" w:rsidRPr="00847B53" w:rsidRDefault="00033865" w:rsidP="001A0458">
      <w:pPr>
        <w:spacing w:line="360" w:lineRule="auto"/>
        <w:ind w:firstLine="720"/>
        <w:jc w:val="both"/>
        <w:rPr>
          <w:rFonts w:cs="Times New Roman"/>
          <w:color w:val="000000" w:themeColor="text1"/>
          <w:sz w:val="28"/>
          <w:szCs w:val="28"/>
          <w:rtl/>
        </w:rPr>
      </w:pPr>
      <w:r w:rsidRPr="00847B53">
        <w:rPr>
          <w:rFonts w:cs="Times New Roman" w:hint="cs"/>
          <w:color w:val="000000" w:themeColor="text1"/>
          <w:sz w:val="28"/>
          <w:szCs w:val="28"/>
          <w:rtl/>
          <w:lang w:bidi="ar-JO"/>
        </w:rPr>
        <w:t>ويمضي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الشيخ</w:t>
      </w:r>
      <w:r w:rsidRPr="00847B53">
        <w:rPr>
          <w:rFonts w:cs="Arabic Transparent"/>
          <w:color w:val="000000" w:themeColor="text1"/>
          <w:sz w:val="28"/>
          <w:szCs w:val="28"/>
          <w:rtl/>
          <w:lang w:bidi="ar-JO"/>
        </w:rPr>
        <w:t xml:space="preserve"> </w:t>
      </w:r>
      <w:r w:rsidR="00EE5270" w:rsidRPr="00847B53">
        <w:rPr>
          <w:rFonts w:cs="Arabic Transparent" w:hint="cs"/>
          <w:color w:val="000000" w:themeColor="text1"/>
          <w:sz w:val="28"/>
          <w:szCs w:val="28"/>
          <w:rtl/>
          <w:lang w:bidi="ar-JO"/>
        </w:rPr>
        <w:t xml:space="preserve">- </w:t>
      </w:r>
      <w:r w:rsidRPr="00847B53">
        <w:rPr>
          <w:rFonts w:cs="Times New Roman" w:hint="cs"/>
          <w:color w:val="000000" w:themeColor="text1"/>
          <w:sz w:val="28"/>
          <w:szCs w:val="28"/>
          <w:rtl/>
          <w:lang w:bidi="ar-JO"/>
        </w:rPr>
        <w:t>رحمه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الله</w:t>
      </w:r>
      <w:r w:rsidR="00EE5270" w:rsidRPr="00847B53">
        <w:rPr>
          <w:rFonts w:cs="Times New Roman" w:hint="cs"/>
          <w:color w:val="000000" w:themeColor="text1"/>
          <w:sz w:val="28"/>
          <w:szCs w:val="28"/>
          <w:rtl/>
          <w:lang w:bidi="ar-JO"/>
        </w:rPr>
        <w:t xml:space="preserve"> -</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إبراز</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الجانب</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دراسة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القصة،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وهذا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w:t>
      </w:r>
      <w:r w:rsidR="001A0458">
        <w:rPr>
          <w:rFonts w:cs="Times New Roman" w:hint="cs"/>
          <w:color w:val="000000" w:themeColor="text1"/>
          <w:sz w:val="28"/>
          <w:szCs w:val="28"/>
          <w:rtl/>
          <w:lang w:bidi="ar-JO"/>
        </w:rPr>
        <w:t>لا</w:t>
      </w:r>
      <w:r w:rsidRPr="00847B53">
        <w:rPr>
          <w:rFonts w:cs="Times New Roman" w:hint="cs"/>
          <w:color w:val="000000" w:themeColor="text1"/>
          <w:sz w:val="28"/>
          <w:szCs w:val="28"/>
          <w:rtl/>
          <w:lang w:bidi="ar-JO"/>
        </w:rPr>
        <w:t>ختلاف</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أساليب</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القرآن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راجع</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الأغلب</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إلى</w:t>
      </w:r>
      <w:r w:rsidRPr="00847B53">
        <w:rPr>
          <w:rFonts w:cs="Arabic Transparent"/>
          <w:color w:val="000000" w:themeColor="text1"/>
          <w:sz w:val="28"/>
          <w:szCs w:val="28"/>
          <w:rtl/>
          <w:lang w:bidi="ar-JO"/>
        </w:rPr>
        <w:t xml:space="preserve"> </w:t>
      </w:r>
      <w:r w:rsidR="001A0458">
        <w:rPr>
          <w:rFonts w:cs="Times New Roman" w:hint="cs"/>
          <w:color w:val="000000" w:themeColor="text1"/>
          <w:sz w:val="28"/>
          <w:szCs w:val="28"/>
          <w:rtl/>
          <w:lang w:bidi="ar-JO"/>
        </w:rPr>
        <w:t>ا</w:t>
      </w:r>
      <w:r w:rsidRPr="00847B53">
        <w:rPr>
          <w:rFonts w:cs="Times New Roman" w:hint="cs"/>
          <w:color w:val="000000" w:themeColor="text1"/>
          <w:sz w:val="28"/>
          <w:szCs w:val="28"/>
          <w:rtl/>
          <w:lang w:bidi="ar-JO"/>
        </w:rPr>
        <w:t>ختلاف</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السياق</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والمقام،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والحال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الذي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ذكره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وعند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البحث</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أسرار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الإختلاف</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يتجلى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لنا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بوضوح</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لماذا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آثر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القرآن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لفظاً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على</w:t>
      </w:r>
      <w:r w:rsidRPr="00847B53">
        <w:rPr>
          <w:rFonts w:cs="Arabic Transparent"/>
          <w:color w:val="000000" w:themeColor="text1"/>
          <w:sz w:val="28"/>
          <w:szCs w:val="28"/>
          <w:rtl/>
          <w:lang w:bidi="ar-JO"/>
        </w:rPr>
        <w:t xml:space="preserve"> </w:t>
      </w:r>
      <w:r w:rsidR="008E7531" w:rsidRPr="00847B53">
        <w:rPr>
          <w:rFonts w:cs="Times New Roman" w:hint="cs"/>
          <w:color w:val="000000" w:themeColor="text1"/>
          <w:sz w:val="28"/>
          <w:szCs w:val="28"/>
          <w:rtl/>
          <w:lang w:bidi="ar-JO"/>
        </w:rPr>
        <w:t>لفظ،</w:t>
      </w:r>
      <w:r w:rsidRPr="00847B53">
        <w:rPr>
          <w:rFonts w:cs="Arabic Transparent"/>
          <w:color w:val="000000" w:themeColor="text1"/>
          <w:sz w:val="28"/>
          <w:szCs w:val="28"/>
          <w:rtl/>
          <w:lang w:bidi="ar-JO"/>
        </w:rPr>
        <w:t xml:space="preserve"> </w:t>
      </w:r>
      <w:r w:rsidR="008E7531" w:rsidRPr="00847B53">
        <w:rPr>
          <w:rFonts w:cs="Times New Roman" w:hint="cs"/>
          <w:color w:val="000000" w:themeColor="text1"/>
          <w:sz w:val="28"/>
          <w:szCs w:val="28"/>
          <w:rtl/>
          <w:lang w:bidi="ar-JO"/>
        </w:rPr>
        <w:t>ف</w:t>
      </w:r>
      <w:r w:rsidRPr="00847B53">
        <w:rPr>
          <w:rFonts w:cs="Times New Roman" w:hint="cs"/>
          <w:color w:val="000000" w:themeColor="text1"/>
          <w:sz w:val="28"/>
          <w:szCs w:val="28"/>
          <w:rtl/>
          <w:lang w:bidi="ar-JO"/>
        </w:rPr>
        <w:t>القرآن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ينتقي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الألفاظ</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أغناها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للدلالة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على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المعنى،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ويختار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أدوات</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التعبير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يعطيك</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المعنى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هو</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دائمٌ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متجدد،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قال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دراز</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كتابه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القيم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النبأ</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العظيم</w:t>
      </w:r>
      <w:r w:rsidRPr="00847B53">
        <w:rPr>
          <w:rFonts w:cs="Arabic Transparent"/>
          <w:color w:val="000000" w:themeColor="text1"/>
          <w:sz w:val="28"/>
          <w:szCs w:val="28"/>
          <w:rtl/>
          <w:lang w:bidi="ar-JO"/>
        </w:rPr>
        <w:t>": (</w:t>
      </w:r>
      <w:r w:rsidRPr="00847B53">
        <w:rPr>
          <w:rFonts w:cs="Times New Roman" w:hint="cs"/>
          <w:color w:val="000000" w:themeColor="text1"/>
          <w:sz w:val="28"/>
          <w:szCs w:val="28"/>
          <w:rtl/>
          <w:lang w:bidi="ar-JO"/>
        </w:rPr>
        <w:t>كأنما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فصّ</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ألماس</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يعطيك</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ضلع</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شعاعاً،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فإذا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نظرت</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إلى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أضلاعه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جملة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بهرتك</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بألوان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الطيف</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كلها،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فلا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تدري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تأخذ</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عينك</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تدع</w:t>
      </w:r>
      <w:r w:rsidRPr="00847B53">
        <w:rPr>
          <w:rFonts w:cs="Arabic Transparent"/>
          <w:color w:val="000000" w:themeColor="text1"/>
          <w:sz w:val="28"/>
          <w:szCs w:val="28"/>
          <w:rtl/>
          <w:lang w:bidi="ar-JO"/>
        </w:rPr>
        <w:t>)</w:t>
      </w:r>
      <w:r w:rsidRPr="00847B53">
        <w:rPr>
          <w:rFonts w:cs="Arabic Transparent" w:hint="cs"/>
          <w:color w:val="000000" w:themeColor="text1"/>
          <w:sz w:val="28"/>
          <w:szCs w:val="28"/>
          <w:vertAlign w:val="superscript"/>
          <w:rtl/>
          <w:lang w:bidi="ar-JO"/>
        </w:rPr>
        <w:t>(</w:t>
      </w:r>
      <w:r w:rsidRPr="00847B53">
        <w:rPr>
          <w:rStyle w:val="FootnoteReference"/>
          <w:rFonts w:cs="Arabic Transparent"/>
          <w:color w:val="000000" w:themeColor="text1"/>
          <w:sz w:val="28"/>
          <w:szCs w:val="28"/>
          <w:rtl/>
          <w:lang w:bidi="ar-JO"/>
        </w:rPr>
        <w:footnoteReference w:id="281"/>
      </w:r>
      <w:r w:rsidRPr="00847B53">
        <w:rPr>
          <w:rFonts w:cs="Arabic Transparent" w:hint="cs"/>
          <w:color w:val="000000" w:themeColor="text1"/>
          <w:sz w:val="28"/>
          <w:szCs w:val="28"/>
          <w:vertAlign w:val="superscript"/>
          <w:rtl/>
          <w:lang w:bidi="ar-JO"/>
        </w:rPr>
        <w:t>)</w:t>
      </w:r>
      <w:r w:rsidRPr="00847B53">
        <w:rPr>
          <w:rFonts w:cs="Arabic Transparent"/>
          <w:color w:val="000000" w:themeColor="text1"/>
          <w:sz w:val="28"/>
          <w:szCs w:val="28"/>
          <w:rtl/>
          <w:lang w:bidi="ar-JO"/>
        </w:rPr>
        <w:t>.</w:t>
      </w:r>
    </w:p>
    <w:p w:rsidR="00EE5270" w:rsidRPr="00847B53" w:rsidRDefault="00033865" w:rsidP="001309B6">
      <w:pPr>
        <w:spacing w:line="360" w:lineRule="auto"/>
        <w:ind w:firstLine="720"/>
        <w:jc w:val="both"/>
        <w:rPr>
          <w:rFonts w:cs="Arabic Transparent"/>
          <w:color w:val="000000" w:themeColor="text1"/>
          <w:sz w:val="28"/>
          <w:szCs w:val="28"/>
          <w:rtl/>
          <w:lang w:bidi="ar-JO"/>
        </w:rPr>
      </w:pPr>
      <w:r w:rsidRPr="00847B53">
        <w:rPr>
          <w:rFonts w:cs="Times New Roman" w:hint="cs"/>
          <w:color w:val="000000" w:themeColor="text1"/>
          <w:sz w:val="28"/>
          <w:szCs w:val="28"/>
          <w:rtl/>
          <w:lang w:bidi="ar-JO"/>
        </w:rPr>
        <w:t>والشيخ</w:t>
      </w:r>
      <w:r w:rsidRPr="00847B53">
        <w:rPr>
          <w:rFonts w:cs="Arabic Transparent"/>
          <w:color w:val="000000" w:themeColor="text1"/>
          <w:sz w:val="28"/>
          <w:szCs w:val="28"/>
          <w:rtl/>
          <w:lang w:bidi="ar-JO"/>
        </w:rPr>
        <w:t xml:space="preserve"> </w:t>
      </w:r>
      <w:r w:rsidR="00EE5270" w:rsidRPr="00847B53">
        <w:rPr>
          <w:rFonts w:cs="Times New Roman" w:hint="cs"/>
          <w:color w:val="000000" w:themeColor="text1"/>
          <w:sz w:val="28"/>
          <w:szCs w:val="28"/>
          <w:rtl/>
          <w:lang w:bidi="ar-JO"/>
        </w:rPr>
        <w:t xml:space="preserve">- </w:t>
      </w:r>
      <w:r w:rsidRPr="00847B53">
        <w:rPr>
          <w:rFonts w:cs="Times New Roman" w:hint="cs"/>
          <w:color w:val="000000" w:themeColor="text1"/>
          <w:sz w:val="28"/>
          <w:szCs w:val="28"/>
          <w:rtl/>
          <w:lang w:bidi="ar-JO"/>
        </w:rPr>
        <w:t>رحمه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الله</w:t>
      </w:r>
      <w:r w:rsidR="00EE5270" w:rsidRPr="00847B53">
        <w:rPr>
          <w:rFonts w:cs="Arabic Transparent" w:hint="cs"/>
          <w:color w:val="000000" w:themeColor="text1"/>
          <w:sz w:val="28"/>
          <w:szCs w:val="28"/>
          <w:rtl/>
          <w:lang w:bidi="ar-JO"/>
        </w:rPr>
        <w:t xml:space="preserve"> -</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كثير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التذوق</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لهذه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اللطائف</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البيانية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والأسرار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البلاغية،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فالمنهج</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القرآني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بناء</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القصة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القرآنية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يسير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على</w:t>
      </w:r>
      <w:r w:rsidRPr="00847B53">
        <w:rPr>
          <w:rFonts w:cs="Arabic Transparent"/>
          <w:color w:val="000000" w:themeColor="text1"/>
          <w:sz w:val="28"/>
          <w:szCs w:val="28"/>
          <w:rtl/>
          <w:lang w:bidi="ar-JO"/>
        </w:rPr>
        <w:t xml:space="preserve"> </w:t>
      </w:r>
      <w:r w:rsidR="001309B6">
        <w:rPr>
          <w:rFonts w:cs="Times New Roman" w:hint="cs"/>
          <w:color w:val="000000" w:themeColor="text1"/>
          <w:sz w:val="28"/>
          <w:szCs w:val="28"/>
          <w:rtl/>
          <w:lang w:bidi="ar-JO"/>
        </w:rPr>
        <w:t>ا</w:t>
      </w:r>
      <w:r w:rsidRPr="00847B53">
        <w:rPr>
          <w:rFonts w:cs="Times New Roman" w:hint="cs"/>
          <w:color w:val="000000" w:themeColor="text1"/>
          <w:sz w:val="28"/>
          <w:szCs w:val="28"/>
          <w:rtl/>
          <w:lang w:bidi="ar-JO"/>
        </w:rPr>
        <w:t>عتبارات</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دقيقة،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وتظهر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هذه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الجوانب</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كلما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أطال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الباحث</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النظر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النصوص،</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فيرى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الوجوه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البلاغية،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وقيمتها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مجال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التعبير،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وهذا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كان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للشيخ</w:t>
      </w:r>
      <w:r w:rsidRPr="00847B53">
        <w:rPr>
          <w:rFonts w:cs="Arabic Transparent"/>
          <w:color w:val="000000" w:themeColor="text1"/>
          <w:sz w:val="28"/>
          <w:szCs w:val="28"/>
          <w:rtl/>
          <w:lang w:bidi="ar-JO"/>
        </w:rPr>
        <w:t xml:space="preserve"> </w:t>
      </w:r>
      <w:r w:rsidR="00A1546F" w:rsidRPr="00847B53">
        <w:rPr>
          <w:rFonts w:cs="Times New Roman" w:hint="cs"/>
          <w:color w:val="000000" w:themeColor="text1"/>
          <w:sz w:val="28"/>
          <w:szCs w:val="28"/>
          <w:rtl/>
          <w:lang w:bidi="ar-JO"/>
        </w:rPr>
        <w:t xml:space="preserve">        - </w:t>
      </w:r>
      <w:r w:rsidRPr="00847B53">
        <w:rPr>
          <w:rFonts w:cs="Times New Roman" w:hint="cs"/>
          <w:color w:val="000000" w:themeColor="text1"/>
          <w:sz w:val="28"/>
          <w:szCs w:val="28"/>
          <w:rtl/>
          <w:lang w:bidi="ar-JO"/>
        </w:rPr>
        <w:t>رحمه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الله</w:t>
      </w:r>
      <w:r w:rsidR="00A1546F" w:rsidRPr="00847B53">
        <w:rPr>
          <w:rFonts w:cs="Times New Roman" w:hint="cs"/>
          <w:color w:val="000000" w:themeColor="text1"/>
          <w:sz w:val="28"/>
          <w:szCs w:val="28"/>
          <w:rtl/>
          <w:lang w:bidi="ar-JO"/>
        </w:rPr>
        <w:t xml:space="preserve"> -</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وكما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قال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الخطابي</w:t>
      </w:r>
      <w:r w:rsidRPr="00847B53">
        <w:rPr>
          <w:rFonts w:cs="Arabic Transparent"/>
          <w:color w:val="000000" w:themeColor="text1"/>
          <w:sz w:val="28"/>
          <w:szCs w:val="28"/>
          <w:rtl/>
          <w:lang w:bidi="ar-JO"/>
        </w:rPr>
        <w:t xml:space="preserve"> </w:t>
      </w:r>
      <w:r w:rsidR="00812151" w:rsidRPr="00847B53">
        <w:rPr>
          <w:rFonts w:cs="Arabic Transparent" w:hint="cs"/>
          <w:color w:val="000000" w:themeColor="text1"/>
          <w:sz w:val="28"/>
          <w:szCs w:val="28"/>
          <w:rtl/>
          <w:lang w:bidi="ar-JO"/>
        </w:rPr>
        <w:t xml:space="preserve">- </w:t>
      </w:r>
      <w:r w:rsidRPr="00847B53">
        <w:rPr>
          <w:rFonts w:cs="Times New Roman" w:hint="cs"/>
          <w:color w:val="000000" w:themeColor="text1"/>
          <w:sz w:val="28"/>
          <w:szCs w:val="28"/>
          <w:rtl/>
          <w:lang w:bidi="ar-JO"/>
        </w:rPr>
        <w:t>رحمه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الله</w:t>
      </w:r>
      <w:r w:rsidR="00812151" w:rsidRPr="00847B53">
        <w:rPr>
          <w:rFonts w:cs="Arabic Transparent" w:hint="cs"/>
          <w:color w:val="000000" w:themeColor="text1"/>
          <w:sz w:val="28"/>
          <w:szCs w:val="28"/>
          <w:rtl/>
          <w:lang w:bidi="ar-JO"/>
        </w:rPr>
        <w:t xml:space="preserve"> -</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ت</w:t>
      </w:r>
      <w:r w:rsidRPr="00847B53">
        <w:rPr>
          <w:rFonts w:cs="Arabic Transparent"/>
          <w:color w:val="000000" w:themeColor="text1"/>
          <w:sz w:val="28"/>
          <w:szCs w:val="28"/>
          <w:rtl/>
          <w:lang w:bidi="ar-JO"/>
        </w:rPr>
        <w:t>(388)</w:t>
      </w:r>
      <w:r w:rsidRPr="00847B53">
        <w:rPr>
          <w:rFonts w:cs="Times New Roman" w:hint="cs"/>
          <w:color w:val="000000" w:themeColor="text1"/>
          <w:sz w:val="28"/>
          <w:szCs w:val="28"/>
          <w:rtl/>
          <w:lang w:bidi="ar-JO"/>
        </w:rPr>
        <w:t>هـ</w:t>
      </w:r>
      <w:r w:rsidRPr="00847B53">
        <w:rPr>
          <w:rFonts w:cs="Arabic Transparent"/>
          <w:color w:val="000000" w:themeColor="text1"/>
          <w:sz w:val="28"/>
          <w:szCs w:val="28"/>
          <w:rtl/>
          <w:lang w:bidi="ar-JO"/>
        </w:rPr>
        <w:t>: (</w:t>
      </w:r>
      <w:r w:rsidRPr="00847B53">
        <w:rPr>
          <w:rFonts w:cs="Times New Roman" w:hint="cs"/>
          <w:color w:val="000000" w:themeColor="text1"/>
          <w:sz w:val="28"/>
          <w:szCs w:val="28"/>
          <w:rtl/>
          <w:lang w:bidi="ar-JO"/>
        </w:rPr>
        <w:t>أن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القرآن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إنما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صار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معجزاً؛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لأنه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جاء</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بأفصح</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الألفاظ،</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أحسن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نظوم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التأليف</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مضمناً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أصح</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المعاني</w:t>
      </w:r>
      <w:r w:rsidRPr="00847B53">
        <w:rPr>
          <w:rFonts w:cs="Arabic Transparent"/>
          <w:color w:val="000000" w:themeColor="text1"/>
          <w:sz w:val="28"/>
          <w:szCs w:val="28"/>
          <w:rtl/>
          <w:lang w:bidi="ar-JO"/>
        </w:rPr>
        <w:t>)</w:t>
      </w:r>
      <w:r w:rsidRPr="00847B53">
        <w:rPr>
          <w:rFonts w:cs="Arabic Transparent" w:hint="cs"/>
          <w:color w:val="000000" w:themeColor="text1"/>
          <w:sz w:val="28"/>
          <w:szCs w:val="28"/>
          <w:vertAlign w:val="superscript"/>
          <w:rtl/>
          <w:lang w:bidi="ar-JO"/>
        </w:rPr>
        <w:t>(</w:t>
      </w:r>
      <w:r w:rsidRPr="00847B53">
        <w:rPr>
          <w:rStyle w:val="FootnoteReference"/>
          <w:rFonts w:cs="Arabic Transparent"/>
          <w:color w:val="000000" w:themeColor="text1"/>
          <w:sz w:val="28"/>
          <w:szCs w:val="28"/>
          <w:rtl/>
          <w:lang w:bidi="ar-JO"/>
        </w:rPr>
        <w:footnoteReference w:id="282"/>
      </w:r>
      <w:r w:rsidRPr="00847B53">
        <w:rPr>
          <w:rFonts w:cs="Arabic Transparent" w:hint="cs"/>
          <w:color w:val="000000" w:themeColor="text1"/>
          <w:sz w:val="28"/>
          <w:szCs w:val="28"/>
          <w:vertAlign w:val="superscript"/>
          <w:rtl/>
          <w:lang w:bidi="ar-JO"/>
        </w:rPr>
        <w:t>)</w:t>
      </w:r>
      <w:r w:rsidRPr="00847B53">
        <w:rPr>
          <w:rFonts w:cs="Arabic Transparent"/>
          <w:color w:val="000000" w:themeColor="text1"/>
          <w:sz w:val="28"/>
          <w:szCs w:val="28"/>
          <w:rtl/>
          <w:lang w:bidi="ar-JO"/>
        </w:rPr>
        <w:t xml:space="preserve">.  </w:t>
      </w:r>
    </w:p>
    <w:p w:rsidR="008E7531" w:rsidRDefault="00033865" w:rsidP="001A0458">
      <w:pPr>
        <w:spacing w:line="360" w:lineRule="auto"/>
        <w:ind w:firstLine="720"/>
        <w:jc w:val="both"/>
        <w:rPr>
          <w:rFonts w:cs="Arabic Transparent"/>
          <w:color w:val="000000" w:themeColor="text1"/>
          <w:sz w:val="28"/>
          <w:szCs w:val="28"/>
          <w:rtl/>
          <w:lang w:bidi="ar-JO"/>
        </w:rPr>
      </w:pPr>
      <w:proofErr w:type="gramStart"/>
      <w:r w:rsidRPr="00847B53">
        <w:rPr>
          <w:rFonts w:cs="Times New Roman" w:hint="cs"/>
          <w:color w:val="000000" w:themeColor="text1"/>
          <w:sz w:val="28"/>
          <w:szCs w:val="28"/>
          <w:rtl/>
          <w:lang w:bidi="ar-JO"/>
        </w:rPr>
        <w:lastRenderedPageBreak/>
        <w:t>اكتفي</w:t>
      </w:r>
      <w:proofErr w:type="gramEnd"/>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بهذا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القدر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حول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الدراسات</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البيانية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القصة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القرآنية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عند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الشيخ</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فضل</w:t>
      </w:r>
      <w:r w:rsidRPr="00847B53">
        <w:rPr>
          <w:rFonts w:cs="Arabic Transparent"/>
          <w:color w:val="000000" w:themeColor="text1"/>
          <w:sz w:val="28"/>
          <w:szCs w:val="28"/>
          <w:rtl/>
          <w:lang w:bidi="ar-JO"/>
        </w:rPr>
        <w:t xml:space="preserve"> </w:t>
      </w:r>
      <w:r w:rsidR="00A1546F" w:rsidRPr="00847B53">
        <w:rPr>
          <w:rFonts w:cs="Arabic Transparent" w:hint="cs"/>
          <w:color w:val="000000" w:themeColor="text1"/>
          <w:sz w:val="28"/>
          <w:szCs w:val="28"/>
          <w:rtl/>
          <w:lang w:bidi="ar-JO"/>
        </w:rPr>
        <w:t>-</w:t>
      </w:r>
      <w:r w:rsidRPr="00847B53">
        <w:rPr>
          <w:rFonts w:cs="Times New Roman" w:hint="cs"/>
          <w:color w:val="000000" w:themeColor="text1"/>
          <w:sz w:val="28"/>
          <w:szCs w:val="28"/>
          <w:rtl/>
          <w:lang w:bidi="ar-JO"/>
        </w:rPr>
        <w:t>رحمه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الله</w:t>
      </w:r>
      <w:r w:rsidR="00A1546F" w:rsidRPr="00847B53">
        <w:rPr>
          <w:rFonts w:cs="Times New Roman" w:hint="cs"/>
          <w:color w:val="000000" w:themeColor="text1"/>
          <w:sz w:val="28"/>
          <w:szCs w:val="28"/>
          <w:rtl/>
          <w:lang w:bidi="ar-JO"/>
        </w:rPr>
        <w:t xml:space="preserve"> -</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ولمن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أراد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w:t>
      </w:r>
      <w:r w:rsidR="001A0458">
        <w:rPr>
          <w:rFonts w:cs="Times New Roman" w:hint="cs"/>
          <w:color w:val="000000" w:themeColor="text1"/>
          <w:sz w:val="28"/>
          <w:szCs w:val="28"/>
          <w:rtl/>
          <w:lang w:bidi="ar-JO"/>
        </w:rPr>
        <w:t>لا</w:t>
      </w:r>
      <w:r w:rsidRPr="00847B53">
        <w:rPr>
          <w:rFonts w:cs="Times New Roman" w:hint="cs"/>
          <w:color w:val="000000" w:themeColor="text1"/>
          <w:sz w:val="28"/>
          <w:szCs w:val="28"/>
          <w:rtl/>
          <w:lang w:bidi="ar-JO"/>
        </w:rPr>
        <w:t>ستزادة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فلينظر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كتبه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حول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القصة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كتابه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القصص</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القرآني،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فهو</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زاخر</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هذا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الباب</w:t>
      </w:r>
      <w:r w:rsidRPr="00847B53">
        <w:rPr>
          <w:rFonts w:cs="Arabic Transparent"/>
          <w:color w:val="000000" w:themeColor="text1"/>
          <w:sz w:val="28"/>
          <w:szCs w:val="28"/>
          <w:rtl/>
          <w:lang w:bidi="ar-JO"/>
        </w:rPr>
        <w:t xml:space="preserve">.  </w:t>
      </w:r>
    </w:p>
    <w:p w:rsidR="00EE5270" w:rsidRPr="00847B53" w:rsidRDefault="00033865" w:rsidP="00EE5270">
      <w:pPr>
        <w:pStyle w:val="ListParagraph"/>
        <w:spacing w:line="360" w:lineRule="auto"/>
        <w:ind w:left="-2" w:firstLine="722"/>
        <w:contextualSpacing w:val="0"/>
        <w:jc w:val="both"/>
        <w:rPr>
          <w:rFonts w:cs="Arabic Transparent"/>
          <w:color w:val="000000" w:themeColor="text1"/>
          <w:sz w:val="28"/>
          <w:szCs w:val="28"/>
          <w:lang w:bidi="ar-JO"/>
        </w:rPr>
      </w:pPr>
      <w:proofErr w:type="gramStart"/>
      <w:r w:rsidRPr="00847B53">
        <w:rPr>
          <w:rFonts w:cs="Times New Roman" w:hint="cs"/>
          <w:b/>
          <w:bCs/>
          <w:color w:val="000000" w:themeColor="text1"/>
          <w:sz w:val="28"/>
          <w:szCs w:val="28"/>
          <w:rtl/>
          <w:lang w:bidi="ar-JO"/>
        </w:rPr>
        <w:t>المطلب</w:t>
      </w:r>
      <w:proofErr w:type="gramEnd"/>
      <w:r w:rsidRPr="00847B53">
        <w:rPr>
          <w:rFonts w:cs="Arabic Transparent"/>
          <w:b/>
          <w:bCs/>
          <w:color w:val="000000" w:themeColor="text1"/>
          <w:sz w:val="28"/>
          <w:szCs w:val="28"/>
          <w:rtl/>
          <w:lang w:bidi="ar-JO"/>
        </w:rPr>
        <w:t xml:space="preserve"> </w:t>
      </w:r>
      <w:r w:rsidRPr="00847B53">
        <w:rPr>
          <w:rFonts w:cs="Times New Roman" w:hint="cs"/>
          <w:b/>
          <w:bCs/>
          <w:color w:val="000000" w:themeColor="text1"/>
          <w:sz w:val="28"/>
          <w:szCs w:val="28"/>
          <w:rtl/>
          <w:lang w:bidi="ar-JO"/>
        </w:rPr>
        <w:t>السادس</w:t>
      </w:r>
      <w:r w:rsidR="00EE5270" w:rsidRPr="00847B53">
        <w:rPr>
          <w:rFonts w:cs="Times New Roman" w:hint="cs"/>
          <w:b/>
          <w:bCs/>
          <w:color w:val="000000" w:themeColor="text1"/>
          <w:sz w:val="28"/>
          <w:szCs w:val="28"/>
          <w:rtl/>
          <w:lang w:bidi="ar-JO"/>
        </w:rPr>
        <w:t>:</w:t>
      </w:r>
    </w:p>
    <w:p w:rsidR="00EE5270" w:rsidRPr="00847B53" w:rsidRDefault="00033865" w:rsidP="00EE5270">
      <w:pPr>
        <w:pStyle w:val="ListParagraph"/>
        <w:spacing w:line="360" w:lineRule="auto"/>
        <w:ind w:left="-2" w:firstLine="722"/>
        <w:contextualSpacing w:val="0"/>
        <w:jc w:val="both"/>
        <w:rPr>
          <w:rFonts w:cs="Arabic Transparent"/>
          <w:color w:val="000000" w:themeColor="text1"/>
          <w:sz w:val="28"/>
          <w:szCs w:val="28"/>
          <w:lang w:bidi="ar-JO"/>
        </w:rPr>
      </w:pPr>
      <w:r w:rsidRPr="00847B53">
        <w:rPr>
          <w:rFonts w:cs="Times New Roman" w:hint="cs"/>
          <w:b/>
          <w:bCs/>
          <w:color w:val="000000" w:themeColor="text1"/>
          <w:sz w:val="28"/>
          <w:szCs w:val="28"/>
          <w:rtl/>
          <w:lang w:bidi="ar-JO"/>
        </w:rPr>
        <w:t>استخراج</w:t>
      </w:r>
      <w:r w:rsidRPr="00847B53">
        <w:rPr>
          <w:rFonts w:cs="Arabic Transparent"/>
          <w:b/>
          <w:bCs/>
          <w:color w:val="000000" w:themeColor="text1"/>
          <w:sz w:val="28"/>
          <w:szCs w:val="28"/>
          <w:rtl/>
          <w:lang w:bidi="ar-JO"/>
        </w:rPr>
        <w:t xml:space="preserve"> </w:t>
      </w:r>
      <w:r w:rsidRPr="00847B53">
        <w:rPr>
          <w:rFonts w:cs="Times New Roman" w:hint="cs"/>
          <w:b/>
          <w:bCs/>
          <w:color w:val="000000" w:themeColor="text1"/>
          <w:sz w:val="28"/>
          <w:szCs w:val="28"/>
          <w:rtl/>
          <w:lang w:bidi="ar-JO"/>
        </w:rPr>
        <w:t>الدروس</w:t>
      </w:r>
      <w:r w:rsidRPr="00847B53">
        <w:rPr>
          <w:rFonts w:cs="Arabic Transparent"/>
          <w:b/>
          <w:bCs/>
          <w:color w:val="000000" w:themeColor="text1"/>
          <w:sz w:val="28"/>
          <w:szCs w:val="28"/>
          <w:rtl/>
          <w:lang w:bidi="ar-JO"/>
        </w:rPr>
        <w:t xml:space="preserve"> </w:t>
      </w:r>
      <w:r w:rsidRPr="00847B53">
        <w:rPr>
          <w:rFonts w:cs="Times New Roman" w:hint="cs"/>
          <w:b/>
          <w:bCs/>
          <w:color w:val="000000" w:themeColor="text1"/>
          <w:sz w:val="28"/>
          <w:szCs w:val="28"/>
          <w:rtl/>
          <w:lang w:bidi="ar-JO"/>
        </w:rPr>
        <w:t>والدلالات</w:t>
      </w:r>
      <w:r w:rsidRPr="00847B53">
        <w:rPr>
          <w:rFonts w:cs="Arabic Transparent"/>
          <w:b/>
          <w:bCs/>
          <w:color w:val="000000" w:themeColor="text1"/>
          <w:sz w:val="28"/>
          <w:szCs w:val="28"/>
          <w:rtl/>
          <w:lang w:bidi="ar-JO"/>
        </w:rPr>
        <w:t xml:space="preserve"> </w:t>
      </w:r>
      <w:r w:rsidRPr="00847B53">
        <w:rPr>
          <w:rFonts w:cs="Times New Roman" w:hint="cs"/>
          <w:b/>
          <w:bCs/>
          <w:color w:val="000000" w:themeColor="text1"/>
          <w:sz w:val="28"/>
          <w:szCs w:val="28"/>
          <w:rtl/>
          <w:lang w:bidi="ar-JO"/>
        </w:rPr>
        <w:t>من</w:t>
      </w:r>
      <w:r w:rsidRPr="00847B53">
        <w:rPr>
          <w:rFonts w:cs="Arabic Transparent"/>
          <w:b/>
          <w:bCs/>
          <w:color w:val="000000" w:themeColor="text1"/>
          <w:sz w:val="28"/>
          <w:szCs w:val="28"/>
          <w:rtl/>
          <w:lang w:bidi="ar-JO"/>
        </w:rPr>
        <w:t xml:space="preserve"> </w:t>
      </w:r>
      <w:r w:rsidRPr="00847B53">
        <w:rPr>
          <w:rFonts w:cs="Times New Roman" w:hint="cs"/>
          <w:b/>
          <w:bCs/>
          <w:color w:val="000000" w:themeColor="text1"/>
          <w:sz w:val="28"/>
          <w:szCs w:val="28"/>
          <w:rtl/>
          <w:lang w:bidi="ar-JO"/>
        </w:rPr>
        <w:t>القصة</w:t>
      </w:r>
      <w:r w:rsidRPr="00847B53">
        <w:rPr>
          <w:rFonts w:cs="Arabic Transparent"/>
          <w:b/>
          <w:bCs/>
          <w:color w:val="000000" w:themeColor="text1"/>
          <w:sz w:val="28"/>
          <w:szCs w:val="28"/>
          <w:rtl/>
          <w:lang w:bidi="ar-JO"/>
        </w:rPr>
        <w:t xml:space="preserve"> </w:t>
      </w:r>
      <w:r w:rsidRPr="00847B53">
        <w:rPr>
          <w:rFonts w:cs="Times New Roman" w:hint="cs"/>
          <w:b/>
          <w:bCs/>
          <w:color w:val="000000" w:themeColor="text1"/>
          <w:sz w:val="28"/>
          <w:szCs w:val="28"/>
          <w:rtl/>
          <w:lang w:bidi="ar-JO"/>
        </w:rPr>
        <w:t>القرآنية</w:t>
      </w:r>
      <w:r w:rsidR="00EE5270" w:rsidRPr="00847B53">
        <w:rPr>
          <w:rFonts w:cs="Arabic Transparent" w:hint="cs"/>
          <w:color w:val="000000" w:themeColor="text1"/>
          <w:sz w:val="28"/>
          <w:szCs w:val="28"/>
          <w:rtl/>
          <w:lang w:bidi="ar-JO"/>
        </w:rPr>
        <w:t>:</w:t>
      </w:r>
    </w:p>
    <w:p w:rsidR="003C238D" w:rsidRPr="00847B53" w:rsidRDefault="003C238D" w:rsidP="00CA3319">
      <w:pPr>
        <w:pStyle w:val="ListParagraph"/>
        <w:spacing w:line="360" w:lineRule="auto"/>
        <w:ind w:left="-2" w:firstLine="722"/>
        <w:contextualSpacing w:val="0"/>
        <w:jc w:val="both"/>
        <w:rPr>
          <w:rFonts w:cs="Arabic Transparent"/>
          <w:color w:val="000000" w:themeColor="text1"/>
          <w:sz w:val="28"/>
          <w:szCs w:val="28"/>
          <w:lang w:bidi="ar-JO"/>
        </w:rPr>
      </w:pPr>
      <w:r w:rsidRPr="00847B53">
        <w:rPr>
          <w:rFonts w:cs="Times New Roman" w:hint="cs"/>
          <w:color w:val="000000" w:themeColor="text1"/>
          <w:sz w:val="28"/>
          <w:szCs w:val="28"/>
          <w:rtl/>
          <w:lang w:bidi="ar-JO"/>
        </w:rPr>
        <w:t>إ</w:t>
      </w:r>
      <w:r w:rsidR="00033865" w:rsidRPr="00847B53">
        <w:rPr>
          <w:rFonts w:cs="Times New Roman" w:hint="cs"/>
          <w:color w:val="000000" w:themeColor="text1"/>
          <w:sz w:val="28"/>
          <w:szCs w:val="28"/>
          <w:rtl/>
          <w:lang w:bidi="ar-JO"/>
        </w:rPr>
        <w:t>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روح</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القصص</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القرآني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هو</w:t>
      </w:r>
      <w:r w:rsidR="00033865"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w:t>
      </w:r>
      <w:r w:rsidR="00033865" w:rsidRPr="00847B53">
        <w:rPr>
          <w:rFonts w:cs="Times New Roman" w:hint="cs"/>
          <w:color w:val="000000" w:themeColor="text1"/>
          <w:sz w:val="28"/>
          <w:szCs w:val="28"/>
          <w:rtl/>
          <w:lang w:bidi="ar-JO"/>
        </w:rPr>
        <w:t>حتوا</w:t>
      </w:r>
      <w:r w:rsidR="001A0458">
        <w:rPr>
          <w:rFonts w:cs="Times New Roman" w:hint="cs"/>
          <w:color w:val="000000" w:themeColor="text1"/>
          <w:sz w:val="28"/>
          <w:szCs w:val="28"/>
          <w:rtl/>
          <w:lang w:bidi="ar-JO"/>
        </w:rPr>
        <w:t>ؤ</w:t>
      </w:r>
      <w:r w:rsidR="00033865" w:rsidRPr="00847B53">
        <w:rPr>
          <w:rFonts w:cs="Times New Roman" w:hint="cs"/>
          <w:color w:val="000000" w:themeColor="text1"/>
          <w:sz w:val="28"/>
          <w:szCs w:val="28"/>
          <w:rtl/>
          <w:lang w:bidi="ar-JO"/>
        </w:rPr>
        <w:t>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على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جملة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سنن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الله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الكونية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حياة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الأفراد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والجماعات،</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والقرآن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حين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يسوق</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لنا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القصص،</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فهو</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يعرض</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لنا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عوامل</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الرفعة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والهبوط،</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البقاء</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والزوال،</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على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أنها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سنن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كونية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لا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تتخلف،</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فالإنسان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هو</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الإنسان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منذ</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زمن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آدم،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لم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تتغير</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طبيعته،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ولم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يتبدل</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جوهره،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والقرآن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يحدثنا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بأخبار</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السابقين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حتى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تكون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علاجاً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لأمراض،</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وعلل</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مشابهة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لواقعنا،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والقصص</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أهم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الطرق</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التي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اتبعها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القرآن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تأديب</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النفوس،</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وسياسة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الجماعات،</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وذلك</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خلال</w:t>
      </w:r>
      <w:r w:rsidR="00033865" w:rsidRPr="00847B53">
        <w:rPr>
          <w:rFonts w:cs="Arabic Transparent"/>
          <w:color w:val="000000" w:themeColor="text1"/>
          <w:sz w:val="28"/>
          <w:szCs w:val="28"/>
          <w:rtl/>
          <w:lang w:bidi="ar-JO"/>
        </w:rPr>
        <w:t xml:space="preserve"> </w:t>
      </w:r>
      <w:r w:rsidR="00CA3319">
        <w:rPr>
          <w:rFonts w:cs="Times New Roman" w:hint="cs"/>
          <w:color w:val="000000" w:themeColor="text1"/>
          <w:sz w:val="28"/>
          <w:szCs w:val="28"/>
          <w:rtl/>
          <w:lang w:bidi="ar-JO"/>
        </w:rPr>
        <w:t>ا</w:t>
      </w:r>
      <w:r w:rsidR="00033865" w:rsidRPr="00847B53">
        <w:rPr>
          <w:rFonts w:cs="Times New Roman" w:hint="cs"/>
          <w:color w:val="000000" w:themeColor="text1"/>
          <w:sz w:val="28"/>
          <w:szCs w:val="28"/>
          <w:rtl/>
          <w:lang w:bidi="ar-JO"/>
        </w:rPr>
        <w:t>ستخراج</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الدلالات،</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والدروس</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القصة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القرآنية،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وما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أحوجنا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إلى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إقامة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الإيمان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النفوس</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هذا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الزمان،</w:t>
      </w:r>
      <w:r w:rsidR="00033865" w:rsidRPr="00847B53">
        <w:rPr>
          <w:rFonts w:cs="Arabic Transparent"/>
          <w:color w:val="000000" w:themeColor="text1"/>
          <w:sz w:val="28"/>
          <w:szCs w:val="28"/>
          <w:rtl/>
          <w:lang w:bidi="ar-JO"/>
        </w:rPr>
        <w:t xml:space="preserve"> </w:t>
      </w:r>
      <w:r w:rsidR="00DB7C36" w:rsidRPr="00847B53">
        <w:rPr>
          <w:rFonts w:cs="Times New Roman" w:hint="cs"/>
          <w:color w:val="000000" w:themeColor="text1"/>
          <w:sz w:val="28"/>
          <w:szCs w:val="28"/>
          <w:rtl/>
          <w:lang w:bidi="ar-JO"/>
        </w:rPr>
        <w:t>ب</w:t>
      </w:r>
      <w:r w:rsidR="00033865" w:rsidRPr="00847B53">
        <w:rPr>
          <w:rFonts w:cs="Times New Roman" w:hint="cs"/>
          <w:color w:val="000000" w:themeColor="text1"/>
          <w:sz w:val="28"/>
          <w:szCs w:val="28"/>
          <w:rtl/>
          <w:lang w:bidi="ar-JO"/>
        </w:rPr>
        <w:t>دراسة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سنن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الله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الكون،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وتطبيق</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مبادئ</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القصة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القرآنية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على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واقعنا؛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لعلاج</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فيه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أمراض</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ونكبات،</w:t>
      </w:r>
      <w:r w:rsidR="00033865" w:rsidRPr="00847B53">
        <w:rPr>
          <w:rFonts w:cs="Arabic Transparent"/>
          <w:color w:val="000000" w:themeColor="text1"/>
          <w:sz w:val="28"/>
          <w:szCs w:val="28"/>
          <w:rtl/>
          <w:lang w:bidi="ar-JO"/>
        </w:rPr>
        <w:t xml:space="preserve"> </w:t>
      </w:r>
      <w:r w:rsidR="00DB7C36" w:rsidRPr="00847B53">
        <w:rPr>
          <w:rFonts w:cs="Times New Roman" w:hint="cs"/>
          <w:color w:val="000000" w:themeColor="text1"/>
          <w:sz w:val="28"/>
          <w:szCs w:val="28"/>
          <w:rtl/>
          <w:lang w:bidi="ar-JO"/>
        </w:rPr>
        <w:t>ف</w:t>
      </w:r>
      <w:r w:rsidR="00033865" w:rsidRPr="00847B53">
        <w:rPr>
          <w:rFonts w:cs="Times New Roman" w:hint="cs"/>
          <w:color w:val="000000" w:themeColor="text1"/>
          <w:sz w:val="28"/>
          <w:szCs w:val="28"/>
          <w:rtl/>
          <w:lang w:bidi="ar-JO"/>
        </w:rPr>
        <w:t>حاجتنا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إلى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القيم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والأخلاق</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كحاجتنا</w:t>
      </w:r>
      <w:r w:rsidR="00033865" w:rsidRPr="00847B53">
        <w:rPr>
          <w:rFonts w:cs="Arabic Transparent"/>
          <w:color w:val="000000" w:themeColor="text1"/>
          <w:sz w:val="28"/>
          <w:szCs w:val="28"/>
          <w:rtl/>
          <w:lang w:bidi="ar-JO"/>
        </w:rPr>
        <w:t xml:space="preserve"> </w:t>
      </w:r>
      <w:r w:rsidR="00DB7C36" w:rsidRPr="00847B53">
        <w:rPr>
          <w:rFonts w:cs="Times New Roman" w:hint="cs"/>
          <w:color w:val="000000" w:themeColor="text1"/>
          <w:sz w:val="28"/>
          <w:szCs w:val="28"/>
          <w:rtl/>
          <w:lang w:bidi="ar-JO"/>
        </w:rPr>
        <w:t>ل</w:t>
      </w:r>
      <w:r w:rsidR="00033865" w:rsidRPr="00847B53">
        <w:rPr>
          <w:rFonts w:cs="Times New Roman" w:hint="cs"/>
          <w:color w:val="000000" w:themeColor="text1"/>
          <w:sz w:val="28"/>
          <w:szCs w:val="28"/>
          <w:rtl/>
          <w:lang w:bidi="ar-JO"/>
        </w:rPr>
        <w:t>لغذاء</w:t>
      </w:r>
      <w:r w:rsidR="00033865" w:rsidRPr="00847B53">
        <w:rPr>
          <w:rFonts w:cs="Arabic Transparent"/>
          <w:color w:val="000000" w:themeColor="text1"/>
          <w:sz w:val="28"/>
          <w:szCs w:val="28"/>
          <w:rtl/>
          <w:lang w:bidi="ar-JO"/>
        </w:rPr>
        <w:t xml:space="preserve"> </w:t>
      </w:r>
      <w:r w:rsidR="00DB7C36" w:rsidRPr="00847B53">
        <w:rPr>
          <w:rFonts w:cs="Times New Roman" w:hint="cs"/>
          <w:color w:val="000000" w:themeColor="text1"/>
          <w:sz w:val="28"/>
          <w:szCs w:val="28"/>
          <w:rtl/>
          <w:lang w:bidi="ar-JO"/>
        </w:rPr>
        <w:t>والهواء،</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قال</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تعالى</w:t>
      </w:r>
      <w:r w:rsidR="00EE5270" w:rsidRPr="00847B53">
        <w:rPr>
          <w:rFonts w:cs="Arabic Transparent"/>
          <w:color w:val="000000" w:themeColor="text1"/>
          <w:sz w:val="28"/>
          <w:szCs w:val="28"/>
          <w:rtl/>
          <w:lang w:bidi="ar-JO"/>
        </w:rPr>
        <w:t>:</w:t>
      </w:r>
    </w:p>
    <w:p w:rsidR="00EE5270" w:rsidRPr="00847B53" w:rsidRDefault="003C238D" w:rsidP="00CA3319">
      <w:pPr>
        <w:pStyle w:val="ListParagraph"/>
        <w:spacing w:line="360" w:lineRule="auto"/>
        <w:ind w:left="-2"/>
        <w:contextualSpacing w:val="0"/>
        <w:jc w:val="lowKashida"/>
        <w:rPr>
          <w:rFonts w:cs="Arabic Transparent"/>
          <w:color w:val="000000" w:themeColor="text1"/>
          <w:sz w:val="28"/>
          <w:szCs w:val="28"/>
          <w:rtl/>
          <w:lang w:bidi="ar-JO"/>
        </w:rPr>
      </w:pPr>
      <w:r w:rsidRPr="00847B53">
        <w:rPr>
          <w:rFonts w:cs="Arabic Transparent"/>
          <w:color w:val="000000" w:themeColor="text1"/>
          <w:sz w:val="28"/>
          <w:szCs w:val="28"/>
          <w:lang w:bidi="ar-JO"/>
        </w:rPr>
        <w:sym w:font="AGA Arabesque" w:char="F029"/>
      </w:r>
      <w:r w:rsidR="00033865" w:rsidRPr="00847B53">
        <w:rPr>
          <w:rFonts w:cs="KFGQPC Uthmanic Script HAFS"/>
          <w:color w:val="000000" w:themeColor="text1"/>
          <w:sz w:val="28"/>
          <w:szCs w:val="28"/>
          <w:rtl/>
        </w:rPr>
        <w:t>قَدۡ خَلَتۡ مِن قَبۡلِكُمۡ سُنَن</w:t>
      </w:r>
      <w:r w:rsidR="00033865" w:rsidRPr="00847B53">
        <w:rPr>
          <w:rFonts w:cs="KFGQPC Uthmanic Script HAFS" w:hint="cs"/>
          <w:color w:val="000000" w:themeColor="text1"/>
          <w:sz w:val="28"/>
          <w:szCs w:val="28"/>
          <w:rtl/>
        </w:rPr>
        <w:t>ٞ فَسِيرُواْ فِي ٱلۡأَرۡضِ فَٱنظُرُواْ كَيۡفَ كَانَ عَٰ</w:t>
      </w:r>
      <w:r w:rsidR="00033865" w:rsidRPr="00847B53">
        <w:rPr>
          <w:rFonts w:cs="KFGQPC Uthmanic Script HAFS"/>
          <w:color w:val="000000" w:themeColor="text1"/>
          <w:sz w:val="28"/>
          <w:szCs w:val="28"/>
          <w:rtl/>
        </w:rPr>
        <w:t>قِبَةُ ٱلۡمُكَذِّبِينَ</w:t>
      </w:r>
      <w:r w:rsidR="00033865" w:rsidRPr="00847B53">
        <w:rPr>
          <w:rFonts w:cs="KFGQPC Uthmanic Script HAFS" w:hint="cs"/>
          <w:color w:val="000000" w:themeColor="text1"/>
          <w:sz w:val="28"/>
          <w:szCs w:val="28"/>
          <w:lang w:bidi="ar-JO"/>
        </w:rPr>
        <w:sym w:font="AGA Arabesque" w:char="F028"/>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آل</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عمران</w:t>
      </w:r>
      <w:r w:rsidR="00033865" w:rsidRPr="00847B53">
        <w:rPr>
          <w:rFonts w:cs="Arabic Transparent"/>
          <w:color w:val="000000" w:themeColor="text1"/>
          <w:sz w:val="28"/>
          <w:szCs w:val="28"/>
          <w:rtl/>
          <w:lang w:bidi="ar-JO"/>
        </w:rPr>
        <w:t>: 137).</w:t>
      </w:r>
      <w:r w:rsidR="00033865" w:rsidRPr="00847B53">
        <w:rPr>
          <w:rFonts w:cs="Arabic Transparent"/>
          <w:b/>
          <w:bCs/>
          <w:color w:val="000000" w:themeColor="text1"/>
          <w:sz w:val="28"/>
          <w:szCs w:val="28"/>
          <w:rtl/>
          <w:lang w:bidi="ar-JO"/>
        </w:rPr>
        <w:t xml:space="preserve"> </w:t>
      </w:r>
      <w:r w:rsidR="00033865" w:rsidRPr="00847B53">
        <w:rPr>
          <w:rFonts w:cs="Arabic Transparent" w:hint="cs"/>
          <w:b/>
          <w:bCs/>
          <w:color w:val="000000" w:themeColor="text1"/>
          <w:sz w:val="28"/>
          <w:szCs w:val="28"/>
          <w:rtl/>
          <w:lang w:bidi="ar-JO"/>
        </w:rPr>
        <w:tab/>
      </w:r>
      <w:r w:rsidR="00033865" w:rsidRPr="00847B53">
        <w:rPr>
          <w:rFonts w:cs="Times New Roman" w:hint="cs"/>
          <w:color w:val="000000" w:themeColor="text1"/>
          <w:sz w:val="28"/>
          <w:szCs w:val="28"/>
          <w:rtl/>
          <w:lang w:bidi="ar-JO"/>
        </w:rPr>
        <w:t>والمراد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النظر</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الدقيق</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الذي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يوصل</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إلى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كشف</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مواقع</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العبرة،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واستنباط</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الدروس،</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والدلالات،</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وفي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دراسة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شيخنا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نجد</w:t>
      </w:r>
      <w:r w:rsidR="00033865" w:rsidRPr="00847B53">
        <w:rPr>
          <w:rFonts w:cs="Arabic Transparent"/>
          <w:color w:val="000000" w:themeColor="text1"/>
          <w:sz w:val="28"/>
          <w:szCs w:val="28"/>
          <w:rtl/>
          <w:lang w:bidi="ar-JO"/>
        </w:rPr>
        <w:t xml:space="preserve"> </w:t>
      </w:r>
      <w:r w:rsidR="00CA3319">
        <w:rPr>
          <w:rFonts w:cs="Times New Roman" w:hint="cs"/>
          <w:color w:val="000000" w:themeColor="text1"/>
          <w:sz w:val="28"/>
          <w:szCs w:val="28"/>
          <w:rtl/>
          <w:lang w:bidi="ar-JO"/>
        </w:rPr>
        <w:t>ا</w:t>
      </w:r>
      <w:r w:rsidR="00033865" w:rsidRPr="00847B53">
        <w:rPr>
          <w:rFonts w:cs="Times New Roman" w:hint="cs"/>
          <w:color w:val="000000" w:themeColor="text1"/>
          <w:sz w:val="28"/>
          <w:szCs w:val="28"/>
          <w:rtl/>
          <w:lang w:bidi="ar-JO"/>
        </w:rPr>
        <w:t>هتماماً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واضحاً</w:t>
      </w:r>
      <w:r w:rsidR="00033865" w:rsidRPr="00847B53">
        <w:rPr>
          <w:rFonts w:cs="Arabic Transparent"/>
          <w:color w:val="000000" w:themeColor="text1"/>
          <w:sz w:val="28"/>
          <w:szCs w:val="28"/>
          <w:rtl/>
          <w:lang w:bidi="ar-JO"/>
        </w:rPr>
        <w:t xml:space="preserve"> </w:t>
      </w:r>
      <w:r w:rsidR="00DB7C36" w:rsidRPr="00847B53">
        <w:rPr>
          <w:rFonts w:cs="Times New Roman" w:hint="cs"/>
          <w:color w:val="000000" w:themeColor="text1"/>
          <w:sz w:val="28"/>
          <w:szCs w:val="28"/>
          <w:rtl/>
          <w:lang w:bidi="ar-JO"/>
        </w:rPr>
        <w:t>بدروس</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ودلالات</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القصص</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مبثوثة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ثنايا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كتابه،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وقد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قمت</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بجمعها،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ووضعها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تحت</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نقاط</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محددة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اجتهدت</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في</w:t>
      </w:r>
      <w:r w:rsidR="00033865" w:rsidRPr="00847B53">
        <w:rPr>
          <w:rFonts w:cs="Arabic Transparent"/>
          <w:color w:val="000000" w:themeColor="text1"/>
          <w:sz w:val="28"/>
          <w:szCs w:val="28"/>
          <w:rtl/>
          <w:lang w:bidi="ar-JO"/>
        </w:rPr>
        <w:t xml:space="preserve"> </w:t>
      </w:r>
      <w:proofErr w:type="gramStart"/>
      <w:r w:rsidR="00033865" w:rsidRPr="00847B53">
        <w:rPr>
          <w:rFonts w:cs="Times New Roman" w:hint="cs"/>
          <w:color w:val="000000" w:themeColor="text1"/>
          <w:sz w:val="28"/>
          <w:szCs w:val="28"/>
          <w:rtl/>
          <w:lang w:bidi="ar-JO"/>
        </w:rPr>
        <w:t>تبويبها</w:t>
      </w:r>
      <w:r w:rsidR="00FE4C73" w:rsidRPr="00847B53">
        <w:rPr>
          <w:rFonts w:cs="Arabic Transparent" w:hint="cs"/>
          <w:color w:val="000000" w:themeColor="text1"/>
          <w:sz w:val="28"/>
          <w:szCs w:val="28"/>
          <w:rtl/>
          <w:lang w:bidi="ar-JO"/>
        </w:rPr>
        <w:t xml:space="preserve"> :</w:t>
      </w:r>
      <w:proofErr w:type="gramEnd"/>
    </w:p>
    <w:p w:rsidR="00875120" w:rsidRPr="00847B53" w:rsidRDefault="00DB7C36" w:rsidP="00875120">
      <w:pPr>
        <w:pStyle w:val="ListParagraph"/>
        <w:spacing w:line="360" w:lineRule="auto"/>
        <w:ind w:left="-2" w:firstLine="722"/>
        <w:contextualSpacing w:val="0"/>
        <w:jc w:val="lowKashida"/>
        <w:rPr>
          <w:rFonts w:cs="Arabic Transparent"/>
          <w:color w:val="000000" w:themeColor="text1"/>
          <w:sz w:val="28"/>
          <w:szCs w:val="28"/>
          <w:rtl/>
          <w:lang w:bidi="ar-JO"/>
        </w:rPr>
      </w:pPr>
      <w:r w:rsidRPr="00847B53">
        <w:rPr>
          <w:rFonts w:cs="Times New Roman" w:hint="cs"/>
          <w:b/>
          <w:bCs/>
          <w:color w:val="000000" w:themeColor="text1"/>
          <w:sz w:val="28"/>
          <w:szCs w:val="28"/>
          <w:rtl/>
          <w:lang w:bidi="ar-JO"/>
        </w:rPr>
        <w:t>أولاً</w:t>
      </w:r>
      <w:r w:rsidRPr="00847B53">
        <w:rPr>
          <w:rFonts w:cs="Arabic Transparent" w:hint="cs"/>
          <w:b/>
          <w:bCs/>
          <w:color w:val="000000" w:themeColor="text1"/>
          <w:sz w:val="28"/>
          <w:szCs w:val="28"/>
          <w:rtl/>
          <w:lang w:bidi="ar-JO"/>
        </w:rPr>
        <w:t>:</w:t>
      </w:r>
      <w:r w:rsidR="002876B7" w:rsidRPr="00847B53">
        <w:rPr>
          <w:rFonts w:cs="Times New Roman" w:hint="cs"/>
          <w:b/>
          <w:bCs/>
          <w:color w:val="000000" w:themeColor="text1"/>
          <w:sz w:val="28"/>
          <w:szCs w:val="28"/>
          <w:rtl/>
          <w:lang w:bidi="ar-JO"/>
        </w:rPr>
        <w:t xml:space="preserve"> </w:t>
      </w:r>
      <w:r w:rsidR="00033865" w:rsidRPr="00847B53">
        <w:rPr>
          <w:rFonts w:cs="Times New Roman" w:hint="cs"/>
          <w:b/>
          <w:bCs/>
          <w:color w:val="000000" w:themeColor="text1"/>
          <w:sz w:val="28"/>
          <w:szCs w:val="28"/>
          <w:rtl/>
          <w:lang w:bidi="ar-JO"/>
        </w:rPr>
        <w:t>فمن</w:t>
      </w:r>
      <w:r w:rsidR="00033865" w:rsidRPr="00847B53">
        <w:rPr>
          <w:rFonts w:cs="Arabic Transparent"/>
          <w:b/>
          <w:bCs/>
          <w:color w:val="000000" w:themeColor="text1"/>
          <w:sz w:val="28"/>
          <w:szCs w:val="28"/>
          <w:rtl/>
          <w:lang w:bidi="ar-JO"/>
        </w:rPr>
        <w:t xml:space="preserve"> </w:t>
      </w:r>
      <w:r w:rsidR="00033865" w:rsidRPr="00847B53">
        <w:rPr>
          <w:rFonts w:cs="Times New Roman" w:hint="cs"/>
          <w:b/>
          <w:bCs/>
          <w:color w:val="000000" w:themeColor="text1"/>
          <w:sz w:val="28"/>
          <w:szCs w:val="28"/>
          <w:rtl/>
          <w:lang w:bidi="ar-JO"/>
        </w:rPr>
        <w:t>الدروس</w:t>
      </w:r>
      <w:r w:rsidR="00033865" w:rsidRPr="00847B53">
        <w:rPr>
          <w:rFonts w:cs="Arabic Transparent"/>
          <w:b/>
          <w:bCs/>
          <w:color w:val="000000" w:themeColor="text1"/>
          <w:sz w:val="28"/>
          <w:szCs w:val="28"/>
          <w:rtl/>
          <w:lang w:bidi="ar-JO"/>
        </w:rPr>
        <w:t xml:space="preserve"> </w:t>
      </w:r>
      <w:r w:rsidR="00033865" w:rsidRPr="00847B53">
        <w:rPr>
          <w:rFonts w:cs="Times New Roman" w:hint="cs"/>
          <w:b/>
          <w:bCs/>
          <w:color w:val="000000" w:themeColor="text1"/>
          <w:sz w:val="28"/>
          <w:szCs w:val="28"/>
          <w:rtl/>
          <w:lang w:bidi="ar-JO"/>
        </w:rPr>
        <w:t>الهامة</w:t>
      </w:r>
      <w:r w:rsidR="00033865" w:rsidRPr="00847B53">
        <w:rPr>
          <w:rFonts w:cs="Arabic Transparent"/>
          <w:b/>
          <w:bCs/>
          <w:color w:val="000000" w:themeColor="text1"/>
          <w:sz w:val="28"/>
          <w:szCs w:val="28"/>
          <w:rtl/>
          <w:lang w:bidi="ar-JO"/>
        </w:rPr>
        <w:t xml:space="preserve"> </w:t>
      </w:r>
      <w:r w:rsidR="00033865" w:rsidRPr="00847B53">
        <w:rPr>
          <w:rFonts w:cs="Times New Roman" w:hint="cs"/>
          <w:b/>
          <w:bCs/>
          <w:color w:val="000000" w:themeColor="text1"/>
          <w:sz w:val="28"/>
          <w:szCs w:val="28"/>
          <w:rtl/>
          <w:lang w:bidi="ar-JO"/>
        </w:rPr>
        <w:t>ما</w:t>
      </w:r>
      <w:r w:rsidR="00033865" w:rsidRPr="00847B53">
        <w:rPr>
          <w:rFonts w:cs="Arabic Transparent"/>
          <w:b/>
          <w:bCs/>
          <w:color w:val="000000" w:themeColor="text1"/>
          <w:sz w:val="28"/>
          <w:szCs w:val="28"/>
          <w:rtl/>
          <w:lang w:bidi="ar-JO"/>
        </w:rPr>
        <w:t xml:space="preserve"> </w:t>
      </w:r>
      <w:r w:rsidR="00033865" w:rsidRPr="00847B53">
        <w:rPr>
          <w:rFonts w:cs="Times New Roman" w:hint="cs"/>
          <w:b/>
          <w:bCs/>
          <w:color w:val="000000" w:themeColor="text1"/>
          <w:sz w:val="28"/>
          <w:szCs w:val="28"/>
          <w:rtl/>
          <w:lang w:bidi="ar-JO"/>
        </w:rPr>
        <w:t>يتعلق</w:t>
      </w:r>
      <w:r w:rsidR="00033865" w:rsidRPr="00847B53">
        <w:rPr>
          <w:rFonts w:cs="Arabic Transparent"/>
          <w:b/>
          <w:bCs/>
          <w:color w:val="000000" w:themeColor="text1"/>
          <w:sz w:val="28"/>
          <w:szCs w:val="28"/>
          <w:rtl/>
          <w:lang w:bidi="ar-JO"/>
        </w:rPr>
        <w:t xml:space="preserve"> </w:t>
      </w:r>
      <w:r w:rsidR="00033865" w:rsidRPr="00847B53">
        <w:rPr>
          <w:rFonts w:cs="Times New Roman" w:hint="cs"/>
          <w:b/>
          <w:bCs/>
          <w:color w:val="000000" w:themeColor="text1"/>
          <w:sz w:val="28"/>
          <w:szCs w:val="28"/>
          <w:rtl/>
          <w:lang w:bidi="ar-JO"/>
        </w:rPr>
        <w:t>بالجانب</w:t>
      </w:r>
      <w:r w:rsidR="00033865" w:rsidRPr="00847B53">
        <w:rPr>
          <w:rFonts w:cs="Arabic Transparent"/>
          <w:b/>
          <w:bCs/>
          <w:color w:val="000000" w:themeColor="text1"/>
          <w:sz w:val="28"/>
          <w:szCs w:val="28"/>
          <w:rtl/>
          <w:lang w:bidi="ar-JO"/>
        </w:rPr>
        <w:t xml:space="preserve"> </w:t>
      </w:r>
      <w:r w:rsidRPr="00847B53">
        <w:rPr>
          <w:rFonts w:cs="Times New Roman" w:hint="cs"/>
          <w:b/>
          <w:bCs/>
          <w:color w:val="000000" w:themeColor="text1"/>
          <w:sz w:val="28"/>
          <w:szCs w:val="28"/>
          <w:rtl/>
          <w:lang w:bidi="ar-JO"/>
        </w:rPr>
        <w:t>العقدي</w:t>
      </w:r>
      <w:r w:rsidR="00033865" w:rsidRPr="00847B53">
        <w:rPr>
          <w:rFonts w:cs="Arabic Transparent"/>
          <w:b/>
          <w:bCs/>
          <w:color w:val="000000" w:themeColor="text1"/>
          <w:sz w:val="28"/>
          <w:szCs w:val="28"/>
          <w:rtl/>
          <w:lang w:bidi="ar-JO"/>
        </w:rPr>
        <w:t xml:space="preserve"> </w:t>
      </w:r>
      <w:r w:rsidR="00033865" w:rsidRPr="00847B53">
        <w:rPr>
          <w:rFonts w:cs="Times New Roman" w:hint="cs"/>
          <w:b/>
          <w:bCs/>
          <w:color w:val="000000" w:themeColor="text1"/>
          <w:sz w:val="28"/>
          <w:szCs w:val="28"/>
          <w:rtl/>
          <w:lang w:bidi="ar-JO"/>
        </w:rPr>
        <w:t>وتوحيد</w:t>
      </w:r>
      <w:r w:rsidR="00033865" w:rsidRPr="00847B53">
        <w:rPr>
          <w:rFonts w:cs="Arabic Transparent"/>
          <w:b/>
          <w:bCs/>
          <w:color w:val="000000" w:themeColor="text1"/>
          <w:sz w:val="28"/>
          <w:szCs w:val="28"/>
          <w:rtl/>
          <w:lang w:bidi="ar-JO"/>
        </w:rPr>
        <w:t xml:space="preserve"> </w:t>
      </w:r>
      <w:r w:rsidR="00033865" w:rsidRPr="00847B53">
        <w:rPr>
          <w:rFonts w:cs="Times New Roman" w:hint="cs"/>
          <w:b/>
          <w:bCs/>
          <w:color w:val="000000" w:themeColor="text1"/>
          <w:sz w:val="28"/>
          <w:szCs w:val="28"/>
          <w:rtl/>
          <w:lang w:bidi="ar-JO"/>
        </w:rPr>
        <w:t>الله</w:t>
      </w:r>
      <w:r w:rsidR="00033865" w:rsidRPr="00847B53">
        <w:rPr>
          <w:rFonts w:cs="Arabic Transparent"/>
          <w:b/>
          <w:bCs/>
          <w:color w:val="000000" w:themeColor="text1"/>
          <w:sz w:val="28"/>
          <w:szCs w:val="28"/>
          <w:rtl/>
          <w:lang w:bidi="ar-JO"/>
        </w:rPr>
        <w:t xml:space="preserve"> </w:t>
      </w:r>
      <w:r w:rsidR="00364696" w:rsidRPr="00847B53">
        <w:rPr>
          <w:rFonts w:cs="Times New Roman" w:hint="cs"/>
          <w:b/>
          <w:bCs/>
          <w:color w:val="000000" w:themeColor="text1"/>
          <w:sz w:val="28"/>
          <w:szCs w:val="28"/>
          <w:rtl/>
          <w:lang w:bidi="ar-JO"/>
        </w:rPr>
        <w:t xml:space="preserve">- </w:t>
      </w:r>
      <w:r w:rsidR="00033865" w:rsidRPr="00847B53">
        <w:rPr>
          <w:rFonts w:cs="Times New Roman" w:hint="cs"/>
          <w:b/>
          <w:bCs/>
          <w:color w:val="000000" w:themeColor="text1"/>
          <w:sz w:val="28"/>
          <w:szCs w:val="28"/>
          <w:rtl/>
          <w:lang w:bidi="ar-JO"/>
        </w:rPr>
        <w:t>عز</w:t>
      </w:r>
      <w:r w:rsidR="00033865" w:rsidRPr="00847B53">
        <w:rPr>
          <w:rFonts w:cs="Arabic Transparent"/>
          <w:b/>
          <w:bCs/>
          <w:color w:val="000000" w:themeColor="text1"/>
          <w:sz w:val="28"/>
          <w:szCs w:val="28"/>
          <w:rtl/>
          <w:lang w:bidi="ar-JO"/>
        </w:rPr>
        <w:t xml:space="preserve"> </w:t>
      </w:r>
      <w:r w:rsidR="00033865" w:rsidRPr="00847B53">
        <w:rPr>
          <w:rFonts w:cs="Times New Roman" w:hint="cs"/>
          <w:b/>
          <w:bCs/>
          <w:color w:val="000000" w:themeColor="text1"/>
          <w:sz w:val="28"/>
          <w:szCs w:val="28"/>
          <w:rtl/>
          <w:lang w:bidi="ar-JO"/>
        </w:rPr>
        <w:t>وجل</w:t>
      </w:r>
      <w:r w:rsidR="00364696" w:rsidRPr="00847B53">
        <w:rPr>
          <w:rFonts w:cs="Times New Roman" w:hint="cs"/>
          <w:b/>
          <w:bCs/>
          <w:color w:val="000000" w:themeColor="text1"/>
          <w:sz w:val="28"/>
          <w:szCs w:val="28"/>
          <w:rtl/>
          <w:lang w:bidi="ar-JO"/>
        </w:rPr>
        <w:t xml:space="preserve">- </w:t>
      </w:r>
      <w:r w:rsidRPr="00847B53">
        <w:rPr>
          <w:rFonts w:cs="Times New Roman" w:hint="cs"/>
          <w:b/>
          <w:bCs/>
          <w:color w:val="000000" w:themeColor="text1"/>
          <w:sz w:val="28"/>
          <w:szCs w:val="28"/>
          <w:rtl/>
          <w:lang w:bidi="ar-JO"/>
        </w:rPr>
        <w:t xml:space="preserve"> وفيها </w:t>
      </w:r>
      <w:r w:rsidRPr="00847B53">
        <w:rPr>
          <w:rFonts w:cs="Arabic Transparent" w:hint="cs"/>
          <w:b/>
          <w:bCs/>
          <w:color w:val="000000" w:themeColor="text1"/>
          <w:sz w:val="28"/>
          <w:szCs w:val="28"/>
          <w:rtl/>
          <w:lang w:bidi="ar-JO"/>
        </w:rPr>
        <w:t>:</w:t>
      </w:r>
      <w:r w:rsidRPr="00847B53">
        <w:rPr>
          <w:rFonts w:cs="Arabic Transparent" w:hint="cs"/>
          <w:color w:val="000000" w:themeColor="text1"/>
          <w:sz w:val="28"/>
          <w:szCs w:val="28"/>
          <w:rtl/>
          <w:lang w:bidi="ar-JO"/>
        </w:rPr>
        <w:t xml:space="preserve"> </w:t>
      </w:r>
    </w:p>
    <w:p w:rsidR="00EE5270" w:rsidRPr="00847B53" w:rsidRDefault="00875120" w:rsidP="00CA3319">
      <w:pPr>
        <w:pStyle w:val="ListParagraph"/>
        <w:numPr>
          <w:ilvl w:val="0"/>
          <w:numId w:val="99"/>
        </w:numPr>
        <w:spacing w:line="360" w:lineRule="auto"/>
        <w:contextualSpacing w:val="0"/>
        <w:jc w:val="lowKashida"/>
        <w:rPr>
          <w:rFonts w:cs="Arabic Transparent"/>
          <w:color w:val="000000" w:themeColor="text1"/>
          <w:sz w:val="28"/>
          <w:szCs w:val="28"/>
          <w:rtl/>
          <w:lang w:bidi="ar-JO"/>
        </w:rPr>
      </w:pPr>
      <w:r w:rsidRPr="00847B53">
        <w:rPr>
          <w:rFonts w:cs="Times New Roman" w:hint="cs"/>
          <w:color w:val="000000" w:themeColor="text1"/>
          <w:sz w:val="28"/>
          <w:szCs w:val="28"/>
          <w:rtl/>
          <w:lang w:bidi="ar-JO"/>
        </w:rPr>
        <w:t>إ</w:t>
      </w:r>
      <w:r w:rsidR="00DB7C36" w:rsidRPr="00847B53">
        <w:rPr>
          <w:rFonts w:cs="Times New Roman" w:hint="cs"/>
          <w:color w:val="000000" w:themeColor="text1"/>
          <w:sz w:val="28"/>
          <w:szCs w:val="28"/>
          <w:rtl/>
          <w:lang w:bidi="ar-JO"/>
        </w:rPr>
        <w:t xml:space="preserve">ن </w:t>
      </w:r>
      <w:r w:rsidR="00033865" w:rsidRPr="00847B53">
        <w:rPr>
          <w:rFonts w:cs="Times New Roman" w:hint="cs"/>
          <w:color w:val="000000" w:themeColor="text1"/>
          <w:sz w:val="28"/>
          <w:szCs w:val="28"/>
          <w:rtl/>
          <w:lang w:bidi="ar-JO"/>
        </w:rPr>
        <w:t>التعرف</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على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الله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ووحدانيته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أول أمر</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يلفت إليه</w:t>
      </w:r>
      <w:r w:rsidR="00033865" w:rsidRPr="00847B53">
        <w:rPr>
          <w:rFonts w:cs="Arabic Transparent"/>
          <w:color w:val="000000" w:themeColor="text1"/>
          <w:sz w:val="28"/>
          <w:szCs w:val="28"/>
          <w:rtl/>
          <w:lang w:bidi="ar-JO"/>
        </w:rPr>
        <w:t xml:space="preserve"> </w:t>
      </w:r>
      <w:r w:rsidR="008E7531" w:rsidRPr="00847B53">
        <w:rPr>
          <w:rFonts w:cs="Times New Roman" w:hint="cs"/>
          <w:color w:val="000000" w:themeColor="text1"/>
          <w:sz w:val="28"/>
          <w:szCs w:val="28"/>
          <w:rtl/>
          <w:lang w:bidi="ar-JO"/>
        </w:rPr>
        <w:t>الرسل</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أنظار</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الأفراد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والجماعات</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إليه،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ويذكر</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الشيخ</w:t>
      </w:r>
      <w:r w:rsidR="00033865" w:rsidRPr="00847B53">
        <w:rPr>
          <w:rFonts w:cs="Arabic Transparent"/>
          <w:color w:val="000000" w:themeColor="text1"/>
          <w:sz w:val="28"/>
          <w:szCs w:val="28"/>
          <w:rtl/>
          <w:lang w:bidi="ar-JO"/>
        </w:rPr>
        <w:t>: (</w:t>
      </w:r>
      <w:r w:rsidR="00CA3319">
        <w:rPr>
          <w:rFonts w:cs="Times New Roman" w:hint="cs"/>
          <w:color w:val="000000" w:themeColor="text1"/>
          <w:sz w:val="28"/>
          <w:szCs w:val="28"/>
          <w:rtl/>
          <w:lang w:bidi="ar-JO"/>
        </w:rPr>
        <w:t>إ</w:t>
      </w:r>
      <w:r w:rsidR="00033865" w:rsidRPr="00847B53">
        <w:rPr>
          <w:rFonts w:cs="Times New Roman" w:hint="cs"/>
          <w:color w:val="000000" w:themeColor="text1"/>
          <w:sz w:val="28"/>
          <w:szCs w:val="28"/>
          <w:rtl/>
          <w:lang w:bidi="ar-JO"/>
        </w:rPr>
        <w:t>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قضية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التدين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قضية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فطرية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الإنسان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منذ</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أن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خلق</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الله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آدم،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وفي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هذا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رد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على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يدرس</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الدين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أنه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ظاهرة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إجتماعية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تاريخية،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وأن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عقيدة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التوحيد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لم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يصل</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إليها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الإنسان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إلا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بعد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شوط</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طويل</w:t>
      </w:r>
      <w:r w:rsidR="00033865" w:rsidRPr="00847B53">
        <w:rPr>
          <w:rFonts w:cs="Arabic Transparent"/>
          <w:color w:val="000000" w:themeColor="text1"/>
          <w:sz w:val="28"/>
          <w:szCs w:val="28"/>
          <w:rtl/>
          <w:lang w:bidi="ar-JO"/>
        </w:rPr>
        <w:t xml:space="preserve"> </w:t>
      </w:r>
      <w:r w:rsidR="007404F4" w:rsidRPr="00847B53">
        <w:rPr>
          <w:rFonts w:cs="Times New Roman" w:hint="cs"/>
          <w:color w:val="000000" w:themeColor="text1"/>
          <w:sz w:val="28"/>
          <w:szCs w:val="28"/>
          <w:rtl/>
          <w:lang w:bidi="ar-JO"/>
        </w:rPr>
        <w:t>زاو</w:t>
      </w:r>
      <w:r w:rsidR="00033865" w:rsidRPr="00847B53">
        <w:rPr>
          <w:rFonts w:cs="Times New Roman" w:hint="cs"/>
          <w:color w:val="000000" w:themeColor="text1"/>
          <w:sz w:val="28"/>
          <w:szCs w:val="28"/>
          <w:rtl/>
          <w:lang w:bidi="ar-JO"/>
        </w:rPr>
        <w:t>ل</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خلالها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الخرافة،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وتعدد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الألهه،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وقصة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آدم</w:t>
      </w:r>
      <w:r w:rsidR="00033865" w:rsidRPr="00847B53">
        <w:rPr>
          <w:rFonts w:cs="Arabic Transparent"/>
          <w:color w:val="000000" w:themeColor="text1"/>
          <w:sz w:val="28"/>
          <w:szCs w:val="28"/>
          <w:rtl/>
          <w:lang w:bidi="ar-JO"/>
        </w:rPr>
        <w:t xml:space="preserve"> </w:t>
      </w:r>
      <w:r w:rsidR="00033865" w:rsidRPr="00847B53">
        <w:rPr>
          <w:rFonts w:cs="Arabic Transparent" w:hint="cs"/>
          <w:color w:val="000000" w:themeColor="text1"/>
          <w:sz w:val="28"/>
          <w:szCs w:val="28"/>
          <w:rtl/>
          <w:lang w:bidi="ar-JO"/>
        </w:rPr>
        <w:t>(</w:t>
      </w:r>
      <w:r w:rsidR="00033865" w:rsidRPr="00847B53">
        <w:rPr>
          <w:rFonts w:hint="cs"/>
          <w:color w:val="000000" w:themeColor="text1"/>
          <w:lang w:bidi="ar-JO"/>
        </w:rPr>
        <w:sym w:font="AGA Arabesque" w:char="F075"/>
      </w:r>
      <w:r w:rsidR="00033865" w:rsidRPr="00847B53">
        <w:rPr>
          <w:rFonts w:cs="Arabic Transparent" w:hint="cs"/>
          <w:color w:val="000000" w:themeColor="text1"/>
          <w:sz w:val="28"/>
          <w:szCs w:val="28"/>
          <w:rtl/>
          <w:lang w:bidi="ar-JO"/>
        </w:rPr>
        <w:t>)</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تؤكد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أن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قضية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التدين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فطرية،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فالله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تعالى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كرّم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آدم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وخلقه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أحسن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تقويم،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وليس</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هذا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خاصاً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بالجسم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والروح،</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وإنما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بالفكر</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w:t>
      </w:r>
      <w:r w:rsidR="00CA3319">
        <w:rPr>
          <w:rFonts w:cs="Times New Roman" w:hint="cs"/>
          <w:color w:val="000000" w:themeColor="text1"/>
          <w:sz w:val="28"/>
          <w:szCs w:val="28"/>
          <w:rtl/>
          <w:lang w:bidi="ar-JO"/>
        </w:rPr>
        <w:t>لا</w:t>
      </w:r>
      <w:r w:rsidR="00033865" w:rsidRPr="00847B53">
        <w:rPr>
          <w:rFonts w:cs="Times New Roman" w:hint="cs"/>
          <w:color w:val="000000" w:themeColor="text1"/>
          <w:sz w:val="28"/>
          <w:szCs w:val="28"/>
          <w:rtl/>
          <w:lang w:bidi="ar-JO"/>
        </w:rPr>
        <w:t>عتقاد، وأعطاه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كل</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مقومات</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الخلافة،</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فعلمه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الأسماء</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وأعطاه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جميع</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w:t>
      </w:r>
      <w:r w:rsidR="00CA3319">
        <w:rPr>
          <w:rFonts w:cs="Times New Roman" w:hint="cs"/>
          <w:color w:val="000000" w:themeColor="text1"/>
          <w:sz w:val="28"/>
          <w:szCs w:val="28"/>
          <w:rtl/>
          <w:lang w:bidi="ar-JO"/>
        </w:rPr>
        <w:t>لا</w:t>
      </w:r>
      <w:r w:rsidR="00033865" w:rsidRPr="00847B53">
        <w:rPr>
          <w:rFonts w:cs="Times New Roman" w:hint="cs"/>
          <w:color w:val="000000" w:themeColor="text1"/>
          <w:sz w:val="28"/>
          <w:szCs w:val="28"/>
          <w:rtl/>
          <w:lang w:bidi="ar-JO"/>
        </w:rPr>
        <w:t>ستعدادات</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ليقوم</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بمهمته،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فمن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w:t>
      </w:r>
      <w:r w:rsidR="00CA3319">
        <w:rPr>
          <w:rFonts w:cs="Times New Roman" w:hint="cs"/>
          <w:color w:val="000000" w:themeColor="text1"/>
          <w:sz w:val="28"/>
          <w:szCs w:val="28"/>
          <w:rtl/>
          <w:lang w:bidi="ar-JO"/>
        </w:rPr>
        <w:t>لا</w:t>
      </w:r>
      <w:r w:rsidR="00033865" w:rsidRPr="00847B53">
        <w:rPr>
          <w:rFonts w:cs="Times New Roman" w:hint="cs"/>
          <w:color w:val="000000" w:themeColor="text1"/>
          <w:sz w:val="28"/>
          <w:szCs w:val="28"/>
          <w:rtl/>
          <w:lang w:bidi="ar-JO"/>
        </w:rPr>
        <w:t>ستعداد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الجنسي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أولاً،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وحب</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البقاء</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ثانياً،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وحب</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التملك</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ثالثاً،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lastRenderedPageBreak/>
        <w:t>والتدين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رابعاً،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حتى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يستطيع</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ضبط</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هذه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w:t>
      </w:r>
      <w:r w:rsidR="00CA3319">
        <w:rPr>
          <w:rFonts w:cs="Times New Roman" w:hint="cs"/>
          <w:color w:val="000000" w:themeColor="text1"/>
          <w:sz w:val="28"/>
          <w:szCs w:val="28"/>
          <w:rtl/>
          <w:lang w:bidi="ar-JO"/>
        </w:rPr>
        <w:t>لا</w:t>
      </w:r>
      <w:r w:rsidR="00033865" w:rsidRPr="00847B53">
        <w:rPr>
          <w:rFonts w:cs="Times New Roman" w:hint="cs"/>
          <w:color w:val="000000" w:themeColor="text1"/>
          <w:sz w:val="28"/>
          <w:szCs w:val="28"/>
          <w:rtl/>
          <w:lang w:bidi="ar-JO"/>
        </w:rPr>
        <w:t>ستعدادات</w:t>
      </w:r>
      <w:r w:rsidR="00033865" w:rsidRPr="00847B53">
        <w:rPr>
          <w:rFonts w:cs="Arabic Transparent"/>
          <w:color w:val="000000" w:themeColor="text1"/>
          <w:sz w:val="28"/>
          <w:szCs w:val="28"/>
          <w:rtl/>
          <w:lang w:bidi="ar-JO"/>
        </w:rPr>
        <w:t>)</w:t>
      </w:r>
      <w:r w:rsidR="00033865" w:rsidRPr="00847B53">
        <w:rPr>
          <w:rFonts w:cs="Arabic Transparent" w:hint="cs"/>
          <w:color w:val="000000" w:themeColor="text1"/>
          <w:sz w:val="28"/>
          <w:szCs w:val="28"/>
          <w:vertAlign w:val="superscript"/>
          <w:rtl/>
          <w:lang w:bidi="ar-JO"/>
        </w:rPr>
        <w:t>(</w:t>
      </w:r>
      <w:r w:rsidR="00033865" w:rsidRPr="00847B53">
        <w:rPr>
          <w:rStyle w:val="FootnoteReference"/>
          <w:rFonts w:cs="Arabic Transparent"/>
          <w:color w:val="000000" w:themeColor="text1"/>
          <w:sz w:val="28"/>
          <w:szCs w:val="28"/>
          <w:rtl/>
          <w:lang w:bidi="ar-JO"/>
        </w:rPr>
        <w:footnoteReference w:id="283"/>
      </w:r>
      <w:r w:rsidR="00033865" w:rsidRPr="00847B53">
        <w:rPr>
          <w:rFonts w:cs="Arabic Transparent" w:hint="cs"/>
          <w:color w:val="000000" w:themeColor="text1"/>
          <w:sz w:val="28"/>
          <w:szCs w:val="28"/>
          <w:vertAlign w:val="superscript"/>
          <w:rtl/>
          <w:lang w:bidi="ar-JO"/>
        </w:rPr>
        <w:t>)</w:t>
      </w:r>
      <w:r w:rsidR="00033865" w:rsidRPr="00847B53">
        <w:rPr>
          <w:rFonts w:cs="Arabic Transparent"/>
          <w:color w:val="000000" w:themeColor="text1"/>
          <w:sz w:val="28"/>
          <w:szCs w:val="28"/>
          <w:rtl/>
          <w:lang w:bidi="ar-JO"/>
        </w:rPr>
        <w:t>.</w:t>
      </w:r>
      <w:r w:rsidR="00125B83">
        <w:rPr>
          <w:rFonts w:cs="Times New Roman" w:hint="cs"/>
          <w:color w:val="000000" w:themeColor="text1"/>
          <w:sz w:val="28"/>
          <w:szCs w:val="28"/>
          <w:rtl/>
          <w:lang w:bidi="ar-JO"/>
        </w:rPr>
        <w:t xml:space="preserve"> </w:t>
      </w:r>
      <w:proofErr w:type="gramStart"/>
      <w:r w:rsidR="00033865" w:rsidRPr="00847B53">
        <w:rPr>
          <w:rFonts w:cs="Times New Roman" w:hint="cs"/>
          <w:color w:val="000000" w:themeColor="text1"/>
          <w:sz w:val="28"/>
          <w:szCs w:val="28"/>
          <w:rtl/>
          <w:lang w:bidi="ar-JO"/>
        </w:rPr>
        <w:t>إذن</w:t>
      </w:r>
      <w:proofErr w:type="gramEnd"/>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الإنسان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بفطرته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الأولى</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يعرف</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الله،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وما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الإلحاد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والكفر</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الذي</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نراه</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الآن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ما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هو</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إلا</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شيء</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عارض</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عرض</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للإنسان</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وأفسد</w:t>
      </w:r>
      <w:r w:rsidR="00033865" w:rsidRPr="00847B53">
        <w:rPr>
          <w:rFonts w:cs="Arabic Transparent"/>
          <w:color w:val="000000" w:themeColor="text1"/>
          <w:sz w:val="28"/>
          <w:szCs w:val="28"/>
          <w:rtl/>
          <w:lang w:bidi="ar-JO"/>
        </w:rPr>
        <w:t xml:space="preserve"> </w:t>
      </w:r>
      <w:r w:rsidR="00033865" w:rsidRPr="00847B53">
        <w:rPr>
          <w:rFonts w:cs="Times New Roman" w:hint="cs"/>
          <w:color w:val="000000" w:themeColor="text1"/>
          <w:sz w:val="28"/>
          <w:szCs w:val="28"/>
          <w:rtl/>
          <w:lang w:bidi="ar-JO"/>
        </w:rPr>
        <w:t>فطرته</w:t>
      </w:r>
      <w:r w:rsidR="00033865" w:rsidRPr="00847B53">
        <w:rPr>
          <w:rFonts w:cs="Arabic Transparent"/>
          <w:color w:val="000000" w:themeColor="text1"/>
          <w:sz w:val="28"/>
          <w:szCs w:val="28"/>
          <w:rtl/>
          <w:lang w:bidi="ar-JO"/>
        </w:rPr>
        <w:t xml:space="preserve">. </w:t>
      </w:r>
    </w:p>
    <w:p w:rsidR="00EE5270" w:rsidRPr="00847B53" w:rsidRDefault="00033865" w:rsidP="008E3E89">
      <w:pPr>
        <w:pStyle w:val="ListParagraph"/>
        <w:numPr>
          <w:ilvl w:val="0"/>
          <w:numId w:val="99"/>
        </w:numPr>
        <w:spacing w:line="360" w:lineRule="auto"/>
        <w:jc w:val="lowKashida"/>
        <w:rPr>
          <w:rFonts w:cs="Arabic Transparent"/>
          <w:color w:val="000000" w:themeColor="text1"/>
          <w:sz w:val="28"/>
          <w:szCs w:val="28"/>
          <w:rtl/>
        </w:rPr>
      </w:pPr>
      <w:r w:rsidRPr="00847B53">
        <w:rPr>
          <w:rFonts w:cs="Times New Roman" w:hint="cs"/>
          <w:color w:val="000000" w:themeColor="text1"/>
          <w:sz w:val="28"/>
          <w:szCs w:val="28"/>
          <w:rtl/>
          <w:lang w:bidi="ar-JO"/>
        </w:rPr>
        <w:t>الأنبياء</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جميعاً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دعوتهم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واحدة،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ورسالتهم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واضحة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ألا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وهي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الإيمان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بالله</w:t>
      </w:r>
      <w:r w:rsidRPr="00847B53">
        <w:rPr>
          <w:rFonts w:cs="Arabic Transparent"/>
          <w:color w:val="000000" w:themeColor="text1"/>
          <w:sz w:val="28"/>
          <w:szCs w:val="28"/>
          <w:rtl/>
          <w:lang w:bidi="ar-JO"/>
        </w:rPr>
        <w:t xml:space="preserve"> </w:t>
      </w:r>
      <w:r w:rsidR="00364696" w:rsidRPr="00847B53">
        <w:rPr>
          <w:rFonts w:cs="Times New Roman" w:hint="cs"/>
          <w:color w:val="000000" w:themeColor="text1"/>
          <w:sz w:val="28"/>
          <w:szCs w:val="28"/>
          <w:rtl/>
          <w:lang w:bidi="ar-JO"/>
        </w:rPr>
        <w:t xml:space="preserve">- </w:t>
      </w:r>
      <w:r w:rsidRPr="00847B53">
        <w:rPr>
          <w:rFonts w:cs="Times New Roman" w:hint="cs"/>
          <w:color w:val="000000" w:themeColor="text1"/>
          <w:sz w:val="28"/>
          <w:szCs w:val="28"/>
          <w:rtl/>
          <w:lang w:bidi="ar-JO"/>
        </w:rPr>
        <w:t>عز</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وجل</w:t>
      </w:r>
      <w:r w:rsidR="00364696" w:rsidRPr="00847B53">
        <w:rPr>
          <w:rFonts w:cs="Times New Roman" w:hint="cs"/>
          <w:color w:val="000000" w:themeColor="text1"/>
          <w:sz w:val="28"/>
          <w:szCs w:val="28"/>
          <w:rtl/>
          <w:lang w:bidi="ar-JO"/>
        </w:rPr>
        <w:t xml:space="preserve"> -</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فما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من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نبي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إلا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ودعا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قومه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إلى</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عبادة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الله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الواحد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الأحد،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قصة</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نوح</w:t>
      </w:r>
      <w:r w:rsidRPr="00847B53">
        <w:rPr>
          <w:rFonts w:cs="Arabic Transparent"/>
          <w:color w:val="000000" w:themeColor="text1"/>
          <w:sz w:val="28"/>
          <w:szCs w:val="28"/>
          <w:rtl/>
          <w:lang w:bidi="ar-JO"/>
        </w:rPr>
        <w:t xml:space="preserve"> </w:t>
      </w:r>
      <w:r w:rsidRPr="00847B53">
        <w:rPr>
          <w:rFonts w:cs="Arabic Transparent" w:hint="cs"/>
          <w:color w:val="000000" w:themeColor="text1"/>
          <w:sz w:val="28"/>
          <w:szCs w:val="28"/>
          <w:rtl/>
          <w:lang w:bidi="ar-JO"/>
        </w:rPr>
        <w:t>(</w:t>
      </w:r>
      <w:r w:rsidRPr="00847B53">
        <w:rPr>
          <w:rFonts w:hint="cs"/>
          <w:color w:val="000000" w:themeColor="text1"/>
          <w:lang w:bidi="ar-JO"/>
        </w:rPr>
        <w:sym w:font="AGA Arabesque" w:char="F075"/>
      </w:r>
      <w:r w:rsidRPr="00847B53">
        <w:rPr>
          <w:rFonts w:cs="Arabic Transparent" w:hint="cs"/>
          <w:color w:val="000000" w:themeColor="text1"/>
          <w:sz w:val="28"/>
          <w:szCs w:val="28"/>
          <w:rtl/>
          <w:lang w:bidi="ar-JO"/>
        </w:rPr>
        <w:t xml:space="preserve">) </w:t>
      </w:r>
      <w:r w:rsidRPr="00847B53">
        <w:rPr>
          <w:rFonts w:cs="Times New Roman" w:hint="cs"/>
          <w:color w:val="000000" w:themeColor="text1"/>
          <w:sz w:val="28"/>
          <w:szCs w:val="28"/>
          <w:rtl/>
          <w:lang w:bidi="ar-JO"/>
        </w:rPr>
        <w:t>قوله</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rtl/>
          <w:lang w:bidi="ar-JO"/>
        </w:rPr>
        <w:tab/>
        <w:t xml:space="preserve">                               </w:t>
      </w:r>
      <w:r w:rsidRPr="00847B53">
        <w:rPr>
          <w:color w:val="000000" w:themeColor="text1"/>
          <w:lang w:bidi="ar-JO"/>
        </w:rPr>
        <w:sym w:font="AGA Arabesque" w:char="F029"/>
      </w:r>
      <w:r w:rsidRPr="00847B53">
        <w:rPr>
          <w:rFonts w:cs="KFGQPC Uthmanic Script HAFS"/>
          <w:color w:val="000000" w:themeColor="text1"/>
          <w:sz w:val="28"/>
          <w:szCs w:val="28"/>
          <w:rtl/>
        </w:rPr>
        <w:t>وَلَقَدۡ أَرۡسَلۡنَا نُوحًا إِلَىٰ قَوۡمِهِۦٓ إِنِّي لَكُمۡ نَذِير</w:t>
      </w:r>
      <w:r w:rsidRPr="00847B53">
        <w:rPr>
          <w:rFonts w:cs="KFGQPC Uthmanic Script HAFS" w:hint="cs"/>
          <w:color w:val="000000" w:themeColor="text1"/>
          <w:sz w:val="28"/>
          <w:szCs w:val="28"/>
          <w:rtl/>
        </w:rPr>
        <w:t xml:space="preserve">ٞ مُّبِينٌ ٢٥ </w:t>
      </w:r>
      <w:r w:rsidRPr="00847B53">
        <w:rPr>
          <w:rFonts w:cs="KFGQPC Uthmanic Script HAFS"/>
          <w:color w:val="000000" w:themeColor="text1"/>
          <w:sz w:val="28"/>
          <w:szCs w:val="28"/>
          <w:rtl/>
        </w:rPr>
        <w:t>أَن لَّا تَعۡبُدُوٓاْ إِلَّا ٱللَّهَۖ إِنِّيٓ أَخَافُ عَلَيۡكُمۡ عَذَابَ يَوۡمٍ أَلِيم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٢٦</w:t>
      </w:r>
      <w:r w:rsidRPr="00847B53">
        <w:rPr>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25-26). </w:t>
      </w:r>
    </w:p>
    <w:p w:rsidR="00EE5270" w:rsidRPr="00847B53" w:rsidRDefault="00033865" w:rsidP="00EE5270">
      <w:pPr>
        <w:spacing w:line="360" w:lineRule="auto"/>
        <w:ind w:firstLine="720"/>
        <w:jc w:val="lowKashida"/>
        <w:rPr>
          <w:rFonts w:cs="Arabic Transparent"/>
          <w:color w:val="000000" w:themeColor="text1"/>
          <w:sz w:val="28"/>
          <w:szCs w:val="28"/>
          <w:rtl/>
          <w:lang w:bidi="ar-JO"/>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صالح </w:t>
      </w:r>
      <w:r w:rsidRPr="00847B53">
        <w:rPr>
          <w:rFonts w:cs="Arabic Transparent" w:hint="cs"/>
          <w:color w:val="000000" w:themeColor="text1"/>
          <w:sz w:val="28"/>
          <w:szCs w:val="28"/>
          <w:rtl/>
        </w:rPr>
        <w:t>(</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hint="cs"/>
          <w:color w:val="000000" w:themeColor="text1"/>
          <w:sz w:val="28"/>
          <w:szCs w:val="28"/>
          <w:rtl/>
        </w:rPr>
        <w:t>وَإِلَىٰ ثَمُودَ أَخَاهُمۡ صَٰلِح</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قَالَ يَٰقَوۡمِ </w:t>
      </w:r>
      <w:r w:rsidRPr="00847B53">
        <w:rPr>
          <w:rFonts w:cs="KFGQPC Uthmanic Script HAFS"/>
          <w:color w:val="000000" w:themeColor="text1"/>
          <w:sz w:val="28"/>
          <w:szCs w:val="28"/>
          <w:rtl/>
        </w:rPr>
        <w:t>ٱعۡبُدُواْ ٱللَّهَ مَا لَكُم مِّنۡ إِلَٰهٍ غَيۡرُهُۥۖ هُوَ أَنشَأَكُم مِّنَ ٱلۡأَرۡضِ وَٱسۡتَعۡمَرَكُمۡ فِيهَا فَٱسۡتَغۡفِرُوهُ ثُمَّ تُوبُوٓاْ إِلَيۡهِۚ إِنَّ رَبِّي قَرِيب</w:t>
      </w:r>
      <w:r w:rsidRPr="00847B53">
        <w:rPr>
          <w:rFonts w:cs="KFGQPC Uthmanic Script HAFS" w:hint="cs"/>
          <w:color w:val="000000" w:themeColor="text1"/>
          <w:sz w:val="28"/>
          <w:szCs w:val="28"/>
          <w:rtl/>
        </w:rPr>
        <w:t>ٞ مُّجِيبٞ</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 61)</w:t>
      </w:r>
      <w:r w:rsidRPr="00847B53">
        <w:rPr>
          <w:rFonts w:cs="Times New Roman" w:hint="cs"/>
          <w:color w:val="000000" w:themeColor="text1"/>
          <w:sz w:val="28"/>
          <w:szCs w:val="28"/>
          <w:rtl/>
        </w:rPr>
        <w:t>، 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دعوة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التوحيد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صريحة</w:t>
      </w:r>
      <w:r w:rsidRPr="00847B53">
        <w:rPr>
          <w:rFonts w:cs="Arabic Transparent"/>
          <w:color w:val="000000" w:themeColor="text1"/>
          <w:sz w:val="28"/>
          <w:szCs w:val="28"/>
          <w:rtl/>
        </w:rPr>
        <w:t xml:space="preserve"> </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84"/>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EE5270" w:rsidRPr="00847B53" w:rsidRDefault="00033865" w:rsidP="00117435">
      <w:pPr>
        <w:spacing w:line="360" w:lineRule="auto"/>
        <w:ind w:firstLine="720"/>
        <w:jc w:val="lowKashida"/>
        <w:rPr>
          <w:rFonts w:cs="Arabic Transparent"/>
          <w:color w:val="000000" w:themeColor="text1"/>
          <w:sz w:val="28"/>
          <w:szCs w:val="28"/>
          <w:rtl/>
          <w:lang w:bidi="ar-JO"/>
        </w:rPr>
      </w:pPr>
      <w:r w:rsidRPr="00847B53">
        <w:rPr>
          <w:rFonts w:cs="Times New Roman" w:hint="cs"/>
          <w:color w:val="000000" w:themeColor="text1"/>
          <w:sz w:val="28"/>
          <w:szCs w:val="28"/>
          <w:rtl/>
        </w:rPr>
        <w:t>وإذا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تحقق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الإيمان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ووحدانيته،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تحقق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الخير وذلك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w:t>
      </w:r>
      <w:r w:rsidR="00117435">
        <w:rPr>
          <w:rFonts w:cs="Times New Roman" w:hint="cs"/>
          <w:color w:val="000000" w:themeColor="text1"/>
          <w:sz w:val="28"/>
          <w:szCs w:val="28"/>
          <w:rtl/>
        </w:rPr>
        <w:t>لا</w:t>
      </w:r>
      <w:r w:rsidRPr="00847B53">
        <w:rPr>
          <w:rFonts w:cs="Times New Roman" w:hint="cs"/>
          <w:color w:val="000000" w:themeColor="text1"/>
          <w:sz w:val="28"/>
          <w:szCs w:val="28"/>
          <w:rtl/>
        </w:rPr>
        <w:t>ستجابة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للتشريعات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الإلهية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تضبط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سلوك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البشر،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طه</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r w:rsidRPr="00847B53">
        <w:rPr>
          <w:color w:val="000000" w:themeColor="text1"/>
        </w:rPr>
        <w:sym w:font="AGA Arabesque" w:char="F029"/>
      </w:r>
      <w:r w:rsidRPr="00847B53">
        <w:rPr>
          <w:rFonts w:cs="KFGQPC Uthmanic Script HAFS"/>
          <w:color w:val="000000" w:themeColor="text1"/>
          <w:sz w:val="28"/>
          <w:szCs w:val="28"/>
          <w:rtl/>
        </w:rPr>
        <w:t>فَمَنِ ٱتَّبَعَ هُدَايَ فَلَا يَضِلُّ وَلَا يَشۡقَىٰ ١٢٣ وَمَنۡ أَعۡرَضَ عَن ذِكۡرِي فَإِنَّ لَهُۥ مَعِيشَة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ضَنك</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00117435" w:rsidRPr="00117435">
        <w:rPr>
          <w:rFonts w:cs="KFGQPC Uthmanic Script HAFS" w:hint="cs"/>
          <w:color w:val="000000"/>
          <w:sz w:val="28"/>
          <w:szCs w:val="28"/>
          <w:rtl/>
        </w:rPr>
        <w:t>وَنَحۡشُرُهُۥ</w:t>
      </w:r>
      <w:r w:rsidR="00117435" w:rsidRPr="00C57201">
        <w:rPr>
          <w:rFonts w:cs="KFGQPC Uthmanic Script HAFS" w:hint="cs"/>
          <w:color w:val="000000"/>
          <w:sz w:val="44"/>
          <w:szCs w:val="44"/>
          <w:rtl/>
        </w:rPr>
        <w:t xml:space="preserve"> </w:t>
      </w:r>
      <w:r w:rsidRPr="00847B53">
        <w:rPr>
          <w:rFonts w:cs="KFGQPC Uthmanic Script HAFS" w:hint="cs"/>
          <w:color w:val="000000" w:themeColor="text1"/>
          <w:sz w:val="28"/>
          <w:szCs w:val="28"/>
          <w:rtl/>
        </w:rPr>
        <w:t xml:space="preserve">يَوۡمَ ٱلۡقِيَٰمَةِ </w:t>
      </w:r>
      <w:r w:rsidRPr="00847B53">
        <w:rPr>
          <w:rFonts w:cs="KFGQPC Uthmanic Script HAFS"/>
          <w:color w:val="000000" w:themeColor="text1"/>
          <w:sz w:val="28"/>
          <w:szCs w:val="28"/>
          <w:rtl/>
        </w:rPr>
        <w:t>أَعۡمَىٰ ١٢٤</w:t>
      </w:r>
      <w:r w:rsidRPr="00847B53">
        <w:rPr>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طه</w:t>
      </w:r>
      <w:r w:rsidRPr="00847B53">
        <w:rPr>
          <w:rFonts w:cs="Arabic Transparent"/>
          <w:color w:val="000000" w:themeColor="text1"/>
          <w:sz w:val="28"/>
          <w:szCs w:val="28"/>
          <w:rtl/>
        </w:rPr>
        <w:t>: 123-124).</w:t>
      </w:r>
    </w:p>
    <w:p w:rsidR="00033865" w:rsidRPr="00847B53" w:rsidRDefault="00033865" w:rsidP="00EE5270">
      <w:pPr>
        <w:spacing w:line="360" w:lineRule="auto"/>
        <w:ind w:firstLine="720"/>
        <w:jc w:val="lowKashida"/>
        <w:rPr>
          <w:rFonts w:cs="Arabic Transparent"/>
          <w:color w:val="000000" w:themeColor="text1"/>
          <w:sz w:val="28"/>
          <w:szCs w:val="28"/>
          <w:lang w:bidi="ar-JO"/>
        </w:rPr>
      </w:pP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يهدي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لعباده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يجتنبوا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مصائد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الشيطان،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ومصايده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003407D8" w:rsidRPr="00847B53">
        <w:rPr>
          <w:rFonts w:cs="Times New Roman" w:hint="cs"/>
          <w:color w:val="000000" w:themeColor="text1"/>
          <w:sz w:val="28"/>
          <w:szCs w:val="28"/>
          <w:rtl/>
        </w:rPr>
        <w:t>إ</w:t>
      </w:r>
      <w:r w:rsidRPr="00847B53">
        <w:rPr>
          <w:rFonts w:cs="Times New Roman" w:hint="cs"/>
          <w:color w:val="000000" w:themeColor="text1"/>
          <w:sz w:val="28"/>
          <w:szCs w:val="28"/>
          <w:rtl/>
        </w:rPr>
        <w:t>بعاد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هدى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85"/>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033865" w:rsidRPr="00847B53" w:rsidRDefault="00033865" w:rsidP="00CD5A93">
      <w:pPr>
        <w:pStyle w:val="ListParagraph"/>
        <w:numPr>
          <w:ilvl w:val="0"/>
          <w:numId w:val="99"/>
        </w:numPr>
        <w:spacing w:line="360" w:lineRule="auto"/>
        <w:ind w:left="357" w:hanging="357"/>
        <w:jc w:val="both"/>
        <w:rPr>
          <w:rFonts w:cs="Arabic Transparent"/>
          <w:color w:val="000000" w:themeColor="text1"/>
          <w:sz w:val="28"/>
          <w:szCs w:val="28"/>
          <w:rtl/>
          <w:lang w:bidi="ar-JO"/>
        </w:rPr>
      </w:pP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يكتفي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بتثبيت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قواعد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التوحيد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007404F4" w:rsidRPr="00847B53">
        <w:rPr>
          <w:rFonts w:cs="Times New Roman" w:hint="cs"/>
          <w:color w:val="000000" w:themeColor="text1"/>
          <w:sz w:val="28"/>
          <w:szCs w:val="28"/>
          <w:rtl/>
        </w:rPr>
        <w:t>إ</w:t>
      </w:r>
      <w:r w:rsidRPr="00847B53">
        <w:rPr>
          <w:rFonts w:cs="Times New Roman" w:hint="cs"/>
          <w:color w:val="000000" w:themeColor="text1"/>
          <w:sz w:val="28"/>
          <w:szCs w:val="28"/>
          <w:rtl/>
        </w:rPr>
        <w:t>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يستخدم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قواعد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الإقناع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العقلي، والتأثير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الوجداني،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لتمكين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حقائق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الإيمان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والتوحيد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والبعث،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أحداث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محاججة،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وحوار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هادف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مقنع،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إبراهيم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مثلاً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ومحاجته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لقومه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 xml:space="preserve">هكذا جاءت قصة إبراهيم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في سورة الأنعام، وفيها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إقامة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الحجة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أولئك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إبراهيم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مكة</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يعبدون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الأصنام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وهكذا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بدأت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يتخذ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أصناماً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آلهة</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وبعد</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تحدثنا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محاجته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لقومه،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فيظلم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كوكباً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بازغاً،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سبيل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CD5A93">
        <w:rPr>
          <w:rFonts w:cs="Times New Roman" w:hint="cs"/>
          <w:color w:val="000000" w:themeColor="text1"/>
          <w:sz w:val="28"/>
          <w:szCs w:val="28"/>
          <w:rtl/>
        </w:rPr>
        <w:t>لا</w:t>
      </w:r>
      <w:r w:rsidRPr="00847B53">
        <w:rPr>
          <w:rFonts w:cs="Times New Roman" w:hint="cs"/>
          <w:color w:val="000000" w:themeColor="text1"/>
          <w:sz w:val="28"/>
          <w:szCs w:val="28"/>
          <w:rtl/>
        </w:rPr>
        <w:t>ستهزاء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بصيغة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CD5A93">
        <w:rPr>
          <w:rFonts w:cs="Times New Roman" w:hint="cs"/>
          <w:color w:val="000000" w:themeColor="text1"/>
          <w:sz w:val="28"/>
          <w:szCs w:val="28"/>
          <w:rtl/>
        </w:rPr>
        <w:t>لا</w:t>
      </w:r>
      <w:r w:rsidRPr="00847B53">
        <w:rPr>
          <w:rFonts w:cs="Times New Roman" w:hint="cs"/>
          <w:color w:val="000000" w:themeColor="text1"/>
          <w:sz w:val="28"/>
          <w:szCs w:val="28"/>
          <w:rtl/>
        </w:rPr>
        <w:t>ستفهام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الإنكاري</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فلما</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ذهب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ضوءه،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الآفلين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ورأى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بازغاً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فأعاد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مقالته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الأولى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رأى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الشمس</w:t>
      </w:r>
      <w:r w:rsidR="00A7086C" w:rsidRPr="00847B53">
        <w:rPr>
          <w:rFonts w:cs="Times New Roman" w:hint="cs"/>
          <w:color w:val="000000" w:themeColor="text1"/>
          <w:sz w:val="28"/>
          <w:szCs w:val="28"/>
          <w:rtl/>
        </w:rPr>
        <w:t xml:space="preserve"> تساءل منكراً على قومه هذا </w:t>
      </w:r>
      <w:proofErr w:type="gramStart"/>
      <w:r w:rsidR="00A7086C" w:rsidRPr="00847B53">
        <w:rPr>
          <w:rFonts w:cs="Times New Roman" w:hint="cs"/>
          <w:color w:val="000000" w:themeColor="text1"/>
          <w:sz w:val="28"/>
          <w:szCs w:val="28"/>
          <w:rtl/>
        </w:rPr>
        <w:t>ربي</w:t>
      </w:r>
      <w:proofErr w:type="gramEnd"/>
      <w:r w:rsidR="00A7086C"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ولكنه</w:t>
      </w:r>
      <w:r w:rsidR="00D128C8" w:rsidRPr="00847B53">
        <w:rPr>
          <w:rFonts w:cs="Times New Roman" w:hint="cs"/>
          <w:color w:val="000000" w:themeColor="text1"/>
          <w:sz w:val="28"/>
          <w:szCs w:val="28"/>
          <w:rtl/>
        </w:rPr>
        <w:t>ا</w:t>
      </w:r>
      <w:proofErr w:type="gramEnd"/>
      <w:r w:rsidRPr="00847B53">
        <w:rPr>
          <w:rFonts w:cs="Arabic Transparent"/>
          <w:color w:val="000000" w:themeColor="text1"/>
          <w:sz w:val="28"/>
          <w:szCs w:val="28"/>
          <w:rtl/>
        </w:rPr>
        <w:t xml:space="preserve"> </w:t>
      </w:r>
      <w:r w:rsidR="00D128C8" w:rsidRPr="00847B53">
        <w:rPr>
          <w:rFonts w:cs="Times New Roman" w:hint="cs"/>
          <w:color w:val="000000" w:themeColor="text1"/>
          <w:sz w:val="28"/>
          <w:szCs w:val="28"/>
          <w:rtl/>
        </w:rPr>
        <w:t>حينما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غابت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وغربت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كافياً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لتبكيت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وإلزامهم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الحجة،</w:t>
      </w:r>
      <w:r w:rsidRPr="00847B53">
        <w:rPr>
          <w:rFonts w:cs="Arabic Transparent"/>
          <w:color w:val="000000" w:themeColor="text1"/>
          <w:sz w:val="28"/>
          <w:szCs w:val="28"/>
          <w:rtl/>
        </w:rPr>
        <w:t xml:space="preserve"> </w:t>
      </w:r>
      <w:r w:rsidR="00BC6874" w:rsidRPr="00847B53">
        <w:rPr>
          <w:rFonts w:cs="Times New Roman" w:hint="cs"/>
          <w:color w:val="000000" w:themeColor="text1"/>
          <w:sz w:val="28"/>
          <w:szCs w:val="28"/>
          <w:rtl/>
        </w:rPr>
        <w:t xml:space="preserve">وهنا </w:t>
      </w:r>
      <w:r w:rsidRPr="00847B53">
        <w:rPr>
          <w:rFonts w:cs="Times New Roman" w:hint="cs"/>
          <w:color w:val="000000" w:themeColor="text1"/>
          <w:sz w:val="28"/>
          <w:szCs w:val="28"/>
          <w:rtl/>
        </w:rPr>
        <w:t>يعلن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براءته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ويوجه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وجهه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86"/>
      </w:r>
      <w:r w:rsidRPr="00847B53">
        <w:rPr>
          <w:rFonts w:cs="Arabic Transparent" w:hint="cs"/>
          <w:color w:val="000000" w:themeColor="text1"/>
          <w:sz w:val="28"/>
          <w:szCs w:val="28"/>
          <w:vertAlign w:val="superscript"/>
          <w:rtl/>
        </w:rPr>
        <w:t>)</w:t>
      </w:r>
      <w:r w:rsidRPr="00847B53">
        <w:rPr>
          <w:rFonts w:cs="Arabic Transparent" w:hint="cs"/>
          <w:color w:val="000000" w:themeColor="text1"/>
          <w:sz w:val="28"/>
          <w:szCs w:val="28"/>
          <w:rtl/>
        </w:rPr>
        <w:t>.</w:t>
      </w:r>
      <w:r w:rsidRPr="00847B53">
        <w:rPr>
          <w:rFonts w:cs="Arabic Transparent"/>
          <w:color w:val="000000" w:themeColor="text1"/>
          <w:sz w:val="28"/>
          <w:szCs w:val="28"/>
          <w:rtl/>
        </w:rPr>
        <w:tab/>
        <w:t xml:space="preserve">                                                                      </w:t>
      </w:r>
    </w:p>
    <w:p w:rsidR="00EE5270" w:rsidRPr="00847B53" w:rsidRDefault="00BC6874" w:rsidP="00EE5270">
      <w:pPr>
        <w:pStyle w:val="ListParagraph"/>
        <w:spacing w:line="360" w:lineRule="auto"/>
        <w:ind w:left="-2" w:firstLine="722"/>
        <w:jc w:val="both"/>
        <w:rPr>
          <w:rFonts w:cs="Arabic Transparent"/>
          <w:color w:val="000000" w:themeColor="text1"/>
          <w:sz w:val="28"/>
          <w:szCs w:val="28"/>
          <w:rtl/>
        </w:rPr>
      </w:pPr>
      <w:proofErr w:type="gramStart"/>
      <w:r w:rsidRPr="00847B53">
        <w:rPr>
          <w:rFonts w:cs="Times New Roman" w:hint="cs"/>
          <w:color w:val="000000" w:themeColor="text1"/>
          <w:sz w:val="28"/>
          <w:szCs w:val="28"/>
          <w:rtl/>
        </w:rPr>
        <w:t>كل</w:t>
      </w:r>
      <w:proofErr w:type="gramEnd"/>
      <w:r w:rsidRPr="00847B53">
        <w:rPr>
          <w:rFonts w:cs="Times New Roman" w:hint="cs"/>
          <w:color w:val="000000" w:themeColor="text1"/>
          <w:sz w:val="28"/>
          <w:szCs w:val="28"/>
          <w:rtl/>
        </w:rPr>
        <w:t xml:space="preserve"> ذلك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بمنهاج</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علمي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وعرض</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ذلك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بقوالب</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مختلفة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قصص</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أجل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إرساء</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قواعد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الإيمان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والتوحيد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نفوس</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المتلقين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للرسالة،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وهذه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الدروس</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والدلالات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يُفيد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الدارس</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للقصة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القرآنية</w:t>
      </w:r>
      <w:r w:rsidR="00033865" w:rsidRPr="00847B53">
        <w:rPr>
          <w:rFonts w:cs="Arabic Transparent"/>
          <w:color w:val="000000" w:themeColor="text1"/>
          <w:sz w:val="28"/>
          <w:szCs w:val="28"/>
          <w:rtl/>
        </w:rPr>
        <w:t xml:space="preserve">.   </w:t>
      </w:r>
    </w:p>
    <w:p w:rsidR="00033865" w:rsidRPr="00847B53" w:rsidRDefault="00384412" w:rsidP="00C22F3A">
      <w:pPr>
        <w:pStyle w:val="ListParagraph"/>
        <w:spacing w:line="360" w:lineRule="auto"/>
        <w:ind w:left="-2" w:firstLine="722"/>
        <w:jc w:val="both"/>
        <w:rPr>
          <w:rFonts w:cs="Arabic Transparent"/>
          <w:color w:val="000000" w:themeColor="text1"/>
          <w:sz w:val="28"/>
          <w:szCs w:val="28"/>
          <w:rtl/>
        </w:rPr>
      </w:pPr>
      <w:r w:rsidRPr="00847B53">
        <w:rPr>
          <w:rFonts w:cs="Times New Roman" w:hint="cs"/>
          <w:b/>
          <w:bCs/>
          <w:color w:val="000000" w:themeColor="text1"/>
          <w:sz w:val="28"/>
          <w:szCs w:val="28"/>
          <w:rtl/>
        </w:rPr>
        <w:t>ثانياً</w:t>
      </w:r>
      <w:r w:rsidRPr="00847B53">
        <w:rPr>
          <w:rFonts w:cs="Arabic Transparent" w:hint="cs"/>
          <w:b/>
          <w:bCs/>
          <w:color w:val="000000" w:themeColor="text1"/>
          <w:sz w:val="28"/>
          <w:szCs w:val="28"/>
          <w:rtl/>
        </w:rPr>
        <w:t>:</w:t>
      </w:r>
      <w:r w:rsidR="002876B7" w:rsidRPr="00847B53">
        <w:rPr>
          <w:rFonts w:cs="Arabic Transparent" w:hint="cs"/>
          <w:b/>
          <w:bCs/>
          <w:color w:val="000000" w:themeColor="text1"/>
          <w:sz w:val="28"/>
          <w:szCs w:val="28"/>
          <w:rtl/>
        </w:rPr>
        <w:t xml:space="preserve"> </w:t>
      </w:r>
      <w:r w:rsidR="00033865" w:rsidRPr="00847B53">
        <w:rPr>
          <w:rFonts w:cs="Times New Roman" w:hint="cs"/>
          <w:b/>
          <w:bCs/>
          <w:color w:val="000000" w:themeColor="text1"/>
          <w:sz w:val="28"/>
          <w:szCs w:val="28"/>
          <w:rtl/>
        </w:rPr>
        <w:t>وفي</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دراسة</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القصة</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القرآنية</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دلالات</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كثيرة</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تبين</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أسباباً</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لهلاك</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الأمم</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وإندثارها،</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وأسباباً</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أخرى</w:t>
      </w:r>
      <w:r w:rsidR="00033865" w:rsidRPr="00847B53">
        <w:rPr>
          <w:rFonts w:cs="Arabic Transparent"/>
          <w:b/>
          <w:bCs/>
          <w:color w:val="000000" w:themeColor="text1"/>
          <w:sz w:val="28"/>
          <w:szCs w:val="28"/>
          <w:rtl/>
        </w:rPr>
        <w:t xml:space="preserve"> </w:t>
      </w:r>
      <w:r w:rsidR="00C22F3A">
        <w:rPr>
          <w:rFonts w:cs="Times New Roman" w:hint="cs"/>
          <w:b/>
          <w:bCs/>
          <w:color w:val="000000" w:themeColor="text1"/>
          <w:sz w:val="28"/>
          <w:szCs w:val="28"/>
          <w:rtl/>
        </w:rPr>
        <w:t>لا</w:t>
      </w:r>
      <w:r w:rsidR="00033865" w:rsidRPr="00847B53">
        <w:rPr>
          <w:rFonts w:cs="Times New Roman" w:hint="cs"/>
          <w:b/>
          <w:bCs/>
          <w:color w:val="000000" w:themeColor="text1"/>
          <w:sz w:val="28"/>
          <w:szCs w:val="28"/>
          <w:rtl/>
        </w:rPr>
        <w:t>رتفاعها</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وقوتها</w:t>
      </w:r>
      <w:r w:rsidR="00033865"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وفيها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تظهر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سنن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إلهية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تتخلف،</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وهذا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هو</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أحد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أهداف</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القصة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التي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تدعو</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إلى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أخذ</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العبرة،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والعظة،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وإلى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المستوى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الإنساني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الفاضل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حسن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الصلة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بالله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أولاً،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ثم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حسن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الصلة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بالناس،</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حيث يفصّل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الأسباب</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التي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ابيدت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بسببها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الأمم،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ويذكرها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أكثر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موضع؛</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وذلك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ليتجنبها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الناس،</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ثنايا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دراسة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الشيخ</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للقصة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نجد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تركيزاً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واضحاً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هذه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الأسباب</w:t>
      </w:r>
      <w:r w:rsidR="00EE5270"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ومنها</w:t>
      </w:r>
      <w:r w:rsidR="00033865" w:rsidRPr="00847B53">
        <w:rPr>
          <w:rFonts w:cs="Arabic Transparent"/>
          <w:color w:val="000000" w:themeColor="text1"/>
          <w:sz w:val="28"/>
          <w:szCs w:val="28"/>
          <w:rtl/>
        </w:rPr>
        <w:t xml:space="preserve">:  </w:t>
      </w:r>
      <w:r w:rsidR="00033865" w:rsidRPr="00847B53">
        <w:rPr>
          <w:rFonts w:cs="Arabic Transparent"/>
          <w:color w:val="000000" w:themeColor="text1"/>
          <w:sz w:val="28"/>
          <w:szCs w:val="28"/>
          <w:rtl/>
        </w:rPr>
        <w:tab/>
        <w:t xml:space="preserve">                                                                       </w:t>
      </w:r>
    </w:p>
    <w:p w:rsidR="003407D8" w:rsidRPr="00847B53" w:rsidRDefault="00033865" w:rsidP="00C22F3A">
      <w:pPr>
        <w:pStyle w:val="ListParagraph"/>
        <w:numPr>
          <w:ilvl w:val="0"/>
          <w:numId w:val="92"/>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ا</w:t>
      </w:r>
      <w:r w:rsidR="00C22F3A">
        <w:rPr>
          <w:rFonts w:cs="Times New Roman" w:hint="cs"/>
          <w:color w:val="000000" w:themeColor="text1"/>
          <w:sz w:val="28"/>
          <w:szCs w:val="28"/>
          <w:rtl/>
        </w:rPr>
        <w:t>لا</w:t>
      </w:r>
      <w:r w:rsidRPr="00847B53">
        <w:rPr>
          <w:rFonts w:cs="Times New Roman" w:hint="cs"/>
          <w:color w:val="000000" w:themeColor="text1"/>
          <w:sz w:val="28"/>
          <w:szCs w:val="28"/>
          <w:rtl/>
        </w:rPr>
        <w:t>ستعلاء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وإدعاء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الملكية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الحقيقية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للأشياء،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فرعون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006A5ACE" w:rsidRPr="00847B53">
        <w:rPr>
          <w:rFonts w:cs="Arabic Transparent"/>
          <w:color w:val="000000" w:themeColor="text1"/>
          <w:sz w:val="28"/>
          <w:szCs w:val="28"/>
        </w:rPr>
        <w:sym w:font="AGA Arabesque" w:char="F029"/>
      </w:r>
      <w:r w:rsidR="006A5ACE" w:rsidRPr="00847B53">
        <w:rPr>
          <w:rFonts w:cs="KFGQPC Uthmanic Script HAFS"/>
          <w:color w:val="000000" w:themeColor="text1"/>
          <w:sz w:val="28"/>
          <w:szCs w:val="28"/>
          <w:rtl/>
        </w:rPr>
        <w:t>وَنَادَىٰ فِرۡعَوۡنُ فِي قَوۡمِهِۦ قَالَ يَٰقَوۡمِ أَلَيۡسَ لِي مُلۡكُ مِصۡرَ وَهَٰذِهِ ٱلۡأَنۡهَٰرُ تَجۡرِي مِن تَحۡتِيٓۚ أَفَلَا تُبۡصِرُونَ</w:t>
      </w:r>
      <w:r w:rsidR="006A5ACE" w:rsidRPr="00847B53">
        <w:rPr>
          <w:rFonts w:cs="Times New Roman" w:hint="cs"/>
          <w:color w:val="000000" w:themeColor="text1"/>
          <w:sz w:val="28"/>
          <w:szCs w:val="28"/>
        </w:rPr>
        <w:sym w:font="AGA Arabesque" w:char="F028"/>
      </w:r>
      <w:r w:rsidR="006A5ACE" w:rsidRPr="00847B53">
        <w:rPr>
          <w:rFonts w:cs="Times New Roman" w:hint="cs"/>
          <w:color w:val="000000" w:themeColor="text1"/>
          <w:sz w:val="28"/>
          <w:szCs w:val="28"/>
          <w:rtl/>
        </w:rPr>
        <w:t xml:space="preserve"> (الزخرف: 51) </w:t>
      </w:r>
      <w:r w:rsidRPr="00847B53">
        <w:rPr>
          <w:rFonts w:cs="Times New Roman" w:hint="cs"/>
          <w:color w:val="000000" w:themeColor="text1"/>
          <w:sz w:val="28"/>
          <w:szCs w:val="28"/>
          <w:rtl/>
        </w:rPr>
        <w:t>ويقول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w:t>
      </w:r>
      <w:r w:rsidR="00C22F3A">
        <w:rPr>
          <w:rFonts w:cs="Times New Roman" w:hint="cs"/>
          <w:color w:val="000000" w:themeColor="text1"/>
          <w:sz w:val="28"/>
          <w:szCs w:val="28"/>
          <w:rtl/>
        </w:rPr>
        <w:t>لا</w:t>
      </w:r>
      <w:r w:rsidRPr="00847B53">
        <w:rPr>
          <w:rFonts w:cs="Times New Roman" w:hint="cs"/>
          <w:color w:val="000000" w:themeColor="text1"/>
          <w:sz w:val="28"/>
          <w:szCs w:val="28"/>
          <w:rtl/>
        </w:rPr>
        <w:t>ستهزاء،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والغرور، هذه الثلاثة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أكثر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عناصر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خطراً،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وأشدها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ضرراً</w:t>
      </w:r>
      <w:r w:rsidRPr="00847B53">
        <w:rPr>
          <w:rFonts w:cs="Arabic Transparent"/>
          <w:color w:val="000000" w:themeColor="text1"/>
          <w:sz w:val="28"/>
          <w:szCs w:val="28"/>
          <w:rtl/>
        </w:rPr>
        <w:t>...</w:t>
      </w:r>
      <w:r w:rsidRPr="00847B53">
        <w:rPr>
          <w:rFonts w:cs="Times New Roman" w:hint="cs"/>
          <w:color w:val="000000" w:themeColor="text1"/>
          <w:sz w:val="28"/>
          <w:szCs w:val="28"/>
          <w:rtl/>
        </w:rPr>
        <w:t>يا لضياع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الشعوب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الحرية،</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سواء </w:t>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الكبرياء،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وها هو فرعون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الطاغية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البطاش</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w:t>
      </w:r>
      <w:r w:rsidR="00384412" w:rsidRPr="00847B53">
        <w:rPr>
          <w:rFonts w:cs="Times New Roman" w:hint="cs"/>
          <w:color w:val="000000" w:themeColor="text1"/>
          <w:sz w:val="28"/>
          <w:szCs w:val="28"/>
          <w:rtl/>
        </w:rPr>
        <w:t>غ</w:t>
      </w:r>
      <w:r w:rsidRPr="00847B53">
        <w:rPr>
          <w:rFonts w:cs="Times New Roman" w:hint="cs"/>
          <w:color w:val="000000" w:themeColor="text1"/>
          <w:sz w:val="28"/>
          <w:szCs w:val="28"/>
          <w:rtl/>
        </w:rPr>
        <w:t>تر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بقوته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وجبروته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المستعلي</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87"/>
      </w:r>
      <w:r w:rsidRPr="00847B53">
        <w:rPr>
          <w:rFonts w:cs="Arabic Transparent" w:hint="cs"/>
          <w:color w:val="000000" w:themeColor="text1"/>
          <w:sz w:val="28"/>
          <w:szCs w:val="28"/>
          <w:vertAlign w:val="superscript"/>
          <w:rtl/>
        </w:rPr>
        <w:t>)</w:t>
      </w:r>
      <w:r w:rsidR="004633DF" w:rsidRPr="00847B53">
        <w:rPr>
          <w:rFonts w:cs="Arabic Transparent"/>
          <w:color w:val="000000" w:themeColor="text1"/>
          <w:sz w:val="28"/>
          <w:szCs w:val="28"/>
          <w:rtl/>
        </w:rPr>
        <w:t>.</w:t>
      </w:r>
      <w:r w:rsidRPr="00847B53">
        <w:rPr>
          <w:rFonts w:cs="Times New Roman" w:hint="cs"/>
          <w:color w:val="000000" w:themeColor="text1"/>
          <w:sz w:val="28"/>
          <w:szCs w:val="28"/>
          <w:rtl/>
        </w:rPr>
        <w:t>وكانت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النتيجة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إهلاكه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بالغرق،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ويتبع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النظرة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المستعلية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الطبقية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والتفاضل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ويظهر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hint="cs"/>
          <w:color w:val="000000" w:themeColor="text1"/>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يذكر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هناك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ظاهرة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المعالم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الأثر،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التفاضل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بالنظام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الطبقي،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عجب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يعالج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ويسجلها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حديثه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رسول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أرسل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قولهم</w:t>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color w:val="000000" w:themeColor="text1"/>
          <w:sz w:val="28"/>
          <w:szCs w:val="28"/>
          <w:rtl/>
        </w:rPr>
        <w:t>وَمَا نَرَىٰكَ ٱتَّبَعَكَ إِلَّا ٱلَّذِينَ هُمۡ أَرَاذِلُنَا بَادِيَ ٱلرَّأۡيِ وَمَا نَرَىٰ لَكُمۡ عَلَيۡنَا مِن فَضۡلِۢ بَلۡ نَظُنُّكُمۡ كَٰذِبِينَ</w:t>
      </w:r>
      <w:r w:rsidRPr="00847B53">
        <w:rPr>
          <w:color w:val="000000" w:themeColor="text1"/>
        </w:rPr>
        <w:sym w:font="AGA Arabesque" w:char="F028"/>
      </w:r>
      <w:r w:rsidR="003407D8" w:rsidRPr="00847B53">
        <w:rPr>
          <w:rFonts w:cs="Arabic Transparent"/>
          <w:color w:val="000000" w:themeColor="text1"/>
          <w:sz w:val="28"/>
          <w:szCs w:val="28"/>
          <w:rtl/>
        </w:rPr>
        <w:t xml:space="preserve"> </w:t>
      </w:r>
      <w:r w:rsidRPr="00847B53">
        <w:rPr>
          <w:rFonts w:cs="Arabic Transparent"/>
          <w:color w:val="000000" w:themeColor="text1"/>
          <w:sz w:val="28"/>
          <w:szCs w:val="28"/>
          <w:rtl/>
        </w:rPr>
        <w:t>(</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 27).</w:t>
      </w:r>
    </w:p>
    <w:p w:rsidR="00EE5270" w:rsidRPr="00847B53" w:rsidRDefault="00033865" w:rsidP="00EE5270">
      <w:pPr>
        <w:pStyle w:val="ListParagraph"/>
        <w:spacing w:line="360" w:lineRule="auto"/>
        <w:ind w:left="-2" w:firstLine="722"/>
        <w:jc w:val="both"/>
        <w:rPr>
          <w:rFonts w:cs="Arabic Transparent"/>
          <w:color w:val="000000" w:themeColor="text1"/>
          <w:sz w:val="28"/>
          <w:szCs w:val="28"/>
          <w:rtl/>
        </w:rPr>
      </w:pPr>
      <w:proofErr w:type="gramStart"/>
      <w:r w:rsidRPr="00847B53">
        <w:rPr>
          <w:rFonts w:cs="Times New Roman" w:hint="cs"/>
          <w:color w:val="000000" w:themeColor="text1"/>
          <w:sz w:val="28"/>
          <w:szCs w:val="28"/>
          <w:rtl/>
        </w:rPr>
        <w:lastRenderedPageBreak/>
        <w:t>يظهر</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جلياً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الشبهات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وجهها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ذاقوا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أنفسهم،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فسولت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هناك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فوارق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الوضيع</w:t>
      </w:r>
      <w:r w:rsidRPr="00847B53">
        <w:rPr>
          <w:rFonts w:cs="Times New Roman" w:hint="cs"/>
          <w:color w:val="000000" w:themeColor="text1"/>
          <w:sz w:val="28"/>
          <w:szCs w:val="28"/>
          <w:rtl/>
          <w:lang w:bidi="ar-JO"/>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الحقير،</w:t>
      </w:r>
      <w:r w:rsidRPr="00847B53">
        <w:rPr>
          <w:rFonts w:cs="Arabic Transparent"/>
          <w:color w:val="000000" w:themeColor="text1"/>
          <w:sz w:val="28"/>
          <w:szCs w:val="28"/>
          <w:rtl/>
        </w:rPr>
        <w:t xml:space="preserve"> </w:t>
      </w:r>
      <w:r w:rsidR="003407D8" w:rsidRPr="00847B53">
        <w:rPr>
          <w:rFonts w:cs="Times New Roman" w:hint="cs"/>
          <w:color w:val="000000" w:themeColor="text1"/>
          <w:sz w:val="28"/>
          <w:szCs w:val="28"/>
          <w:rtl/>
        </w:rPr>
        <w:t>والشري</w:t>
      </w:r>
      <w:r w:rsidRPr="00847B53">
        <w:rPr>
          <w:rFonts w:cs="Times New Roman" w:hint="cs"/>
          <w:color w:val="000000" w:themeColor="text1"/>
          <w:sz w:val="28"/>
          <w:szCs w:val="28"/>
          <w:rtl/>
        </w:rPr>
        <w:t>ف</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ونوح</w:t>
      </w:r>
      <w:proofErr w:type="gramEnd"/>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يحاول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جاهداً،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ويصبر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مجاهداً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يبدد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النعرة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نفوسهم،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ينفخ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رماد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ويصرخ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واد</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88"/>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3407D8" w:rsidRPr="00847B53" w:rsidRDefault="00033865" w:rsidP="00EE5270">
      <w:pPr>
        <w:pStyle w:val="ListParagraph"/>
        <w:spacing w:line="360" w:lineRule="auto"/>
        <w:ind w:left="-2" w:firstLine="722"/>
        <w:jc w:val="both"/>
        <w:rPr>
          <w:rFonts w:cs="Arabic Transparent"/>
          <w:color w:val="000000" w:themeColor="text1"/>
          <w:sz w:val="28"/>
          <w:szCs w:val="28"/>
          <w:rtl/>
        </w:rPr>
      </w:pPr>
      <w:proofErr w:type="gramStart"/>
      <w:r w:rsidRPr="00847B53">
        <w:rPr>
          <w:rFonts w:cs="Times New Roman" w:hint="cs"/>
          <w:color w:val="000000" w:themeColor="text1"/>
          <w:sz w:val="28"/>
          <w:szCs w:val="28"/>
          <w:rtl/>
        </w:rPr>
        <w:t>وفي</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المجتمعات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المعاصرة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المشكلة،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بلغت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دفع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بالإنسانية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الهاوية،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وعظة</w:t>
      </w:r>
      <w:r w:rsidRPr="00847B53">
        <w:rPr>
          <w:rFonts w:cs="Arabic Transparent"/>
          <w:color w:val="000000" w:themeColor="text1"/>
          <w:sz w:val="28"/>
          <w:szCs w:val="28"/>
          <w:rtl/>
        </w:rPr>
        <w:t xml:space="preserve">. </w:t>
      </w:r>
    </w:p>
    <w:p w:rsidR="00033865" w:rsidRPr="00847B53" w:rsidRDefault="00033865" w:rsidP="00C22F3A">
      <w:pPr>
        <w:pStyle w:val="ListParagraph"/>
        <w:numPr>
          <w:ilvl w:val="0"/>
          <w:numId w:val="92"/>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أسباب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هلاك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سجلها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قصصه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C22F3A">
        <w:rPr>
          <w:rFonts w:cs="Times New Roman" w:hint="cs"/>
          <w:color w:val="000000" w:themeColor="text1"/>
          <w:sz w:val="28"/>
          <w:szCs w:val="28"/>
          <w:rtl/>
        </w:rPr>
        <w:t>لا</w:t>
      </w:r>
      <w:r w:rsidRPr="00847B53">
        <w:rPr>
          <w:rFonts w:cs="Times New Roman" w:hint="cs"/>
          <w:color w:val="000000" w:themeColor="text1"/>
          <w:sz w:val="28"/>
          <w:szCs w:val="28"/>
          <w:rtl/>
        </w:rPr>
        <w:t>غترار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بالقوة،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حديثه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بلغوا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مبلغاً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عظيماً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والسلطان</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وَقَالُواْ مَنۡ أَشَدُّ مِنَّا قُوَّةًۖ</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فصلت</w:t>
      </w:r>
      <w:r w:rsidRPr="00847B53">
        <w:rPr>
          <w:rFonts w:cs="Arabic Transparent" w:hint="cs"/>
          <w:color w:val="000000" w:themeColor="text1"/>
          <w:sz w:val="28"/>
          <w:szCs w:val="28"/>
          <w:rtl/>
        </w:rPr>
        <w:t>: 15)</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والقوة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تنبعث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المعرضة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المستعلية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تصير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سبباً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أسباب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الطغيان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أخطر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أسبابه،</w:t>
      </w:r>
      <w:r w:rsidRPr="00847B53">
        <w:rPr>
          <w:rFonts w:cs="Arabic Transparent"/>
          <w:color w:val="000000" w:themeColor="text1"/>
          <w:sz w:val="28"/>
          <w:szCs w:val="28"/>
          <w:rtl/>
        </w:rPr>
        <w:t xml:space="preserve"> </w:t>
      </w:r>
      <w:r w:rsidR="00C22F3A">
        <w:rPr>
          <w:rFonts w:cs="Times New Roman" w:hint="cs"/>
          <w:color w:val="000000" w:themeColor="text1"/>
          <w:sz w:val="28"/>
          <w:szCs w:val="28"/>
          <w:rtl/>
        </w:rPr>
        <w:t>إ</w:t>
      </w:r>
      <w:r w:rsidRPr="00847B53">
        <w:rPr>
          <w:rFonts w:cs="Times New Roman" w:hint="cs"/>
          <w:color w:val="000000" w:themeColor="text1"/>
          <w:sz w:val="28"/>
          <w:szCs w:val="28"/>
          <w:rtl/>
        </w:rPr>
        <w:t>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أصحابها،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فتنسيهم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بديهة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البدهيات،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خُلقوا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ليموتوا،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فبقدر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تجدهم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يبنون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الدنيا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مشيدين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متفاخرين،</w:t>
      </w:r>
      <w:r w:rsidRPr="00847B53">
        <w:rPr>
          <w:rFonts w:cs="Arabic Transparent"/>
          <w:color w:val="000000" w:themeColor="text1"/>
          <w:sz w:val="28"/>
          <w:szCs w:val="28"/>
          <w:rtl/>
        </w:rPr>
        <w:t xml:space="preserve"> </w:t>
      </w:r>
      <w:r w:rsidR="007A5867" w:rsidRPr="00847B53">
        <w:rPr>
          <w:rFonts w:cs="Times New Roman" w:hint="cs"/>
          <w:color w:val="000000" w:themeColor="text1"/>
          <w:sz w:val="28"/>
          <w:szCs w:val="28"/>
          <w:rtl/>
        </w:rPr>
        <w:t>فإ</w:t>
      </w:r>
      <w:r w:rsidRPr="00847B53">
        <w:rPr>
          <w:rFonts w:cs="Times New Roman" w:hint="cs"/>
          <w:color w:val="000000" w:themeColor="text1"/>
          <w:sz w:val="28"/>
          <w:szCs w:val="28"/>
          <w:rtl/>
        </w:rPr>
        <w:t>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يهدمون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جانب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آخر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بنيانهم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فيصبح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البطش</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طبيعتهم،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والتجبر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دينهم،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تزداد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قلوبهم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قسوة</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89"/>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3407D8" w:rsidRPr="00847B53" w:rsidRDefault="00033865" w:rsidP="00A9348A">
      <w:pPr>
        <w:pStyle w:val="ListParagraph"/>
        <w:numPr>
          <w:ilvl w:val="0"/>
          <w:numId w:val="92"/>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يقرر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والبطر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سبباً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إهلاك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وتدميرها،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إسراف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استعمال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النعمة،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ونسيان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المنعم، والمترفون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يسيئون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استعمال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المال،</w:t>
      </w:r>
      <w:r w:rsidRPr="00847B53">
        <w:rPr>
          <w:rFonts w:cs="Arabic Transparent"/>
          <w:b/>
          <w:bCs/>
          <w:color w:val="000000" w:themeColor="text1"/>
          <w:sz w:val="28"/>
          <w:szCs w:val="28"/>
          <w:rtl/>
        </w:rPr>
        <w:t xml:space="preserve"> </w:t>
      </w:r>
      <w:r w:rsidRPr="00847B53">
        <w:rPr>
          <w:rFonts w:cs="Times New Roman" w:hint="cs"/>
          <w:color w:val="000000" w:themeColor="text1"/>
          <w:sz w:val="28"/>
          <w:szCs w:val="28"/>
          <w:rtl/>
        </w:rPr>
        <w:t>ويميلون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نحو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المطامع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الدنيئة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والشهوات</w:t>
      </w:r>
      <w:r w:rsidR="006A4D9D"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color w:val="000000" w:themeColor="text1"/>
        </w:rPr>
        <w:sym w:font="AGA Arabesque" w:char="F029"/>
      </w:r>
      <w:r w:rsidRPr="00847B53">
        <w:rPr>
          <w:rFonts w:cs="KFGQPC Uthmanic Script HAFS" w:hint="cs"/>
          <w:color w:val="000000" w:themeColor="text1"/>
          <w:sz w:val="28"/>
          <w:szCs w:val="28"/>
          <w:rtl/>
        </w:rPr>
        <w:t xml:space="preserve">وَإِذَآ أَرَدۡنَآ أَن نُّهۡلِكَ قَرۡيَةً أَمَرۡنَا مُتۡرَفِيهَا فَفَسَقُواْ فِيهَا </w:t>
      </w:r>
      <w:r w:rsidRPr="00847B53">
        <w:rPr>
          <w:rFonts w:cs="KFGQPC Uthmanic Script HAFS"/>
          <w:color w:val="000000" w:themeColor="text1"/>
          <w:sz w:val="28"/>
          <w:szCs w:val="28"/>
          <w:rtl/>
        </w:rPr>
        <w:t>فَحَقَّ عَلَيۡهَا ٱلۡقَوۡلُ فَدَمَّرۡنَٰهَا تَدۡمِير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الإسراء</w:t>
      </w:r>
      <w:r w:rsidRPr="00847B53">
        <w:rPr>
          <w:rFonts w:cs="Arabic Transparent"/>
          <w:color w:val="000000" w:themeColor="text1"/>
          <w:sz w:val="28"/>
          <w:szCs w:val="28"/>
          <w:rtl/>
        </w:rPr>
        <w:t xml:space="preserve"> : 16)</w:t>
      </w:r>
      <w:r w:rsidR="003407D8"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والمترفون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زمان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يقفون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الرسالات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الإصلاحية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الأخلاق</w:t>
      </w:r>
      <w:r w:rsidR="00384412" w:rsidRPr="00847B53">
        <w:rPr>
          <w:rFonts w:cs="Times New Roman" w:hint="cs"/>
          <w:color w:val="000000" w:themeColor="text1"/>
          <w:sz w:val="28"/>
          <w:szCs w:val="28"/>
          <w:rtl/>
        </w:rPr>
        <w:t>ية</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شهواتهم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الخسيسة</w:t>
      </w:r>
      <w:r w:rsidRPr="00847B53">
        <w:rPr>
          <w:rFonts w:cs="Arabic Transparent"/>
          <w:color w:val="000000" w:themeColor="text1"/>
          <w:sz w:val="28"/>
          <w:szCs w:val="28"/>
          <w:rtl/>
        </w:rPr>
        <w:t xml:space="preserve">. </w:t>
      </w:r>
    </w:p>
    <w:p w:rsidR="00EE5270" w:rsidRPr="00847B53" w:rsidRDefault="00033865" w:rsidP="00EE5270">
      <w:pPr>
        <w:spacing w:line="360" w:lineRule="auto"/>
        <w:ind w:firstLine="720"/>
        <w:jc w:val="both"/>
        <w:rPr>
          <w:rFonts w:cs="Arabic Transparent"/>
          <w:color w:val="000000" w:themeColor="text1"/>
          <w:sz w:val="28"/>
          <w:szCs w:val="28"/>
          <w:rtl/>
        </w:rPr>
      </w:pP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EE5270"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EE5270"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صالح</w:t>
      </w:r>
      <w:r w:rsidRPr="00847B53">
        <w:rPr>
          <w:rFonts w:cs="Arabic Transparent" w:hint="cs"/>
          <w:color w:val="000000" w:themeColor="text1"/>
          <w:sz w:val="28"/>
          <w:szCs w:val="28"/>
          <w:rtl/>
        </w:rPr>
        <w:t xml:space="preserve"> (</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w:t>
      </w:r>
      <w:r w:rsidRPr="00847B53">
        <w:rPr>
          <w:rFonts w:cs="Times New Roman" w:hint="cs"/>
          <w:color w:val="000000" w:themeColor="text1"/>
          <w:sz w:val="28"/>
          <w:szCs w:val="28"/>
          <w:rtl/>
        </w:rPr>
        <w:t>يُذك</w:t>
      </w:r>
      <w:r w:rsidR="003407D8" w:rsidRPr="00847B53">
        <w:rPr>
          <w:rFonts w:cs="Times New Roman" w:hint="cs"/>
          <w:color w:val="000000" w:themeColor="text1"/>
          <w:sz w:val="28"/>
          <w:szCs w:val="28"/>
          <w:rtl/>
        </w:rPr>
        <w:t>ّ</w:t>
      </w:r>
      <w:r w:rsidRPr="00847B53">
        <w:rPr>
          <w:rFonts w:cs="Times New Roman" w:hint="cs"/>
          <w:color w:val="000000" w:themeColor="text1"/>
          <w:sz w:val="28"/>
          <w:szCs w:val="28"/>
          <w:rtl/>
        </w:rPr>
        <w:t>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صالح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بالنعم،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جعلهم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خلفاء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فسخر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سهولها،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وجبالها،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يتخذون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السهول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قصوراً،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وينحتون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الجبال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بيوتاً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شيئاً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البطر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تملك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بلغ</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مبلغاً،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والإبتلاء</w:t>
      </w:r>
      <w:r w:rsidR="007A5867" w:rsidRPr="00847B53">
        <w:rPr>
          <w:rFonts w:cs="Times New Roman" w:hint="cs"/>
          <w:color w:val="000000" w:themeColor="text1"/>
          <w:sz w:val="28"/>
          <w:szCs w:val="28"/>
          <w:rtl/>
        </w:rPr>
        <w:t xml:space="preserve"> بالسراء قد يكون أشد عاقبة وأنكى من الضراء وهذا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وجدناه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ثمود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استحبوا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العمى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الهدى</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90"/>
      </w:r>
      <w:r w:rsidRPr="00847B53">
        <w:rPr>
          <w:rFonts w:cs="Arabic Transparent" w:hint="cs"/>
          <w:color w:val="000000" w:themeColor="text1"/>
          <w:sz w:val="28"/>
          <w:szCs w:val="28"/>
          <w:vertAlign w:val="superscript"/>
          <w:rtl/>
        </w:rPr>
        <w:t>)</w:t>
      </w:r>
      <w:r w:rsidR="00F03F5C" w:rsidRPr="00847B53">
        <w:rPr>
          <w:rFonts w:cs="Arabic Transparent"/>
          <w:color w:val="000000" w:themeColor="text1"/>
          <w:sz w:val="28"/>
          <w:szCs w:val="28"/>
          <w:rtl/>
        </w:rPr>
        <w:t xml:space="preserve">.  </w:t>
      </w:r>
      <w:r w:rsidRPr="00847B53">
        <w:rPr>
          <w:rFonts w:cs="Arabic Transparent"/>
          <w:color w:val="000000" w:themeColor="text1"/>
          <w:sz w:val="28"/>
          <w:szCs w:val="28"/>
          <w:rtl/>
        </w:rPr>
        <w:t xml:space="preserve">                                 </w:t>
      </w:r>
    </w:p>
    <w:p w:rsidR="00033865" w:rsidRPr="00847B53" w:rsidRDefault="00033865" w:rsidP="00EE5270">
      <w:pPr>
        <w:spacing w:line="360" w:lineRule="auto"/>
        <w:ind w:firstLine="720"/>
        <w:jc w:val="both"/>
        <w:rPr>
          <w:rFonts w:cs="Arabic Transparent"/>
          <w:color w:val="000000" w:themeColor="text1"/>
          <w:sz w:val="28"/>
          <w:szCs w:val="28"/>
          <w:rtl/>
        </w:rPr>
      </w:pPr>
      <w:proofErr w:type="gramStart"/>
      <w:r w:rsidRPr="00847B53">
        <w:rPr>
          <w:rFonts w:cs="Times New Roman" w:hint="cs"/>
          <w:color w:val="000000" w:themeColor="text1"/>
          <w:sz w:val="28"/>
          <w:szCs w:val="28"/>
          <w:rtl/>
        </w:rPr>
        <w:t>وكان</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والبطر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سبباً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هلاك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صالح،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لشهواتهم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وملذاتهم،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القانون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الإلهي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يسري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جميع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المترفين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زمان</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EE5270" w:rsidRPr="00847B53" w:rsidRDefault="00033865" w:rsidP="00A9348A">
      <w:pPr>
        <w:pStyle w:val="ListParagraph"/>
        <w:numPr>
          <w:ilvl w:val="0"/>
          <w:numId w:val="92"/>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lastRenderedPageBreak/>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ألوان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الظلم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أبيدت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بسببها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الفساد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نقم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وعذاب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الدنيا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مرده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ظلمهم</w:t>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وإفسادهم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وَمَا كَانَ رَبُّكَ لِيُهۡلِكَ ٱلۡقُرَىٰ بِظُلۡم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وَأَهۡلُهَا مُصۡلِحُونَ</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 117)</w:t>
      </w:r>
      <w:r w:rsidR="006A4D9D" w:rsidRPr="00847B53">
        <w:rPr>
          <w:rFonts w:cs="Times New Roman" w:hint="cs"/>
          <w:color w:val="000000" w:themeColor="text1"/>
          <w:sz w:val="28"/>
          <w:szCs w:val="28"/>
          <w:rtl/>
        </w:rPr>
        <w:t>،</w:t>
      </w:r>
      <w:r w:rsidRPr="00847B53">
        <w:rPr>
          <w:rFonts w:cs="Arabic Transparent"/>
          <w:b/>
          <w:bCs/>
          <w:color w:val="000000" w:themeColor="text1"/>
          <w:sz w:val="28"/>
          <w:szCs w:val="28"/>
          <w:rtl/>
        </w:rPr>
        <w:t xml:space="preserve"> </w:t>
      </w:r>
      <w:r w:rsidRPr="00847B53">
        <w:rPr>
          <w:rFonts w:cs="Times New Roman" w:hint="cs"/>
          <w:color w:val="000000" w:themeColor="text1"/>
          <w:sz w:val="28"/>
          <w:szCs w:val="28"/>
          <w:rtl/>
        </w:rPr>
        <w:t>فلما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أفسد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شعيب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ببخس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حقوقهم،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واستولى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عليهم</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الجشع</w:t>
      </w:r>
      <w:r w:rsidRPr="00847B53">
        <w:rPr>
          <w:rFonts w:cs="Times New Roman" w:hint="cs"/>
          <w:color w:val="000000" w:themeColor="text1"/>
          <w:sz w:val="28"/>
          <w:szCs w:val="28"/>
          <w:rtl/>
        </w:rPr>
        <w:t xml:space="preserve"> والطمع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عاقبهم،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بغى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قارون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بغير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عزيز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مقتدر،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شعيب </w:t>
      </w:r>
      <w:r w:rsidRPr="00847B53">
        <w:rPr>
          <w:rFonts w:cs="Arabic Transparent" w:hint="cs"/>
          <w:color w:val="000000" w:themeColor="text1"/>
          <w:sz w:val="28"/>
          <w:szCs w:val="28"/>
          <w:rtl/>
        </w:rPr>
        <w:t>(</w:t>
      </w:r>
      <w:r w:rsidRPr="00847B53">
        <w:rPr>
          <w:rFonts w:hint="cs"/>
          <w:color w:val="000000" w:themeColor="text1"/>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w:t>
      </w:r>
      <w:r w:rsidRPr="00847B53">
        <w:rPr>
          <w:rFonts w:cs="Times New Roman" w:hint="cs"/>
          <w:color w:val="000000" w:themeColor="text1"/>
          <w:sz w:val="28"/>
          <w:szCs w:val="28"/>
          <w:rtl/>
        </w:rPr>
        <w:t>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شعيب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بالتوحيد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نجده</w:t>
      </w:r>
      <w:r w:rsidRPr="00847B53">
        <w:rPr>
          <w:rFonts w:cs="Arabic Transparent"/>
          <w:color w:val="000000" w:themeColor="text1"/>
          <w:sz w:val="28"/>
          <w:szCs w:val="28"/>
          <w:rtl/>
        </w:rPr>
        <w:t xml:space="preserve"> </w:t>
      </w:r>
      <w:r w:rsidR="00EE5270" w:rsidRPr="00847B53">
        <w:rPr>
          <w:rFonts w:cs="Arabic Transparent" w:hint="cs"/>
          <w:color w:val="000000" w:themeColor="text1"/>
          <w:sz w:val="28"/>
          <w:szCs w:val="28"/>
          <w:rtl/>
        </w:rPr>
        <w:t>(</w:t>
      </w:r>
      <w:r w:rsidR="00EE5270" w:rsidRPr="00847B53">
        <w:rPr>
          <w:rFonts w:cs="Arabic Transparent" w:hint="cs"/>
          <w:color w:val="000000" w:themeColor="text1"/>
          <w:sz w:val="28"/>
          <w:szCs w:val="28"/>
        </w:rPr>
        <w:sym w:font="AGA Arabesque" w:char="F075"/>
      </w:r>
      <w:r w:rsidR="00EE5270" w:rsidRPr="00847B53">
        <w:rPr>
          <w:rFonts w:cs="Arabic Transparent" w:hint="cs"/>
          <w:color w:val="000000" w:themeColor="text1"/>
          <w:sz w:val="28"/>
          <w:szCs w:val="28"/>
          <w:rtl/>
        </w:rPr>
        <w:t>)</w:t>
      </w:r>
      <w:r w:rsidR="00EE5270"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يخطو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خطوة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بالجوانب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الحياتية،</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اجتماعية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واقتصادية،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تنتشر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تنتج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البوار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والهلاك،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التوحيد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إيفاء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والوزن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بالقسط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والعدل</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ثم</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نهاهم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يبخسوا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حقوقهم،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نهاهم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يظهروا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الفساد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وهناك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خصلة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خامسة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خطراً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سابقاتها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بالجانب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الفكري،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والروحي،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ثغرة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طريق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ويقعدون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لإغواء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وصدهم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أشبه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المهمة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 لعمر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الحق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جرد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نفسه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91"/>
      </w:r>
      <w:r w:rsidRPr="00847B53">
        <w:rPr>
          <w:rFonts w:cs="Arabic Transparent" w:hint="cs"/>
          <w:color w:val="000000" w:themeColor="text1"/>
          <w:sz w:val="28"/>
          <w:szCs w:val="28"/>
          <w:vertAlign w:val="superscript"/>
          <w:rtl/>
        </w:rPr>
        <w:t>)</w:t>
      </w:r>
      <w:r w:rsidRPr="00847B53">
        <w:rPr>
          <w:rFonts w:cs="Times New Roman" w:hint="cs"/>
          <w:color w:val="000000" w:themeColor="text1"/>
          <w:sz w:val="28"/>
          <w:szCs w:val="28"/>
          <w:rtl/>
        </w:rPr>
        <w:t>وقانون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عاقبة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الظلم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يتخلف،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إنحراف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نتيجة،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وَكَذَٰلِكَ أَخۡذُ رَبِّكَ إِذَآ أَخَذَ ٱلۡقُرَىٰ وَهِيَ ظَ</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لِمَةٌۚ إِنَّ أَخۡذَهُۥٓ أَلِيم</w:t>
      </w:r>
      <w:r w:rsidRPr="00847B53">
        <w:rPr>
          <w:rFonts w:cs="KFGQPC Uthmanic Script HAFS" w:hint="cs"/>
          <w:color w:val="000000" w:themeColor="text1"/>
          <w:sz w:val="28"/>
          <w:szCs w:val="28"/>
          <w:rtl/>
        </w:rPr>
        <w:t>ٞ شَدِيدٌ</w:t>
      </w:r>
      <w:r w:rsidRPr="00847B53">
        <w:rPr>
          <w:rFonts w:cs="Arabic Transparent"/>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 102).  </w:t>
      </w:r>
      <w:r w:rsidRPr="00847B53">
        <w:rPr>
          <w:rFonts w:cs="Arabic Transparent"/>
          <w:color w:val="000000" w:themeColor="text1"/>
          <w:sz w:val="28"/>
          <w:szCs w:val="28"/>
          <w:rtl/>
        </w:rPr>
        <w:tab/>
        <w:t xml:space="preserve">             </w:t>
      </w:r>
    </w:p>
    <w:p w:rsidR="003407D8" w:rsidRPr="00847B53" w:rsidRDefault="00033865" w:rsidP="00C22F3A">
      <w:pPr>
        <w:pStyle w:val="ListParagraph"/>
        <w:spacing w:line="360" w:lineRule="auto"/>
        <w:ind w:left="0" w:firstLine="720"/>
        <w:jc w:val="both"/>
        <w:rPr>
          <w:rFonts w:cs="Arabic Transparent"/>
          <w:color w:val="000000" w:themeColor="text1"/>
          <w:sz w:val="28"/>
          <w:szCs w:val="28"/>
          <w:rtl/>
        </w:rPr>
      </w:pP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مقدمته</w:t>
      </w:r>
      <w:r w:rsidRPr="00847B53">
        <w:rPr>
          <w:rFonts w:cs="Arabic Transparent"/>
          <w:color w:val="000000" w:themeColor="text1"/>
          <w:sz w:val="28"/>
          <w:szCs w:val="28"/>
          <w:rtl/>
        </w:rPr>
        <w:t>: (</w:t>
      </w:r>
      <w:r w:rsidRPr="00847B53">
        <w:rPr>
          <w:rFonts w:cs="Times New Roman" w:hint="cs"/>
          <w:color w:val="000000" w:themeColor="text1"/>
          <w:sz w:val="28"/>
          <w:szCs w:val="28"/>
          <w:rtl/>
        </w:rPr>
        <w:t>فمن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استحكمت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صبغة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الرذيلة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وفسد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المدينة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تأذن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بخرابها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w:t>
      </w:r>
      <w:r w:rsidR="00C22F3A">
        <w:rPr>
          <w:rFonts w:cs="Times New Roman" w:hint="cs"/>
          <w:color w:val="000000" w:themeColor="text1"/>
          <w:sz w:val="28"/>
          <w:szCs w:val="28"/>
          <w:rtl/>
        </w:rPr>
        <w:t>ا</w:t>
      </w:r>
      <w:r w:rsidRPr="00847B53">
        <w:rPr>
          <w:rFonts w:cs="Times New Roman" w:hint="cs"/>
          <w:color w:val="000000" w:themeColor="text1"/>
          <w:sz w:val="28"/>
          <w:szCs w:val="28"/>
          <w:rtl/>
        </w:rPr>
        <w:t>نقراضها</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92"/>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EE5270" w:rsidRPr="00847B53" w:rsidRDefault="00033865" w:rsidP="00C22F3A">
      <w:pPr>
        <w:pStyle w:val="ListParagraph"/>
        <w:numPr>
          <w:ilvl w:val="0"/>
          <w:numId w:val="92"/>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 xml:space="preserve"> 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ألوان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الظلم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أبيدت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بسببها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C22F3A">
        <w:rPr>
          <w:rFonts w:cs="Times New Roman" w:hint="cs"/>
          <w:color w:val="000000" w:themeColor="text1"/>
          <w:sz w:val="28"/>
          <w:szCs w:val="28"/>
          <w:rtl/>
        </w:rPr>
        <w:t>لا</w:t>
      </w:r>
      <w:r w:rsidRPr="00847B53">
        <w:rPr>
          <w:rFonts w:cs="Times New Roman" w:hint="cs"/>
          <w:color w:val="000000" w:themeColor="text1"/>
          <w:sz w:val="28"/>
          <w:szCs w:val="28"/>
          <w:rtl/>
        </w:rPr>
        <w:t>ستمتاع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بالشهوات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00C22F3A">
        <w:rPr>
          <w:rFonts w:cs="Times New Roman" w:hint="cs"/>
          <w:color w:val="000000" w:themeColor="text1"/>
          <w:sz w:val="28"/>
          <w:szCs w:val="28"/>
          <w:rtl/>
        </w:rPr>
        <w:t>ا</w:t>
      </w:r>
      <w:r w:rsidRPr="00847B53">
        <w:rPr>
          <w:rFonts w:cs="Times New Roman" w:hint="cs"/>
          <w:color w:val="000000" w:themeColor="text1"/>
          <w:sz w:val="28"/>
          <w:szCs w:val="28"/>
          <w:rtl/>
        </w:rPr>
        <w:t>ختلاف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صنوفها،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ظاهرة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حاضرنا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اليوم،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فالإنحلال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الأخلاقي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w:t>
      </w:r>
      <w:r w:rsidR="00F03F5C" w:rsidRPr="00847B53">
        <w:rPr>
          <w:rFonts w:cs="Times New Roman" w:hint="cs"/>
          <w:color w:val="000000" w:themeColor="text1"/>
          <w:sz w:val="28"/>
          <w:szCs w:val="28"/>
          <w:rtl/>
        </w:rPr>
        <w:t xml:space="preserve"> 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المادي،</w:t>
      </w:r>
      <w:r w:rsidR="00F03F5C" w:rsidRPr="00847B53">
        <w:rPr>
          <w:rFonts w:cs="Times New Roman" w:hint="cs"/>
          <w:color w:val="000000" w:themeColor="text1"/>
          <w:sz w:val="28"/>
          <w:szCs w:val="28"/>
          <w:rtl/>
        </w:rPr>
        <w:t xml:space="preserve"> يقابله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نسيان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الأخلاقي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والمعنوي،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ولمعرفة</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 xml:space="preserve">أسس </w:t>
      </w:r>
      <w:r w:rsidRPr="00847B53">
        <w:rPr>
          <w:rFonts w:cs="Times New Roman" w:hint="cs"/>
          <w:color w:val="000000" w:themeColor="text1"/>
          <w:sz w:val="28"/>
          <w:szCs w:val="28"/>
          <w:rtl/>
        </w:rPr>
        <w:t>السمو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بالنفس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أخلاقياً،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بالأمم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أغرقت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الشهوات،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وابتعدت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المنهج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الإلهي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حياتها،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مقدمته</w:t>
      </w:r>
      <w:r w:rsidRPr="00847B53">
        <w:rPr>
          <w:rFonts w:cs="Arabic Transparent"/>
          <w:color w:val="000000" w:themeColor="text1"/>
          <w:sz w:val="28"/>
          <w:szCs w:val="28"/>
          <w:rtl/>
        </w:rPr>
        <w:t>: (</w:t>
      </w: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مفاسد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C22F3A">
        <w:rPr>
          <w:rFonts w:cs="Times New Roman" w:hint="cs"/>
          <w:color w:val="000000" w:themeColor="text1"/>
          <w:sz w:val="28"/>
          <w:szCs w:val="28"/>
          <w:rtl/>
        </w:rPr>
        <w:t>لا</w:t>
      </w:r>
      <w:r w:rsidRPr="00847B53">
        <w:rPr>
          <w:rFonts w:cs="Times New Roman" w:hint="cs"/>
          <w:color w:val="000000" w:themeColor="text1"/>
          <w:sz w:val="28"/>
          <w:szCs w:val="28"/>
          <w:rtl/>
        </w:rPr>
        <w:t>نهماك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الشهوات،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w:t>
      </w:r>
      <w:r w:rsidR="00C22F3A">
        <w:rPr>
          <w:rFonts w:cs="Times New Roman" w:hint="cs"/>
          <w:color w:val="000000" w:themeColor="text1"/>
          <w:sz w:val="28"/>
          <w:szCs w:val="28"/>
          <w:rtl/>
        </w:rPr>
        <w:t>لا</w:t>
      </w:r>
      <w:r w:rsidRPr="00847B53">
        <w:rPr>
          <w:rFonts w:cs="Times New Roman" w:hint="cs"/>
          <w:color w:val="000000" w:themeColor="text1"/>
          <w:sz w:val="28"/>
          <w:szCs w:val="28"/>
          <w:rtl/>
        </w:rPr>
        <w:t>سترسال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لكثرة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فيقع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التفنن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شهوات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البطن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المأكل،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والملاذ،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والمشارب،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ويتبع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التفنن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شهوات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الفرج</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وإذا</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فسد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قدرته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أخلاقه،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ودينه،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فسدت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إنسانيته،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وصار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مسخاً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الحقيقة</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93"/>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b/>
          <w:bCs/>
          <w:color w:val="000000" w:themeColor="text1"/>
          <w:sz w:val="28"/>
          <w:szCs w:val="28"/>
          <w:rtl/>
        </w:rPr>
        <w:t xml:space="preserve"> </w:t>
      </w:r>
    </w:p>
    <w:p w:rsidR="00EE5270" w:rsidRPr="00847B53" w:rsidRDefault="00033865" w:rsidP="00C22F3A">
      <w:pPr>
        <w:spacing w:line="360" w:lineRule="auto"/>
        <w:ind w:left="-2" w:firstLine="722"/>
        <w:jc w:val="both"/>
        <w:rPr>
          <w:rFonts w:cs="Arabic Transparent"/>
          <w:color w:val="000000" w:themeColor="text1"/>
          <w:sz w:val="28"/>
          <w:szCs w:val="28"/>
          <w:rtl/>
        </w:rPr>
      </w:pPr>
      <w:r w:rsidRPr="00847B53">
        <w:rPr>
          <w:rFonts w:cs="Times New Roman" w:hint="cs"/>
          <w:color w:val="000000" w:themeColor="text1"/>
          <w:sz w:val="28"/>
          <w:szCs w:val="28"/>
          <w:rtl/>
        </w:rPr>
        <w:lastRenderedPageBreak/>
        <w:t>ولنا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EE5270"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EE5270"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w:t>
      </w:r>
      <w:r w:rsidR="00C22F3A">
        <w:rPr>
          <w:rFonts w:cs="Times New Roman" w:hint="cs"/>
          <w:color w:val="000000" w:themeColor="text1"/>
          <w:sz w:val="28"/>
          <w:szCs w:val="28"/>
          <w:rtl/>
        </w:rPr>
        <w:t>إ</w:t>
      </w:r>
      <w:r w:rsidRPr="00847B53">
        <w:rPr>
          <w:rFonts w:cs="Times New Roman" w:hint="cs"/>
          <w:color w:val="000000" w:themeColor="text1"/>
          <w:sz w:val="28"/>
          <w:szCs w:val="28"/>
          <w:rtl/>
        </w:rPr>
        <w:t>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يقفنا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ونحن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نقرأ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الصلف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الترهل،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التدني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w:t>
      </w:r>
      <w:r w:rsidR="00C22F3A">
        <w:rPr>
          <w:rFonts w:cs="Times New Roman" w:hint="cs"/>
          <w:color w:val="000000" w:themeColor="text1"/>
          <w:sz w:val="28"/>
          <w:szCs w:val="28"/>
          <w:rtl/>
        </w:rPr>
        <w:t>لا</w:t>
      </w:r>
      <w:r w:rsidRPr="00847B53">
        <w:rPr>
          <w:rFonts w:cs="Times New Roman" w:hint="cs"/>
          <w:color w:val="000000" w:themeColor="text1"/>
          <w:sz w:val="28"/>
          <w:szCs w:val="28"/>
          <w:rtl/>
        </w:rPr>
        <w:t>نحدار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التعري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رداء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أردية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القوم</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ممعنين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مستغرقين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الفحش،</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صفات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لغيرهم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الأقوام،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فالتكذيب،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والجدل،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وإتيان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الفواحش،</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w:t>
      </w:r>
      <w:r w:rsidR="00C22F3A">
        <w:rPr>
          <w:rFonts w:cs="Times New Roman" w:hint="cs"/>
          <w:color w:val="000000" w:themeColor="text1"/>
          <w:sz w:val="28"/>
          <w:szCs w:val="28"/>
          <w:rtl/>
        </w:rPr>
        <w:t>لا</w:t>
      </w:r>
      <w:r w:rsidRPr="00847B53">
        <w:rPr>
          <w:rFonts w:cs="Times New Roman" w:hint="cs"/>
          <w:color w:val="000000" w:themeColor="text1"/>
          <w:sz w:val="28"/>
          <w:szCs w:val="28"/>
          <w:rtl/>
        </w:rPr>
        <w:t>عتداء،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والإجرام،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والإسراف،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السيئات،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والخبائث،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وإتيان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المنكر،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وقطع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السبيل،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والجهل،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والفس</w:t>
      </w:r>
      <w:proofErr w:type="gramStart"/>
      <w:r w:rsidRPr="00847B53">
        <w:rPr>
          <w:rFonts w:cs="Times New Roman" w:hint="cs"/>
          <w:color w:val="000000" w:themeColor="text1"/>
          <w:sz w:val="28"/>
          <w:szCs w:val="28"/>
          <w:rtl/>
        </w:rPr>
        <w:t>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والظل</w:t>
      </w:r>
      <w:proofErr w:type="gramEnd"/>
      <w:r w:rsidRPr="00847B53">
        <w:rPr>
          <w:rFonts w:cs="Times New Roman" w:hint="cs"/>
          <w:color w:val="000000" w:themeColor="text1"/>
          <w:sz w:val="28"/>
          <w:szCs w:val="28"/>
          <w:rtl/>
        </w:rPr>
        <w:t>م</w:t>
      </w:r>
      <w:r w:rsidR="00E6294A"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 </w:t>
      </w:r>
      <w:proofErr w:type="gramStart"/>
      <w:r w:rsidRPr="00847B53">
        <w:rPr>
          <w:rFonts w:cs="Times New Roman" w:hint="cs"/>
          <w:color w:val="000000" w:themeColor="text1"/>
          <w:sz w:val="28"/>
          <w:szCs w:val="28"/>
          <w:rtl/>
        </w:rPr>
        <w:t>لعمر</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w:t>
      </w:r>
      <w:r w:rsidRPr="00847B53">
        <w:rPr>
          <w:rFonts w:cs="Arabic Transparent"/>
          <w:color w:val="000000" w:themeColor="text1"/>
          <w:sz w:val="28"/>
          <w:szCs w:val="28"/>
          <w:rtl/>
        </w:rPr>
        <w:t>-</w:t>
      </w:r>
      <w:r w:rsidRPr="00847B53">
        <w:rPr>
          <w:rFonts w:cs="Arabic Transparent"/>
          <w:b/>
          <w:bCs/>
          <w:color w:val="000000" w:themeColor="text1"/>
          <w:sz w:val="28"/>
          <w:szCs w:val="28"/>
          <w:rtl/>
        </w:rPr>
        <w:t xml:space="preserve">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أسوأ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الصفات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يتصف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94"/>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033865" w:rsidRPr="00847B53" w:rsidRDefault="00033865" w:rsidP="00EE5270">
      <w:pPr>
        <w:spacing w:line="360" w:lineRule="auto"/>
        <w:ind w:left="-2" w:firstLine="722"/>
        <w:jc w:val="both"/>
        <w:rPr>
          <w:rFonts w:cs="Arabic Transparent"/>
          <w:color w:val="000000" w:themeColor="text1"/>
          <w:sz w:val="28"/>
          <w:szCs w:val="28"/>
          <w:rtl/>
        </w:rPr>
      </w:pP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جواب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يدعوهم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لوط</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الإستهزاء،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والتهكم،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المبالاة،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والتنكر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وقولهم</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أَخۡرِجُوٓاْ ءَالَ لُوط</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قَرۡيَتِكُمۡۖ إِنَّهُمۡ أُنَاسٞ يَ</w:t>
      </w:r>
      <w:r w:rsidRPr="00847B53">
        <w:rPr>
          <w:rFonts w:cs="KFGQPC Uthmanic Script HAFS"/>
          <w:color w:val="000000" w:themeColor="text1"/>
          <w:sz w:val="28"/>
          <w:szCs w:val="28"/>
          <w:rtl/>
        </w:rPr>
        <w:t>تَطَهَّرُونَ</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النمل</w:t>
      </w:r>
      <w:r w:rsidRPr="00847B53">
        <w:rPr>
          <w:rFonts w:cs="Arabic Transparent"/>
          <w:color w:val="000000" w:themeColor="text1"/>
          <w:sz w:val="28"/>
          <w:szCs w:val="28"/>
          <w:rtl/>
        </w:rPr>
        <w:t xml:space="preserve"> : 56).</w:t>
      </w:r>
      <w:r w:rsidRPr="00847B53">
        <w:rPr>
          <w:rFonts w:cs="Arabic Transparent"/>
          <w:b/>
          <w:bCs/>
          <w:color w:val="000000" w:themeColor="text1"/>
          <w:sz w:val="28"/>
          <w:szCs w:val="28"/>
          <w:rtl/>
        </w:rPr>
        <w:t xml:space="preserve"> </w:t>
      </w:r>
      <w:r w:rsidRPr="00847B53">
        <w:rPr>
          <w:rFonts w:cs="Times New Roman" w:hint="cs"/>
          <w:color w:val="000000" w:themeColor="text1"/>
          <w:sz w:val="28"/>
          <w:szCs w:val="28"/>
          <w:rtl/>
        </w:rPr>
        <w:t>فكانت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النتيجة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لوطاً</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hint="cs"/>
          <w:color w:val="000000" w:themeColor="text1"/>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وأخذ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هؤلاء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القوم</w:t>
      </w:r>
      <w:r w:rsidRPr="00847B53">
        <w:rPr>
          <w:rFonts w:cs="Arabic Transparent"/>
          <w:color w:val="000000" w:themeColor="text1"/>
          <w:sz w:val="28"/>
          <w:szCs w:val="28"/>
          <w:rtl/>
        </w:rPr>
        <w:t xml:space="preserve"> </w:t>
      </w:r>
      <w:r w:rsidR="003407D8" w:rsidRPr="00847B53">
        <w:rPr>
          <w:rFonts w:cs="Times New Roman" w:hint="cs"/>
          <w:color w:val="000000" w:themeColor="text1"/>
          <w:sz w:val="28"/>
          <w:szCs w:val="28"/>
          <w:rtl/>
        </w:rPr>
        <w:t>أخذةً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رابية،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أي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شديدة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زائدة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زادت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قبائحهم</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95"/>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EE5270" w:rsidRPr="00847B53" w:rsidRDefault="00384412" w:rsidP="00C22F3A">
      <w:pPr>
        <w:pStyle w:val="ListParagraph"/>
        <w:spacing w:line="360" w:lineRule="auto"/>
        <w:ind w:left="0"/>
        <w:jc w:val="both"/>
        <w:rPr>
          <w:rFonts w:cs="Arabic Transparent"/>
          <w:color w:val="000000" w:themeColor="text1"/>
          <w:sz w:val="28"/>
          <w:szCs w:val="28"/>
          <w:rtl/>
        </w:rPr>
      </w:pPr>
      <w:r w:rsidRPr="00847B53">
        <w:rPr>
          <w:rFonts w:cs="Arabic Transparent" w:hint="cs"/>
          <w:color w:val="000000" w:themeColor="text1"/>
          <w:sz w:val="28"/>
          <w:szCs w:val="28"/>
          <w:rtl/>
        </w:rPr>
        <w:t>6-</w:t>
      </w:r>
      <w:r w:rsidRPr="00847B53">
        <w:rPr>
          <w:rFonts w:cs="Times New Roman" w:hint="cs"/>
          <w:color w:val="000000" w:themeColor="text1"/>
          <w:sz w:val="28"/>
          <w:szCs w:val="28"/>
          <w:rtl/>
        </w:rPr>
        <w:t xml:space="preserve"> إن الذل</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w:t>
      </w:r>
      <w:r w:rsidR="00C22F3A">
        <w:rPr>
          <w:rFonts w:cs="Times New Roman" w:hint="cs"/>
          <w:color w:val="000000" w:themeColor="text1"/>
          <w:sz w:val="28"/>
          <w:szCs w:val="28"/>
          <w:rtl/>
        </w:rPr>
        <w:t>لا</w:t>
      </w:r>
      <w:r w:rsidRPr="00847B53">
        <w:rPr>
          <w:rFonts w:cs="Times New Roman" w:hint="cs"/>
          <w:color w:val="000000" w:themeColor="text1"/>
          <w:sz w:val="28"/>
          <w:szCs w:val="28"/>
          <w:rtl/>
        </w:rPr>
        <w:t>ستضعاف</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والتبعية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وإعطاء</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الدنية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وسلب</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مقومات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الشخصية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الإنسانية،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مشكلة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نجدها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حاضرة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زمان،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فهناك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الملأ</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الذين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يستضعفون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الناس،</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ويسلبونهم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كراماتهم،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وهناك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أناس</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يقبلون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الذل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واقعاً،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وسلوكاً،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قال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تعالى</w:t>
      </w:r>
      <w:r w:rsidR="00033865" w:rsidRPr="00847B53">
        <w:rPr>
          <w:rFonts w:cs="Arabic Transparent"/>
          <w:color w:val="000000" w:themeColor="text1"/>
          <w:sz w:val="28"/>
          <w:szCs w:val="28"/>
          <w:rtl/>
        </w:rPr>
        <w:t xml:space="preserve">: </w:t>
      </w:r>
      <w:r w:rsidR="00033865" w:rsidRPr="00847B53">
        <w:rPr>
          <w:rFonts w:cs="Arabic Transparent"/>
          <w:color w:val="000000" w:themeColor="text1"/>
          <w:sz w:val="28"/>
          <w:szCs w:val="28"/>
        </w:rPr>
        <w:sym w:font="AGA Arabesque" w:char="F029"/>
      </w:r>
      <w:r w:rsidR="00033865" w:rsidRPr="00847B53">
        <w:rPr>
          <w:rFonts w:cs="KFGQPC Uthmanic Script HAFS"/>
          <w:color w:val="000000" w:themeColor="text1"/>
          <w:sz w:val="28"/>
          <w:szCs w:val="28"/>
          <w:rtl/>
        </w:rPr>
        <w:t>إِنَّ فِرۡعَوۡنَ عَلَا فِي ٱلۡأَرۡضِ وَجَعَلَ أَهۡلَهَا شِيَع</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ا يَسۡتَضۡعِفُ </w:t>
      </w:r>
      <w:r w:rsidR="00033865" w:rsidRPr="00847B53">
        <w:rPr>
          <w:rFonts w:cs="KFGQPC Uthmanic Script HAFS"/>
          <w:color w:val="000000" w:themeColor="text1"/>
          <w:sz w:val="28"/>
          <w:szCs w:val="28"/>
          <w:rtl/>
        </w:rPr>
        <w:t>طَآئِفَة</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 مِّنۡهُمۡ يُذَبِّحُ أَبۡنَآءَهُمۡ وَيَسۡتَحۡيِۦ نِسَآءَهُمۡۚ إِنَّهُۥ كَانَ </w:t>
      </w:r>
      <w:r w:rsidR="00033865" w:rsidRPr="00847B53">
        <w:rPr>
          <w:rFonts w:cs="KFGQPC Uthmanic Script HAFS"/>
          <w:color w:val="000000" w:themeColor="text1"/>
          <w:sz w:val="28"/>
          <w:szCs w:val="28"/>
          <w:rtl/>
        </w:rPr>
        <w:t>مِنَ ٱلۡمُفۡسِدِينَ</w:t>
      </w:r>
      <w:r w:rsidR="00033865" w:rsidRPr="00847B53">
        <w:rPr>
          <w:rFonts w:cs="Arabic Transparent"/>
          <w:color w:val="000000" w:themeColor="text1"/>
          <w:sz w:val="28"/>
          <w:szCs w:val="28"/>
        </w:rPr>
        <w:sym w:font="AGA Arabesque" w:char="F028"/>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القصص</w:t>
      </w:r>
      <w:r w:rsidR="00033865" w:rsidRPr="00847B53">
        <w:rPr>
          <w:rFonts w:cs="Arabic Transparent"/>
          <w:color w:val="000000" w:themeColor="text1"/>
          <w:sz w:val="28"/>
          <w:szCs w:val="28"/>
          <w:rtl/>
        </w:rPr>
        <w:t>: 4).</w:t>
      </w:r>
      <w:r w:rsidR="0036293C" w:rsidRPr="00847B53">
        <w:rPr>
          <w:rFonts w:cs="Arabic Transparent" w:hint="cs"/>
          <w:color w:val="000000" w:themeColor="text1"/>
          <w:sz w:val="28"/>
          <w:szCs w:val="28"/>
          <w:rtl/>
        </w:rPr>
        <w:t xml:space="preserve">        </w:t>
      </w:r>
      <w:r w:rsidR="00033865" w:rsidRPr="00847B53">
        <w:rPr>
          <w:rFonts w:cs="Times New Roman" w:hint="cs"/>
          <w:color w:val="000000" w:themeColor="text1"/>
          <w:sz w:val="28"/>
          <w:szCs w:val="28"/>
          <w:rtl/>
        </w:rPr>
        <w:t>يقول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الشيخ</w:t>
      </w:r>
      <w:r w:rsidR="00033865" w:rsidRPr="00847B53">
        <w:rPr>
          <w:rFonts w:cs="Arabic Transparent"/>
          <w:color w:val="000000" w:themeColor="text1"/>
          <w:sz w:val="28"/>
          <w:szCs w:val="28"/>
          <w:rtl/>
        </w:rPr>
        <w:t>: (</w:t>
      </w:r>
      <w:r w:rsidR="00C22F3A">
        <w:rPr>
          <w:rFonts w:cs="Times New Roman" w:hint="cs"/>
          <w:color w:val="000000" w:themeColor="text1"/>
          <w:sz w:val="28"/>
          <w:szCs w:val="28"/>
          <w:rtl/>
        </w:rPr>
        <w:t>إ</w:t>
      </w:r>
      <w:r w:rsidR="00033865" w:rsidRPr="00847B53">
        <w:rPr>
          <w:rFonts w:cs="Times New Roman" w:hint="cs"/>
          <w:color w:val="000000" w:themeColor="text1"/>
          <w:sz w:val="28"/>
          <w:szCs w:val="28"/>
          <w:rtl/>
        </w:rPr>
        <w:t>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 xml:space="preserve">موسى </w:t>
      </w:r>
      <w:r w:rsidR="00033865" w:rsidRPr="00847B53">
        <w:rPr>
          <w:rFonts w:cs="Arabic Transparent" w:hint="cs"/>
          <w:color w:val="000000" w:themeColor="text1"/>
          <w:sz w:val="28"/>
          <w:szCs w:val="28"/>
          <w:rtl/>
        </w:rPr>
        <w:t>(</w:t>
      </w:r>
      <w:r w:rsidR="00033865" w:rsidRPr="00847B53">
        <w:rPr>
          <w:rFonts w:hint="cs"/>
          <w:color w:val="000000" w:themeColor="text1"/>
        </w:rPr>
        <w:sym w:font="AGA Arabesque" w:char="F075"/>
      </w:r>
      <w:r w:rsidR="00033865" w:rsidRPr="00847B53">
        <w:rPr>
          <w:rFonts w:cs="Arabic Transparent" w:hint="cs"/>
          <w:color w:val="000000" w:themeColor="text1"/>
          <w:sz w:val="28"/>
          <w:szCs w:val="28"/>
          <w:rtl/>
        </w:rPr>
        <w:t>)</w:t>
      </w:r>
      <w:r w:rsidR="00033865"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أكثر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ذكراً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غيره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الأنبياء؛</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لأنه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أرسل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إلى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فئتين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فئة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ممعنة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التكبر، والطغيان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فرعون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وملئه</w:t>
      </w:r>
      <w:r w:rsidR="00033865" w:rsidRPr="00847B53">
        <w:rPr>
          <w:rFonts w:cs="Arabic Transparent"/>
          <w:color w:val="000000" w:themeColor="text1"/>
          <w:sz w:val="28"/>
          <w:szCs w:val="28"/>
          <w:rtl/>
        </w:rPr>
        <w:t>)</w:t>
      </w:r>
      <w:r w:rsidR="00033865" w:rsidRPr="00847B53">
        <w:rPr>
          <w:rFonts w:cs="Times New Roman" w:hint="cs"/>
          <w:color w:val="000000" w:themeColor="text1"/>
          <w:sz w:val="28"/>
          <w:szCs w:val="28"/>
          <w:rtl/>
        </w:rPr>
        <w:t>، وأخرى استمرأت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الذل،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والتبعية،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w:t>
      </w:r>
      <w:r w:rsidR="00C22F3A">
        <w:rPr>
          <w:rFonts w:cs="Times New Roman" w:hint="cs"/>
          <w:color w:val="000000" w:themeColor="text1"/>
          <w:sz w:val="28"/>
          <w:szCs w:val="28"/>
          <w:rtl/>
        </w:rPr>
        <w:t>لا</w:t>
      </w:r>
      <w:r w:rsidR="00033865" w:rsidRPr="00847B53">
        <w:rPr>
          <w:rFonts w:cs="Times New Roman" w:hint="cs"/>
          <w:color w:val="000000" w:themeColor="text1"/>
          <w:sz w:val="28"/>
          <w:szCs w:val="28"/>
          <w:rtl/>
        </w:rPr>
        <w:t xml:space="preserve">ستضعاف </w:t>
      </w:r>
      <w:r w:rsidR="0036293C" w:rsidRPr="00847B53">
        <w:rPr>
          <w:rFonts w:cs="Arabic Transparent" w:hint="cs"/>
          <w:color w:val="000000" w:themeColor="text1"/>
          <w:sz w:val="28"/>
          <w:szCs w:val="28"/>
          <w:rtl/>
        </w:rPr>
        <w:t xml:space="preserve">          </w:t>
      </w:r>
      <w:r w:rsidR="00033865" w:rsidRPr="00847B53">
        <w:rPr>
          <w:rFonts w:cs="Arabic Transparent"/>
          <w:color w:val="000000" w:themeColor="text1"/>
          <w:sz w:val="28"/>
          <w:szCs w:val="28"/>
          <w:rtl/>
        </w:rPr>
        <w:t>(</w:t>
      </w:r>
      <w:r w:rsidR="00033865" w:rsidRPr="00847B53">
        <w:rPr>
          <w:rFonts w:cs="Times New Roman" w:hint="cs"/>
          <w:color w:val="000000" w:themeColor="text1"/>
          <w:sz w:val="28"/>
          <w:szCs w:val="28"/>
          <w:rtl/>
        </w:rPr>
        <w:t>بنو</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إسرائيل</w:t>
      </w:r>
      <w:r w:rsidR="00033865" w:rsidRPr="00847B53">
        <w:rPr>
          <w:rFonts w:cs="Arabic Transparent"/>
          <w:color w:val="000000" w:themeColor="text1"/>
          <w:sz w:val="28"/>
          <w:szCs w:val="28"/>
          <w:rtl/>
        </w:rPr>
        <w:t>)</w:t>
      </w:r>
      <w:r w:rsidR="00033865" w:rsidRPr="00847B53">
        <w:rPr>
          <w:rFonts w:cs="Arabic Transparent" w:hint="cs"/>
          <w:color w:val="000000" w:themeColor="text1"/>
          <w:sz w:val="28"/>
          <w:szCs w:val="28"/>
          <w:vertAlign w:val="superscript"/>
          <w:rtl/>
        </w:rPr>
        <w:t>(</w:t>
      </w:r>
      <w:r w:rsidR="00033865" w:rsidRPr="00847B53">
        <w:rPr>
          <w:rStyle w:val="FootnoteReference"/>
          <w:rFonts w:cs="Arabic Transparent"/>
          <w:color w:val="000000" w:themeColor="text1"/>
          <w:sz w:val="28"/>
          <w:szCs w:val="28"/>
          <w:rtl/>
        </w:rPr>
        <w:footnoteReference w:id="296"/>
      </w:r>
      <w:r w:rsidR="00033865" w:rsidRPr="00847B53">
        <w:rPr>
          <w:rFonts w:cs="Arabic Transparent" w:hint="cs"/>
          <w:color w:val="000000" w:themeColor="text1"/>
          <w:sz w:val="28"/>
          <w:szCs w:val="28"/>
          <w:vertAlign w:val="superscript"/>
          <w:rtl/>
        </w:rPr>
        <w:t>)</w:t>
      </w:r>
      <w:r w:rsidR="00033865" w:rsidRPr="00847B53">
        <w:rPr>
          <w:rFonts w:cs="Arabic Transparent"/>
          <w:color w:val="000000" w:themeColor="text1"/>
          <w:sz w:val="28"/>
          <w:szCs w:val="28"/>
          <w:rtl/>
        </w:rPr>
        <w:t xml:space="preserve">.     </w:t>
      </w:r>
    </w:p>
    <w:p w:rsidR="00033865" w:rsidRPr="00847B53" w:rsidRDefault="00033865" w:rsidP="00C22F3A">
      <w:pPr>
        <w:pStyle w:val="ListParagraph"/>
        <w:spacing w:line="360" w:lineRule="auto"/>
        <w:ind w:left="0" w:firstLine="720"/>
        <w:jc w:val="both"/>
        <w:rPr>
          <w:rFonts w:cs="Arabic Transparent"/>
          <w:color w:val="000000" w:themeColor="text1"/>
          <w:sz w:val="28"/>
          <w:szCs w:val="28"/>
          <w:rtl/>
        </w:rPr>
      </w:pPr>
      <w:r w:rsidRPr="00847B53">
        <w:rPr>
          <w:rFonts w:cs="Times New Roman" w:hint="cs"/>
          <w:color w:val="000000" w:themeColor="text1"/>
          <w:sz w:val="28"/>
          <w:szCs w:val="28"/>
          <w:rtl/>
        </w:rPr>
        <w:t>يقول</w:t>
      </w:r>
      <w:r w:rsidRPr="00847B53">
        <w:rPr>
          <w:rFonts w:cs="Arabic Transparent"/>
          <w:color w:val="000000" w:themeColor="text1"/>
          <w:sz w:val="28"/>
          <w:szCs w:val="28"/>
          <w:rtl/>
        </w:rPr>
        <w:t>: (</w:t>
      </w:r>
      <w:r w:rsidR="00C22F3A">
        <w:rPr>
          <w:rFonts w:cs="Times New Roman" w:hint="cs"/>
          <w:color w:val="000000" w:themeColor="text1"/>
          <w:sz w:val="28"/>
          <w:szCs w:val="28"/>
          <w:rtl/>
        </w:rPr>
        <w:t>إ</w:t>
      </w:r>
      <w:r w:rsidRPr="00847B53">
        <w:rPr>
          <w:rFonts w:cs="Times New Roman" w:hint="cs"/>
          <w:color w:val="000000" w:themeColor="text1"/>
          <w:sz w:val="28"/>
          <w:szCs w:val="28"/>
          <w:rtl/>
        </w:rPr>
        <w:t>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التبعية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ينشأ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يرتضعون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الآسن،</w:t>
      </w:r>
      <w:r w:rsidRPr="00847B53">
        <w:rPr>
          <w:rFonts w:cs="Arabic Transparent"/>
          <w:color w:val="000000" w:themeColor="text1"/>
          <w:sz w:val="28"/>
          <w:szCs w:val="28"/>
          <w:rtl/>
        </w:rPr>
        <w:t xml:space="preserve"> </w:t>
      </w:r>
      <w:r w:rsidR="00E6294A" w:rsidRPr="00847B53">
        <w:rPr>
          <w:rFonts w:cs="Times New Roman" w:hint="cs"/>
          <w:color w:val="000000" w:themeColor="text1"/>
          <w:sz w:val="28"/>
          <w:szCs w:val="28"/>
          <w:rtl/>
        </w:rPr>
        <w:t>ك</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يرتضعون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حليب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أمهاتهم،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وهكذا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يورثها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الآباء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للأبناء،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عصم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فنجد</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موسى</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hint="cs"/>
          <w:color w:val="000000" w:themeColor="text1"/>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تتحدث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الظاهرة</w:t>
      </w:r>
      <w:r w:rsidRPr="00847B53">
        <w:rPr>
          <w:rFonts w:cs="Arabic Transparent"/>
          <w:color w:val="000000" w:themeColor="text1"/>
          <w:sz w:val="28"/>
          <w:szCs w:val="28"/>
          <w:rtl/>
        </w:rPr>
        <w:t xml:space="preserve"> </w:t>
      </w:r>
      <w:r w:rsidR="00E6294A" w:rsidRPr="00847B53">
        <w:rPr>
          <w:rFonts w:cs="Times New Roman" w:hint="cs"/>
          <w:color w:val="000000" w:themeColor="text1"/>
          <w:sz w:val="28"/>
          <w:szCs w:val="28"/>
          <w:rtl/>
        </w:rPr>
        <w:t>ل</w:t>
      </w:r>
      <w:r w:rsidRPr="00847B53">
        <w:rPr>
          <w:rFonts w:cs="Times New Roman" w:hint="cs"/>
          <w:color w:val="000000" w:themeColor="text1"/>
          <w:sz w:val="28"/>
          <w:szCs w:val="28"/>
          <w:rtl/>
        </w:rPr>
        <w:t>تبين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آثارها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السلبية،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ينتج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أضرار،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وترشد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طرق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التخلص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التبعية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أخطر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مشكلاتها،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وإبرز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عقدها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صراعاً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المستضعفين،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والمستكبرين،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صراع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الطبقة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المستضعفة؛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سيكون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منهم</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الشرط</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والحرس</w:t>
      </w:r>
      <w:r w:rsidR="00E6294A"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proofErr w:type="gramEnd"/>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كل</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خدمة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الفئة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القوية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 وتلك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لعمر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الحق </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أخطر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سابقها</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97"/>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EE5270" w:rsidRPr="00847B53" w:rsidRDefault="00033865" w:rsidP="00EE5270">
      <w:pPr>
        <w:pStyle w:val="ListParagraph"/>
        <w:spacing w:line="360" w:lineRule="auto"/>
        <w:ind w:left="-2"/>
        <w:jc w:val="both"/>
        <w:rPr>
          <w:rFonts w:cs="Arabic Transparent"/>
          <w:color w:val="000000" w:themeColor="text1"/>
          <w:sz w:val="28"/>
          <w:szCs w:val="28"/>
          <w:rtl/>
        </w:rPr>
      </w:pPr>
      <w:proofErr w:type="gramStart"/>
      <w:r w:rsidRPr="00847B53">
        <w:rPr>
          <w:rFonts w:cs="Times New Roman" w:hint="cs"/>
          <w:color w:val="000000" w:themeColor="text1"/>
          <w:sz w:val="28"/>
          <w:szCs w:val="28"/>
          <w:rtl/>
        </w:rPr>
        <w:lastRenderedPageBreak/>
        <w:t>ويقول</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ربطاً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بالواقع</w:t>
      </w:r>
      <w:r w:rsidRPr="00847B53">
        <w:rPr>
          <w:rFonts w:cs="Arabic Transparent"/>
          <w:color w:val="000000" w:themeColor="text1"/>
          <w:sz w:val="28"/>
          <w:szCs w:val="28"/>
          <w:rtl/>
        </w:rPr>
        <w:t>: (</w:t>
      </w:r>
      <w:r w:rsidRPr="00847B53">
        <w:rPr>
          <w:rFonts w:cs="Times New Roman" w:hint="cs"/>
          <w:color w:val="000000" w:themeColor="text1"/>
          <w:sz w:val="28"/>
          <w:szCs w:val="28"/>
          <w:rtl/>
        </w:rPr>
        <w:t>ثم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يأتي الواقع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نحياه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ونعيشه،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يأتي هذا الواقع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ليصدق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ريب، 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الكتاب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يأتيه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الباطل من بين يديه ولا من خلفه</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298"/>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EE5270" w:rsidRPr="00847B53" w:rsidRDefault="00033865" w:rsidP="00EE5270">
      <w:pPr>
        <w:pStyle w:val="ListParagraph"/>
        <w:spacing w:line="360" w:lineRule="auto"/>
        <w:ind w:left="-2" w:firstLine="722"/>
        <w:jc w:val="both"/>
        <w:rPr>
          <w:rFonts w:cs="Arabic Transparent"/>
          <w:color w:val="000000" w:themeColor="text1"/>
          <w:sz w:val="28"/>
          <w:szCs w:val="28"/>
          <w:rtl/>
        </w:rPr>
      </w:pPr>
      <w:r w:rsidRPr="00847B53">
        <w:rPr>
          <w:rFonts w:cs="Times New Roman" w:hint="cs"/>
          <w:color w:val="000000" w:themeColor="text1"/>
          <w:sz w:val="28"/>
          <w:szCs w:val="28"/>
          <w:rtl/>
        </w:rPr>
        <w:t>وهكذا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المجتمعات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الشرق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والغرب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يشيع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الإلحاد،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وتنتشر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الرذائل،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ويشيع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الفساد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والظلم،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وازع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ضمير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تطبيق</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المبادئ</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 xml:space="preserve">والدلالات </w:t>
      </w:r>
      <w:r w:rsidRPr="00847B53">
        <w:rPr>
          <w:rFonts w:cs="Times New Roman" w:hint="cs"/>
          <w:color w:val="000000" w:themeColor="text1"/>
          <w:sz w:val="28"/>
          <w:szCs w:val="28"/>
          <w:rtl/>
        </w:rPr>
        <w:t>والسنن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الإلهية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الحصول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أفضل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النتائج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لمعالجة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مشاكل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الواقع،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 ودعوة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الرسل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واحدة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أصولها،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تدعو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الخير</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والبر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والرشد،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ومجموع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المعارف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تعطيها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كفيلة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بإخراج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العالم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اليوم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مجموع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انحرافاته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وضلاله</w:t>
      </w:r>
      <w:r w:rsidRPr="00847B53">
        <w:rPr>
          <w:rFonts w:cs="Arabic Transparent"/>
          <w:color w:val="000000" w:themeColor="text1"/>
          <w:sz w:val="28"/>
          <w:szCs w:val="28"/>
          <w:rtl/>
        </w:rPr>
        <w:t>.</w:t>
      </w:r>
    </w:p>
    <w:p w:rsidR="00EE5270" w:rsidRPr="00847B53" w:rsidRDefault="00384412" w:rsidP="00C22F3A">
      <w:pPr>
        <w:pStyle w:val="ListParagraph"/>
        <w:spacing w:line="360" w:lineRule="auto"/>
        <w:ind w:left="-2" w:firstLine="722"/>
        <w:jc w:val="both"/>
        <w:rPr>
          <w:rFonts w:cs="Arabic Transparent"/>
          <w:b/>
          <w:bCs/>
          <w:color w:val="000000" w:themeColor="text1"/>
          <w:sz w:val="28"/>
          <w:szCs w:val="28"/>
          <w:rtl/>
        </w:rPr>
      </w:pPr>
      <w:r w:rsidRPr="00847B53">
        <w:rPr>
          <w:rFonts w:cs="Times New Roman" w:hint="cs"/>
          <w:b/>
          <w:bCs/>
          <w:color w:val="000000" w:themeColor="text1"/>
          <w:sz w:val="28"/>
          <w:szCs w:val="28"/>
          <w:rtl/>
        </w:rPr>
        <w:t xml:space="preserve">ثالثاً </w:t>
      </w:r>
      <w:r w:rsidRPr="00847B53">
        <w:rPr>
          <w:rFonts w:cs="Arabic Transparent" w:hint="cs"/>
          <w:b/>
          <w:bCs/>
          <w:color w:val="000000" w:themeColor="text1"/>
          <w:sz w:val="28"/>
          <w:szCs w:val="28"/>
          <w:rtl/>
        </w:rPr>
        <w:t xml:space="preserve">: </w:t>
      </w:r>
      <w:r w:rsidR="00033865" w:rsidRPr="00847B53">
        <w:rPr>
          <w:rFonts w:cs="Times New Roman" w:hint="cs"/>
          <w:b/>
          <w:bCs/>
          <w:color w:val="000000" w:themeColor="text1"/>
          <w:sz w:val="28"/>
          <w:szCs w:val="28"/>
          <w:rtl/>
        </w:rPr>
        <w:t>وبالمقابل</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نجد</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في</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دراسة</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القصة</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القرآنية</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ميداناً</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خصباً</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للإرتفاع</w:t>
      </w:r>
      <w:r w:rsidR="00033865"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الإنساني</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والرقي</w:t>
      </w:r>
      <w:r w:rsidR="00033865" w:rsidRPr="00847B53">
        <w:rPr>
          <w:rFonts w:cs="Arabic Transparent"/>
          <w:b/>
          <w:bCs/>
          <w:color w:val="000000" w:themeColor="text1"/>
          <w:sz w:val="28"/>
          <w:szCs w:val="28"/>
          <w:rtl/>
        </w:rPr>
        <w:t xml:space="preserve"> </w:t>
      </w:r>
      <w:r w:rsidR="00033865" w:rsidRPr="00847B53">
        <w:rPr>
          <w:rFonts w:cs="Times New Roman" w:hint="cs"/>
          <w:b/>
          <w:bCs/>
          <w:color w:val="000000" w:themeColor="text1"/>
          <w:sz w:val="28"/>
          <w:szCs w:val="28"/>
          <w:rtl/>
        </w:rPr>
        <w:t>الحضاري</w:t>
      </w:r>
      <w:r w:rsidR="00033865"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وذلك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خلال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دراسة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أحوال</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والمرسلين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وهم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 xml:space="preserve"> قادة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 xml:space="preserve">الإنسانية </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أعلى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مراتب</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الكمال،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ولو</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الأمة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أخذت</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بدروس القصة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لوصلنا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إلى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الكمال</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النفسي</w:t>
      </w:r>
      <w:r w:rsidR="00033865"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والخلقي وا</w:t>
      </w:r>
      <w:r w:rsidR="00C22F3A">
        <w:rPr>
          <w:rFonts w:cs="Times New Roman" w:hint="cs"/>
          <w:color w:val="000000" w:themeColor="text1"/>
          <w:sz w:val="28"/>
          <w:szCs w:val="28"/>
          <w:rtl/>
        </w:rPr>
        <w:t>لا</w:t>
      </w:r>
      <w:r w:rsidRPr="00847B53">
        <w:rPr>
          <w:rFonts w:cs="Times New Roman" w:hint="cs"/>
          <w:color w:val="000000" w:themeColor="text1"/>
          <w:sz w:val="28"/>
          <w:szCs w:val="28"/>
          <w:rtl/>
        </w:rPr>
        <w:t>جتماعي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w:t>
      </w:r>
      <w:r w:rsidR="00C22F3A">
        <w:rPr>
          <w:rFonts w:cs="Times New Roman" w:hint="cs"/>
          <w:color w:val="000000" w:themeColor="text1"/>
          <w:sz w:val="28"/>
          <w:szCs w:val="28"/>
          <w:rtl/>
        </w:rPr>
        <w:t>لا</w:t>
      </w:r>
      <w:r w:rsidR="00033865" w:rsidRPr="00847B53">
        <w:rPr>
          <w:rFonts w:cs="Times New Roman" w:hint="cs"/>
          <w:color w:val="000000" w:themeColor="text1"/>
          <w:sz w:val="28"/>
          <w:szCs w:val="28"/>
          <w:rtl/>
        </w:rPr>
        <w:t>قتصادي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لذلك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ترتقي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أمة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إلا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بدراسة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حياة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المرسلين،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فهم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دعاة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صدق</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وحق،</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w:t>
      </w:r>
      <w:r w:rsidR="00E6294A" w:rsidRPr="00847B53">
        <w:rPr>
          <w:rFonts w:cs="Times New Roman" w:hint="cs"/>
          <w:color w:val="000000" w:themeColor="text1"/>
          <w:sz w:val="28"/>
          <w:szCs w:val="28"/>
          <w:rtl/>
        </w:rPr>
        <w:t xml:space="preserve">مثلاً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قصة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يوسف</w:t>
      </w:r>
      <w:r w:rsidR="00033865" w:rsidRPr="00847B53">
        <w:rPr>
          <w:rFonts w:cs="Arabic Transparent"/>
          <w:color w:val="000000" w:themeColor="text1"/>
          <w:sz w:val="28"/>
          <w:szCs w:val="28"/>
          <w:rtl/>
        </w:rPr>
        <w:t xml:space="preserve"> </w:t>
      </w:r>
      <w:r w:rsidR="00033865" w:rsidRPr="00847B53">
        <w:rPr>
          <w:rFonts w:cs="Arabic Transparent" w:hint="cs"/>
          <w:color w:val="000000" w:themeColor="text1"/>
          <w:sz w:val="28"/>
          <w:szCs w:val="28"/>
          <w:rtl/>
        </w:rPr>
        <w:t>(</w:t>
      </w:r>
      <w:r w:rsidR="00033865" w:rsidRPr="00847B53">
        <w:rPr>
          <w:rFonts w:cs="Arabic Transparent" w:hint="cs"/>
          <w:color w:val="000000" w:themeColor="text1"/>
        </w:rPr>
        <w:sym w:font="AGA Arabesque" w:char="F075"/>
      </w:r>
      <w:r w:rsidR="00033865" w:rsidRPr="00847B53">
        <w:rPr>
          <w:rFonts w:cs="Arabic Transparent" w:hint="cs"/>
          <w:color w:val="000000" w:themeColor="text1"/>
          <w:sz w:val="28"/>
          <w:szCs w:val="28"/>
          <w:rtl/>
        </w:rPr>
        <w:t>)</w:t>
      </w:r>
      <w:r w:rsidR="00033865"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w:t>
      </w:r>
      <w:r w:rsidR="00E6294A" w:rsidRPr="00847B53">
        <w:rPr>
          <w:rFonts w:cs="Times New Roman" w:hint="cs"/>
          <w:color w:val="000000" w:themeColor="text1"/>
          <w:sz w:val="28"/>
          <w:szCs w:val="28"/>
          <w:rtl/>
        </w:rPr>
        <w:t xml:space="preserve">كذلك في </w:t>
      </w:r>
      <w:r w:rsidR="00033865" w:rsidRPr="00847B53">
        <w:rPr>
          <w:rFonts w:cs="Times New Roman" w:hint="cs"/>
          <w:color w:val="000000" w:themeColor="text1"/>
          <w:sz w:val="28"/>
          <w:szCs w:val="28"/>
          <w:rtl/>
        </w:rPr>
        <w:t>قصة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سليمان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وداود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عليهم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السلام،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ميداناً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خصباً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للتعرف</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أسباب</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الرقي،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يقول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الشيخ</w:t>
      </w:r>
      <w:r w:rsidR="00033865" w:rsidRPr="00847B53">
        <w:rPr>
          <w:rFonts w:cs="Arabic Transparent"/>
          <w:color w:val="000000" w:themeColor="text1"/>
          <w:sz w:val="28"/>
          <w:szCs w:val="28"/>
          <w:rtl/>
        </w:rPr>
        <w:t>: (</w:t>
      </w:r>
      <w:r w:rsidR="00033865" w:rsidRPr="00847B53">
        <w:rPr>
          <w:rFonts w:cs="Times New Roman" w:hint="cs"/>
          <w:color w:val="000000" w:themeColor="text1"/>
          <w:sz w:val="28"/>
          <w:szCs w:val="28"/>
          <w:rtl/>
        </w:rPr>
        <w:t>لقد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أمتن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داود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وسليمان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عليهما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السلام،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أكثر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آية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بالعلم،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وهو</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فضل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يشاء</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عباده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ولكننا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نلحظ</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تبارك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وتعالى،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وقد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عليهما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بالعلم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شرفها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بوصف</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آخر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ألا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وهو</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العبودية</w:t>
      </w:r>
      <w:r w:rsidR="00033865" w:rsidRPr="00847B53">
        <w:rPr>
          <w:rFonts w:cs="Arabic Transparent"/>
          <w:color w:val="000000" w:themeColor="text1"/>
          <w:sz w:val="28"/>
          <w:szCs w:val="28"/>
          <w:rtl/>
        </w:rPr>
        <w:t xml:space="preserve"> </w:t>
      </w:r>
      <w:r w:rsidR="00033865" w:rsidRPr="00847B53">
        <w:rPr>
          <w:rFonts w:cs="Arabic Transparent"/>
          <w:color w:val="000000" w:themeColor="text1"/>
        </w:rPr>
        <w:sym w:font="AGA Arabesque" w:char="F029"/>
      </w:r>
      <w:r w:rsidR="00033865" w:rsidRPr="00847B53">
        <w:rPr>
          <w:rFonts w:cs="KFGQPC Uthmanic Script HAFS"/>
          <w:color w:val="000000" w:themeColor="text1"/>
          <w:sz w:val="28"/>
          <w:szCs w:val="28"/>
          <w:rtl/>
        </w:rPr>
        <w:t>وَٱذۡكُرۡ عَبۡدَنَا دَاوُۥدَ ذَا ٱلۡأَيۡدِۖ إِنَّهُۥٓ أَوَّابٌ</w:t>
      </w:r>
      <w:r w:rsidR="00033865" w:rsidRPr="00847B53">
        <w:rPr>
          <w:rFonts w:cs="Arabic Transparent"/>
          <w:color w:val="000000" w:themeColor="text1"/>
        </w:rPr>
        <w:sym w:font="AGA Arabesque" w:char="F028"/>
      </w:r>
      <w:r w:rsidR="00033865" w:rsidRPr="00847B53">
        <w:rPr>
          <w:rFonts w:cs="Arabic Transparent" w:hint="cs"/>
          <w:color w:val="000000" w:themeColor="text1"/>
          <w:sz w:val="28"/>
          <w:szCs w:val="28"/>
          <w:rtl/>
        </w:rPr>
        <w:t xml:space="preserve"> (</w:t>
      </w:r>
      <w:r w:rsidR="00033865" w:rsidRPr="00847B53">
        <w:rPr>
          <w:rFonts w:cs="Times New Roman" w:hint="cs"/>
          <w:color w:val="000000" w:themeColor="text1"/>
          <w:sz w:val="28"/>
          <w:szCs w:val="28"/>
          <w:rtl/>
        </w:rPr>
        <w:t>ص</w:t>
      </w:r>
      <w:r w:rsidR="00033865" w:rsidRPr="00847B53">
        <w:rPr>
          <w:rFonts w:cs="Arabic Transparent" w:hint="cs"/>
          <w:color w:val="000000" w:themeColor="text1"/>
          <w:sz w:val="28"/>
          <w:szCs w:val="28"/>
          <w:rtl/>
        </w:rPr>
        <w:t>: 17)</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فمع</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هذه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النبوة،والملك،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والعلم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تأتي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العبودية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الصادقة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لتتوج</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ذلك</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كله</w:t>
      </w:r>
      <w:r w:rsidR="00033865" w:rsidRPr="00847B53">
        <w:rPr>
          <w:rFonts w:cs="Arabic Transparent"/>
          <w:color w:val="000000" w:themeColor="text1"/>
          <w:sz w:val="28"/>
          <w:szCs w:val="28"/>
          <w:rtl/>
        </w:rPr>
        <w:t>)</w:t>
      </w:r>
      <w:r w:rsidR="00033865" w:rsidRPr="00847B53">
        <w:rPr>
          <w:rFonts w:cs="Arabic Transparent" w:hint="cs"/>
          <w:color w:val="000000" w:themeColor="text1"/>
          <w:sz w:val="28"/>
          <w:szCs w:val="28"/>
          <w:vertAlign w:val="superscript"/>
          <w:rtl/>
        </w:rPr>
        <w:t>(</w:t>
      </w:r>
      <w:r w:rsidR="00033865" w:rsidRPr="00847B53">
        <w:rPr>
          <w:rStyle w:val="FootnoteReference"/>
          <w:rFonts w:cs="Arabic Transparent"/>
          <w:color w:val="000000" w:themeColor="text1"/>
          <w:sz w:val="28"/>
          <w:szCs w:val="28"/>
          <w:rtl/>
        </w:rPr>
        <w:footnoteReference w:id="299"/>
      </w:r>
      <w:r w:rsidR="00033865" w:rsidRPr="00847B53">
        <w:rPr>
          <w:rFonts w:cs="Arabic Transparent" w:hint="cs"/>
          <w:color w:val="000000" w:themeColor="text1"/>
          <w:sz w:val="28"/>
          <w:szCs w:val="28"/>
          <w:vertAlign w:val="superscript"/>
          <w:rtl/>
        </w:rPr>
        <w:t>)</w:t>
      </w:r>
      <w:r w:rsidR="00033865" w:rsidRPr="00847B53">
        <w:rPr>
          <w:rFonts w:cs="Arabic Transparent"/>
          <w:color w:val="000000" w:themeColor="text1"/>
          <w:sz w:val="28"/>
          <w:szCs w:val="28"/>
          <w:rtl/>
        </w:rPr>
        <w:t>.</w:t>
      </w:r>
      <w:r w:rsidR="00033865" w:rsidRPr="00847B53">
        <w:rPr>
          <w:rFonts w:cs="Arabic Transparent"/>
          <w:b/>
          <w:bCs/>
          <w:color w:val="000000" w:themeColor="text1"/>
          <w:sz w:val="28"/>
          <w:szCs w:val="28"/>
          <w:rtl/>
        </w:rPr>
        <w:t xml:space="preserve">  </w:t>
      </w:r>
    </w:p>
    <w:p w:rsidR="00EE5270" w:rsidRPr="00847B53" w:rsidRDefault="00033865" w:rsidP="00EE5270">
      <w:pPr>
        <w:pStyle w:val="ListParagraph"/>
        <w:spacing w:line="360" w:lineRule="auto"/>
        <w:ind w:left="-2" w:firstLine="722"/>
        <w:jc w:val="both"/>
        <w:rPr>
          <w:rFonts w:cs="Arabic Transparent"/>
          <w:b/>
          <w:bCs/>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صفات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hint="cs"/>
          <w:color w:val="000000" w:themeColor="text1"/>
          <w:sz w:val="28"/>
          <w:szCs w:val="28"/>
          <w:rtl/>
        </w:rPr>
        <w:t xml:space="preserve"> (</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عزيز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مصر، حيث ظهر حسن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قيادته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لسنوات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الجفاف</w:t>
      </w:r>
      <w:r w:rsidR="003407D8"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لعبر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ودروس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الصدق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والأمانة،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003407D8" w:rsidRPr="00847B53">
        <w:rPr>
          <w:rFonts w:cs="Arabic Transparent"/>
          <w:color w:val="000000" w:themeColor="text1"/>
        </w:rPr>
        <w:sym w:font="AGA Arabesque" w:char="F029"/>
      </w:r>
      <w:r w:rsidRPr="00847B53">
        <w:rPr>
          <w:rFonts w:cs="KFGQPC Uthmanic Script HAFS" w:hint="cs"/>
          <w:color w:val="000000" w:themeColor="text1"/>
          <w:sz w:val="28"/>
          <w:szCs w:val="28"/>
          <w:rtl/>
        </w:rPr>
        <w:t xml:space="preserve">وَكَذَٰلِكَ </w:t>
      </w:r>
      <w:r w:rsidRPr="00847B53">
        <w:rPr>
          <w:rFonts w:cs="KFGQPC Uthmanic Script HAFS"/>
          <w:color w:val="000000" w:themeColor="text1"/>
          <w:sz w:val="28"/>
          <w:szCs w:val="28"/>
          <w:rtl/>
        </w:rPr>
        <w:t>مَكَّنَّا لِيُوسُفَ فِي ٱلۡأَرۡضِ يَتَبَوَّأُ مِنۡهَا حَيۡثُ يَشَآءُۚ نُصِيبُ بِرَحۡمَتِنَا مَن نَّشَآءُۖ وَلَا نُضِيعُ أَجۡرَ ٱلۡمُحۡسِنِينَ</w:t>
      </w:r>
      <w:r w:rsidRPr="00847B53">
        <w:rPr>
          <w:rFonts w:cs="KFGQPC Uthmanic Script HAFS" w:hint="cs"/>
          <w:color w:val="000000" w:themeColor="text1"/>
          <w:lang w:bidi="ar-JO"/>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56).</w:t>
      </w:r>
      <w:r w:rsidRPr="00847B53">
        <w:rPr>
          <w:rFonts w:cs="Arabic Transparent"/>
          <w:b/>
          <w:bCs/>
          <w:color w:val="000000" w:themeColor="text1"/>
          <w:sz w:val="28"/>
          <w:szCs w:val="28"/>
          <w:rtl/>
        </w:rPr>
        <w:t xml:space="preserve">    </w:t>
      </w:r>
    </w:p>
    <w:p w:rsidR="0026699A" w:rsidRPr="00847B53" w:rsidRDefault="00033865" w:rsidP="00EE5270">
      <w:pPr>
        <w:pStyle w:val="ListParagraph"/>
        <w:spacing w:line="360" w:lineRule="auto"/>
        <w:ind w:left="-2" w:firstLine="722"/>
        <w:jc w:val="both"/>
        <w:rPr>
          <w:rFonts w:cs="Arabic Transparent"/>
          <w:color w:val="000000" w:themeColor="text1"/>
          <w:sz w:val="28"/>
          <w:szCs w:val="28"/>
          <w:rtl/>
        </w:rPr>
      </w:pP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أكرم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يوسف </w:t>
      </w:r>
      <w:r w:rsidRPr="00847B53">
        <w:rPr>
          <w:rFonts w:cs="Arabic Transparent" w:hint="cs"/>
          <w:color w:val="000000" w:themeColor="text1"/>
          <w:sz w:val="28"/>
          <w:szCs w:val="28"/>
          <w:rtl/>
        </w:rPr>
        <w:t>(</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بصفات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مكين،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آمين،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حفيظ،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ضممنا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الصفات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الأربع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أربعاً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الإحسان</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hint="cs"/>
          <w:color w:val="000000" w:themeColor="text1"/>
          <w:sz w:val="28"/>
          <w:szCs w:val="28"/>
          <w:rtl/>
        </w:rPr>
        <w:t>وَكَذَٰلِكَ نَجۡزِي ٱلۡمُحۡسِنِينَ</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Times New Roman" w:hint="cs"/>
          <w:color w:val="000000" w:themeColor="text1"/>
          <w:sz w:val="28"/>
          <w:szCs w:val="28"/>
          <w:rtl/>
        </w:rPr>
        <w:t xml:space="preserve">يوسف </w:t>
      </w:r>
      <w:r w:rsidRPr="00847B53">
        <w:rPr>
          <w:rFonts w:cs="Arabic Transparent" w:hint="cs"/>
          <w:color w:val="000000" w:themeColor="text1"/>
          <w:sz w:val="28"/>
          <w:szCs w:val="28"/>
          <w:rtl/>
        </w:rPr>
        <w:t>: 22).</w:t>
      </w:r>
    </w:p>
    <w:p w:rsidR="00EE5270" w:rsidRPr="00847B53" w:rsidRDefault="00033865" w:rsidP="007316A6">
      <w:pPr>
        <w:pStyle w:val="ListParagraph"/>
        <w:spacing w:line="360" w:lineRule="auto"/>
        <w:ind w:left="-2"/>
        <w:jc w:val="both"/>
        <w:rPr>
          <w:rFonts w:cs="Arabic Transparent"/>
          <w:color w:val="000000" w:themeColor="text1"/>
          <w:sz w:val="28"/>
          <w:szCs w:val="28"/>
          <w:rtl/>
        </w:rPr>
      </w:pPr>
      <w:r w:rsidRPr="00847B53">
        <w:rPr>
          <w:rFonts w:cs="Arabic Transparent"/>
          <w:color w:val="000000" w:themeColor="text1"/>
          <w:sz w:val="28"/>
          <w:szCs w:val="28"/>
          <w:rtl/>
        </w:rPr>
        <w:tab/>
      </w:r>
      <w:r w:rsidRPr="00847B53">
        <w:rPr>
          <w:rFonts w:cs="Times New Roman" w:hint="cs"/>
          <w:color w:val="000000" w:themeColor="text1"/>
          <w:sz w:val="28"/>
          <w:szCs w:val="28"/>
          <w:rtl/>
        </w:rPr>
        <w:t>والإخلاص</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إِنَّهُۥ مِنۡ عِبَادِنَا ٱلۡمُخۡلَصِينَ</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 xml:space="preserve">يوسف </w:t>
      </w:r>
      <w:r w:rsidRPr="00847B53">
        <w:rPr>
          <w:rFonts w:cs="Arabic Transparent" w:hint="cs"/>
          <w:color w:val="000000" w:themeColor="text1"/>
          <w:sz w:val="28"/>
          <w:szCs w:val="28"/>
          <w:rtl/>
        </w:rPr>
        <w:t>: 24)</w:t>
      </w:r>
      <w:r w:rsidRPr="00847B53">
        <w:rPr>
          <w:rFonts w:cs="Times New Roman" w:hint="cs"/>
          <w:color w:val="000000" w:themeColor="text1"/>
          <w:sz w:val="28"/>
          <w:szCs w:val="28"/>
          <w:rtl/>
        </w:rPr>
        <w:t>، والإيمان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والتقوى</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Pr>
        <w:sym w:font="AGA Arabesque" w:char="F029"/>
      </w:r>
      <w:r w:rsidRPr="00847B53">
        <w:rPr>
          <w:rFonts w:cs="KFGQPC Uthmanic Script HAFS"/>
          <w:color w:val="000000" w:themeColor="text1"/>
          <w:sz w:val="28"/>
          <w:szCs w:val="28"/>
          <w:rtl/>
        </w:rPr>
        <w:t>وَلَأَجۡرُ ٱلۡأٓخِرَةِ خَيۡر</w:t>
      </w:r>
      <w:r w:rsidRPr="00847B53">
        <w:rPr>
          <w:rFonts w:cs="KFGQPC Uthmanic Script HAFS" w:hint="cs"/>
          <w:color w:val="000000" w:themeColor="text1"/>
          <w:sz w:val="28"/>
          <w:szCs w:val="28"/>
          <w:rtl/>
        </w:rPr>
        <w:t>ٞ لِّلَّذِينَ ءَامَنُواْ وَكَانُواْ يَتَّقُونَ</w:t>
      </w:r>
      <w:r w:rsidRPr="00847B53">
        <w:rPr>
          <w:rFonts w:cs="Arabic Transparent"/>
          <w:color w:val="000000" w:themeColor="text1"/>
          <w:sz w:val="28"/>
          <w:szCs w:val="28"/>
        </w:rPr>
        <w:sym w:font="AGA Arabesque" w:char="F028"/>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 xml:space="preserve">يوسف </w:t>
      </w:r>
      <w:r w:rsidRPr="00847B53">
        <w:rPr>
          <w:rFonts w:cs="Arabic Transparent" w:hint="cs"/>
          <w:color w:val="000000" w:themeColor="text1"/>
          <w:sz w:val="28"/>
          <w:szCs w:val="28"/>
          <w:rtl/>
        </w:rPr>
        <w:t>: 57)</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أدركنا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العظمة،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ومصدر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السمو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شخصية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الكريم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الكرماء،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تلكم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الصفات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جمعت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فأوعت</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00"/>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الدكتور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أحمد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نوفل</w:t>
      </w:r>
      <w:r w:rsidRPr="00847B53">
        <w:rPr>
          <w:rFonts w:cs="Arabic Transparent"/>
          <w:color w:val="000000" w:themeColor="text1"/>
          <w:sz w:val="28"/>
          <w:szCs w:val="28"/>
          <w:rtl/>
        </w:rPr>
        <w:t>: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فضل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نبيه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hint="cs"/>
          <w:color w:val="000000" w:themeColor="text1"/>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عظيم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وكبير،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 xml:space="preserve">جانب التعبير </w:t>
      </w:r>
      <w:r w:rsidRPr="00847B53">
        <w:rPr>
          <w:rFonts w:cs="Times New Roman" w:hint="cs"/>
          <w:color w:val="000000" w:themeColor="text1"/>
          <w:sz w:val="28"/>
          <w:szCs w:val="28"/>
          <w:rtl/>
        </w:rPr>
        <w:t>والتأويل،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مواهب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شتى،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الشخصية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القيادية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الإدارية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الفعالة،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والمناصب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أوسمة،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تحديات،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w:t>
      </w:r>
      <w:r w:rsidR="007316A6" w:rsidRPr="00847B53">
        <w:rPr>
          <w:rFonts w:cs="Times New Roman" w:hint="cs"/>
          <w:color w:val="000000" w:themeColor="text1"/>
          <w:sz w:val="28"/>
          <w:szCs w:val="28"/>
          <w:rtl/>
        </w:rPr>
        <w:t>ا</w:t>
      </w:r>
      <w:r w:rsidRPr="00847B53">
        <w:rPr>
          <w:rFonts w:cs="Times New Roman" w:hint="cs"/>
          <w:color w:val="000000" w:themeColor="text1"/>
          <w:sz w:val="28"/>
          <w:szCs w:val="28"/>
          <w:rtl/>
        </w:rPr>
        <w:t>ختبارات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للمسؤولين</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أينجحون؟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أيبدعون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w:t>
      </w:r>
    </w:p>
    <w:p w:rsidR="00EE5270" w:rsidRPr="00847B53" w:rsidRDefault="00033865" w:rsidP="00EE5270">
      <w:pPr>
        <w:pStyle w:val="ListParagraph"/>
        <w:spacing w:line="360" w:lineRule="auto"/>
        <w:ind w:left="-2" w:firstLine="722"/>
        <w:jc w:val="both"/>
        <w:rPr>
          <w:rFonts w:cs="Arabic Transparent"/>
          <w:color w:val="000000" w:themeColor="text1"/>
          <w:sz w:val="28"/>
          <w:szCs w:val="28"/>
          <w:rtl/>
        </w:rPr>
      </w:pPr>
      <w:proofErr w:type="gramStart"/>
      <w:r w:rsidRPr="00C22F3A">
        <w:rPr>
          <w:rFonts w:cs="Arabic Transparent" w:hint="cs"/>
          <w:color w:val="000000" w:themeColor="text1"/>
          <w:sz w:val="28"/>
          <w:szCs w:val="28"/>
          <w:rtl/>
        </w:rPr>
        <w:t>ويقول</w:t>
      </w:r>
      <w:proofErr w:type="gramEnd"/>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في</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موضع</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آخر</w:t>
      </w:r>
      <w:r w:rsidRPr="00847B53">
        <w:rPr>
          <w:rFonts w:cs="Arabic Transparent"/>
          <w:color w:val="000000" w:themeColor="text1"/>
          <w:sz w:val="28"/>
          <w:szCs w:val="28"/>
          <w:rtl/>
        </w:rPr>
        <w:t>: (</w:t>
      </w:r>
      <w:r w:rsidRPr="00C22F3A">
        <w:rPr>
          <w:rFonts w:cs="Arabic Transparent" w:hint="cs"/>
          <w:color w:val="000000" w:themeColor="text1"/>
          <w:sz w:val="28"/>
          <w:szCs w:val="28"/>
          <w:rtl/>
        </w:rPr>
        <w:t>مما</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أعان</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 xml:space="preserve">يوسف </w:t>
      </w:r>
      <w:r w:rsidRPr="00847B53">
        <w:rPr>
          <w:rFonts w:cs="Arabic Transparent" w:hint="cs"/>
          <w:color w:val="000000" w:themeColor="text1"/>
          <w:sz w:val="28"/>
          <w:szCs w:val="28"/>
          <w:rtl/>
        </w:rPr>
        <w:t>(</w:t>
      </w:r>
      <w:r w:rsidRPr="00C22F3A">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على</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كسب</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احترام</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الشعب</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أنه</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تقدم</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 xml:space="preserve"> لأول</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 xml:space="preserve">مرة </w:t>
      </w:r>
      <w:r w:rsidRPr="00847B53">
        <w:rPr>
          <w:rFonts w:cs="Arabic Transparent"/>
          <w:color w:val="000000" w:themeColor="text1"/>
          <w:sz w:val="28"/>
          <w:szCs w:val="28"/>
          <w:rtl/>
        </w:rPr>
        <w:t>-</w:t>
      </w:r>
      <w:r w:rsidRPr="00C22F3A">
        <w:rPr>
          <w:rFonts w:cs="Arabic Transparent"/>
          <w:color w:val="000000" w:themeColor="text1"/>
          <w:sz w:val="28"/>
          <w:szCs w:val="28"/>
          <w:rtl/>
        </w:rPr>
        <w:t xml:space="preserve"> </w:t>
      </w:r>
      <w:r w:rsidR="00C22F3A" w:rsidRPr="00C22F3A">
        <w:rPr>
          <w:rFonts w:cs="Arabic Transparent" w:hint="cs"/>
          <w:color w:val="000000" w:themeColor="text1"/>
          <w:sz w:val="28"/>
          <w:szCs w:val="28"/>
          <w:rtl/>
        </w:rPr>
        <w:t>ب</w:t>
      </w:r>
      <w:r w:rsidRPr="00C22F3A">
        <w:rPr>
          <w:rFonts w:cs="Arabic Transparent" w:hint="cs"/>
          <w:color w:val="000000" w:themeColor="text1"/>
          <w:sz w:val="28"/>
          <w:szCs w:val="28"/>
          <w:rtl/>
        </w:rPr>
        <w:t>برنامج</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عمل</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محدد</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واضح</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كل</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ذلك</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كفل</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ليوسف</w:t>
      </w:r>
      <w:r w:rsidRPr="00847B53">
        <w:rPr>
          <w:rFonts w:cs="Arabic Transparent" w:hint="cs"/>
          <w:color w:val="000000" w:themeColor="text1"/>
          <w:sz w:val="28"/>
          <w:szCs w:val="28"/>
          <w:rtl/>
        </w:rPr>
        <w:t>(</w:t>
      </w:r>
      <w:r w:rsidRPr="00C22F3A">
        <w:rPr>
          <w:rFonts w:cs="Arabic Transparent" w:hint="cs"/>
          <w:color w:val="000000" w:themeColor="text1"/>
          <w:sz w:val="28"/>
          <w:szCs w:val="28"/>
        </w:rPr>
        <w:sym w:font="AGA Arabesque" w:char="F075"/>
      </w:r>
      <w:r w:rsidRPr="00847B53">
        <w:rPr>
          <w:rFonts w:cs="Arabic Transparent" w:hint="cs"/>
          <w:color w:val="000000" w:themeColor="text1"/>
          <w:sz w:val="28"/>
          <w:szCs w:val="28"/>
          <w:rtl/>
        </w:rPr>
        <w:t xml:space="preserve">) </w:t>
      </w:r>
      <w:r w:rsidRPr="00C22F3A">
        <w:rPr>
          <w:rFonts w:cs="Arabic Transparent" w:hint="cs"/>
          <w:color w:val="000000" w:themeColor="text1"/>
          <w:sz w:val="28"/>
          <w:szCs w:val="28"/>
          <w:rtl/>
        </w:rPr>
        <w:t>نجاحاً</w:t>
      </w:r>
      <w:r w:rsidRPr="00847B53">
        <w:rPr>
          <w:rFonts w:cs="Arabic Transparent"/>
          <w:color w:val="000000" w:themeColor="text1"/>
          <w:sz w:val="28"/>
          <w:szCs w:val="28"/>
          <w:rtl/>
        </w:rPr>
        <w:t xml:space="preserve"> </w:t>
      </w:r>
      <w:r w:rsidRPr="00C22F3A">
        <w:rPr>
          <w:rFonts w:cs="Arabic Transparent" w:hint="cs"/>
          <w:color w:val="000000" w:themeColor="text1"/>
          <w:sz w:val="28"/>
          <w:szCs w:val="28"/>
          <w:rtl/>
        </w:rPr>
        <w:t>باهراً</w:t>
      </w:r>
      <w:r w:rsidRPr="00847B53">
        <w:rPr>
          <w:rFonts w:cs="Arabic Transparent"/>
          <w:color w:val="000000" w:themeColor="text1"/>
          <w:sz w:val="28"/>
          <w:szCs w:val="28"/>
          <w:rtl/>
        </w:rPr>
        <w:t>)</w:t>
      </w:r>
      <w:r w:rsidRPr="00C22F3A">
        <w:rPr>
          <w:rFonts w:cs="Arabic Transparent" w:hint="cs"/>
          <w:color w:val="000000" w:themeColor="text1"/>
          <w:sz w:val="28"/>
          <w:szCs w:val="28"/>
          <w:vertAlign w:val="superscript"/>
          <w:rtl/>
        </w:rPr>
        <w:t>(</w:t>
      </w:r>
      <w:r w:rsidRPr="00C22F3A">
        <w:rPr>
          <w:sz w:val="28"/>
          <w:szCs w:val="28"/>
          <w:vertAlign w:val="superscript"/>
          <w:rtl/>
        </w:rPr>
        <w:footnoteReference w:id="301"/>
      </w:r>
      <w:r w:rsidRPr="00C22F3A">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EE5270" w:rsidRPr="00847B53" w:rsidRDefault="00033865" w:rsidP="00EE5270">
      <w:pPr>
        <w:pStyle w:val="ListParagraph"/>
        <w:spacing w:line="360" w:lineRule="auto"/>
        <w:ind w:left="-2" w:firstLine="722"/>
        <w:jc w:val="both"/>
        <w:rPr>
          <w:rFonts w:cs="Arabic Transparent"/>
          <w:color w:val="000000" w:themeColor="text1"/>
          <w:sz w:val="28"/>
          <w:szCs w:val="28"/>
          <w:rtl/>
        </w:rPr>
      </w:pPr>
      <w:r w:rsidRPr="00847B53">
        <w:rPr>
          <w:rFonts w:cs="Times New Roman" w:hint="cs"/>
          <w:color w:val="000000" w:themeColor="text1"/>
          <w:sz w:val="28"/>
          <w:szCs w:val="28"/>
          <w:rtl/>
        </w:rPr>
        <w:t>وبهذا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الكريم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الإيمان،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والصدق،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والإدارة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الناجحة،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مثالاً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يُحتذى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حسن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الإدارة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الموفقة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الناجحة،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تدار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شؤون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مثل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قارون</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إِنَّمَآ أُوتِيتُهُۥ عَلَىٰ عِلۡمٍ عِندِيٓۚ</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78).</w:t>
      </w:r>
      <w:r w:rsidR="007F5353"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وإنما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رَبِّ قَدۡ ءَاتَيۡتَنِي مِنَ ٱلۡمُلۡكِ وَعَلَّمۡتَنِي مِن تَأۡوِيلِ ٱلۡأَحَادِيثِۚ فَاطِرَ ٱلسَّمَٰوَٰتِ وَٱلۡأَرۡضِ أَنتَ وَلِيِّۦ فِي ٱلدُّنۡيَا وَٱلۡأٓخِرَةِۖ تَوَفَّنِي مُسۡلِم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وَأَلۡحِقۡنِي بِٱلصَّٰلِحِينَ</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101).</w:t>
      </w:r>
    </w:p>
    <w:p w:rsidR="00033865" w:rsidRPr="00847B53" w:rsidRDefault="00033865" w:rsidP="00C22F3A">
      <w:pPr>
        <w:pStyle w:val="ListParagraph"/>
        <w:spacing w:line="360" w:lineRule="auto"/>
        <w:ind w:left="-2" w:firstLine="722"/>
        <w:jc w:val="both"/>
        <w:rPr>
          <w:rFonts w:cs="Arabic Transparent"/>
          <w:color w:val="000000" w:themeColor="text1"/>
          <w:sz w:val="28"/>
          <w:szCs w:val="28"/>
          <w:rtl/>
        </w:rPr>
      </w:pP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توجيه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الدراسة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نحو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003407D8" w:rsidRPr="00847B53">
        <w:rPr>
          <w:rFonts w:cs="Times New Roman" w:hint="cs"/>
          <w:color w:val="000000" w:themeColor="text1"/>
          <w:sz w:val="28"/>
          <w:szCs w:val="28"/>
          <w:rtl/>
        </w:rPr>
        <w:t>لا</w:t>
      </w:r>
      <w:r w:rsidRPr="00847B53">
        <w:rPr>
          <w:rFonts w:cs="Times New Roman" w:hint="cs"/>
          <w:color w:val="000000" w:themeColor="text1"/>
          <w:sz w:val="28"/>
          <w:szCs w:val="28"/>
          <w:rtl/>
        </w:rPr>
        <w:t>ستخراج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الدروس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والدلالات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تنطوي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حلول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حقيقية</w:t>
      </w:r>
      <w:r w:rsidRPr="00847B53">
        <w:rPr>
          <w:rFonts w:cs="Arabic Transparent"/>
          <w:color w:val="000000" w:themeColor="text1"/>
          <w:sz w:val="28"/>
          <w:szCs w:val="28"/>
          <w:rtl/>
        </w:rPr>
        <w:t xml:space="preserve"> </w:t>
      </w:r>
      <w:r w:rsidR="00C22F3A">
        <w:rPr>
          <w:rFonts w:cs="Times New Roman" w:hint="cs"/>
          <w:color w:val="000000" w:themeColor="text1"/>
          <w:sz w:val="28"/>
          <w:szCs w:val="28"/>
          <w:rtl/>
        </w:rPr>
        <w:t>لمشكلات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المجتمعات،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وتقديم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نماذج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حقيقية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والمثل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الإلهية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وتبص</w:t>
      </w:r>
      <w:r w:rsidR="00E6294A" w:rsidRPr="00847B53">
        <w:rPr>
          <w:rFonts w:cs="Times New Roman" w:hint="cs"/>
          <w:color w:val="000000" w:themeColor="text1"/>
          <w:sz w:val="28"/>
          <w:szCs w:val="28"/>
          <w:rtl/>
        </w:rPr>
        <w:t>ي</w:t>
      </w:r>
      <w:r w:rsidRPr="00847B53">
        <w:rPr>
          <w:rFonts w:cs="Times New Roman" w:hint="cs"/>
          <w:color w:val="000000" w:themeColor="text1"/>
          <w:sz w:val="28"/>
          <w:szCs w:val="28"/>
          <w:rtl/>
        </w:rPr>
        <w:t>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يحمله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هادف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أرقى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خصائص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أسباب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بقاء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وفنائها،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w:t>
      </w:r>
      <w:r w:rsidR="00C22F3A">
        <w:rPr>
          <w:rFonts w:cs="Times New Roman" w:hint="cs"/>
          <w:color w:val="000000" w:themeColor="text1"/>
          <w:sz w:val="28"/>
          <w:szCs w:val="28"/>
          <w:rtl/>
        </w:rPr>
        <w:t>مهمة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ينبغي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توجه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الدراسات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الزمان</w:t>
      </w:r>
      <w:r w:rsidRPr="00847B53">
        <w:rPr>
          <w:rFonts w:cs="Arabic Transparent"/>
          <w:color w:val="000000" w:themeColor="text1"/>
          <w:sz w:val="28"/>
          <w:szCs w:val="28"/>
          <w:rtl/>
        </w:rPr>
        <w:t>.</w:t>
      </w:r>
      <w:r w:rsidRPr="00847B53">
        <w:rPr>
          <w:rFonts w:cs="Arabic Transparent"/>
          <w:b/>
          <w:bCs/>
          <w:color w:val="000000" w:themeColor="text1"/>
          <w:sz w:val="28"/>
          <w:szCs w:val="28"/>
          <w:rtl/>
        </w:rPr>
        <w:t xml:space="preserve">  </w:t>
      </w:r>
    </w:p>
    <w:p w:rsidR="00EE5270" w:rsidRPr="00847B53" w:rsidRDefault="00033865" w:rsidP="00A9348A">
      <w:pPr>
        <w:pStyle w:val="ListParagraph"/>
        <w:numPr>
          <w:ilvl w:val="0"/>
          <w:numId w:val="9"/>
        </w:numPr>
        <w:spacing w:line="360" w:lineRule="auto"/>
        <w:ind w:left="281" w:firstLine="287"/>
        <w:contextualSpacing w:val="0"/>
        <w:jc w:val="both"/>
        <w:rPr>
          <w:rFonts w:cs="Arabic Transparent"/>
          <w:b/>
          <w:bCs/>
          <w:color w:val="000000" w:themeColor="text1"/>
          <w:sz w:val="32"/>
          <w:szCs w:val="32"/>
        </w:rPr>
      </w:pPr>
      <w:proofErr w:type="gramStart"/>
      <w:r w:rsidRPr="00847B53">
        <w:rPr>
          <w:rFonts w:cs="Times New Roman" w:hint="cs"/>
          <w:b/>
          <w:bCs/>
          <w:color w:val="000000" w:themeColor="text1"/>
          <w:sz w:val="28"/>
          <w:szCs w:val="28"/>
          <w:rtl/>
        </w:rPr>
        <w:t>المطلب</w:t>
      </w:r>
      <w:proofErr w:type="gramEnd"/>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السابع</w:t>
      </w:r>
      <w:r w:rsidRPr="00847B53">
        <w:rPr>
          <w:rFonts w:cs="Arabic Transparent"/>
          <w:b/>
          <w:bCs/>
          <w:color w:val="000000" w:themeColor="text1"/>
          <w:sz w:val="28"/>
          <w:szCs w:val="28"/>
          <w:rtl/>
        </w:rPr>
        <w:t>:</w:t>
      </w:r>
      <w:r w:rsidR="007E7888" w:rsidRPr="00847B53">
        <w:rPr>
          <w:rFonts w:cs="Arabic Transparent" w:hint="cs"/>
          <w:b/>
          <w:bCs/>
          <w:color w:val="000000" w:themeColor="text1"/>
          <w:sz w:val="28"/>
          <w:szCs w:val="28"/>
          <w:rtl/>
        </w:rPr>
        <w:t xml:space="preserve"> </w:t>
      </w:r>
      <w:r w:rsidRPr="00847B53">
        <w:rPr>
          <w:rFonts w:cs="Arabic Transparent"/>
          <w:b/>
          <w:bCs/>
          <w:color w:val="000000" w:themeColor="text1"/>
          <w:sz w:val="28"/>
          <w:szCs w:val="28"/>
          <w:rtl/>
        </w:rPr>
        <w:t xml:space="preserve"> </w:t>
      </w:r>
    </w:p>
    <w:p w:rsidR="00113641" w:rsidRPr="00847B53" w:rsidRDefault="00033865" w:rsidP="00113641">
      <w:pPr>
        <w:pStyle w:val="ListParagraph"/>
        <w:spacing w:line="360" w:lineRule="auto"/>
        <w:ind w:left="-6" w:firstLine="726"/>
        <w:contextualSpacing w:val="0"/>
        <w:jc w:val="both"/>
        <w:rPr>
          <w:rFonts w:cs="Arabic Transparent"/>
          <w:b/>
          <w:bCs/>
          <w:color w:val="000000" w:themeColor="text1"/>
          <w:sz w:val="32"/>
          <w:szCs w:val="32"/>
          <w:rtl/>
        </w:rPr>
      </w:pPr>
      <w:r w:rsidRPr="00847B53">
        <w:rPr>
          <w:rFonts w:cs="Times New Roman" w:hint="cs"/>
          <w:b/>
          <w:bCs/>
          <w:color w:val="000000" w:themeColor="text1"/>
          <w:sz w:val="28"/>
          <w:szCs w:val="28"/>
          <w:rtl/>
        </w:rPr>
        <w:t>الإشارات</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الحضارية</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والإصلاحية</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في</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القصة</w:t>
      </w:r>
      <w:r w:rsidRPr="00847B53">
        <w:rPr>
          <w:rFonts w:cs="Arabic Transparent"/>
          <w:b/>
          <w:bCs/>
          <w:color w:val="000000" w:themeColor="text1"/>
          <w:sz w:val="28"/>
          <w:szCs w:val="28"/>
          <w:rtl/>
        </w:rPr>
        <w:t xml:space="preserve"> </w:t>
      </w:r>
      <w:r w:rsidRPr="00847B53">
        <w:rPr>
          <w:rFonts w:cs="Times New Roman" w:hint="cs"/>
          <w:b/>
          <w:bCs/>
          <w:color w:val="000000" w:themeColor="text1"/>
          <w:sz w:val="28"/>
          <w:szCs w:val="28"/>
          <w:rtl/>
        </w:rPr>
        <w:t>القرآنية</w:t>
      </w:r>
      <w:r w:rsidRPr="00847B53">
        <w:rPr>
          <w:rFonts w:cs="Arabic Transparent"/>
          <w:b/>
          <w:bCs/>
          <w:color w:val="000000" w:themeColor="text1"/>
          <w:sz w:val="28"/>
          <w:szCs w:val="28"/>
          <w:rtl/>
        </w:rPr>
        <w:t>:</w:t>
      </w:r>
    </w:p>
    <w:p w:rsidR="00113641" w:rsidRPr="00847B53" w:rsidRDefault="00113641" w:rsidP="00C22F3A">
      <w:pPr>
        <w:pStyle w:val="ListParagraph"/>
        <w:spacing w:line="360" w:lineRule="auto"/>
        <w:ind w:left="-6" w:firstLine="726"/>
        <w:contextualSpacing w:val="0"/>
        <w:jc w:val="both"/>
        <w:rPr>
          <w:rFonts w:ascii="Traditional Arabic" w:hAnsi="Traditional Arabic" w:cs="Traditional Arabic"/>
          <w:b/>
          <w:bCs/>
          <w:color w:val="000000" w:themeColor="text1"/>
          <w:sz w:val="28"/>
          <w:szCs w:val="28"/>
          <w:rtl/>
        </w:rPr>
      </w:pPr>
      <w:r w:rsidRPr="00847B53">
        <w:rPr>
          <w:rFonts w:cs="Times New Roman" w:hint="cs"/>
          <w:color w:val="000000" w:themeColor="text1"/>
          <w:sz w:val="28"/>
          <w:szCs w:val="28"/>
          <w:rtl/>
        </w:rPr>
        <w:t xml:space="preserve"> </w:t>
      </w:r>
      <w:r w:rsidR="00033865" w:rsidRPr="00847B53">
        <w:rPr>
          <w:rFonts w:cs="Times New Roman" w:hint="cs"/>
          <w:color w:val="000000" w:themeColor="text1"/>
          <w:sz w:val="28"/>
          <w:szCs w:val="28"/>
          <w:rtl/>
        </w:rPr>
        <w:t>الحضارة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محضن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لكل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تطور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إنساني،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وأعظم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وأرقى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مفهوم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حضاري،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يقوم</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على</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التوحيد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لله</w:t>
      </w:r>
      <w:r w:rsidR="00033865" w:rsidRPr="00847B53">
        <w:rPr>
          <w:rFonts w:cs="Arabic Transparent"/>
          <w:color w:val="000000" w:themeColor="text1"/>
          <w:sz w:val="28"/>
          <w:szCs w:val="28"/>
          <w:rtl/>
        </w:rPr>
        <w:t xml:space="preserve"> </w:t>
      </w:r>
      <w:r w:rsidR="00C44FAC" w:rsidRPr="00847B53">
        <w:rPr>
          <w:rFonts w:cs="Times New Roman" w:hint="cs"/>
          <w:color w:val="000000" w:themeColor="text1"/>
          <w:sz w:val="28"/>
          <w:szCs w:val="28"/>
          <w:rtl/>
        </w:rPr>
        <w:t xml:space="preserve">- </w:t>
      </w:r>
      <w:r w:rsidR="00033865" w:rsidRPr="00847B53">
        <w:rPr>
          <w:rFonts w:cs="Times New Roman" w:hint="cs"/>
          <w:color w:val="000000" w:themeColor="text1"/>
          <w:sz w:val="28"/>
          <w:szCs w:val="28"/>
          <w:rtl/>
        </w:rPr>
        <w:t>عز</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وجل</w:t>
      </w:r>
      <w:r w:rsidR="00C44FAC" w:rsidRPr="00847B53">
        <w:rPr>
          <w:rFonts w:cs="Times New Roman" w:hint="cs"/>
          <w:color w:val="000000" w:themeColor="text1"/>
          <w:sz w:val="28"/>
          <w:szCs w:val="28"/>
          <w:rtl/>
        </w:rPr>
        <w:t xml:space="preserve"> -</w:t>
      </w:r>
      <w:r w:rsidR="00033865"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الذي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يحمل</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الفرد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أن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يُفرد</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خالقه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بالعبادة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والطاعة،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فدور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الإنسان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ورسالته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الأرض</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تحقيق</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الخلافة،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وتعمير</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الأرض</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ضمن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شريعة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الله</w:t>
      </w:r>
      <w:r w:rsidR="00033865" w:rsidRPr="00847B53">
        <w:rPr>
          <w:rFonts w:cs="Arabic Transparent"/>
          <w:color w:val="000000" w:themeColor="text1"/>
          <w:sz w:val="28"/>
          <w:szCs w:val="28"/>
          <w:rtl/>
        </w:rPr>
        <w:t xml:space="preserve"> </w:t>
      </w:r>
      <w:r w:rsidR="002909C4" w:rsidRPr="00847B53">
        <w:rPr>
          <w:rFonts w:cs="Times New Roman" w:hint="cs"/>
          <w:color w:val="000000" w:themeColor="text1"/>
          <w:sz w:val="28"/>
          <w:szCs w:val="28"/>
          <w:rtl/>
        </w:rPr>
        <w:t xml:space="preserve">- </w:t>
      </w:r>
      <w:r w:rsidR="00033865" w:rsidRPr="00847B53">
        <w:rPr>
          <w:rFonts w:cs="Times New Roman" w:hint="cs"/>
          <w:color w:val="000000" w:themeColor="text1"/>
          <w:sz w:val="28"/>
          <w:szCs w:val="28"/>
          <w:rtl/>
        </w:rPr>
        <w:t>عز</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وجل</w:t>
      </w:r>
      <w:r w:rsidR="002909C4" w:rsidRPr="00847B53">
        <w:rPr>
          <w:rFonts w:cs="Times New Roman" w:hint="cs"/>
          <w:color w:val="000000" w:themeColor="text1"/>
          <w:sz w:val="28"/>
          <w:szCs w:val="28"/>
          <w:rtl/>
        </w:rPr>
        <w:t xml:space="preserve"> -</w:t>
      </w:r>
      <w:r w:rsidR="00033865" w:rsidRPr="00847B53">
        <w:rPr>
          <w:rFonts w:cs="Times New Roman"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وهذا</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الذي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ذكره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القرآن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في</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معرض</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حديثه</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عن</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قصة</w:t>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آدم</w:t>
      </w:r>
      <w:r w:rsidR="00033865" w:rsidRPr="00847B53">
        <w:rPr>
          <w:rFonts w:cs="Arabic Transparent" w:hint="cs"/>
          <w:color w:val="000000" w:themeColor="text1"/>
          <w:sz w:val="28"/>
          <w:szCs w:val="28"/>
          <w:rtl/>
        </w:rPr>
        <w:t xml:space="preserve"> (</w:t>
      </w:r>
      <w:r w:rsidR="00033865" w:rsidRPr="00847B53">
        <w:rPr>
          <w:rFonts w:cs="Arabic Transparent" w:hint="cs"/>
          <w:color w:val="000000" w:themeColor="text1"/>
          <w:sz w:val="28"/>
          <w:szCs w:val="28"/>
        </w:rPr>
        <w:sym w:font="AGA Arabesque" w:char="F075"/>
      </w:r>
      <w:r w:rsidR="00033865" w:rsidRPr="00847B53">
        <w:rPr>
          <w:rFonts w:cs="Arabic Transparent" w:hint="cs"/>
          <w:color w:val="000000" w:themeColor="text1"/>
          <w:sz w:val="28"/>
          <w:szCs w:val="28"/>
          <w:rtl/>
        </w:rPr>
        <w:t>)</w:t>
      </w:r>
      <w:r w:rsidR="00033865" w:rsidRPr="00847B53">
        <w:rPr>
          <w:rFonts w:cs="Arabic Transparent"/>
          <w:color w:val="000000" w:themeColor="text1"/>
          <w:sz w:val="28"/>
          <w:szCs w:val="28"/>
          <w:rtl/>
        </w:rPr>
        <w:t xml:space="preserve">: </w:t>
      </w:r>
      <w:r w:rsidR="00033865" w:rsidRPr="00847B53">
        <w:rPr>
          <w:rFonts w:cs="Arabic Transparent"/>
          <w:color w:val="000000" w:themeColor="text1"/>
          <w:sz w:val="28"/>
          <w:szCs w:val="28"/>
        </w:rPr>
        <w:sym w:font="AGA Arabesque" w:char="F029"/>
      </w:r>
      <w:r w:rsidR="00033865" w:rsidRPr="00847B53">
        <w:rPr>
          <w:rFonts w:cs="KFGQPC Uthmanic Script HAFS"/>
          <w:color w:val="000000" w:themeColor="text1"/>
          <w:sz w:val="28"/>
          <w:szCs w:val="28"/>
          <w:rtl/>
        </w:rPr>
        <w:t>وَإِذۡ قَالَ رَبُّكَ لِلۡمَلَٰٓئِكَةِ إِنِّي جَاعِل</w:t>
      </w:r>
      <w:r w:rsidR="00033865" w:rsidRPr="00847B53">
        <w:rPr>
          <w:rFonts w:cs="KFGQPC Uthmanic Script HAFS" w:hint="cs"/>
          <w:color w:val="000000" w:themeColor="text1"/>
          <w:sz w:val="28"/>
          <w:szCs w:val="28"/>
          <w:rtl/>
        </w:rPr>
        <w:t>ٞ</w:t>
      </w:r>
      <w:r w:rsidR="00033865" w:rsidRPr="00847B53">
        <w:rPr>
          <w:rFonts w:cs="KFGQPC Uthmanic Script HAFS"/>
          <w:color w:val="000000" w:themeColor="text1"/>
          <w:sz w:val="28"/>
          <w:szCs w:val="28"/>
          <w:rtl/>
        </w:rPr>
        <w:t xml:space="preserve"> فِي ٱلۡأَرۡضِ خَلِيفَة</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color w:val="000000" w:themeColor="text1"/>
          <w:sz w:val="28"/>
          <w:szCs w:val="28"/>
          <w:rtl/>
        </w:rPr>
        <w:t xml:space="preserve">ۖ قَالُوٓاْ أَتَجۡعَلُ فِيهَا مَن يُفۡسِدُ فِيهَا وَيَسۡفِكُ ٱلدِّمَآءَ وَنَحۡنُ نُسَبِّحُ بِحَمۡدِكَ وَنُقَدِّسُ لَكَۖ قَالَ إِنِّيٓ أَعۡلَمُ مَا لَا </w:t>
      </w:r>
      <w:r w:rsidR="00033865" w:rsidRPr="00847B53">
        <w:rPr>
          <w:rFonts w:cs="KFGQPC Uthmanic Script HAFS"/>
          <w:color w:val="000000" w:themeColor="text1"/>
          <w:sz w:val="28"/>
          <w:szCs w:val="28"/>
          <w:rtl/>
        </w:rPr>
        <w:lastRenderedPageBreak/>
        <w:t>تَعۡلَمُونَ</w:t>
      </w:r>
      <w:r w:rsidR="00033865" w:rsidRPr="00847B53">
        <w:rPr>
          <w:rFonts w:ascii="Traditional Arabic" w:hAnsi="Traditional Arabic" w:cs="Arabic Transparent"/>
          <w:color w:val="000000" w:themeColor="text1"/>
          <w:sz w:val="28"/>
          <w:szCs w:val="28"/>
        </w:rPr>
        <w:sym w:font="AGA Arabesque" w:char="F028"/>
      </w:r>
      <w:r w:rsidR="00033865" w:rsidRPr="00847B53">
        <w:rPr>
          <w:rFonts w:ascii="Traditional Arabic" w:hAnsi="Traditional Arabic" w:cs="Arabic Transparent"/>
          <w:color w:val="000000" w:themeColor="text1"/>
          <w:sz w:val="28"/>
          <w:szCs w:val="28"/>
          <w:rtl/>
        </w:rPr>
        <w:t xml:space="preserve"> </w:t>
      </w:r>
      <w:r w:rsidR="0026699A" w:rsidRPr="00847B53">
        <w:rPr>
          <w:rFonts w:ascii="Traditional Arabic" w:hAnsi="Traditional Arabic" w:cs="Arabic Transparent"/>
          <w:color w:val="000000" w:themeColor="text1"/>
          <w:sz w:val="28"/>
          <w:szCs w:val="28"/>
          <w:rtl/>
        </w:rPr>
        <w:t>(</w:t>
      </w:r>
      <w:r w:rsidR="0026699A" w:rsidRPr="00847B53">
        <w:rPr>
          <w:rFonts w:ascii="Traditional Arabic" w:hAnsi="Traditional Arabic" w:cs="Times New Roman"/>
          <w:color w:val="000000" w:themeColor="text1"/>
          <w:sz w:val="28"/>
          <w:szCs w:val="28"/>
          <w:rtl/>
        </w:rPr>
        <w:t>البقرة</w:t>
      </w:r>
      <w:r w:rsidR="00033865" w:rsidRPr="00847B53">
        <w:rPr>
          <w:rFonts w:ascii="Traditional Arabic" w:hAnsi="Traditional Arabic" w:cs="Arabic Transparent"/>
          <w:color w:val="000000" w:themeColor="text1"/>
          <w:sz w:val="28"/>
          <w:szCs w:val="28"/>
          <w:rtl/>
        </w:rPr>
        <w:t>: 30).</w:t>
      </w:r>
      <w:r w:rsidR="003407D8" w:rsidRPr="00847B53">
        <w:rPr>
          <w:rFonts w:ascii="Traditional Arabic" w:hAnsi="Traditional Arabic" w:cs="Arabic Transparent" w:hint="cs"/>
          <w:color w:val="000000" w:themeColor="text1"/>
          <w:sz w:val="28"/>
          <w:szCs w:val="28"/>
          <w:rtl/>
        </w:rPr>
        <w:t xml:space="preserve"> </w:t>
      </w:r>
      <w:r w:rsidR="00033865" w:rsidRPr="00847B53">
        <w:rPr>
          <w:rFonts w:ascii="Traditional Arabic" w:hAnsi="Traditional Arabic" w:cs="Times New Roman"/>
          <w:color w:val="000000" w:themeColor="text1"/>
          <w:sz w:val="28"/>
          <w:szCs w:val="28"/>
          <w:rtl/>
        </w:rPr>
        <w:t>والحضارات في الأرض لم تقم إلا بعد مجيء الأنبياء هداة مصلحين</w:t>
      </w:r>
      <w:r w:rsidR="00033865" w:rsidRPr="00847B53">
        <w:rPr>
          <w:rFonts w:ascii="Traditional Arabic" w:hAnsi="Traditional Arabic" w:cs="Times New Roman" w:hint="cs"/>
          <w:color w:val="000000" w:themeColor="text1"/>
          <w:sz w:val="28"/>
          <w:szCs w:val="28"/>
          <w:rtl/>
        </w:rPr>
        <w:t>،</w:t>
      </w:r>
      <w:r w:rsidR="00033865" w:rsidRPr="00847B53">
        <w:rPr>
          <w:rFonts w:ascii="Traditional Arabic" w:hAnsi="Traditional Arabic" w:cs="Times New Roman"/>
          <w:color w:val="000000" w:themeColor="text1"/>
          <w:sz w:val="28"/>
          <w:szCs w:val="28"/>
          <w:rtl/>
        </w:rPr>
        <w:t xml:space="preserve"> وناصحين لأقوامهم، وسياسة الأنبياء جميعاً كما نراها من خلال القصص القرآني بناء حضارة مادية بعد بناء الحضارة الإيمانية والروحية، والقصة القرآنية في </w:t>
      </w:r>
      <w:r w:rsidR="00C22F3A">
        <w:rPr>
          <w:rFonts w:ascii="Traditional Arabic" w:hAnsi="Traditional Arabic" w:cs="Times New Roman" w:hint="cs"/>
          <w:color w:val="000000" w:themeColor="text1"/>
          <w:sz w:val="28"/>
          <w:szCs w:val="28"/>
          <w:rtl/>
        </w:rPr>
        <w:t>إ</w:t>
      </w:r>
      <w:r w:rsidR="00033865" w:rsidRPr="00847B53">
        <w:rPr>
          <w:rFonts w:ascii="Traditional Arabic" w:hAnsi="Traditional Arabic" w:cs="Times New Roman"/>
          <w:color w:val="000000" w:themeColor="text1"/>
          <w:sz w:val="28"/>
          <w:szCs w:val="28"/>
          <w:rtl/>
        </w:rPr>
        <w:t>طارها العام تبرز لنا المستوى الإنساني الكامل من خلال عرض القرآن لقصص الأنبياء وهم يصححون العقائد، ويحاربون الفساد ا</w:t>
      </w:r>
      <w:r w:rsidR="00C22F3A">
        <w:rPr>
          <w:rFonts w:ascii="Traditional Arabic" w:hAnsi="Traditional Arabic" w:cs="Times New Roman" w:hint="cs"/>
          <w:color w:val="000000" w:themeColor="text1"/>
          <w:sz w:val="28"/>
          <w:szCs w:val="28"/>
          <w:rtl/>
        </w:rPr>
        <w:t>لا</w:t>
      </w:r>
      <w:r w:rsidR="00033865" w:rsidRPr="00847B53">
        <w:rPr>
          <w:rFonts w:ascii="Traditional Arabic" w:hAnsi="Traditional Arabic" w:cs="Times New Roman"/>
          <w:color w:val="000000" w:themeColor="text1"/>
          <w:sz w:val="28"/>
          <w:szCs w:val="28"/>
          <w:rtl/>
        </w:rPr>
        <w:t>جتماعي</w:t>
      </w:r>
      <w:r w:rsidR="00033865" w:rsidRPr="00847B53">
        <w:rPr>
          <w:rFonts w:ascii="Traditional Arabic" w:hAnsi="Traditional Arabic" w:cs="Times New Roman" w:hint="cs"/>
          <w:color w:val="000000" w:themeColor="text1"/>
          <w:sz w:val="28"/>
          <w:szCs w:val="28"/>
          <w:rtl/>
        </w:rPr>
        <w:t>،</w:t>
      </w:r>
      <w:r w:rsidR="00384412" w:rsidRPr="00847B53">
        <w:rPr>
          <w:rFonts w:ascii="Traditional Arabic" w:hAnsi="Traditional Arabic" w:cs="Times New Roman"/>
          <w:color w:val="000000" w:themeColor="text1"/>
          <w:sz w:val="28"/>
          <w:szCs w:val="28"/>
          <w:rtl/>
        </w:rPr>
        <w:t xml:space="preserve"> والأخلاقي بكل صور</w:t>
      </w:r>
      <w:r w:rsidR="00384412" w:rsidRPr="00847B53">
        <w:rPr>
          <w:rFonts w:ascii="Traditional Arabic" w:hAnsi="Traditional Arabic" w:cs="Times New Roman" w:hint="cs"/>
          <w:color w:val="000000" w:themeColor="text1"/>
          <w:sz w:val="28"/>
          <w:szCs w:val="28"/>
          <w:rtl/>
        </w:rPr>
        <w:t>ه</w:t>
      </w:r>
      <w:r w:rsidR="00033865" w:rsidRPr="00847B53">
        <w:rPr>
          <w:rFonts w:ascii="Traditional Arabic" w:hAnsi="Traditional Arabic" w:cs="Times New Roman"/>
          <w:color w:val="000000" w:themeColor="text1"/>
          <w:sz w:val="28"/>
          <w:szCs w:val="28"/>
          <w:rtl/>
        </w:rPr>
        <w:t xml:space="preserve">، ويقومون بتأسيس الحضارات التي تثبت أن الإنسان جدير بأن يكون خليفة الله في الأرض، وفي دراسة الشيخ </w:t>
      </w:r>
      <w:r w:rsidR="00A1546F" w:rsidRPr="00847B53">
        <w:rPr>
          <w:rFonts w:ascii="Traditional Arabic" w:hAnsi="Traditional Arabic" w:cs="Times New Roman" w:hint="cs"/>
          <w:color w:val="000000" w:themeColor="text1"/>
          <w:sz w:val="28"/>
          <w:szCs w:val="28"/>
          <w:rtl/>
        </w:rPr>
        <w:t xml:space="preserve">- </w:t>
      </w:r>
      <w:r w:rsidR="00033865" w:rsidRPr="00847B53">
        <w:rPr>
          <w:rFonts w:ascii="Traditional Arabic" w:hAnsi="Traditional Arabic" w:cs="Times New Roman"/>
          <w:color w:val="000000" w:themeColor="text1"/>
          <w:sz w:val="28"/>
          <w:szCs w:val="28"/>
          <w:rtl/>
        </w:rPr>
        <w:t>رحمه الله</w:t>
      </w:r>
      <w:r w:rsidR="00A1546F" w:rsidRPr="00847B53">
        <w:rPr>
          <w:rFonts w:ascii="Traditional Arabic" w:hAnsi="Traditional Arabic" w:cs="Times New Roman" w:hint="cs"/>
          <w:color w:val="000000" w:themeColor="text1"/>
          <w:sz w:val="28"/>
          <w:szCs w:val="28"/>
          <w:rtl/>
        </w:rPr>
        <w:t xml:space="preserve"> -</w:t>
      </w:r>
      <w:r w:rsidR="00033865" w:rsidRPr="00847B53">
        <w:rPr>
          <w:rFonts w:ascii="Traditional Arabic" w:hAnsi="Traditional Arabic" w:cs="Times New Roman"/>
          <w:color w:val="000000" w:themeColor="text1"/>
          <w:sz w:val="28"/>
          <w:szCs w:val="28"/>
          <w:rtl/>
        </w:rPr>
        <w:t xml:space="preserve">، تناولاً ودراسة لهذا الجانب، وقد أسماه اللبنات الحضارية التي ساهم كل نبي في وضعها، وذلك متوافقاً لما قال رسول الله </w:t>
      </w:r>
      <w:r w:rsidR="00033865" w:rsidRPr="00847B53">
        <w:rPr>
          <w:rFonts w:ascii="Traditional Arabic" w:hAnsi="Traditional Arabic" w:cs="Arabic Transparent" w:hint="cs"/>
          <w:color w:val="000000" w:themeColor="text1"/>
          <w:sz w:val="28"/>
          <w:szCs w:val="28"/>
          <w:rtl/>
        </w:rPr>
        <w:t>(</w:t>
      </w:r>
      <w:r w:rsidR="00033865" w:rsidRPr="00847B53">
        <w:rPr>
          <w:rFonts w:hint="cs"/>
          <w:color w:val="000000" w:themeColor="text1"/>
        </w:rPr>
        <w:sym w:font="AGA Arabesque" w:char="F072"/>
      </w:r>
      <w:r w:rsidR="00033865" w:rsidRPr="00847B53">
        <w:rPr>
          <w:rFonts w:ascii="Traditional Arabic" w:hAnsi="Traditional Arabic" w:cs="Arabic Transparent" w:hint="cs"/>
          <w:color w:val="000000" w:themeColor="text1"/>
          <w:sz w:val="28"/>
          <w:szCs w:val="28"/>
          <w:rtl/>
        </w:rPr>
        <w:t>)</w:t>
      </w:r>
      <w:r w:rsidR="00033865" w:rsidRPr="00847B53">
        <w:rPr>
          <w:rFonts w:ascii="Traditional Arabic" w:hAnsi="Traditional Arabic" w:cs="Arabic Transparent"/>
          <w:b/>
          <w:bCs/>
          <w:color w:val="000000" w:themeColor="text1"/>
          <w:sz w:val="28"/>
          <w:szCs w:val="28"/>
          <w:rtl/>
        </w:rPr>
        <w:t xml:space="preserve"> </w:t>
      </w:r>
      <w:r w:rsidR="00033865" w:rsidRPr="00847B53">
        <w:rPr>
          <w:rFonts w:ascii="Traditional Arabic" w:hAnsi="Traditional Arabic" w:cs="Times New Roman"/>
          <w:color w:val="000000" w:themeColor="text1"/>
          <w:sz w:val="28"/>
          <w:szCs w:val="28"/>
          <w:rtl/>
        </w:rPr>
        <w:t>من حديث أبي هريرة</w:t>
      </w:r>
      <w:r w:rsidR="00033865" w:rsidRPr="00847B53">
        <w:rPr>
          <w:rFonts w:ascii="Traditional Arabic" w:hAnsi="Traditional Arabic" w:cs="Arabic Transparent"/>
          <w:color w:val="000000" w:themeColor="text1"/>
          <w:sz w:val="28"/>
          <w:szCs w:val="28"/>
          <w:rtl/>
        </w:rPr>
        <w:t>: (</w:t>
      </w:r>
      <w:r w:rsidR="00033865" w:rsidRPr="00847B53">
        <w:rPr>
          <w:rFonts w:ascii="Traditional Arabic" w:hAnsi="Traditional Arabic" w:cs="Times New Roman"/>
          <w:color w:val="000000" w:themeColor="text1"/>
          <w:sz w:val="28"/>
          <w:szCs w:val="28"/>
          <w:rtl/>
        </w:rPr>
        <w:t>مثلي ومثل الأنبياء قبلي كمثل رجل بنى بنياناً</w:t>
      </w:r>
      <w:r w:rsidR="00033865" w:rsidRPr="00847B53">
        <w:rPr>
          <w:rFonts w:ascii="Traditional Arabic" w:hAnsi="Traditional Arabic" w:cs="Times New Roman" w:hint="cs"/>
          <w:color w:val="000000" w:themeColor="text1"/>
          <w:sz w:val="28"/>
          <w:szCs w:val="28"/>
          <w:rtl/>
        </w:rPr>
        <w:t>،</w:t>
      </w:r>
      <w:r w:rsidR="00033865" w:rsidRPr="00847B53">
        <w:rPr>
          <w:rFonts w:ascii="Traditional Arabic" w:hAnsi="Traditional Arabic" w:cs="Times New Roman"/>
          <w:color w:val="000000" w:themeColor="text1"/>
          <w:sz w:val="28"/>
          <w:szCs w:val="28"/>
          <w:rtl/>
        </w:rPr>
        <w:t xml:space="preserve"> فأحسنه</w:t>
      </w:r>
      <w:r w:rsidR="00033865" w:rsidRPr="00847B53">
        <w:rPr>
          <w:rFonts w:ascii="Traditional Arabic" w:hAnsi="Traditional Arabic" w:cs="Times New Roman" w:hint="cs"/>
          <w:color w:val="000000" w:themeColor="text1"/>
          <w:sz w:val="28"/>
          <w:szCs w:val="28"/>
          <w:rtl/>
        </w:rPr>
        <w:t>،</w:t>
      </w:r>
      <w:r w:rsidR="00033865" w:rsidRPr="00847B53">
        <w:rPr>
          <w:rFonts w:ascii="Traditional Arabic" w:hAnsi="Traditional Arabic" w:cs="Times New Roman"/>
          <w:color w:val="000000" w:themeColor="text1"/>
          <w:sz w:val="28"/>
          <w:szCs w:val="28"/>
          <w:rtl/>
        </w:rPr>
        <w:t xml:space="preserve"> وأجمله إلا موضع لبنه من زاوية من زواياه، فجعل الناس يطوفون به</w:t>
      </w:r>
      <w:r w:rsidR="00033865" w:rsidRPr="00847B53">
        <w:rPr>
          <w:rFonts w:ascii="Traditional Arabic" w:hAnsi="Traditional Arabic" w:cs="Times New Roman" w:hint="cs"/>
          <w:color w:val="000000" w:themeColor="text1"/>
          <w:sz w:val="28"/>
          <w:szCs w:val="28"/>
          <w:rtl/>
        </w:rPr>
        <w:t>،</w:t>
      </w:r>
      <w:r w:rsidR="00033865" w:rsidRPr="00847B53">
        <w:rPr>
          <w:rFonts w:ascii="Traditional Arabic" w:hAnsi="Traditional Arabic" w:cs="Times New Roman"/>
          <w:color w:val="000000" w:themeColor="text1"/>
          <w:sz w:val="28"/>
          <w:szCs w:val="28"/>
          <w:rtl/>
        </w:rPr>
        <w:t xml:space="preserve"> ويعجبون</w:t>
      </w:r>
      <w:r w:rsidR="00033865" w:rsidRPr="00847B53">
        <w:rPr>
          <w:rFonts w:ascii="Traditional Arabic" w:hAnsi="Traditional Arabic" w:cs="Times New Roman" w:hint="cs"/>
          <w:color w:val="000000" w:themeColor="text1"/>
          <w:sz w:val="28"/>
          <w:szCs w:val="28"/>
          <w:rtl/>
        </w:rPr>
        <w:t>،</w:t>
      </w:r>
      <w:r w:rsidR="00033865" w:rsidRPr="00847B53">
        <w:rPr>
          <w:rFonts w:ascii="Traditional Arabic" w:hAnsi="Traditional Arabic" w:cs="Times New Roman"/>
          <w:color w:val="000000" w:themeColor="text1"/>
          <w:sz w:val="28"/>
          <w:szCs w:val="28"/>
          <w:rtl/>
        </w:rPr>
        <w:t xml:space="preserve"> ويقولون</w:t>
      </w:r>
      <w:r w:rsidR="00033865" w:rsidRPr="00847B53">
        <w:rPr>
          <w:rFonts w:ascii="Traditional Arabic" w:hAnsi="Traditional Arabic" w:cs="Arabic Transparent"/>
          <w:color w:val="000000" w:themeColor="text1"/>
          <w:sz w:val="28"/>
          <w:szCs w:val="28"/>
          <w:rtl/>
        </w:rPr>
        <w:t xml:space="preserve">: </w:t>
      </w:r>
      <w:r w:rsidR="00033865" w:rsidRPr="00847B53">
        <w:rPr>
          <w:rFonts w:ascii="Traditional Arabic" w:hAnsi="Traditional Arabic" w:cs="Times New Roman"/>
          <w:color w:val="000000" w:themeColor="text1"/>
          <w:sz w:val="28"/>
          <w:szCs w:val="28"/>
          <w:rtl/>
        </w:rPr>
        <w:t>هلا وضعت هذه اللبنة، قال</w:t>
      </w:r>
      <w:r w:rsidR="00033865" w:rsidRPr="00847B53">
        <w:rPr>
          <w:rFonts w:ascii="Traditional Arabic" w:hAnsi="Traditional Arabic" w:cs="Arabic Transparent"/>
          <w:color w:val="000000" w:themeColor="text1"/>
          <w:sz w:val="28"/>
          <w:szCs w:val="28"/>
          <w:rtl/>
        </w:rPr>
        <w:t xml:space="preserve">: </w:t>
      </w:r>
      <w:r w:rsidR="00033865" w:rsidRPr="00847B53">
        <w:rPr>
          <w:rFonts w:ascii="Traditional Arabic" w:hAnsi="Traditional Arabic" w:cs="Times New Roman"/>
          <w:color w:val="000000" w:themeColor="text1"/>
          <w:sz w:val="28"/>
          <w:szCs w:val="28"/>
          <w:rtl/>
        </w:rPr>
        <w:t>فأنا اللبنة</w:t>
      </w:r>
      <w:r w:rsidR="00033865" w:rsidRPr="00847B53">
        <w:rPr>
          <w:rFonts w:ascii="Traditional Arabic" w:hAnsi="Traditional Arabic" w:cs="Times New Roman" w:hint="cs"/>
          <w:color w:val="000000" w:themeColor="text1"/>
          <w:sz w:val="28"/>
          <w:szCs w:val="28"/>
          <w:rtl/>
        </w:rPr>
        <w:t>،</w:t>
      </w:r>
      <w:r w:rsidR="00033865" w:rsidRPr="00847B53">
        <w:rPr>
          <w:rFonts w:ascii="Traditional Arabic" w:hAnsi="Traditional Arabic" w:cs="Times New Roman"/>
          <w:color w:val="000000" w:themeColor="text1"/>
          <w:sz w:val="28"/>
          <w:szCs w:val="28"/>
          <w:rtl/>
        </w:rPr>
        <w:t xml:space="preserve"> وأنا خاتم النبيين</w:t>
      </w:r>
      <w:r w:rsidR="00033865" w:rsidRPr="00847B53">
        <w:rPr>
          <w:rFonts w:ascii="Traditional Arabic" w:hAnsi="Traditional Arabic" w:cs="Arabic Transparent"/>
          <w:color w:val="000000" w:themeColor="text1"/>
          <w:sz w:val="28"/>
          <w:szCs w:val="28"/>
          <w:rtl/>
        </w:rPr>
        <w:t>)</w:t>
      </w:r>
      <w:r w:rsidR="00033865" w:rsidRPr="00847B53">
        <w:rPr>
          <w:rFonts w:ascii="Traditional Arabic" w:hAnsi="Traditional Arabic" w:cs="Arabic Transparent" w:hint="cs"/>
          <w:color w:val="000000" w:themeColor="text1"/>
          <w:sz w:val="28"/>
          <w:szCs w:val="28"/>
          <w:vertAlign w:val="superscript"/>
          <w:rtl/>
        </w:rPr>
        <w:t>(</w:t>
      </w:r>
      <w:r w:rsidR="00033865" w:rsidRPr="00847B53">
        <w:rPr>
          <w:rStyle w:val="FootnoteReference"/>
          <w:rFonts w:ascii="Traditional Arabic" w:hAnsi="Traditional Arabic" w:cs="Arabic Transparent"/>
          <w:color w:val="000000" w:themeColor="text1"/>
          <w:sz w:val="28"/>
          <w:szCs w:val="28"/>
          <w:rtl/>
        </w:rPr>
        <w:footnoteReference w:id="302"/>
      </w:r>
      <w:r w:rsidR="00033865" w:rsidRPr="00847B53">
        <w:rPr>
          <w:rFonts w:ascii="Traditional Arabic" w:hAnsi="Traditional Arabic" w:cs="Arabic Transparent" w:hint="cs"/>
          <w:color w:val="000000" w:themeColor="text1"/>
          <w:sz w:val="28"/>
          <w:szCs w:val="28"/>
          <w:vertAlign w:val="superscript"/>
          <w:rtl/>
        </w:rPr>
        <w:t>)</w:t>
      </w:r>
      <w:r w:rsidR="0011303B" w:rsidRPr="00847B53">
        <w:rPr>
          <w:rFonts w:ascii="Traditional Arabic" w:hAnsi="Traditional Arabic" w:cs="Times New Roman" w:hint="cs"/>
          <w:color w:val="000000" w:themeColor="text1"/>
          <w:sz w:val="28"/>
          <w:szCs w:val="28"/>
          <w:rtl/>
        </w:rPr>
        <w:t xml:space="preserve">، </w:t>
      </w:r>
      <w:r w:rsidR="00033865" w:rsidRPr="00847B53">
        <w:rPr>
          <w:rFonts w:ascii="Traditional Arabic" w:hAnsi="Traditional Arabic" w:cs="Times New Roman"/>
          <w:color w:val="000000" w:themeColor="text1"/>
          <w:sz w:val="28"/>
          <w:szCs w:val="28"/>
          <w:rtl/>
        </w:rPr>
        <w:t xml:space="preserve">وهكذا اكتمل البناء الحضاري برسالة سيد المرسلين وخاتم النبيين محمد </w:t>
      </w:r>
      <w:r w:rsidR="00033865" w:rsidRPr="00847B53">
        <w:rPr>
          <w:rFonts w:ascii="Traditional Arabic" w:hAnsi="Traditional Arabic" w:cs="Arabic Transparent" w:hint="cs"/>
          <w:color w:val="000000" w:themeColor="text1"/>
          <w:sz w:val="28"/>
          <w:szCs w:val="28"/>
          <w:rtl/>
        </w:rPr>
        <w:t>(</w:t>
      </w:r>
      <w:r w:rsidR="00033865" w:rsidRPr="00847B53">
        <w:rPr>
          <w:rFonts w:ascii="Traditional Arabic" w:hAnsi="Traditional Arabic" w:cs="Arabic Transparent" w:hint="cs"/>
          <w:color w:val="000000" w:themeColor="text1"/>
          <w:sz w:val="28"/>
          <w:szCs w:val="28"/>
        </w:rPr>
        <w:sym w:font="AGA Arabesque" w:char="F072"/>
      </w:r>
      <w:r w:rsidR="00033865" w:rsidRPr="00847B53">
        <w:rPr>
          <w:rFonts w:ascii="Traditional Arabic" w:hAnsi="Traditional Arabic" w:cs="Arabic Transparent" w:hint="cs"/>
          <w:color w:val="000000" w:themeColor="text1"/>
          <w:sz w:val="28"/>
          <w:szCs w:val="28"/>
          <w:rtl/>
        </w:rPr>
        <w:t>)</w:t>
      </w:r>
      <w:r w:rsidR="00033865" w:rsidRPr="00847B53">
        <w:rPr>
          <w:rFonts w:ascii="Traditional Arabic" w:hAnsi="Traditional Arabic" w:cs="Arabic Transparent"/>
          <w:color w:val="000000" w:themeColor="text1"/>
          <w:sz w:val="28"/>
          <w:szCs w:val="28"/>
          <w:rtl/>
        </w:rPr>
        <w:t xml:space="preserve">. </w:t>
      </w:r>
      <w:r w:rsidR="00033865" w:rsidRPr="00847B53">
        <w:rPr>
          <w:rFonts w:ascii="Traditional Arabic" w:hAnsi="Traditional Arabic" w:cs="Traditional Arabic"/>
          <w:b/>
          <w:bCs/>
          <w:color w:val="000000" w:themeColor="text1"/>
          <w:sz w:val="28"/>
          <w:szCs w:val="28"/>
          <w:rtl/>
        </w:rPr>
        <w:t xml:space="preserve"> </w:t>
      </w:r>
      <w:r w:rsidR="00033865" w:rsidRPr="00847B53">
        <w:rPr>
          <w:rFonts w:ascii="Traditional Arabic" w:hAnsi="Traditional Arabic" w:cs="Traditional Arabic"/>
          <w:b/>
          <w:bCs/>
          <w:color w:val="000000" w:themeColor="text1"/>
          <w:sz w:val="28"/>
          <w:szCs w:val="28"/>
          <w:rtl/>
        </w:rPr>
        <w:tab/>
      </w:r>
    </w:p>
    <w:p w:rsidR="00113641" w:rsidRPr="00847B53" w:rsidRDefault="00033865" w:rsidP="00113641">
      <w:pPr>
        <w:pStyle w:val="ListParagraph"/>
        <w:spacing w:line="360" w:lineRule="auto"/>
        <w:ind w:left="-6" w:firstLine="726"/>
        <w:contextualSpacing w:val="0"/>
        <w:jc w:val="both"/>
        <w:rPr>
          <w:rFonts w:cs="Arabic Transparent"/>
          <w:color w:val="000000" w:themeColor="text1"/>
          <w:sz w:val="28"/>
          <w:szCs w:val="28"/>
          <w:rtl/>
        </w:rPr>
      </w:pPr>
      <w:r w:rsidRPr="00847B53">
        <w:rPr>
          <w:rFonts w:ascii="Traditional Arabic" w:hAnsi="Traditional Arabic" w:cs="Times New Roman"/>
          <w:color w:val="000000" w:themeColor="text1"/>
          <w:sz w:val="28"/>
          <w:szCs w:val="28"/>
          <w:rtl/>
        </w:rPr>
        <w:t xml:space="preserve">وأما عن تعريف الحضارة </w:t>
      </w:r>
      <w:r w:rsidRPr="00847B53">
        <w:rPr>
          <w:rFonts w:ascii="Traditional Arabic" w:hAnsi="Traditional Arabic" w:cs="Arabic Transparent"/>
          <w:color w:val="000000" w:themeColor="text1"/>
          <w:sz w:val="28"/>
          <w:szCs w:val="28"/>
          <w:rtl/>
        </w:rPr>
        <w:t xml:space="preserve">: </w:t>
      </w:r>
      <w:r w:rsidRPr="00847B53">
        <w:rPr>
          <w:rFonts w:ascii="Traditional Arabic" w:hAnsi="Traditional Arabic" w:cs="Times New Roman"/>
          <w:color w:val="000000" w:themeColor="text1"/>
          <w:sz w:val="28"/>
          <w:szCs w:val="28"/>
          <w:rtl/>
        </w:rPr>
        <w:t>فالحضارة في أصل اللغة</w:t>
      </w:r>
      <w:r w:rsidRPr="00847B53">
        <w:rPr>
          <w:rFonts w:ascii="Traditional Arabic" w:hAnsi="Traditional Arabic" w:cs="Arabic Transparent"/>
          <w:color w:val="000000" w:themeColor="text1"/>
          <w:sz w:val="28"/>
          <w:szCs w:val="28"/>
          <w:rtl/>
        </w:rPr>
        <w:t xml:space="preserve">: </w:t>
      </w:r>
      <w:r w:rsidRPr="00847B53">
        <w:rPr>
          <w:rFonts w:ascii="Traditional Arabic" w:hAnsi="Traditional Arabic" w:cs="Times New Roman"/>
          <w:color w:val="000000" w:themeColor="text1"/>
          <w:sz w:val="28"/>
          <w:szCs w:val="28"/>
          <w:rtl/>
        </w:rPr>
        <w:t>ضد البادية</w:t>
      </w:r>
      <w:r w:rsidR="00364550" w:rsidRPr="00847B53">
        <w:rPr>
          <w:rFonts w:ascii="Traditional Arabic" w:hAnsi="Traditional Arabic" w:cs="Times New Roman" w:hint="cs"/>
          <w:color w:val="000000" w:themeColor="text1"/>
          <w:sz w:val="28"/>
          <w:szCs w:val="28"/>
          <w:rtl/>
        </w:rPr>
        <w:t>،</w:t>
      </w:r>
      <w:r w:rsidRPr="00847B53">
        <w:rPr>
          <w:rFonts w:ascii="Traditional Arabic" w:hAnsi="Traditional Arabic" w:cs="Times New Roman"/>
          <w:color w:val="000000" w:themeColor="text1"/>
          <w:sz w:val="28"/>
          <w:szCs w:val="28"/>
          <w:rtl/>
        </w:rPr>
        <w:t>يقول صاحب المفردات أن الحضر خلاف البدو،</w:t>
      </w:r>
      <w:r w:rsidRPr="00847B53">
        <w:rPr>
          <w:rFonts w:ascii="Traditional Arabic" w:hAnsi="Traditional Arabic" w:cs="Arabic Transparent" w:hint="cs"/>
          <w:color w:val="000000" w:themeColor="text1"/>
          <w:sz w:val="28"/>
          <w:szCs w:val="28"/>
          <w:rtl/>
        </w:rPr>
        <w:t xml:space="preserve"> </w:t>
      </w:r>
      <w:r w:rsidRPr="00847B53">
        <w:rPr>
          <w:rFonts w:ascii="Traditional Arabic" w:hAnsi="Traditional Arabic" w:cs="Times New Roman"/>
          <w:color w:val="000000" w:themeColor="text1"/>
          <w:sz w:val="28"/>
          <w:szCs w:val="28"/>
          <w:rtl/>
        </w:rPr>
        <w:t>والحَضارة والحضارة بالكسر</w:t>
      </w:r>
      <w:r w:rsidR="003407D8" w:rsidRPr="00847B53">
        <w:rPr>
          <w:rFonts w:ascii="Traditional Arabic" w:hAnsi="Traditional Arabic" w:cs="Arabic Transparent"/>
          <w:color w:val="000000" w:themeColor="text1"/>
          <w:sz w:val="28"/>
          <w:szCs w:val="28"/>
          <w:rtl/>
        </w:rPr>
        <w:t xml:space="preserve">: </w:t>
      </w:r>
      <w:r w:rsidR="003407D8" w:rsidRPr="00847B53">
        <w:rPr>
          <w:rFonts w:ascii="Traditional Arabic" w:hAnsi="Traditional Arabic" w:cs="Times New Roman"/>
          <w:color w:val="000000" w:themeColor="text1"/>
          <w:sz w:val="28"/>
          <w:szCs w:val="28"/>
          <w:rtl/>
        </w:rPr>
        <w:t>الس</w:t>
      </w:r>
      <w:r w:rsidR="003407D8" w:rsidRPr="00847B53">
        <w:rPr>
          <w:rFonts w:ascii="Traditional Arabic" w:hAnsi="Traditional Arabic" w:cs="Times New Roman" w:hint="cs"/>
          <w:color w:val="000000" w:themeColor="text1"/>
          <w:sz w:val="28"/>
          <w:szCs w:val="28"/>
          <w:rtl/>
        </w:rPr>
        <w:t>َ</w:t>
      </w:r>
      <w:r w:rsidR="003407D8" w:rsidRPr="00847B53">
        <w:rPr>
          <w:rFonts w:ascii="Traditional Arabic" w:hAnsi="Traditional Arabic" w:cs="Times New Roman"/>
          <w:color w:val="000000" w:themeColor="text1"/>
          <w:sz w:val="28"/>
          <w:szCs w:val="28"/>
          <w:rtl/>
        </w:rPr>
        <w:t>ك</w:t>
      </w:r>
      <w:r w:rsidR="003407D8" w:rsidRPr="00847B53">
        <w:rPr>
          <w:rFonts w:ascii="Traditional Arabic" w:hAnsi="Traditional Arabic" w:cs="Times New Roman" w:hint="cs"/>
          <w:color w:val="000000" w:themeColor="text1"/>
          <w:sz w:val="28"/>
          <w:szCs w:val="28"/>
          <w:rtl/>
        </w:rPr>
        <w:t>َ</w:t>
      </w:r>
      <w:r w:rsidRPr="00847B53">
        <w:rPr>
          <w:rFonts w:ascii="Traditional Arabic" w:hAnsi="Traditional Arabic" w:cs="Times New Roman"/>
          <w:color w:val="000000" w:themeColor="text1"/>
          <w:sz w:val="28"/>
          <w:szCs w:val="28"/>
          <w:rtl/>
        </w:rPr>
        <w:t>ن</w:t>
      </w:r>
      <w:r w:rsidR="003407D8" w:rsidRPr="00847B53">
        <w:rPr>
          <w:rFonts w:ascii="Traditional Arabic" w:hAnsi="Traditional Arabic" w:cs="Times New Roman" w:hint="cs"/>
          <w:color w:val="000000" w:themeColor="text1"/>
          <w:sz w:val="28"/>
          <w:szCs w:val="28"/>
          <w:rtl/>
        </w:rPr>
        <w:t>ْ</w:t>
      </w:r>
      <w:r w:rsidRPr="00847B53">
        <w:rPr>
          <w:rFonts w:ascii="Traditional Arabic" w:hAnsi="Traditional Arabic" w:cs="Times New Roman"/>
          <w:color w:val="000000" w:themeColor="text1"/>
          <w:sz w:val="28"/>
          <w:szCs w:val="28"/>
          <w:rtl/>
        </w:rPr>
        <w:t xml:space="preserve"> بالحضر، كالبَداوة والبداوة بالكسر</w:t>
      </w:r>
      <w:r w:rsidRPr="00847B53">
        <w:rPr>
          <w:rFonts w:ascii="Traditional Arabic" w:hAnsi="Traditional Arabic" w:cs="Arabic Transparent" w:hint="cs"/>
          <w:color w:val="000000" w:themeColor="text1"/>
          <w:sz w:val="28"/>
          <w:szCs w:val="28"/>
          <w:vertAlign w:val="superscript"/>
          <w:rtl/>
        </w:rPr>
        <w:t>(</w:t>
      </w:r>
      <w:r w:rsidRPr="00847B53">
        <w:rPr>
          <w:rStyle w:val="FootnoteReference"/>
          <w:rFonts w:ascii="Traditional Arabic" w:hAnsi="Traditional Arabic" w:cs="Arabic Transparent"/>
          <w:color w:val="000000" w:themeColor="text1"/>
          <w:sz w:val="28"/>
          <w:szCs w:val="28"/>
          <w:rtl/>
        </w:rPr>
        <w:footnoteReference w:id="303"/>
      </w:r>
      <w:r w:rsidRPr="00847B53">
        <w:rPr>
          <w:rFonts w:ascii="Traditional Arabic" w:hAnsi="Traditional Arabic" w:cs="Arabic Transparent" w:hint="cs"/>
          <w:color w:val="000000" w:themeColor="text1"/>
          <w:sz w:val="28"/>
          <w:szCs w:val="28"/>
          <w:vertAlign w:val="superscript"/>
          <w:rtl/>
        </w:rPr>
        <w:t>)</w:t>
      </w:r>
      <w:r w:rsidRPr="00847B53">
        <w:rPr>
          <w:rFonts w:ascii="Traditional Arabic" w:hAnsi="Traditional Arabic" w:cs="Arabic Transparent"/>
          <w:color w:val="000000" w:themeColor="text1"/>
          <w:sz w:val="28"/>
          <w:szCs w:val="28"/>
          <w:rtl/>
        </w:rPr>
        <w:t>.</w:t>
      </w:r>
      <w:r w:rsidRPr="00847B53">
        <w:rPr>
          <w:rFonts w:cs="Times New Roman" w:hint="cs"/>
          <w:color w:val="000000" w:themeColor="text1"/>
          <w:sz w:val="28"/>
          <w:szCs w:val="28"/>
          <w:rtl/>
        </w:rPr>
        <w:t>وأما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الإصطلاح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المعاصر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تقتصر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الإقامة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تعدت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مفهوم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أشمل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يمثل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إرتقاء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المجتمع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مادياً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ومعنوياً،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وهناك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ثلاثة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إتجاهات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تعريف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إصطلاحاً</w:t>
      </w:r>
      <w:r w:rsidRPr="00847B53">
        <w:rPr>
          <w:rFonts w:cs="Arabic Transparent"/>
          <w:color w:val="000000" w:themeColor="text1"/>
          <w:sz w:val="28"/>
          <w:szCs w:val="28"/>
          <w:rtl/>
        </w:rPr>
        <w:t>:</w:t>
      </w:r>
      <w:r w:rsidRPr="00847B53">
        <w:rPr>
          <w:rFonts w:cs="Arabic Transparent"/>
          <w:color w:val="000000" w:themeColor="text1"/>
          <w:sz w:val="28"/>
          <w:szCs w:val="28"/>
          <w:rtl/>
        </w:rPr>
        <w:tab/>
      </w:r>
    </w:p>
    <w:p w:rsidR="00113641" w:rsidRPr="00847B53" w:rsidRDefault="00033865" w:rsidP="00C22F3A">
      <w:pPr>
        <w:pStyle w:val="ListParagraph"/>
        <w:spacing w:line="360" w:lineRule="auto"/>
        <w:ind w:left="-6" w:firstLine="726"/>
        <w:contextualSpacing w:val="0"/>
        <w:jc w:val="both"/>
        <w:rPr>
          <w:rFonts w:cs="Arabic Transparent"/>
          <w:color w:val="000000" w:themeColor="text1"/>
          <w:sz w:val="28"/>
          <w:szCs w:val="28"/>
          <w:rtl/>
        </w:rPr>
      </w:pPr>
      <w:r w:rsidRPr="00847B53">
        <w:rPr>
          <w:rFonts w:cs="Arabic Transparent"/>
          <w:color w:val="000000" w:themeColor="text1"/>
          <w:sz w:val="28"/>
          <w:szCs w:val="28"/>
          <w:rtl/>
        </w:rPr>
        <w:t xml:space="preserve">   </w:t>
      </w:r>
      <w:proofErr w:type="gramStart"/>
      <w:r w:rsidRPr="00847B53">
        <w:rPr>
          <w:rFonts w:cs="Times New Roman" w:hint="cs"/>
          <w:b/>
          <w:bCs/>
          <w:color w:val="000000" w:themeColor="text1"/>
          <w:sz w:val="28"/>
          <w:szCs w:val="28"/>
          <w:rtl/>
        </w:rPr>
        <w:t>الأول</w:t>
      </w:r>
      <w:proofErr w:type="gramEnd"/>
      <w:r w:rsidRPr="00847B53">
        <w:rPr>
          <w:rFonts w:cs="Arabic Transparent"/>
          <w:b/>
          <w:bCs/>
          <w:color w:val="000000" w:themeColor="text1"/>
          <w:sz w:val="28"/>
          <w:szCs w:val="28"/>
          <w:rtl/>
        </w:rPr>
        <w:t>:</w:t>
      </w:r>
      <w:r w:rsidRPr="00847B53">
        <w:rPr>
          <w:rFonts w:cs="Arabic Transparent"/>
          <w:color w:val="000000" w:themeColor="text1"/>
          <w:sz w:val="28"/>
          <w:szCs w:val="28"/>
          <w:rtl/>
        </w:rPr>
        <w:t xml:space="preserve"> </w:t>
      </w:r>
      <w:r w:rsidR="00C22F3A">
        <w:rPr>
          <w:rFonts w:cs="Times New Roman" w:hint="cs"/>
          <w:color w:val="000000" w:themeColor="text1"/>
          <w:sz w:val="28"/>
          <w:szCs w:val="28"/>
          <w:rtl/>
        </w:rPr>
        <w:t>ا</w:t>
      </w:r>
      <w:r w:rsidRPr="00847B53">
        <w:rPr>
          <w:rFonts w:cs="Times New Roman" w:hint="cs"/>
          <w:color w:val="000000" w:themeColor="text1"/>
          <w:sz w:val="28"/>
          <w:szCs w:val="28"/>
          <w:rtl/>
        </w:rPr>
        <w:t>تجاه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المفكرين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تاريخ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C22F3A">
        <w:rPr>
          <w:rFonts w:cs="Times New Roman" w:hint="cs"/>
          <w:color w:val="000000" w:themeColor="text1"/>
          <w:sz w:val="28"/>
          <w:szCs w:val="28"/>
          <w:rtl/>
        </w:rPr>
        <w:t>لا</w:t>
      </w:r>
      <w:r w:rsidRPr="00847B53">
        <w:rPr>
          <w:rFonts w:cs="Times New Roman" w:hint="cs"/>
          <w:color w:val="000000" w:themeColor="text1"/>
          <w:sz w:val="28"/>
          <w:szCs w:val="28"/>
          <w:rtl/>
        </w:rPr>
        <w:t>جتماع،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فيعرّف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أصحابه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C22F3A">
        <w:rPr>
          <w:rFonts w:cs="Times New Roman" w:hint="cs"/>
          <w:color w:val="000000" w:themeColor="text1"/>
          <w:sz w:val="28"/>
          <w:szCs w:val="28"/>
          <w:rtl/>
        </w:rPr>
        <w:t>لا</w:t>
      </w:r>
      <w:r w:rsidRPr="00847B53">
        <w:rPr>
          <w:rFonts w:cs="Times New Roman" w:hint="cs"/>
          <w:color w:val="000000" w:themeColor="text1"/>
          <w:sz w:val="28"/>
          <w:szCs w:val="28"/>
          <w:rtl/>
        </w:rPr>
        <w:t>تجاه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جهد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بشري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شتى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ميادين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الحياة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المادية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والمعنوية</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113641" w:rsidRPr="00847B53" w:rsidRDefault="00033865" w:rsidP="00C22F3A">
      <w:pPr>
        <w:pStyle w:val="ListParagraph"/>
        <w:spacing w:line="360" w:lineRule="auto"/>
        <w:ind w:left="-6" w:firstLine="726"/>
        <w:contextualSpacing w:val="0"/>
        <w:jc w:val="both"/>
        <w:rPr>
          <w:rFonts w:cs="Arabic Transparent"/>
          <w:color w:val="000000" w:themeColor="text1"/>
          <w:sz w:val="28"/>
          <w:szCs w:val="28"/>
          <w:rtl/>
        </w:rPr>
      </w:pPr>
      <w:proofErr w:type="gramStart"/>
      <w:r w:rsidRPr="00847B53">
        <w:rPr>
          <w:rFonts w:cs="Times New Roman" w:hint="cs"/>
          <w:b/>
          <w:bCs/>
          <w:color w:val="000000" w:themeColor="text1"/>
          <w:sz w:val="28"/>
          <w:szCs w:val="28"/>
          <w:rtl/>
        </w:rPr>
        <w:t>ثانياً</w:t>
      </w:r>
      <w:proofErr w:type="gramEnd"/>
      <w:r w:rsidRPr="00847B53">
        <w:rPr>
          <w:rFonts w:cs="Arabic Transparent"/>
          <w:b/>
          <w:bCs/>
          <w:color w:val="000000" w:themeColor="text1"/>
          <w:sz w:val="28"/>
          <w:szCs w:val="28"/>
          <w:rtl/>
        </w:rPr>
        <w:t>:</w:t>
      </w:r>
      <w:r w:rsidRPr="00847B53">
        <w:rPr>
          <w:rFonts w:cs="Arabic Transparent"/>
          <w:color w:val="000000" w:themeColor="text1"/>
          <w:sz w:val="28"/>
          <w:szCs w:val="28"/>
          <w:rtl/>
        </w:rPr>
        <w:t xml:space="preserve"> </w:t>
      </w:r>
      <w:r w:rsidR="00C22F3A">
        <w:rPr>
          <w:rFonts w:cs="Times New Roman" w:hint="cs"/>
          <w:color w:val="000000" w:themeColor="text1"/>
          <w:sz w:val="28"/>
          <w:szCs w:val="28"/>
          <w:rtl/>
        </w:rPr>
        <w:t>ا</w:t>
      </w:r>
      <w:r w:rsidRPr="00847B53">
        <w:rPr>
          <w:rFonts w:cs="Times New Roman" w:hint="cs"/>
          <w:color w:val="000000" w:themeColor="text1"/>
          <w:sz w:val="28"/>
          <w:szCs w:val="28"/>
          <w:rtl/>
        </w:rPr>
        <w:t>تجاه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إنساني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يربط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بالأفكار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والقيم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ويمثله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نتاج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فكرة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جوهرية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تطبع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مجتمع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مرحلة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التحضر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دمغة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تجعله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يدخل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التاريخ</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04"/>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FD2119" w:rsidRDefault="00FD2119" w:rsidP="00113641">
      <w:pPr>
        <w:pStyle w:val="ListParagraph"/>
        <w:spacing w:line="360" w:lineRule="auto"/>
        <w:ind w:left="-6" w:firstLine="726"/>
        <w:contextualSpacing w:val="0"/>
        <w:jc w:val="both"/>
        <w:rPr>
          <w:rFonts w:cs="Times New Roman"/>
          <w:b/>
          <w:bCs/>
          <w:color w:val="000000" w:themeColor="text1"/>
          <w:sz w:val="28"/>
          <w:szCs w:val="28"/>
          <w:rtl/>
        </w:rPr>
      </w:pPr>
    </w:p>
    <w:p w:rsidR="00113641" w:rsidRPr="00847B53" w:rsidRDefault="00033865" w:rsidP="00113641">
      <w:pPr>
        <w:pStyle w:val="ListParagraph"/>
        <w:spacing w:line="360" w:lineRule="auto"/>
        <w:ind w:left="-6" w:firstLine="726"/>
        <w:contextualSpacing w:val="0"/>
        <w:jc w:val="both"/>
        <w:rPr>
          <w:rFonts w:cs="Arabic Transparent"/>
          <w:color w:val="000000" w:themeColor="text1"/>
          <w:sz w:val="28"/>
          <w:szCs w:val="28"/>
          <w:rtl/>
        </w:rPr>
      </w:pPr>
      <w:r w:rsidRPr="00847B53">
        <w:rPr>
          <w:rFonts w:cs="Times New Roman" w:hint="cs"/>
          <w:b/>
          <w:bCs/>
          <w:color w:val="000000" w:themeColor="text1"/>
          <w:sz w:val="28"/>
          <w:szCs w:val="28"/>
          <w:rtl/>
        </w:rPr>
        <w:lastRenderedPageBreak/>
        <w:t>ثالثاً</w:t>
      </w:r>
      <w:r w:rsidRPr="00847B53">
        <w:rPr>
          <w:rFonts w:cs="Arabic Transparent"/>
          <w:b/>
          <w:b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يركز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الجانب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المادي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النشاط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مقدمته</w:t>
      </w:r>
      <w:r w:rsidRPr="00847B53">
        <w:rPr>
          <w:rFonts w:cs="Arabic Transparent"/>
          <w:color w:val="000000" w:themeColor="text1"/>
          <w:sz w:val="28"/>
          <w:szCs w:val="28"/>
          <w:rtl/>
        </w:rPr>
        <w:t>: (</w:t>
      </w:r>
      <w:r w:rsidRPr="00847B53">
        <w:rPr>
          <w:rFonts w:cs="Times New Roman" w:hint="cs"/>
          <w:color w:val="000000" w:themeColor="text1"/>
          <w:sz w:val="28"/>
          <w:szCs w:val="28"/>
          <w:rtl/>
        </w:rPr>
        <w:t>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التفنن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الترفه،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واستجادة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أحواله،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والكلف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بالصنائع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تؤنق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أصنافه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وإنتقاء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الملابس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الفاخرة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أنواعها</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05"/>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113641" w:rsidRPr="00847B53" w:rsidRDefault="00033865" w:rsidP="00113641">
      <w:pPr>
        <w:pStyle w:val="ListParagraph"/>
        <w:spacing w:line="360" w:lineRule="auto"/>
        <w:ind w:left="-6" w:firstLine="726"/>
        <w:contextualSpacing w:val="0"/>
        <w:jc w:val="both"/>
        <w:rPr>
          <w:rFonts w:cs="Arabic Transparent"/>
          <w:color w:val="000000" w:themeColor="text1"/>
          <w:sz w:val="28"/>
          <w:szCs w:val="28"/>
          <w:rtl/>
        </w:rPr>
      </w:pPr>
      <w:r w:rsidRPr="00847B53">
        <w:rPr>
          <w:rFonts w:cs="Times New Roman" w:hint="cs"/>
          <w:color w:val="000000" w:themeColor="text1"/>
          <w:sz w:val="28"/>
          <w:szCs w:val="28"/>
          <w:rtl/>
        </w:rPr>
        <w:t>وبعد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الإطلاع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التعريفات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السابقة،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استصحبنا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اللغوي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نعرفها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جميع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يتوصل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مجتمع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مادي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مختلف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جوانب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الحياة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موجهاته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العقدية</w:t>
      </w:r>
      <w:r w:rsidRPr="00847B53">
        <w:rPr>
          <w:rFonts w:cs="Arabic Transparent"/>
          <w:color w:val="000000" w:themeColor="text1"/>
          <w:sz w:val="28"/>
          <w:szCs w:val="28"/>
          <w:rtl/>
        </w:rPr>
        <w:t xml:space="preserve">.  </w:t>
      </w:r>
    </w:p>
    <w:p w:rsidR="00113641" w:rsidRPr="00847B53" w:rsidRDefault="00033865" w:rsidP="00113641">
      <w:pPr>
        <w:pStyle w:val="ListParagraph"/>
        <w:spacing w:line="360" w:lineRule="auto"/>
        <w:ind w:left="-6" w:firstLine="726"/>
        <w:contextualSpacing w:val="0"/>
        <w:jc w:val="both"/>
        <w:rPr>
          <w:rFonts w:cs="Arabic Transparent"/>
          <w:color w:val="000000" w:themeColor="text1"/>
          <w:sz w:val="28"/>
          <w:szCs w:val="28"/>
          <w:rtl/>
        </w:rPr>
      </w:pPr>
      <w:r w:rsidRPr="00847B53">
        <w:rPr>
          <w:rFonts w:cs="Times New Roman" w:hint="cs"/>
          <w:color w:val="000000" w:themeColor="text1"/>
          <w:sz w:val="28"/>
          <w:szCs w:val="28"/>
          <w:rtl/>
        </w:rPr>
        <w:t>وهذا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التعريف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يجمع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الجانب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المادي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والعقدي،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الأستاذ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w:t>
      </w:r>
      <w:r w:rsidR="000546F5"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(1426)</w:t>
      </w:r>
      <w:r w:rsidR="000546F5"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هـ</w:t>
      </w:r>
      <w:r w:rsidRPr="00847B53">
        <w:rPr>
          <w:rFonts w:cs="Arabic Transparent"/>
          <w:color w:val="000000" w:themeColor="text1"/>
          <w:sz w:val="28"/>
          <w:szCs w:val="28"/>
          <w:rtl/>
        </w:rPr>
        <w:t>: (</w:t>
      </w:r>
      <w:r w:rsidRPr="00847B53">
        <w:rPr>
          <w:rFonts w:cs="Times New Roman" w:hint="cs"/>
          <w:color w:val="000000" w:themeColor="text1"/>
          <w:sz w:val="28"/>
          <w:szCs w:val="28"/>
          <w:rtl/>
        </w:rPr>
        <w:t>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تكديس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منتجات،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ومُثل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كسبها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وإنتاجها</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06"/>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C979FD" w:rsidRPr="00847B53" w:rsidRDefault="00033865" w:rsidP="00C979FD">
      <w:pPr>
        <w:pStyle w:val="ListParagraph"/>
        <w:spacing w:line="360" w:lineRule="auto"/>
        <w:ind w:left="-6" w:firstLine="726"/>
        <w:contextualSpacing w:val="0"/>
        <w:jc w:val="both"/>
        <w:rPr>
          <w:rFonts w:cs="Arabic Transparent"/>
          <w:color w:val="000000" w:themeColor="text1"/>
          <w:sz w:val="28"/>
          <w:szCs w:val="28"/>
          <w:rtl/>
        </w:rPr>
      </w:pPr>
      <w:r w:rsidRPr="00847B53">
        <w:rPr>
          <w:rFonts w:cs="Times New Roman" w:hint="cs"/>
          <w:color w:val="000000" w:themeColor="text1"/>
          <w:sz w:val="28"/>
          <w:szCs w:val="28"/>
          <w:rtl/>
        </w:rPr>
        <w:t>فالهدف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والرسالات،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تعليم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كيف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يتحضر</w:t>
      </w:r>
      <w:r w:rsidR="00F77757"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00F77757" w:rsidRPr="00847B53">
        <w:rPr>
          <w:rFonts w:cs="Times New Roman" w:hint="cs"/>
          <w:color w:val="000000" w:themeColor="text1"/>
          <w:sz w:val="28"/>
          <w:szCs w:val="28"/>
          <w:rtl/>
        </w:rPr>
        <w:t>و</w:t>
      </w:r>
      <w:r w:rsidRPr="00847B53">
        <w:rPr>
          <w:rFonts w:cs="Times New Roman" w:hint="cs"/>
          <w:color w:val="000000" w:themeColor="text1"/>
          <w:sz w:val="28"/>
          <w:szCs w:val="28"/>
          <w:rtl/>
        </w:rPr>
        <w:t>بهذا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المفهوم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جانبين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مادي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وقيمي،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رأينا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رسولاً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عارض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المادية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لقومه،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يعنيه</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أ</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يقيموا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حضارتهم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الباطل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والكفر،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يحدثنا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جوانب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السابقة</w:t>
      </w:r>
      <w:r w:rsidR="00384412" w:rsidRPr="00847B53">
        <w:rPr>
          <w:rFonts w:cs="Times New Roman" w:hint="cs"/>
          <w:color w:val="000000" w:themeColor="text1"/>
          <w:sz w:val="28"/>
          <w:szCs w:val="28"/>
          <w:rtl/>
        </w:rPr>
        <w:t xml:space="preserve"> المادية</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فمثلاً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بلبول</w:t>
      </w:r>
      <w:r w:rsidRPr="00847B53">
        <w:rPr>
          <w:rFonts w:cs="Arabic Transparent"/>
          <w:color w:val="000000" w:themeColor="text1"/>
          <w:sz w:val="28"/>
          <w:szCs w:val="28"/>
          <w:rtl/>
        </w:rPr>
        <w:t>: (</w:t>
      </w:r>
      <w:r w:rsidRPr="00847B53">
        <w:rPr>
          <w:rFonts w:cs="Times New Roman" w:hint="cs"/>
          <w:color w:val="000000" w:themeColor="text1"/>
          <w:sz w:val="28"/>
          <w:szCs w:val="28"/>
          <w:rtl/>
        </w:rPr>
        <w:t>فالحضارة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الفرعونية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القديمة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ينكرها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وسجلها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فرعون</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كَمۡ تَرَكُواْ مِن جَنَّٰتٖ وَعُيُونٖ ٢٥ وَزُرُوعٖ وَمَقَامٖ كَرِيمٖ ٢٦ وَنَعۡمَةٖ كَانُواْ فِيهَا فَٰكِهِينَ ٢٧</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الدخان</w:t>
      </w:r>
      <w:r w:rsidRPr="00847B53">
        <w:rPr>
          <w:rFonts w:cs="Arabic Transparent"/>
          <w:color w:val="000000" w:themeColor="text1"/>
          <w:sz w:val="28"/>
          <w:szCs w:val="28"/>
          <w:rtl/>
        </w:rPr>
        <w:t xml:space="preserve"> : 25-27). </w:t>
      </w:r>
      <w:r w:rsidRPr="00847B53">
        <w:rPr>
          <w:rFonts w:cs="Arabic Transparent"/>
          <w:color w:val="000000" w:themeColor="text1"/>
          <w:sz w:val="28"/>
          <w:szCs w:val="28"/>
          <w:rtl/>
        </w:rPr>
        <w:tab/>
        <w:t xml:space="preserve">                            </w:t>
      </w:r>
    </w:p>
    <w:p w:rsidR="00113641" w:rsidRPr="00847B53" w:rsidRDefault="00033865" w:rsidP="00C979FD">
      <w:pPr>
        <w:pStyle w:val="ListParagraph"/>
        <w:spacing w:line="360" w:lineRule="auto"/>
        <w:ind w:left="-6" w:firstLine="726"/>
        <w:contextualSpacing w:val="0"/>
        <w:jc w:val="both"/>
        <w:rPr>
          <w:rFonts w:cs="Times New Roman"/>
          <w:color w:val="000000" w:themeColor="text1"/>
          <w:sz w:val="28"/>
          <w:szCs w:val="28"/>
          <w:rtl/>
        </w:rPr>
      </w:pPr>
      <w:r w:rsidRPr="00847B53">
        <w:rPr>
          <w:rFonts w:cs="Times New Roman" w:hint="cs"/>
          <w:color w:val="000000" w:themeColor="text1"/>
          <w:sz w:val="28"/>
          <w:szCs w:val="28"/>
          <w:rtl/>
        </w:rPr>
        <w:t>ويقول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أَتَبۡنُونَ بِكُلِّ رِيع</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ءَايَة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تَعۡبَث</w:t>
      </w:r>
      <w:r w:rsidRPr="00847B53">
        <w:rPr>
          <w:rFonts w:cs="KFGQPC Uthmanic Script HAFS"/>
          <w:color w:val="000000" w:themeColor="text1"/>
          <w:sz w:val="28"/>
          <w:szCs w:val="28"/>
          <w:rtl/>
        </w:rPr>
        <w:t>ُونَ ١٢٨ وَتَتَّخِذُونَ مَصَانِعَ لَعَلَّكُمۡ تَخۡلُدُونَ ١٢٩ وَإِذَا بَطَشۡتُم بَطَشۡتُمۡ جَبَّارِينَ ١٣٠</w:t>
      </w:r>
      <w:r w:rsidRPr="00847B53">
        <w:rPr>
          <w:rFonts w:cs="Arabic Transparent"/>
          <w:color w:val="000000" w:themeColor="text1"/>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الشعراء</w:t>
      </w:r>
      <w:r w:rsidRPr="00847B53">
        <w:rPr>
          <w:rFonts w:cs="Arabic Transparent"/>
          <w:color w:val="000000" w:themeColor="text1"/>
          <w:sz w:val="28"/>
          <w:szCs w:val="28"/>
          <w:rtl/>
        </w:rPr>
        <w:t xml:space="preserve"> : 128-130).</w:t>
      </w:r>
    </w:p>
    <w:p w:rsidR="00113641" w:rsidRPr="00847B53" w:rsidRDefault="00033865" w:rsidP="00113641">
      <w:pPr>
        <w:pStyle w:val="ListParagraph"/>
        <w:spacing w:line="360" w:lineRule="auto"/>
        <w:ind w:left="-6" w:firstLine="726"/>
        <w:contextualSpacing w:val="0"/>
        <w:jc w:val="both"/>
        <w:rPr>
          <w:rFonts w:cs="Arabic Transparent"/>
          <w:color w:val="000000" w:themeColor="text1"/>
          <w:sz w:val="28"/>
          <w:szCs w:val="28"/>
          <w:rtl/>
        </w:rPr>
      </w:pPr>
      <w:r w:rsidRPr="00847B53">
        <w:rPr>
          <w:rFonts w:cs="Times New Roman" w:hint="cs"/>
          <w:color w:val="000000" w:themeColor="text1"/>
          <w:sz w:val="28"/>
          <w:szCs w:val="28"/>
          <w:rtl/>
        </w:rPr>
        <w:t>وذو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القرنين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العالم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00D00718" w:rsidRPr="00847B53">
        <w:rPr>
          <w:rFonts w:cs="Times New Roman" w:hint="cs"/>
          <w:color w:val="000000" w:themeColor="text1"/>
          <w:sz w:val="28"/>
          <w:szCs w:val="28"/>
          <w:rtl/>
        </w:rPr>
        <w:t>شرقه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غربه،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يقرر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00D00718" w:rsidRPr="00847B53">
        <w:rPr>
          <w:rFonts w:cs="Times New Roman" w:hint="cs"/>
          <w:color w:val="000000" w:themeColor="text1"/>
          <w:sz w:val="28"/>
          <w:szCs w:val="28"/>
          <w:rtl/>
        </w:rPr>
        <w:t xml:space="preserve"> 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00D00718" w:rsidRPr="00847B53">
        <w:rPr>
          <w:rFonts w:cs="Times New Roman" w:hint="cs"/>
          <w:color w:val="000000" w:themeColor="text1"/>
          <w:sz w:val="28"/>
          <w:szCs w:val="28"/>
          <w:rtl/>
        </w:rPr>
        <w:t xml:space="preserve"> 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منح</w:t>
      </w:r>
      <w:r w:rsidR="00D00718" w:rsidRPr="00847B53">
        <w:rPr>
          <w:rFonts w:cs="Times New Roman" w:hint="cs"/>
          <w:color w:val="000000" w:themeColor="text1"/>
          <w:sz w:val="28"/>
          <w:szCs w:val="28"/>
          <w:rtl/>
        </w:rPr>
        <w:t>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النعم</w:t>
      </w:r>
      <w:r w:rsidR="00D00718" w:rsidRPr="00847B53">
        <w:rPr>
          <w:rFonts w:cs="Arabic Transparent" w:hint="cs"/>
          <w:color w:val="000000" w:themeColor="text1"/>
          <w:sz w:val="28"/>
          <w:szCs w:val="28"/>
          <w:rtl/>
        </w:rPr>
        <w:t xml:space="preserve"> </w:t>
      </w:r>
      <w:r w:rsidR="00D00718" w:rsidRPr="00847B53">
        <w:rPr>
          <w:rFonts w:cs="Times New Roman" w:hint="cs"/>
          <w:color w:val="000000" w:themeColor="text1"/>
          <w:sz w:val="28"/>
          <w:szCs w:val="28"/>
          <w:rtl/>
          <w:lang w:bidi="ar-JO"/>
        </w:rPr>
        <w:t xml:space="preserve">وأعطاه أسباب القوة المادية مضافاً إليها إيمانه بالله </w:t>
      </w:r>
      <w:r w:rsidR="00C44FAC" w:rsidRPr="00847B53">
        <w:rPr>
          <w:rFonts w:cs="Times New Roman" w:hint="cs"/>
          <w:color w:val="000000" w:themeColor="text1"/>
          <w:sz w:val="28"/>
          <w:szCs w:val="28"/>
          <w:rtl/>
          <w:lang w:bidi="ar-JO"/>
        </w:rPr>
        <w:t xml:space="preserve">- </w:t>
      </w:r>
      <w:r w:rsidR="00D00718" w:rsidRPr="00847B53">
        <w:rPr>
          <w:rFonts w:cs="Times New Roman" w:hint="cs"/>
          <w:color w:val="000000" w:themeColor="text1"/>
          <w:sz w:val="28"/>
          <w:szCs w:val="28"/>
          <w:rtl/>
          <w:lang w:bidi="ar-JO"/>
        </w:rPr>
        <w:t>عز وجل</w:t>
      </w:r>
      <w:r w:rsidR="00C44FAC" w:rsidRPr="00847B53">
        <w:rPr>
          <w:rFonts w:cs="Times New Roman" w:hint="cs"/>
          <w:color w:val="000000" w:themeColor="text1"/>
          <w:sz w:val="28"/>
          <w:szCs w:val="28"/>
          <w:rtl/>
          <w:lang w:bidi="ar-JO"/>
        </w:rPr>
        <w:t xml:space="preserve"> -</w:t>
      </w:r>
      <w:r w:rsidRPr="00847B53">
        <w:rPr>
          <w:rFonts w:cs="Arabic Transparent"/>
          <w:color w:val="000000" w:themeColor="text1"/>
          <w:sz w:val="28"/>
          <w:szCs w:val="28"/>
          <w:rtl/>
        </w:rPr>
        <w:t xml:space="preserve"> </w:t>
      </w:r>
      <w:r w:rsidRPr="00847B53">
        <w:rPr>
          <w:rFonts w:cs="Arabic Transparent"/>
          <w:color w:val="000000" w:themeColor="text1"/>
        </w:rPr>
        <w:sym w:font="AGA Arabesque" w:char="F029"/>
      </w:r>
      <w:r w:rsidRPr="00847B53">
        <w:rPr>
          <w:rFonts w:cs="KFGQPC Uthmanic Script HAFS"/>
          <w:color w:val="000000" w:themeColor="text1"/>
          <w:sz w:val="28"/>
          <w:szCs w:val="28"/>
          <w:rtl/>
        </w:rPr>
        <w:t>إِنَّا مَكَّنَّا لَهُۥ فِي ٱلۡأَرۡضِ وَءَاتَيۡنَٰهُ مِن كُلِّ شَيۡء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سَبَب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rFonts w:cs="Arabic Transparent"/>
          <w:color w:val="000000" w:themeColor="text1"/>
        </w:rPr>
        <w:sym w:font="AGA Arabesque" w:char="F028"/>
      </w:r>
      <w:r w:rsidRPr="00847B53">
        <w:rPr>
          <w:rFonts w:cs="Arabic Transparent"/>
          <w:color w:val="000000" w:themeColor="text1"/>
          <w:sz w:val="28"/>
          <w:szCs w:val="28"/>
          <w:rtl/>
        </w:rPr>
        <w:t>(</w:t>
      </w:r>
      <w:r w:rsidRPr="00847B53">
        <w:rPr>
          <w:rFonts w:cs="Times New Roman" w:hint="cs"/>
          <w:color w:val="000000" w:themeColor="text1"/>
          <w:sz w:val="28"/>
          <w:szCs w:val="28"/>
          <w:rtl/>
        </w:rPr>
        <w:t>الكهف</w:t>
      </w:r>
      <w:r w:rsidRPr="00847B53">
        <w:rPr>
          <w:rFonts w:cs="Arabic Transparent"/>
          <w:color w:val="000000" w:themeColor="text1"/>
          <w:sz w:val="28"/>
          <w:szCs w:val="28"/>
          <w:rtl/>
        </w:rPr>
        <w:t>: 84)</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07"/>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113641" w:rsidRPr="00847B53" w:rsidRDefault="00033865" w:rsidP="00B051E9">
      <w:pPr>
        <w:pStyle w:val="ListParagraph"/>
        <w:spacing w:line="360" w:lineRule="auto"/>
        <w:ind w:left="-6" w:firstLine="726"/>
        <w:contextualSpacing w:val="0"/>
        <w:jc w:val="both"/>
        <w:rPr>
          <w:rFonts w:cs="Arabic Transparent"/>
          <w:color w:val="000000" w:themeColor="text1"/>
          <w:sz w:val="28"/>
          <w:szCs w:val="28"/>
          <w:rtl/>
        </w:rPr>
      </w:pPr>
      <w:r w:rsidRPr="00847B53">
        <w:rPr>
          <w:rFonts w:cs="Times New Roman" w:hint="cs"/>
          <w:color w:val="000000" w:themeColor="text1"/>
          <w:sz w:val="28"/>
          <w:szCs w:val="28"/>
          <w:rtl/>
        </w:rPr>
        <w:lastRenderedPageBreak/>
        <w:t>ونرى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يعارضوا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الحضارة</w:t>
      </w:r>
      <w:r w:rsidR="00F4121F" w:rsidRPr="00847B53">
        <w:rPr>
          <w:rFonts w:cs="Times New Roman" w:hint="cs"/>
          <w:color w:val="000000" w:themeColor="text1"/>
          <w:sz w:val="28"/>
          <w:szCs w:val="28"/>
          <w:rtl/>
        </w:rPr>
        <w:t>،</w:t>
      </w:r>
      <w:r w:rsidR="006C7BFD"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عارضوا</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الكفر</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 xml:space="preserve">والترف </w:t>
      </w:r>
      <w:r w:rsidRPr="00847B53">
        <w:rPr>
          <w:rFonts w:cs="Times New Roman" w:hint="cs"/>
          <w:color w:val="000000" w:themeColor="text1"/>
          <w:sz w:val="28"/>
          <w:szCs w:val="28"/>
          <w:rtl/>
        </w:rPr>
        <w:t>وا</w:t>
      </w:r>
      <w:r w:rsidR="00B051E9">
        <w:rPr>
          <w:rFonts w:cs="Times New Roman" w:hint="cs"/>
          <w:color w:val="000000" w:themeColor="text1"/>
          <w:sz w:val="28"/>
          <w:szCs w:val="28"/>
          <w:rtl/>
        </w:rPr>
        <w:t>لا</w:t>
      </w:r>
      <w:r w:rsidRPr="00847B53">
        <w:rPr>
          <w:rFonts w:cs="Times New Roman" w:hint="cs"/>
          <w:color w:val="000000" w:themeColor="text1"/>
          <w:sz w:val="28"/>
          <w:szCs w:val="28"/>
          <w:rtl/>
        </w:rPr>
        <w:t>فساد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والعلو،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فحاجة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القيم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والأخلاق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ضرورية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لحياته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كحاجته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المادية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ماء</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وغذاء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ولباس،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طبيعة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الأشياء،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وأسس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الإجتماع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البشري،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أسست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دعائمه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بلبول</w:t>
      </w:r>
      <w:r w:rsidRPr="00847B53">
        <w:rPr>
          <w:rFonts w:cs="Arabic Transparent"/>
          <w:color w:val="000000" w:themeColor="text1"/>
          <w:sz w:val="28"/>
          <w:szCs w:val="28"/>
          <w:rtl/>
        </w:rPr>
        <w:t>: (</w:t>
      </w:r>
      <w:r w:rsidRPr="00847B53">
        <w:rPr>
          <w:rFonts w:cs="Times New Roman" w:hint="cs"/>
          <w:color w:val="000000" w:themeColor="text1"/>
          <w:sz w:val="28"/>
          <w:szCs w:val="28"/>
          <w:rtl/>
        </w:rPr>
        <w:t>الحياة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الروحية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هدف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وليست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كافية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للنهوض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بمجتمع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غفل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حوله،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يحيط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خُبراً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بأساليب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العمران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ويدرك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حقيقة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وعمق</w:t>
      </w:r>
      <w:r w:rsidRPr="00847B53">
        <w:rPr>
          <w:rFonts w:cs="Arabic Transparent"/>
          <w:color w:val="000000" w:themeColor="text1"/>
          <w:sz w:val="28"/>
          <w:szCs w:val="28"/>
          <w:rtl/>
        </w:rPr>
        <w:t xml:space="preserve"> </w:t>
      </w:r>
      <w:r w:rsidR="00B051E9">
        <w:rPr>
          <w:rFonts w:cs="Times New Roman" w:hint="cs"/>
          <w:color w:val="000000" w:themeColor="text1"/>
          <w:sz w:val="28"/>
          <w:szCs w:val="28"/>
          <w:rtl/>
        </w:rPr>
        <w:t>ا</w:t>
      </w:r>
      <w:r w:rsidRPr="00847B53">
        <w:rPr>
          <w:rFonts w:cs="Times New Roman" w:hint="cs"/>
          <w:color w:val="000000" w:themeColor="text1"/>
          <w:sz w:val="28"/>
          <w:szCs w:val="28"/>
          <w:rtl/>
        </w:rPr>
        <w:t>تجاهها،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العلمية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لآدم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بأوسع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معانيها،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السفن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لنوح، المعمار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لسليمان،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الزروع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والثمار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لسبأ،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حضارة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أفلاك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السماء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لإبراهيم</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08"/>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113641" w:rsidRPr="00847B53" w:rsidRDefault="00033865" w:rsidP="00113641">
      <w:pPr>
        <w:pStyle w:val="ListParagraph"/>
        <w:spacing w:line="360" w:lineRule="auto"/>
        <w:ind w:left="-6" w:firstLine="726"/>
        <w:contextualSpacing w:val="0"/>
        <w:jc w:val="both"/>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المبحث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سأعرض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00A1546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A1546F"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دراسته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للبنات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وضعها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وسنرى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إبرازه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للنواحي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الإيمانية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بشكل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واضح،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تقرر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الركيزة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الأولى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الصحيحة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التوحيد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تشوبه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شائبة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شرك،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التدين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يحاول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ينازع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فطرتها،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وكونها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الأصول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الأولى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09"/>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113641" w:rsidRPr="00847B53" w:rsidRDefault="00033865" w:rsidP="00113641">
      <w:pPr>
        <w:pStyle w:val="ListParagraph"/>
        <w:spacing w:line="360" w:lineRule="auto"/>
        <w:ind w:left="-6" w:firstLine="726"/>
        <w:contextualSpacing w:val="0"/>
        <w:jc w:val="both"/>
        <w:rPr>
          <w:rFonts w:cs="Arabic Transparent"/>
          <w:color w:val="000000" w:themeColor="text1"/>
          <w:sz w:val="28"/>
          <w:szCs w:val="28"/>
          <w:rtl/>
        </w:rPr>
      </w:pPr>
      <w:r w:rsidRPr="00847B53">
        <w:rPr>
          <w:rFonts w:cs="Times New Roman" w:hint="cs"/>
          <w:color w:val="000000" w:themeColor="text1"/>
          <w:sz w:val="28"/>
          <w:szCs w:val="28"/>
          <w:rtl/>
        </w:rPr>
        <w:t>وكما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بينت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هدف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عمارة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أعطاه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المقومات؛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المهمة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وأولها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العلم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امتاز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سورة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البقرة،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تفضل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10"/>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113641" w:rsidRPr="00847B53" w:rsidRDefault="00033865" w:rsidP="00113641">
      <w:pPr>
        <w:pStyle w:val="ListParagraph"/>
        <w:spacing w:line="360" w:lineRule="auto"/>
        <w:ind w:left="-6" w:firstLine="726"/>
        <w:contextualSpacing w:val="0"/>
        <w:jc w:val="both"/>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آخر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w:t>
      </w:r>
      <w:r w:rsidRPr="00847B53">
        <w:rPr>
          <w:rFonts w:cs="Times New Roman" w:hint="cs"/>
          <w:color w:val="000000" w:themeColor="text1"/>
          <w:sz w:val="28"/>
          <w:szCs w:val="28"/>
          <w:rtl/>
        </w:rPr>
        <w:t>ولقد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كرم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بكرامة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وخلق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أحسن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تقويم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بالجسم،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والروح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فقط</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بالجانب</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الفكري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والعقلي،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هيأه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لآدم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الأسماء،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ففُضل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الملائكة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الجانب</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11"/>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113641" w:rsidRPr="00847B53" w:rsidRDefault="00033865" w:rsidP="00113641">
      <w:pPr>
        <w:pStyle w:val="ListParagraph"/>
        <w:spacing w:line="360" w:lineRule="auto"/>
        <w:ind w:left="-6" w:firstLine="726"/>
        <w:contextualSpacing w:val="0"/>
        <w:jc w:val="both"/>
        <w:rPr>
          <w:rFonts w:cs="Arabic Transparent"/>
          <w:color w:val="000000" w:themeColor="text1"/>
          <w:sz w:val="28"/>
          <w:szCs w:val="28"/>
          <w:rtl/>
        </w:rPr>
      </w:pPr>
      <w:r w:rsidRPr="00847B53">
        <w:rPr>
          <w:rFonts w:cs="Times New Roman" w:hint="cs"/>
          <w:color w:val="000000" w:themeColor="text1"/>
          <w:sz w:val="28"/>
          <w:szCs w:val="28"/>
          <w:rtl/>
        </w:rPr>
        <w:t>فالبناء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الحضاري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تركه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التوحيد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وصفاء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فطرته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محمد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قطب</w:t>
      </w:r>
      <w:r w:rsidRPr="00847B53">
        <w:rPr>
          <w:rFonts w:cs="Arabic Transparent"/>
          <w:color w:val="000000" w:themeColor="text1"/>
          <w:sz w:val="28"/>
          <w:szCs w:val="28"/>
          <w:rtl/>
        </w:rPr>
        <w:t>: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القصص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الأخيرة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منذ</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هبوطهم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عليها</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12"/>
      </w:r>
      <w:r w:rsidRPr="00847B53">
        <w:rPr>
          <w:rFonts w:cs="Arabic Transparent" w:hint="cs"/>
          <w:color w:val="000000" w:themeColor="text1"/>
          <w:sz w:val="28"/>
          <w:szCs w:val="28"/>
          <w:vertAlign w:val="superscript"/>
          <w:rtl/>
        </w:rPr>
        <w:t>)</w:t>
      </w:r>
      <w:r w:rsidR="004B0B5A" w:rsidRPr="00847B53">
        <w:rPr>
          <w:rFonts w:cs="Arabic Transparent" w:hint="cs"/>
          <w:color w:val="000000" w:themeColor="text1"/>
          <w:sz w:val="28"/>
          <w:szCs w:val="28"/>
          <w:vertAlign w:val="superscript"/>
          <w:rtl/>
        </w:rPr>
        <w:t xml:space="preserve">.  </w:t>
      </w:r>
      <w:r w:rsidR="004B0B5A" w:rsidRPr="00847B53">
        <w:rPr>
          <w:rFonts w:cs="Arabic Transparent" w:hint="cs"/>
          <w:color w:val="000000" w:themeColor="text1"/>
          <w:sz w:val="28"/>
          <w:szCs w:val="28"/>
          <w:vertAlign w:val="superscript"/>
          <w:rtl/>
        </w:rPr>
        <w:tab/>
        <w:t xml:space="preserve">                                                     </w:t>
      </w:r>
      <w:r w:rsidRPr="00847B53">
        <w:rPr>
          <w:rFonts w:cs="Arabic Transparent"/>
          <w:color w:val="000000" w:themeColor="text1"/>
          <w:sz w:val="28"/>
          <w:szCs w:val="28"/>
          <w:rtl/>
        </w:rPr>
        <w:t xml:space="preserve"> </w:t>
      </w:r>
      <w:r w:rsidR="00113641"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جديدة،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واحدة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التوحيد،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اختلفوا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فبعث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النبيين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مبشرين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ومنذرين،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عانى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فهناك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ظاهرة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المعالم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w:t>
      </w:r>
      <w:r w:rsidR="004B0B5A" w:rsidRPr="00847B53">
        <w:rPr>
          <w:rFonts w:cs="Times New Roman" w:hint="cs"/>
          <w:color w:val="000000" w:themeColor="text1"/>
          <w:sz w:val="28"/>
          <w:szCs w:val="28"/>
          <w:rtl/>
        </w:rPr>
        <w:t>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تلكم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التفاضل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بالنظام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الطبقي</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فإذا</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ركزت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آدم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العقيدة،</w:t>
      </w:r>
      <w:r w:rsidRPr="00847B53">
        <w:rPr>
          <w:rFonts w:cs="Arabic Transparent"/>
          <w:color w:val="000000" w:themeColor="text1"/>
          <w:sz w:val="28"/>
          <w:szCs w:val="28"/>
          <w:rtl/>
        </w:rPr>
        <w:t xml:space="preserve"> </w:t>
      </w:r>
      <w:r w:rsidR="004B0B5A" w:rsidRPr="00847B53">
        <w:rPr>
          <w:rFonts w:cs="Times New Roman" w:hint="cs"/>
          <w:color w:val="000000" w:themeColor="text1"/>
          <w:sz w:val="28"/>
          <w:szCs w:val="28"/>
          <w:rtl/>
        </w:rPr>
        <w:t>ف</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الثانية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ينبغي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التفاضل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13"/>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033865" w:rsidRPr="00847B53" w:rsidRDefault="00033865" w:rsidP="00113641">
      <w:pPr>
        <w:pStyle w:val="ListParagraph"/>
        <w:spacing w:line="360" w:lineRule="auto"/>
        <w:ind w:left="-6" w:firstLine="726"/>
        <w:contextualSpacing w:val="0"/>
        <w:jc w:val="both"/>
        <w:rPr>
          <w:rFonts w:cs="Arabic Transparent"/>
          <w:color w:val="000000" w:themeColor="text1"/>
          <w:sz w:val="28"/>
          <w:szCs w:val="28"/>
          <w:rtl/>
        </w:rPr>
      </w:pPr>
      <w:proofErr w:type="gramStart"/>
      <w:r w:rsidRPr="00847B53">
        <w:rPr>
          <w:rFonts w:cs="Times New Roman" w:hint="cs"/>
          <w:color w:val="000000" w:themeColor="text1"/>
          <w:sz w:val="28"/>
          <w:szCs w:val="28"/>
          <w:rtl/>
        </w:rPr>
        <w:t>فليست</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وشائج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w:t>
      </w:r>
      <w:r w:rsidR="004B0B5A" w:rsidRPr="00847B53">
        <w:rPr>
          <w:rFonts w:cs="Times New Roman" w:hint="cs"/>
          <w:color w:val="000000" w:themeColor="text1"/>
          <w:sz w:val="28"/>
          <w:szCs w:val="28"/>
          <w:rtl/>
        </w:rPr>
        <w:t>ب</w:t>
      </w:r>
      <w:r w:rsidRPr="00847B53">
        <w:rPr>
          <w:rFonts w:cs="Times New Roman" w:hint="cs"/>
          <w:color w:val="000000" w:themeColor="text1"/>
          <w:sz w:val="28"/>
          <w:szCs w:val="28"/>
          <w:rtl/>
        </w:rPr>
        <w:t>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التفاضل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لذلك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وجدنا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نوحاً</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يستغفر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الرواسب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نفسه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جلبتها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ودفعت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العواطف،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عواطف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الأبوة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الرحيمة</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14"/>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EA16B0" w:rsidRPr="00847B53" w:rsidRDefault="00033865" w:rsidP="004002CC">
      <w:pPr>
        <w:pStyle w:val="ListParagraph"/>
        <w:numPr>
          <w:ilvl w:val="0"/>
          <w:numId w:val="49"/>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ويأتي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يعالج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الغطرسة</w:t>
      </w:r>
      <w:r w:rsidRPr="00847B53">
        <w:rPr>
          <w:rFonts w:cs="Arabic Transparent"/>
          <w:color w:val="000000" w:themeColor="text1"/>
          <w:sz w:val="28"/>
          <w:szCs w:val="28"/>
          <w:rtl/>
        </w:rPr>
        <w:t xml:space="preserve"> </w:t>
      </w:r>
      <w:r w:rsidR="00384412" w:rsidRPr="00847B53">
        <w:rPr>
          <w:rFonts w:cs="Times New Roman" w:hint="cs"/>
          <w:color w:val="000000" w:themeColor="text1"/>
          <w:sz w:val="28"/>
          <w:szCs w:val="28"/>
          <w:rtl/>
        </w:rPr>
        <w:t>والقوة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والبطش،</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سبب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أسباب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الطغيان،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سبب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يحاول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استئصال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الغطرسة،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وهكذا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هوداً</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أكرمه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فوضع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إضافة</w:t>
      </w:r>
      <w:r w:rsidRPr="00847B53">
        <w:rPr>
          <w:rFonts w:cs="Arabic Transparent"/>
          <w:color w:val="000000" w:themeColor="text1"/>
          <w:sz w:val="28"/>
          <w:szCs w:val="28"/>
          <w:rtl/>
        </w:rPr>
        <w:t xml:space="preserve"> </w:t>
      </w:r>
      <w:r w:rsidRPr="00B051E9">
        <w:rPr>
          <w:rFonts w:cs="Arabic Transparent" w:hint="cs"/>
          <w:color w:val="000000" w:themeColor="text1"/>
          <w:sz w:val="28"/>
          <w:szCs w:val="28"/>
          <w:rtl/>
        </w:rPr>
        <w:t>للبن</w:t>
      </w:r>
      <w:r w:rsidR="00B051E9">
        <w:rPr>
          <w:rFonts w:cs="Arabic Transparent" w:hint="cs"/>
          <w:color w:val="000000" w:themeColor="text1"/>
          <w:sz w:val="28"/>
          <w:szCs w:val="28"/>
          <w:rtl/>
        </w:rPr>
        <w:t>ّ</w:t>
      </w:r>
      <w:r w:rsidRPr="00B051E9">
        <w:rPr>
          <w:rFonts w:cs="Arabic Transparent" w:hint="cs"/>
          <w:color w:val="000000" w:themeColor="text1"/>
          <w:sz w:val="28"/>
          <w:szCs w:val="28"/>
          <w:rtl/>
        </w:rPr>
        <w:t>تين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السابقتين،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تحدثنا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التوحيد،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التعصب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لوشائج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w:t>
      </w:r>
      <w:r w:rsidR="00CF3125">
        <w:rPr>
          <w:rFonts w:cs="Times New Roman" w:hint="cs"/>
          <w:color w:val="000000" w:themeColor="text1"/>
          <w:sz w:val="28"/>
          <w:szCs w:val="28"/>
          <w:rtl/>
        </w:rPr>
        <w:t>ب</w:t>
      </w:r>
      <w:r w:rsidRPr="00847B53">
        <w:rPr>
          <w:rFonts w:cs="Times New Roman" w:hint="cs"/>
          <w:color w:val="000000" w:themeColor="text1"/>
          <w:sz w:val="28"/>
          <w:szCs w:val="28"/>
          <w:rtl/>
        </w:rPr>
        <w:t>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وصلات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أضافها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هود</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مهمة،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والمادية،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والتعويل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وحدها،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w:t>
      </w:r>
      <w:r w:rsidR="004002CC">
        <w:rPr>
          <w:rFonts w:cs="Times New Roman" w:hint="cs"/>
          <w:color w:val="000000" w:themeColor="text1"/>
          <w:sz w:val="28"/>
          <w:szCs w:val="28"/>
          <w:rtl/>
        </w:rPr>
        <w:t>لا</w:t>
      </w:r>
      <w:r w:rsidRPr="00847B53">
        <w:rPr>
          <w:rFonts w:cs="Times New Roman" w:hint="cs"/>
          <w:color w:val="000000" w:themeColor="text1"/>
          <w:sz w:val="28"/>
          <w:szCs w:val="28"/>
          <w:rtl/>
        </w:rPr>
        <w:t>غترار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حتى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تدفع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صاحبها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EA16B0" w:rsidRPr="00847B53">
        <w:rPr>
          <w:rFonts w:cs="Times New Roman" w:hint="cs"/>
          <w:color w:val="000000" w:themeColor="text1"/>
          <w:sz w:val="28"/>
          <w:szCs w:val="28"/>
          <w:rtl/>
        </w:rPr>
        <w:t>لا</w:t>
      </w:r>
      <w:r w:rsidRPr="00847B53">
        <w:rPr>
          <w:rFonts w:cs="Times New Roman" w:hint="cs"/>
          <w:color w:val="000000" w:themeColor="text1"/>
          <w:sz w:val="28"/>
          <w:szCs w:val="28"/>
          <w:rtl/>
        </w:rPr>
        <w:t>ستبداد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والتجبر</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15"/>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7404F4" w:rsidRPr="00847B53" w:rsidRDefault="00033865" w:rsidP="00A9348A">
      <w:pPr>
        <w:pStyle w:val="ListParagraph"/>
        <w:numPr>
          <w:ilvl w:val="0"/>
          <w:numId w:val="49"/>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وبعد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يأتي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صالح</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وقومه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أكرمهم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بجمال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البيئة،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وسعة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العيش،</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ورغد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الحياة،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فدعاهم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والبطر،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فيأتي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صالح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وهكذا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صالح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صالحة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إضافة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اللبنات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السابقة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تحذير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مغبة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البطر،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ونتيجة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شكران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النعمة</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16"/>
      </w:r>
      <w:r w:rsidRPr="00847B53">
        <w:rPr>
          <w:rFonts w:cs="Arabic Transparent" w:hint="cs"/>
          <w:color w:val="000000" w:themeColor="text1"/>
          <w:sz w:val="28"/>
          <w:szCs w:val="28"/>
          <w:vertAlign w:val="superscript"/>
          <w:rtl/>
        </w:rPr>
        <w:t>)</w:t>
      </w:r>
      <w:r w:rsidR="007404F4" w:rsidRPr="00847B53">
        <w:rPr>
          <w:rFonts w:cs="Arabic Transparent" w:hint="cs"/>
          <w:color w:val="000000" w:themeColor="text1"/>
          <w:sz w:val="28"/>
          <w:szCs w:val="28"/>
          <w:rtl/>
        </w:rPr>
        <w:t>.</w:t>
      </w:r>
      <w:r w:rsidRPr="00847B53">
        <w:rPr>
          <w:rFonts w:cs="Arabic Transparent" w:hint="cs"/>
          <w:color w:val="000000" w:themeColor="text1"/>
          <w:sz w:val="28"/>
          <w:szCs w:val="28"/>
          <w:rtl/>
        </w:rPr>
        <w:t xml:space="preserve"> </w:t>
      </w:r>
    </w:p>
    <w:p w:rsidR="00033865" w:rsidRPr="00847B53" w:rsidRDefault="00033865" w:rsidP="00A9348A">
      <w:pPr>
        <w:pStyle w:val="ListParagraph"/>
        <w:numPr>
          <w:ilvl w:val="0"/>
          <w:numId w:val="49"/>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إبراهيم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أضافها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إبراهيم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عظيمة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مميزة،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امتاز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الحجر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الأسود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وضعه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إبراهيم</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البيت،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جديد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حياة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نعمة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الرشد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ترقى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وتعول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تعاملها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النعيم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العقلي،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ولذة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الروح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أوسع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مساحة،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وأعظم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أثراُ،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وأكثر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تلاؤماً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بداية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لعصر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جديد،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وطور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جدير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يؤهل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لتصل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وصلت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بعد</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17"/>
      </w:r>
      <w:r w:rsidRPr="00847B53">
        <w:rPr>
          <w:rFonts w:cs="Arabic Transparent" w:hint="cs"/>
          <w:color w:val="000000" w:themeColor="text1"/>
          <w:sz w:val="28"/>
          <w:szCs w:val="28"/>
          <w:vertAlign w:val="superscript"/>
          <w:rtl/>
        </w:rPr>
        <w:t>)</w:t>
      </w:r>
      <w:r w:rsidR="000546F5" w:rsidRPr="00847B53">
        <w:rPr>
          <w:rFonts w:cs="Arabic Transparent"/>
          <w:color w:val="000000" w:themeColor="text1"/>
          <w:sz w:val="28"/>
          <w:szCs w:val="28"/>
          <w:rtl/>
        </w:rPr>
        <w:t>.</w:t>
      </w:r>
      <w:r w:rsidRPr="00847B53">
        <w:rPr>
          <w:rFonts w:cs="Arabic Transparent"/>
          <w:color w:val="000000" w:themeColor="text1"/>
          <w:sz w:val="28"/>
          <w:szCs w:val="28"/>
          <w:rtl/>
        </w:rPr>
        <w:t xml:space="preserve">                                      </w:t>
      </w:r>
    </w:p>
    <w:p w:rsidR="00EA16B0" w:rsidRPr="00847B53" w:rsidRDefault="00033865" w:rsidP="004002CC">
      <w:pPr>
        <w:pStyle w:val="ListParagraph"/>
        <w:numPr>
          <w:ilvl w:val="0"/>
          <w:numId w:val="49"/>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لوط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مستغرق</w:t>
      </w:r>
      <w:r w:rsidR="004002CC">
        <w:rPr>
          <w:rFonts w:cs="Times New Roman" w:hint="cs"/>
          <w:color w:val="000000" w:themeColor="text1"/>
          <w:sz w:val="28"/>
          <w:szCs w:val="28"/>
          <w:rtl/>
        </w:rPr>
        <w:t>و</w:t>
      </w:r>
      <w:r w:rsidRPr="00847B53">
        <w:rPr>
          <w:rFonts w:cs="Times New Roman" w:hint="cs"/>
          <w:color w:val="000000" w:themeColor="text1"/>
          <w:sz w:val="28"/>
          <w:szCs w:val="28"/>
          <w:rtl/>
        </w:rPr>
        <w:t>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الفواحش،</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يعانون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0093407B" w:rsidRPr="00847B53">
        <w:rPr>
          <w:rFonts w:cs="Times New Roman" w:hint="cs"/>
          <w:color w:val="000000" w:themeColor="text1"/>
          <w:sz w:val="28"/>
          <w:szCs w:val="28"/>
          <w:rtl/>
        </w:rPr>
        <w:t>التدني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والإنحدار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الأخلاقي،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المبتدعون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للفاحشة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يفعلها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قبلهم،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متجاوزون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العقل،</w:t>
      </w:r>
      <w:r w:rsidRPr="00847B53">
        <w:rPr>
          <w:rFonts w:cs="Arabic Transparent"/>
          <w:color w:val="000000" w:themeColor="text1"/>
          <w:sz w:val="28"/>
          <w:szCs w:val="28"/>
          <w:rtl/>
        </w:rPr>
        <w:t xml:space="preserve"> </w:t>
      </w:r>
      <w:r w:rsidR="0093407B" w:rsidRPr="00847B53">
        <w:rPr>
          <w:rFonts w:cs="Times New Roman" w:hint="cs"/>
          <w:color w:val="000000" w:themeColor="text1"/>
          <w:sz w:val="28"/>
          <w:szCs w:val="28"/>
          <w:rtl/>
        </w:rPr>
        <w:t>والذوق</w:t>
      </w:r>
      <w:r w:rsidRPr="00847B53">
        <w:rPr>
          <w:rFonts w:cs="Arabic Transparent"/>
          <w:color w:val="000000" w:themeColor="text1"/>
          <w:sz w:val="28"/>
          <w:szCs w:val="28"/>
          <w:rtl/>
        </w:rPr>
        <w:t xml:space="preserve"> </w:t>
      </w:r>
      <w:r w:rsidR="0093407B" w:rsidRPr="00847B53">
        <w:rPr>
          <w:rFonts w:cs="Times New Roman" w:hint="cs"/>
          <w:color w:val="000000" w:themeColor="text1"/>
          <w:sz w:val="28"/>
          <w:szCs w:val="28"/>
          <w:rtl/>
        </w:rPr>
        <w:t>والشرع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والعرف،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تصل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فأرسل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لوطاً</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يدعوهم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جدوى،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00993BD2" w:rsidRPr="00847B53">
        <w:rPr>
          <w:rFonts w:cs="Times New Roman" w:hint="cs"/>
          <w:color w:val="000000" w:themeColor="text1"/>
          <w:sz w:val="28"/>
          <w:szCs w:val="28"/>
          <w:rtl/>
        </w:rPr>
        <w:t xml:space="preserve"> 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يغادر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الخبيثة،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ويهاجر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وإذا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يضيفها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لوط</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قاسياً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القسوة،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مفيد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تسلية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وعزاء</w:t>
      </w:r>
      <w:r w:rsidR="007404F4"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لاولئك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يحاولوا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الإصلاح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خُبث،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تخرج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نكداً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وهكذا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خرج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لوط</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يؤمن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وأدخله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رحمته</w:t>
      </w:r>
      <w:r w:rsidRPr="00847B53">
        <w:rPr>
          <w:rFonts w:cs="Arabic Transparent"/>
          <w:color w:val="000000" w:themeColor="text1"/>
          <w:sz w:val="28"/>
          <w:szCs w:val="28"/>
          <w:rtl/>
        </w:rPr>
        <w:t xml:space="preserve"> </w:t>
      </w:r>
      <w:r w:rsidR="00993BD2" w:rsidRPr="00847B53">
        <w:rPr>
          <w:rFonts w:cs="Times New Roman" w:hint="cs"/>
          <w:color w:val="000000" w:themeColor="text1"/>
          <w:sz w:val="28"/>
          <w:szCs w:val="28"/>
          <w:rtl/>
        </w:rPr>
        <w:t>إ</w:t>
      </w:r>
      <w:r w:rsidRPr="00847B53">
        <w:rPr>
          <w:rFonts w:cs="Times New Roman" w:hint="cs"/>
          <w:color w:val="000000" w:themeColor="text1"/>
          <w:sz w:val="28"/>
          <w:szCs w:val="28"/>
          <w:rtl/>
        </w:rPr>
        <w:t>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الصالحين</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18"/>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
    <w:p w:rsidR="00EA16B0" w:rsidRPr="00847B53" w:rsidRDefault="00033865" w:rsidP="004002CC">
      <w:pPr>
        <w:pStyle w:val="ListParagraph"/>
        <w:numPr>
          <w:ilvl w:val="0"/>
          <w:numId w:val="49"/>
        </w:numPr>
        <w:spacing w:line="360" w:lineRule="auto"/>
        <w:jc w:val="both"/>
        <w:rPr>
          <w:rFonts w:cs="Arabic Transparent"/>
          <w:color w:val="000000" w:themeColor="text1"/>
          <w:sz w:val="28"/>
          <w:szCs w:val="28"/>
          <w:rtl/>
          <w:lang w:bidi="ar-JO"/>
        </w:rPr>
      </w:pPr>
      <w:r w:rsidRPr="00847B53">
        <w:rPr>
          <w:rFonts w:cs="Times New Roman" w:hint="cs"/>
          <w:color w:val="000000" w:themeColor="text1"/>
          <w:sz w:val="28"/>
          <w:szCs w:val="28"/>
          <w:rtl/>
        </w:rPr>
        <w:t>وأما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تعرضه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للمحن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المختلفة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وللنعم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أيضاً</w:t>
      </w:r>
      <w:r w:rsidR="00F4121F" w:rsidRPr="00847B53">
        <w:rPr>
          <w:rFonts w:cs="Arabic Transparent"/>
          <w:color w:val="000000" w:themeColor="text1"/>
          <w:sz w:val="28"/>
          <w:szCs w:val="28"/>
          <w:rtl/>
        </w:rPr>
        <w:t>...</w:t>
      </w:r>
      <w:r w:rsidR="00F4121F"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مرّ</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بأطوار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مختلفة،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أحبه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أبغضه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إخوته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عاطفتي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والبغض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التاريخ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المليء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بالمتناقضات،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السجن،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بضاعة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بيعت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بثمن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بخس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زهد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بائعيه،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أطوار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الضيق،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حفيظ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مؤتمن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خزائن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الأرض</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فيطاع،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الأحوال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تغير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جوهره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شيء،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يضعفه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4002CC">
        <w:rPr>
          <w:rFonts w:cs="Times New Roman" w:hint="cs"/>
          <w:color w:val="000000" w:themeColor="text1"/>
          <w:sz w:val="28"/>
          <w:szCs w:val="28"/>
          <w:rtl/>
        </w:rPr>
        <w:t>لا</w:t>
      </w:r>
      <w:r w:rsidRPr="00847B53">
        <w:rPr>
          <w:rFonts w:cs="Times New Roman" w:hint="cs"/>
          <w:color w:val="000000" w:themeColor="text1"/>
          <w:sz w:val="28"/>
          <w:szCs w:val="28"/>
          <w:rtl/>
        </w:rPr>
        <w:t>بتلاء،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تطغه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النعماء،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ابتلي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فصبر،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وأعطى</w:t>
      </w:r>
      <w:r w:rsidRPr="00847B53">
        <w:rPr>
          <w:rFonts w:cs="Arabic Transparent"/>
          <w:color w:val="000000" w:themeColor="text1"/>
          <w:sz w:val="28"/>
          <w:szCs w:val="28"/>
          <w:rtl/>
        </w:rPr>
        <w:t xml:space="preserve"> </w:t>
      </w:r>
      <w:r w:rsidR="00993BD2" w:rsidRPr="00847B53">
        <w:rPr>
          <w:rFonts w:cs="Times New Roman" w:hint="cs"/>
          <w:color w:val="000000" w:themeColor="text1"/>
          <w:sz w:val="28"/>
          <w:szCs w:val="28"/>
          <w:rtl/>
        </w:rPr>
        <w:t>ف</w:t>
      </w:r>
      <w:r w:rsidRPr="00847B53">
        <w:rPr>
          <w:rFonts w:cs="Times New Roman" w:hint="cs"/>
          <w:color w:val="000000" w:themeColor="text1"/>
          <w:sz w:val="28"/>
          <w:szCs w:val="28"/>
          <w:rtl/>
        </w:rPr>
        <w:t>شكر،</w:t>
      </w:r>
      <w:r w:rsidR="00993BD2" w:rsidRPr="00847B53">
        <w:rPr>
          <w:rFonts w:cs="Times New Roman" w:hint="cs"/>
          <w:color w:val="000000" w:themeColor="text1"/>
          <w:sz w:val="28"/>
          <w:szCs w:val="28"/>
          <w:rtl/>
        </w:rPr>
        <w:t xml:space="preserve"> ولعمر 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w:t>
      </w:r>
      <w:r w:rsidR="00993BD2" w:rsidRPr="00847B53">
        <w:rPr>
          <w:rFonts w:cs="Times New Roman" w:hint="cs"/>
          <w:color w:val="000000" w:themeColor="text1"/>
          <w:sz w:val="28"/>
          <w:szCs w:val="28"/>
          <w:rtl/>
        </w:rPr>
        <w:t>ط</w:t>
      </w:r>
      <w:r w:rsidRPr="00847B53">
        <w:rPr>
          <w:rFonts w:cs="Times New Roman" w:hint="cs"/>
          <w:color w:val="000000" w:themeColor="text1"/>
          <w:sz w:val="28"/>
          <w:szCs w:val="28"/>
          <w:rtl/>
        </w:rPr>
        <w:t>يق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أصحاب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الكبيرة،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رسخت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قلوبهم</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تلكم</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عظيمة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أضافها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اللبنات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وضعها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أجمل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موضعه،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والشكر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موضعه،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جديرة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تُحفظ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أراد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يحفظ</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دينه،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أجمل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حتى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السجن</w:t>
      </w:r>
      <w:r w:rsidRPr="00847B53">
        <w:rPr>
          <w:rFonts w:cs="Arabic Transparent"/>
          <w:color w:val="000000" w:themeColor="text1"/>
          <w:sz w:val="28"/>
          <w:szCs w:val="28"/>
          <w:rtl/>
        </w:rPr>
        <w:t>.</w:t>
      </w:r>
    </w:p>
    <w:p w:rsidR="00033865" w:rsidRPr="00847B53" w:rsidRDefault="000546F5" w:rsidP="000546F5">
      <w:pPr>
        <w:pStyle w:val="ListParagraph"/>
        <w:spacing w:line="360" w:lineRule="auto"/>
        <w:ind w:left="-6"/>
        <w:jc w:val="both"/>
        <w:rPr>
          <w:rFonts w:cs="Arabic Transparent"/>
          <w:color w:val="000000" w:themeColor="text1"/>
          <w:sz w:val="28"/>
          <w:szCs w:val="28"/>
          <w:rtl/>
        </w:rPr>
      </w:pPr>
      <w:r w:rsidRPr="00847B53">
        <w:rPr>
          <w:rFonts w:cs="Arabic Transparent" w:hint="cs"/>
          <w:color w:val="000000" w:themeColor="text1"/>
          <w:sz w:val="28"/>
          <w:szCs w:val="28"/>
          <w:rtl/>
          <w:lang w:bidi="ar-JO"/>
        </w:rPr>
        <w:t xml:space="preserve">        </w:t>
      </w:r>
      <w:r w:rsidRPr="00847B53">
        <w:rPr>
          <w:rFonts w:cs="Arabic Transparent"/>
          <w:color w:val="000000" w:themeColor="text1"/>
          <w:sz w:val="28"/>
          <w:szCs w:val="28"/>
        </w:rPr>
        <w:sym w:font="AGA Arabesque" w:char="F029"/>
      </w:r>
      <w:r w:rsidR="00033865" w:rsidRPr="00847B53">
        <w:rPr>
          <w:rFonts w:cs="KFGQPC Uthmanic Script HAFS"/>
          <w:color w:val="000000" w:themeColor="text1"/>
          <w:sz w:val="28"/>
          <w:szCs w:val="28"/>
          <w:rtl/>
        </w:rPr>
        <w:t>ذَٰلِكَ مِن فَضۡلِ ٱللَّهِ عَلَيۡنَا وَعَلَى ٱلنَّاسِ وَلَٰكِنَّ أَكۡثَرَ ٱلنَّاسِ لَا يَشۡكُرُونَ</w:t>
      </w:r>
      <w:r w:rsidR="00033865" w:rsidRPr="00847B53">
        <w:rPr>
          <w:rFonts w:cs="Arabic Transparent"/>
          <w:color w:val="000000" w:themeColor="text1"/>
          <w:sz w:val="28"/>
          <w:szCs w:val="28"/>
        </w:rPr>
        <w:sym w:font="AGA Arabesque" w:char="F028"/>
      </w:r>
      <w:r w:rsidR="00033865" w:rsidRPr="00847B53">
        <w:rPr>
          <w:rFonts w:cs="Arabic Transparent"/>
          <w:color w:val="000000" w:themeColor="text1"/>
          <w:sz w:val="28"/>
          <w:szCs w:val="28"/>
          <w:rtl/>
        </w:rPr>
        <w:t xml:space="preserve"> (</w:t>
      </w:r>
      <w:r w:rsidR="00033865" w:rsidRPr="00847B53">
        <w:rPr>
          <w:rFonts w:cs="Times New Roman" w:hint="cs"/>
          <w:color w:val="000000" w:themeColor="text1"/>
          <w:sz w:val="28"/>
          <w:szCs w:val="28"/>
          <w:rtl/>
        </w:rPr>
        <w:t>يوسف</w:t>
      </w:r>
      <w:r w:rsidR="00033865" w:rsidRPr="00847B53">
        <w:rPr>
          <w:rFonts w:cs="Arabic Transparent"/>
          <w:color w:val="000000" w:themeColor="text1"/>
          <w:sz w:val="28"/>
          <w:szCs w:val="28"/>
          <w:rtl/>
        </w:rPr>
        <w:t xml:space="preserve"> : 38)</w:t>
      </w:r>
      <w:r w:rsidR="00033865" w:rsidRPr="00847B53">
        <w:rPr>
          <w:rFonts w:cs="Arabic Transparent"/>
          <w:color w:val="000000" w:themeColor="text1"/>
          <w:sz w:val="28"/>
          <w:szCs w:val="28"/>
          <w:vertAlign w:val="superscript"/>
        </w:rPr>
        <w:t>)</w:t>
      </w:r>
      <w:r w:rsidR="00033865" w:rsidRPr="00847B53">
        <w:rPr>
          <w:rStyle w:val="FootnoteReference"/>
          <w:rFonts w:cs="Arabic Transparent"/>
          <w:color w:val="000000" w:themeColor="text1"/>
          <w:sz w:val="28"/>
          <w:szCs w:val="28"/>
          <w:rtl/>
        </w:rPr>
        <w:footnoteReference w:id="319"/>
      </w:r>
      <w:r w:rsidR="00033865" w:rsidRPr="00847B53">
        <w:rPr>
          <w:rFonts w:cs="Arabic Transparent"/>
          <w:color w:val="000000" w:themeColor="text1"/>
          <w:sz w:val="28"/>
          <w:szCs w:val="28"/>
          <w:vertAlign w:val="superscript"/>
        </w:rPr>
        <w:t>(</w:t>
      </w:r>
      <w:r w:rsidR="00033865" w:rsidRPr="00847B53">
        <w:rPr>
          <w:rFonts w:cs="Arabic Transparent"/>
          <w:color w:val="000000" w:themeColor="text1"/>
          <w:sz w:val="28"/>
          <w:szCs w:val="28"/>
          <w:rtl/>
        </w:rPr>
        <w:t xml:space="preserve">. </w:t>
      </w:r>
    </w:p>
    <w:p w:rsidR="00033865" w:rsidRPr="00847B53" w:rsidRDefault="00033865" w:rsidP="00113641">
      <w:pPr>
        <w:pStyle w:val="ListParagraph"/>
        <w:spacing w:line="360" w:lineRule="auto"/>
        <w:ind w:left="-6" w:firstLine="726"/>
        <w:jc w:val="both"/>
        <w:rPr>
          <w:rFonts w:cs="Arabic Transparent"/>
          <w:color w:val="000000" w:themeColor="text1"/>
          <w:sz w:val="28"/>
          <w:szCs w:val="28"/>
          <w:rtl/>
        </w:rPr>
      </w:pPr>
      <w:r w:rsidRPr="00847B53">
        <w:rPr>
          <w:rFonts w:cs="Times New Roman" w:hint="cs"/>
          <w:color w:val="000000" w:themeColor="text1"/>
          <w:sz w:val="28"/>
          <w:szCs w:val="28"/>
          <w:rtl/>
        </w:rPr>
        <w:t>فإذن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أضافها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والشكر،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وتوجيه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لله</w:t>
      </w:r>
      <w:r w:rsidRPr="00847B53">
        <w:rPr>
          <w:rFonts w:cs="Arabic Transparent"/>
          <w:color w:val="000000" w:themeColor="text1"/>
          <w:sz w:val="28"/>
          <w:szCs w:val="28"/>
          <w:rtl/>
        </w:rPr>
        <w:t xml:space="preserve"> </w:t>
      </w:r>
      <w:r w:rsidR="00C44FAC" w:rsidRPr="00847B53">
        <w:rPr>
          <w:rFonts w:cs="Arabic Transparent" w:hint="cs"/>
          <w:color w:val="000000" w:themeColor="text1"/>
          <w:sz w:val="28"/>
          <w:szCs w:val="28"/>
          <w:rtl/>
        </w:rPr>
        <w:t>-</w:t>
      </w:r>
      <w:r w:rsidRPr="00847B53">
        <w:rPr>
          <w:rFonts w:cs="Times New Roman" w:hint="cs"/>
          <w:color w:val="000000" w:themeColor="text1"/>
          <w:sz w:val="28"/>
          <w:szCs w:val="28"/>
          <w:rtl/>
        </w:rPr>
        <w:t>عز</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وجل</w:t>
      </w:r>
      <w:r w:rsidR="00C44FAC"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ضيق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يأس،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ولنستمع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يشكر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ربه،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وقد</w:t>
      </w:r>
      <w:r w:rsidRPr="00847B53">
        <w:rPr>
          <w:rFonts w:cs="Arabic Transparent"/>
          <w:color w:val="000000" w:themeColor="text1"/>
          <w:sz w:val="28"/>
          <w:szCs w:val="28"/>
          <w:rtl/>
        </w:rPr>
        <w:t xml:space="preserve"> </w:t>
      </w:r>
      <w:r w:rsidR="00EA16B0" w:rsidRPr="00847B53">
        <w:rPr>
          <w:rFonts w:cs="Times New Roman" w:hint="cs"/>
          <w:color w:val="000000" w:themeColor="text1"/>
          <w:sz w:val="28"/>
          <w:szCs w:val="28"/>
          <w:rtl/>
        </w:rPr>
        <w:t>آ</w:t>
      </w:r>
      <w:r w:rsidRPr="00847B53">
        <w:rPr>
          <w:rFonts w:cs="Times New Roman" w:hint="cs"/>
          <w:color w:val="000000" w:themeColor="text1"/>
          <w:sz w:val="28"/>
          <w:szCs w:val="28"/>
          <w:rtl/>
        </w:rPr>
        <w:t>تاه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والعلم</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رَبِّ قَدۡ ءَاتَيۡتَنِي مِنَ ٱلۡمُلۡكِ وَعَلَّمۡتَنِي مِن تَأۡوِيلِ ٱلۡأَحَادِيثِۚ فَاطِرَ ٱلسَّمَٰوَٰتِ وَٱلۡأَرۡضِ أَنتَ وَلِيِّۦ فِي ٱلدُّنۡيَا وَٱلۡأٓخِرَةِۖ تَوَفَّنِي مُسۡلِم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وَأَلۡحِقۡنِي بِٱلصَّٰلِحِينَ</w:t>
      </w:r>
      <w:r w:rsidRPr="00847B53">
        <w:rPr>
          <w:rFonts w:cs="Arabic Transparent"/>
          <w:color w:val="000000" w:themeColor="text1"/>
          <w:sz w:val="28"/>
          <w:szCs w:val="28"/>
        </w:rPr>
        <w:sym w:font="AGA Arabesque" w:char="F05B"/>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يوسف</w:t>
      </w:r>
      <w:r w:rsidRPr="00847B53">
        <w:rPr>
          <w:rFonts w:cs="Arabic Transparent"/>
          <w:color w:val="000000" w:themeColor="text1"/>
          <w:sz w:val="28"/>
          <w:szCs w:val="28"/>
          <w:rtl/>
        </w:rPr>
        <w:t xml:space="preserve">: 101).  </w:t>
      </w:r>
      <w:r w:rsidRPr="00847B53">
        <w:rPr>
          <w:rFonts w:cs="Arabic Transparent"/>
          <w:color w:val="000000" w:themeColor="text1"/>
          <w:sz w:val="28"/>
          <w:szCs w:val="28"/>
          <w:rtl/>
        </w:rPr>
        <w:tab/>
        <w:t xml:space="preserve">                                                </w:t>
      </w:r>
    </w:p>
    <w:p w:rsidR="00033865" w:rsidRPr="00847B53" w:rsidRDefault="00033865" w:rsidP="004002CC">
      <w:pPr>
        <w:pStyle w:val="ListParagraph"/>
        <w:numPr>
          <w:ilvl w:val="0"/>
          <w:numId w:val="49"/>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شعيب</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يعالج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الجشع،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w:t>
      </w:r>
      <w:r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r w:rsidR="004002CC">
        <w:rPr>
          <w:rFonts w:cs="Times New Roman" w:hint="cs"/>
          <w:color w:val="000000" w:themeColor="text1"/>
          <w:sz w:val="28"/>
          <w:szCs w:val="28"/>
          <w:rtl/>
        </w:rPr>
        <w:t>إ</w:t>
      </w:r>
      <w:r w:rsidRPr="00847B53">
        <w:rPr>
          <w:rFonts w:cs="Times New Roman" w:hint="cs"/>
          <w:color w:val="000000" w:themeColor="text1"/>
          <w:sz w:val="28"/>
          <w:szCs w:val="28"/>
          <w:rtl/>
        </w:rPr>
        <w:t>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أشق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وأشد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القضايا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تحتاج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معالجتها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حكمة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ولطف،</w:t>
      </w:r>
      <w:r w:rsidR="00993BD2"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إن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أضاءت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جوانبها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الصعب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هناك</w:t>
      </w:r>
      <w:r w:rsidRPr="00847B53">
        <w:rPr>
          <w:rFonts w:cs="Arabic Transparent"/>
          <w:color w:val="000000" w:themeColor="text1"/>
          <w:sz w:val="28"/>
          <w:szCs w:val="28"/>
          <w:rtl/>
        </w:rPr>
        <w:t xml:space="preserve"> </w:t>
      </w:r>
      <w:r w:rsidR="004002CC">
        <w:rPr>
          <w:rFonts w:cs="Times New Roman" w:hint="cs"/>
          <w:color w:val="000000" w:themeColor="text1"/>
          <w:sz w:val="28"/>
          <w:szCs w:val="28"/>
          <w:rtl/>
        </w:rPr>
        <w:t>ا</w:t>
      </w:r>
      <w:r w:rsidRPr="00847B53">
        <w:rPr>
          <w:rFonts w:cs="Times New Roman" w:hint="cs"/>
          <w:color w:val="000000" w:themeColor="text1"/>
          <w:sz w:val="28"/>
          <w:szCs w:val="28"/>
          <w:rtl/>
        </w:rPr>
        <w:t>ستجابة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لأصوات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المصلحين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مهما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ارتفعت،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يضيفها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شعيب</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فإنها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تتمثل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والثبات،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وتتمثل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هامة،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محاربة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الجشع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يسيطر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لتستولي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تفريق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والباطل،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وقضية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ثالثة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عدم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4002CC">
        <w:rPr>
          <w:rFonts w:cs="Times New Roman" w:hint="cs"/>
          <w:color w:val="000000" w:themeColor="text1"/>
          <w:sz w:val="28"/>
          <w:szCs w:val="28"/>
          <w:rtl/>
        </w:rPr>
        <w:t>لا</w:t>
      </w:r>
      <w:r w:rsidRPr="00847B53">
        <w:rPr>
          <w:rFonts w:cs="Times New Roman" w:hint="cs"/>
          <w:color w:val="000000" w:themeColor="text1"/>
          <w:sz w:val="28"/>
          <w:szCs w:val="28"/>
          <w:rtl/>
        </w:rPr>
        <w:t>كتراث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النظرة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الإجتماعية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ينظرها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الباطل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لأهل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وقوم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شعيب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كانوا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يرونه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ضعيفاً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يستحق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w:t>
      </w:r>
      <w:r w:rsidR="004002CC">
        <w:rPr>
          <w:rFonts w:cs="Times New Roman" w:hint="cs"/>
          <w:color w:val="000000" w:themeColor="text1"/>
          <w:sz w:val="28"/>
          <w:szCs w:val="28"/>
          <w:rtl/>
        </w:rPr>
        <w:t>ُ</w:t>
      </w:r>
      <w:r w:rsidRPr="00847B53">
        <w:rPr>
          <w:rFonts w:cs="Times New Roman" w:hint="cs"/>
          <w:color w:val="000000" w:themeColor="text1"/>
          <w:sz w:val="28"/>
          <w:szCs w:val="28"/>
          <w:rtl/>
        </w:rPr>
        <w:t>عز</w:t>
      </w:r>
      <w:r w:rsidR="004002CC">
        <w:rPr>
          <w:rFonts w:cs="Times New Roman" w:hint="cs"/>
          <w:color w:val="000000" w:themeColor="text1"/>
          <w:sz w:val="28"/>
          <w:szCs w:val="28"/>
          <w:rtl/>
        </w:rPr>
        <w:t>ّ</w:t>
      </w:r>
      <w:r w:rsidRPr="00847B53">
        <w:rPr>
          <w:rFonts w:cs="Times New Roman" w:hint="cs"/>
          <w:color w:val="000000" w:themeColor="text1"/>
          <w:sz w:val="28"/>
          <w:szCs w:val="28"/>
          <w:rtl/>
        </w:rPr>
        <w:t>وه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ويجلوه،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 xml:space="preserve"> </w:t>
      </w:r>
      <w:r w:rsidR="0093407B" w:rsidRPr="00847B53">
        <w:rPr>
          <w:rFonts w:cs="Times New Roman" w:hint="cs"/>
          <w:color w:val="000000" w:themeColor="text1"/>
          <w:sz w:val="28"/>
          <w:szCs w:val="28"/>
          <w:rtl/>
        </w:rPr>
        <w:t>صبر</w:t>
      </w:r>
      <w:r w:rsidRPr="00847B53">
        <w:rPr>
          <w:rFonts w:cs="Arabic Transparent"/>
          <w:color w:val="000000" w:themeColor="text1"/>
          <w:sz w:val="28"/>
          <w:szCs w:val="28"/>
          <w:rtl/>
        </w:rPr>
        <w:t xml:space="preserve"> </w:t>
      </w:r>
      <w:r w:rsidR="0093407B" w:rsidRPr="00847B53">
        <w:rPr>
          <w:rFonts w:cs="Times New Roman" w:hint="cs"/>
          <w:color w:val="000000" w:themeColor="text1"/>
          <w:sz w:val="28"/>
          <w:szCs w:val="28"/>
          <w:rtl/>
        </w:rPr>
        <w:t>وصابر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وثبت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حتى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أخذتهم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الصيحة،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جزاء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المعرضين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المكذبين</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20"/>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EA16B0" w:rsidRPr="00847B53" w:rsidRDefault="00033865" w:rsidP="004A2EB2">
      <w:pPr>
        <w:pStyle w:val="ListParagraph"/>
        <w:numPr>
          <w:ilvl w:val="0"/>
          <w:numId w:val="49"/>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 xml:space="preserve">موسى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حيث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بُعث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نوعين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متناقضين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فمنهم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المستعلون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المستكبرون، وهم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فرعون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ومل</w:t>
      </w:r>
      <w:r w:rsidR="004002CC">
        <w:rPr>
          <w:rFonts w:cs="Times New Roman" w:hint="cs"/>
          <w:color w:val="000000" w:themeColor="text1"/>
          <w:sz w:val="28"/>
          <w:szCs w:val="28"/>
          <w:rtl/>
        </w:rPr>
        <w:t>ؤه</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المستضعفون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المستعبدون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الأذلاء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إسرائيل،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وليس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أمراً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سهلاً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يوفق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هاتين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النفسيتين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ليصهرا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دعوة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واحدة،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الحديث</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موسى</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وضعها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موسى</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ومكانة،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ليخرج</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ظلمة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التبعية،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وبؤرة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4A2EB2">
        <w:rPr>
          <w:rFonts w:cs="Times New Roman" w:hint="cs"/>
          <w:color w:val="000000" w:themeColor="text1"/>
          <w:sz w:val="28"/>
          <w:szCs w:val="28"/>
          <w:rtl/>
        </w:rPr>
        <w:t>لا</w:t>
      </w:r>
      <w:r w:rsidRPr="00847B53">
        <w:rPr>
          <w:rFonts w:cs="Times New Roman" w:hint="cs"/>
          <w:color w:val="000000" w:themeColor="text1"/>
          <w:sz w:val="28"/>
          <w:szCs w:val="28"/>
          <w:rtl/>
        </w:rPr>
        <w:t>ستضعاف،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والعبودية</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جاء</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ليخلصهم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المنحدر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يتنسم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المرء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فاسد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يضع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يفرقون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والباطل،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وكثير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تسحر</w:t>
      </w:r>
      <w:r w:rsidRPr="00847B53">
        <w:rPr>
          <w:rFonts w:cs="Arabic Transparent"/>
          <w:color w:val="000000" w:themeColor="text1"/>
          <w:sz w:val="28"/>
          <w:szCs w:val="28"/>
          <w:rtl/>
        </w:rPr>
        <w:t xml:space="preserve"> </w:t>
      </w:r>
      <w:r w:rsidR="005A709E" w:rsidRPr="00847B53">
        <w:rPr>
          <w:rFonts w:cs="Arabic Transparent" w:hint="cs"/>
          <w:color w:val="000000" w:themeColor="text1"/>
          <w:sz w:val="28"/>
          <w:szCs w:val="28"/>
          <w:rtl/>
        </w:rPr>
        <w:t xml:space="preserve">الناس </w:t>
      </w:r>
      <w:r w:rsidRPr="00847B53">
        <w:rPr>
          <w:rFonts w:cs="Times New Roman" w:hint="cs"/>
          <w:color w:val="000000" w:themeColor="text1"/>
          <w:sz w:val="28"/>
          <w:szCs w:val="28"/>
          <w:rtl/>
        </w:rPr>
        <w:t>أعمال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وأقوال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مظاهر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جذابة،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ليست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الحقيقة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خداعة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كذابة،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نبأ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السحر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ببعيد،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مظاهر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وضعها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موسى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مظهر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تجشم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المشاق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طلبه،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الرسول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الكريم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والنبي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الكريم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موسى</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تجمع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والعمل،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ومحاربة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الضعف،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وإخلاص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العقيدة،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ولئن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حديداً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مزاجه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شديداً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طبعه،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خصه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للمواقف</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سيجابهها</w:t>
      </w:r>
      <w:r w:rsidR="004A2EB2">
        <w:rPr>
          <w:rFonts w:cs="Arabic Transparent" w:hint="cs"/>
          <w:color w:val="000000" w:themeColor="text1"/>
          <w:sz w:val="28"/>
          <w:szCs w:val="28"/>
          <w:rtl/>
        </w:rPr>
        <w:t xml:space="preserve"> </w:t>
      </w:r>
      <w:proofErr w:type="gramStart"/>
      <w:r w:rsidRPr="00847B53">
        <w:rPr>
          <w:rFonts w:cs="Times New Roman" w:hint="cs"/>
          <w:color w:val="000000" w:themeColor="text1"/>
          <w:sz w:val="28"/>
          <w:szCs w:val="28"/>
          <w:rtl/>
        </w:rPr>
        <w:t>عليه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proofErr w:type="gramEnd"/>
      <w:r w:rsidRPr="00847B53">
        <w:rPr>
          <w:rStyle w:val="FootnoteReference"/>
          <w:rFonts w:cs="Arabic Transparent"/>
          <w:color w:val="000000" w:themeColor="text1"/>
          <w:sz w:val="28"/>
          <w:szCs w:val="28"/>
          <w:rtl/>
        </w:rPr>
        <w:footnoteReference w:id="321"/>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proofErr w:type="gramStart"/>
      <w:r w:rsidRPr="00847B53">
        <w:rPr>
          <w:rFonts w:cs="Times New Roman" w:hint="cs"/>
          <w:color w:val="000000" w:themeColor="text1"/>
          <w:sz w:val="28"/>
          <w:szCs w:val="28"/>
          <w:rtl/>
        </w:rPr>
        <w:t>ولا</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ينسى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يشير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إشارة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سريعة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هارون</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w:t>
      </w:r>
      <w:r w:rsidRPr="00847B53">
        <w:rPr>
          <w:rFonts w:cs="Arabic Transparent"/>
          <w:color w:val="000000" w:themeColor="text1"/>
          <w:sz w:val="28"/>
          <w:szCs w:val="28"/>
          <w:rtl/>
        </w:rPr>
        <w:t>: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هارون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معروفاً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بصلاحه،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وتقواه، معروفاً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بحكمته،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وإخلاصه،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وحرصه على</w:t>
      </w:r>
      <w:r w:rsidRPr="00847B53">
        <w:rPr>
          <w:rFonts w:cs="Arabic Transparent"/>
          <w:color w:val="000000" w:themeColor="text1"/>
          <w:sz w:val="28"/>
          <w:szCs w:val="28"/>
          <w:rtl/>
        </w:rPr>
        <w:t xml:space="preserve"> </w:t>
      </w:r>
      <w:r w:rsidR="004A2EB2">
        <w:rPr>
          <w:rFonts w:cs="Times New Roman" w:hint="cs"/>
          <w:color w:val="000000" w:themeColor="text1"/>
          <w:sz w:val="28"/>
          <w:szCs w:val="28"/>
          <w:rtl/>
        </w:rPr>
        <w:t>ا</w:t>
      </w:r>
      <w:r w:rsidRPr="00847B53">
        <w:rPr>
          <w:rFonts w:cs="Times New Roman" w:hint="cs"/>
          <w:color w:val="000000" w:themeColor="text1"/>
          <w:sz w:val="28"/>
          <w:szCs w:val="28"/>
          <w:rtl/>
        </w:rPr>
        <w:t>جتماع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الحق،</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وبحبه</w:t>
      </w:r>
      <w:r w:rsidRPr="00847B53">
        <w:rPr>
          <w:rFonts w:cs="Arabic Transparent"/>
          <w:color w:val="000000" w:themeColor="text1"/>
          <w:sz w:val="28"/>
          <w:szCs w:val="28"/>
          <w:rtl/>
        </w:rPr>
        <w:t xml:space="preserve"> </w:t>
      </w:r>
      <w:r w:rsidR="004A2EB2">
        <w:rPr>
          <w:rFonts w:cs="Times New Roman" w:hint="cs"/>
          <w:color w:val="000000" w:themeColor="text1"/>
          <w:sz w:val="28"/>
          <w:szCs w:val="28"/>
          <w:rtl/>
        </w:rPr>
        <w:t>لأ</w:t>
      </w:r>
      <w:r w:rsidRPr="00847B53">
        <w:rPr>
          <w:rFonts w:cs="Times New Roman" w:hint="cs"/>
          <w:color w:val="000000" w:themeColor="text1"/>
          <w:sz w:val="28"/>
          <w:szCs w:val="28"/>
          <w:rtl/>
        </w:rPr>
        <w:t>خيه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وزيراً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مخلصاً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يملأ</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المنصب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هيأه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سَلَٰمٌ عَلَىٰ مُوسَىٰ وَهَٰرُونَ</w:t>
      </w:r>
      <w:r w:rsidRPr="00847B53">
        <w:rPr>
          <w:rFonts w:cs="Arabic Transparent"/>
          <w:color w:val="000000" w:themeColor="text1"/>
          <w:sz w:val="28"/>
          <w:szCs w:val="28"/>
        </w:rPr>
        <w:t>(</w:t>
      </w:r>
      <w:r w:rsidRPr="00847B53">
        <w:rPr>
          <w:rFonts w:cs="Arabic Transparent"/>
          <w:color w:val="000000" w:themeColor="text1"/>
          <w:sz w:val="28"/>
          <w:szCs w:val="28"/>
        </w:rPr>
        <w:sym w:font="AGA Arabesque" w:char="F05B"/>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22"/>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9B39D2" w:rsidRPr="00847B53" w:rsidRDefault="00033865" w:rsidP="004A2EB2">
      <w:pPr>
        <w:pStyle w:val="ListParagraph"/>
        <w:spacing w:line="360" w:lineRule="auto"/>
        <w:ind w:left="-6" w:firstLine="726"/>
        <w:jc w:val="both"/>
        <w:rPr>
          <w:rFonts w:cs="Arabic Transparent"/>
          <w:color w:val="000000" w:themeColor="text1"/>
          <w:sz w:val="28"/>
          <w:szCs w:val="28"/>
          <w:rtl/>
        </w:rPr>
      </w:pPr>
      <w:proofErr w:type="gramStart"/>
      <w:r w:rsidRPr="00847B53">
        <w:rPr>
          <w:rFonts w:cs="Times New Roman" w:hint="cs"/>
          <w:color w:val="000000" w:themeColor="text1"/>
          <w:sz w:val="28"/>
          <w:szCs w:val="28"/>
          <w:rtl/>
        </w:rPr>
        <w:t>ويشير</w:t>
      </w:r>
      <w:proofErr w:type="gramEnd"/>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موسى</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hint="cs"/>
          <w:color w:val="000000" w:themeColor="text1"/>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جوانب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كثيرة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تاريخية،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وجغرافية،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ونفسية،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w:t>
      </w:r>
      <w:r w:rsidR="004A2EB2">
        <w:rPr>
          <w:rFonts w:cs="Times New Roman" w:hint="cs"/>
          <w:color w:val="000000" w:themeColor="text1"/>
          <w:sz w:val="28"/>
          <w:szCs w:val="28"/>
          <w:rtl/>
        </w:rPr>
        <w:t>ا</w:t>
      </w:r>
      <w:r w:rsidRPr="00847B53">
        <w:rPr>
          <w:rFonts w:cs="Times New Roman" w:hint="cs"/>
          <w:color w:val="000000" w:themeColor="text1"/>
          <w:sz w:val="28"/>
          <w:szCs w:val="28"/>
          <w:rtl/>
        </w:rPr>
        <w:t>جتماعية،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ولكن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يتسع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المجال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لذكرها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كتابه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00113641" w:rsidRPr="00847B53">
        <w:rPr>
          <w:rFonts w:cs="Times New Roman" w:hint="cs"/>
          <w:color w:val="000000" w:themeColor="text1"/>
          <w:sz w:val="28"/>
          <w:szCs w:val="28"/>
          <w:rtl/>
        </w:rPr>
        <w:t xml:space="preserve">- </w:t>
      </w:r>
      <w:r w:rsidRPr="00847B53">
        <w:rPr>
          <w:rFonts w:cs="Times New Roman" w:hint="cs"/>
          <w:color w:val="000000" w:themeColor="text1"/>
          <w:sz w:val="28"/>
          <w:szCs w:val="28"/>
          <w:rtl/>
        </w:rPr>
        <w:t>رحمه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00113641" w:rsidRPr="00847B53">
        <w:rPr>
          <w:rFonts w:cs="Arabic Transparent" w:hint="cs"/>
          <w:color w:val="000000" w:themeColor="text1"/>
          <w:sz w:val="28"/>
          <w:szCs w:val="28"/>
          <w:rtl/>
        </w:rPr>
        <w:t xml:space="preserve"> -</w:t>
      </w:r>
      <w:r w:rsidRPr="00847B53">
        <w:rPr>
          <w:rFonts w:cs="Arabic Transparent"/>
          <w:color w:val="000000" w:themeColor="text1"/>
          <w:sz w:val="28"/>
          <w:szCs w:val="28"/>
          <w:rtl/>
        </w:rPr>
        <w:t>.</w:t>
      </w:r>
    </w:p>
    <w:p w:rsidR="009B39D2" w:rsidRPr="00847B53" w:rsidRDefault="00033865" w:rsidP="004A2EB2">
      <w:pPr>
        <w:pStyle w:val="ListParagraph"/>
        <w:numPr>
          <w:ilvl w:val="0"/>
          <w:numId w:val="49"/>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وأما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يونس</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لأولئك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أعدّهم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لقيادة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قافلة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البشرية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زمان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ومكان،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أكثر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تحملاً،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وصبراً،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Pr="00847B53">
        <w:rPr>
          <w:rFonts w:cs="Times New Roman" w:hint="cs"/>
          <w:color w:val="000000" w:themeColor="text1"/>
          <w:sz w:val="28"/>
          <w:szCs w:val="28"/>
          <w:rtl/>
        </w:rPr>
        <w:t>وإذا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لبنة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خُص</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lastRenderedPageBreak/>
        <w:t>بها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يونس</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فإنما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w:t>
      </w:r>
      <w:r w:rsidR="004A2EB2">
        <w:rPr>
          <w:rFonts w:cs="Times New Roman" w:hint="cs"/>
          <w:color w:val="000000" w:themeColor="text1"/>
          <w:sz w:val="28"/>
          <w:szCs w:val="28"/>
          <w:rtl/>
        </w:rPr>
        <w:t>لإ</w:t>
      </w:r>
      <w:r w:rsidRPr="00847B53">
        <w:rPr>
          <w:rFonts w:cs="Times New Roman" w:hint="cs"/>
          <w:color w:val="000000" w:themeColor="text1"/>
          <w:sz w:val="28"/>
          <w:szCs w:val="28"/>
          <w:rtl/>
        </w:rPr>
        <w:t>عداد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ينبغي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يكون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لذوي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النفوس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الكبيرة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حتى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تقدر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0093407B" w:rsidRPr="00847B53">
        <w:rPr>
          <w:rFonts w:cs="Times New Roman" w:hint="cs"/>
          <w:color w:val="000000" w:themeColor="text1"/>
          <w:sz w:val="28"/>
          <w:szCs w:val="28"/>
          <w:rtl/>
        </w:rPr>
        <w:t>التحمل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وتصبر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الأذى،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نوع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الجهاد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عظيم</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23"/>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w:t>
      </w:r>
    </w:p>
    <w:p w:rsidR="00033865" w:rsidRPr="00847B53" w:rsidRDefault="00033865" w:rsidP="00113641">
      <w:pPr>
        <w:pStyle w:val="ListParagraph"/>
        <w:spacing w:line="360" w:lineRule="auto"/>
        <w:ind w:left="-6" w:firstLine="726"/>
        <w:jc w:val="both"/>
        <w:rPr>
          <w:rFonts w:cs="Arabic Transparent"/>
          <w:b/>
          <w:bCs/>
          <w:color w:val="000000" w:themeColor="text1"/>
          <w:sz w:val="28"/>
          <w:szCs w:val="28"/>
          <w:rtl/>
        </w:rPr>
      </w:pPr>
      <w:r w:rsidRPr="00847B53">
        <w:rPr>
          <w:rFonts w:cs="Times New Roman" w:hint="cs"/>
          <w:color w:val="000000" w:themeColor="text1"/>
          <w:sz w:val="28"/>
          <w:szCs w:val="28"/>
          <w:rtl/>
        </w:rPr>
        <w:t>إذن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درس</w:t>
      </w:r>
      <w:r w:rsidRPr="00847B53">
        <w:rPr>
          <w:rFonts w:cs="Arabic Transparent"/>
          <w:color w:val="000000" w:themeColor="text1"/>
          <w:sz w:val="28"/>
          <w:szCs w:val="28"/>
          <w:rtl/>
        </w:rPr>
        <w:t xml:space="preserve"> </w:t>
      </w:r>
      <w:r w:rsidR="00EA16B0" w:rsidRPr="00847B53">
        <w:rPr>
          <w:rFonts w:cs="Times New Roman" w:hint="cs"/>
          <w:color w:val="000000" w:themeColor="text1"/>
          <w:sz w:val="28"/>
          <w:szCs w:val="28"/>
          <w:rtl/>
        </w:rPr>
        <w:t>الإ</w:t>
      </w:r>
      <w:r w:rsidRPr="00847B53">
        <w:rPr>
          <w:rFonts w:cs="Times New Roman" w:hint="cs"/>
          <w:color w:val="000000" w:themeColor="text1"/>
          <w:sz w:val="28"/>
          <w:szCs w:val="28"/>
          <w:rtl/>
        </w:rPr>
        <w:t>عداد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الطويل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يريد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يحمل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الرسالة،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ويقود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البشرية،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حيث يبقى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ضعيفاً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لولا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قال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فَٱصۡبِرۡ لِحُكۡمِ رَبِّكَ وَلَا تَكُن كَصَاحِبِ ٱلۡحُوتِ إِذۡ نَادَىٰ وَهُوَ مَكۡظُومٞ</w:t>
      </w:r>
      <w:r w:rsidRPr="00847B53">
        <w:rPr>
          <w:rFonts w:cs="KFGQPC Uthmanic Script HAFS"/>
          <w:color w:val="000000" w:themeColor="text1"/>
          <w:sz w:val="28"/>
          <w:szCs w:val="28"/>
        </w:rPr>
        <w:sym w:font="AGA Arabesque" w:char="F028"/>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القلم</w:t>
      </w:r>
      <w:r w:rsidRPr="00847B53">
        <w:rPr>
          <w:rFonts w:cs="Arabic Transparent"/>
          <w:color w:val="000000" w:themeColor="text1"/>
          <w:sz w:val="28"/>
          <w:szCs w:val="28"/>
          <w:rtl/>
        </w:rPr>
        <w:t>: 48).</w:t>
      </w:r>
      <w:r w:rsidRPr="00847B53">
        <w:rPr>
          <w:rFonts w:cs="Arabic Transparent"/>
          <w:b/>
          <w:bCs/>
          <w:color w:val="000000" w:themeColor="text1"/>
          <w:sz w:val="28"/>
          <w:szCs w:val="28"/>
          <w:rtl/>
        </w:rPr>
        <w:t xml:space="preserve">    </w:t>
      </w:r>
      <w:r w:rsidRPr="00847B53">
        <w:rPr>
          <w:rFonts w:cs="Arabic Transparent"/>
          <w:b/>
          <w:bCs/>
          <w:color w:val="000000" w:themeColor="text1"/>
          <w:sz w:val="28"/>
          <w:szCs w:val="28"/>
          <w:rtl/>
        </w:rPr>
        <w:tab/>
        <w:t xml:space="preserve">                                                                          </w:t>
      </w:r>
      <w:r w:rsidRPr="00847B53">
        <w:rPr>
          <w:rFonts w:cs="Arabic Transparent"/>
          <w:color w:val="000000" w:themeColor="text1"/>
          <w:sz w:val="28"/>
          <w:szCs w:val="28"/>
          <w:rtl/>
        </w:rPr>
        <w:t xml:space="preserve"> </w:t>
      </w:r>
    </w:p>
    <w:p w:rsidR="00113641" w:rsidRPr="00847B53" w:rsidRDefault="00033865" w:rsidP="004A2EB2">
      <w:pPr>
        <w:pStyle w:val="ListParagraph"/>
        <w:numPr>
          <w:ilvl w:val="0"/>
          <w:numId w:val="49"/>
        </w:numPr>
        <w:spacing w:line="360" w:lineRule="auto"/>
        <w:jc w:val="both"/>
        <w:rPr>
          <w:rFonts w:cs="Arabic Transparent"/>
          <w:color w:val="000000" w:themeColor="text1"/>
          <w:sz w:val="28"/>
          <w:szCs w:val="28"/>
        </w:rPr>
      </w:pP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داود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وسليمان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يجمع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النبوة،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ويحدثنا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القرآن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أكرم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سليمان</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الريح</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المسخرة،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وتسخير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الجن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تعمل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بأمره،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وإسالة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معدن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النحاس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وتحدثنا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الآيات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داود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صنعة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لبوس،</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w:t>
      </w:r>
      <w:r w:rsidR="004A2EB2">
        <w:rPr>
          <w:rFonts w:cs="Times New Roman" w:hint="cs"/>
          <w:color w:val="000000" w:themeColor="text1"/>
          <w:sz w:val="28"/>
          <w:szCs w:val="28"/>
          <w:rtl/>
        </w:rPr>
        <w:t>إ</w:t>
      </w:r>
      <w:r w:rsidRPr="00847B53">
        <w:rPr>
          <w:rFonts w:cs="Times New Roman" w:hint="cs"/>
          <w:color w:val="000000" w:themeColor="text1"/>
          <w:sz w:val="28"/>
          <w:szCs w:val="28"/>
          <w:rtl/>
        </w:rPr>
        <w:t>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داود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فعل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ذلك؛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لأنه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أسند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التعليم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إليه</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وَعَلَّمۡنَٰهُ صَنۡعَةَ لَبُوس</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لَّكُمۡ لِتُحۡصِنَكُم مِّنۢ بَأۡسِكُمۡۖ </w:t>
      </w:r>
      <w:r w:rsidRPr="00847B53">
        <w:rPr>
          <w:rFonts w:cs="KFGQPC Uthmanic Script HAFS"/>
          <w:color w:val="000000" w:themeColor="text1"/>
          <w:sz w:val="28"/>
          <w:szCs w:val="28"/>
          <w:rtl/>
        </w:rPr>
        <w:t>فَهَلۡ أَنتُمۡ شَٰكِرُونَ</w:t>
      </w:r>
      <w:r w:rsidRPr="00847B53">
        <w:rPr>
          <w:rFonts w:cs="Arabic Transparent"/>
          <w:color w:val="000000" w:themeColor="text1"/>
          <w:sz w:val="28"/>
          <w:szCs w:val="28"/>
        </w:rPr>
        <w:sym w:font="AGA Arabesque" w:char="F05B"/>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الأنبياء</w:t>
      </w:r>
      <w:r w:rsidRPr="00847B53">
        <w:rPr>
          <w:rFonts w:cs="Arabic Transparent"/>
          <w:color w:val="000000" w:themeColor="text1"/>
          <w:sz w:val="28"/>
          <w:szCs w:val="28"/>
          <w:rtl/>
        </w:rPr>
        <w:t>: 80)</w:t>
      </w:r>
      <w:r w:rsidR="00606A78" w:rsidRPr="00847B53">
        <w:rPr>
          <w:rFonts w:cs="Times New Roman" w:hint="cs"/>
          <w:color w:val="000000" w:themeColor="text1"/>
          <w:sz w:val="28"/>
          <w:szCs w:val="28"/>
          <w:rtl/>
        </w:rPr>
        <w:t>، يقول ابن كثير</w:t>
      </w:r>
      <w:r w:rsidR="00606A78" w:rsidRPr="00847B53">
        <w:rPr>
          <w:rFonts w:cs="Arabic Transparent" w:hint="cs"/>
          <w:color w:val="000000" w:themeColor="text1"/>
          <w:sz w:val="28"/>
          <w:szCs w:val="28"/>
          <w:rtl/>
        </w:rPr>
        <w:t>: (</w:t>
      </w:r>
      <w:r w:rsidR="00606A78" w:rsidRPr="00847B53">
        <w:rPr>
          <w:rFonts w:cs="Times New Roman" w:hint="cs"/>
          <w:color w:val="000000" w:themeColor="text1"/>
          <w:sz w:val="28"/>
          <w:szCs w:val="28"/>
          <w:rtl/>
        </w:rPr>
        <w:t>أنه علمه صنع الدروع، قال قتادة إنما كانت الدروع قبله صفائح، وهو أول من سردها حلقاً</w:t>
      </w:r>
      <w:r w:rsidR="00606A78" w:rsidRPr="00847B53">
        <w:rPr>
          <w:rFonts w:cs="Arabic Transparent" w:hint="cs"/>
          <w:color w:val="000000" w:themeColor="text1"/>
          <w:sz w:val="28"/>
          <w:szCs w:val="28"/>
          <w:rtl/>
        </w:rPr>
        <w:t xml:space="preserve">) </w:t>
      </w:r>
      <w:r w:rsidR="00113641" w:rsidRPr="00847B53">
        <w:rPr>
          <w:rFonts w:cs="Arabic Transparent" w:hint="cs"/>
          <w:color w:val="000000" w:themeColor="text1"/>
          <w:sz w:val="28"/>
          <w:szCs w:val="28"/>
          <w:vertAlign w:val="superscript"/>
          <w:rtl/>
        </w:rPr>
        <w:t>(</w:t>
      </w:r>
      <w:r w:rsidR="00606A78" w:rsidRPr="00847B53">
        <w:rPr>
          <w:rStyle w:val="FootnoteReference"/>
          <w:rFonts w:cs="Arabic Transparent"/>
          <w:color w:val="000000" w:themeColor="text1"/>
          <w:sz w:val="28"/>
          <w:szCs w:val="28"/>
          <w:rtl/>
        </w:rPr>
        <w:footnoteReference w:id="324"/>
      </w:r>
      <w:r w:rsidR="00113641" w:rsidRPr="00847B53">
        <w:rPr>
          <w:rFonts w:cs="Arabic Transparent" w:hint="cs"/>
          <w:color w:val="000000" w:themeColor="text1"/>
          <w:sz w:val="28"/>
          <w:szCs w:val="28"/>
          <w:vertAlign w:val="superscript"/>
          <w:rtl/>
        </w:rPr>
        <w:t>)</w:t>
      </w:r>
      <w:r w:rsidR="00606A78" w:rsidRPr="00847B53">
        <w:rPr>
          <w:rFonts w:cs="Arabic Transparent" w:hint="cs"/>
          <w:color w:val="000000" w:themeColor="text1"/>
          <w:sz w:val="28"/>
          <w:szCs w:val="28"/>
          <w:rtl/>
        </w:rPr>
        <w:t>.</w:t>
      </w:r>
    </w:p>
    <w:p w:rsidR="00033865" w:rsidRPr="00847B53" w:rsidRDefault="00033865" w:rsidP="00113641">
      <w:pPr>
        <w:spacing w:line="360" w:lineRule="auto"/>
        <w:ind w:firstLine="720"/>
        <w:jc w:val="both"/>
        <w:rPr>
          <w:rFonts w:cs="Arabic Transparent"/>
          <w:color w:val="000000" w:themeColor="text1"/>
          <w:sz w:val="28"/>
          <w:szCs w:val="28"/>
          <w:rtl/>
        </w:rPr>
      </w:pPr>
      <w:r w:rsidRPr="00847B53">
        <w:rPr>
          <w:rFonts w:cs="Times New Roman" w:hint="cs"/>
          <w:color w:val="000000" w:themeColor="text1"/>
          <w:sz w:val="28"/>
          <w:szCs w:val="28"/>
          <w:rtl/>
        </w:rPr>
        <w:t>ومع</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نجد</w:t>
      </w:r>
      <w:r w:rsidR="00606A78" w:rsidRPr="00847B53">
        <w:rPr>
          <w:rFonts w:cs="Times New Roman" w:hint="cs"/>
          <w:color w:val="000000" w:themeColor="text1"/>
          <w:sz w:val="28"/>
          <w:szCs w:val="28"/>
          <w:rtl/>
        </w:rPr>
        <w:t>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مثالاً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للعباد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المخلصين،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الشيخ</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إن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داود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وسليمان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السلام،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أسهما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بنصيب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وافر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البناء</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الإنساني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المحكم،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فغاية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النعمة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تستلزم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غاية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العبودية،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وكلما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عظمت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نعم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تبارك</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وتعالى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العبد</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خلصت</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عبوديته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w:t>
      </w:r>
      <w:r w:rsidRPr="00847B53">
        <w:rPr>
          <w:rFonts w:cs="Arabic Transparent" w:hint="cs"/>
          <w:color w:val="000000" w:themeColor="text1"/>
          <w:sz w:val="28"/>
          <w:szCs w:val="28"/>
          <w:vertAlign w:val="superscript"/>
          <w:rtl/>
        </w:rPr>
        <w:t>(</w:t>
      </w:r>
      <w:r w:rsidRPr="00847B53">
        <w:rPr>
          <w:rStyle w:val="FootnoteReference"/>
          <w:rFonts w:cs="Arabic Transparent"/>
          <w:color w:val="000000" w:themeColor="text1"/>
          <w:sz w:val="28"/>
          <w:szCs w:val="28"/>
          <w:rtl/>
        </w:rPr>
        <w:footnoteReference w:id="325"/>
      </w:r>
      <w:r w:rsidRPr="00847B53">
        <w:rPr>
          <w:rFonts w:cs="Arabic Transparent" w:hint="cs"/>
          <w:color w:val="000000" w:themeColor="text1"/>
          <w:sz w:val="28"/>
          <w:szCs w:val="28"/>
          <w:vertAlign w:val="superscript"/>
          <w:rtl/>
        </w:rPr>
        <w:t>)</w:t>
      </w:r>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033865" w:rsidRPr="00847B53" w:rsidRDefault="00033865" w:rsidP="00981D8D">
      <w:pPr>
        <w:pStyle w:val="ListParagraph"/>
        <w:numPr>
          <w:ilvl w:val="0"/>
          <w:numId w:val="49"/>
        </w:numPr>
        <w:spacing w:line="360" w:lineRule="auto"/>
        <w:jc w:val="both"/>
        <w:rPr>
          <w:rFonts w:cs="Arabic Transparent"/>
          <w:color w:val="000000" w:themeColor="text1"/>
          <w:sz w:val="28"/>
          <w:szCs w:val="28"/>
          <w:rtl/>
        </w:rPr>
      </w:pPr>
      <w:r w:rsidRPr="00847B53">
        <w:rPr>
          <w:rFonts w:cs="Times New Roman" w:hint="cs"/>
          <w:color w:val="000000" w:themeColor="text1"/>
          <w:sz w:val="28"/>
          <w:szCs w:val="28"/>
          <w:rtl/>
        </w:rPr>
        <w:t>وأما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قصة</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أيوب</w:t>
      </w:r>
      <w:r w:rsidRPr="00847B53">
        <w:rPr>
          <w:rFonts w:cs="Arabic Transparent"/>
          <w:color w:val="000000" w:themeColor="text1"/>
          <w:sz w:val="28"/>
          <w:szCs w:val="28"/>
          <w:rtl/>
        </w:rPr>
        <w:t xml:space="preserve"> </w:t>
      </w:r>
      <w:r w:rsidRPr="00847B53">
        <w:rPr>
          <w:rFonts w:cs="Arabic Transparent" w:hint="cs"/>
          <w:color w:val="000000" w:themeColor="text1"/>
          <w:sz w:val="28"/>
          <w:szCs w:val="28"/>
          <w:rtl/>
        </w:rPr>
        <w:t>(</w:t>
      </w:r>
      <w:r w:rsidRPr="00847B53">
        <w:rPr>
          <w:rFonts w:cs="Arabic Transparent" w:hint="cs"/>
          <w:color w:val="000000" w:themeColor="text1"/>
          <w:sz w:val="28"/>
          <w:szCs w:val="28"/>
        </w:rPr>
        <w:sym w:font="AGA Arabesque" w:char="F075"/>
      </w:r>
      <w:r w:rsidRPr="00847B53">
        <w:rPr>
          <w:rFonts w:cs="Arabic Transparent" w:hint="cs"/>
          <w:color w:val="000000" w:themeColor="text1"/>
          <w:sz w:val="28"/>
          <w:szCs w:val="28"/>
          <w:rtl/>
        </w:rPr>
        <w:t>)</w:t>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هذا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النبي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الصابر،</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وفي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قصته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ذكرى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لأولي</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الألباب</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الذين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يصبرون،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ويستقبلون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منّ</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عليهم</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بالرضا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والقبول،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وهو</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كما</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يقول</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الله</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تعالى</w:t>
      </w:r>
      <w:r w:rsidRPr="00847B53">
        <w:rPr>
          <w:rFonts w:cs="Arabic Transparent"/>
          <w:color w:val="000000" w:themeColor="text1"/>
          <w:sz w:val="28"/>
          <w:szCs w:val="28"/>
          <w:rtl/>
        </w:rPr>
        <w:t xml:space="preserve"> </w:t>
      </w:r>
      <w:r w:rsidRPr="00847B53">
        <w:rPr>
          <w:rFonts w:cs="Times New Roman" w:hint="cs"/>
          <w:color w:val="000000" w:themeColor="text1"/>
          <w:sz w:val="28"/>
          <w:szCs w:val="28"/>
          <w:rtl/>
        </w:rPr>
        <w:t>عنه</w:t>
      </w:r>
      <w:r w:rsidRPr="00847B53">
        <w:rPr>
          <w:rFonts w:cs="Arabic Transparent"/>
          <w:color w:val="000000" w:themeColor="text1"/>
          <w:sz w:val="28"/>
          <w:szCs w:val="28"/>
          <w:rtl/>
        </w:rPr>
        <w:t xml:space="preserve">: </w:t>
      </w:r>
      <w:r w:rsidRPr="00847B53">
        <w:rPr>
          <w:rFonts w:cs="KFGQPC Uthmanic Script HAFS"/>
          <w:color w:val="000000" w:themeColor="text1"/>
          <w:sz w:val="28"/>
          <w:szCs w:val="28"/>
        </w:rPr>
        <w:sym w:font="AGA Arabesque" w:char="F05D"/>
      </w:r>
      <w:r w:rsidRPr="00847B53">
        <w:rPr>
          <w:rFonts w:cs="KFGQPC Uthmanic Script HAFS" w:hint="cs"/>
          <w:color w:val="000000" w:themeColor="text1"/>
          <w:sz w:val="28"/>
          <w:szCs w:val="28"/>
          <w:rtl/>
        </w:rPr>
        <w:t>إِ</w:t>
      </w:r>
      <w:r w:rsidRPr="00847B53">
        <w:rPr>
          <w:rFonts w:cs="KFGQPC Uthmanic Script HAFS"/>
          <w:color w:val="000000" w:themeColor="text1"/>
          <w:sz w:val="28"/>
          <w:szCs w:val="28"/>
          <w:rtl/>
        </w:rPr>
        <w:t xml:space="preserve">نَّا وَجَدْنَاهُ صَابِرًا نِعْمَ الْعَبْدُ إِنَّهُ </w:t>
      </w:r>
      <w:proofErr w:type="gramStart"/>
      <w:r w:rsidRPr="00847B53">
        <w:rPr>
          <w:rFonts w:cs="KFGQPC Uthmanic Script HAFS"/>
          <w:color w:val="000000" w:themeColor="text1"/>
          <w:sz w:val="28"/>
          <w:szCs w:val="28"/>
          <w:rtl/>
        </w:rPr>
        <w:t xml:space="preserve">أَوَّابٌ </w:t>
      </w:r>
      <w:r w:rsidRPr="00847B53">
        <w:rPr>
          <w:rFonts w:cs="KFGQPC Uthmanic Script HAFS"/>
          <w:color w:val="000000" w:themeColor="text1"/>
          <w:sz w:val="28"/>
          <w:szCs w:val="28"/>
        </w:rPr>
        <w:sym w:font="AGA Arabesque" w:char="F05B"/>
      </w:r>
      <w:r w:rsidRPr="00847B53">
        <w:rPr>
          <w:rFonts w:cs="KFGQPC Uthmanic Script HAFS"/>
          <w:color w:val="000000" w:themeColor="text1"/>
          <w:sz w:val="28"/>
          <w:szCs w:val="28"/>
          <w:rtl/>
        </w:rPr>
        <w:t>.</w:t>
      </w:r>
      <w:proofErr w:type="gramEnd"/>
      <w:r w:rsidRPr="00847B53">
        <w:rPr>
          <w:rFonts w:cs="Arabic Transparent"/>
          <w:color w:val="000000" w:themeColor="text1"/>
          <w:sz w:val="28"/>
          <w:szCs w:val="28"/>
          <w:rtl/>
        </w:rPr>
        <w:t xml:space="preserve">   </w:t>
      </w:r>
      <w:r w:rsidRPr="00847B53">
        <w:rPr>
          <w:rFonts w:cs="Arabic Transparent"/>
          <w:color w:val="000000" w:themeColor="text1"/>
          <w:sz w:val="28"/>
          <w:szCs w:val="28"/>
          <w:rtl/>
        </w:rPr>
        <w:tab/>
        <w:t xml:space="preserve">                                                                     </w:t>
      </w:r>
    </w:p>
    <w:p w:rsidR="009B39D2" w:rsidRPr="00B80B99" w:rsidRDefault="00033865" w:rsidP="00033865">
      <w:pPr>
        <w:pStyle w:val="ListParagraph"/>
        <w:spacing w:line="360" w:lineRule="auto"/>
        <w:ind w:left="-6"/>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rPr>
        <w:t>يقول الشيخ: (وإذا كان داود وسليمان عليهما السلام، قد وضعا في البناء المحكم لبنة الشكر، فإن اللبنة التي وضعها أيوب (</w:t>
      </w:r>
      <w:r w:rsidRPr="00B80B99">
        <w:rPr>
          <w:rFonts w:ascii="Arabic Transparent" w:hAnsi="Arabic Transparent" w:cs="Arabic Transparent"/>
          <w:color w:val="000000" w:themeColor="text1"/>
          <w:sz w:val="28"/>
          <w:szCs w:val="28"/>
        </w:rPr>
        <w:sym w:font="AGA Arabesque" w:char="F075"/>
      </w:r>
      <w:r w:rsidRPr="00B80B99">
        <w:rPr>
          <w:rFonts w:ascii="Arabic Transparent" w:hAnsi="Arabic Transparent" w:cs="Arabic Transparent"/>
          <w:color w:val="000000" w:themeColor="text1"/>
          <w:sz w:val="28"/>
          <w:szCs w:val="28"/>
          <w:rtl/>
        </w:rPr>
        <w:t xml:space="preserve">)، كانت لبنة </w:t>
      </w:r>
      <w:r w:rsidR="0093407B" w:rsidRPr="00B80B99">
        <w:rPr>
          <w:rFonts w:ascii="Arabic Transparent" w:hAnsi="Arabic Transparent" w:cs="Arabic Transparent"/>
          <w:color w:val="000000" w:themeColor="text1"/>
          <w:sz w:val="28"/>
          <w:szCs w:val="28"/>
          <w:rtl/>
        </w:rPr>
        <w:t>الصبر</w:t>
      </w:r>
      <w:r w:rsidRPr="00B80B99">
        <w:rPr>
          <w:rFonts w:ascii="Arabic Transparent" w:hAnsi="Arabic Transparent" w:cs="Arabic Transparent"/>
          <w:color w:val="000000" w:themeColor="text1"/>
          <w:sz w:val="28"/>
          <w:szCs w:val="28"/>
          <w:rtl/>
        </w:rPr>
        <w:t xml:space="preserve"> والشكر، وهما أساسان لا بدّ منهما في هذا البناء الإنساني)</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326"/>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p>
    <w:p w:rsidR="00033865" w:rsidRPr="00B80B99" w:rsidRDefault="00033865" w:rsidP="00A9348A">
      <w:pPr>
        <w:pStyle w:val="ListParagraph"/>
        <w:numPr>
          <w:ilvl w:val="0"/>
          <w:numId w:val="49"/>
        </w:numPr>
        <w:spacing w:line="360" w:lineRule="auto"/>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lastRenderedPageBreak/>
        <w:t xml:space="preserve">وأما في تعقيبه على قصة </w:t>
      </w:r>
      <w:r w:rsidR="0093407B" w:rsidRPr="00B80B99">
        <w:rPr>
          <w:rFonts w:ascii="Arabic Transparent" w:hAnsi="Arabic Transparent" w:cs="Arabic Transparent"/>
          <w:color w:val="000000" w:themeColor="text1"/>
          <w:sz w:val="28"/>
          <w:szCs w:val="28"/>
          <w:rtl/>
        </w:rPr>
        <w:t>زكريا</w:t>
      </w:r>
      <w:r w:rsidRPr="00B80B99">
        <w:rPr>
          <w:rFonts w:ascii="Arabic Transparent" w:hAnsi="Arabic Transparent" w:cs="Arabic Transparent"/>
          <w:color w:val="000000" w:themeColor="text1"/>
          <w:sz w:val="28"/>
          <w:szCs w:val="28"/>
          <w:rtl/>
        </w:rPr>
        <w:t xml:space="preserve"> </w:t>
      </w:r>
      <w:r w:rsidR="0093407B" w:rsidRPr="00B80B99">
        <w:rPr>
          <w:rFonts w:ascii="Arabic Transparent" w:hAnsi="Arabic Transparent" w:cs="Arabic Transparent"/>
          <w:color w:val="000000" w:themeColor="text1"/>
          <w:sz w:val="28"/>
          <w:szCs w:val="28"/>
          <w:rtl/>
        </w:rPr>
        <w:t>ويحيى</w:t>
      </w:r>
      <w:r w:rsidRPr="00B80B99">
        <w:rPr>
          <w:rFonts w:ascii="Arabic Transparent" w:hAnsi="Arabic Transparent" w:cs="Arabic Transparent"/>
          <w:color w:val="000000" w:themeColor="text1"/>
          <w:sz w:val="28"/>
          <w:szCs w:val="28"/>
          <w:rtl/>
        </w:rPr>
        <w:t xml:space="preserve"> </w:t>
      </w:r>
      <w:r w:rsidR="0093407B" w:rsidRPr="00B80B99">
        <w:rPr>
          <w:rFonts w:ascii="Arabic Transparent" w:hAnsi="Arabic Transparent" w:cs="Arabic Transparent"/>
          <w:color w:val="000000" w:themeColor="text1"/>
          <w:sz w:val="28"/>
          <w:szCs w:val="28"/>
          <w:rtl/>
        </w:rPr>
        <w:t>ومريم</w:t>
      </w:r>
      <w:r w:rsidRPr="00B80B99">
        <w:rPr>
          <w:rFonts w:ascii="Arabic Transparent" w:hAnsi="Arabic Transparent" w:cs="Arabic Transparent"/>
          <w:color w:val="000000" w:themeColor="text1"/>
          <w:sz w:val="28"/>
          <w:szCs w:val="28"/>
          <w:rtl/>
        </w:rPr>
        <w:t xml:space="preserve"> وعيسى عليهم الصلاة والسلام، يقول: (</w:t>
      </w:r>
      <w:r w:rsidR="00606A78" w:rsidRPr="00B80B99">
        <w:rPr>
          <w:rFonts w:ascii="Arabic Transparent" w:hAnsi="Arabic Transparent" w:cs="Arabic Transparent"/>
          <w:color w:val="000000" w:themeColor="text1"/>
          <w:sz w:val="28"/>
          <w:szCs w:val="28"/>
          <w:rtl/>
        </w:rPr>
        <w:t>إ</w:t>
      </w:r>
      <w:r w:rsidRPr="00B80B99">
        <w:rPr>
          <w:rFonts w:ascii="Arabic Transparent" w:hAnsi="Arabic Transparent" w:cs="Arabic Transparent"/>
          <w:color w:val="000000" w:themeColor="text1"/>
          <w:sz w:val="28"/>
          <w:szCs w:val="28"/>
          <w:rtl/>
        </w:rPr>
        <w:t>ن في أخبار آل عمران صفعة للماديين، فهي تمدنا بشفافية الروح، وصدق الإيمان، فهي آيات تبدد، وتهدم كل ما أراده الماديون مما يتنافى مع آثار القدرة الإلهية، وفيها بياناً شافياً لتعنت اليهود، وقسوة قلوبهم، وتنكرهم للحق، وما أعظم اللبنة التي وضعها</w:t>
      </w:r>
      <w:r w:rsidR="00606A78" w:rsidRPr="00B80B99">
        <w:rPr>
          <w:rFonts w:ascii="Arabic Transparent" w:hAnsi="Arabic Transparent" w:cs="Arabic Transparent"/>
          <w:color w:val="000000" w:themeColor="text1"/>
          <w:sz w:val="28"/>
          <w:szCs w:val="28"/>
          <w:rtl/>
        </w:rPr>
        <w:t xml:space="preserve"> هؤلاء</w:t>
      </w:r>
      <w:r w:rsidRPr="00B80B99">
        <w:rPr>
          <w:rFonts w:ascii="Arabic Transparent" w:hAnsi="Arabic Transparent" w:cs="Arabic Transparent"/>
          <w:color w:val="000000" w:themeColor="text1"/>
          <w:sz w:val="28"/>
          <w:szCs w:val="28"/>
          <w:rtl/>
        </w:rPr>
        <w:t xml:space="preserve"> إنها الإنطلاق من مجال المادة الضيق، ومن أرجائها المظلمة، ومن آفاقها العتماء إلى ما هو أوسع وأرحب مما تبدعه يد القدرة)</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327"/>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ab/>
        <w:t xml:space="preserve">                                                                                 </w:t>
      </w:r>
    </w:p>
    <w:p w:rsidR="009B39D2" w:rsidRPr="00B80B99" w:rsidRDefault="00033865" w:rsidP="00A9348A">
      <w:pPr>
        <w:pStyle w:val="ListParagraph"/>
        <w:numPr>
          <w:ilvl w:val="0"/>
          <w:numId w:val="49"/>
        </w:numPr>
        <w:spacing w:line="360" w:lineRule="auto"/>
        <w:jc w:val="both"/>
        <w:rPr>
          <w:rFonts w:ascii="Arabic Transparent" w:hAnsi="Arabic Transparent" w:cs="Arabic Transparent"/>
          <w:color w:val="000000" w:themeColor="text1"/>
          <w:sz w:val="28"/>
          <w:szCs w:val="28"/>
          <w:rtl/>
        </w:rPr>
      </w:pPr>
      <w:proofErr w:type="gramStart"/>
      <w:r w:rsidRPr="00B80B99">
        <w:rPr>
          <w:rFonts w:ascii="Arabic Transparent" w:hAnsi="Arabic Transparent" w:cs="Arabic Transparent"/>
          <w:color w:val="000000" w:themeColor="text1"/>
          <w:sz w:val="28"/>
          <w:szCs w:val="28"/>
          <w:rtl/>
        </w:rPr>
        <w:t>ولكن</w:t>
      </w:r>
      <w:proofErr w:type="gramEnd"/>
      <w:r w:rsidRPr="00B80B99">
        <w:rPr>
          <w:rFonts w:ascii="Arabic Transparent" w:hAnsi="Arabic Transparent" w:cs="Arabic Transparent"/>
          <w:color w:val="000000" w:themeColor="text1"/>
          <w:sz w:val="28"/>
          <w:szCs w:val="28"/>
          <w:rtl/>
        </w:rPr>
        <w:t xml:space="preserve"> الشيخ </w:t>
      </w:r>
      <w:r w:rsidR="00EA16B0" w:rsidRPr="00B80B99">
        <w:rPr>
          <w:rFonts w:ascii="Arabic Transparent" w:hAnsi="Arabic Transparent" w:cs="Arabic Transparent"/>
          <w:color w:val="000000" w:themeColor="text1"/>
          <w:sz w:val="28"/>
          <w:szCs w:val="28"/>
          <w:rtl/>
        </w:rPr>
        <w:t>با</w:t>
      </w:r>
      <w:r w:rsidRPr="00B80B99">
        <w:rPr>
          <w:rFonts w:ascii="Arabic Transparent" w:hAnsi="Arabic Transparent" w:cs="Arabic Transparent"/>
          <w:color w:val="000000" w:themeColor="text1"/>
          <w:sz w:val="28"/>
          <w:szCs w:val="28"/>
          <w:rtl/>
        </w:rPr>
        <w:t>نتهاء لبنة عيسى (</w:t>
      </w:r>
      <w:r w:rsidRPr="00B80B99">
        <w:rPr>
          <w:rFonts w:ascii="Arabic Transparent" w:hAnsi="Arabic Transparent" w:cs="Arabic Transparent"/>
          <w:color w:val="000000" w:themeColor="text1"/>
          <w:sz w:val="28"/>
          <w:szCs w:val="28"/>
        </w:rPr>
        <w:sym w:font="AGA Arabesque" w:char="F075"/>
      </w:r>
      <w:r w:rsidRPr="00B80B99">
        <w:rPr>
          <w:rFonts w:ascii="Arabic Transparent" w:hAnsi="Arabic Transparent" w:cs="Arabic Transparent"/>
          <w:color w:val="000000" w:themeColor="text1"/>
          <w:sz w:val="28"/>
          <w:szCs w:val="28"/>
          <w:rtl/>
        </w:rPr>
        <w:t>)، يقول: (إن البناء الإنساني المحكم كان بحاجة إلى لبنة ليتم هذا البناء الضخم، وتكتمل أركانه، وهي لبنة خاتم النبيين، وسيد المرسلين محمد(</w:t>
      </w:r>
      <w:r w:rsidRPr="00B80B99">
        <w:rPr>
          <w:rFonts w:ascii="Arabic Transparent" w:hAnsi="Arabic Transparent" w:cs="Arabic Transparent"/>
          <w:color w:val="000000" w:themeColor="text1"/>
          <w:sz w:val="28"/>
          <w:szCs w:val="28"/>
        </w:rPr>
        <w:sym w:font="AGA Arabesque" w:char="F065"/>
      </w:r>
      <w:r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328"/>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p>
    <w:p w:rsidR="00C979FD" w:rsidRPr="00B80B99" w:rsidRDefault="00033865" w:rsidP="00296F41">
      <w:pPr>
        <w:pStyle w:val="ListParagraph"/>
        <w:spacing w:line="360" w:lineRule="auto"/>
        <w:ind w:left="-6"/>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 xml:space="preserve">  </w:t>
      </w:r>
      <w:r w:rsidR="00C979FD" w:rsidRPr="00B80B99">
        <w:rPr>
          <w:rFonts w:ascii="Arabic Transparent" w:hAnsi="Arabic Transparent" w:cs="Arabic Transparent"/>
          <w:color w:val="000000" w:themeColor="text1"/>
          <w:sz w:val="28"/>
          <w:szCs w:val="28"/>
          <w:rtl/>
        </w:rPr>
        <w:tab/>
      </w:r>
      <w:r w:rsidRPr="00B80B99">
        <w:rPr>
          <w:rFonts w:ascii="Arabic Transparent" w:hAnsi="Arabic Transparent" w:cs="Arabic Transparent"/>
          <w:color w:val="000000" w:themeColor="text1"/>
          <w:sz w:val="28"/>
          <w:szCs w:val="28"/>
          <w:rtl/>
        </w:rPr>
        <w:t xml:space="preserve">وبعد هذا العرض للبنات التي وضعها الأنبياء في بناء الإنسانية المحكم، نرى أن الشيخ </w:t>
      </w:r>
      <w:r w:rsidR="00A1546F" w:rsidRPr="00B80B99">
        <w:rPr>
          <w:rFonts w:ascii="Arabic Transparent" w:hAnsi="Arabic Transparent" w:cs="Arabic Transparent"/>
          <w:color w:val="000000" w:themeColor="text1"/>
          <w:sz w:val="28"/>
          <w:szCs w:val="28"/>
          <w:rtl/>
        </w:rPr>
        <w:t xml:space="preserve">    </w:t>
      </w:r>
      <w:r w:rsidR="00C979FD"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رحمه الله</w:t>
      </w:r>
      <w:r w:rsidR="00C979FD"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 قد ركز على الجانب </w:t>
      </w:r>
      <w:r w:rsidR="0093407B" w:rsidRPr="00B80B99">
        <w:rPr>
          <w:rFonts w:ascii="Arabic Transparent" w:hAnsi="Arabic Transparent" w:cs="Arabic Transparent"/>
          <w:color w:val="000000" w:themeColor="text1"/>
          <w:sz w:val="28"/>
          <w:szCs w:val="28"/>
          <w:rtl/>
        </w:rPr>
        <w:t>المعنوي</w:t>
      </w:r>
      <w:r w:rsidRPr="00B80B99">
        <w:rPr>
          <w:rFonts w:ascii="Arabic Transparent" w:hAnsi="Arabic Transparent" w:cs="Arabic Transparent"/>
          <w:color w:val="000000" w:themeColor="text1"/>
          <w:sz w:val="28"/>
          <w:szCs w:val="28"/>
          <w:rtl/>
        </w:rPr>
        <w:t xml:space="preserve"> والعقدي في البناء الحضاري الذي صنعه الأنبياء عليهم </w:t>
      </w:r>
      <w:r w:rsidR="0093407B" w:rsidRPr="00B80B99">
        <w:rPr>
          <w:rFonts w:ascii="Arabic Transparent" w:hAnsi="Arabic Transparent" w:cs="Arabic Transparent"/>
          <w:color w:val="000000" w:themeColor="text1"/>
          <w:sz w:val="28"/>
          <w:szCs w:val="28"/>
          <w:rtl/>
        </w:rPr>
        <w:t>السلام</w:t>
      </w:r>
      <w:r w:rsidRPr="00B80B99">
        <w:rPr>
          <w:rFonts w:ascii="Arabic Transparent" w:hAnsi="Arabic Transparent" w:cs="Arabic Transparent"/>
          <w:color w:val="000000" w:themeColor="text1"/>
          <w:sz w:val="28"/>
          <w:szCs w:val="28"/>
          <w:rtl/>
        </w:rPr>
        <w:t xml:space="preserve"> بأمر الله </w:t>
      </w:r>
      <w:r w:rsidR="00C44FAC"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عز وجل</w:t>
      </w:r>
      <w:r w:rsidR="00C44FAC"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وقد أبدع في </w:t>
      </w:r>
      <w:r w:rsidR="00296F41"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rPr>
        <w:t>ستخراج هذه اللبنات، و</w:t>
      </w:r>
      <w:r w:rsidR="007404F4" w:rsidRPr="00B80B99">
        <w:rPr>
          <w:rFonts w:ascii="Arabic Transparent" w:hAnsi="Arabic Transparent" w:cs="Arabic Transparent"/>
          <w:color w:val="000000" w:themeColor="text1"/>
          <w:sz w:val="28"/>
          <w:szCs w:val="28"/>
          <w:rtl/>
        </w:rPr>
        <w:t>فيها</w:t>
      </w:r>
      <w:r w:rsidRPr="00B80B99">
        <w:rPr>
          <w:rFonts w:ascii="Arabic Transparent" w:hAnsi="Arabic Transparent" w:cs="Arabic Transparent"/>
          <w:color w:val="000000" w:themeColor="text1"/>
          <w:sz w:val="28"/>
          <w:szCs w:val="28"/>
          <w:rtl/>
        </w:rPr>
        <w:t xml:space="preserve"> يظهر علمه الواسع، وقدرته على ا</w:t>
      </w:r>
      <w:r w:rsidR="00296F41" w:rsidRPr="00B80B99">
        <w:rPr>
          <w:rFonts w:ascii="Arabic Transparent" w:hAnsi="Arabic Transparent" w:cs="Arabic Transparent"/>
          <w:color w:val="000000" w:themeColor="text1"/>
          <w:sz w:val="28"/>
          <w:szCs w:val="28"/>
          <w:rtl/>
        </w:rPr>
        <w:t>لا</w:t>
      </w:r>
      <w:r w:rsidRPr="00B80B99">
        <w:rPr>
          <w:rFonts w:ascii="Arabic Transparent" w:hAnsi="Arabic Transparent" w:cs="Arabic Transparent"/>
          <w:color w:val="000000" w:themeColor="text1"/>
          <w:sz w:val="28"/>
          <w:szCs w:val="28"/>
          <w:rtl/>
        </w:rPr>
        <w:t xml:space="preserve">ستنباط... ولكنه لم يبرز الجانب المادي الذي تركه هؤلاء الأنبياء عليهم </w:t>
      </w:r>
      <w:r w:rsidR="0093407B" w:rsidRPr="00B80B99">
        <w:rPr>
          <w:rFonts w:ascii="Arabic Transparent" w:hAnsi="Arabic Transparent" w:cs="Arabic Transparent"/>
          <w:color w:val="000000" w:themeColor="text1"/>
          <w:sz w:val="28"/>
          <w:szCs w:val="28"/>
          <w:rtl/>
        </w:rPr>
        <w:t>السلام،</w:t>
      </w:r>
      <w:r w:rsidRPr="00B80B99">
        <w:rPr>
          <w:rFonts w:ascii="Arabic Transparent" w:hAnsi="Arabic Transparent" w:cs="Arabic Transparent"/>
          <w:color w:val="000000" w:themeColor="text1"/>
          <w:sz w:val="28"/>
          <w:szCs w:val="28"/>
          <w:rtl/>
        </w:rPr>
        <w:t xml:space="preserve"> إلا في إشارات سريعة عند ذكر بعض من هؤلاء الأنبياء، فمثلاً في قصة إبراهيم (</w:t>
      </w:r>
      <w:r w:rsidRPr="00B80B99">
        <w:rPr>
          <w:rFonts w:ascii="Arabic Transparent" w:hAnsi="Arabic Transparent" w:cs="Arabic Transparent"/>
          <w:color w:val="000000" w:themeColor="text1"/>
          <w:sz w:val="28"/>
          <w:szCs w:val="28"/>
        </w:rPr>
        <w:sym w:font="AGA Arabesque" w:char="F075"/>
      </w:r>
      <w:r w:rsidRPr="00B80B99">
        <w:rPr>
          <w:rFonts w:ascii="Arabic Transparent" w:hAnsi="Arabic Transparent" w:cs="Arabic Transparent"/>
          <w:color w:val="000000" w:themeColor="text1"/>
          <w:sz w:val="28"/>
          <w:szCs w:val="28"/>
          <w:rtl/>
        </w:rPr>
        <w:t>)، أشار إلى بناء الكعبة، ووضع الحجر الأسود، وفي قصة داود (</w:t>
      </w:r>
      <w:r w:rsidRPr="00B80B99">
        <w:rPr>
          <w:rFonts w:ascii="Arabic Transparent" w:hAnsi="Arabic Transparent" w:cs="Arabic Transparent"/>
          <w:color w:val="000000" w:themeColor="text1"/>
          <w:sz w:val="28"/>
          <w:szCs w:val="28"/>
        </w:rPr>
        <w:sym w:font="AGA Arabesque" w:char="F075"/>
      </w:r>
      <w:r w:rsidRPr="00B80B99">
        <w:rPr>
          <w:rFonts w:ascii="Arabic Transparent" w:hAnsi="Arabic Transparent" w:cs="Arabic Transparent"/>
          <w:color w:val="000000" w:themeColor="text1"/>
          <w:sz w:val="28"/>
          <w:szCs w:val="28"/>
          <w:rtl/>
        </w:rPr>
        <w:t xml:space="preserve">)، أشار إلى تعليم الله له </w:t>
      </w:r>
      <w:r w:rsidRPr="00B80B99">
        <w:rPr>
          <w:rFonts w:ascii="Arabic Transparent" w:hAnsi="Arabic Transparent" w:cs="Arabic Transparent"/>
          <w:color w:val="000000" w:themeColor="text1"/>
          <w:sz w:val="28"/>
          <w:szCs w:val="28"/>
        </w:rPr>
        <w:sym w:font="AGA Arabesque" w:char="F05D"/>
      </w:r>
      <w:r w:rsidRPr="00B80B99">
        <w:rPr>
          <w:rFonts w:ascii="Arabic Transparent" w:hAnsi="Arabic Transparent" w:cs="Arabic Transparent"/>
          <w:color w:val="000000" w:themeColor="text1"/>
          <w:sz w:val="28"/>
          <w:szCs w:val="28"/>
          <w:rtl/>
        </w:rPr>
        <w:t>صَنْعَةَ لَبُوسٍ</w:t>
      </w:r>
      <w:r w:rsidRPr="00B80B99">
        <w:rPr>
          <w:rFonts w:ascii="Arabic Transparent" w:hAnsi="Arabic Transparent" w:cs="Arabic Transparent"/>
          <w:color w:val="000000" w:themeColor="text1"/>
          <w:sz w:val="28"/>
          <w:szCs w:val="28"/>
        </w:rPr>
        <w:sym w:font="AGA Arabesque" w:char="F05B"/>
      </w:r>
      <w:r w:rsidRPr="00B80B99">
        <w:rPr>
          <w:rFonts w:ascii="Arabic Transparent" w:hAnsi="Arabic Transparent" w:cs="Arabic Transparent"/>
          <w:color w:val="000000" w:themeColor="text1"/>
          <w:sz w:val="28"/>
          <w:szCs w:val="28"/>
          <w:rtl/>
        </w:rPr>
        <w:t>،</w:t>
      </w:r>
      <w:r w:rsidR="00EA16B0"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وذكر أنه أول من فعل ذلك مع ذكره الكثير من الأمور المادية الحضارية التي اختص بها الله </w:t>
      </w:r>
      <w:r w:rsidR="00C44FAC"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عز وجل</w:t>
      </w:r>
      <w:r w:rsidR="00C44FAC"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سليمان وداود عليهما السلام، من تعليم أصول الحكم، ومظاهر مادية من عظمة حكمها، ولكنه ذكرها ليبرز الجانب المعنوي</w:t>
      </w:r>
      <w:r w:rsidR="003333BF" w:rsidRPr="00B80B99">
        <w:rPr>
          <w:rFonts w:ascii="Arabic Transparent" w:hAnsi="Arabic Transparent" w:cs="Arabic Transparent"/>
          <w:color w:val="000000" w:themeColor="text1"/>
          <w:sz w:val="28"/>
          <w:szCs w:val="28"/>
          <w:rtl/>
        </w:rPr>
        <w:t xml:space="preserve"> وأهميته</w:t>
      </w:r>
      <w:r w:rsidRPr="00B80B99">
        <w:rPr>
          <w:rFonts w:ascii="Arabic Transparent" w:hAnsi="Arabic Transparent" w:cs="Arabic Transparent"/>
          <w:color w:val="000000" w:themeColor="text1"/>
          <w:sz w:val="28"/>
          <w:szCs w:val="28"/>
          <w:rtl/>
        </w:rPr>
        <w:t>، و</w:t>
      </w:r>
      <w:r w:rsidR="0093407B" w:rsidRPr="00B80B99">
        <w:rPr>
          <w:rFonts w:ascii="Arabic Transparent" w:hAnsi="Arabic Transparent" w:cs="Arabic Transparent"/>
          <w:color w:val="000000" w:themeColor="text1"/>
          <w:sz w:val="28"/>
          <w:szCs w:val="28"/>
          <w:rtl/>
        </w:rPr>
        <w:t xml:space="preserve">خاصة </w:t>
      </w:r>
      <w:r w:rsidRPr="00B80B99">
        <w:rPr>
          <w:rFonts w:ascii="Arabic Transparent" w:hAnsi="Arabic Transparent" w:cs="Arabic Transparent"/>
          <w:color w:val="000000" w:themeColor="text1"/>
          <w:sz w:val="28"/>
          <w:szCs w:val="28"/>
          <w:rtl/>
        </w:rPr>
        <w:t>قضية الشكر للمنعم سبحانه.</w:t>
      </w:r>
    </w:p>
    <w:p w:rsidR="00033865" w:rsidRPr="00B80B99" w:rsidRDefault="00033865" w:rsidP="00C979FD">
      <w:pPr>
        <w:pStyle w:val="ListParagraph"/>
        <w:spacing w:line="360" w:lineRule="auto"/>
        <w:ind w:left="-6" w:firstLine="726"/>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وفي قصة موسى (</w:t>
      </w:r>
      <w:r w:rsidRPr="00B80B99">
        <w:rPr>
          <w:rFonts w:ascii="Arabic Transparent" w:hAnsi="Arabic Transparent" w:cs="Arabic Transparent"/>
          <w:color w:val="000000" w:themeColor="text1"/>
        </w:rPr>
        <w:sym w:font="AGA Arabesque" w:char="F075"/>
      </w:r>
      <w:r w:rsidRPr="00B80B99">
        <w:rPr>
          <w:rFonts w:ascii="Arabic Transparent" w:hAnsi="Arabic Transparent" w:cs="Arabic Transparent"/>
          <w:color w:val="000000" w:themeColor="text1"/>
          <w:sz w:val="28"/>
          <w:szCs w:val="28"/>
          <w:rtl/>
        </w:rPr>
        <w:t xml:space="preserve">) أشار بعد أن أبرز الجانب المعنوي في قصته إلى أن هناك جوانب كثيرة </w:t>
      </w:r>
      <w:r w:rsidR="0093407B" w:rsidRPr="00B80B99">
        <w:rPr>
          <w:rFonts w:ascii="Arabic Transparent" w:hAnsi="Arabic Transparent" w:cs="Arabic Transparent"/>
          <w:color w:val="000000" w:themeColor="text1"/>
          <w:sz w:val="28"/>
          <w:szCs w:val="28"/>
          <w:rtl/>
        </w:rPr>
        <w:t>تاريخية</w:t>
      </w:r>
      <w:r w:rsidRPr="00B80B99">
        <w:rPr>
          <w:rFonts w:ascii="Arabic Transparent" w:hAnsi="Arabic Transparent" w:cs="Arabic Transparent"/>
          <w:color w:val="000000" w:themeColor="text1"/>
          <w:sz w:val="28"/>
          <w:szCs w:val="28"/>
          <w:rtl/>
        </w:rPr>
        <w:t xml:space="preserve"> </w:t>
      </w:r>
      <w:r w:rsidR="0093407B" w:rsidRPr="00B80B99">
        <w:rPr>
          <w:rFonts w:ascii="Arabic Transparent" w:hAnsi="Arabic Transparent" w:cs="Arabic Transparent"/>
          <w:color w:val="000000" w:themeColor="text1"/>
          <w:sz w:val="28"/>
          <w:szCs w:val="28"/>
          <w:rtl/>
        </w:rPr>
        <w:t>وجغرافية</w:t>
      </w:r>
      <w:r w:rsidRPr="00B80B99">
        <w:rPr>
          <w:rFonts w:ascii="Arabic Transparent" w:hAnsi="Arabic Transparent" w:cs="Arabic Transparent"/>
          <w:color w:val="000000" w:themeColor="text1"/>
          <w:sz w:val="28"/>
          <w:szCs w:val="28"/>
          <w:rtl/>
        </w:rPr>
        <w:t xml:space="preserve"> ونفسية، ولكن كما يقول لا يتسع هذا الكتاب لذكرها .     </w:t>
      </w:r>
    </w:p>
    <w:p w:rsidR="00C979FD" w:rsidRPr="00B80B99" w:rsidRDefault="00033865" w:rsidP="00C979FD">
      <w:pPr>
        <w:pStyle w:val="ListParagraph"/>
        <w:spacing w:line="360" w:lineRule="auto"/>
        <w:ind w:left="-6"/>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وفي قصة نوح (</w:t>
      </w:r>
      <w:r w:rsidRPr="00B80B99">
        <w:rPr>
          <w:rFonts w:ascii="Arabic Transparent" w:hAnsi="Arabic Transparent" w:cs="Arabic Transparent"/>
          <w:color w:val="000000" w:themeColor="text1"/>
          <w:sz w:val="28"/>
          <w:szCs w:val="28"/>
        </w:rPr>
        <w:sym w:font="AGA Arabesque" w:char="F075"/>
      </w:r>
      <w:r w:rsidRPr="00B80B99">
        <w:rPr>
          <w:rFonts w:ascii="Arabic Transparent" w:hAnsi="Arabic Transparent" w:cs="Arabic Transparent"/>
          <w:color w:val="000000" w:themeColor="text1"/>
          <w:sz w:val="28"/>
          <w:szCs w:val="28"/>
          <w:rtl/>
        </w:rPr>
        <w:t>) يذكر صناعة السفن، ولكن بإشارة خاطفة، بقوله: (يأمر الله أن يصنع الفلك برعايته سبحانه، ويبدأ نوح صناعة الفلك)</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329"/>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ab/>
        <w:t xml:space="preserve">                                       </w:t>
      </w:r>
    </w:p>
    <w:p w:rsidR="007F5353" w:rsidRDefault="00033865" w:rsidP="00C979FD">
      <w:pPr>
        <w:pStyle w:val="ListParagraph"/>
        <w:spacing w:line="360" w:lineRule="auto"/>
        <w:ind w:left="-6" w:firstLine="726"/>
        <w:jc w:val="both"/>
        <w:rPr>
          <w:rFonts w:ascii="Arabic Transparent" w:hAnsi="Arabic Transparent" w:cs="Arabic Transparent" w:hint="cs"/>
          <w:color w:val="000000" w:themeColor="text1"/>
          <w:sz w:val="28"/>
          <w:szCs w:val="28"/>
          <w:rtl/>
        </w:rPr>
      </w:pPr>
      <w:r w:rsidRPr="00B80B99">
        <w:rPr>
          <w:rFonts w:ascii="Arabic Transparent" w:hAnsi="Arabic Transparent" w:cs="Arabic Transparent"/>
          <w:color w:val="000000" w:themeColor="text1"/>
          <w:sz w:val="28"/>
          <w:szCs w:val="28"/>
          <w:rtl/>
        </w:rPr>
        <w:t xml:space="preserve">ولعل الشيخ </w:t>
      </w:r>
      <w:r w:rsidR="00C979FD" w:rsidRPr="00B80B99">
        <w:rPr>
          <w:rFonts w:ascii="Arabic Transparent" w:hAnsi="Arabic Transparent" w:cs="Arabic Transparent"/>
          <w:color w:val="000000" w:themeColor="text1"/>
          <w:sz w:val="28"/>
          <w:szCs w:val="28"/>
          <w:rtl/>
        </w:rPr>
        <w:t xml:space="preserve"> - </w:t>
      </w:r>
      <w:r w:rsidRPr="00B80B99">
        <w:rPr>
          <w:rFonts w:ascii="Arabic Transparent" w:hAnsi="Arabic Transparent" w:cs="Arabic Transparent"/>
          <w:color w:val="000000" w:themeColor="text1"/>
          <w:sz w:val="28"/>
          <w:szCs w:val="28"/>
          <w:rtl/>
        </w:rPr>
        <w:t>رحمه الله</w:t>
      </w:r>
      <w:r w:rsidR="00C979FD"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 يرى أن حاجتنا في هذا </w:t>
      </w:r>
      <w:r w:rsidR="007404F4" w:rsidRPr="00B80B99">
        <w:rPr>
          <w:rFonts w:ascii="Arabic Transparent" w:hAnsi="Arabic Transparent" w:cs="Arabic Transparent"/>
          <w:color w:val="000000" w:themeColor="text1"/>
          <w:sz w:val="28"/>
          <w:szCs w:val="28"/>
          <w:rtl/>
        </w:rPr>
        <w:t xml:space="preserve">العصر </w:t>
      </w:r>
      <w:r w:rsidRPr="00B80B99">
        <w:rPr>
          <w:rFonts w:ascii="Arabic Transparent" w:hAnsi="Arabic Transparent" w:cs="Arabic Transparent"/>
          <w:color w:val="000000" w:themeColor="text1"/>
          <w:sz w:val="28"/>
          <w:szCs w:val="28"/>
          <w:rtl/>
        </w:rPr>
        <w:t xml:space="preserve">إبراز النواحي المعنوية في </w:t>
      </w:r>
      <w:r w:rsidR="007404F4" w:rsidRPr="00B80B99">
        <w:rPr>
          <w:rFonts w:ascii="Arabic Transparent" w:hAnsi="Arabic Transparent" w:cs="Arabic Transparent"/>
          <w:color w:val="000000" w:themeColor="text1"/>
          <w:sz w:val="28"/>
          <w:szCs w:val="28"/>
          <w:rtl/>
        </w:rPr>
        <w:t>زمانٍ</w:t>
      </w:r>
      <w:r w:rsidRPr="00B80B99">
        <w:rPr>
          <w:rFonts w:ascii="Arabic Transparent" w:hAnsi="Arabic Transparent" w:cs="Arabic Transparent"/>
          <w:color w:val="000000" w:themeColor="text1"/>
          <w:sz w:val="28"/>
          <w:szCs w:val="28"/>
          <w:rtl/>
        </w:rPr>
        <w:t xml:space="preserve"> خوى من القيم والعقائد مع تقدمه الحضاري المادي... رحم الله الشيخ وجزاه الله عنا </w:t>
      </w:r>
      <w:proofErr w:type="gramStart"/>
      <w:r w:rsidRPr="00B80B99">
        <w:rPr>
          <w:rFonts w:ascii="Arabic Transparent" w:hAnsi="Arabic Transparent" w:cs="Arabic Transparent"/>
          <w:color w:val="000000" w:themeColor="text1"/>
          <w:sz w:val="28"/>
          <w:szCs w:val="28"/>
          <w:rtl/>
        </w:rPr>
        <w:t>خير</w:t>
      </w:r>
      <w:proofErr w:type="gramEnd"/>
      <w:r w:rsidRPr="00B80B99">
        <w:rPr>
          <w:rFonts w:ascii="Arabic Transparent" w:hAnsi="Arabic Transparent" w:cs="Arabic Transparent"/>
          <w:color w:val="000000" w:themeColor="text1"/>
          <w:sz w:val="28"/>
          <w:szCs w:val="28"/>
          <w:rtl/>
        </w:rPr>
        <w:t xml:space="preserve"> الجزاء.    </w:t>
      </w:r>
    </w:p>
    <w:p w:rsidR="0039053A" w:rsidRPr="00B80B99" w:rsidRDefault="0039053A" w:rsidP="00C979FD">
      <w:pPr>
        <w:pStyle w:val="ListParagraph"/>
        <w:spacing w:line="360" w:lineRule="auto"/>
        <w:ind w:left="-6" w:firstLine="726"/>
        <w:jc w:val="both"/>
        <w:rPr>
          <w:rFonts w:ascii="Arabic Transparent" w:hAnsi="Arabic Transparent" w:cs="Arabic Transparent"/>
          <w:color w:val="000000" w:themeColor="text1"/>
          <w:sz w:val="28"/>
          <w:szCs w:val="28"/>
          <w:rtl/>
        </w:rPr>
      </w:pPr>
    </w:p>
    <w:p w:rsidR="00C979FD" w:rsidRPr="00B80B99" w:rsidRDefault="00033865" w:rsidP="00A9348A">
      <w:pPr>
        <w:pStyle w:val="ListParagraph"/>
        <w:numPr>
          <w:ilvl w:val="0"/>
          <w:numId w:val="9"/>
        </w:numPr>
        <w:tabs>
          <w:tab w:val="left" w:pos="423"/>
        </w:tabs>
        <w:spacing w:line="360" w:lineRule="auto"/>
        <w:ind w:left="-2" w:firstLine="141"/>
        <w:contextualSpacing w:val="0"/>
        <w:jc w:val="both"/>
        <w:rPr>
          <w:rFonts w:ascii="Arabic Transparent" w:hAnsi="Arabic Transparent" w:cs="Arabic Transparent"/>
          <w:color w:val="000000" w:themeColor="text1"/>
          <w:sz w:val="28"/>
          <w:szCs w:val="28"/>
        </w:rPr>
      </w:pPr>
      <w:proofErr w:type="gramStart"/>
      <w:r w:rsidRPr="00B80B99">
        <w:rPr>
          <w:rFonts w:ascii="Arabic Transparent" w:hAnsi="Arabic Transparent" w:cs="Arabic Transparent"/>
          <w:b/>
          <w:bCs/>
          <w:color w:val="000000" w:themeColor="text1"/>
          <w:sz w:val="32"/>
          <w:szCs w:val="32"/>
          <w:rtl/>
        </w:rPr>
        <w:lastRenderedPageBreak/>
        <w:t>المبحث</w:t>
      </w:r>
      <w:proofErr w:type="gramEnd"/>
      <w:r w:rsidRPr="00B80B99">
        <w:rPr>
          <w:rFonts w:ascii="Arabic Transparent" w:hAnsi="Arabic Transparent" w:cs="Arabic Transparent"/>
          <w:b/>
          <w:bCs/>
          <w:color w:val="000000" w:themeColor="text1"/>
          <w:sz w:val="32"/>
          <w:szCs w:val="32"/>
          <w:rtl/>
        </w:rPr>
        <w:t xml:space="preserve"> الثالث</w:t>
      </w:r>
    </w:p>
    <w:p w:rsidR="00C979FD" w:rsidRPr="00B80B99" w:rsidRDefault="00033865" w:rsidP="00296F41">
      <w:pPr>
        <w:pStyle w:val="ListParagraph"/>
        <w:spacing w:line="360" w:lineRule="auto"/>
        <w:ind w:left="-2" w:firstLine="362"/>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b/>
          <w:bCs/>
          <w:color w:val="000000" w:themeColor="text1"/>
          <w:sz w:val="32"/>
          <w:szCs w:val="32"/>
          <w:rtl/>
        </w:rPr>
        <w:t>أهم القضايا المنهجية التي عالجها الش</w:t>
      </w:r>
      <w:r w:rsidR="00296F41" w:rsidRPr="00B80B99">
        <w:rPr>
          <w:rFonts w:ascii="Arabic Transparent" w:hAnsi="Arabic Transparent" w:cs="Arabic Transparent"/>
          <w:b/>
          <w:bCs/>
          <w:color w:val="000000" w:themeColor="text1"/>
          <w:sz w:val="32"/>
          <w:szCs w:val="32"/>
          <w:rtl/>
        </w:rPr>
        <w:t>ي</w:t>
      </w:r>
      <w:r w:rsidRPr="00B80B99">
        <w:rPr>
          <w:rFonts w:ascii="Arabic Transparent" w:hAnsi="Arabic Transparent" w:cs="Arabic Transparent"/>
          <w:b/>
          <w:bCs/>
          <w:color w:val="000000" w:themeColor="text1"/>
          <w:sz w:val="32"/>
          <w:szCs w:val="32"/>
          <w:rtl/>
        </w:rPr>
        <w:t>خ فضل عباس في دراسة القصة القرآنية:</w:t>
      </w:r>
      <w:r w:rsidRPr="00B80B99">
        <w:rPr>
          <w:rFonts w:ascii="Arabic Transparent" w:hAnsi="Arabic Transparent" w:cs="Arabic Transparent"/>
          <w:b/>
          <w:bCs/>
          <w:color w:val="000000" w:themeColor="text1"/>
          <w:sz w:val="32"/>
          <w:szCs w:val="32"/>
          <w:rtl/>
        </w:rPr>
        <w:tab/>
      </w:r>
      <w:r w:rsidR="00C979FD" w:rsidRPr="00B80B99">
        <w:rPr>
          <w:rFonts w:ascii="Arabic Transparent" w:hAnsi="Arabic Transparent" w:cs="Arabic Transparent"/>
          <w:color w:val="000000" w:themeColor="text1"/>
          <w:sz w:val="28"/>
          <w:szCs w:val="28"/>
          <w:rtl/>
        </w:rPr>
        <w:tab/>
      </w:r>
    </w:p>
    <w:p w:rsidR="00033865" w:rsidRPr="00B80B99" w:rsidRDefault="00033865" w:rsidP="00296F41">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rPr>
        <w:t>إن دراسة القصة القرآنية وفق منهجية واضحة محددة يحتاج إلى فطنة وذ</w:t>
      </w:r>
      <w:r w:rsidR="0093407B" w:rsidRPr="00B80B99">
        <w:rPr>
          <w:rFonts w:ascii="Arabic Transparent" w:hAnsi="Arabic Transparent" w:cs="Arabic Transparent"/>
          <w:color w:val="000000" w:themeColor="text1"/>
          <w:sz w:val="28"/>
          <w:szCs w:val="28"/>
          <w:rtl/>
        </w:rPr>
        <w:t>كاء</w:t>
      </w:r>
      <w:r w:rsidRPr="00B80B99">
        <w:rPr>
          <w:rFonts w:ascii="Arabic Transparent" w:hAnsi="Arabic Transparent" w:cs="Arabic Transparent"/>
          <w:color w:val="000000" w:themeColor="text1"/>
          <w:sz w:val="28"/>
          <w:szCs w:val="28"/>
          <w:rtl/>
        </w:rPr>
        <w:t xml:space="preserve"> وقدرة على تمحيص الآراء، و</w:t>
      </w:r>
      <w:r w:rsidR="00296F41" w:rsidRPr="00B80B99">
        <w:rPr>
          <w:rFonts w:ascii="Arabic Transparent" w:hAnsi="Arabic Transparent" w:cs="Arabic Transparent"/>
          <w:color w:val="000000" w:themeColor="text1"/>
          <w:sz w:val="28"/>
          <w:szCs w:val="28"/>
          <w:rtl/>
        </w:rPr>
        <w:t>ا</w:t>
      </w:r>
      <w:r w:rsidRPr="00B80B99">
        <w:rPr>
          <w:rFonts w:ascii="Arabic Transparent" w:hAnsi="Arabic Transparent" w:cs="Arabic Transparent"/>
          <w:color w:val="000000" w:themeColor="text1"/>
          <w:sz w:val="28"/>
          <w:szCs w:val="28"/>
          <w:rtl/>
        </w:rPr>
        <w:t xml:space="preserve">ستخلاص </w:t>
      </w:r>
      <w:r w:rsidR="0093407B" w:rsidRPr="00B80B99">
        <w:rPr>
          <w:rFonts w:ascii="Arabic Transparent" w:hAnsi="Arabic Transparent" w:cs="Arabic Transparent"/>
          <w:color w:val="000000" w:themeColor="text1"/>
          <w:sz w:val="28"/>
          <w:szCs w:val="28"/>
          <w:rtl/>
        </w:rPr>
        <w:t>الدروس</w:t>
      </w:r>
      <w:r w:rsidRPr="00B80B99">
        <w:rPr>
          <w:rFonts w:ascii="Arabic Transparent" w:hAnsi="Arabic Transparent" w:cs="Arabic Transparent"/>
          <w:color w:val="000000" w:themeColor="text1"/>
          <w:sz w:val="28"/>
          <w:szCs w:val="28"/>
          <w:rtl/>
        </w:rPr>
        <w:t xml:space="preserve"> </w:t>
      </w:r>
      <w:r w:rsidR="0093407B" w:rsidRPr="00B80B99">
        <w:rPr>
          <w:rFonts w:ascii="Arabic Transparent" w:hAnsi="Arabic Transparent" w:cs="Arabic Transparent"/>
          <w:color w:val="000000" w:themeColor="text1"/>
          <w:sz w:val="28"/>
          <w:szCs w:val="28"/>
          <w:rtl/>
        </w:rPr>
        <w:t>والفوائد</w:t>
      </w:r>
      <w:r w:rsidRPr="00B80B99">
        <w:rPr>
          <w:rFonts w:ascii="Arabic Transparent" w:hAnsi="Arabic Transparent" w:cs="Arabic Transparent"/>
          <w:color w:val="000000" w:themeColor="text1"/>
          <w:sz w:val="28"/>
          <w:szCs w:val="28"/>
          <w:rtl/>
        </w:rPr>
        <w:t xml:space="preserve"> والأسرار من النص القرآني بعيداً عن </w:t>
      </w:r>
      <w:r w:rsidR="0093407B" w:rsidRPr="00B80B99">
        <w:rPr>
          <w:rFonts w:ascii="Arabic Transparent" w:hAnsi="Arabic Transparent" w:cs="Arabic Transparent"/>
          <w:color w:val="000000" w:themeColor="text1"/>
          <w:sz w:val="28"/>
          <w:szCs w:val="28"/>
          <w:rtl/>
        </w:rPr>
        <w:t>الإسرائيليات</w:t>
      </w:r>
      <w:r w:rsidRPr="00B80B99">
        <w:rPr>
          <w:rFonts w:ascii="Arabic Transparent" w:hAnsi="Arabic Transparent" w:cs="Arabic Transparent"/>
          <w:color w:val="000000" w:themeColor="text1"/>
          <w:sz w:val="28"/>
          <w:szCs w:val="28"/>
          <w:rtl/>
        </w:rPr>
        <w:t xml:space="preserve"> والروايات الضعيفة، و</w:t>
      </w:r>
      <w:r w:rsidR="0093407B" w:rsidRPr="00B80B99">
        <w:rPr>
          <w:rFonts w:ascii="Arabic Transparent" w:hAnsi="Arabic Transparent" w:cs="Arabic Transparent"/>
          <w:color w:val="000000" w:themeColor="text1"/>
          <w:sz w:val="28"/>
          <w:szCs w:val="28"/>
          <w:rtl/>
        </w:rPr>
        <w:t xml:space="preserve">كذلك </w:t>
      </w:r>
      <w:r w:rsidRPr="00B80B99">
        <w:rPr>
          <w:rFonts w:ascii="Arabic Transparent" w:hAnsi="Arabic Transparent" w:cs="Arabic Transparent"/>
          <w:color w:val="000000" w:themeColor="text1"/>
          <w:sz w:val="28"/>
          <w:szCs w:val="28"/>
          <w:rtl/>
        </w:rPr>
        <w:t>القدرة في الرد على المستشرقين، ودحض الشبهات المختلفة حول القصة القرآنية، وكل ذلك تو</w:t>
      </w:r>
      <w:r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rPr>
        <w:t xml:space="preserve">فر للشيخ </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رحمه الله</w:t>
      </w:r>
      <w:r w:rsidR="00A1546F"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وفي هذا المبحث سأعرض لجملة من القضايا المنهجية التي برزت في جهود الشيخ، وكيف عالجها</w:t>
      </w:r>
      <w:r w:rsidR="009B39D2"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وهي:  </w:t>
      </w:r>
      <w:r w:rsidRPr="00B80B99">
        <w:rPr>
          <w:rFonts w:ascii="Arabic Transparent" w:hAnsi="Arabic Transparent" w:cs="Arabic Transparent"/>
          <w:color w:val="000000" w:themeColor="text1"/>
          <w:sz w:val="28"/>
          <w:szCs w:val="28"/>
          <w:rtl/>
        </w:rPr>
        <w:tab/>
        <w:t xml:space="preserve">                    </w:t>
      </w:r>
    </w:p>
    <w:p w:rsidR="00033865" w:rsidRPr="00B80B99" w:rsidRDefault="00033865" w:rsidP="00A9348A">
      <w:pPr>
        <w:pStyle w:val="ListParagraph"/>
        <w:numPr>
          <w:ilvl w:val="0"/>
          <w:numId w:val="87"/>
        </w:numPr>
        <w:spacing w:line="360" w:lineRule="auto"/>
        <w:ind w:left="360"/>
        <w:jc w:val="both"/>
        <w:rPr>
          <w:rFonts w:ascii="Arabic Transparent" w:hAnsi="Arabic Transparent" w:cs="Arabic Transparent"/>
          <w:color w:val="000000" w:themeColor="text1"/>
          <w:sz w:val="28"/>
          <w:szCs w:val="28"/>
        </w:rPr>
      </w:pPr>
      <w:proofErr w:type="gramStart"/>
      <w:r w:rsidRPr="00B80B99">
        <w:rPr>
          <w:rFonts w:ascii="Arabic Transparent" w:hAnsi="Arabic Transparent" w:cs="Arabic Transparent"/>
          <w:color w:val="000000" w:themeColor="text1"/>
          <w:sz w:val="28"/>
          <w:szCs w:val="28"/>
          <w:rtl/>
        </w:rPr>
        <w:t>ظاهرة</w:t>
      </w:r>
      <w:proofErr w:type="gramEnd"/>
      <w:r w:rsidRPr="00B80B99">
        <w:rPr>
          <w:rFonts w:ascii="Arabic Transparent" w:hAnsi="Arabic Transparent" w:cs="Arabic Transparent"/>
          <w:color w:val="000000" w:themeColor="text1"/>
          <w:sz w:val="28"/>
          <w:szCs w:val="28"/>
          <w:rtl/>
        </w:rPr>
        <w:t xml:space="preserve"> التكرار. </w:t>
      </w:r>
    </w:p>
    <w:p w:rsidR="00033865" w:rsidRPr="00B80B99" w:rsidRDefault="00033865" w:rsidP="00A9348A">
      <w:pPr>
        <w:pStyle w:val="ListParagraph"/>
        <w:numPr>
          <w:ilvl w:val="0"/>
          <w:numId w:val="87"/>
        </w:numPr>
        <w:spacing w:line="360" w:lineRule="auto"/>
        <w:ind w:left="360"/>
        <w:jc w:val="both"/>
        <w:rPr>
          <w:rFonts w:ascii="Arabic Transparent" w:hAnsi="Arabic Transparent" w:cs="Arabic Transparent"/>
          <w:color w:val="000000" w:themeColor="text1"/>
          <w:sz w:val="28"/>
          <w:szCs w:val="28"/>
        </w:rPr>
      </w:pPr>
      <w:r w:rsidRPr="00B80B99">
        <w:rPr>
          <w:rFonts w:ascii="Arabic Transparent" w:hAnsi="Arabic Transparent" w:cs="Arabic Transparent"/>
          <w:color w:val="000000" w:themeColor="text1"/>
          <w:sz w:val="28"/>
          <w:szCs w:val="28"/>
          <w:rtl/>
        </w:rPr>
        <w:t xml:space="preserve">الرد على الشبهات.  </w:t>
      </w:r>
    </w:p>
    <w:p w:rsidR="00033865" w:rsidRPr="00B80B99" w:rsidRDefault="00033865" w:rsidP="00A9348A">
      <w:pPr>
        <w:pStyle w:val="ListParagraph"/>
        <w:numPr>
          <w:ilvl w:val="0"/>
          <w:numId w:val="87"/>
        </w:numPr>
        <w:spacing w:line="360" w:lineRule="auto"/>
        <w:ind w:left="360"/>
        <w:jc w:val="both"/>
        <w:rPr>
          <w:rFonts w:ascii="Arabic Transparent" w:hAnsi="Arabic Transparent" w:cs="Arabic Transparent"/>
          <w:color w:val="000000" w:themeColor="text1"/>
          <w:sz w:val="28"/>
          <w:szCs w:val="28"/>
        </w:rPr>
      </w:pPr>
      <w:r w:rsidRPr="00B80B99">
        <w:rPr>
          <w:rFonts w:ascii="Arabic Transparent" w:hAnsi="Arabic Transparent" w:cs="Arabic Transparent"/>
          <w:color w:val="000000" w:themeColor="text1"/>
          <w:sz w:val="28"/>
          <w:szCs w:val="28"/>
          <w:rtl/>
        </w:rPr>
        <w:t xml:space="preserve">دراسة نقدية لبعض الكاتبين. </w:t>
      </w:r>
    </w:p>
    <w:p w:rsidR="00033865" w:rsidRPr="00B80B99" w:rsidRDefault="00033865" w:rsidP="00A9348A">
      <w:pPr>
        <w:pStyle w:val="ListParagraph"/>
        <w:numPr>
          <w:ilvl w:val="0"/>
          <w:numId w:val="87"/>
        </w:numPr>
        <w:spacing w:line="360" w:lineRule="auto"/>
        <w:ind w:left="360"/>
        <w:jc w:val="both"/>
        <w:rPr>
          <w:rFonts w:ascii="Arabic Transparent" w:hAnsi="Arabic Transparent" w:cs="Arabic Transparent"/>
          <w:color w:val="000000" w:themeColor="text1"/>
          <w:sz w:val="28"/>
          <w:szCs w:val="28"/>
        </w:rPr>
      </w:pPr>
      <w:r w:rsidRPr="00B80B99">
        <w:rPr>
          <w:rFonts w:ascii="Arabic Transparent" w:hAnsi="Arabic Transparent" w:cs="Arabic Transparent"/>
          <w:color w:val="000000" w:themeColor="text1"/>
          <w:sz w:val="28"/>
          <w:szCs w:val="28"/>
          <w:rtl/>
        </w:rPr>
        <w:t xml:space="preserve">مصادر القصة القرآنية.  </w:t>
      </w:r>
    </w:p>
    <w:p w:rsidR="009D104E" w:rsidRPr="00B80B99" w:rsidRDefault="00033865" w:rsidP="00A9348A">
      <w:pPr>
        <w:pStyle w:val="ListParagraph"/>
        <w:numPr>
          <w:ilvl w:val="0"/>
          <w:numId w:val="87"/>
        </w:numPr>
        <w:spacing w:line="360" w:lineRule="auto"/>
        <w:ind w:left="360"/>
        <w:jc w:val="both"/>
        <w:rPr>
          <w:rFonts w:ascii="Arabic Transparent" w:hAnsi="Arabic Transparent" w:cs="Arabic Transparent"/>
          <w:color w:val="000000" w:themeColor="text1"/>
          <w:sz w:val="28"/>
          <w:szCs w:val="28"/>
        </w:rPr>
      </w:pPr>
      <w:r w:rsidRPr="00B80B99">
        <w:rPr>
          <w:rFonts w:ascii="Arabic Transparent" w:hAnsi="Arabic Transparent" w:cs="Arabic Transparent"/>
          <w:color w:val="000000" w:themeColor="text1"/>
          <w:sz w:val="28"/>
          <w:szCs w:val="28"/>
          <w:rtl/>
        </w:rPr>
        <w:t>بعض الدروس الدعوية المستفادة من القصص القرآني.</w:t>
      </w:r>
    </w:p>
    <w:p w:rsidR="00C979FD" w:rsidRPr="00B80B99" w:rsidRDefault="00C979FD" w:rsidP="00C979FD">
      <w:pPr>
        <w:pStyle w:val="ListParagraph"/>
        <w:spacing w:line="360" w:lineRule="auto"/>
        <w:ind w:left="360"/>
        <w:jc w:val="both"/>
        <w:rPr>
          <w:rFonts w:ascii="Arabic Transparent" w:hAnsi="Arabic Transparent" w:cs="Arabic Transparent"/>
          <w:color w:val="000000" w:themeColor="text1"/>
          <w:sz w:val="28"/>
          <w:szCs w:val="28"/>
        </w:rPr>
      </w:pPr>
    </w:p>
    <w:p w:rsidR="00033865" w:rsidRPr="00B80B99" w:rsidRDefault="00033865" w:rsidP="00A9348A">
      <w:pPr>
        <w:pStyle w:val="ListParagraph"/>
        <w:numPr>
          <w:ilvl w:val="0"/>
          <w:numId w:val="9"/>
        </w:numPr>
        <w:spacing w:line="360" w:lineRule="auto"/>
        <w:ind w:left="-2" w:firstLine="425"/>
        <w:contextualSpacing w:val="0"/>
        <w:jc w:val="both"/>
        <w:rPr>
          <w:rFonts w:ascii="Arabic Transparent" w:hAnsi="Arabic Transparent" w:cs="Arabic Transparent"/>
          <w:color w:val="000000" w:themeColor="text1"/>
          <w:sz w:val="28"/>
          <w:szCs w:val="28"/>
        </w:rPr>
      </w:pPr>
      <w:proofErr w:type="gramStart"/>
      <w:r w:rsidRPr="00B80B99">
        <w:rPr>
          <w:rFonts w:ascii="Arabic Transparent" w:hAnsi="Arabic Transparent" w:cs="Arabic Transparent"/>
          <w:b/>
          <w:bCs/>
          <w:color w:val="000000" w:themeColor="text1"/>
          <w:sz w:val="28"/>
          <w:szCs w:val="28"/>
          <w:rtl/>
        </w:rPr>
        <w:t>المطلب</w:t>
      </w:r>
      <w:proofErr w:type="gramEnd"/>
      <w:r w:rsidRPr="00B80B99">
        <w:rPr>
          <w:rFonts w:ascii="Arabic Transparent" w:hAnsi="Arabic Transparent" w:cs="Arabic Transparent"/>
          <w:b/>
          <w:bCs/>
          <w:color w:val="000000" w:themeColor="text1"/>
          <w:sz w:val="28"/>
          <w:szCs w:val="28"/>
          <w:rtl/>
        </w:rPr>
        <w:t xml:space="preserve"> الأول:</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ab/>
        <w:t xml:space="preserve">                                                                               </w:t>
      </w:r>
    </w:p>
    <w:p w:rsidR="00033865" w:rsidRPr="00B80B99" w:rsidRDefault="00033865" w:rsidP="00C979FD">
      <w:pPr>
        <w:pStyle w:val="ListParagraph"/>
        <w:spacing w:line="360" w:lineRule="auto"/>
        <w:ind w:left="-2" w:firstLine="722"/>
        <w:contextualSpacing w:val="0"/>
        <w:jc w:val="both"/>
        <w:rPr>
          <w:rFonts w:ascii="Arabic Transparent" w:hAnsi="Arabic Transparent" w:cs="Arabic Transparent"/>
          <w:b/>
          <w:bCs/>
          <w:color w:val="000000" w:themeColor="text1"/>
          <w:sz w:val="28"/>
          <w:szCs w:val="28"/>
          <w:rtl/>
        </w:rPr>
      </w:pPr>
      <w:r w:rsidRPr="00B80B99">
        <w:rPr>
          <w:rFonts w:ascii="Arabic Transparent" w:hAnsi="Arabic Transparent" w:cs="Arabic Transparent"/>
          <w:b/>
          <w:bCs/>
          <w:color w:val="000000" w:themeColor="text1"/>
          <w:sz w:val="28"/>
          <w:szCs w:val="28"/>
          <w:rtl/>
        </w:rPr>
        <w:t xml:space="preserve">مناقشة ظاهرة التكرار في القصة القرآنية:    </w:t>
      </w:r>
      <w:r w:rsidRPr="00B80B99">
        <w:rPr>
          <w:rFonts w:ascii="Arabic Transparent" w:hAnsi="Arabic Transparent" w:cs="Arabic Transparent"/>
          <w:b/>
          <w:bCs/>
          <w:color w:val="000000" w:themeColor="text1"/>
          <w:sz w:val="28"/>
          <w:szCs w:val="28"/>
          <w:rtl/>
        </w:rPr>
        <w:tab/>
        <w:t xml:space="preserve">                                               </w:t>
      </w:r>
    </w:p>
    <w:p w:rsidR="00C979FD" w:rsidRPr="00B80B99" w:rsidRDefault="00033865" w:rsidP="00C979FD">
      <w:pPr>
        <w:pStyle w:val="ListParagraph"/>
        <w:spacing w:line="360" w:lineRule="auto"/>
        <w:ind w:left="-2"/>
        <w:contextualSpacing w:val="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Pr>
        <w:t xml:space="preserve"> </w:t>
      </w:r>
      <w:r w:rsidR="00C979FD" w:rsidRPr="00B80B99">
        <w:rPr>
          <w:rFonts w:ascii="Arabic Transparent" w:hAnsi="Arabic Transparent" w:cs="Arabic Transparent"/>
          <w:color w:val="000000" w:themeColor="text1"/>
          <w:sz w:val="28"/>
          <w:szCs w:val="28"/>
          <w:rtl/>
        </w:rPr>
        <w:tab/>
      </w:r>
      <w:r w:rsidRPr="00B80B99">
        <w:rPr>
          <w:rFonts w:ascii="Arabic Transparent" w:hAnsi="Arabic Transparent" w:cs="Arabic Transparent"/>
          <w:color w:val="000000" w:themeColor="text1"/>
          <w:sz w:val="28"/>
          <w:szCs w:val="28"/>
          <w:rtl/>
        </w:rPr>
        <w:t xml:space="preserve">في القرآن قصص ذكرت أكثر من مرة، وبإساليب مختلفة في مواطن متعددة، فهل هذا يعد من قبيل التكرار الذي كثر الحديث </w:t>
      </w:r>
      <w:r w:rsidR="0093407B" w:rsidRPr="00B80B99">
        <w:rPr>
          <w:rFonts w:ascii="Arabic Transparent" w:hAnsi="Arabic Transparent" w:cs="Arabic Transparent"/>
          <w:color w:val="000000" w:themeColor="text1"/>
          <w:sz w:val="28"/>
          <w:szCs w:val="28"/>
          <w:rtl/>
        </w:rPr>
        <w:t>عنه</w:t>
      </w:r>
      <w:r w:rsidRPr="00B80B99">
        <w:rPr>
          <w:rFonts w:ascii="Arabic Transparent" w:hAnsi="Arabic Transparent" w:cs="Arabic Transparent"/>
          <w:color w:val="000000" w:themeColor="text1"/>
          <w:sz w:val="28"/>
          <w:szCs w:val="28"/>
          <w:rtl/>
        </w:rPr>
        <w:t xml:space="preserve"> وأثيرت حوله الشبهات، </w:t>
      </w:r>
      <w:r w:rsidR="0093407B" w:rsidRPr="00B80B99">
        <w:rPr>
          <w:rFonts w:ascii="Arabic Transparent" w:hAnsi="Arabic Transparent" w:cs="Arabic Transparent"/>
          <w:color w:val="000000" w:themeColor="text1"/>
          <w:sz w:val="28"/>
          <w:szCs w:val="28"/>
          <w:rtl/>
        </w:rPr>
        <w:t>ف</w:t>
      </w:r>
      <w:r w:rsidRPr="00B80B99">
        <w:rPr>
          <w:rFonts w:ascii="Arabic Transparent" w:hAnsi="Arabic Transparent" w:cs="Arabic Transparent"/>
          <w:color w:val="000000" w:themeColor="text1"/>
          <w:sz w:val="28"/>
          <w:szCs w:val="28"/>
          <w:rtl/>
        </w:rPr>
        <w:t xml:space="preserve">ما </w:t>
      </w:r>
      <w:r w:rsidR="0093407B" w:rsidRPr="00B80B99">
        <w:rPr>
          <w:rFonts w:ascii="Arabic Transparent" w:hAnsi="Arabic Transparent" w:cs="Arabic Transparent"/>
          <w:color w:val="000000" w:themeColor="text1"/>
          <w:sz w:val="28"/>
          <w:szCs w:val="28"/>
          <w:rtl/>
        </w:rPr>
        <w:t>حقيقته؟</w:t>
      </w:r>
      <w:r w:rsidRPr="00B80B99">
        <w:rPr>
          <w:rFonts w:ascii="Arabic Transparent" w:hAnsi="Arabic Transparent" w:cs="Arabic Transparent"/>
          <w:color w:val="000000" w:themeColor="text1"/>
          <w:sz w:val="28"/>
          <w:szCs w:val="28"/>
          <w:rtl/>
        </w:rPr>
        <w:t xml:space="preserve"> وما موقف العلماء</w:t>
      </w:r>
      <w:r w:rsidR="0093407B" w:rsidRPr="00B80B99">
        <w:rPr>
          <w:rFonts w:ascii="Arabic Transparent" w:hAnsi="Arabic Transparent" w:cs="Arabic Transparent"/>
          <w:color w:val="000000" w:themeColor="text1"/>
          <w:sz w:val="28"/>
          <w:szCs w:val="28"/>
          <w:rtl/>
        </w:rPr>
        <w:t xml:space="preserve"> منه؟ </w:t>
      </w:r>
      <w:r w:rsidRPr="00B80B99">
        <w:rPr>
          <w:rFonts w:ascii="Arabic Transparent" w:hAnsi="Arabic Transparent" w:cs="Arabic Transparent"/>
          <w:color w:val="000000" w:themeColor="text1"/>
          <w:sz w:val="28"/>
          <w:szCs w:val="28"/>
          <w:rtl/>
        </w:rPr>
        <w:t>وما هو موقف الشيخ فضل عباس منه</w:t>
      </w:r>
      <w:r w:rsidR="0093407B"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وكيف عالجه في دراسة القصة القرآنية؟</w:t>
      </w:r>
      <w:r w:rsidR="009B39D2"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ab/>
        <w:t xml:space="preserve">                                                                                  في البداية أود التأكيد على حقيقتين: لا يمكن إغفالهما عند دراسة التكرار أولهما أن التكرار باب من أبواب العربية، و درب من دروب بلاغتها يقول الرافعي:</w:t>
      </w:r>
      <w:r w:rsidRPr="00B80B99">
        <w:rPr>
          <w:rFonts w:ascii="Arabic Transparent" w:hAnsi="Arabic Transparent" w:cs="Arabic Transparent"/>
          <w:color w:val="000000" w:themeColor="text1"/>
          <w:sz w:val="28"/>
          <w:szCs w:val="28"/>
        </w:rPr>
        <w:t xml:space="preserve">                                   </w:t>
      </w:r>
    </w:p>
    <w:p w:rsidR="009B39D2" w:rsidRPr="00B80B99" w:rsidRDefault="00033865" w:rsidP="007F5353">
      <w:pPr>
        <w:pStyle w:val="ListParagraph"/>
        <w:spacing w:line="360" w:lineRule="auto"/>
        <w:ind w:left="-2" w:firstLine="722"/>
        <w:contextualSpacing w:val="0"/>
        <w:jc w:val="both"/>
        <w:rPr>
          <w:rFonts w:ascii="Arabic Transparent" w:hAnsi="Arabic Transparent" w:cs="Arabic Transparent"/>
          <w:color w:val="000000" w:themeColor="text1"/>
          <w:sz w:val="28"/>
          <w:szCs w:val="28"/>
          <w:rtl/>
        </w:rPr>
      </w:pPr>
      <w:r w:rsidRPr="00B80B99">
        <w:rPr>
          <w:rFonts w:ascii="Arabic Transparent" w:hAnsi="Arabic Transparent" w:cs="Arabic Transparent"/>
          <w:color w:val="000000" w:themeColor="text1"/>
          <w:sz w:val="28"/>
          <w:szCs w:val="28"/>
          <w:rtl/>
          <w:lang w:bidi="ar-JO"/>
        </w:rPr>
        <w:t xml:space="preserve">(لقد خفي هذا المعنى (التكرار) على بعض الملحده وأشباههم، ومن لا نفاذ لهم في أسرار العربية، ومقاصد الخطاب، والتأتي بالسياسة البيانية إلى هذه المقاصد – فزعموا به المزاعم </w:t>
      </w:r>
      <w:r w:rsidRPr="00B80B99">
        <w:rPr>
          <w:rFonts w:ascii="Arabic Transparent" w:hAnsi="Arabic Transparent" w:cs="Arabic Transparent"/>
          <w:color w:val="000000" w:themeColor="text1"/>
          <w:sz w:val="28"/>
          <w:szCs w:val="28"/>
          <w:rtl/>
          <w:lang w:bidi="ar-JO"/>
        </w:rPr>
        <w:lastRenderedPageBreak/>
        <w:t xml:space="preserve">السخيفة، وأحالوه إلى النقص والوهن... </w:t>
      </w:r>
      <w:proofErr w:type="gramStart"/>
      <w:r w:rsidRPr="00B80B99">
        <w:rPr>
          <w:rFonts w:ascii="Arabic Transparent" w:hAnsi="Arabic Transparent" w:cs="Arabic Transparent"/>
          <w:color w:val="000000" w:themeColor="text1"/>
          <w:sz w:val="28"/>
          <w:szCs w:val="28"/>
          <w:rtl/>
          <w:lang w:bidi="ar-JO"/>
        </w:rPr>
        <w:t>و</w:t>
      </w:r>
      <w:r w:rsidR="003333BF" w:rsidRPr="00B80B99">
        <w:rPr>
          <w:rFonts w:ascii="Arabic Transparent" w:hAnsi="Arabic Transparent" w:cs="Arabic Transparent"/>
          <w:color w:val="000000" w:themeColor="text1"/>
          <w:sz w:val="28"/>
          <w:szCs w:val="28"/>
          <w:rtl/>
          <w:lang w:bidi="ar-JO"/>
        </w:rPr>
        <w:t>قالوا</w:t>
      </w:r>
      <w:proofErr w:type="gramEnd"/>
      <w:r w:rsidR="003333BF" w:rsidRPr="00B80B99">
        <w:rPr>
          <w:rFonts w:ascii="Arabic Transparent" w:hAnsi="Arabic Transparent" w:cs="Arabic Transparent"/>
          <w:color w:val="000000" w:themeColor="text1"/>
          <w:sz w:val="28"/>
          <w:szCs w:val="28"/>
          <w:rtl/>
          <w:lang w:bidi="ar-JO"/>
        </w:rPr>
        <w:t xml:space="preserve"> </w:t>
      </w:r>
      <w:r w:rsidR="00613477" w:rsidRPr="00B80B99">
        <w:rPr>
          <w:rFonts w:ascii="Arabic Transparent" w:hAnsi="Arabic Transparent" w:cs="Arabic Transparent"/>
          <w:color w:val="000000" w:themeColor="text1"/>
          <w:sz w:val="28"/>
          <w:szCs w:val="28"/>
          <w:rtl/>
          <w:lang w:bidi="ar-JO"/>
        </w:rPr>
        <w:t xml:space="preserve">إن </w:t>
      </w:r>
      <w:r w:rsidRPr="00B80B99">
        <w:rPr>
          <w:rFonts w:ascii="Arabic Transparent" w:hAnsi="Arabic Transparent" w:cs="Arabic Transparent"/>
          <w:color w:val="000000" w:themeColor="text1"/>
          <w:sz w:val="28"/>
          <w:szCs w:val="28"/>
          <w:rtl/>
          <w:lang w:bidi="ar-JO"/>
        </w:rPr>
        <w:t>هذا</w:t>
      </w:r>
      <w:r w:rsidR="00613477" w:rsidRPr="00B80B99">
        <w:rPr>
          <w:rFonts w:ascii="Arabic Transparent" w:hAnsi="Arabic Transparent" w:cs="Arabic Transparent"/>
          <w:color w:val="000000" w:themeColor="text1"/>
          <w:sz w:val="28"/>
          <w:szCs w:val="28"/>
          <w:rtl/>
          <w:lang w:bidi="ar-JO"/>
        </w:rPr>
        <w:t xml:space="preserve"> التكرار ضعف وضيق من قوة وسعه وهو </w:t>
      </w:r>
      <w:r w:rsidR="007F5353" w:rsidRPr="00B80B99">
        <w:rPr>
          <w:rFonts w:ascii="Arabic Transparent" w:hAnsi="Arabic Transparent" w:cs="Arabic Transparent"/>
          <w:color w:val="000000" w:themeColor="text1"/>
          <w:sz w:val="28"/>
          <w:szCs w:val="28"/>
          <w:rtl/>
          <w:lang w:bidi="ar-JO"/>
        </w:rPr>
        <w:t xml:space="preserve">  - </w:t>
      </w:r>
      <w:r w:rsidR="00613477" w:rsidRPr="00B80B99">
        <w:rPr>
          <w:rFonts w:ascii="Arabic Transparent" w:hAnsi="Arabic Transparent" w:cs="Arabic Transparent"/>
          <w:color w:val="000000" w:themeColor="text1"/>
          <w:sz w:val="28"/>
          <w:szCs w:val="28"/>
          <w:rtl/>
          <w:lang w:bidi="ar-JO"/>
        </w:rPr>
        <w:t>أخزاهم الله</w:t>
      </w:r>
      <w:r w:rsidR="007F5353" w:rsidRPr="00B80B99">
        <w:rPr>
          <w:rFonts w:ascii="Arabic Transparent" w:hAnsi="Arabic Transparent" w:cs="Arabic Transparent"/>
          <w:color w:val="000000" w:themeColor="text1"/>
          <w:sz w:val="28"/>
          <w:szCs w:val="28"/>
          <w:rtl/>
          <w:lang w:bidi="ar-JO"/>
        </w:rPr>
        <w:t xml:space="preserve"> -</w:t>
      </w:r>
      <w:r w:rsidR="00613477" w:rsidRPr="00B80B99">
        <w:rPr>
          <w:rFonts w:ascii="Arabic Transparent" w:hAnsi="Arabic Transparent" w:cs="Arabic Transparent"/>
          <w:color w:val="000000" w:themeColor="text1"/>
          <w:sz w:val="28"/>
          <w:szCs w:val="28"/>
          <w:rtl/>
          <w:lang w:bidi="ar-JO"/>
        </w:rPr>
        <w:t xml:space="preserve"> كان</w:t>
      </w:r>
      <w:r w:rsidRPr="00B80B99">
        <w:rPr>
          <w:rFonts w:ascii="Arabic Transparent" w:hAnsi="Arabic Transparent" w:cs="Arabic Transparent"/>
          <w:color w:val="000000" w:themeColor="text1"/>
          <w:sz w:val="28"/>
          <w:szCs w:val="28"/>
          <w:rtl/>
          <w:lang w:bidi="ar-JO"/>
        </w:rPr>
        <w:t xml:space="preserve"> أروع، وأبلغ، وأسرى عن الفصحاء من أهل اللغة)</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30"/>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rPr>
        <w:t>.</w:t>
      </w:r>
    </w:p>
    <w:p w:rsidR="00C979FD" w:rsidRPr="00B80B99" w:rsidRDefault="00033865" w:rsidP="00C979FD">
      <w:pPr>
        <w:spacing w:line="360" w:lineRule="auto"/>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rPr>
        <w:t xml:space="preserve"> </w:t>
      </w:r>
      <w:r w:rsidR="00C979FD" w:rsidRPr="00B80B99">
        <w:rPr>
          <w:rFonts w:ascii="Arabic Transparent" w:hAnsi="Arabic Transparent" w:cs="Arabic Transparent"/>
          <w:color w:val="000000" w:themeColor="text1"/>
          <w:sz w:val="28"/>
          <w:szCs w:val="28"/>
          <w:rtl/>
          <w:lang w:bidi="ar-JO"/>
        </w:rPr>
        <w:tab/>
      </w:r>
      <w:proofErr w:type="gramStart"/>
      <w:r w:rsidRPr="00B80B99">
        <w:rPr>
          <w:rFonts w:ascii="Arabic Transparent" w:hAnsi="Arabic Transparent" w:cs="Arabic Transparent"/>
          <w:color w:val="000000" w:themeColor="text1"/>
          <w:sz w:val="28"/>
          <w:szCs w:val="28"/>
          <w:rtl/>
          <w:lang w:bidi="ar-JO"/>
        </w:rPr>
        <w:t>وثانيهما</w:t>
      </w:r>
      <w:proofErr w:type="gramEnd"/>
      <w:r w:rsidRPr="00B80B99">
        <w:rPr>
          <w:rFonts w:ascii="Arabic Transparent" w:hAnsi="Arabic Transparent" w:cs="Arabic Transparent"/>
          <w:color w:val="000000" w:themeColor="text1"/>
          <w:sz w:val="28"/>
          <w:szCs w:val="28"/>
          <w:rtl/>
          <w:lang w:bidi="ar-JO"/>
        </w:rPr>
        <w:t xml:space="preserve">: أن علماء النفس يعدونه عاملاً هاماً في التأثير، فالنفس بطبيعتها تتأثر بالشيء المكرر وكثيراً ما تقتنع فيه، وتتجه نحوه، والعقل إذا تشّبع بالفكرة تأثر بها ودافع عنها.   </w:t>
      </w:r>
    </w:p>
    <w:p w:rsidR="00C979FD" w:rsidRPr="00B80B99" w:rsidRDefault="00033865" w:rsidP="00C979FD">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يقول التهامي نقره: (أن المكرر ينطبع في تجاويف الملكات اللاشعورية التي تختمر فيها أسباب أفعال الإنسان)</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331"/>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rPr>
        <w:t>.</w:t>
      </w:r>
    </w:p>
    <w:p w:rsidR="00C979FD" w:rsidRPr="00B80B99" w:rsidRDefault="00033865" w:rsidP="00C979FD">
      <w:pPr>
        <w:spacing w:line="360" w:lineRule="auto"/>
        <w:ind w:firstLine="720"/>
        <w:jc w:val="both"/>
        <w:rPr>
          <w:rFonts w:ascii="Arabic Transparent" w:hAnsi="Arabic Transparent" w:cs="Arabic Transparent"/>
          <w:b/>
          <w:bCs/>
          <w:color w:val="000000" w:themeColor="text1"/>
          <w:sz w:val="28"/>
          <w:szCs w:val="28"/>
          <w:rtl/>
        </w:rPr>
      </w:pPr>
      <w:r w:rsidRPr="00B80B99">
        <w:rPr>
          <w:rFonts w:ascii="Arabic Transparent" w:hAnsi="Arabic Transparent" w:cs="Arabic Transparent"/>
          <w:b/>
          <w:bCs/>
          <w:color w:val="000000" w:themeColor="text1"/>
          <w:sz w:val="28"/>
          <w:szCs w:val="28"/>
          <w:rtl/>
        </w:rPr>
        <w:t xml:space="preserve">وأما عن تعريف التكرار لغة وإصطلاحاً:  </w:t>
      </w:r>
    </w:p>
    <w:p w:rsidR="00C979FD" w:rsidRPr="00B80B99" w:rsidRDefault="00033865" w:rsidP="00C979FD">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rPr>
        <w:t>فلفظة التكرار ومشتقاتها تدور في اللغة حول رجوع الشيء، والإتيان به مرة بعد مرة</w:t>
      </w:r>
      <w:r w:rsidRPr="00B80B99">
        <w:rPr>
          <w:rFonts w:ascii="Arabic Transparent" w:hAnsi="Arabic Transparent" w:cs="Arabic Transparent"/>
          <w:color w:val="000000" w:themeColor="text1"/>
          <w:sz w:val="28"/>
          <w:szCs w:val="28"/>
          <w:rtl/>
          <w:lang w:bidi="ar-JO"/>
        </w:rPr>
        <w:t>.</w:t>
      </w:r>
    </w:p>
    <w:p w:rsidR="00C979FD" w:rsidRPr="00B80B99" w:rsidRDefault="00033865" w:rsidP="00C979FD">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B80B99">
        <w:rPr>
          <w:rFonts w:ascii="Arabic Transparent" w:hAnsi="Arabic Transparent" w:cs="Arabic Transparent"/>
          <w:color w:val="000000" w:themeColor="text1"/>
          <w:sz w:val="28"/>
          <w:szCs w:val="28"/>
          <w:rtl/>
        </w:rPr>
        <w:t>يقول</w:t>
      </w:r>
      <w:proofErr w:type="gramEnd"/>
      <w:r w:rsidRPr="00B80B99">
        <w:rPr>
          <w:rFonts w:ascii="Arabic Transparent" w:hAnsi="Arabic Transparent" w:cs="Arabic Transparent"/>
          <w:color w:val="000000" w:themeColor="text1"/>
          <w:sz w:val="28"/>
          <w:szCs w:val="28"/>
          <w:rtl/>
        </w:rPr>
        <w:t xml:space="preserve"> ابن فارس في تعريف الكر: (أن الكاف، والراء أصل صحيح يدل على جمع وترديد)</w:t>
      </w:r>
      <w:r w:rsidRPr="00B80B99">
        <w:rPr>
          <w:rFonts w:ascii="Arabic Transparent" w:hAnsi="Arabic Transparent" w:cs="Arabic Transparent"/>
          <w:color w:val="000000" w:themeColor="text1"/>
          <w:sz w:val="28"/>
          <w:szCs w:val="28"/>
          <w:vertAlign w:val="superscript"/>
          <w:rtl/>
        </w:rPr>
        <w:t>(</w:t>
      </w:r>
      <w:r w:rsidRPr="00B80B99">
        <w:rPr>
          <w:rStyle w:val="FootnoteReference"/>
          <w:rFonts w:ascii="Arabic Transparent" w:hAnsi="Arabic Transparent" w:cs="Arabic Transparent"/>
          <w:color w:val="000000" w:themeColor="text1"/>
          <w:sz w:val="28"/>
          <w:szCs w:val="28"/>
          <w:rtl/>
        </w:rPr>
        <w:footnoteReference w:id="332"/>
      </w:r>
      <w:r w:rsidRPr="00B80B99">
        <w:rPr>
          <w:rFonts w:ascii="Arabic Transparent" w:hAnsi="Arabic Transparent" w:cs="Arabic Transparent"/>
          <w:color w:val="000000" w:themeColor="text1"/>
          <w:sz w:val="28"/>
          <w:szCs w:val="28"/>
          <w:vertAlign w:val="superscript"/>
          <w:rtl/>
        </w:rPr>
        <w:t>)</w:t>
      </w:r>
      <w:r w:rsidRPr="00B80B99">
        <w:rPr>
          <w:rFonts w:ascii="Arabic Transparent" w:hAnsi="Arabic Transparent" w:cs="Arabic Transparent"/>
          <w:color w:val="000000" w:themeColor="text1"/>
          <w:sz w:val="28"/>
          <w:szCs w:val="28"/>
          <w:rtl/>
          <w:lang w:bidi="ar-JO"/>
        </w:rPr>
        <w:t>.  ويعرف الزركشي التكرار: (هو مصدر كرر إذا ردد، وأعاد، وحقيقته إعادة اللفظ أو مرادفه لتقرير معنى)</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33"/>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.ويذكر السيوطي: (أن التكرارهو أن يكرر المتكلم اللفظة الواحدة لتأكيد الوصف أو المدح أو الذم أو التهويل أو الوعيد، و هو أبلغ من التأكيد، وهو من محاسن الفصاحه)</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34"/>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ab/>
        <w:t xml:space="preserve">   </w:t>
      </w:r>
      <w:r w:rsidRPr="00B80B99">
        <w:rPr>
          <w:rFonts w:ascii="Arabic Transparent" w:hAnsi="Arabic Transparent" w:cs="Arabic Transparent"/>
          <w:b/>
          <w:bCs/>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 </w:t>
      </w:r>
    </w:p>
    <w:p w:rsidR="00C979FD" w:rsidRPr="00B80B99" w:rsidRDefault="00033865" w:rsidP="00C979FD">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ويقول الدكتور صلاح الخالدي: (التكرار هو إعادة الكلام أو الموضوع مرة أخرى، وقد يكون في الإعادة إضافة جديدة في الألفاظ أو المعاني، وقد يقصد صاحب التكرار من تكراره تحقيق غرض أو تأكيد معنى، وهو أسلوب من أساليب البيان في البلاغة العربية) </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35"/>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هذا وقد إنقسم العلماء في موضوع التكرار في القرآن إلى فريقين:-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rPr>
      </w:pPr>
      <w:r w:rsidRPr="00B80B99">
        <w:rPr>
          <w:rFonts w:ascii="Arabic Transparent" w:hAnsi="Arabic Transparent" w:cs="Arabic Transparent"/>
          <w:b/>
          <w:bCs/>
          <w:color w:val="000000" w:themeColor="text1"/>
          <w:sz w:val="28"/>
          <w:szCs w:val="28"/>
          <w:rtl/>
        </w:rPr>
        <w:t>الفريق الأول:</w:t>
      </w:r>
      <w:r w:rsidRPr="00B80B99">
        <w:rPr>
          <w:rFonts w:ascii="Arabic Transparent" w:hAnsi="Arabic Transparent" w:cs="Arabic Transparent"/>
          <w:color w:val="000000" w:themeColor="text1"/>
          <w:sz w:val="28"/>
          <w:szCs w:val="28"/>
          <w:rtl/>
        </w:rPr>
        <w:t xml:space="preserve"> يقول بعدم وجود التكرار، لأن التكرار هو تكرار اللفظ نفسه في السياق نفسه للمعنى نفسه بغير فائدة، أما ما يأتي في سياق آخر ومناسبة أخرى غير التي جاء فيها أولاً فإنه لا يعد </w:t>
      </w:r>
      <w:r w:rsidR="00EC1F80" w:rsidRPr="00B80B99">
        <w:rPr>
          <w:rFonts w:ascii="Arabic Transparent" w:hAnsi="Arabic Transparent" w:cs="Arabic Transparent"/>
          <w:color w:val="000000" w:themeColor="text1"/>
          <w:sz w:val="28"/>
          <w:szCs w:val="28"/>
          <w:rtl/>
        </w:rPr>
        <w:t>تكراراً</w:t>
      </w:r>
      <w:r w:rsidR="00EA60CC" w:rsidRPr="00B80B99">
        <w:rPr>
          <w:rFonts w:ascii="Arabic Transparent" w:hAnsi="Arabic Transparent" w:cs="Arabic Transparent"/>
          <w:color w:val="000000" w:themeColor="text1"/>
          <w:sz w:val="28"/>
          <w:szCs w:val="28"/>
          <w:rtl/>
        </w:rPr>
        <w:t>،</w:t>
      </w:r>
      <w:r w:rsidR="002E05DC"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قال حجة الإسلام الغزالي: (لا تكرار في القرآن إذ حد المكرر ما لا ينطوي على مزيد فائدة)</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36"/>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ويقول محمد قطب: (الظاهرة الحقيقية ليست هي التكرار وإنما هي </w:t>
      </w:r>
      <w:r w:rsidRPr="00B80B99">
        <w:rPr>
          <w:rFonts w:ascii="Arabic Transparent" w:hAnsi="Arabic Transparent" w:cs="Arabic Transparent"/>
          <w:color w:val="000000" w:themeColor="text1"/>
          <w:sz w:val="28"/>
          <w:szCs w:val="28"/>
          <w:rtl/>
          <w:lang w:bidi="ar-JO"/>
        </w:rPr>
        <w:lastRenderedPageBreak/>
        <w:t xml:space="preserve">التنويع... </w:t>
      </w:r>
      <w:proofErr w:type="gramStart"/>
      <w:r w:rsidRPr="00B80B99">
        <w:rPr>
          <w:rFonts w:ascii="Arabic Transparent" w:hAnsi="Arabic Transparent" w:cs="Arabic Transparent"/>
          <w:color w:val="000000" w:themeColor="text1"/>
          <w:sz w:val="28"/>
          <w:szCs w:val="28"/>
          <w:rtl/>
          <w:lang w:bidi="ar-JO"/>
        </w:rPr>
        <w:t>لا</w:t>
      </w:r>
      <w:proofErr w:type="gramEnd"/>
      <w:r w:rsidRPr="00B80B99">
        <w:rPr>
          <w:rFonts w:ascii="Arabic Transparent" w:hAnsi="Arabic Transparent" w:cs="Arabic Transparent"/>
          <w:color w:val="000000" w:themeColor="text1"/>
          <w:sz w:val="28"/>
          <w:szCs w:val="28"/>
          <w:rtl/>
          <w:lang w:bidi="ar-JO"/>
        </w:rPr>
        <w:t xml:space="preserve"> يوجد نصان متماثلان في القرآن </w:t>
      </w:r>
      <w:r w:rsidR="007F5A4A"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 xml:space="preserve">نما </w:t>
      </w:r>
      <w:r w:rsidR="0093407B" w:rsidRPr="00B80B99">
        <w:rPr>
          <w:rFonts w:ascii="Arabic Transparent" w:hAnsi="Arabic Transparent" w:cs="Arabic Transparent"/>
          <w:color w:val="000000" w:themeColor="text1"/>
          <w:sz w:val="28"/>
          <w:szCs w:val="28"/>
          <w:rtl/>
          <w:lang w:bidi="ar-JO"/>
        </w:rPr>
        <w:t xml:space="preserve">هو </w:t>
      </w:r>
      <w:r w:rsidRPr="00B80B99">
        <w:rPr>
          <w:rFonts w:ascii="Arabic Transparent" w:hAnsi="Arabic Transparent" w:cs="Arabic Transparent"/>
          <w:color w:val="000000" w:themeColor="text1"/>
          <w:sz w:val="28"/>
          <w:szCs w:val="28"/>
          <w:rtl/>
          <w:lang w:bidi="ar-JO"/>
        </w:rPr>
        <w:t xml:space="preserve">تشابه دون تماثل، تشابه </w:t>
      </w:r>
      <w:r w:rsidR="0093407B" w:rsidRPr="00B80B99">
        <w:rPr>
          <w:rFonts w:ascii="Arabic Transparent" w:hAnsi="Arabic Transparent" w:cs="Arabic Transparent"/>
          <w:color w:val="000000" w:themeColor="text1"/>
          <w:sz w:val="28"/>
          <w:szCs w:val="28"/>
          <w:rtl/>
          <w:lang w:bidi="ar-JO"/>
        </w:rPr>
        <w:t>ك</w:t>
      </w:r>
      <w:r w:rsidRPr="00B80B99">
        <w:rPr>
          <w:rFonts w:ascii="Arabic Transparent" w:hAnsi="Arabic Transparent" w:cs="Arabic Transparent"/>
          <w:color w:val="000000" w:themeColor="text1"/>
          <w:sz w:val="28"/>
          <w:szCs w:val="28"/>
          <w:rtl/>
          <w:lang w:bidi="ar-JO"/>
        </w:rPr>
        <w:t>الذي يوجد بين الإخوة والأقارب، وهو ليس تكراراً بحال من الأحوال)</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37"/>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ويقول الشيخ فضل: ( والتكرار كما نراه، هو إعادة اللفظ نفسه في سياق واحد، ولمعنى واحد، فإذا لم يتوافر هذا</w:t>
      </w:r>
      <w:r w:rsidR="0093407B" w:rsidRPr="00B80B99">
        <w:rPr>
          <w:rFonts w:ascii="Arabic Transparent" w:hAnsi="Arabic Transparent" w:cs="Arabic Transparent"/>
          <w:color w:val="000000" w:themeColor="text1"/>
          <w:sz w:val="28"/>
          <w:szCs w:val="28"/>
          <w:rtl/>
          <w:lang w:bidi="ar-JO"/>
        </w:rPr>
        <w:t>ن</w:t>
      </w:r>
      <w:r w:rsidRPr="00B80B99">
        <w:rPr>
          <w:rFonts w:ascii="Arabic Transparent" w:hAnsi="Arabic Transparent" w:cs="Arabic Transparent"/>
          <w:color w:val="000000" w:themeColor="text1"/>
          <w:sz w:val="28"/>
          <w:szCs w:val="28"/>
          <w:rtl/>
          <w:lang w:bidi="ar-JO"/>
        </w:rPr>
        <w:t xml:space="preserve"> الشرطان، أي إذا لم يكن المعاد اللفظ نفسه أو إذا ذكر اللفظ أكثر من مرة ولكن لكل موضع سياقه، ومعناه الخاص، فإن ذلك لا نسميه تكرارا أبداً)</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38"/>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rPr>
      </w:pPr>
      <w:r w:rsidRPr="00B80B99">
        <w:rPr>
          <w:rFonts w:ascii="Arabic Transparent" w:hAnsi="Arabic Transparent" w:cs="Arabic Transparent"/>
          <w:b/>
          <w:bCs/>
          <w:color w:val="000000" w:themeColor="text1"/>
          <w:sz w:val="28"/>
          <w:szCs w:val="28"/>
          <w:rtl/>
          <w:lang w:bidi="ar-JO"/>
        </w:rPr>
        <w:t xml:space="preserve">وأما الفريق الثاني: </w:t>
      </w:r>
      <w:r w:rsidRPr="00B80B99">
        <w:rPr>
          <w:rFonts w:ascii="Arabic Transparent" w:hAnsi="Arabic Transparent" w:cs="Arabic Transparent"/>
          <w:color w:val="000000" w:themeColor="text1"/>
          <w:sz w:val="28"/>
          <w:szCs w:val="28"/>
          <w:rtl/>
          <w:lang w:bidi="ar-JO"/>
        </w:rPr>
        <w:t>قالوا بوجود التكرار في القرآن، وعدوه من أساليب الفصاحة، وأنه من عادة العرب في مخاطباتها، ومنهم الإمام الزركشي حيث عد للتكرار فوائد منها التأكيد،      ومنها التقرير</w:t>
      </w:r>
      <w:r w:rsidR="00BC3788"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فالكلام إذا تكرر تقرر، ومنها إذا طال الكلام وخشي تناسي الأول أعيد </w:t>
      </w:r>
      <w:r w:rsidR="0093407B" w:rsidRPr="00B80B99">
        <w:rPr>
          <w:rFonts w:ascii="Arabic Transparent" w:hAnsi="Arabic Transparent" w:cs="Arabic Transparent"/>
          <w:color w:val="000000" w:themeColor="text1"/>
          <w:sz w:val="28"/>
          <w:szCs w:val="28"/>
          <w:rtl/>
          <w:lang w:bidi="ar-JO"/>
        </w:rPr>
        <w:t xml:space="preserve"> لتقرير المعنى السابق</w:t>
      </w:r>
      <w:r w:rsidRPr="00B80B99">
        <w:rPr>
          <w:rFonts w:ascii="Arabic Transparent" w:hAnsi="Arabic Transparent" w:cs="Arabic Transparent"/>
          <w:color w:val="000000" w:themeColor="text1"/>
          <w:sz w:val="28"/>
          <w:szCs w:val="28"/>
          <w:rtl/>
          <w:lang w:bidi="ar-JO"/>
        </w:rPr>
        <w:t xml:space="preserve"> وتجديداً له، ومنها في مقام التعظيم والتهويل </w:t>
      </w:r>
      <w:r w:rsidR="00EC1F80" w:rsidRPr="00B80B99">
        <w:rPr>
          <w:rFonts w:ascii="Arabic Transparent" w:hAnsi="Arabic Transparent" w:cs="Arabic Transparent"/>
          <w:color w:val="000000" w:themeColor="text1"/>
          <w:sz w:val="28"/>
          <w:szCs w:val="28"/>
          <w:rtl/>
          <w:lang w:bidi="ar-JO"/>
        </w:rPr>
        <w:t>ومنها</w:t>
      </w:r>
      <w:r w:rsidRPr="00B80B99">
        <w:rPr>
          <w:rFonts w:ascii="Arabic Transparent" w:hAnsi="Arabic Transparent" w:cs="Arabic Transparent"/>
          <w:color w:val="000000" w:themeColor="text1"/>
          <w:sz w:val="28"/>
          <w:szCs w:val="28"/>
          <w:rtl/>
          <w:lang w:bidi="ar-JO"/>
        </w:rPr>
        <w:t xml:space="preserve"> في مقام الوعيد والتهديد </w:t>
      </w:r>
      <w:r w:rsidR="00EC1F80" w:rsidRPr="00B80B99">
        <w:rPr>
          <w:rFonts w:ascii="Arabic Transparent" w:hAnsi="Arabic Transparent" w:cs="Arabic Transparent"/>
          <w:color w:val="000000" w:themeColor="text1"/>
          <w:sz w:val="28"/>
          <w:szCs w:val="28"/>
          <w:rtl/>
          <w:lang w:bidi="ar-JO"/>
        </w:rPr>
        <w:t>ومنها</w:t>
      </w:r>
      <w:r w:rsidRPr="00B80B99">
        <w:rPr>
          <w:rFonts w:ascii="Arabic Transparent" w:hAnsi="Arabic Transparent" w:cs="Arabic Transparent"/>
          <w:color w:val="000000" w:themeColor="text1"/>
          <w:sz w:val="28"/>
          <w:szCs w:val="28"/>
          <w:rtl/>
          <w:lang w:bidi="ar-JO"/>
        </w:rPr>
        <w:t xml:space="preserve"> التعجب</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39"/>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spacing w:line="360" w:lineRule="auto"/>
        <w:ind w:firstLine="720"/>
        <w:jc w:val="both"/>
        <w:rPr>
          <w:rFonts w:ascii="Arabic Transparent" w:hAnsi="Arabic Transparent" w:cs="Arabic Transparent"/>
          <w:b/>
          <w:bCs/>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ومن العلماء الذين أجادوا في هذا المذهب الكرماني من أعلام القرن السادس حيث كتب كتابه (أسرار التكرار في القرآن)، ومنهم: مصطفى صادق الرافعي في كتابه (إعجاز القرآن) حيث يقول: (وهذا معنى دقيق في التحدي، ما نظن العرب ألا وقد بلغوا منه عجباً وهو التكرار الذي يجيء في بعض آيات القرآن، فتختلف في طرق الأداء وأصل المعنى واحد في العبارات المختلفة، كالذي يكون في بعض قصصه لتوكيد الزجر، والوعيد، وبسط الموعظة، وتثبيت الحجه ونحوها، أو في بعض عباراته لتحقيق النعمة، وترديد المنه، والتذكير بالنعم، واقتضاء شكره</w:t>
      </w:r>
      <w:r w:rsidR="0093407B"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وهو مذهب للعرب معروف، ولكنهم لا يذهبون إليه إلا في ضروب من خطابهم للتهويل والتوكيد، والتخويف والتفجع</w:t>
      </w:r>
      <w:r w:rsidR="0093407B"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وما يجري مجراها من الأمور العظيمة، وكل ذلك مأثور عنهم منصوص عليه في كثير من كتب الأدب والبلاغة</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lang w:bidi="ar-JO"/>
        </w:rPr>
        <w:footnoteReference w:id="340"/>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ab/>
        <w:t xml:space="preserve">   </w:t>
      </w:r>
      <w:r w:rsidRPr="00B80B99">
        <w:rPr>
          <w:rFonts w:ascii="Arabic Transparent" w:hAnsi="Arabic Transparent" w:cs="Arabic Transparent"/>
          <w:b/>
          <w:bCs/>
          <w:color w:val="000000" w:themeColor="text1"/>
          <w:sz w:val="28"/>
          <w:szCs w:val="28"/>
          <w:rtl/>
          <w:lang w:bidi="ar-JO"/>
        </w:rPr>
        <w:t xml:space="preserve">             </w:t>
      </w:r>
    </w:p>
    <w:p w:rsidR="00033865" w:rsidRPr="00B80B99" w:rsidRDefault="00033865" w:rsidP="0072555A">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ويقول الزرقاني </w:t>
      </w:r>
      <w:r w:rsidR="002E05DC"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 هناك حكمة عالية في هذا التكرار: (وهي تنبيه الله لعباده، ولفت نظرهم إلى ما في طي تلك الإعادة المكررة من الوصايا النافعة، والفوائد الجمه التي هم في أشد الحاجة إليها)</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41"/>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هذا هو الرأي الثاني للعلماء في موضوع التكرار: وخلاصته أن ذلك من أساليب العربية التي جاء بها القرآن وهي تحقيق أهداف معينة تثري المعنى، وهذا أدعى لبيان إعجاز </w:t>
      </w:r>
      <w:r w:rsidRPr="00B80B99">
        <w:rPr>
          <w:rFonts w:ascii="Arabic Transparent" w:hAnsi="Arabic Transparent" w:cs="Arabic Transparent"/>
          <w:color w:val="000000" w:themeColor="text1"/>
          <w:sz w:val="28"/>
          <w:szCs w:val="28"/>
          <w:rtl/>
          <w:lang w:bidi="ar-JO"/>
        </w:rPr>
        <w:lastRenderedPageBreak/>
        <w:t>القرآن، الذي يأتي لهم بالمعنى الواحد مقدما في عدة صور، ويتحداهم أن يأتو</w:t>
      </w:r>
      <w:r w:rsidR="0072555A"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بمثله بأي صورة من الصور التي يظهر فيها الكلام فيعجزون</w:t>
      </w:r>
      <w:r w:rsidR="00FA4236" w:rsidRPr="00B80B99">
        <w:rPr>
          <w:rFonts w:ascii="Arabic Transparent" w:hAnsi="Arabic Transparent" w:cs="Arabic Transparent"/>
          <w:color w:val="000000" w:themeColor="text1"/>
          <w:sz w:val="28"/>
          <w:szCs w:val="28"/>
          <w:rtl/>
          <w:lang w:bidi="ar-JO"/>
        </w:rPr>
        <w:t>، يقول الباقلاني: (إن إعادة ذكر القصة الواحدة ب</w:t>
      </w:r>
      <w:r w:rsidR="0072555A" w:rsidRPr="00B80B99">
        <w:rPr>
          <w:rFonts w:ascii="Arabic Transparent" w:hAnsi="Arabic Transparent" w:cs="Arabic Transparent"/>
          <w:color w:val="000000" w:themeColor="text1"/>
          <w:sz w:val="28"/>
          <w:szCs w:val="28"/>
          <w:rtl/>
          <w:lang w:bidi="ar-JO"/>
        </w:rPr>
        <w:t>أ</w:t>
      </w:r>
      <w:r w:rsidR="00FA4236" w:rsidRPr="00B80B99">
        <w:rPr>
          <w:rFonts w:ascii="Arabic Transparent" w:hAnsi="Arabic Transparent" w:cs="Arabic Transparent"/>
          <w:color w:val="000000" w:themeColor="text1"/>
          <w:sz w:val="28"/>
          <w:szCs w:val="28"/>
          <w:rtl/>
          <w:lang w:bidi="ar-JO"/>
        </w:rPr>
        <w:t>لفاظ مختلفة تؤدي معنى واحد من الأمر الصعب الذي تظهر فيه الفصاحة، وتتبين فيه البلاغة، وأعيد كثير من القصص في مواضع مختلفة على ترتيبات متفاوته، ونبهوا بذلك على عجزهم عن الإتيان بمثله مبتدأ به ومكررا)</w:t>
      </w:r>
      <w:r w:rsidR="0072555A" w:rsidRPr="00B80B99">
        <w:rPr>
          <w:rFonts w:ascii="Arabic Transparent" w:hAnsi="Arabic Transparent" w:cs="Arabic Transparent"/>
          <w:color w:val="000000" w:themeColor="text1"/>
          <w:sz w:val="28"/>
          <w:szCs w:val="28"/>
          <w:rtl/>
          <w:lang w:bidi="ar-JO"/>
        </w:rPr>
        <w:t xml:space="preserve"> </w:t>
      </w:r>
      <w:r w:rsidR="0072555A" w:rsidRPr="00B80B99">
        <w:rPr>
          <w:rFonts w:ascii="Arabic Transparent" w:hAnsi="Arabic Transparent" w:cs="Arabic Transparent"/>
          <w:color w:val="000000" w:themeColor="text1"/>
          <w:sz w:val="28"/>
          <w:szCs w:val="28"/>
          <w:vertAlign w:val="superscript"/>
          <w:rtl/>
          <w:lang w:bidi="ar-JO"/>
        </w:rPr>
        <w:t>(</w:t>
      </w:r>
      <w:r w:rsidR="00FA4236" w:rsidRPr="00B80B99">
        <w:rPr>
          <w:rStyle w:val="FootnoteReference"/>
          <w:rFonts w:ascii="Arabic Transparent" w:hAnsi="Arabic Transparent" w:cs="Arabic Transparent"/>
          <w:color w:val="000000" w:themeColor="text1"/>
          <w:sz w:val="28"/>
          <w:szCs w:val="28"/>
          <w:rtl/>
          <w:lang w:bidi="ar-JO"/>
        </w:rPr>
        <w:footnoteReference w:id="342"/>
      </w:r>
      <w:r w:rsidR="0072555A" w:rsidRPr="00B80B99">
        <w:rPr>
          <w:rFonts w:ascii="Arabic Transparent" w:hAnsi="Arabic Transparent" w:cs="Arabic Transparent"/>
          <w:color w:val="000000" w:themeColor="text1"/>
          <w:sz w:val="28"/>
          <w:szCs w:val="28"/>
          <w:vertAlign w:val="superscript"/>
          <w:rtl/>
          <w:lang w:bidi="ar-JO"/>
        </w:rPr>
        <w:t>)</w:t>
      </w:r>
      <w:r w:rsidR="00FA4236" w:rsidRPr="00B80B99">
        <w:rPr>
          <w:rFonts w:ascii="Arabic Transparent" w:hAnsi="Arabic Transparent" w:cs="Arabic Transparent"/>
          <w:color w:val="000000" w:themeColor="text1"/>
          <w:sz w:val="28"/>
          <w:szCs w:val="28"/>
          <w:rtl/>
          <w:lang w:bidi="ar-JO"/>
        </w:rPr>
        <w:t>.</w:t>
      </w:r>
      <w:r w:rsidR="0072555A" w:rsidRPr="00B80B99">
        <w:rPr>
          <w:rFonts w:ascii="Arabic Transparent" w:hAnsi="Arabic Transparent" w:cs="Arabic Transparent"/>
          <w:color w:val="000000" w:themeColor="text1"/>
          <w:sz w:val="28"/>
          <w:szCs w:val="28"/>
          <w:rtl/>
          <w:lang w:bidi="ar-JO"/>
        </w:rPr>
        <w:t xml:space="preserve"> </w:t>
      </w:r>
      <w:proofErr w:type="gramStart"/>
      <w:r w:rsidRPr="00B80B99">
        <w:rPr>
          <w:rFonts w:ascii="Arabic Transparent" w:hAnsi="Arabic Transparent" w:cs="Arabic Transparent"/>
          <w:color w:val="000000" w:themeColor="text1"/>
          <w:sz w:val="28"/>
          <w:szCs w:val="28"/>
          <w:rtl/>
          <w:lang w:bidi="ar-JO"/>
        </w:rPr>
        <w:t>وأما</w:t>
      </w:r>
      <w:proofErr w:type="gramEnd"/>
      <w:r w:rsidRPr="00B80B99">
        <w:rPr>
          <w:rFonts w:ascii="Arabic Transparent" w:hAnsi="Arabic Transparent" w:cs="Arabic Transparent"/>
          <w:color w:val="000000" w:themeColor="text1"/>
          <w:sz w:val="28"/>
          <w:szCs w:val="28"/>
          <w:rtl/>
          <w:lang w:bidi="ar-JO"/>
        </w:rPr>
        <w:t xml:space="preserve"> عن القصص القرآني فالقرآن يشتمل على قصص تكرر في غير موضع، فالقصة الواحدة تعرض في صور مختلفة من تقديم وتأخير، وإعجاز وإطناب، ولذلك حكم كثيرة أذكر منها:</w:t>
      </w:r>
    </w:p>
    <w:p w:rsidR="00033865" w:rsidRPr="00B80B99" w:rsidRDefault="00033865" w:rsidP="002D43EA">
      <w:pPr>
        <w:pStyle w:val="ListParagraph"/>
        <w:numPr>
          <w:ilvl w:val="0"/>
          <w:numId w:val="10"/>
        </w:numPr>
        <w:spacing w:line="360" w:lineRule="auto"/>
        <w:ind w:left="360"/>
        <w:contextualSpacing w:val="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بيان بلاغة القرآن في أعلى مراتبها وكما يقول ابن عاشور: (</w:t>
      </w:r>
      <w:r w:rsidR="0093407B"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 xml:space="preserve">ن تكرير الكلام في الغرض الواحد من شأنه أن يثقل على البليغ، فإذا جاء اللاحق منه أثر السابق مع تفنن في المعاني بإختلاف طرق أدائها من مجاز أو </w:t>
      </w:r>
      <w:r w:rsidR="002D43EA"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ستعارات أوكناية، وتفنن الألفاظ وتراكيبها</w:t>
      </w:r>
      <w:r w:rsidR="0093407B" w:rsidRPr="00B80B99">
        <w:rPr>
          <w:rFonts w:ascii="Arabic Transparent" w:hAnsi="Arabic Transparent" w:cs="Arabic Transparent"/>
          <w:color w:val="000000" w:themeColor="text1"/>
          <w:sz w:val="28"/>
          <w:szCs w:val="28"/>
          <w:rtl/>
          <w:lang w:bidi="ar-JO"/>
        </w:rPr>
        <w:t xml:space="preserve"> بما تقتضيه الفصاحة وسعة اللغة</w:t>
      </w:r>
      <w:r w:rsidRPr="00B80B99">
        <w:rPr>
          <w:rFonts w:ascii="Arabic Transparent" w:hAnsi="Arabic Transparent" w:cs="Arabic Transparent"/>
          <w:color w:val="000000" w:themeColor="text1"/>
          <w:sz w:val="28"/>
          <w:szCs w:val="28"/>
          <w:rtl/>
          <w:lang w:bidi="ar-JO"/>
        </w:rPr>
        <w:t xml:space="preserve"> ... فذلك وجه من وجوه الإعجاز)</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43"/>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w:t>
      </w:r>
    </w:p>
    <w:p w:rsidR="00033865" w:rsidRPr="00B80B99" w:rsidRDefault="00033865" w:rsidP="002D43EA">
      <w:pPr>
        <w:pStyle w:val="ListParagraph"/>
        <w:numPr>
          <w:ilvl w:val="0"/>
          <w:numId w:val="10"/>
        </w:numPr>
        <w:spacing w:line="360" w:lineRule="auto"/>
        <w:ind w:left="360"/>
        <w:contextualSpacing w:val="0"/>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lang w:bidi="ar-JO"/>
        </w:rPr>
        <w:t>ومنها ا</w:t>
      </w:r>
      <w:r w:rsidR="002D43EA" w:rsidRPr="00B80B99">
        <w:rPr>
          <w:rFonts w:ascii="Arabic Transparent" w:hAnsi="Arabic Transparent" w:cs="Arabic Transparent"/>
          <w:color w:val="000000" w:themeColor="text1"/>
          <w:sz w:val="28"/>
          <w:szCs w:val="28"/>
          <w:rtl/>
          <w:lang w:bidi="ar-JO"/>
        </w:rPr>
        <w:t>لا</w:t>
      </w:r>
      <w:r w:rsidRPr="00B80B99">
        <w:rPr>
          <w:rFonts w:ascii="Arabic Transparent" w:hAnsi="Arabic Transparent" w:cs="Arabic Transparent"/>
          <w:color w:val="000000" w:themeColor="text1"/>
          <w:sz w:val="28"/>
          <w:szCs w:val="28"/>
          <w:rtl/>
          <w:lang w:bidi="ar-JO"/>
        </w:rPr>
        <w:t xml:space="preserve">هتمام بشأن القصة لتمكين فوائدها في النفوس فإن </w:t>
      </w:r>
      <w:r w:rsidR="007962CE"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المعنى إذا تكرر فقد تقرر في النفس</w:t>
      </w:r>
      <w:r w:rsidR="007962CE"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 كما قال الزركشي والمعنى الذي تريد تثبيته في النفس فلا بد من تكراره وخاصة في القضايا الهامة، فالتكرار في القول يدفع إلى الفعل.</w:t>
      </w:r>
    </w:p>
    <w:p w:rsidR="00033865" w:rsidRPr="00B80B99" w:rsidRDefault="002D43EA" w:rsidP="00A9348A">
      <w:pPr>
        <w:pStyle w:val="ListParagraph"/>
        <w:numPr>
          <w:ilvl w:val="0"/>
          <w:numId w:val="10"/>
        </w:numPr>
        <w:spacing w:line="360" w:lineRule="auto"/>
        <w:ind w:left="360"/>
        <w:contextualSpacing w:val="0"/>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lang w:bidi="ar-JO"/>
        </w:rPr>
        <w:t>ا</w:t>
      </w:r>
      <w:r w:rsidR="00033865" w:rsidRPr="00B80B99">
        <w:rPr>
          <w:rFonts w:ascii="Arabic Transparent" w:hAnsi="Arabic Transparent" w:cs="Arabic Transparent"/>
          <w:color w:val="000000" w:themeColor="text1"/>
          <w:sz w:val="28"/>
          <w:szCs w:val="28"/>
          <w:rtl/>
          <w:lang w:bidi="ar-JO"/>
        </w:rPr>
        <w:t xml:space="preserve">ختلاف الغاية التي تساق من أجلها القصة في </w:t>
      </w:r>
      <w:proofErr w:type="gramStart"/>
      <w:r w:rsidR="00033865" w:rsidRPr="00B80B99">
        <w:rPr>
          <w:rFonts w:ascii="Arabic Transparent" w:hAnsi="Arabic Transparent" w:cs="Arabic Transparent"/>
          <w:color w:val="000000" w:themeColor="text1"/>
          <w:sz w:val="28"/>
          <w:szCs w:val="28"/>
          <w:rtl/>
          <w:lang w:bidi="ar-JO"/>
        </w:rPr>
        <w:t xml:space="preserve">السورة </w:t>
      </w:r>
      <w:r w:rsidR="0093407B" w:rsidRPr="00B80B99">
        <w:rPr>
          <w:rFonts w:ascii="Arabic Transparent" w:hAnsi="Arabic Transparent" w:cs="Arabic Transparent"/>
          <w:color w:val="000000" w:themeColor="text1"/>
          <w:sz w:val="28"/>
          <w:szCs w:val="28"/>
          <w:rtl/>
          <w:lang w:bidi="ar-JO"/>
        </w:rPr>
        <w:t>،</w:t>
      </w:r>
      <w:proofErr w:type="gramEnd"/>
      <w:r w:rsidR="00033865" w:rsidRPr="00B80B99">
        <w:rPr>
          <w:rFonts w:ascii="Arabic Transparent" w:hAnsi="Arabic Transparent" w:cs="Arabic Transparent"/>
          <w:color w:val="000000" w:themeColor="text1"/>
          <w:sz w:val="28"/>
          <w:szCs w:val="28"/>
          <w:rtl/>
          <w:lang w:bidi="ar-JO"/>
        </w:rPr>
        <w:t xml:space="preserve">فالقرآن يختار من القصة ما يتناسب وموضوع </w:t>
      </w:r>
      <w:r w:rsidR="0093407B" w:rsidRPr="00B80B99">
        <w:rPr>
          <w:rFonts w:ascii="Arabic Transparent" w:hAnsi="Arabic Transparent" w:cs="Arabic Transparent"/>
          <w:color w:val="000000" w:themeColor="text1"/>
          <w:sz w:val="28"/>
          <w:szCs w:val="28"/>
          <w:rtl/>
          <w:lang w:bidi="ar-JO"/>
        </w:rPr>
        <w:t>السورة</w:t>
      </w:r>
      <w:r w:rsidR="00033865" w:rsidRPr="00B80B99">
        <w:rPr>
          <w:rFonts w:ascii="Arabic Transparent" w:hAnsi="Arabic Transparent" w:cs="Arabic Transparent"/>
          <w:color w:val="000000" w:themeColor="text1"/>
          <w:sz w:val="28"/>
          <w:szCs w:val="28"/>
          <w:rtl/>
          <w:lang w:bidi="ar-JO"/>
        </w:rPr>
        <w:t xml:space="preserve"> ومحورها، وهكذا تبرز معاني جديدة في كل موضع حسب مقتضى الحال الذي تعرض من أجله القصة في السورة متناسبا</w:t>
      </w:r>
      <w:r w:rsidR="009B39D2" w:rsidRPr="00B80B99">
        <w:rPr>
          <w:rFonts w:ascii="Arabic Transparent" w:hAnsi="Arabic Transparent" w:cs="Arabic Transparent"/>
          <w:color w:val="000000" w:themeColor="text1"/>
          <w:sz w:val="28"/>
          <w:szCs w:val="28"/>
          <w:rtl/>
          <w:lang w:bidi="ar-JO"/>
        </w:rPr>
        <w:t>ً</w:t>
      </w:r>
      <w:r w:rsidR="00033865" w:rsidRPr="00B80B99">
        <w:rPr>
          <w:rFonts w:ascii="Arabic Transparent" w:hAnsi="Arabic Transparent" w:cs="Arabic Transparent"/>
          <w:color w:val="000000" w:themeColor="text1"/>
          <w:sz w:val="28"/>
          <w:szCs w:val="28"/>
          <w:rtl/>
          <w:lang w:bidi="ar-JO"/>
        </w:rPr>
        <w:t xml:space="preserve"> مع جو السورة وأهدافها.</w:t>
      </w:r>
    </w:p>
    <w:p w:rsidR="00033865" w:rsidRPr="00B80B99" w:rsidRDefault="00033865" w:rsidP="002D43EA">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بعد هذا العرض نلاحظ أن كلمة تكرار في مفهومها اللفظي لا تنطبق على </w:t>
      </w:r>
      <w:r w:rsidR="002D43EA"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ستعمال القرآن لمفرداته أو قصصه ونلاحظ في النصوص المكررة تشابه</w:t>
      </w:r>
      <w:r w:rsidR="002D43EA"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وليس تماثل</w:t>
      </w:r>
      <w:r w:rsidR="002D43EA" w:rsidRPr="00B80B99">
        <w:rPr>
          <w:rFonts w:ascii="Arabic Transparent" w:hAnsi="Arabic Transparent" w:cs="Arabic Transparent"/>
          <w:color w:val="000000" w:themeColor="text1"/>
          <w:sz w:val="28"/>
          <w:szCs w:val="28"/>
          <w:rtl/>
          <w:lang w:bidi="ar-JO"/>
        </w:rPr>
        <w:t>اً</w:t>
      </w:r>
      <w:r w:rsidR="0093407B"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وحقيقة أن هذا يعد من قبيل التنويع، وهذا مظهر من مظاهر إعجاز القرآن البياني– هذا وقد عرض الشيخ فضل لدراسة هذه الظاهرة </w:t>
      </w:r>
      <w:r w:rsidR="0093407B"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وأبرز أن لا تكرار في كتاب الله </w:t>
      </w:r>
      <w:r w:rsidR="00C44FAC"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عز وجل</w:t>
      </w:r>
      <w:r w:rsidR="00C44FAC"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وطبق ذلك على القصة القرآنية وبيّن أن دراستها بطريقة ترتيب النزول، يظهر</w:t>
      </w:r>
      <w:r w:rsidR="00DD73AE" w:rsidRPr="00B80B99">
        <w:rPr>
          <w:rFonts w:ascii="Arabic Transparent" w:hAnsi="Arabic Transparent" w:cs="Arabic Transparent"/>
          <w:color w:val="000000" w:themeColor="text1"/>
          <w:sz w:val="28"/>
          <w:szCs w:val="28"/>
          <w:rtl/>
          <w:lang w:bidi="ar-JO"/>
        </w:rPr>
        <w:t xml:space="preserve"> به أن</w:t>
      </w:r>
      <w:r w:rsidRPr="00B80B99">
        <w:rPr>
          <w:rFonts w:ascii="Arabic Transparent" w:hAnsi="Arabic Transparent" w:cs="Arabic Transparent"/>
          <w:color w:val="000000" w:themeColor="text1"/>
          <w:sz w:val="28"/>
          <w:szCs w:val="28"/>
          <w:rtl/>
          <w:lang w:bidi="ar-JO"/>
        </w:rPr>
        <w:t xml:space="preserve"> لا تكرار حيث </w:t>
      </w:r>
      <w:r w:rsidR="002D43EA"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نه عند عرض القصة</w:t>
      </w:r>
      <w:r w:rsidR="00DD73AE" w:rsidRPr="00B80B99">
        <w:rPr>
          <w:rFonts w:ascii="Arabic Transparent" w:hAnsi="Arabic Transparent" w:cs="Arabic Transparent"/>
          <w:color w:val="000000" w:themeColor="text1"/>
          <w:sz w:val="28"/>
          <w:szCs w:val="28"/>
          <w:rtl/>
          <w:lang w:bidi="ar-JO"/>
        </w:rPr>
        <w:t xml:space="preserve"> في أكثر من موضع</w:t>
      </w:r>
      <w:r w:rsidRPr="00B80B99">
        <w:rPr>
          <w:rFonts w:ascii="Arabic Transparent" w:hAnsi="Arabic Transparent" w:cs="Arabic Transparent"/>
          <w:color w:val="000000" w:themeColor="text1"/>
          <w:sz w:val="28"/>
          <w:szCs w:val="28"/>
          <w:rtl/>
          <w:lang w:bidi="ar-JO"/>
        </w:rPr>
        <w:t xml:space="preserve"> ي</w:t>
      </w:r>
      <w:r w:rsidR="001C0742" w:rsidRPr="00B80B99">
        <w:rPr>
          <w:rFonts w:ascii="Arabic Transparent" w:hAnsi="Arabic Transparent" w:cs="Arabic Transparent"/>
          <w:color w:val="000000" w:themeColor="text1"/>
          <w:sz w:val="28"/>
          <w:szCs w:val="28"/>
          <w:rtl/>
          <w:lang w:bidi="ar-JO"/>
        </w:rPr>
        <w:t>ظهر</w:t>
      </w:r>
      <w:r w:rsidRPr="00B80B99">
        <w:rPr>
          <w:rFonts w:ascii="Arabic Transparent" w:hAnsi="Arabic Transparent" w:cs="Arabic Transparent"/>
          <w:color w:val="000000" w:themeColor="text1"/>
          <w:sz w:val="28"/>
          <w:szCs w:val="28"/>
          <w:rtl/>
          <w:lang w:bidi="ar-JO"/>
        </w:rPr>
        <w:t xml:space="preserve"> فيها شيئاً جديداً، وبعد ذلك سأعرض ملخصا لما ذكره الشيخ حول قضية التكرار واتبعه بمثال تطبيقي يعزز ما ذهب إليه:</w:t>
      </w:r>
    </w:p>
    <w:p w:rsidR="009B39D2" w:rsidRPr="00B80B99" w:rsidRDefault="00033865" w:rsidP="001036CE">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lastRenderedPageBreak/>
        <w:t xml:space="preserve">يذكر الشيخ – رحمه الله – (أن هناك من نظر في قضية التكرار في مواضيع العقيدة،        والقصص، وبعض </w:t>
      </w:r>
      <w:r w:rsidR="0093407B" w:rsidRPr="00B80B99">
        <w:rPr>
          <w:rFonts w:ascii="Arabic Transparent" w:hAnsi="Arabic Transparent" w:cs="Arabic Transparent"/>
          <w:color w:val="000000" w:themeColor="text1"/>
          <w:sz w:val="28"/>
          <w:szCs w:val="28"/>
          <w:rtl/>
          <w:lang w:bidi="ar-JO"/>
        </w:rPr>
        <w:t>الجمل</w:t>
      </w:r>
      <w:r w:rsidRPr="00B80B99">
        <w:rPr>
          <w:rFonts w:ascii="Arabic Transparent" w:hAnsi="Arabic Transparent" w:cs="Arabic Transparent"/>
          <w:color w:val="000000" w:themeColor="text1"/>
          <w:sz w:val="28"/>
          <w:szCs w:val="28"/>
          <w:rtl/>
          <w:lang w:bidi="ar-JO"/>
        </w:rPr>
        <w:t xml:space="preserve"> والآيات فرأى فيها سحر بيان، وتثبيت بنيان، وعدّوه بلاغة          </w:t>
      </w:r>
      <w:r w:rsidR="0093407B" w:rsidRPr="00B80B99">
        <w:rPr>
          <w:rFonts w:ascii="Arabic Transparent" w:hAnsi="Arabic Transparent" w:cs="Arabic Transparent"/>
          <w:color w:val="000000" w:themeColor="text1"/>
          <w:sz w:val="28"/>
          <w:szCs w:val="28"/>
          <w:rtl/>
          <w:lang w:bidi="ar-JO"/>
        </w:rPr>
        <w:t>وإعجازاً</w:t>
      </w:r>
      <w:r w:rsidRPr="00B80B99">
        <w:rPr>
          <w:rFonts w:ascii="Arabic Transparent" w:hAnsi="Arabic Transparent" w:cs="Arabic Transparent"/>
          <w:color w:val="000000" w:themeColor="text1"/>
          <w:sz w:val="28"/>
          <w:szCs w:val="28"/>
          <w:rtl/>
          <w:lang w:bidi="ar-JO"/>
        </w:rPr>
        <w:t xml:space="preserve"> وهدف</w:t>
      </w:r>
      <w:r w:rsidR="0093407B"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عظيم</w:t>
      </w:r>
      <w:r w:rsidR="0093407B"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للتربية وبرهنوا على ذلك من كلام العرب شعراً ونثراً، وهناك فئة قليلة عميت وعدّت هذا مثلبه ومطعناً في كتاب الله، وسبب ظهورهم فساد الذوق البياني، فهذه القضية لم تظهر مبكرة، وب</w:t>
      </w:r>
      <w:r w:rsidR="001036CE" w:rsidRPr="00B80B99">
        <w:rPr>
          <w:rFonts w:ascii="Arabic Transparent" w:hAnsi="Arabic Transparent" w:cs="Arabic Transparent"/>
          <w:color w:val="000000" w:themeColor="text1"/>
          <w:sz w:val="28"/>
          <w:szCs w:val="28"/>
          <w:rtl/>
          <w:lang w:bidi="ar-JO"/>
        </w:rPr>
        <w:t xml:space="preserve">عد ذلك </w:t>
      </w:r>
      <w:r w:rsidRPr="00B80B99">
        <w:rPr>
          <w:rFonts w:ascii="Arabic Transparent" w:hAnsi="Arabic Transparent" w:cs="Arabic Transparent"/>
          <w:color w:val="000000" w:themeColor="text1"/>
          <w:sz w:val="28"/>
          <w:szCs w:val="28"/>
          <w:rtl/>
          <w:lang w:bidi="ar-JO"/>
        </w:rPr>
        <w:t>عرض لبعض الذين عرضوا لهذه القضية، ومنهم أولاً: إمام أهل السنة اللغوي ابن قتيبة الذي تتلخص فكرته حول التكرار أن الأنباء والقصص لو لم تكن مثناه مكرره لوقعت قصة موسى لقوم، وقصة نوح لقوم، فأراد الله بلطفه أن يشهر هذه القصص في أطراف الأرض؛ لأن القصص ليست كالفروض؛ لأن كتب رسول الله (</w:t>
      </w:r>
      <w:r w:rsidRPr="00B80B99">
        <w:rPr>
          <w:rFonts w:ascii="Arabic Transparent" w:hAnsi="Arabic Transparent" w:cs="Arabic Transparent"/>
          <w:color w:val="000000" w:themeColor="text1"/>
          <w:sz w:val="28"/>
          <w:szCs w:val="28"/>
          <w:lang w:bidi="ar-JO"/>
        </w:rPr>
        <w:sym w:font="AGA Arabesque" w:char="F065"/>
      </w:r>
      <w:r w:rsidRPr="00B80B99">
        <w:rPr>
          <w:rFonts w:ascii="Arabic Transparent" w:hAnsi="Arabic Transparent" w:cs="Arabic Transparent"/>
          <w:color w:val="000000" w:themeColor="text1"/>
          <w:sz w:val="28"/>
          <w:szCs w:val="28"/>
          <w:rtl/>
          <w:lang w:bidi="ar-JO"/>
        </w:rPr>
        <w:t xml:space="preserve">) كانت تنفذ إلى كل قوم بما فرضه الله عليهم من أحكام مختلفة، ثم جاء إمام آخر وهو الخطابي (388)هـ الذي يقول: </w:t>
      </w:r>
      <w:r w:rsidR="001036CE"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 تكرار الكلام على ضربين أحدهما مذموم وهو ما كان مستغنى عنه غير مستفاد به، والضرب الآخر ما كانت الحاجة إليه، و يعظم في الأمور المهمة كقولك لصاحبك على الحث والتحريض – عجّل ,عجّل-.ثم تعرض لرأي الإمام الزركشي: وتعريفه للتكرار، وعرض لفوائد التكرار في القصة منها: إذا كرر القصة زاد شيئا جديداً ومنها: تسلية لقلب رسول الله (</w:t>
      </w:r>
      <w:r w:rsidRPr="00B80B99">
        <w:rPr>
          <w:rFonts w:ascii="Arabic Transparent" w:hAnsi="Arabic Transparent" w:cs="Arabic Transparent"/>
          <w:color w:val="000000" w:themeColor="text1"/>
          <w:lang w:bidi="ar-JO"/>
        </w:rPr>
        <w:sym w:font="AGA Arabesque" w:char="F065"/>
      </w:r>
      <w:r w:rsidRPr="00B80B99">
        <w:rPr>
          <w:rFonts w:ascii="Arabic Transparent" w:hAnsi="Arabic Transparent" w:cs="Arabic Transparent"/>
          <w:color w:val="000000" w:themeColor="text1"/>
          <w:sz w:val="28"/>
          <w:szCs w:val="28"/>
          <w:rtl/>
          <w:lang w:bidi="ar-JO"/>
        </w:rPr>
        <w:t xml:space="preserve">) بما </w:t>
      </w:r>
      <w:r w:rsidR="001036CE"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تفق للأنبياء مثله مع أمُمهم، ومنها أن إبراز الكلام الواحد في فنون كثيرة، وأساليب مختلفة لا يخفى ما فيه من فصاحة، ومنها ما ذكره ابن قتيبة سابقاً أن تكرار القصص في صدر الإسلام لنشر هذه القصص، فلا تقع قصة كل نبي لقوم، ومنها إظهار عجز العرب أن يأتوا بمثل هذا القرآن بأي نظم جاء، وبأي عبارة عبّروا بها، ومنها أن هذه القصص التي فرقت في كتاب الله </w:t>
      </w:r>
      <w:r w:rsidR="00C44FAC"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عز وجل</w:t>
      </w:r>
      <w:r w:rsidR="00C44FAC"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لو جمعت في موضع واحد</w:t>
      </w:r>
      <w:r w:rsidR="000504BC"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لاشبهت ما وجد في الكتب المتقدمه من انفراد كل قصة بموضع، كما وقع في القرآن بالنسبة ليوسف (</w:t>
      </w:r>
      <w:r w:rsidRPr="00B80B99">
        <w:rPr>
          <w:rFonts w:ascii="Arabic Transparent" w:hAnsi="Arabic Transparent" w:cs="Arabic Transparent"/>
          <w:color w:val="000000" w:themeColor="text1"/>
          <w:lang w:bidi="ar-JO"/>
        </w:rPr>
        <w:sym w:font="AGA Arabesque" w:char="F075"/>
      </w:r>
      <w:r w:rsidRPr="00B80B99">
        <w:rPr>
          <w:rFonts w:ascii="Arabic Transparent" w:hAnsi="Arabic Transparent" w:cs="Arabic Transparent"/>
          <w:color w:val="000000" w:themeColor="text1"/>
          <w:sz w:val="28"/>
          <w:szCs w:val="28"/>
          <w:rtl/>
          <w:lang w:bidi="ar-JO"/>
        </w:rPr>
        <w:t>) خاصة وهذه لها خاصية عجيبة في نظم القرآن فالتكرار لم يوقع في اللفظ هجنه، ولا أوجد مللاً، وفي كل موضع ألبسها زيادة ونقصان</w:t>
      </w:r>
      <w:r w:rsidR="001036CE"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وتقديم</w:t>
      </w:r>
      <w:r w:rsidR="001036CE"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وتأخير</w:t>
      </w:r>
      <w:r w:rsidR="001036CE"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مما يجد في ذلك البليغ ميلاً لسماعها لما جبلت عليه النفوس من حب التنقل في الأشياء المتجددة، وبذلك يظهر الأمر العجيب في إخراج صور متباينة في النظم بمعنى واحد، وهذا الذي عجب منه المشركون ووقفوا أمامه عاجزين – ويعترض الشيخ فضل </w:t>
      </w:r>
      <w:r w:rsidR="00BD4EA3"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رحمه الله </w:t>
      </w:r>
      <w:r w:rsidR="00BD4EA3"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على الخطابي</w:t>
      </w:r>
      <w:r w:rsidR="0048663B" w:rsidRPr="00B80B99">
        <w:rPr>
          <w:rFonts w:ascii="Arabic Transparent" w:hAnsi="Arabic Transparent" w:cs="Arabic Transparent"/>
          <w:color w:val="000000" w:themeColor="text1"/>
          <w:sz w:val="28"/>
          <w:szCs w:val="28"/>
          <w:rtl/>
          <w:lang w:bidi="ar-JO"/>
        </w:rPr>
        <w:t xml:space="preserve"> في قوله:</w:t>
      </w:r>
      <w:r w:rsidRPr="00B80B99">
        <w:rPr>
          <w:rFonts w:ascii="Arabic Transparent" w:hAnsi="Arabic Transparent" w:cs="Arabic Transparent"/>
          <w:color w:val="000000" w:themeColor="text1"/>
          <w:sz w:val="28"/>
          <w:szCs w:val="28"/>
          <w:rtl/>
          <w:lang w:bidi="ar-JO"/>
        </w:rPr>
        <w:t xml:space="preserve"> </w:t>
      </w:r>
      <w:r w:rsidR="001036CE" w:rsidRPr="00B80B99">
        <w:rPr>
          <w:rFonts w:ascii="Arabic Transparent" w:hAnsi="Arabic Transparent" w:cs="Arabic Transparent"/>
          <w:color w:val="000000" w:themeColor="text1"/>
          <w:sz w:val="28"/>
          <w:szCs w:val="28"/>
          <w:rtl/>
          <w:lang w:bidi="ar-JO"/>
        </w:rPr>
        <w:t>إ</w:t>
      </w:r>
      <w:r w:rsidR="0048663B" w:rsidRPr="00B80B99">
        <w:rPr>
          <w:rFonts w:ascii="Arabic Transparent" w:hAnsi="Arabic Transparent" w:cs="Arabic Transparent"/>
          <w:color w:val="000000" w:themeColor="text1"/>
          <w:sz w:val="28"/>
          <w:szCs w:val="28"/>
          <w:rtl/>
          <w:lang w:bidi="ar-JO"/>
        </w:rPr>
        <w:t>ن معنى</w:t>
      </w:r>
      <w:r w:rsidRPr="00B80B99">
        <w:rPr>
          <w:rFonts w:ascii="Arabic Transparent" w:hAnsi="Arabic Transparent" w:cs="Arabic Transparent"/>
          <w:color w:val="000000" w:themeColor="text1"/>
          <w:sz w:val="28"/>
          <w:szCs w:val="28"/>
          <w:rtl/>
          <w:lang w:bidi="ar-JO"/>
        </w:rPr>
        <w:t xml:space="preserve"> التكرار ما فيه زيادة معنى، وعلى الزركشي في تعريفه التكرار بأنه إعادة اللفظ أو مرادفه، ثم يورد آراء لبعض الكاتبين المحدثين لقضية التكرار ويذكر منهم عبد الكريم الخطيب في كتابيه (إعجاز القرآن) و (القصص القرآني) الذي فصل في بعض القضايا في القصة القرآنية التي يتوهم إنها من قبيل التكرار.</w:t>
      </w:r>
    </w:p>
    <w:p w:rsidR="00C979FD" w:rsidRPr="00B80B99" w:rsidRDefault="00033865" w:rsidP="00C979FD">
      <w:pPr>
        <w:pStyle w:val="ListParagraph"/>
        <w:spacing w:line="360" w:lineRule="auto"/>
        <w:ind w:left="-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ab/>
      </w:r>
      <w:r w:rsidR="00C979FD" w:rsidRPr="00B80B99">
        <w:rPr>
          <w:rFonts w:ascii="Arabic Transparent" w:hAnsi="Arabic Transparent" w:cs="Arabic Transparent"/>
          <w:color w:val="000000" w:themeColor="text1"/>
          <w:sz w:val="28"/>
          <w:szCs w:val="28"/>
          <w:rtl/>
          <w:lang w:bidi="ar-JO"/>
        </w:rPr>
        <w:tab/>
      </w:r>
      <w:r w:rsidRPr="00B80B99">
        <w:rPr>
          <w:rFonts w:ascii="Arabic Transparent" w:hAnsi="Arabic Transparent" w:cs="Arabic Transparent"/>
          <w:color w:val="000000" w:themeColor="text1"/>
          <w:sz w:val="28"/>
          <w:szCs w:val="28"/>
          <w:rtl/>
          <w:lang w:bidi="ar-JO"/>
        </w:rPr>
        <w:t>ويعرض لرأي الأستاذ محمد قطب الذي يعتبر أن ما في القرآن مما يظن أنه تكرار هو تنويع ويمثله بثمار الجنة</w:t>
      </w:r>
      <w:r w:rsidR="0048663B" w:rsidRPr="00B80B99">
        <w:rPr>
          <w:rFonts w:ascii="Arabic Transparent" w:hAnsi="Arabic Transparent" w:cs="Arabic Transparent"/>
          <w:color w:val="000000" w:themeColor="text1"/>
          <w:sz w:val="28"/>
          <w:szCs w:val="28"/>
          <w:rtl/>
          <w:lang w:bidi="ar-JO"/>
        </w:rPr>
        <w:t xml:space="preserve"> وتنوعها</w:t>
      </w:r>
      <w:r w:rsidRPr="00B80B99">
        <w:rPr>
          <w:rFonts w:ascii="Arabic Transparent" w:hAnsi="Arabic Transparent" w:cs="Arabic Transparent"/>
          <w:color w:val="000000" w:themeColor="text1"/>
          <w:sz w:val="28"/>
          <w:szCs w:val="28"/>
          <w:rtl/>
          <w:lang w:bidi="ar-JO"/>
        </w:rPr>
        <w:t xml:space="preserve">، ثم لرأي الأستاذ سيد قطب الذي يتحدث عن المناسبة </w:t>
      </w:r>
      <w:r w:rsidRPr="00B80B99">
        <w:rPr>
          <w:rFonts w:ascii="Arabic Transparent" w:hAnsi="Arabic Transparent" w:cs="Arabic Transparent"/>
          <w:color w:val="000000" w:themeColor="text1"/>
          <w:sz w:val="28"/>
          <w:szCs w:val="28"/>
          <w:rtl/>
          <w:lang w:bidi="ar-JO"/>
        </w:rPr>
        <w:lastRenderedPageBreak/>
        <w:t xml:space="preserve">الموضوعية التي تحدد القدر الذي تعرض منه القصة حسب </w:t>
      </w:r>
      <w:r w:rsidR="000D38DC" w:rsidRPr="00B80B99">
        <w:rPr>
          <w:rFonts w:ascii="Arabic Transparent" w:hAnsi="Arabic Transparent" w:cs="Arabic Transparent"/>
          <w:color w:val="000000" w:themeColor="text1"/>
          <w:sz w:val="28"/>
          <w:szCs w:val="28"/>
          <w:rtl/>
          <w:lang w:bidi="ar-JO"/>
        </w:rPr>
        <w:t>السياق</w:t>
      </w:r>
      <w:r w:rsidRPr="00B80B99">
        <w:rPr>
          <w:rFonts w:ascii="Arabic Transparent" w:hAnsi="Arabic Transparent" w:cs="Arabic Transparent"/>
          <w:color w:val="000000" w:themeColor="text1"/>
          <w:sz w:val="28"/>
          <w:szCs w:val="28"/>
          <w:rtl/>
          <w:lang w:bidi="ar-JO"/>
        </w:rPr>
        <w:t xml:space="preserve"> والمناسبة، ويعتمد على إبداع العرض وقوة الحق، وجمال الأداء، وبذلك فما من قصة تكررت في صورة وحيثما ذكرت مرة أخرى كان هناك جديد</w:t>
      </w:r>
      <w:r w:rsidR="0048663B"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تؤديه.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وبعد ذلك يذكر الشيخ رأيه فيعلن أولا أنه لا ينكر على الذين ذهبوا بوجود التكرار كأسلوب من أساليب العرب للتأثير على النفوس وخاصة في مجال التربية</w:t>
      </w:r>
      <w:r w:rsidR="0048663B"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w:t>
      </w:r>
      <w:r w:rsidR="0048663B" w:rsidRPr="00B80B99">
        <w:rPr>
          <w:rFonts w:ascii="Arabic Transparent" w:hAnsi="Arabic Transparent" w:cs="Arabic Transparent"/>
          <w:color w:val="000000" w:themeColor="text1"/>
          <w:sz w:val="28"/>
          <w:szCs w:val="28"/>
          <w:rtl/>
          <w:lang w:bidi="ar-JO"/>
        </w:rPr>
        <w:t>و</w:t>
      </w:r>
      <w:r w:rsidRPr="00B80B99">
        <w:rPr>
          <w:rFonts w:ascii="Arabic Transparent" w:hAnsi="Arabic Transparent" w:cs="Arabic Transparent"/>
          <w:color w:val="000000" w:themeColor="text1"/>
          <w:sz w:val="28"/>
          <w:szCs w:val="28"/>
          <w:rtl/>
          <w:lang w:bidi="ar-JO"/>
        </w:rPr>
        <w:t xml:space="preserve">في القضايا الهامة كقضايا العقيدة، مع قوله: </w:t>
      </w:r>
      <w:r w:rsidRPr="00B80B99">
        <w:rPr>
          <w:rFonts w:ascii="Arabic Transparent" w:hAnsi="Arabic Transparent" w:cs="Arabic Transparent"/>
          <w:color w:val="000000" w:themeColor="text1"/>
          <w:sz w:val="28"/>
          <w:szCs w:val="28"/>
          <w:lang w:bidi="ar-JO"/>
        </w:rPr>
        <w:t>]</w:t>
      </w:r>
      <w:r w:rsidRPr="00B80B99">
        <w:rPr>
          <w:rFonts w:ascii="Arabic Transparent" w:hAnsi="Arabic Transparent" w:cs="Arabic Transparent"/>
          <w:color w:val="000000" w:themeColor="text1"/>
          <w:sz w:val="28"/>
          <w:szCs w:val="28"/>
          <w:rtl/>
          <w:lang w:bidi="ar-JO"/>
        </w:rPr>
        <w:t>ليس معنى هذا أننا نتفق معهم فيما ذهبوا إليه</w:t>
      </w:r>
      <w:r w:rsidRPr="00B80B99">
        <w:rPr>
          <w:rFonts w:ascii="Arabic Transparent" w:hAnsi="Arabic Transparent" w:cs="Arabic Transparent"/>
          <w:color w:val="000000" w:themeColor="text1"/>
          <w:sz w:val="28"/>
          <w:szCs w:val="28"/>
          <w:lang w:bidi="ar-JO"/>
        </w:rPr>
        <w:t>[</w:t>
      </w:r>
      <w:r w:rsidRPr="00B80B99">
        <w:rPr>
          <w:rFonts w:ascii="Arabic Transparent" w:hAnsi="Arabic Transparent" w:cs="Arabic Transparent"/>
          <w:color w:val="000000" w:themeColor="text1"/>
          <w:sz w:val="28"/>
          <w:szCs w:val="28"/>
          <w:rtl/>
          <w:lang w:bidi="ar-JO"/>
        </w:rPr>
        <w:t>.</w:t>
      </w:r>
      <w:r w:rsidR="000D38DC" w:rsidRPr="00B80B99">
        <w:rPr>
          <w:rStyle w:val="FootnoteReference"/>
          <w:rFonts w:ascii="Arabic Transparent" w:hAnsi="Arabic Transparent" w:cs="Arabic Transparent"/>
          <w:color w:val="000000" w:themeColor="text1"/>
          <w:sz w:val="28"/>
          <w:szCs w:val="28"/>
          <w:rtl/>
          <w:lang w:bidi="ar-JO"/>
        </w:rPr>
        <w:footnoteReference w:id="344"/>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proofErr w:type="gramStart"/>
      <w:r w:rsidRPr="00B80B99">
        <w:rPr>
          <w:rFonts w:ascii="Arabic Transparent" w:hAnsi="Arabic Transparent" w:cs="Arabic Transparent"/>
          <w:color w:val="000000" w:themeColor="text1"/>
          <w:sz w:val="28"/>
          <w:szCs w:val="28"/>
          <w:rtl/>
          <w:lang w:bidi="ar-JO"/>
        </w:rPr>
        <w:t>من</w:t>
      </w:r>
      <w:proofErr w:type="gramEnd"/>
      <w:r w:rsidRPr="00B80B99">
        <w:rPr>
          <w:rFonts w:ascii="Arabic Transparent" w:hAnsi="Arabic Transparent" w:cs="Arabic Transparent"/>
          <w:color w:val="000000" w:themeColor="text1"/>
          <w:sz w:val="28"/>
          <w:szCs w:val="28"/>
          <w:rtl/>
          <w:lang w:bidi="ar-JO"/>
        </w:rPr>
        <w:t xml:space="preserve"> الموضوعات التي اتفقوا أن لا تكرار فيها آيات الأحكام، أما آيات القصص فيقول: قبل أن يجيب لا بد من تقرير جملة من الحقائق ومنها: </w:t>
      </w:r>
    </w:p>
    <w:p w:rsidR="00033865" w:rsidRPr="00B80B99" w:rsidRDefault="00033865" w:rsidP="00A9348A">
      <w:pPr>
        <w:pStyle w:val="ListParagraph"/>
        <w:numPr>
          <w:ilvl w:val="0"/>
          <w:numId w:val="11"/>
        </w:numPr>
        <w:spacing w:line="360" w:lineRule="auto"/>
        <w:ind w:left="403"/>
        <w:jc w:val="both"/>
        <w:rPr>
          <w:rFonts w:ascii="Arabic Transparent" w:hAnsi="Arabic Transparent" w:cs="Arabic Transparent"/>
          <w:color w:val="000000" w:themeColor="text1"/>
          <w:sz w:val="28"/>
          <w:szCs w:val="28"/>
          <w:lang w:bidi="ar-JO"/>
        </w:rPr>
      </w:pPr>
      <w:proofErr w:type="gramStart"/>
      <w:r w:rsidRPr="00B80B99">
        <w:rPr>
          <w:rFonts w:ascii="Arabic Transparent" w:hAnsi="Arabic Transparent" w:cs="Arabic Transparent"/>
          <w:color w:val="000000" w:themeColor="text1"/>
          <w:sz w:val="28"/>
          <w:szCs w:val="28"/>
          <w:rtl/>
          <w:lang w:bidi="ar-JO"/>
        </w:rPr>
        <w:t>أن</w:t>
      </w:r>
      <w:proofErr w:type="gramEnd"/>
      <w:r w:rsidRPr="00B80B99">
        <w:rPr>
          <w:rFonts w:ascii="Arabic Transparent" w:hAnsi="Arabic Transparent" w:cs="Arabic Transparent"/>
          <w:color w:val="000000" w:themeColor="text1"/>
          <w:sz w:val="28"/>
          <w:szCs w:val="28"/>
          <w:rtl/>
          <w:lang w:bidi="ar-JO"/>
        </w:rPr>
        <w:t xml:space="preserve"> القصة القرآنية لم تلتزم طريقاً واحداً من حيث الطول، والقصر، والإجمال، والتفصيل، فهناك قصة مفصلة كقصة موسى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في سورة الأعراف، وهناك قصة مجملة كقصة موسى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في سورة هود.</w:t>
      </w:r>
    </w:p>
    <w:p w:rsidR="00033865" w:rsidRPr="00B80B99" w:rsidRDefault="00033865" w:rsidP="00A9348A">
      <w:pPr>
        <w:pStyle w:val="ListParagraph"/>
        <w:numPr>
          <w:ilvl w:val="0"/>
          <w:numId w:val="11"/>
        </w:numPr>
        <w:spacing w:line="360" w:lineRule="auto"/>
        <w:ind w:left="403"/>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lang w:bidi="ar-JO"/>
        </w:rPr>
        <w:t>كل قصة مجملة أم مفصلة، قصيرة أم غير قصيرة، جاءت تفي بالغرض الذي سيقت من أجله.</w:t>
      </w:r>
    </w:p>
    <w:p w:rsidR="00033865" w:rsidRPr="00B80B99" w:rsidRDefault="00033865" w:rsidP="00CC38A0">
      <w:pPr>
        <w:pStyle w:val="ListParagraph"/>
        <w:numPr>
          <w:ilvl w:val="0"/>
          <w:numId w:val="11"/>
        </w:numPr>
        <w:spacing w:line="360" w:lineRule="auto"/>
        <w:ind w:left="403"/>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lang w:bidi="ar-JO"/>
        </w:rPr>
        <w:t xml:space="preserve">هناك قصص ذكرت أكثر من مرة وهي ذات صلة وثيقة بقضية الدعوة والدعاة إلى الله، وأما التي ذكرت مرة واحدة فمع سمو حقائقها وما فيها من مناهج تربوية إلا أن حديثها في مجالات </w:t>
      </w:r>
      <w:r w:rsidR="00CC38A0"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جتماعية وجوانب إنسانية، والقصة الوحيدة التي خرجت عن هذه القاعدة قصة آدم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وذلك لأنها جاءت تحدثنا عن النواحي الفطرية، والجوانب الرئيسية في حياة الإنسان.</w:t>
      </w:r>
    </w:p>
    <w:p w:rsidR="00033865" w:rsidRPr="00B80B99" w:rsidRDefault="00033865" w:rsidP="00CC38A0">
      <w:pPr>
        <w:pStyle w:val="ListParagraph"/>
        <w:numPr>
          <w:ilvl w:val="0"/>
          <w:numId w:val="11"/>
        </w:numPr>
        <w:spacing w:line="360" w:lineRule="auto"/>
        <w:ind w:left="403"/>
        <w:jc w:val="both"/>
        <w:rPr>
          <w:rFonts w:ascii="Arabic Transparent" w:hAnsi="Arabic Transparent" w:cs="Arabic Transparent"/>
          <w:color w:val="000000" w:themeColor="text1"/>
          <w:sz w:val="28"/>
          <w:szCs w:val="28"/>
          <w:lang w:bidi="ar-JO"/>
        </w:rPr>
      </w:pPr>
      <w:proofErr w:type="gramStart"/>
      <w:r w:rsidRPr="00B80B99">
        <w:rPr>
          <w:rFonts w:ascii="Arabic Transparent" w:hAnsi="Arabic Transparent" w:cs="Arabic Transparent"/>
          <w:color w:val="000000" w:themeColor="text1"/>
          <w:sz w:val="28"/>
          <w:szCs w:val="28"/>
          <w:rtl/>
          <w:lang w:bidi="ar-JO"/>
        </w:rPr>
        <w:t>أن</w:t>
      </w:r>
      <w:proofErr w:type="gramEnd"/>
      <w:r w:rsidRPr="00B80B99">
        <w:rPr>
          <w:rFonts w:ascii="Arabic Transparent" w:hAnsi="Arabic Transparent" w:cs="Arabic Transparent"/>
          <w:color w:val="000000" w:themeColor="text1"/>
          <w:sz w:val="28"/>
          <w:szCs w:val="28"/>
          <w:rtl/>
          <w:lang w:bidi="ar-JO"/>
        </w:rPr>
        <w:t xml:space="preserve"> بعض السور التي ذكر فيها قصص من اللون الذي لم يذكر إلا مرة واحدة فيها ترتيب بديع ويكون منهج</w:t>
      </w:r>
      <w:r w:rsidR="00401705"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متكامل</w:t>
      </w:r>
      <w:r w:rsidR="00401705"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لما ينبغي أن يكون عليه المسلم</w:t>
      </w:r>
      <w:r w:rsidR="00CC38A0" w:rsidRPr="00B80B99">
        <w:rPr>
          <w:rFonts w:ascii="Arabic Transparent" w:hAnsi="Arabic Transparent" w:cs="Arabic Transparent"/>
          <w:color w:val="000000" w:themeColor="text1"/>
          <w:sz w:val="28"/>
          <w:szCs w:val="28"/>
          <w:rtl/>
          <w:lang w:bidi="ar-JO"/>
        </w:rPr>
        <w:t>ون</w:t>
      </w:r>
      <w:r w:rsidRPr="00B80B99">
        <w:rPr>
          <w:rFonts w:ascii="Arabic Transparent" w:hAnsi="Arabic Transparent" w:cs="Arabic Transparent"/>
          <w:color w:val="000000" w:themeColor="text1"/>
          <w:sz w:val="28"/>
          <w:szCs w:val="28"/>
          <w:rtl/>
          <w:lang w:bidi="ar-JO"/>
        </w:rPr>
        <w:t xml:space="preserve"> أفراداً وجماعات ويضرب لذلك مثالاً من القصص التي وردت في سورة الكهف</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45"/>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w:t>
      </w:r>
    </w:p>
    <w:p w:rsidR="00033865" w:rsidRPr="00B80B99" w:rsidRDefault="00033865" w:rsidP="00A9348A">
      <w:pPr>
        <w:pStyle w:val="ListParagraph"/>
        <w:numPr>
          <w:ilvl w:val="0"/>
          <w:numId w:val="11"/>
        </w:numPr>
        <w:spacing w:line="360" w:lineRule="auto"/>
        <w:ind w:left="403"/>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أن القصص الذي ذكر أكثر من مرة لا نجد منه قصة واحدة ذكرت في سورتين بطريقة واحدة</w:t>
      </w:r>
      <w:r w:rsidR="0048663B"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ففي كل قصة مشاهد وجزئيات تفردت به السورة التي ذكرت القصة مع وجود قضايا مشتركة يقتضيها السياق تعرض بأساليب مختلفة. ويذكر أنه للوصول إلى نتائج حاسمة لا بدّ من أمور:</w:t>
      </w:r>
    </w:p>
    <w:p w:rsidR="00033865" w:rsidRPr="00B80B99" w:rsidRDefault="00033865" w:rsidP="00A9348A">
      <w:pPr>
        <w:pStyle w:val="ListParagraph"/>
        <w:numPr>
          <w:ilvl w:val="0"/>
          <w:numId w:val="12"/>
        </w:numPr>
        <w:spacing w:line="360" w:lineRule="auto"/>
        <w:ind w:left="360"/>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lang w:bidi="ar-JO"/>
        </w:rPr>
        <w:t xml:space="preserve">معرفة الألفاظ والتراكيب التي </w:t>
      </w:r>
      <w:proofErr w:type="gramStart"/>
      <w:r w:rsidRPr="00B80B99">
        <w:rPr>
          <w:rFonts w:ascii="Arabic Transparent" w:hAnsi="Arabic Transparent" w:cs="Arabic Transparent"/>
          <w:color w:val="000000" w:themeColor="text1"/>
          <w:sz w:val="28"/>
          <w:szCs w:val="28"/>
          <w:rtl/>
          <w:lang w:bidi="ar-JO"/>
        </w:rPr>
        <w:t>ذكرت</w:t>
      </w:r>
      <w:proofErr w:type="gramEnd"/>
      <w:r w:rsidRPr="00B80B99">
        <w:rPr>
          <w:rFonts w:ascii="Arabic Transparent" w:hAnsi="Arabic Transparent" w:cs="Arabic Transparent"/>
          <w:color w:val="000000" w:themeColor="text1"/>
          <w:sz w:val="28"/>
          <w:szCs w:val="28"/>
          <w:rtl/>
          <w:lang w:bidi="ar-JO"/>
        </w:rPr>
        <w:t xml:space="preserve"> في كل قصة.</w:t>
      </w:r>
    </w:p>
    <w:p w:rsidR="00033865" w:rsidRPr="00B80B99" w:rsidRDefault="00033865" w:rsidP="00A9348A">
      <w:pPr>
        <w:pStyle w:val="ListParagraph"/>
        <w:numPr>
          <w:ilvl w:val="0"/>
          <w:numId w:val="12"/>
        </w:numPr>
        <w:spacing w:line="360" w:lineRule="auto"/>
        <w:ind w:left="360"/>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lang w:bidi="ar-JO"/>
        </w:rPr>
        <w:t>الموضوعات والجزئيات والمشاهد والمواقف الموزعة على السور التي ذكرت فيها القصة.</w:t>
      </w:r>
    </w:p>
    <w:p w:rsidR="00033865" w:rsidRPr="00B80B99" w:rsidRDefault="00033865" w:rsidP="00CC38A0">
      <w:pPr>
        <w:pStyle w:val="ListParagraph"/>
        <w:numPr>
          <w:ilvl w:val="0"/>
          <w:numId w:val="12"/>
        </w:numPr>
        <w:spacing w:line="360" w:lineRule="auto"/>
        <w:ind w:left="360"/>
        <w:jc w:val="both"/>
        <w:rPr>
          <w:rFonts w:ascii="Arabic Transparent" w:hAnsi="Arabic Transparent" w:cs="Arabic Transparent"/>
          <w:color w:val="000000" w:themeColor="text1"/>
          <w:sz w:val="28"/>
          <w:szCs w:val="28"/>
          <w:lang w:bidi="ar-JO"/>
        </w:rPr>
      </w:pPr>
      <w:r w:rsidRPr="00B80B99">
        <w:rPr>
          <w:rFonts w:ascii="Arabic Transparent" w:hAnsi="Arabic Transparent" w:cs="Arabic Transparent"/>
          <w:color w:val="000000" w:themeColor="text1"/>
          <w:sz w:val="28"/>
          <w:szCs w:val="28"/>
          <w:rtl/>
          <w:lang w:bidi="ar-JO"/>
        </w:rPr>
        <w:lastRenderedPageBreak/>
        <w:t xml:space="preserve"> </w:t>
      </w:r>
      <w:r w:rsidR="00CC38A0"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ختصاص كل سورة بما جاء فيها من مواقف ومشاهد، وينبه على أمر </w:t>
      </w:r>
      <w:r w:rsidR="00CC38A0" w:rsidRPr="00B80B99">
        <w:rPr>
          <w:rFonts w:ascii="Arabic Transparent" w:hAnsi="Arabic Transparent" w:cs="Arabic Transparent"/>
          <w:color w:val="000000" w:themeColor="text1"/>
          <w:sz w:val="28"/>
          <w:szCs w:val="28"/>
          <w:rtl/>
          <w:lang w:bidi="ar-JO"/>
        </w:rPr>
        <w:t>مهم</w:t>
      </w:r>
      <w:r w:rsidRPr="00B80B99">
        <w:rPr>
          <w:rFonts w:ascii="Arabic Transparent" w:hAnsi="Arabic Transparent" w:cs="Arabic Transparent"/>
          <w:color w:val="000000" w:themeColor="text1"/>
          <w:sz w:val="28"/>
          <w:szCs w:val="28"/>
          <w:rtl/>
          <w:lang w:bidi="ar-JO"/>
        </w:rPr>
        <w:t xml:space="preserve"> أهمله كثير ممن عالجوا قضية القصة القرآنية، وهو أن الباحث لكي تكون نتائجه سليمة لا بد من دراسة القصة دراسة موضوعية ركيزته فيها ترتيب النزول، وهذه الدراسة تمكننا من إعطاء نتائج منطقية في دراسة القصة وغيرها من موضوعات القرآن الأخرى سواء كانت في العقيدة أو الأحكام أو القصص</w:t>
      </w:r>
      <w:r w:rsidR="0020494E"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ويضرب لذلك أمثلة ومنها آيات الجهاد، فحينما تدرس حسب ترتيب المصحف، تكون النتيجة أن الجهاد في الإسلام دفاعي، فالقرآن نزل منجماً لحكم كثيرة، </w:t>
      </w:r>
      <w:r w:rsidR="0048663B" w:rsidRPr="00B80B99">
        <w:rPr>
          <w:rFonts w:ascii="Arabic Transparent" w:hAnsi="Arabic Transparent" w:cs="Arabic Transparent"/>
          <w:color w:val="000000" w:themeColor="text1"/>
          <w:sz w:val="28"/>
          <w:szCs w:val="28"/>
          <w:rtl/>
          <w:lang w:bidi="ar-JO"/>
        </w:rPr>
        <w:t>وفق</w:t>
      </w:r>
      <w:r w:rsidRPr="00B80B99">
        <w:rPr>
          <w:rFonts w:ascii="Arabic Transparent" w:hAnsi="Arabic Transparent" w:cs="Arabic Transparent"/>
          <w:color w:val="000000" w:themeColor="text1"/>
          <w:sz w:val="28"/>
          <w:szCs w:val="28"/>
          <w:rtl/>
          <w:lang w:bidi="ar-JO"/>
        </w:rPr>
        <w:t xml:space="preserve"> ترتيب أراده الله لما له من تأثير في النفوس وهيمنة على القلوب، ويعترض على من يظن أن نفي التكرار عن القصة أن تقطع الوشائج والصلات بين السور المتعددة في كل قصة</w:t>
      </w:r>
      <w:r w:rsidR="0048663B"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فتقسم كل قصة إلى مقاطع تذكر في سورة فمولد موسى مثلا في سورة، وخروجه في سورة، وإرساله إلى فرعون في سورة، فالطريقة القرآنية في عرض القصة هي التي تفتح للدارسين أبواباً من التأمل والإستنتاج والمقارنة لإدراك سرعظمة هذا الكتاب.</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وهو بذلك يعترض على الذين درسوا القصة حسب ترتيب المصحف ومنهم القصبي زلط في كتابه (قضايا التكرار في القصة القرآنية) لأن دراسته فيها تكلف سببه عدم مراعاة دراسة القصة حسب ترتيب النزول.ويقول ليس يضير أن ترتيب السور ليس أمراً مقطوعاً فيه ويكفينا أن نوازن بين الأقوال التي وردت في ترتيب السور لنأخذ أرجحها كما فعل العلماء أمثال السيوطي في الإتقان، وابن عاشور في التحرير والتنوير، ويذكر أن هناك سوراً ندرك ترتيبها دون عناء</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46"/>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w:t>
      </w:r>
    </w:p>
    <w:p w:rsidR="00033865" w:rsidRPr="00B80B99" w:rsidRDefault="00033865" w:rsidP="00847B53">
      <w:pPr>
        <w:pStyle w:val="ListParagraph"/>
        <w:spacing w:line="360" w:lineRule="auto"/>
        <w:ind w:left="-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هذا ملخص فكرة الشيخ </w:t>
      </w:r>
      <w:r w:rsidR="00812151"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رحمه الله </w:t>
      </w:r>
      <w:r w:rsidR="00812151"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وهو بعد ذلك طبق ما ذكرته في الجانب التطبيقي على قصص الأنبياء، وسأعرض لمثال يبرز طريقته في دراسة القصة حسب ترتيب النزول فيما يلي: من قصة سيدنا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وقد </w:t>
      </w:r>
      <w:r w:rsidR="00847B53"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خترت قصة هذا النبي الكريم وذلك لتوزع القصة على سور كثيرة من كتاب الله فهي في السور المكية والمدنية، وكما يقول الشيخ فضل </w:t>
      </w:r>
      <w:r w:rsidR="00FF2584" w:rsidRPr="00B80B99">
        <w:rPr>
          <w:rFonts w:ascii="Arabic Transparent" w:hAnsi="Arabic Transparent" w:cs="Arabic Transparent"/>
          <w:color w:val="000000" w:themeColor="text1"/>
          <w:sz w:val="28"/>
          <w:szCs w:val="28"/>
          <w:rtl/>
          <w:lang w:bidi="ar-JO"/>
        </w:rPr>
        <w:t xml:space="preserve"> - </w:t>
      </w:r>
      <w:r w:rsidRPr="00B80B99">
        <w:rPr>
          <w:rFonts w:ascii="Arabic Transparent" w:hAnsi="Arabic Transparent" w:cs="Arabic Transparent"/>
          <w:color w:val="000000" w:themeColor="text1"/>
          <w:sz w:val="28"/>
          <w:szCs w:val="28"/>
          <w:rtl/>
          <w:lang w:bidi="ar-JO"/>
        </w:rPr>
        <w:t>رح</w:t>
      </w:r>
      <w:r w:rsidR="00847B53" w:rsidRPr="00B80B99">
        <w:rPr>
          <w:rFonts w:ascii="Arabic Transparent" w:hAnsi="Arabic Transparent" w:cs="Arabic Transparent"/>
          <w:color w:val="000000" w:themeColor="text1"/>
          <w:sz w:val="28"/>
          <w:szCs w:val="28"/>
          <w:rtl/>
          <w:lang w:bidi="ar-JO"/>
        </w:rPr>
        <w:t>مه</w:t>
      </w:r>
      <w:r w:rsidRPr="00B80B99">
        <w:rPr>
          <w:rFonts w:ascii="Arabic Transparent" w:hAnsi="Arabic Transparent" w:cs="Arabic Transparent"/>
          <w:color w:val="000000" w:themeColor="text1"/>
          <w:sz w:val="28"/>
          <w:szCs w:val="28"/>
          <w:rtl/>
          <w:lang w:bidi="ar-JO"/>
        </w:rPr>
        <w:t xml:space="preserve"> الله </w:t>
      </w:r>
      <w:r w:rsidR="00FF2584"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(أن إبراهيم لم يذكر من جانب واحد بل ذكر من جوانب متعددة ولا عجب فهو شيخ الحنفاء، ومناقبه أجل من أن تعد)</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47"/>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.فيبدأ بالسور التي بدأت بالإشارات فيرتبها</w:t>
      </w:r>
      <w:r w:rsidR="00C979FD" w:rsidRPr="00B80B99">
        <w:rPr>
          <w:rFonts w:ascii="Arabic Transparent" w:hAnsi="Arabic Transparent" w:cs="Arabic Transparent"/>
          <w:color w:val="000000" w:themeColor="text1"/>
          <w:sz w:val="28"/>
          <w:szCs w:val="28"/>
          <w:rtl/>
          <w:lang w:bidi="ar-JO"/>
        </w:rPr>
        <w:t xml:space="preserve"> </w:t>
      </w:r>
      <w:proofErr w:type="gramStart"/>
      <w:r w:rsidRPr="00B80B99">
        <w:rPr>
          <w:rFonts w:ascii="Arabic Transparent" w:hAnsi="Arabic Transparent" w:cs="Arabic Transparent"/>
          <w:color w:val="000000" w:themeColor="text1"/>
          <w:sz w:val="28"/>
          <w:szCs w:val="28"/>
          <w:rtl/>
          <w:lang w:bidi="ar-JO"/>
        </w:rPr>
        <w:t>حسب</w:t>
      </w:r>
      <w:proofErr w:type="gramEnd"/>
      <w:r w:rsidRPr="00B80B99">
        <w:rPr>
          <w:rFonts w:ascii="Arabic Transparent" w:hAnsi="Arabic Transparent" w:cs="Arabic Transparent"/>
          <w:color w:val="000000" w:themeColor="text1"/>
          <w:sz w:val="28"/>
          <w:szCs w:val="28"/>
          <w:rtl/>
          <w:lang w:bidi="ar-JO"/>
        </w:rPr>
        <w:t xml:space="preserve"> ما ورد عند صاحب الإتقان: الأعلى، النجم، ص.</w:t>
      </w:r>
      <w:r w:rsidR="00C979FD"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ففي سورة الأعلى إشارة فقط </w:t>
      </w:r>
      <w:r w:rsidRPr="00847B53">
        <w:rPr>
          <w:rFonts w:cs="Arabic Transparent"/>
          <w:color w:val="000000" w:themeColor="text1"/>
          <w:sz w:val="28"/>
          <w:szCs w:val="28"/>
          <w:lang w:bidi="ar-JO"/>
        </w:rPr>
        <w:sym w:font="AGA Arabesque" w:char="F05D"/>
      </w:r>
      <w:r w:rsidRPr="00847B53">
        <w:rPr>
          <w:rFonts w:cs="KFGQPC Uthmanic Script HAFS"/>
          <w:color w:val="000000" w:themeColor="text1"/>
          <w:sz w:val="28"/>
          <w:szCs w:val="28"/>
          <w:rtl/>
        </w:rPr>
        <w:t>إِنَّ هَٰذَا لَفِي ٱلصُّحُفِ ٱل</w:t>
      </w:r>
      <w:r w:rsidR="00C979FD" w:rsidRPr="00847B53">
        <w:rPr>
          <w:rFonts w:cs="KFGQPC Uthmanic Script HAFS"/>
          <w:color w:val="000000" w:themeColor="text1"/>
          <w:sz w:val="28"/>
          <w:szCs w:val="28"/>
          <w:rtl/>
        </w:rPr>
        <w:t>ۡأُولَىٰ ١٨ صُحُفِ إِبۡرَٰهِيمَ</w:t>
      </w:r>
      <w:r w:rsidR="00C979FD"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وَمُوسَىٰ١٩</w:t>
      </w:r>
      <w:r w:rsidRPr="00847B53">
        <w:rPr>
          <w:rFonts w:cs="Arabic Transparent"/>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 (الأعلى: 18-19)، وسورة النجم تزيد بأول صفة من صفات هذا النبي الكريم</w:t>
      </w:r>
      <w:r w:rsidRPr="00B80B99">
        <w:rPr>
          <w:rFonts w:ascii="Arabic Transparent" w:hAnsi="Arabic Transparent" w:cs="Arabic Transparent"/>
          <w:b/>
          <w:bCs/>
          <w:color w:val="000000" w:themeColor="text1"/>
          <w:sz w:val="28"/>
          <w:szCs w:val="28"/>
          <w:rtl/>
          <w:lang w:bidi="ar-JO"/>
        </w:rPr>
        <w:t xml:space="preserve"> </w:t>
      </w:r>
      <w:r w:rsidRPr="00847B53">
        <w:rPr>
          <w:rFonts w:cs="Arabic Transparent"/>
          <w:color w:val="000000" w:themeColor="text1"/>
          <w:sz w:val="28"/>
          <w:szCs w:val="28"/>
          <w:lang w:bidi="ar-JO"/>
        </w:rPr>
        <w:sym w:font="AGA Arabesque" w:char="F05D"/>
      </w:r>
      <w:r w:rsidRPr="00847B53">
        <w:rPr>
          <w:rFonts w:cs="KFGQPC Uthmanic Script HAFS"/>
          <w:color w:val="000000" w:themeColor="text1"/>
          <w:sz w:val="28"/>
          <w:szCs w:val="28"/>
          <w:rtl/>
        </w:rPr>
        <w:t xml:space="preserve">وَإِبۡرَٰهِيمَ ٱلَّذِي وَفَّىٰٓ </w:t>
      </w:r>
      <w:r w:rsidRPr="00847B53">
        <w:rPr>
          <w:rFonts w:cs="Arabic Transparent"/>
          <w:color w:val="000000" w:themeColor="text1"/>
          <w:sz w:val="28"/>
          <w:szCs w:val="28"/>
        </w:rPr>
        <w:sym w:font="AGA Arabesque" w:char="F05B"/>
      </w:r>
      <w:r w:rsidRPr="00847B53">
        <w:rPr>
          <w:rFonts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(النجم: 37) ...</w:t>
      </w:r>
      <w:r w:rsidR="00C979FD"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lang w:bidi="ar-JO"/>
        </w:rPr>
        <w:t xml:space="preserve">                                          </w:t>
      </w:r>
    </w:p>
    <w:p w:rsidR="00033865" w:rsidRPr="00B80B99" w:rsidRDefault="00033865" w:rsidP="00C979FD">
      <w:pPr>
        <w:pStyle w:val="ListParagraph"/>
        <w:spacing w:line="360" w:lineRule="auto"/>
        <w:ind w:left="-2" w:firstLine="722"/>
        <w:jc w:val="lowKashida"/>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lastRenderedPageBreak/>
        <w:t>ثم تأتي سورة ص لتزيد في صفات سيدنا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وبنيه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وَٱذۡكُرۡ عِبَٰدَنَآ إِبۡرَٰهِيمَ وَإِسۡحَٰقَ وَيَعۡقُوبَ أُوْلِي ٱلۡأَيۡدِي وَٱلۡأَبۡصَٰرِ ٤٥ إِنَّآ أَخۡلَصۡنَٰهُم بِخَالِصَةٖ ذِكۡرَى ٱلدَّارِ ٤٦ وَإِنَّهُمۡ عِندَنَا لَمِنَ ٱلۡمُصۡطَفَيۡنَ ٱلۡأَخۡيَارِ ٤٧ وَٱذۡكُرۡ إِسۡمَٰعِيلَ وَٱلۡيَسَعَ وَذَا ٱلۡكِفۡلِۖ وَكُلّٞ مِّنَ ٱلۡأَخۡيَارِ ٤٨</w:t>
      </w:r>
      <w:r w:rsidRPr="00847B53">
        <w:rPr>
          <w:rFonts w:cs="Arabic Transparent"/>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(ص: 45-48).                </w:t>
      </w:r>
    </w:p>
    <w:p w:rsidR="00EA16B0"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فهم أصحاب القوة، </w:t>
      </w:r>
      <w:proofErr w:type="gramStart"/>
      <w:r w:rsidRPr="00B80B99">
        <w:rPr>
          <w:rFonts w:ascii="Arabic Transparent" w:hAnsi="Arabic Transparent" w:cs="Arabic Transparent"/>
          <w:color w:val="000000" w:themeColor="text1"/>
          <w:sz w:val="28"/>
          <w:szCs w:val="28"/>
          <w:rtl/>
          <w:lang w:bidi="ar-JO"/>
        </w:rPr>
        <w:t>والبصائر</w:t>
      </w:r>
      <w:proofErr w:type="gramEnd"/>
      <w:r w:rsidRPr="00B80B99">
        <w:rPr>
          <w:rFonts w:ascii="Arabic Transparent" w:hAnsi="Arabic Transparent" w:cs="Arabic Transparent"/>
          <w:color w:val="000000" w:themeColor="text1"/>
          <w:sz w:val="28"/>
          <w:szCs w:val="28"/>
          <w:rtl/>
          <w:lang w:bidi="ar-JO"/>
        </w:rPr>
        <w:t xml:space="preserve">، وهم المخلصون المصطفون الأخيار. </w:t>
      </w:r>
    </w:p>
    <w:p w:rsidR="00EA16B0" w:rsidRPr="00B80B99" w:rsidRDefault="00033865" w:rsidP="00EA16B0">
      <w:pPr>
        <w:pStyle w:val="ListParagraph"/>
        <w:spacing w:line="360" w:lineRule="auto"/>
        <w:ind w:left="-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ab/>
      </w:r>
      <w:r w:rsidR="00C979FD" w:rsidRPr="00B80B99">
        <w:rPr>
          <w:rFonts w:ascii="Arabic Transparent" w:hAnsi="Arabic Transparent" w:cs="Arabic Transparent"/>
          <w:color w:val="000000" w:themeColor="text1"/>
          <w:sz w:val="28"/>
          <w:szCs w:val="28"/>
          <w:rtl/>
          <w:lang w:bidi="ar-JO"/>
        </w:rPr>
        <w:tab/>
      </w:r>
      <w:r w:rsidRPr="00B80B99">
        <w:rPr>
          <w:rFonts w:ascii="Arabic Transparent" w:hAnsi="Arabic Transparent" w:cs="Arabic Transparent"/>
          <w:color w:val="000000" w:themeColor="text1"/>
          <w:sz w:val="28"/>
          <w:szCs w:val="28"/>
          <w:rtl/>
          <w:lang w:bidi="ar-JO"/>
        </w:rPr>
        <w:t>ثم تأتي السور التي فصلت في قصة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وأول سورة تحدثنا عن إبراهيم بالتفصيل</w:t>
      </w:r>
      <w:r w:rsidR="00EA16B0"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هي سورة مريم التي نزلت مبكرة حيث أن جعفر بن أبي طالب قرأها على النجاشي ورجاله، وحديث سورة مريم عن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حديث عن الحوار الذي دار بينه وبين أبيه، ويذكر الشيخ إنك حين تحيل النظر في أرجاء السورة تجد الحديث عن زكريا الوالد ويحيى الولد، وعن مريم الأم وعيسى الولد، فكان الحديث في سورة مريم عن حوار إبراهيم مع أبيه، ثم تأتي سورة الشعراء، يقول: سورة الشعراء سورة الأحاسيس وحديث الأعماق، وإن كان الحديث في سورة مريم فيه رقة الولد وبره بأبيه نجد في سورة الشعراء الحجة القوية التي يرد بها أباطيل قومه ونرى العقيدة الراسخة التي تتفاعل مع العقل والقلب عقيدة صادقة قوية دامغة. </w:t>
      </w:r>
    </w:p>
    <w:p w:rsidR="00EA16B0"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ثم تأتي سورة هود: تحدثنا عن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ولكن من جانب طيب الخلال، وشريف الخصال التي يتمتع بها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بدءا بتحية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للملائكة حيث </w:t>
      </w:r>
      <w:r w:rsidRPr="00847B53">
        <w:rPr>
          <w:rFonts w:cs="Arabic Transparent"/>
          <w:color w:val="000000" w:themeColor="text1"/>
          <w:sz w:val="28"/>
          <w:szCs w:val="28"/>
          <w:lang w:bidi="ar-JO"/>
        </w:rPr>
        <w:sym w:font="AGA Arabesque" w:char="F05D"/>
      </w:r>
      <w:r w:rsidRPr="00847B53">
        <w:rPr>
          <w:rFonts w:cs="KFGQPC Uthmanic Script HAFS" w:hint="cs"/>
          <w:color w:val="000000" w:themeColor="text1"/>
          <w:sz w:val="28"/>
          <w:szCs w:val="28"/>
          <w:rtl/>
        </w:rPr>
        <w:t xml:space="preserve">قَالُواْ </w:t>
      </w:r>
      <w:r w:rsidRPr="00847B53">
        <w:rPr>
          <w:rFonts w:cs="KFGQPC Uthmanic Script HAFS"/>
          <w:color w:val="000000" w:themeColor="text1"/>
          <w:sz w:val="28"/>
          <w:szCs w:val="28"/>
          <w:rtl/>
        </w:rPr>
        <w:t>سَلَٰم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قَالَ سَلَٰمٞۖ</w:t>
      </w:r>
      <w:r w:rsidRPr="00847B53">
        <w:rPr>
          <w:rFonts w:cs="Arabic Transparent"/>
          <w:color w:val="000000" w:themeColor="text1"/>
          <w:sz w:val="28"/>
          <w:szCs w:val="28"/>
        </w:rPr>
        <w:sym w:font="AGA Arabesque" w:char="F05B"/>
      </w:r>
      <w:r w:rsidRPr="00847B53">
        <w:rPr>
          <w:rFonts w:cs="Arabic Transparent"/>
          <w:color w:val="000000" w:themeColor="text1"/>
          <w:sz w:val="28"/>
          <w:szCs w:val="28"/>
        </w:rPr>
        <w:t xml:space="preserve"> </w:t>
      </w:r>
      <w:r w:rsidRPr="00847B53">
        <w:rPr>
          <w:rFonts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 xml:space="preserve">(هود : 69)، </w:t>
      </w:r>
      <w:r w:rsidRPr="00B80B99">
        <w:rPr>
          <w:rFonts w:ascii="Arabic Transparent" w:hAnsi="Arabic Transparent" w:cs="Arabic Transparent"/>
          <w:color w:val="000000" w:themeColor="text1"/>
          <w:sz w:val="28"/>
          <w:szCs w:val="28"/>
          <w:rtl/>
          <w:lang w:bidi="ar-JO"/>
        </w:rPr>
        <w:t>فسلام الملائكة جاء منصوباً (أي نسلم سلاماً) لكن سلام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جاء مرفوعاً؛ لأنه مبتدأ أي: سلام عليكم، فسلام إبراهيم بالجملة الإسمية التي تدل على الدوام والثبات، وسلامهم بالجملة الفعلية التي تدل على الحدوث والتجدد، فكانت تحيته أبلغ فرد التحية بأحسن منها، ثم بادر مسرعاً لإكرامهم، فجاءهم بسيد الطعام </w:t>
      </w:r>
      <w:r w:rsidRPr="00847B53">
        <w:rPr>
          <w:rFonts w:cs="Arabic Transparent"/>
          <w:color w:val="000000" w:themeColor="text1"/>
          <w:sz w:val="28"/>
          <w:szCs w:val="28"/>
          <w:lang w:bidi="ar-JO"/>
        </w:rPr>
        <w:sym w:font="AGA Arabesque" w:char="F05D"/>
      </w:r>
      <w:r w:rsidRPr="00847B53">
        <w:rPr>
          <w:rFonts w:cs="KFGQPC Uthmanic Script HAFS"/>
          <w:color w:val="000000" w:themeColor="text1"/>
          <w:sz w:val="28"/>
          <w:szCs w:val="28"/>
          <w:rtl/>
        </w:rPr>
        <w:t>بِعِجۡلٍ حَنِيذ</w:t>
      </w:r>
      <w:r w:rsidRPr="00847B53">
        <w:rPr>
          <w:rFonts w:ascii="Jameel Noori Nastaleeq" w:hAnsi="Jameel Noori Nastaleeq" w:cs="KFGQPC Uthmanic Script HAFS" w:hint="cs"/>
          <w:color w:val="000000" w:themeColor="text1"/>
          <w:sz w:val="28"/>
          <w:szCs w:val="28"/>
          <w:rtl/>
        </w:rPr>
        <w:t>ٖ</w:t>
      </w:r>
      <w:r w:rsidRPr="00847B53">
        <w:rPr>
          <w:rFonts w:cs="Arabic Transparent"/>
          <w:color w:val="000000" w:themeColor="text1"/>
          <w:sz w:val="28"/>
          <w:szCs w:val="28"/>
          <w:lang w:bidi="ar-JO"/>
        </w:rPr>
        <w:sym w:font="AGA Arabesque" w:char="F05B"/>
      </w:r>
      <w:r w:rsidRPr="00B80B99">
        <w:rPr>
          <w:rFonts w:ascii="Arabic Transparent" w:hAnsi="Arabic Transparent" w:cs="Arabic Transparent"/>
          <w:color w:val="000000" w:themeColor="text1"/>
          <w:sz w:val="28"/>
          <w:szCs w:val="28"/>
          <w:rtl/>
          <w:lang w:bidi="ar-JO"/>
        </w:rPr>
        <w:t xml:space="preserve"> (هود: 69)، ثم عندما لم يأكلوا أنكر ذلك فأخبروه أنهم أرسلوا إلى قوم لوط، وبشروه بإسحاق ولداً، فنجد في صفاته الإحسان إلى الضيف والبشاشة، ويظهر كذلك حبه للخير والعفو عن المسيء فهو </w:t>
      </w:r>
      <w:r w:rsidRPr="00847B53">
        <w:rPr>
          <w:rFonts w:cs="Arabic Transparent"/>
          <w:color w:val="000000" w:themeColor="text1"/>
          <w:sz w:val="28"/>
          <w:szCs w:val="28"/>
          <w:lang w:bidi="ar-JO"/>
        </w:rPr>
        <w:sym w:font="AGA Arabesque" w:char="F05D"/>
      </w:r>
      <w:r w:rsidRPr="00847B53">
        <w:rPr>
          <w:rFonts w:cs="KFGQPC Uthmanic Script HAFS"/>
          <w:color w:val="000000" w:themeColor="text1"/>
          <w:sz w:val="28"/>
          <w:szCs w:val="28"/>
          <w:rtl/>
        </w:rPr>
        <w:t>يُجَٰدِلُنَا فِي قَوۡمِ لُوطٍ</w:t>
      </w:r>
      <w:r w:rsidRPr="00847B53">
        <w:rPr>
          <w:rFonts w:cs="Arabic Transparent"/>
          <w:color w:val="000000" w:themeColor="text1"/>
          <w:sz w:val="28"/>
          <w:szCs w:val="28"/>
          <w:lang w:bidi="ar-JO"/>
        </w:rPr>
        <w:sym w:font="AGA Arabesque" w:char="F05B"/>
      </w:r>
      <w:r w:rsidRPr="00847B53">
        <w:rPr>
          <w:rFonts w:cs="Arabic Transparent" w:hint="cs"/>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(هود: 74)، وهكذا استحق أن يكون أب</w:t>
      </w:r>
      <w:r w:rsidR="00EA16B0"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الأنبياء جميعاً عليهم الصلاة والسلام.  </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ثم تأتي سورة الحجر بعد سورة هود، والحديث عن سيدنا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يتلاءم مع موضوعها الذي يتحدث عن خلق الإنسان من صلصال من حمأ مسنون، فهو كثير التقلب والتغيير لولا عناية الله له، فجاءت قصة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تحدثنا عن صفات هذه الصفوة التي تداركها الله بعنايته ورعايته – فتحدثنا السورة عما كان بينه وبين الملائكة الذين أرسلوا إلى قوم لوط، وفي </w:t>
      </w:r>
      <w:r w:rsidRPr="00B80B99">
        <w:rPr>
          <w:rFonts w:ascii="Arabic Transparent" w:hAnsi="Arabic Transparent" w:cs="Arabic Transparent"/>
          <w:color w:val="000000" w:themeColor="text1"/>
          <w:sz w:val="28"/>
          <w:szCs w:val="28"/>
          <w:rtl/>
          <w:lang w:bidi="ar-JO"/>
        </w:rPr>
        <w:lastRenderedPageBreak/>
        <w:t xml:space="preserve">هذه السورة يطوي القرآن ذكر الطعام، ويطوي ذكر المرأة ويشعرهم بوجله، ويوصف الغلام الذي بشر به بأنه عليم، ونجد صفة زائدة عما في سورة الحجر وهي عدم القنوط من رحمة الله </w:t>
      </w:r>
      <w:r w:rsidR="00C44FAC"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عز وجل</w:t>
      </w:r>
      <w:r w:rsidR="00C44FAC"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ويقول الشيخ: (أن ما في السورة كله جديد لا تحوم حوله شبهة تكرار ولا تشوبه شائبة إعاده، أن الذين يدعون التكرار أنما هم واحد من اثنين، إما أنهم لا ينعمون</w:t>
      </w:r>
      <w:r w:rsidR="0048663B" w:rsidRPr="00B80B99">
        <w:rPr>
          <w:rFonts w:ascii="Arabic Transparent" w:hAnsi="Arabic Transparent" w:cs="Arabic Transparent"/>
          <w:color w:val="000000" w:themeColor="text1"/>
          <w:sz w:val="28"/>
          <w:szCs w:val="28"/>
          <w:rtl/>
          <w:lang w:bidi="ar-JO"/>
        </w:rPr>
        <w:t xml:space="preserve"> نظراً</w:t>
      </w:r>
      <w:r w:rsidRPr="00B80B99">
        <w:rPr>
          <w:rFonts w:ascii="Arabic Transparent" w:hAnsi="Arabic Transparent" w:cs="Arabic Transparent"/>
          <w:color w:val="000000" w:themeColor="text1"/>
          <w:sz w:val="28"/>
          <w:szCs w:val="28"/>
          <w:rtl/>
          <w:lang w:bidi="ar-JO"/>
        </w:rPr>
        <w:t xml:space="preserve"> وإما أنهم لا يفقهون خبراً)</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48"/>
      </w:r>
      <w:r w:rsidRPr="00B80B99">
        <w:rPr>
          <w:rFonts w:ascii="Arabic Transparent" w:hAnsi="Arabic Transparent" w:cs="Arabic Transparent"/>
          <w:color w:val="000000" w:themeColor="text1"/>
          <w:sz w:val="28"/>
          <w:szCs w:val="28"/>
          <w:vertAlign w:val="superscript"/>
          <w:rtl/>
          <w:lang w:bidi="ar-JO"/>
        </w:rPr>
        <w:t>)</w:t>
      </w:r>
      <w:r w:rsidR="00B610C7" w:rsidRPr="00B80B99">
        <w:rPr>
          <w:rFonts w:ascii="Arabic Transparent" w:hAnsi="Arabic Transparent" w:cs="Arabic Transparent"/>
          <w:color w:val="000000" w:themeColor="text1"/>
          <w:sz w:val="28"/>
          <w:szCs w:val="28"/>
          <w:rtl/>
        </w:rPr>
        <w:t xml:space="preserve">. </w:t>
      </w:r>
      <w:proofErr w:type="gramStart"/>
      <w:r w:rsidRPr="00B80B99">
        <w:rPr>
          <w:rFonts w:ascii="Arabic Transparent" w:hAnsi="Arabic Transparent" w:cs="Arabic Transparent"/>
          <w:color w:val="000000" w:themeColor="text1"/>
          <w:sz w:val="28"/>
          <w:szCs w:val="28"/>
          <w:rtl/>
          <w:lang w:bidi="ar-JO"/>
        </w:rPr>
        <w:t>ثم</w:t>
      </w:r>
      <w:proofErr w:type="gramEnd"/>
      <w:r w:rsidRPr="00B80B99">
        <w:rPr>
          <w:rFonts w:ascii="Arabic Transparent" w:hAnsi="Arabic Transparent" w:cs="Arabic Transparent"/>
          <w:color w:val="000000" w:themeColor="text1"/>
          <w:sz w:val="28"/>
          <w:szCs w:val="28"/>
          <w:rtl/>
          <w:lang w:bidi="ar-JO"/>
        </w:rPr>
        <w:t xml:space="preserve"> تأتي سورة الإنعام: وحديثها عن العقيدة وفيها رد الشبهات وإقامة الحجج الملزمة للمشركين الذين يجحدون الحق في كل زمان.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وجاء الخبر الوحيد الذي ذكر في هذه السورة هو خبر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وإقامته الحجه على الذين يدعون أنهم على دين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ويعبدون الأصنام، وكان حواره مع قومه مليء بالحجج و البراهين وأن الله أكرمه بأن أراه ملكوت السماوات والأرض ليحاجج قومه من جهة ويزداد يقينا من جهة أخرى.</w:t>
      </w:r>
      <w:r w:rsidRPr="00B80B99">
        <w:rPr>
          <w:rFonts w:ascii="Arabic Transparent" w:hAnsi="Arabic Transparent" w:cs="Arabic Transparent"/>
          <w:color w:val="000000" w:themeColor="text1"/>
          <w:sz w:val="28"/>
          <w:szCs w:val="28"/>
          <w:rtl/>
          <w:lang w:bidi="ar-JO"/>
        </w:rPr>
        <w:tab/>
        <w:t xml:space="preserve">يقول الزمخشري </w:t>
      </w:r>
      <w:r w:rsidR="00A1546F"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رحمه الله</w:t>
      </w:r>
      <w:r w:rsidR="00A1546F"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 (وكان أبوه وقومه يعبدون </w:t>
      </w:r>
      <w:r w:rsidR="000D38DC" w:rsidRPr="00B80B99">
        <w:rPr>
          <w:rFonts w:ascii="Arabic Transparent" w:hAnsi="Arabic Transparent" w:cs="Arabic Transparent"/>
          <w:color w:val="000000" w:themeColor="text1"/>
          <w:sz w:val="28"/>
          <w:szCs w:val="28"/>
          <w:rtl/>
          <w:lang w:bidi="ar-JO"/>
        </w:rPr>
        <w:t>الأصنام</w:t>
      </w:r>
      <w:r w:rsidRPr="00B80B99">
        <w:rPr>
          <w:rFonts w:ascii="Arabic Transparent" w:hAnsi="Arabic Transparent" w:cs="Arabic Transparent"/>
          <w:color w:val="000000" w:themeColor="text1"/>
          <w:sz w:val="28"/>
          <w:szCs w:val="28"/>
          <w:rtl/>
          <w:lang w:bidi="ar-JO"/>
        </w:rPr>
        <w:t xml:space="preserve"> والشمس </w:t>
      </w:r>
      <w:r w:rsidR="000D38DC" w:rsidRPr="00B80B99">
        <w:rPr>
          <w:rFonts w:ascii="Arabic Transparent" w:hAnsi="Arabic Transparent" w:cs="Arabic Transparent"/>
          <w:color w:val="000000" w:themeColor="text1"/>
          <w:sz w:val="28"/>
          <w:szCs w:val="28"/>
          <w:rtl/>
          <w:lang w:bidi="ar-JO"/>
        </w:rPr>
        <w:t>والقمر</w:t>
      </w:r>
      <w:r w:rsidRPr="00B80B99">
        <w:rPr>
          <w:rFonts w:ascii="Arabic Transparent" w:hAnsi="Arabic Transparent" w:cs="Arabic Transparent"/>
          <w:color w:val="000000" w:themeColor="text1"/>
          <w:sz w:val="28"/>
          <w:szCs w:val="28"/>
          <w:rtl/>
          <w:lang w:bidi="ar-JO"/>
        </w:rPr>
        <w:t xml:space="preserve"> والكواكب، فأراد أن ينبههم على الخطأ في دينهم، ويرشدهم إلى طريق النظر والإستدلال، ويعرفهم أن النظر الصحيح مؤد إلى أن شيئاً منها لا يصح أن يكون إلهاً، لقيام دليل الحدوث فيها وأن وراءها محدثا أحدثها...)</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49"/>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rPr>
        <w:t xml:space="preserve">.  </w:t>
      </w:r>
      <w:r w:rsidRPr="00B80B99">
        <w:rPr>
          <w:rFonts w:ascii="Arabic Transparent" w:hAnsi="Arabic Transparent" w:cs="Arabic Transparent"/>
          <w:color w:val="000000" w:themeColor="text1"/>
          <w:sz w:val="28"/>
          <w:szCs w:val="28"/>
          <w:rtl/>
        </w:rPr>
        <w:tab/>
        <w:t xml:space="preserve">                                                       </w:t>
      </w:r>
    </w:p>
    <w:p w:rsidR="009B39D2" w:rsidRPr="00B80B99" w:rsidRDefault="00033865" w:rsidP="00CC38A0">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ثم تأتي سورة الصافات: لتحدثنا أن إبراهيم من شيع</w:t>
      </w:r>
      <w:r w:rsidR="00CC38A0" w:rsidRPr="00B80B99">
        <w:rPr>
          <w:rFonts w:ascii="Arabic Transparent" w:hAnsi="Arabic Transparent" w:cs="Arabic Transparent"/>
          <w:color w:val="000000" w:themeColor="text1"/>
          <w:sz w:val="28"/>
          <w:szCs w:val="28"/>
          <w:rtl/>
          <w:lang w:bidi="ar-JO"/>
        </w:rPr>
        <w:t>ة</w:t>
      </w:r>
      <w:r w:rsidRPr="00B80B99">
        <w:rPr>
          <w:rFonts w:ascii="Arabic Transparent" w:hAnsi="Arabic Transparent" w:cs="Arabic Transparent"/>
          <w:color w:val="000000" w:themeColor="text1"/>
          <w:sz w:val="28"/>
          <w:szCs w:val="28"/>
          <w:rtl/>
          <w:lang w:bidi="ar-JO"/>
        </w:rPr>
        <w:t xml:space="preserve"> نوح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وكلاهما مخلصاً في دين الله، وقد أنكر على أبيه وقومه عبادة الأصنام، وتحدثنا عن رجاحة عقل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وحسن تخلصه، وشدة قوته في محاربة الباطل، وإستخدامه أسلوب التعريض، والتوريه حين قال </w:t>
      </w:r>
      <w:r w:rsidRPr="00B80B99">
        <w:rPr>
          <w:rFonts w:ascii="Arabic Transparent" w:hAnsi="Arabic Transparent" w:cs="Arabic Transparent"/>
          <w:color w:val="000000" w:themeColor="text1"/>
          <w:sz w:val="28"/>
          <w:szCs w:val="28"/>
          <w:lang w:bidi="ar-JO"/>
        </w:rPr>
        <w:sym w:font="AGA Arabesque" w:char="F05D"/>
      </w:r>
      <w:r w:rsidRPr="00B80B99">
        <w:rPr>
          <w:rFonts w:ascii="Arabic Transparent" w:hAnsi="Arabic Transparent" w:cs="Arabic Transparent"/>
          <w:color w:val="000000" w:themeColor="text1"/>
          <w:sz w:val="28"/>
          <w:szCs w:val="28"/>
          <w:rtl/>
        </w:rPr>
        <w:t>إِنِّي سَقِيمٞ</w:t>
      </w:r>
      <w:r w:rsidRPr="00B80B99">
        <w:rPr>
          <w:rFonts w:ascii="Arabic Transparent" w:hAnsi="Arabic Transparent" w:cs="Arabic Transparent"/>
          <w:color w:val="000000" w:themeColor="text1"/>
          <w:sz w:val="28"/>
          <w:szCs w:val="28"/>
          <w:lang w:bidi="ar-JO"/>
        </w:rPr>
        <w:sym w:font="AGA Arabesque" w:char="F05B"/>
      </w:r>
      <w:r w:rsidRPr="00B80B99">
        <w:rPr>
          <w:rFonts w:ascii="Arabic Transparent" w:hAnsi="Arabic Transparent" w:cs="Arabic Transparent"/>
          <w:color w:val="000000" w:themeColor="text1"/>
          <w:sz w:val="28"/>
          <w:szCs w:val="28"/>
          <w:rtl/>
          <w:lang w:bidi="ar-JO"/>
        </w:rPr>
        <w:t xml:space="preserve"> (الصافات: 89) لعدم إيمانهم وتصديقهم للحق ثم يأخذ بتحطيم الأصنام ويلزمهم الحجة ولكن أهل الباطل في كل زمان يعجزون عن مجابهة الحق فيعمدون إلى التصفية الجسدية، فأشعلوا نارا ليلقوا بها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ولكن الله أبطل كيدهم فلم يصب إبراهيم بسوء، ثم رأى إبراهيم (</w:t>
      </w:r>
      <w:r w:rsidRPr="00B80B99">
        <w:rPr>
          <w:rFonts w:ascii="Arabic Transparent" w:hAnsi="Arabic Transparent" w:cs="Arabic Transparent"/>
          <w:color w:val="000000" w:themeColor="text1"/>
          <w:sz w:val="28"/>
          <w:szCs w:val="28"/>
          <w:lang w:bidi="ar-JO"/>
        </w:rPr>
        <w:sym w:font="AGA Arabesque" w:char="F065"/>
      </w:r>
      <w:r w:rsidRPr="00B80B99">
        <w:rPr>
          <w:rFonts w:ascii="Arabic Transparent" w:hAnsi="Arabic Transparent" w:cs="Arabic Transparent"/>
          <w:color w:val="000000" w:themeColor="text1"/>
          <w:sz w:val="28"/>
          <w:szCs w:val="28"/>
          <w:rtl/>
          <w:lang w:bidi="ar-JO"/>
        </w:rPr>
        <w:t>) أن يهاجر من أجل الله وهو واثق من نصر الله لدينه</w:t>
      </w:r>
      <w:r w:rsidR="007F2BCA"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ثم تحدثنا السورة عن مشهد ذبح إبراهيم لإسماعيل وإستسلام كل من الأب والإبن لله </w:t>
      </w:r>
      <w:r w:rsidR="00C44FAC"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عز وجل</w:t>
      </w:r>
      <w:r w:rsidR="00C44FAC"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وهو مشهد مؤثر أبدع القرآن في عرضه، ويكرم الله نبيه بالفداء لإبنه ويبشره بإسحق ويعقوب.</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ثم تأتي سورة الزخرف: هذه السورة من مجموعة (آل حم)، وهي التي جاءت تضيّق على أولئك المشركين في كل مسرب وتبطل ما ادعوه من تقليد الآباء بل تعرض لهم، أنهم إن كانوا صادقين في إتباع الآباء، فليتبعوا أبوهم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الذي تبرأ مما يعبد أبوه وقومه، والذي تبرأ من فعل الآباء ودعا إلى عبادة الله وحده.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lastRenderedPageBreak/>
        <w:t>ثم تأتي سورة الذاريات: التي تتوعد المكذبين بالعذاب، وما ذكر في قصة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توطئه لذكر العذاب الذي حلّ بقوم لوط، (ومع أن الجانب الذي عالجته سورة الذاريات من قصة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تقدم في سورة الحجر وهود</w:t>
      </w:r>
      <w:r w:rsidR="007F2BCA"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إلا أننا نجد لكل واحدة لوناً خاصاً وهدفاً يبعد شبهة التكرار، فهناك قضايا أساسية تشترك فيها كثير من الموضوعات تماما كما نرى في الكون والإنسان – لكن لا يستطيع أحد أن يدعي أن هناك تماثلا)</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50"/>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proofErr w:type="gramStart"/>
      <w:r w:rsidRPr="00B80B99">
        <w:rPr>
          <w:rFonts w:ascii="Arabic Transparent" w:hAnsi="Arabic Transparent" w:cs="Arabic Transparent"/>
          <w:color w:val="000000" w:themeColor="text1"/>
          <w:sz w:val="28"/>
          <w:szCs w:val="28"/>
          <w:rtl/>
          <w:lang w:bidi="ar-JO"/>
        </w:rPr>
        <w:t>ثم</w:t>
      </w:r>
      <w:proofErr w:type="gramEnd"/>
      <w:r w:rsidRPr="00B80B99">
        <w:rPr>
          <w:rFonts w:ascii="Arabic Transparent" w:hAnsi="Arabic Transparent" w:cs="Arabic Transparent"/>
          <w:color w:val="000000" w:themeColor="text1"/>
          <w:sz w:val="28"/>
          <w:szCs w:val="28"/>
          <w:rtl/>
          <w:lang w:bidi="ar-JO"/>
        </w:rPr>
        <w:t xml:space="preserve"> تأتي سورة النحل: وهي من أواخر ما نزل في مكة، وسورة النحل هي (سورة النعم) والإشارات فيها عن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متفقة تماماً مع موضوع السورة، فإبراهيم أكرمه الله وأنعم عليه فكان شاكر</w:t>
      </w:r>
      <w:r w:rsidR="00A51031"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لنعم الله </w:t>
      </w:r>
      <w:r w:rsidR="00AD0799"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عز وجل</w:t>
      </w:r>
      <w:r w:rsidR="00AD0799"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w:t>
      </w:r>
      <w:proofErr w:type="gramStart"/>
      <w:r w:rsidRPr="00B80B99">
        <w:rPr>
          <w:rFonts w:ascii="Arabic Transparent" w:hAnsi="Arabic Transparent" w:cs="Arabic Transparent"/>
          <w:color w:val="000000" w:themeColor="text1"/>
          <w:sz w:val="28"/>
          <w:szCs w:val="28"/>
          <w:rtl/>
          <w:lang w:bidi="ar-JO"/>
        </w:rPr>
        <w:t>وهكذا</w:t>
      </w:r>
      <w:proofErr w:type="gramEnd"/>
      <w:r w:rsidRPr="00B80B99">
        <w:rPr>
          <w:rFonts w:ascii="Arabic Transparent" w:hAnsi="Arabic Transparent" w:cs="Arabic Transparent"/>
          <w:color w:val="000000" w:themeColor="text1"/>
          <w:sz w:val="28"/>
          <w:szCs w:val="28"/>
          <w:rtl/>
          <w:lang w:bidi="ar-JO"/>
        </w:rPr>
        <w:t xml:space="preserve"> ينتهي الحديث عن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في القرآن المكي بإشارة في نهاية الحديث كعادة القرآن في ذكر القصة مجملة موجزة – ومع ذلك لا تخلو من جديد.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ثم تأتي سورة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وهي مكية والحديث عن إبراهيم جاء في سلسلة الإلزامات الكثيرة التي تنعى على أهل مكة الإستمرار في عبادة الأصنام، وأن يتذكروا دعوة إبراهيم عندما سأل الله أن يجعل هذا البلد آمناً وأن يجنبه وأهله عبادة الأصنام، ويعطي القدوة بنفسه بحمد الله وشكره على نعمه.  </w:t>
      </w:r>
      <w:r w:rsidRPr="00B80B99">
        <w:rPr>
          <w:rFonts w:ascii="Arabic Transparent" w:hAnsi="Arabic Transparent" w:cs="Arabic Transparent"/>
          <w:color w:val="000000" w:themeColor="text1"/>
          <w:sz w:val="28"/>
          <w:szCs w:val="28"/>
          <w:rtl/>
          <w:lang w:bidi="ar-JO"/>
        </w:rPr>
        <w:tab/>
        <w:t xml:space="preserve">                                            </w:t>
      </w:r>
    </w:p>
    <w:p w:rsidR="00EA16B0"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ثم تأتي سورة الأنبياء: وفيها محاورة إبراهيم لقومه حول هذه الأصنام وعكوفهم عليها، وفيها ما أنعم الله عليه من الرشد ويظهر</w:t>
      </w:r>
      <w:r w:rsidR="00A51031" w:rsidRPr="00B80B99">
        <w:rPr>
          <w:rFonts w:ascii="Arabic Transparent" w:hAnsi="Arabic Transparent" w:cs="Arabic Transparent"/>
          <w:color w:val="000000" w:themeColor="text1"/>
          <w:sz w:val="28"/>
          <w:szCs w:val="28"/>
          <w:rtl/>
          <w:lang w:bidi="ar-JO"/>
        </w:rPr>
        <w:t xml:space="preserve"> ذلك</w:t>
      </w:r>
      <w:r w:rsidRPr="00B80B99">
        <w:rPr>
          <w:rFonts w:ascii="Arabic Transparent" w:hAnsi="Arabic Transparent" w:cs="Arabic Transparent"/>
          <w:color w:val="000000" w:themeColor="text1"/>
          <w:sz w:val="28"/>
          <w:szCs w:val="28"/>
          <w:rtl/>
          <w:lang w:bidi="ar-JO"/>
        </w:rPr>
        <w:t xml:space="preserve"> في طريقة الحوار وإلزامهم الحجة. </w:t>
      </w:r>
    </w:p>
    <w:p w:rsidR="00033865" w:rsidRPr="00B80B99" w:rsidRDefault="00033865" w:rsidP="00033865">
      <w:pPr>
        <w:pStyle w:val="ListParagraph"/>
        <w:spacing w:line="360" w:lineRule="auto"/>
        <w:ind w:left="-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ثم تأتي سورة العنكبوت: سورة الدعاة فتركيزها على هذا الجانب حيث أن فيها دروساً للدعاة حيث أمر قومه بعبادة الله وترك عبادة الأصنام التي لا تملك نفع</w:t>
      </w:r>
      <w:r w:rsidR="000D38DC"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ولا ضراً، وأن هذه الأوقات التي اتخذوها من أجل أن تكون رباطاً لهم يربط بعضهم ببعض إنما هو رباط باطل سيتبدد ويزول؛ لأنه ليس له أساس ولا حقيقة، وسيكفر بعضهم ببعض، فلم يؤمن له إلا لوط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ثم أعلن هجرته إلى ربه فأكرمه الله بالولد والحفيد وجعل في ذريته النبوة والكتاب، والجانب الآخر من قصة إبراهيم في هذه السورة هو ما كان بين إبراهيم و</w:t>
      </w:r>
      <w:r w:rsidR="00A51031" w:rsidRPr="00B80B99">
        <w:rPr>
          <w:rFonts w:ascii="Arabic Transparent" w:hAnsi="Arabic Transparent" w:cs="Arabic Transparent"/>
          <w:color w:val="000000" w:themeColor="text1"/>
          <w:sz w:val="28"/>
          <w:szCs w:val="28"/>
          <w:rtl/>
          <w:lang w:bidi="ar-JO"/>
        </w:rPr>
        <w:t xml:space="preserve">ضيوفه </w:t>
      </w:r>
      <w:r w:rsidRPr="00B80B99">
        <w:rPr>
          <w:rFonts w:ascii="Arabic Transparent" w:hAnsi="Arabic Transparent" w:cs="Arabic Transparent"/>
          <w:color w:val="000000" w:themeColor="text1"/>
          <w:sz w:val="28"/>
          <w:szCs w:val="28"/>
          <w:rtl/>
          <w:lang w:bidi="ar-JO"/>
        </w:rPr>
        <w:t xml:space="preserve">الملائكة بإيجاز، والجديد فيه الدفاع عن لوط وتطمينه بأن الله سينجي لوطاً وأهله إلا امرأته. </w:t>
      </w:r>
      <w:r w:rsidRPr="00B80B99">
        <w:rPr>
          <w:rFonts w:ascii="Arabic Transparent" w:hAnsi="Arabic Transparent" w:cs="Arabic Transparent"/>
          <w:color w:val="000000" w:themeColor="text1"/>
          <w:sz w:val="28"/>
          <w:szCs w:val="28"/>
          <w:rtl/>
          <w:lang w:bidi="ar-JO"/>
        </w:rPr>
        <w:tab/>
        <w:t xml:space="preserve">     </w:t>
      </w:r>
    </w:p>
    <w:p w:rsidR="009B39D2"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ثم يأتي الحديث عن سيدنا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في القرآن المدني فنجد حديثاً عنه يتناسب مع طبيعة العهد المدني وصلة المسلمين بأهل الكتاب، وعلاقة المؤمنين مع أقربائهم الذين اختاروا الكفر على الإيمان فنجد قصة إبراهيم </w:t>
      </w:r>
      <w:r w:rsidR="001147BE" w:rsidRPr="00B80B99">
        <w:rPr>
          <w:rFonts w:ascii="Arabic Transparent" w:hAnsi="Arabic Transparent" w:cs="Arabic Transparent"/>
          <w:color w:val="000000" w:themeColor="text1"/>
          <w:sz w:val="28"/>
          <w:szCs w:val="28"/>
          <w:rtl/>
          <w:lang w:bidi="ar-JO"/>
        </w:rPr>
        <w:t>(</w:t>
      </w:r>
      <w:r w:rsidR="001147BE" w:rsidRPr="00B80B99">
        <w:rPr>
          <w:rFonts w:ascii="Arabic Transparent" w:hAnsi="Arabic Transparent" w:cs="Arabic Transparent"/>
          <w:color w:val="000000" w:themeColor="text1"/>
          <w:sz w:val="28"/>
          <w:szCs w:val="28"/>
          <w:lang w:bidi="ar-JO"/>
        </w:rPr>
        <w:sym w:font="AGA Arabesque" w:char="F075"/>
      </w:r>
      <w:r w:rsidR="001147BE"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في هذه المرحلة تعالج هذه القضايا، يقول الشيخ  حدثتنا سورة الحج: وهي مختلف في مكيتها ومدنيتها جاءت تحدثنا عما أكرم الله نبيه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فبوأ له مكان البيت، وأمره أن يعبد الله وحده، وأن يؤذن في الناس بالحج.</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lastRenderedPageBreak/>
        <w:t>ثم</w:t>
      </w:r>
      <w:r w:rsidR="00A51031" w:rsidRPr="00B80B99">
        <w:rPr>
          <w:rFonts w:ascii="Arabic Transparent" w:hAnsi="Arabic Transparent" w:cs="Arabic Transparent"/>
          <w:color w:val="000000" w:themeColor="text1"/>
          <w:sz w:val="28"/>
          <w:szCs w:val="28"/>
          <w:rtl/>
          <w:lang w:bidi="ar-JO"/>
        </w:rPr>
        <w:t xml:space="preserve"> تأتي</w:t>
      </w:r>
      <w:r w:rsidRPr="00B80B99">
        <w:rPr>
          <w:rFonts w:ascii="Arabic Transparent" w:hAnsi="Arabic Transparent" w:cs="Arabic Transparent"/>
          <w:color w:val="000000" w:themeColor="text1"/>
          <w:sz w:val="28"/>
          <w:szCs w:val="28"/>
          <w:rtl/>
          <w:lang w:bidi="ar-JO"/>
        </w:rPr>
        <w:t xml:space="preserve"> سورة البقرة: أطول سورة في القرآن وجاء الحديث عن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بأن جعله الله إماما بعد الإبتلاء والإختبار، وتتحدث الآيات عن بناء (إبراهيم وإسماعيل)</w:t>
      </w:r>
      <w:r w:rsidR="00A51031" w:rsidRPr="00B80B99">
        <w:rPr>
          <w:rFonts w:ascii="Arabic Transparent" w:hAnsi="Arabic Transparent" w:cs="Arabic Transparent"/>
          <w:color w:val="000000" w:themeColor="text1"/>
          <w:sz w:val="28"/>
          <w:szCs w:val="28"/>
          <w:rtl/>
          <w:lang w:bidi="ar-JO"/>
        </w:rPr>
        <w:t xml:space="preserve"> عليهما السلام</w:t>
      </w:r>
      <w:r w:rsidRPr="00B80B99">
        <w:rPr>
          <w:rFonts w:ascii="Arabic Transparent" w:hAnsi="Arabic Transparent" w:cs="Arabic Transparent"/>
          <w:color w:val="000000" w:themeColor="text1"/>
          <w:sz w:val="28"/>
          <w:szCs w:val="28"/>
          <w:rtl/>
          <w:lang w:bidi="ar-JO"/>
        </w:rPr>
        <w:t xml:space="preserve"> للبيت وجعله مثابه وأمناً يرجع الناس إليه، وخصّه بأن جعل مقامه مصلى، وعهد إليه ولولده إسماعيل تطهير البيت </w:t>
      </w:r>
      <w:r w:rsidR="000D38DC" w:rsidRPr="00B80B99">
        <w:rPr>
          <w:rFonts w:ascii="Arabic Transparent" w:hAnsi="Arabic Transparent" w:cs="Arabic Transparent"/>
          <w:color w:val="000000" w:themeColor="text1"/>
          <w:sz w:val="28"/>
          <w:szCs w:val="28"/>
          <w:rtl/>
          <w:lang w:bidi="ar-JO"/>
        </w:rPr>
        <w:t>للطائفين</w:t>
      </w:r>
      <w:r w:rsidRPr="00B80B99">
        <w:rPr>
          <w:rFonts w:ascii="Arabic Transparent" w:hAnsi="Arabic Transparent" w:cs="Arabic Transparent"/>
          <w:color w:val="000000" w:themeColor="text1"/>
          <w:sz w:val="28"/>
          <w:szCs w:val="28"/>
          <w:rtl/>
          <w:lang w:bidi="ar-JO"/>
        </w:rPr>
        <w:t xml:space="preserve"> </w:t>
      </w:r>
      <w:r w:rsidR="000D38DC" w:rsidRPr="00B80B99">
        <w:rPr>
          <w:rFonts w:ascii="Arabic Transparent" w:hAnsi="Arabic Transparent" w:cs="Arabic Transparent"/>
          <w:color w:val="000000" w:themeColor="text1"/>
          <w:sz w:val="28"/>
          <w:szCs w:val="28"/>
          <w:rtl/>
          <w:lang w:bidi="ar-JO"/>
        </w:rPr>
        <w:t>والعاكفين</w:t>
      </w:r>
      <w:r w:rsidRPr="00B80B99">
        <w:rPr>
          <w:rFonts w:ascii="Arabic Transparent" w:hAnsi="Arabic Transparent" w:cs="Arabic Transparent"/>
          <w:color w:val="000000" w:themeColor="text1"/>
          <w:sz w:val="28"/>
          <w:szCs w:val="28"/>
          <w:rtl/>
          <w:lang w:bidi="ar-JO"/>
        </w:rPr>
        <w:t xml:space="preserve"> </w:t>
      </w:r>
      <w:r w:rsidR="000D38DC" w:rsidRPr="00B80B99">
        <w:rPr>
          <w:rFonts w:ascii="Arabic Transparent" w:hAnsi="Arabic Transparent" w:cs="Arabic Transparent"/>
          <w:color w:val="000000" w:themeColor="text1"/>
          <w:sz w:val="28"/>
          <w:szCs w:val="28"/>
          <w:rtl/>
          <w:lang w:bidi="ar-JO"/>
        </w:rPr>
        <w:t>والركع</w:t>
      </w:r>
      <w:r w:rsidRPr="00B80B99">
        <w:rPr>
          <w:rFonts w:ascii="Arabic Transparent" w:hAnsi="Arabic Transparent" w:cs="Arabic Transparent"/>
          <w:color w:val="000000" w:themeColor="text1"/>
          <w:sz w:val="28"/>
          <w:szCs w:val="28"/>
          <w:rtl/>
          <w:lang w:bidi="ar-JO"/>
        </w:rPr>
        <w:t xml:space="preserve"> والسجود، وفيها طلب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أن يجعل الله هذا البلد آمناً، وأن يمُن عليهم بالرزق والثمرات، ويسأل الله أن يبعث في هذه الأمة رسولاً يعلمهم الكتاب والحكمة – ثم تبدأ السورة في حجاج أهل الكتاب في إبراهيم</w:t>
      </w:r>
      <w:r w:rsidRPr="00B80B99">
        <w:rPr>
          <w:rFonts w:ascii="Arabic Transparent" w:hAnsi="Arabic Transparent" w:cs="Arabic Transparent"/>
          <w:color w:val="000000" w:themeColor="text1"/>
          <w:sz w:val="28"/>
          <w:szCs w:val="28"/>
          <w:lang w:bidi="ar-JO"/>
        </w:rPr>
        <w:t xml:space="preserve"> </w:t>
      </w:r>
      <w:r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الذي أسلم لرب العالمين والذي وصى بنيه بكلمة التوحيد.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وفي هذه السورة جانب من قصة إبراهيم تدل على رشده في حديثه مع الذي حاجه في الله في قضية الأحياء والأمانة، والأمر الآخر طلب إبراهيم من الله أن يريه كيف يحيي الموتى ليطمئن قلبه، وهو الذي أراه الله ملكوت السماوات والأرض.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A51031">
      <w:pPr>
        <w:pStyle w:val="ListParagraph"/>
        <w:spacing w:line="360" w:lineRule="auto"/>
        <w:ind w:left="-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وبعد ذلك تأتي سورة آل عمران: بإشارة موجزة عن أن أول بيت وضع للناس، هو البيت العتيق للذي بمكه مباركاً والموضوع الثاني تبرئة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من أن يكون يهودياً أو نصرانياً.  </w:t>
      </w:r>
      <w:r w:rsidRPr="00B80B99">
        <w:rPr>
          <w:rFonts w:ascii="Arabic Transparent" w:hAnsi="Arabic Transparent" w:cs="Arabic Transparent"/>
          <w:color w:val="000000" w:themeColor="text1"/>
          <w:sz w:val="28"/>
          <w:szCs w:val="28"/>
          <w:rtl/>
          <w:lang w:bidi="ar-JO"/>
        </w:rPr>
        <w:tab/>
        <w:t>ثم تأتي سورة الممتحنة: وفيها براءته عليه السلام من المشركين بعامة، وأبيه بخاصة ففي سورة الممتحنة التي نهى الله فيها المؤمن</w:t>
      </w:r>
      <w:r w:rsidR="00A51031" w:rsidRPr="00B80B99">
        <w:rPr>
          <w:rFonts w:ascii="Arabic Transparent" w:hAnsi="Arabic Transparent" w:cs="Arabic Transparent"/>
          <w:color w:val="000000" w:themeColor="text1"/>
          <w:sz w:val="28"/>
          <w:szCs w:val="28"/>
          <w:rtl/>
          <w:lang w:bidi="ar-JO"/>
        </w:rPr>
        <w:t>ين</w:t>
      </w:r>
      <w:r w:rsidRPr="00B80B99">
        <w:rPr>
          <w:rFonts w:ascii="Arabic Transparent" w:hAnsi="Arabic Transparent" w:cs="Arabic Transparent"/>
          <w:color w:val="000000" w:themeColor="text1"/>
          <w:sz w:val="28"/>
          <w:szCs w:val="28"/>
          <w:rtl/>
          <w:lang w:bidi="ar-JO"/>
        </w:rPr>
        <w:t xml:space="preserve"> أن يتخذوا عدو الله وعدوهم أولياء </w:t>
      </w:r>
      <w:r w:rsidR="000D38DC" w:rsidRPr="00B80B99">
        <w:rPr>
          <w:rFonts w:ascii="Arabic Transparent" w:hAnsi="Arabic Transparent" w:cs="Arabic Transparent"/>
          <w:color w:val="000000" w:themeColor="text1"/>
          <w:sz w:val="28"/>
          <w:szCs w:val="28"/>
          <w:rtl/>
          <w:lang w:bidi="ar-JO"/>
        </w:rPr>
        <w:t>ف</w:t>
      </w:r>
      <w:r w:rsidRPr="00B80B99">
        <w:rPr>
          <w:rFonts w:ascii="Arabic Transparent" w:hAnsi="Arabic Transparent" w:cs="Arabic Transparent"/>
          <w:color w:val="000000" w:themeColor="text1"/>
          <w:sz w:val="28"/>
          <w:szCs w:val="28"/>
          <w:rtl/>
          <w:lang w:bidi="ar-JO"/>
        </w:rPr>
        <w:t>يأتي الحديث عن إبراهيم متناسق</w:t>
      </w:r>
      <w:r w:rsidR="00986F05"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مع موضوع السورة.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ثم تأتي سورة براءة: وهي السورة التي ذكر فيها المنافقون، وما كان من إستغفار المؤمنين والنبي لهم فتذكر السورة نبأ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واستغفاره لأبيه ولكنها تضيف أن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تبرأ من أبيه عندما علم أنه عدو لله </w:t>
      </w:r>
      <w:r w:rsidR="00AD0799"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عز وجل</w:t>
      </w:r>
      <w:r w:rsidR="00AD0799"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51"/>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proofErr w:type="gramStart"/>
      <w:r w:rsidRPr="00B80B99">
        <w:rPr>
          <w:rFonts w:ascii="Arabic Transparent" w:hAnsi="Arabic Transparent" w:cs="Arabic Transparent"/>
          <w:color w:val="000000" w:themeColor="text1"/>
          <w:sz w:val="28"/>
          <w:szCs w:val="28"/>
          <w:rtl/>
          <w:lang w:bidi="ar-JO"/>
        </w:rPr>
        <w:t>ويعقب</w:t>
      </w:r>
      <w:proofErr w:type="gramEnd"/>
      <w:r w:rsidRPr="00B80B99">
        <w:rPr>
          <w:rFonts w:ascii="Arabic Transparent" w:hAnsi="Arabic Transparent" w:cs="Arabic Transparent"/>
          <w:color w:val="000000" w:themeColor="text1"/>
          <w:sz w:val="28"/>
          <w:szCs w:val="28"/>
          <w:rtl/>
          <w:lang w:bidi="ar-JO"/>
        </w:rPr>
        <w:t xml:space="preserve"> الشيخ على قصة 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بقوله: (قصة إبراهيم </w:t>
      </w:r>
      <w:r w:rsidR="001147BE" w:rsidRPr="00B80B99">
        <w:rPr>
          <w:rFonts w:ascii="Arabic Transparent" w:hAnsi="Arabic Transparent" w:cs="Arabic Transparent"/>
          <w:color w:val="000000" w:themeColor="text1"/>
          <w:sz w:val="28"/>
          <w:szCs w:val="28"/>
          <w:rtl/>
          <w:lang w:bidi="ar-JO"/>
        </w:rPr>
        <w:t>(</w:t>
      </w:r>
      <w:r w:rsidR="001147BE" w:rsidRPr="00B80B99">
        <w:rPr>
          <w:rFonts w:ascii="Arabic Transparent" w:hAnsi="Arabic Transparent" w:cs="Arabic Transparent"/>
          <w:color w:val="000000" w:themeColor="text1"/>
          <w:sz w:val="28"/>
          <w:szCs w:val="28"/>
          <w:lang w:bidi="ar-JO"/>
        </w:rPr>
        <w:sym w:font="AGA Arabesque" w:char="F075"/>
      </w:r>
      <w:r w:rsidR="001147BE"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في كتاب الله شجرة مباركة ذات فروع، كل فرع له ما يخصه من الثمر... ومع ما في هذه القصة من جوانب متعددة، فمن شدة في الحق وعنف مع الباطل، إلى ثبات في الأمر وعزيمة على الرشد مع صبر وشكر، وحجة في القول وأسوة في العمل مع كرامات ربانية، يزين  ذلك كله أسلوب قرآني </w:t>
      </w:r>
      <w:r w:rsidR="0073543F" w:rsidRPr="00B80B99">
        <w:rPr>
          <w:rFonts w:ascii="Arabic Transparent" w:hAnsi="Arabic Transparent" w:cs="Arabic Transparent"/>
          <w:color w:val="000000" w:themeColor="text1"/>
          <w:sz w:val="28"/>
          <w:szCs w:val="28"/>
          <w:rtl/>
          <w:lang w:bidi="ar-JO"/>
        </w:rPr>
        <w:t>أ</w:t>
      </w:r>
      <w:r w:rsidRPr="00B80B99">
        <w:rPr>
          <w:rFonts w:ascii="Arabic Transparent" w:hAnsi="Arabic Transparent" w:cs="Arabic Transparent"/>
          <w:color w:val="000000" w:themeColor="text1"/>
          <w:sz w:val="28"/>
          <w:szCs w:val="28"/>
          <w:rtl/>
          <w:lang w:bidi="ar-JO"/>
        </w:rPr>
        <w:t>خ</w:t>
      </w:r>
      <w:r w:rsidR="0073543F"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اذ جذ</w:t>
      </w:r>
      <w:r w:rsidR="0073543F"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اب ومع ذلك فكل آية في موضعها، وكل قصة في سورتها التي تتفق مع موضوعها بين إجمال وتفصيل دون شبهة ترديد أو شائبة تكرار)</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52"/>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033865">
      <w:pPr>
        <w:pStyle w:val="ListParagraph"/>
        <w:spacing w:line="360" w:lineRule="auto"/>
        <w:ind w:left="-2"/>
        <w:jc w:val="both"/>
        <w:rPr>
          <w:rFonts w:ascii="Arabic Transparent" w:hAnsi="Arabic Transparent" w:cs="Arabic Transparent"/>
          <w:color w:val="000000" w:themeColor="text1"/>
          <w:sz w:val="28"/>
          <w:szCs w:val="28"/>
          <w:rtl/>
          <w:lang w:bidi="ar-JO"/>
        </w:rPr>
      </w:pPr>
      <w:proofErr w:type="gramStart"/>
      <w:r w:rsidRPr="00B80B99">
        <w:rPr>
          <w:rFonts w:ascii="Arabic Transparent" w:hAnsi="Arabic Transparent" w:cs="Arabic Transparent"/>
          <w:color w:val="000000" w:themeColor="text1"/>
          <w:sz w:val="28"/>
          <w:szCs w:val="28"/>
          <w:rtl/>
          <w:lang w:bidi="ar-JO"/>
        </w:rPr>
        <w:t>هذا</w:t>
      </w:r>
      <w:proofErr w:type="gramEnd"/>
      <w:r w:rsidRPr="00B80B99">
        <w:rPr>
          <w:rFonts w:ascii="Arabic Transparent" w:hAnsi="Arabic Transparent" w:cs="Arabic Transparent"/>
          <w:color w:val="000000" w:themeColor="text1"/>
          <w:sz w:val="28"/>
          <w:szCs w:val="28"/>
          <w:rtl/>
          <w:lang w:bidi="ar-JO"/>
        </w:rPr>
        <w:t xml:space="preserve"> نموذج تطبيقي أبرزت فيه طريقة الشيخ في دراسة القصة حسب ترتيب النزول، مرتباً السور التي وردت فيها القصة مبرزاً تناسب القصة مع أهداف السور التي وردت فيها، وهذا فعله مع جميع القصص للأنبياء عليهم السلام التي وردت في كتابه.  </w:t>
      </w:r>
      <w:r w:rsidRPr="00B80B99">
        <w:rPr>
          <w:rFonts w:ascii="Arabic Transparent" w:hAnsi="Arabic Transparent" w:cs="Arabic Transparent"/>
          <w:color w:val="000000" w:themeColor="text1"/>
          <w:sz w:val="28"/>
          <w:szCs w:val="28"/>
          <w:rtl/>
          <w:lang w:bidi="ar-JO"/>
        </w:rPr>
        <w:tab/>
        <w:t xml:space="preserve">                         </w:t>
      </w:r>
    </w:p>
    <w:p w:rsidR="000546F5" w:rsidRPr="00B80B99" w:rsidRDefault="00033865" w:rsidP="00C979FD">
      <w:pPr>
        <w:pStyle w:val="ListParagraph"/>
        <w:spacing w:line="360" w:lineRule="auto"/>
        <w:ind w:left="-2" w:firstLine="722"/>
        <w:jc w:val="both"/>
        <w:rPr>
          <w:rFonts w:ascii="Arabic Transparent" w:hAnsi="Arabic Transparent" w:cs="Arabic Transparent"/>
          <w:b/>
          <w:bCs/>
          <w:color w:val="000000" w:themeColor="text1"/>
          <w:sz w:val="28"/>
          <w:szCs w:val="28"/>
          <w:rtl/>
          <w:lang w:bidi="ar-JO"/>
        </w:rPr>
      </w:pPr>
      <w:proofErr w:type="gramStart"/>
      <w:r w:rsidRPr="00B80B99">
        <w:rPr>
          <w:rFonts w:ascii="Arabic Transparent" w:hAnsi="Arabic Transparent" w:cs="Arabic Transparent"/>
          <w:b/>
          <w:bCs/>
          <w:color w:val="000000" w:themeColor="text1"/>
          <w:sz w:val="28"/>
          <w:szCs w:val="28"/>
          <w:rtl/>
          <w:lang w:bidi="ar-JO"/>
        </w:rPr>
        <w:lastRenderedPageBreak/>
        <w:t>المطلب</w:t>
      </w:r>
      <w:proofErr w:type="gramEnd"/>
      <w:r w:rsidRPr="00B80B99">
        <w:rPr>
          <w:rFonts w:ascii="Arabic Transparent" w:hAnsi="Arabic Transparent" w:cs="Arabic Transparent"/>
          <w:b/>
          <w:bCs/>
          <w:color w:val="000000" w:themeColor="text1"/>
          <w:sz w:val="28"/>
          <w:szCs w:val="28"/>
          <w:rtl/>
          <w:lang w:bidi="ar-JO"/>
        </w:rPr>
        <w:t xml:space="preserve"> الثاني:</w:t>
      </w:r>
      <w:r w:rsidR="007E7888" w:rsidRPr="00B80B99">
        <w:rPr>
          <w:rFonts w:ascii="Arabic Transparent" w:hAnsi="Arabic Transparent" w:cs="Arabic Transparent"/>
          <w:b/>
          <w:bCs/>
          <w:color w:val="000000" w:themeColor="text1"/>
          <w:sz w:val="28"/>
          <w:szCs w:val="28"/>
          <w:rtl/>
          <w:lang w:bidi="ar-JO"/>
        </w:rPr>
        <w:t xml:space="preserve"> </w:t>
      </w:r>
      <w:r w:rsidRPr="00B80B99">
        <w:rPr>
          <w:rFonts w:ascii="Arabic Transparent" w:hAnsi="Arabic Transparent" w:cs="Arabic Transparent"/>
          <w:b/>
          <w:bCs/>
          <w:color w:val="000000" w:themeColor="text1"/>
          <w:sz w:val="28"/>
          <w:szCs w:val="28"/>
          <w:rtl/>
          <w:lang w:bidi="ar-JO"/>
        </w:rPr>
        <w:t xml:space="preserve">    </w:t>
      </w:r>
      <w:r w:rsidRPr="00B80B99">
        <w:rPr>
          <w:rFonts w:ascii="Arabic Transparent" w:hAnsi="Arabic Transparent" w:cs="Arabic Transparent"/>
          <w:b/>
          <w:bCs/>
          <w:color w:val="000000" w:themeColor="text1"/>
          <w:sz w:val="28"/>
          <w:szCs w:val="28"/>
          <w:rtl/>
          <w:lang w:bidi="ar-JO"/>
        </w:rPr>
        <w:tab/>
        <w:t xml:space="preserve">                                                                                   </w:t>
      </w:r>
    </w:p>
    <w:p w:rsidR="00033865" w:rsidRPr="00B80B99" w:rsidRDefault="005C0C0D" w:rsidP="00C979FD">
      <w:pPr>
        <w:pStyle w:val="ListParagraph"/>
        <w:spacing w:line="360" w:lineRule="auto"/>
        <w:ind w:left="-2" w:firstLine="722"/>
        <w:jc w:val="both"/>
        <w:rPr>
          <w:rFonts w:ascii="Arabic Transparent" w:hAnsi="Arabic Transparent" w:cs="Arabic Transparent"/>
          <w:b/>
          <w:bCs/>
          <w:color w:val="000000" w:themeColor="text1"/>
          <w:sz w:val="32"/>
          <w:szCs w:val="32"/>
          <w:rtl/>
          <w:lang w:bidi="ar-JO"/>
        </w:rPr>
      </w:pPr>
      <w:r w:rsidRPr="00B80B99">
        <w:rPr>
          <w:rFonts w:ascii="Arabic Transparent" w:hAnsi="Arabic Transparent" w:cs="Arabic Transparent"/>
          <w:b/>
          <w:bCs/>
          <w:color w:val="000000" w:themeColor="text1"/>
          <w:sz w:val="28"/>
          <w:szCs w:val="28"/>
          <w:rtl/>
          <w:lang w:bidi="ar-JO"/>
        </w:rPr>
        <w:t>تفن</w:t>
      </w:r>
      <w:r w:rsidR="00033865" w:rsidRPr="00B80B99">
        <w:rPr>
          <w:rFonts w:ascii="Arabic Transparent" w:hAnsi="Arabic Transparent" w:cs="Arabic Transparent"/>
          <w:b/>
          <w:bCs/>
          <w:color w:val="000000" w:themeColor="text1"/>
          <w:sz w:val="28"/>
          <w:szCs w:val="28"/>
          <w:rtl/>
          <w:lang w:bidi="ar-JO"/>
        </w:rPr>
        <w:t xml:space="preserve">يد الشبهات والإعتراضات حول القصة القرآنية: </w:t>
      </w:r>
      <w:r w:rsidR="00033865" w:rsidRPr="00B80B99">
        <w:rPr>
          <w:rFonts w:ascii="Arabic Transparent" w:hAnsi="Arabic Transparent" w:cs="Arabic Transparent"/>
          <w:b/>
          <w:bCs/>
          <w:color w:val="000000" w:themeColor="text1"/>
          <w:sz w:val="28"/>
          <w:szCs w:val="28"/>
          <w:rtl/>
          <w:lang w:bidi="ar-JO"/>
        </w:rPr>
        <w:tab/>
      </w:r>
      <w:r w:rsidR="00033865" w:rsidRPr="00B80B99">
        <w:rPr>
          <w:rFonts w:ascii="Arabic Transparent" w:hAnsi="Arabic Transparent" w:cs="Arabic Transparent"/>
          <w:b/>
          <w:bCs/>
          <w:color w:val="000000" w:themeColor="text1"/>
          <w:sz w:val="32"/>
          <w:szCs w:val="32"/>
          <w:rtl/>
          <w:lang w:bidi="ar-JO"/>
        </w:rPr>
        <w:t xml:space="preserve">                            </w:t>
      </w:r>
    </w:p>
    <w:p w:rsidR="000546F5" w:rsidRPr="00B80B99" w:rsidRDefault="00033865" w:rsidP="000D1C9F">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لقد أثيرت حول القرآن شبهات، وتعددت الوسائل والاساليب التي استخدمها أعداء الدين لهذا الهدف</w:t>
      </w:r>
      <w:r w:rsidR="00A51031"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والشبهات التي </w:t>
      </w:r>
      <w:r w:rsidR="000D1C9F" w:rsidRPr="00B80B99">
        <w:rPr>
          <w:rFonts w:ascii="Arabic Transparent" w:hAnsi="Arabic Transparent" w:cs="Arabic Transparent"/>
          <w:color w:val="000000" w:themeColor="text1"/>
          <w:sz w:val="28"/>
          <w:szCs w:val="28"/>
          <w:rtl/>
          <w:lang w:bidi="ar-JO"/>
        </w:rPr>
        <w:t>أ</w:t>
      </w:r>
      <w:r w:rsidRPr="00B80B99">
        <w:rPr>
          <w:rFonts w:ascii="Arabic Transparent" w:hAnsi="Arabic Transparent" w:cs="Arabic Transparent"/>
          <w:color w:val="000000" w:themeColor="text1"/>
          <w:sz w:val="28"/>
          <w:szCs w:val="28"/>
          <w:rtl/>
          <w:lang w:bidi="ar-JO"/>
        </w:rPr>
        <w:t>ثيرت تتسم بطابع الجرأة على كتاب الله</w:t>
      </w:r>
      <w:r w:rsidR="00A51031"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مما يُخشى منه تأثر بعض المسلمين، فضلاً عن </w:t>
      </w:r>
      <w:r w:rsidR="000D1C9F" w:rsidRPr="00B80B99">
        <w:rPr>
          <w:rFonts w:ascii="Arabic Transparent" w:hAnsi="Arabic Transparent" w:cs="Arabic Transparent"/>
          <w:color w:val="000000" w:themeColor="text1"/>
          <w:sz w:val="28"/>
          <w:szCs w:val="28"/>
          <w:rtl/>
          <w:lang w:bidi="ar-JO"/>
        </w:rPr>
        <w:t>أ</w:t>
      </w:r>
      <w:r w:rsidRPr="00B80B99">
        <w:rPr>
          <w:rFonts w:ascii="Arabic Transparent" w:hAnsi="Arabic Transparent" w:cs="Arabic Transparent"/>
          <w:color w:val="000000" w:themeColor="text1"/>
          <w:sz w:val="28"/>
          <w:szCs w:val="28"/>
          <w:rtl/>
          <w:lang w:bidi="ar-JO"/>
        </w:rPr>
        <w:t xml:space="preserve">نها فتحت </w:t>
      </w:r>
      <w:r w:rsidR="000D1C9F" w:rsidRPr="00B80B99">
        <w:rPr>
          <w:rFonts w:ascii="Arabic Transparent" w:hAnsi="Arabic Transparent" w:cs="Arabic Transparent"/>
          <w:color w:val="000000" w:themeColor="text1"/>
          <w:sz w:val="28"/>
          <w:szCs w:val="28"/>
          <w:rtl/>
          <w:lang w:bidi="ar-JO"/>
        </w:rPr>
        <w:t>أ</w:t>
      </w:r>
      <w:r w:rsidRPr="00B80B99">
        <w:rPr>
          <w:rFonts w:ascii="Arabic Transparent" w:hAnsi="Arabic Transparent" w:cs="Arabic Transparent"/>
          <w:color w:val="000000" w:themeColor="text1"/>
          <w:sz w:val="28"/>
          <w:szCs w:val="28"/>
          <w:rtl/>
          <w:lang w:bidi="ar-JO"/>
        </w:rPr>
        <w:t xml:space="preserve">بواباً للطعن في القرآن، ممن يضمرون الكيد للإسلام وأهله، وكان شيخنا </w:t>
      </w:r>
      <w:r w:rsidR="00812151"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رحمه الله</w:t>
      </w:r>
      <w:r w:rsidR="00812151"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 ممن وفقهم الله للذوذ عن حمى كتابه فجعله سيفاً صادحاً بالحق على كل المشككين والمغرضيين لدين لله، وأما عن تعريف الشبهة يقول ابن فارس </w:t>
      </w:r>
      <w:r w:rsidR="00466E59"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رحمه الله </w:t>
      </w:r>
      <w:r w:rsidR="00466E59"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الشين، والباء، والهاء: (أصل واحد يدل على تشابه الشيء، وتشاكله لوناً ووصفاً، يقال شبهٌ، وشَبَه، وشَبيه هذه يماثله، والشبه من الجواهر، هو الذي يشبه الذهب، والمشبهات من الأمور المشكلات، واشتبه الأمران إذا أشكلا)</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53"/>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32"/>
          <w:szCs w:val="32"/>
          <w:rtl/>
          <w:lang w:bidi="ar-JO"/>
        </w:rPr>
        <w:t>.</w:t>
      </w:r>
      <w:r w:rsidRPr="00B80B99">
        <w:rPr>
          <w:rFonts w:ascii="Arabic Transparent" w:hAnsi="Arabic Transparent" w:cs="Arabic Transparent"/>
          <w:color w:val="000000" w:themeColor="text1"/>
          <w:sz w:val="28"/>
          <w:szCs w:val="28"/>
          <w:rtl/>
          <w:lang w:bidi="ar-JO"/>
        </w:rPr>
        <w:t>إذن مادة شبه في اللغة</w:t>
      </w:r>
      <w:r w:rsidR="00F57423" w:rsidRPr="00B80B99">
        <w:rPr>
          <w:rFonts w:ascii="Arabic Transparent" w:hAnsi="Arabic Transparent" w:cs="Arabic Transparent"/>
          <w:color w:val="000000" w:themeColor="text1"/>
          <w:sz w:val="28"/>
          <w:szCs w:val="28"/>
          <w:rtl/>
          <w:lang w:bidi="ar-JO"/>
        </w:rPr>
        <w:t xml:space="preserve"> تدور</w:t>
      </w:r>
      <w:r w:rsidRPr="00B80B99">
        <w:rPr>
          <w:rFonts w:ascii="Arabic Transparent" w:hAnsi="Arabic Transparent" w:cs="Arabic Transparent"/>
          <w:color w:val="000000" w:themeColor="text1"/>
          <w:sz w:val="28"/>
          <w:szCs w:val="28"/>
          <w:rtl/>
          <w:lang w:bidi="ar-JO"/>
        </w:rPr>
        <w:t xml:space="preserve"> حول معنى المماثله وأيضاً </w:t>
      </w:r>
      <w:r w:rsidR="00F57423" w:rsidRPr="00B80B99">
        <w:rPr>
          <w:rFonts w:ascii="Arabic Transparent" w:hAnsi="Arabic Transparent" w:cs="Arabic Transparent"/>
          <w:color w:val="000000" w:themeColor="text1"/>
          <w:sz w:val="28"/>
          <w:szCs w:val="28"/>
          <w:rtl/>
          <w:lang w:bidi="ar-JO"/>
        </w:rPr>
        <w:t>في</w:t>
      </w:r>
      <w:r w:rsidRPr="00B80B99">
        <w:rPr>
          <w:rFonts w:ascii="Arabic Transparent" w:hAnsi="Arabic Transparent" w:cs="Arabic Transparent"/>
          <w:color w:val="000000" w:themeColor="text1"/>
          <w:sz w:val="28"/>
          <w:szCs w:val="28"/>
          <w:rtl/>
          <w:lang w:bidi="ar-JO"/>
        </w:rPr>
        <w:t>ها معنى الالتباس، وا</w:t>
      </w:r>
      <w:r w:rsidR="000D1C9F" w:rsidRPr="00B80B99">
        <w:rPr>
          <w:rFonts w:ascii="Arabic Transparent" w:hAnsi="Arabic Transparent" w:cs="Arabic Transparent"/>
          <w:color w:val="000000" w:themeColor="text1"/>
          <w:sz w:val="28"/>
          <w:szCs w:val="28"/>
          <w:rtl/>
          <w:lang w:bidi="ar-JO"/>
        </w:rPr>
        <w:t>لا</w:t>
      </w:r>
      <w:r w:rsidRPr="00B80B99">
        <w:rPr>
          <w:rFonts w:ascii="Arabic Transparent" w:hAnsi="Arabic Transparent" w:cs="Arabic Transparent"/>
          <w:color w:val="000000" w:themeColor="text1"/>
          <w:sz w:val="28"/>
          <w:szCs w:val="28"/>
          <w:rtl/>
          <w:lang w:bidi="ar-JO"/>
        </w:rPr>
        <w:t>ختلاط، وا</w:t>
      </w:r>
      <w:r w:rsidR="000D1C9F" w:rsidRPr="00B80B99">
        <w:rPr>
          <w:rFonts w:ascii="Arabic Transparent" w:hAnsi="Arabic Transparent" w:cs="Arabic Transparent"/>
          <w:color w:val="000000" w:themeColor="text1"/>
          <w:sz w:val="28"/>
          <w:szCs w:val="28"/>
          <w:rtl/>
          <w:lang w:bidi="ar-JO"/>
        </w:rPr>
        <w:t>لا</w:t>
      </w:r>
      <w:r w:rsidRPr="00B80B99">
        <w:rPr>
          <w:rFonts w:ascii="Arabic Transparent" w:hAnsi="Arabic Transparent" w:cs="Arabic Transparent"/>
          <w:color w:val="000000" w:themeColor="text1"/>
          <w:sz w:val="28"/>
          <w:szCs w:val="28"/>
          <w:rtl/>
          <w:lang w:bidi="ar-JO"/>
        </w:rPr>
        <w:t>شكال في الفهم، يقول الزمخشري في أساس البلاغة: (اشتبهت ا</w:t>
      </w:r>
      <w:r w:rsidR="000D1C9F" w:rsidRPr="00B80B99">
        <w:rPr>
          <w:rFonts w:ascii="Arabic Transparent" w:hAnsi="Arabic Transparent" w:cs="Arabic Transparent"/>
          <w:color w:val="000000" w:themeColor="text1"/>
          <w:sz w:val="28"/>
          <w:szCs w:val="28"/>
          <w:rtl/>
          <w:lang w:bidi="ar-JO"/>
        </w:rPr>
        <w:t>لأ</w:t>
      </w:r>
      <w:r w:rsidRPr="00B80B99">
        <w:rPr>
          <w:rFonts w:ascii="Arabic Transparent" w:hAnsi="Arabic Transparent" w:cs="Arabic Transparent"/>
          <w:color w:val="000000" w:themeColor="text1"/>
          <w:sz w:val="28"/>
          <w:szCs w:val="28"/>
          <w:rtl/>
          <w:lang w:bidi="ar-JO"/>
        </w:rPr>
        <w:t>مور، وتشابهت التبست لاشباه بعضها بعضاً، وشُبّه عليه ا</w:t>
      </w:r>
      <w:r w:rsidR="000D1C9F" w:rsidRPr="00B80B99">
        <w:rPr>
          <w:rFonts w:ascii="Arabic Transparent" w:hAnsi="Arabic Transparent" w:cs="Arabic Transparent"/>
          <w:color w:val="000000" w:themeColor="text1"/>
          <w:sz w:val="28"/>
          <w:szCs w:val="28"/>
          <w:rtl/>
          <w:lang w:bidi="ar-JO"/>
        </w:rPr>
        <w:t>لأ</w:t>
      </w:r>
      <w:r w:rsidRPr="00B80B99">
        <w:rPr>
          <w:rFonts w:ascii="Arabic Transparent" w:hAnsi="Arabic Transparent" w:cs="Arabic Transparent"/>
          <w:color w:val="000000" w:themeColor="text1"/>
          <w:sz w:val="28"/>
          <w:szCs w:val="28"/>
          <w:rtl/>
          <w:lang w:bidi="ar-JO"/>
        </w:rPr>
        <w:t>مر: لبّس عليه</w:t>
      </w:r>
      <w:r w:rsidR="00F57423"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وفي القرآن المحكم والمتشابه</w:t>
      </w:r>
      <w:r w:rsidR="00F57423"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والمشبهات: أمور مشكلات).</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54"/>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r w:rsidR="00773704" w:rsidRPr="00B80B99">
        <w:rPr>
          <w:rFonts w:ascii="Arabic Transparent" w:hAnsi="Arabic Transparent" w:cs="Arabic Transparent"/>
          <w:color w:val="000000" w:themeColor="text1"/>
          <w:sz w:val="28"/>
          <w:szCs w:val="28"/>
          <w:rtl/>
          <w:lang w:bidi="ar-JO"/>
        </w:rPr>
        <w:tab/>
      </w:r>
      <w:r w:rsidRPr="00B80B99">
        <w:rPr>
          <w:rFonts w:ascii="Arabic Transparent" w:hAnsi="Arabic Transparent" w:cs="Arabic Transparent"/>
          <w:color w:val="000000" w:themeColor="text1"/>
          <w:sz w:val="28"/>
          <w:szCs w:val="28"/>
          <w:rtl/>
          <w:lang w:bidi="ar-JO"/>
        </w:rPr>
        <w:t xml:space="preserve">  </w:t>
      </w:r>
      <w:r w:rsidR="00F57423" w:rsidRPr="00B80B99">
        <w:rPr>
          <w:rFonts w:ascii="Arabic Transparent" w:hAnsi="Arabic Transparent" w:cs="Arabic Transparent"/>
          <w:color w:val="000000" w:themeColor="text1"/>
          <w:sz w:val="28"/>
          <w:szCs w:val="28"/>
          <w:rtl/>
          <w:lang w:bidi="ar-JO"/>
        </w:rPr>
        <w:t xml:space="preserve">                                                            </w:t>
      </w:r>
      <w:r w:rsidR="003E0532" w:rsidRPr="00B80B99">
        <w:rPr>
          <w:rFonts w:ascii="Arabic Transparent" w:hAnsi="Arabic Transparent" w:cs="Arabic Transparent"/>
          <w:color w:val="000000" w:themeColor="text1"/>
          <w:sz w:val="28"/>
          <w:szCs w:val="28"/>
          <w:rtl/>
          <w:lang w:bidi="ar-JO"/>
        </w:rPr>
        <w:t xml:space="preserve">             </w:t>
      </w:r>
    </w:p>
    <w:p w:rsidR="00033865" w:rsidRPr="00B80B99" w:rsidRDefault="00033865" w:rsidP="00C979FD">
      <w:pPr>
        <w:pStyle w:val="ListParagraph"/>
        <w:spacing w:line="360" w:lineRule="auto"/>
        <w:ind w:left="-2" w:firstLine="722"/>
        <w:jc w:val="both"/>
        <w:rPr>
          <w:rFonts w:ascii="Arabic Transparent" w:hAnsi="Arabic Transparent" w:cs="Arabic Transparent"/>
          <w:b/>
          <w:bCs/>
          <w:color w:val="000000" w:themeColor="text1"/>
          <w:sz w:val="32"/>
          <w:szCs w:val="32"/>
          <w:rtl/>
          <w:lang w:bidi="ar-JO"/>
        </w:rPr>
      </w:pPr>
      <w:proofErr w:type="gramStart"/>
      <w:r w:rsidRPr="00B80B99">
        <w:rPr>
          <w:rFonts w:ascii="Arabic Transparent" w:hAnsi="Arabic Transparent" w:cs="Arabic Transparent"/>
          <w:color w:val="000000" w:themeColor="text1"/>
          <w:sz w:val="28"/>
          <w:szCs w:val="28"/>
          <w:rtl/>
          <w:lang w:bidi="ar-JO"/>
        </w:rPr>
        <w:t>وفي</w:t>
      </w:r>
      <w:proofErr w:type="gramEnd"/>
      <w:r w:rsidRPr="00B80B99">
        <w:rPr>
          <w:rFonts w:ascii="Arabic Transparent" w:hAnsi="Arabic Transparent" w:cs="Arabic Transparent"/>
          <w:color w:val="000000" w:themeColor="text1"/>
          <w:sz w:val="28"/>
          <w:szCs w:val="28"/>
          <w:rtl/>
          <w:lang w:bidi="ar-JO"/>
        </w:rPr>
        <w:t xml:space="preserve"> تعريف جميل مقتضب يقول ابن القيم </w:t>
      </w:r>
      <w:r w:rsidR="00A1546F"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رحمه الله</w:t>
      </w:r>
      <w:r w:rsidR="00A1546F"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lang w:bidi="ar-JO"/>
        </w:rPr>
        <w:t>)</w:t>
      </w:r>
      <w:r w:rsidR="000D1C9F" w:rsidRPr="00B80B99">
        <w:rPr>
          <w:rFonts w:ascii="Arabic Transparent" w:hAnsi="Arabic Transparent" w:cs="Arabic Transparent"/>
          <w:color w:val="000000" w:themeColor="text1"/>
          <w:sz w:val="28"/>
          <w:szCs w:val="28"/>
          <w:rtl/>
          <w:lang w:bidi="ar-JO"/>
        </w:rPr>
        <w:t>والشبهة</w:t>
      </w:r>
      <w:r w:rsidRPr="00B80B99">
        <w:rPr>
          <w:rFonts w:ascii="Arabic Transparent" w:hAnsi="Arabic Transparent" w:cs="Arabic Transparent"/>
          <w:color w:val="000000" w:themeColor="text1"/>
          <w:sz w:val="28"/>
          <w:szCs w:val="28"/>
          <w:rtl/>
          <w:lang w:bidi="ar-JO"/>
        </w:rPr>
        <w:t xml:space="preserve"> وارد يرد على القلب يحول بينه وبين انكشاف الحق)</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55"/>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32"/>
          <w:szCs w:val="32"/>
          <w:rtl/>
          <w:lang w:bidi="ar-JO"/>
        </w:rPr>
        <w:t xml:space="preserve">. </w:t>
      </w:r>
      <w:r w:rsidRPr="00B80B99">
        <w:rPr>
          <w:rFonts w:ascii="Arabic Transparent" w:hAnsi="Arabic Transparent" w:cs="Arabic Transparent"/>
          <w:color w:val="000000" w:themeColor="text1"/>
          <w:sz w:val="32"/>
          <w:szCs w:val="32"/>
          <w:rtl/>
          <w:lang w:bidi="ar-JO"/>
        </w:rPr>
        <w:tab/>
        <w:t xml:space="preserve">                                                  </w:t>
      </w:r>
    </w:p>
    <w:p w:rsidR="00C135A1" w:rsidRPr="00B80B99" w:rsidRDefault="00033865" w:rsidP="000D1C9F">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والذين يثيرون الشبهات حول القرآن، إما </w:t>
      </w:r>
      <w:r w:rsidR="000D1C9F" w:rsidRPr="00B80B99">
        <w:rPr>
          <w:rFonts w:ascii="Arabic Transparent" w:hAnsi="Arabic Transparent" w:cs="Arabic Transparent"/>
          <w:color w:val="000000" w:themeColor="text1"/>
          <w:sz w:val="28"/>
          <w:szCs w:val="28"/>
          <w:rtl/>
          <w:lang w:bidi="ar-JO"/>
        </w:rPr>
        <w:t>أ</w:t>
      </w:r>
      <w:r w:rsidRPr="00B80B99">
        <w:rPr>
          <w:rFonts w:ascii="Arabic Transparent" w:hAnsi="Arabic Transparent" w:cs="Arabic Transparent"/>
          <w:color w:val="000000" w:themeColor="text1"/>
          <w:sz w:val="28"/>
          <w:szCs w:val="28"/>
          <w:rtl/>
          <w:lang w:bidi="ar-JO"/>
        </w:rPr>
        <w:t>نهم  يثيرونها للنيل من قداسة القرآن أو يثيرونها لينالوا بذلك شهرة ومنزلة، لا يهمهم إشعال فتنة بين المسلمين، وهناك من الناس من تؤثر فيهم هذه الشبهات، ومن هنا كان هذا الرد على الشبهات واجباً، للحفاظ على دين الله وأقدس مقدساته، وهو القرآن الكريم، ولو أن هذه الشبهات تثار من أشخاص لا وزن لهم لهان الأمر، أما وأنها تصدر-غالبا- من بعض أصحاب المدارس الأدبية والدينية</w:t>
      </w:r>
      <w:r w:rsidR="00F57423" w:rsidRPr="00B80B99">
        <w:rPr>
          <w:rFonts w:ascii="Arabic Transparent" w:hAnsi="Arabic Transparent" w:cs="Arabic Transparent"/>
          <w:color w:val="000000" w:themeColor="text1"/>
          <w:sz w:val="28"/>
          <w:szCs w:val="28"/>
          <w:rtl/>
          <w:lang w:bidi="ar-JO"/>
        </w:rPr>
        <w:t>، فهذا يجعل خطرها عظيماً.</w:t>
      </w:r>
      <w:r w:rsidRPr="00B80B99">
        <w:rPr>
          <w:rFonts w:ascii="Arabic Transparent" w:hAnsi="Arabic Transparent" w:cs="Arabic Transparent"/>
          <w:color w:val="000000" w:themeColor="text1"/>
          <w:sz w:val="28"/>
          <w:szCs w:val="28"/>
          <w:rtl/>
          <w:lang w:bidi="ar-JO"/>
        </w:rPr>
        <w:t xml:space="preserve"> </w:t>
      </w:r>
    </w:p>
    <w:p w:rsidR="00033865" w:rsidRPr="00B80B99" w:rsidRDefault="00033865" w:rsidP="003E0532">
      <w:pPr>
        <w:pStyle w:val="ListParagraph"/>
        <w:spacing w:line="360" w:lineRule="auto"/>
        <w:ind w:left="-2"/>
        <w:jc w:val="both"/>
        <w:rPr>
          <w:rFonts w:ascii="Arabic Transparent" w:hAnsi="Arabic Transparent" w:cs="Arabic Transparent"/>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 xml:space="preserve">ويقول الشيخ: (كان من المتوقع وقد اتصل الشرق بالغرب أن يفيد المسلمون من ذلك التقدم العلمي الذي كان للغرب فيه قصب السبق، و كنا نرجو أن ننقل هذه التقنية العلمية حتى يفيد منها المسلمون، ولكن كان الأمر على العكس، وجدنا هؤلاء رجعوا حرباً على هذا الدين وحضارة </w:t>
      </w:r>
      <w:r w:rsidRPr="00B80B99">
        <w:rPr>
          <w:rFonts w:ascii="Arabic Transparent" w:hAnsi="Arabic Transparent" w:cs="Arabic Transparent"/>
          <w:color w:val="000000" w:themeColor="text1"/>
          <w:sz w:val="28"/>
          <w:szCs w:val="28"/>
          <w:rtl/>
          <w:lang w:bidi="ar-JO"/>
        </w:rPr>
        <w:lastRenderedPageBreak/>
        <w:t>الامة)</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56"/>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32"/>
          <w:szCs w:val="32"/>
          <w:rtl/>
          <w:lang w:bidi="ar-JO"/>
        </w:rPr>
        <w:t>.</w:t>
      </w:r>
      <w:proofErr w:type="gramStart"/>
      <w:r w:rsidRPr="00B80B99">
        <w:rPr>
          <w:rFonts w:ascii="Arabic Transparent" w:hAnsi="Arabic Transparent" w:cs="Arabic Transparent"/>
          <w:color w:val="000000" w:themeColor="text1"/>
          <w:sz w:val="28"/>
          <w:szCs w:val="28"/>
          <w:rtl/>
          <w:lang w:bidi="ar-JO"/>
        </w:rPr>
        <w:t>ويبدو</w:t>
      </w:r>
      <w:proofErr w:type="gramEnd"/>
      <w:r w:rsidRPr="00B80B99">
        <w:rPr>
          <w:rFonts w:ascii="Arabic Transparent" w:hAnsi="Arabic Transparent" w:cs="Arabic Transparent"/>
          <w:color w:val="000000" w:themeColor="text1"/>
          <w:sz w:val="28"/>
          <w:szCs w:val="28"/>
          <w:rtl/>
          <w:lang w:bidi="ar-JO"/>
        </w:rPr>
        <w:t xml:space="preserve"> أن القصة القرآنية قد كان ل</w:t>
      </w:r>
      <w:r w:rsidR="000D1C9F" w:rsidRPr="00B80B99">
        <w:rPr>
          <w:rFonts w:ascii="Arabic Transparent" w:hAnsi="Arabic Transparent" w:cs="Arabic Transparent"/>
          <w:color w:val="000000" w:themeColor="text1"/>
          <w:sz w:val="28"/>
          <w:szCs w:val="28"/>
          <w:rtl/>
          <w:lang w:bidi="ar-JO"/>
        </w:rPr>
        <w:t xml:space="preserve">ها نصيبٌ كبيرٌ </w:t>
      </w:r>
      <w:r w:rsidRPr="00B80B99">
        <w:rPr>
          <w:rFonts w:ascii="Arabic Transparent" w:hAnsi="Arabic Transparent" w:cs="Arabic Transparent"/>
          <w:color w:val="000000" w:themeColor="text1"/>
          <w:sz w:val="28"/>
          <w:szCs w:val="28"/>
          <w:rtl/>
          <w:lang w:bidi="ar-JO"/>
        </w:rPr>
        <w:t>من الشبهات التي أثيرت حول هذا الدين</w:t>
      </w:r>
      <w:r w:rsidR="00F57423"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ويذكر الشيخ أن القصة كانت الهدف لأسباب منها: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b/>
          <w:bCs/>
          <w:color w:val="000000" w:themeColor="text1"/>
          <w:sz w:val="28"/>
          <w:szCs w:val="28"/>
          <w:rtl/>
          <w:lang w:bidi="ar-JO"/>
        </w:rPr>
        <w:t>أولاً:</w:t>
      </w:r>
      <w:r w:rsidRPr="00B80B99">
        <w:rPr>
          <w:rFonts w:ascii="Arabic Transparent" w:hAnsi="Arabic Transparent" w:cs="Arabic Transparent"/>
          <w:color w:val="000000" w:themeColor="text1"/>
          <w:sz w:val="28"/>
          <w:szCs w:val="28"/>
          <w:rtl/>
          <w:lang w:bidi="ar-JO"/>
        </w:rPr>
        <w:t xml:space="preserve"> لأنها الموضوع الذي </w:t>
      </w:r>
      <w:proofErr w:type="gramStart"/>
      <w:r w:rsidRPr="00B80B99">
        <w:rPr>
          <w:rFonts w:ascii="Arabic Transparent" w:hAnsi="Arabic Transparent" w:cs="Arabic Transparent"/>
          <w:color w:val="000000" w:themeColor="text1"/>
          <w:sz w:val="28"/>
          <w:szCs w:val="28"/>
          <w:rtl/>
          <w:lang w:bidi="ar-JO"/>
        </w:rPr>
        <w:t>يستطيعون</w:t>
      </w:r>
      <w:proofErr w:type="gramEnd"/>
      <w:r w:rsidRPr="00B80B99">
        <w:rPr>
          <w:rFonts w:ascii="Arabic Transparent" w:hAnsi="Arabic Transparent" w:cs="Arabic Transparent"/>
          <w:color w:val="000000" w:themeColor="text1"/>
          <w:sz w:val="28"/>
          <w:szCs w:val="28"/>
          <w:rtl/>
          <w:lang w:bidi="ar-JO"/>
        </w:rPr>
        <w:t xml:space="preserve"> منه التسرب إلى الموضوعات القرآنية الأخرى. </w:t>
      </w:r>
    </w:p>
    <w:p w:rsidR="00C979FD"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proofErr w:type="gramStart"/>
      <w:r w:rsidRPr="00B80B99">
        <w:rPr>
          <w:rFonts w:ascii="Arabic Transparent" w:hAnsi="Arabic Transparent" w:cs="Arabic Transparent"/>
          <w:b/>
          <w:bCs/>
          <w:color w:val="000000" w:themeColor="text1"/>
          <w:sz w:val="28"/>
          <w:szCs w:val="28"/>
          <w:rtl/>
          <w:lang w:bidi="ar-JO"/>
        </w:rPr>
        <w:t>ثانياً</w:t>
      </w:r>
      <w:proofErr w:type="gramEnd"/>
      <w:r w:rsidRPr="00B80B99">
        <w:rPr>
          <w:rFonts w:ascii="Arabic Transparent" w:hAnsi="Arabic Transparent" w:cs="Arabic Transparent"/>
          <w:b/>
          <w:bCs/>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أنهم ظنو</w:t>
      </w:r>
      <w:r w:rsidR="004905D0"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أن التمويه في قضية القصة قد يسهل عليهم أكثر من غيره من بقية الموضوعات.  </w:t>
      </w:r>
    </w:p>
    <w:p w:rsidR="00C979FD" w:rsidRPr="00B80B99" w:rsidRDefault="00033865" w:rsidP="00C979FD">
      <w:pPr>
        <w:pStyle w:val="ListParagraph"/>
        <w:spacing w:line="360" w:lineRule="auto"/>
        <w:ind w:left="-2" w:firstLine="722"/>
        <w:jc w:val="both"/>
        <w:rPr>
          <w:rFonts w:ascii="Arabic Transparent" w:hAnsi="Arabic Transparent" w:cs="Arabic Transparent"/>
          <w:b/>
          <w:bCs/>
          <w:color w:val="000000" w:themeColor="text1"/>
          <w:sz w:val="32"/>
          <w:szCs w:val="32"/>
          <w:rtl/>
          <w:lang w:bidi="ar-JO"/>
        </w:rPr>
      </w:pPr>
      <w:proofErr w:type="gramStart"/>
      <w:r w:rsidRPr="00B80B99">
        <w:rPr>
          <w:rFonts w:ascii="Arabic Transparent" w:hAnsi="Arabic Transparent" w:cs="Arabic Transparent"/>
          <w:b/>
          <w:bCs/>
          <w:color w:val="000000" w:themeColor="text1"/>
          <w:sz w:val="28"/>
          <w:szCs w:val="28"/>
          <w:rtl/>
          <w:lang w:bidi="ar-JO"/>
        </w:rPr>
        <w:t>ثالثاً</w:t>
      </w:r>
      <w:proofErr w:type="gramEnd"/>
      <w:r w:rsidRPr="00B80B99">
        <w:rPr>
          <w:rFonts w:ascii="Arabic Transparent" w:hAnsi="Arabic Transparent" w:cs="Arabic Transparent"/>
          <w:b/>
          <w:bCs/>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لأن عناك عوامل مشتركة بين القصة القرآنية، والقصة الحديثة بحيث يمكنهم التخليط، ودس السموم </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32"/>
          <w:szCs w:val="32"/>
          <w:rtl/>
          <w:lang w:bidi="ar-JO"/>
        </w:rPr>
        <w:footnoteReference w:id="357"/>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b/>
          <w:bCs/>
          <w:color w:val="000000" w:themeColor="text1"/>
          <w:sz w:val="32"/>
          <w:szCs w:val="32"/>
          <w:rtl/>
          <w:lang w:bidi="ar-JO"/>
        </w:rPr>
        <w:t xml:space="preserve">     </w:t>
      </w:r>
      <w:r w:rsidRPr="00B80B99">
        <w:rPr>
          <w:rFonts w:ascii="Arabic Transparent" w:hAnsi="Arabic Transparent" w:cs="Arabic Transparent"/>
          <w:b/>
          <w:bCs/>
          <w:color w:val="000000" w:themeColor="text1"/>
          <w:sz w:val="32"/>
          <w:szCs w:val="32"/>
          <w:rtl/>
          <w:lang w:bidi="ar-JO"/>
        </w:rPr>
        <w:tab/>
        <w:t xml:space="preserve">                                  </w:t>
      </w:r>
    </w:p>
    <w:p w:rsidR="00033865" w:rsidRPr="00B80B99" w:rsidRDefault="00033865" w:rsidP="000D1C9F">
      <w:pPr>
        <w:pStyle w:val="ListParagraph"/>
        <w:spacing w:line="360" w:lineRule="auto"/>
        <w:ind w:left="-2" w:firstLine="722"/>
        <w:jc w:val="both"/>
        <w:rPr>
          <w:rFonts w:ascii="Arabic Transparent" w:hAnsi="Arabic Transparent" w:cs="Arabic Transparent"/>
          <w:b/>
          <w:bCs/>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ويمكن تقسيم هذه الشبهات حول القصة إلى خمسة إتجاهات، وقد قام الشيخ بالرد عليها</w:t>
      </w:r>
      <w:r w:rsidR="000546F5"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b/>
          <w:bCs/>
          <w:color w:val="000000" w:themeColor="text1"/>
          <w:sz w:val="28"/>
          <w:szCs w:val="28"/>
          <w:rtl/>
          <w:lang w:bidi="ar-JO"/>
        </w:rPr>
        <w:t>القسم الاول</w:t>
      </w:r>
      <w:r w:rsidRPr="00B80B99">
        <w:rPr>
          <w:rFonts w:ascii="Arabic Transparent" w:hAnsi="Arabic Transparent" w:cs="Arabic Transparent"/>
          <w:color w:val="000000" w:themeColor="text1"/>
          <w:sz w:val="28"/>
          <w:szCs w:val="28"/>
          <w:rtl/>
          <w:lang w:bidi="ar-JO"/>
        </w:rPr>
        <w:t xml:space="preserve">: شبهات تتعلق في كون القصة القرآنية صدق أم خيال ومنهم طه حسين، </w:t>
      </w:r>
      <w:r w:rsidR="00F57423" w:rsidRPr="00B80B99">
        <w:rPr>
          <w:rFonts w:ascii="Arabic Transparent" w:hAnsi="Arabic Transparent" w:cs="Arabic Transparent"/>
          <w:color w:val="000000" w:themeColor="text1"/>
          <w:sz w:val="28"/>
          <w:szCs w:val="28"/>
          <w:rtl/>
          <w:lang w:bidi="ar-JO"/>
        </w:rPr>
        <w:t xml:space="preserve">حيث </w:t>
      </w:r>
      <w:r w:rsidRPr="00B80B99">
        <w:rPr>
          <w:rFonts w:ascii="Arabic Transparent" w:hAnsi="Arabic Transparent" w:cs="Arabic Transparent"/>
          <w:color w:val="000000" w:themeColor="text1"/>
          <w:sz w:val="28"/>
          <w:szCs w:val="28"/>
          <w:rtl/>
          <w:lang w:bidi="ar-JO"/>
        </w:rPr>
        <w:t xml:space="preserve">أنكر ما أخبر به القرآن، </w:t>
      </w:r>
      <w:r w:rsidR="00F57423" w:rsidRPr="00B80B99">
        <w:rPr>
          <w:rFonts w:ascii="Arabic Transparent" w:hAnsi="Arabic Transparent" w:cs="Arabic Transparent"/>
          <w:color w:val="000000" w:themeColor="text1"/>
          <w:sz w:val="28"/>
          <w:szCs w:val="28"/>
          <w:rtl/>
          <w:lang w:bidi="ar-JO"/>
        </w:rPr>
        <w:t xml:space="preserve">في </w:t>
      </w:r>
      <w:r w:rsidRPr="00B80B99">
        <w:rPr>
          <w:rFonts w:ascii="Arabic Transparent" w:hAnsi="Arabic Transparent" w:cs="Arabic Transparent"/>
          <w:color w:val="000000" w:themeColor="text1"/>
          <w:sz w:val="28"/>
          <w:szCs w:val="28"/>
          <w:rtl/>
          <w:lang w:bidi="ar-JO"/>
        </w:rPr>
        <w:t>قصة إبراهيم وإسماعيل مدعياً أن هذه القصة نُسجت لتوثيق العرى بين العرب واليهود الذين يعيشون في الجزيرة، هذا وقد قيض الله علماء ليردوا على أباطيله، وكذلك على أمين الخولي الذي أشرف عل</w:t>
      </w:r>
      <w:r w:rsidR="00986F05" w:rsidRPr="00B80B99">
        <w:rPr>
          <w:rFonts w:ascii="Arabic Transparent" w:hAnsi="Arabic Transparent" w:cs="Arabic Transparent"/>
          <w:color w:val="000000" w:themeColor="text1"/>
          <w:sz w:val="28"/>
          <w:szCs w:val="28"/>
          <w:rtl/>
          <w:lang w:bidi="ar-JO"/>
        </w:rPr>
        <w:t>ى رسالة (الفن القصصي في القرآن)</w:t>
      </w:r>
      <w:r w:rsidRPr="00B80B99">
        <w:rPr>
          <w:rFonts w:ascii="Arabic Transparent" w:hAnsi="Arabic Transparent" w:cs="Arabic Transparent"/>
          <w:color w:val="000000" w:themeColor="text1"/>
          <w:sz w:val="28"/>
          <w:szCs w:val="28"/>
          <w:rtl/>
          <w:lang w:bidi="ar-JO"/>
        </w:rPr>
        <w:t xml:space="preserve"> لأحمد خلف الله حيث يقول: </w:t>
      </w:r>
      <w:r w:rsidR="000D1C9F"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 xml:space="preserve">ن قصص القرآن ليس حقائق ثابته بل هي نمط من الخيال الخصب، والفن المدبج، وأن في القرآن أساطير حيث يقول: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D1C9F"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إ</w:t>
      </w:r>
      <w:r w:rsidR="00033865" w:rsidRPr="00B80B99">
        <w:rPr>
          <w:rFonts w:ascii="Arabic Transparent" w:hAnsi="Arabic Transparent" w:cs="Arabic Transparent"/>
          <w:color w:val="000000" w:themeColor="text1"/>
          <w:sz w:val="28"/>
          <w:szCs w:val="28"/>
          <w:rtl/>
          <w:lang w:bidi="ar-JO"/>
        </w:rPr>
        <w:t xml:space="preserve">ن القصة القرآنية عمل </w:t>
      </w:r>
      <w:proofErr w:type="gramStart"/>
      <w:r w:rsidR="00033865" w:rsidRPr="00B80B99">
        <w:rPr>
          <w:rFonts w:ascii="Arabic Transparent" w:hAnsi="Arabic Transparent" w:cs="Arabic Transparent"/>
          <w:color w:val="000000" w:themeColor="text1"/>
          <w:sz w:val="28"/>
          <w:szCs w:val="28"/>
          <w:rtl/>
          <w:lang w:bidi="ar-JO"/>
        </w:rPr>
        <w:t>أدبي</w:t>
      </w:r>
      <w:proofErr w:type="gramEnd"/>
      <w:r w:rsidR="00033865" w:rsidRPr="00B80B99">
        <w:rPr>
          <w:rFonts w:ascii="Arabic Transparent" w:hAnsi="Arabic Transparent" w:cs="Arabic Transparent"/>
          <w:color w:val="000000" w:themeColor="text1"/>
          <w:sz w:val="28"/>
          <w:szCs w:val="28"/>
          <w:rtl/>
          <w:lang w:bidi="ar-JO"/>
        </w:rPr>
        <w:t xml:space="preserve"> مُتخيل يسوق الحوادث ويختلق الشخصيات على أنها حقيقة.   </w:t>
      </w:r>
    </w:p>
    <w:p w:rsidR="00033865" w:rsidRPr="00B80B99" w:rsidRDefault="00033865" w:rsidP="000D1C9F">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b/>
          <w:bCs/>
          <w:color w:val="000000" w:themeColor="text1"/>
          <w:sz w:val="28"/>
          <w:szCs w:val="28"/>
          <w:rtl/>
          <w:lang w:bidi="ar-JO"/>
        </w:rPr>
        <w:t>القسم الثاني</w:t>
      </w:r>
      <w:r w:rsidRPr="00B80B99">
        <w:rPr>
          <w:rFonts w:ascii="Arabic Transparent" w:hAnsi="Arabic Transparent" w:cs="Arabic Transparent"/>
          <w:color w:val="000000" w:themeColor="text1"/>
          <w:sz w:val="28"/>
          <w:szCs w:val="28"/>
          <w:rtl/>
          <w:lang w:bidi="ar-JO"/>
        </w:rPr>
        <w:t xml:space="preserve">: شبهات تتعلق بالقصة القرآنية من حيث </w:t>
      </w:r>
      <w:r w:rsidR="000D1C9F"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 xml:space="preserve">نها سيقت على سبيل التمثيل والتخييل  وتأويلها.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pStyle w:val="ListParagraph"/>
        <w:spacing w:line="360" w:lineRule="auto"/>
        <w:jc w:val="both"/>
        <w:rPr>
          <w:rFonts w:ascii="Arabic Transparent" w:hAnsi="Arabic Transparent" w:cs="Arabic Transparent"/>
          <w:color w:val="000000" w:themeColor="text1"/>
          <w:sz w:val="28"/>
          <w:szCs w:val="28"/>
          <w:rtl/>
          <w:lang w:bidi="ar-JO"/>
        </w:rPr>
      </w:pPr>
      <w:proofErr w:type="gramStart"/>
      <w:r w:rsidRPr="00B80B99">
        <w:rPr>
          <w:rFonts w:ascii="Arabic Transparent" w:hAnsi="Arabic Transparent" w:cs="Arabic Transparent"/>
          <w:b/>
          <w:bCs/>
          <w:color w:val="000000" w:themeColor="text1"/>
          <w:sz w:val="28"/>
          <w:szCs w:val="28"/>
          <w:rtl/>
          <w:lang w:bidi="ar-JO"/>
        </w:rPr>
        <w:t>القسم</w:t>
      </w:r>
      <w:proofErr w:type="gramEnd"/>
      <w:r w:rsidRPr="00B80B99">
        <w:rPr>
          <w:rFonts w:ascii="Arabic Transparent" w:hAnsi="Arabic Transparent" w:cs="Arabic Transparent"/>
          <w:b/>
          <w:bCs/>
          <w:color w:val="000000" w:themeColor="text1"/>
          <w:sz w:val="28"/>
          <w:szCs w:val="28"/>
          <w:rtl/>
          <w:lang w:bidi="ar-JO"/>
        </w:rPr>
        <w:t xml:space="preserve"> الثالث</w:t>
      </w:r>
      <w:r w:rsidRPr="00B80B99">
        <w:rPr>
          <w:rFonts w:ascii="Arabic Transparent" w:hAnsi="Arabic Transparent" w:cs="Arabic Transparent"/>
          <w:color w:val="000000" w:themeColor="text1"/>
          <w:sz w:val="28"/>
          <w:szCs w:val="28"/>
          <w:rtl/>
          <w:lang w:bidi="ar-JO"/>
        </w:rPr>
        <w:t xml:space="preserve">: شبهات تتعلق بالمستشرقين وما أثاروه حول القصة.  </w:t>
      </w:r>
      <w:r w:rsidRPr="00B80B99">
        <w:rPr>
          <w:rFonts w:ascii="Arabic Transparent" w:hAnsi="Arabic Transparent" w:cs="Arabic Transparent"/>
          <w:color w:val="000000" w:themeColor="text1"/>
          <w:sz w:val="28"/>
          <w:szCs w:val="28"/>
          <w:rtl/>
          <w:lang w:bidi="ar-JO"/>
        </w:rPr>
        <w:tab/>
        <w:t xml:space="preserve">                             </w:t>
      </w:r>
      <w:r w:rsidRPr="00B80B99">
        <w:rPr>
          <w:rFonts w:ascii="Arabic Transparent" w:hAnsi="Arabic Transparent" w:cs="Arabic Transparent"/>
          <w:b/>
          <w:bCs/>
          <w:color w:val="000000" w:themeColor="text1"/>
          <w:sz w:val="28"/>
          <w:szCs w:val="28"/>
          <w:rtl/>
          <w:lang w:bidi="ar-JO"/>
        </w:rPr>
        <w:t>القسم الرابع</w:t>
      </w:r>
      <w:r w:rsidRPr="00B80B99">
        <w:rPr>
          <w:rFonts w:ascii="Arabic Transparent" w:hAnsi="Arabic Transparent" w:cs="Arabic Transparent"/>
          <w:color w:val="000000" w:themeColor="text1"/>
          <w:sz w:val="28"/>
          <w:szCs w:val="28"/>
          <w:rtl/>
          <w:lang w:bidi="ar-JO"/>
        </w:rPr>
        <w:t xml:space="preserve">: شبهات أثارها المفتونون بالنظريات وخاصة نظرية دارون.  </w:t>
      </w:r>
      <w:r w:rsidRPr="00B80B99">
        <w:rPr>
          <w:rFonts w:ascii="Arabic Transparent" w:hAnsi="Arabic Transparent" w:cs="Arabic Transparent"/>
          <w:color w:val="000000" w:themeColor="text1"/>
          <w:sz w:val="28"/>
          <w:szCs w:val="28"/>
          <w:rtl/>
          <w:lang w:bidi="ar-JO"/>
        </w:rPr>
        <w:tab/>
        <w:t xml:space="preserve">             </w:t>
      </w:r>
      <w:r w:rsidRPr="00B80B99">
        <w:rPr>
          <w:rFonts w:ascii="Arabic Transparent" w:hAnsi="Arabic Transparent" w:cs="Arabic Transparent"/>
          <w:b/>
          <w:bCs/>
          <w:color w:val="000000" w:themeColor="text1"/>
          <w:sz w:val="28"/>
          <w:szCs w:val="28"/>
          <w:rtl/>
          <w:lang w:bidi="ar-JO"/>
        </w:rPr>
        <w:t>القسم الخامس</w:t>
      </w:r>
      <w:r w:rsidRPr="00B80B99">
        <w:rPr>
          <w:rFonts w:ascii="Arabic Transparent" w:hAnsi="Arabic Transparent" w:cs="Arabic Transparent"/>
          <w:color w:val="000000" w:themeColor="text1"/>
          <w:sz w:val="28"/>
          <w:szCs w:val="28"/>
          <w:rtl/>
          <w:lang w:bidi="ar-JO"/>
        </w:rPr>
        <w:t xml:space="preserve">: هناك شبهة التكرار التي تحدثت عنها في المبحث السابق والتي رد </w:t>
      </w:r>
      <w:proofErr w:type="gramStart"/>
      <w:r w:rsidRPr="00B80B99">
        <w:rPr>
          <w:rFonts w:ascii="Arabic Transparent" w:hAnsi="Arabic Transparent" w:cs="Arabic Transparent"/>
          <w:color w:val="000000" w:themeColor="text1"/>
          <w:sz w:val="28"/>
          <w:szCs w:val="28"/>
          <w:rtl/>
          <w:lang w:bidi="ar-JO"/>
        </w:rPr>
        <w:t>عليها  الشيخ</w:t>
      </w:r>
      <w:proofErr w:type="gramEnd"/>
      <w:r w:rsidRPr="00B80B99">
        <w:rPr>
          <w:rFonts w:ascii="Arabic Transparent" w:hAnsi="Arabic Transparent" w:cs="Arabic Transparent"/>
          <w:color w:val="000000" w:themeColor="text1"/>
          <w:sz w:val="28"/>
          <w:szCs w:val="28"/>
          <w:rtl/>
          <w:lang w:bidi="ar-JO"/>
        </w:rPr>
        <w:t xml:space="preserve"> رداً حاسماً</w:t>
      </w:r>
      <w:r w:rsidR="00F57423" w:rsidRPr="00B80B99">
        <w:rPr>
          <w:rFonts w:ascii="Arabic Transparent" w:hAnsi="Arabic Transparent" w:cs="Arabic Transparent"/>
          <w:color w:val="000000" w:themeColor="text1"/>
          <w:sz w:val="28"/>
          <w:szCs w:val="28"/>
          <w:rtl/>
          <w:lang w:bidi="ar-JO"/>
        </w:rPr>
        <w:t xml:space="preserve"> وأثبت أن</w:t>
      </w:r>
      <w:r w:rsidRPr="00B80B99">
        <w:rPr>
          <w:rFonts w:ascii="Arabic Transparent" w:hAnsi="Arabic Transparent" w:cs="Arabic Transparent"/>
          <w:color w:val="000000" w:themeColor="text1"/>
          <w:sz w:val="28"/>
          <w:szCs w:val="28"/>
          <w:rtl/>
          <w:lang w:bidi="ar-JO"/>
        </w:rPr>
        <w:t xml:space="preserve"> لا تكرار في كتاب الله.  </w:t>
      </w:r>
      <w:r w:rsidRPr="00B80B99">
        <w:rPr>
          <w:rFonts w:ascii="Arabic Transparent" w:hAnsi="Arabic Transparent" w:cs="Arabic Transparent"/>
          <w:color w:val="000000" w:themeColor="text1"/>
          <w:sz w:val="28"/>
          <w:szCs w:val="28"/>
          <w:rtl/>
          <w:lang w:bidi="ar-JO"/>
        </w:rPr>
        <w:tab/>
        <w:t xml:space="preserve">                                                     </w:t>
      </w:r>
    </w:p>
    <w:p w:rsidR="0039053A" w:rsidRDefault="00033865" w:rsidP="000D1C9F">
      <w:pPr>
        <w:pStyle w:val="ListParagraph"/>
        <w:spacing w:line="360" w:lineRule="auto"/>
        <w:ind w:left="-2" w:firstLine="722"/>
        <w:jc w:val="both"/>
        <w:rPr>
          <w:rFonts w:ascii="Arabic Transparent" w:hAnsi="Arabic Transparent" w:cs="Arabic Transparent" w:hint="cs"/>
          <w:color w:val="000000" w:themeColor="text1"/>
          <w:sz w:val="32"/>
          <w:szCs w:val="32"/>
          <w:rtl/>
          <w:lang w:bidi="ar-JO"/>
        </w:rPr>
      </w:pPr>
      <w:r w:rsidRPr="00B80B99">
        <w:rPr>
          <w:rFonts w:ascii="Arabic Transparent" w:hAnsi="Arabic Transparent" w:cs="Arabic Transparent"/>
          <w:b/>
          <w:bCs/>
          <w:color w:val="000000" w:themeColor="text1"/>
          <w:sz w:val="28"/>
          <w:szCs w:val="28"/>
          <w:rtl/>
          <w:lang w:bidi="ar-JO"/>
        </w:rPr>
        <w:t>وللحديث عن القسم الأول</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b/>
          <w:bCs/>
          <w:color w:val="000000" w:themeColor="text1"/>
          <w:sz w:val="28"/>
          <w:szCs w:val="28"/>
          <w:rtl/>
          <w:lang w:bidi="ar-JO"/>
        </w:rPr>
        <w:t>من الشبهات التي أثيرت بأن في القرآن أساطير،</w:t>
      </w:r>
      <w:r w:rsidRPr="00B80B99">
        <w:rPr>
          <w:rFonts w:ascii="Arabic Transparent" w:hAnsi="Arabic Transparent" w:cs="Arabic Transparent"/>
          <w:color w:val="000000" w:themeColor="text1"/>
          <w:sz w:val="28"/>
          <w:szCs w:val="28"/>
          <w:rtl/>
          <w:lang w:bidi="ar-JO"/>
        </w:rPr>
        <w:t xml:space="preserve"> حيث يقول خلف الله: (وإذا كان هذا ثابتاً فأنا لا أتحرج من القول </w:t>
      </w:r>
      <w:r w:rsidR="000D1C9F"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 في القرآن اساطير؛ لأنّا في ذلك لا نقول قولاً يعارض نصاً من نصوص القرآن)</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58"/>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32"/>
          <w:szCs w:val="32"/>
          <w:rtl/>
          <w:lang w:bidi="ar-JO"/>
        </w:rPr>
        <w:t xml:space="preserve">. </w:t>
      </w:r>
      <w:r w:rsidRPr="00B80B99">
        <w:rPr>
          <w:rFonts w:ascii="Arabic Transparent" w:hAnsi="Arabic Transparent" w:cs="Arabic Transparent"/>
          <w:color w:val="000000" w:themeColor="text1"/>
          <w:sz w:val="32"/>
          <w:szCs w:val="32"/>
          <w:rtl/>
          <w:lang w:bidi="ar-JO"/>
        </w:rPr>
        <w:tab/>
      </w:r>
    </w:p>
    <w:p w:rsidR="00033865" w:rsidRPr="00B80B99" w:rsidRDefault="00033865" w:rsidP="000D1C9F">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32"/>
          <w:szCs w:val="32"/>
          <w:rtl/>
          <w:lang w:bidi="ar-JO"/>
        </w:rPr>
        <w:t xml:space="preserve">                             </w:t>
      </w:r>
      <w:r w:rsidRPr="00B80B99">
        <w:rPr>
          <w:rFonts w:ascii="Arabic Transparent" w:hAnsi="Arabic Transparent" w:cs="Arabic Transparent"/>
          <w:color w:val="000000" w:themeColor="text1"/>
          <w:sz w:val="28"/>
          <w:szCs w:val="28"/>
          <w:rtl/>
          <w:lang w:bidi="ar-JO"/>
        </w:rPr>
        <w:t xml:space="preserve"> </w:t>
      </w:r>
    </w:p>
    <w:p w:rsidR="00C135A1"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lastRenderedPageBreak/>
        <w:t>يقول التهامي نقره: (يذهب الدكتور (خلف الله) الى أن في القرآن أساطير، و ليست له في ذلك أدله مقنعة، ولا شك أن ثبوت نسبة القرآن ينفي عنه قطعاً أن يكون في قصصه أساطير</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59"/>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w:t>
      </w:r>
    </w:p>
    <w:p w:rsidR="009B39D2" w:rsidRPr="00B80B99" w:rsidRDefault="00033865" w:rsidP="000D1C9F">
      <w:pPr>
        <w:pStyle w:val="ListParagraph"/>
        <w:spacing w:line="360" w:lineRule="auto"/>
        <w:ind w:left="-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وحجته بوجود أساطير في القرآن، بأن القرآن لم ينفٍ عن نفسه أن تكون فيه أساطير، وإنما الذي أنكره على العرب </w:t>
      </w:r>
      <w:r w:rsidR="00986F05" w:rsidRPr="00B80B99">
        <w:rPr>
          <w:rFonts w:ascii="Arabic Transparent" w:hAnsi="Arabic Transparent" w:cs="Arabic Transparent"/>
          <w:color w:val="000000" w:themeColor="text1"/>
          <w:sz w:val="28"/>
          <w:szCs w:val="28"/>
          <w:rtl/>
          <w:lang w:bidi="ar-JO"/>
        </w:rPr>
        <w:t>أنهم لم يؤمنوا أنها من عند الله</w:t>
      </w:r>
      <w:r w:rsidRPr="00B80B99">
        <w:rPr>
          <w:rFonts w:ascii="Arabic Transparent" w:hAnsi="Arabic Transparent" w:cs="Arabic Transparent"/>
          <w:color w:val="000000" w:themeColor="text1"/>
          <w:sz w:val="28"/>
          <w:szCs w:val="28"/>
          <w:rtl/>
          <w:lang w:bidi="ar-JO"/>
        </w:rPr>
        <w:t xml:space="preserve"> فهي أساطير منزلة، ويرجع الى تفسير بعض المفسرين لمعنى الأسطورة</w:t>
      </w:r>
      <w:r w:rsidR="00246C99"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ب</w:t>
      </w:r>
      <w:r w:rsidR="000D1C9F" w:rsidRPr="00B80B99">
        <w:rPr>
          <w:rFonts w:ascii="Arabic Transparent" w:hAnsi="Arabic Transparent" w:cs="Arabic Transparent"/>
          <w:color w:val="000000" w:themeColor="text1"/>
          <w:sz w:val="28"/>
          <w:szCs w:val="28"/>
          <w:rtl/>
          <w:lang w:bidi="ar-JO"/>
        </w:rPr>
        <w:t>أ</w:t>
      </w:r>
      <w:r w:rsidRPr="00B80B99">
        <w:rPr>
          <w:rFonts w:ascii="Arabic Transparent" w:hAnsi="Arabic Transparent" w:cs="Arabic Transparent"/>
          <w:color w:val="000000" w:themeColor="text1"/>
          <w:sz w:val="28"/>
          <w:szCs w:val="28"/>
          <w:rtl/>
          <w:lang w:bidi="ar-JO"/>
        </w:rPr>
        <w:t>نها ما سطره الأولون وكتبوه من أخبار الأمم، ومنهم الإمام الرازي في تفسيره (مفاتيح الغيب)</w:t>
      </w:r>
      <w:r w:rsidR="00246C99" w:rsidRPr="00B80B99">
        <w:rPr>
          <w:rFonts w:ascii="Arabic Transparent" w:hAnsi="Arabic Transparent" w:cs="Arabic Transparent"/>
          <w:color w:val="000000" w:themeColor="text1"/>
          <w:sz w:val="28"/>
          <w:szCs w:val="28"/>
          <w:rtl/>
          <w:lang w:bidi="ar-JO"/>
        </w:rPr>
        <w:t>، وأنه انتسخها من أهل الكتاب وأنه</w:t>
      </w:r>
      <w:r w:rsidR="00986F05" w:rsidRPr="00B80B99">
        <w:rPr>
          <w:rFonts w:ascii="Arabic Transparent" w:hAnsi="Arabic Transparent" w:cs="Arabic Transparent"/>
          <w:color w:val="000000" w:themeColor="text1"/>
          <w:sz w:val="28"/>
          <w:szCs w:val="28"/>
          <w:rtl/>
          <w:lang w:bidi="ar-JO"/>
        </w:rPr>
        <w:t>ا</w:t>
      </w:r>
      <w:r w:rsidR="00246C99" w:rsidRPr="00B80B99">
        <w:rPr>
          <w:rFonts w:ascii="Arabic Transparent" w:hAnsi="Arabic Transparent" w:cs="Arabic Transparent"/>
          <w:color w:val="000000" w:themeColor="text1"/>
          <w:sz w:val="28"/>
          <w:szCs w:val="28"/>
          <w:rtl/>
          <w:lang w:bidi="ar-JO"/>
        </w:rPr>
        <w:t xml:space="preserve"> تلقى عليه ليحفظها</w:t>
      </w:r>
      <w:r w:rsidR="003811E6" w:rsidRPr="00B80B99">
        <w:rPr>
          <w:rFonts w:ascii="Arabic Transparent" w:hAnsi="Arabic Transparent" w:cs="Arabic Transparent"/>
          <w:color w:val="000000" w:themeColor="text1"/>
          <w:sz w:val="28"/>
          <w:szCs w:val="28"/>
          <w:rtl/>
          <w:lang w:bidi="ar-JO"/>
        </w:rPr>
        <w:t xml:space="preserve"> </w:t>
      </w:r>
      <w:r w:rsidR="00986F05" w:rsidRPr="00B80B99">
        <w:rPr>
          <w:rFonts w:ascii="Arabic Transparent" w:hAnsi="Arabic Transparent" w:cs="Arabic Transparent"/>
          <w:color w:val="000000" w:themeColor="text1"/>
          <w:sz w:val="28"/>
          <w:szCs w:val="28"/>
          <w:rtl/>
          <w:lang w:bidi="ar-JO"/>
        </w:rPr>
        <w:t xml:space="preserve">ومعنى اكتتبها </w:t>
      </w:r>
      <w:r w:rsidR="000D1C9F" w:rsidRPr="00B80B99">
        <w:rPr>
          <w:rFonts w:ascii="Arabic Transparent" w:hAnsi="Arabic Transparent" w:cs="Arabic Transparent"/>
          <w:color w:val="000000" w:themeColor="text1"/>
          <w:sz w:val="28"/>
          <w:szCs w:val="28"/>
          <w:rtl/>
          <w:lang w:bidi="ar-JO"/>
        </w:rPr>
        <w:t xml:space="preserve">أي </w:t>
      </w:r>
      <w:r w:rsidR="00986F05" w:rsidRPr="00B80B99">
        <w:rPr>
          <w:rFonts w:ascii="Arabic Transparent" w:hAnsi="Arabic Transparent" w:cs="Arabic Transparent"/>
          <w:color w:val="000000" w:themeColor="text1"/>
          <w:sz w:val="28"/>
          <w:szCs w:val="28"/>
          <w:rtl/>
          <w:lang w:bidi="ar-JO"/>
        </w:rPr>
        <w:t>أمر أن تكتب له فهي تملى عليه أي تقرأ عليه</w:t>
      </w:r>
      <w:r w:rsidR="00847B53" w:rsidRPr="00B80B99">
        <w:rPr>
          <w:rFonts w:ascii="Arabic Transparent" w:hAnsi="Arabic Transparent" w:cs="Arabic Transparent"/>
          <w:color w:val="000000" w:themeColor="text1"/>
          <w:sz w:val="28"/>
          <w:szCs w:val="28"/>
          <w:vertAlign w:val="superscript"/>
          <w:rtl/>
          <w:lang w:bidi="ar-JO"/>
        </w:rPr>
        <w:t>(</w:t>
      </w:r>
      <w:r w:rsidR="003811E6" w:rsidRPr="00B80B99">
        <w:rPr>
          <w:rStyle w:val="FootnoteReference"/>
          <w:rFonts w:ascii="Arabic Transparent" w:hAnsi="Arabic Transparent" w:cs="Arabic Transparent"/>
          <w:color w:val="000000" w:themeColor="text1"/>
          <w:sz w:val="28"/>
          <w:szCs w:val="28"/>
          <w:rtl/>
          <w:lang w:bidi="ar-JO"/>
        </w:rPr>
        <w:footnoteReference w:id="360"/>
      </w:r>
      <w:r w:rsidR="00847B53" w:rsidRPr="00B80B99">
        <w:rPr>
          <w:rFonts w:ascii="Arabic Transparent" w:hAnsi="Arabic Transparent" w:cs="Arabic Transparent"/>
          <w:color w:val="000000" w:themeColor="text1"/>
          <w:sz w:val="28"/>
          <w:szCs w:val="28"/>
          <w:vertAlign w:val="superscript"/>
          <w:rtl/>
          <w:lang w:bidi="ar-JO"/>
        </w:rPr>
        <w:t>)</w:t>
      </w:r>
      <w:r w:rsidR="00986F05" w:rsidRPr="00B80B99">
        <w:rPr>
          <w:rFonts w:ascii="Arabic Transparent" w:hAnsi="Arabic Transparent" w:cs="Arabic Transparent"/>
          <w:color w:val="000000" w:themeColor="text1"/>
          <w:sz w:val="28"/>
          <w:szCs w:val="28"/>
          <w:rtl/>
          <w:lang w:bidi="ar-JO"/>
        </w:rPr>
        <w:t>.</w:t>
      </w:r>
    </w:p>
    <w:p w:rsidR="009B39D2"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وهو يقرر كذلك أن الرسول (</w:t>
      </w:r>
      <w:r w:rsidRPr="00B80B99">
        <w:rPr>
          <w:rFonts w:ascii="Arabic Transparent" w:hAnsi="Arabic Transparent" w:cs="Arabic Transparent"/>
          <w:color w:val="000000" w:themeColor="text1"/>
          <w:sz w:val="28"/>
          <w:szCs w:val="28"/>
          <w:lang w:bidi="ar-JO"/>
        </w:rPr>
        <w:sym w:font="AGA Arabesque" w:char="F065"/>
      </w:r>
      <w:r w:rsidRPr="00B80B99">
        <w:rPr>
          <w:rFonts w:ascii="Arabic Transparent" w:hAnsi="Arabic Transparent" w:cs="Arabic Transparent"/>
          <w:color w:val="000000" w:themeColor="text1"/>
          <w:sz w:val="28"/>
          <w:szCs w:val="28"/>
          <w:rtl/>
          <w:lang w:bidi="ar-JO"/>
        </w:rPr>
        <w:t xml:space="preserve">) لم يلتزم الصدق التاريخي في القصة كما قال المستشرقون </w:t>
      </w:r>
      <w:r w:rsidR="00850165" w:rsidRPr="00B80B99">
        <w:rPr>
          <w:rFonts w:ascii="Arabic Transparent" w:hAnsi="Arabic Transparent" w:cs="Arabic Transparent"/>
          <w:color w:val="000000" w:themeColor="text1"/>
          <w:sz w:val="28"/>
          <w:szCs w:val="28"/>
          <w:rtl/>
          <w:lang w:bidi="ar-JO"/>
        </w:rPr>
        <w:t>بأ</w:t>
      </w:r>
      <w:r w:rsidRPr="00B80B99">
        <w:rPr>
          <w:rFonts w:ascii="Arabic Transparent" w:hAnsi="Arabic Transparent" w:cs="Arabic Transparent"/>
          <w:color w:val="000000" w:themeColor="text1"/>
          <w:sz w:val="28"/>
          <w:szCs w:val="28"/>
          <w:rtl/>
          <w:lang w:bidi="ar-JO"/>
        </w:rPr>
        <w:t xml:space="preserve">نه يجهل التاريخ؛ لأنه أخده من العبيد والأرقاء الذين لا يستطيعون الحصول على نسخ من التوراه والإنجيل، فأراد الكاتب رد دعواهم ولكنه وقع بخطأ أكبر حيث سماه الواقع النفسي وهو مجاراه القرآن لما هو مشهور متداول </w:t>
      </w:r>
      <w:r w:rsidR="00986F05" w:rsidRPr="00B80B99">
        <w:rPr>
          <w:rFonts w:ascii="Arabic Transparent" w:hAnsi="Arabic Transparent" w:cs="Arabic Transparent"/>
          <w:color w:val="000000" w:themeColor="text1"/>
          <w:sz w:val="28"/>
          <w:szCs w:val="28"/>
          <w:rtl/>
          <w:lang w:bidi="ar-JO"/>
        </w:rPr>
        <w:t xml:space="preserve">بين الناس </w:t>
      </w:r>
      <w:r w:rsidRPr="00B80B99">
        <w:rPr>
          <w:rFonts w:ascii="Arabic Transparent" w:hAnsi="Arabic Transparent" w:cs="Arabic Transparent"/>
          <w:color w:val="000000" w:themeColor="text1"/>
          <w:sz w:val="28"/>
          <w:szCs w:val="28"/>
          <w:rtl/>
          <w:lang w:bidi="ar-JO"/>
        </w:rPr>
        <w:t>فهو يريد جذب الناس إلى الإسلام بإختلاق هذه القصص.</w:t>
      </w:r>
    </w:p>
    <w:p w:rsidR="00C135A1" w:rsidRPr="00B80B99" w:rsidRDefault="00033865" w:rsidP="009B39D2">
      <w:pPr>
        <w:pStyle w:val="ListParagraph"/>
        <w:spacing w:line="360" w:lineRule="auto"/>
        <w:ind w:left="-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  </w:t>
      </w:r>
      <w:r w:rsidR="00C979FD" w:rsidRPr="00B80B99">
        <w:rPr>
          <w:rFonts w:ascii="Arabic Transparent" w:hAnsi="Arabic Transparent" w:cs="Arabic Transparent"/>
          <w:color w:val="000000" w:themeColor="text1"/>
          <w:sz w:val="28"/>
          <w:szCs w:val="28"/>
          <w:rtl/>
          <w:lang w:bidi="ar-JO"/>
        </w:rPr>
        <w:tab/>
      </w:r>
      <w:r w:rsidRPr="00B80B99">
        <w:rPr>
          <w:rFonts w:ascii="Arabic Transparent" w:hAnsi="Arabic Transparent" w:cs="Arabic Transparent"/>
          <w:color w:val="000000" w:themeColor="text1"/>
          <w:sz w:val="28"/>
          <w:szCs w:val="28"/>
          <w:rtl/>
          <w:lang w:bidi="ar-JO"/>
        </w:rPr>
        <w:t>وكذلك أن القصص القرآني عمل فنان الذي تلزمه الحرية الفنية، ولا يعنيه الواقع التاريخي ولا الصدق العقلي، وإنما يبرزه حسب موهبته وقدرته على الإبتكار والتغيير.</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ويتجاوز الكاتب الحد ويتناسى عصمة الأنبياء، فيقرر أنهم أبطال روايات ولدوا في البيئة</w:t>
      </w:r>
      <w:r w:rsidR="000577C0"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وتأدبوا بأدابها، وكذلك</w:t>
      </w:r>
      <w:r w:rsidR="000577C0" w:rsidRPr="00B80B99">
        <w:rPr>
          <w:rFonts w:ascii="Arabic Transparent" w:hAnsi="Arabic Transparent" w:cs="Arabic Transparent"/>
          <w:color w:val="000000" w:themeColor="text1"/>
          <w:sz w:val="28"/>
          <w:szCs w:val="28"/>
          <w:rtl/>
          <w:lang w:bidi="ar-JO"/>
        </w:rPr>
        <w:t xml:space="preserve"> قام</w:t>
      </w:r>
      <w:r w:rsidRPr="00B80B99">
        <w:rPr>
          <w:rFonts w:ascii="Arabic Transparent" w:hAnsi="Arabic Transparent" w:cs="Arabic Transparent"/>
          <w:color w:val="000000" w:themeColor="text1"/>
          <w:sz w:val="28"/>
          <w:szCs w:val="28"/>
          <w:rtl/>
          <w:lang w:bidi="ar-JO"/>
        </w:rPr>
        <w:t xml:space="preserve"> </w:t>
      </w:r>
      <w:r w:rsidR="000577C0" w:rsidRPr="00B80B99">
        <w:rPr>
          <w:rFonts w:ascii="Arabic Transparent" w:hAnsi="Arabic Transparent" w:cs="Arabic Transparent"/>
          <w:color w:val="000000" w:themeColor="text1"/>
          <w:sz w:val="28"/>
          <w:szCs w:val="28"/>
          <w:rtl/>
          <w:lang w:bidi="ar-JO"/>
        </w:rPr>
        <w:t>با</w:t>
      </w:r>
      <w:r w:rsidRPr="00B80B99">
        <w:rPr>
          <w:rFonts w:ascii="Arabic Transparent" w:hAnsi="Arabic Transparent" w:cs="Arabic Transparent"/>
          <w:color w:val="000000" w:themeColor="text1"/>
          <w:sz w:val="28"/>
          <w:szCs w:val="28"/>
          <w:rtl/>
          <w:lang w:bidi="ar-JO"/>
        </w:rPr>
        <w:t xml:space="preserve">لتهوين من شأن المعجزات وعلاقتها بالنبوة والرسالة.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033865" w:rsidP="00C979FD">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ويرد الشيخ عليه: أن صاحب الفن القصصي أكثر نكارة وإيغالاً من المستشرقين والمبشرين، ومما يؤلم أن يشرف على الرسالة أحد علماء المسلمين يقصد (أمين الخولي). </w:t>
      </w:r>
    </w:p>
    <w:p w:rsidR="00C135A1" w:rsidRPr="00847B53" w:rsidRDefault="00033865" w:rsidP="000D1C9F">
      <w:pPr>
        <w:pStyle w:val="ListParagraph"/>
        <w:spacing w:line="360" w:lineRule="auto"/>
        <w:ind w:left="-2" w:firstLine="722"/>
        <w:jc w:val="both"/>
        <w:rPr>
          <w:rFonts w:ascii="Arial" w:hAnsi="Arial" w:cs="Arabic Transparent"/>
          <w:color w:val="000000" w:themeColor="text1"/>
          <w:sz w:val="28"/>
          <w:szCs w:val="28"/>
          <w:rtl/>
          <w:lang w:bidi="ar-JO"/>
        </w:rPr>
      </w:pPr>
      <w:proofErr w:type="gramStart"/>
      <w:r w:rsidRPr="00B80B99">
        <w:rPr>
          <w:rFonts w:ascii="Arabic Transparent" w:hAnsi="Arabic Transparent" w:cs="Arabic Transparent"/>
          <w:color w:val="000000" w:themeColor="text1"/>
          <w:sz w:val="28"/>
          <w:szCs w:val="28"/>
          <w:rtl/>
          <w:lang w:bidi="ar-JO"/>
        </w:rPr>
        <w:t>ويقول</w:t>
      </w:r>
      <w:proofErr w:type="gramEnd"/>
      <w:r w:rsidRPr="00B80B99">
        <w:rPr>
          <w:rFonts w:ascii="Arabic Transparent" w:hAnsi="Arabic Transparent" w:cs="Arabic Transparent"/>
          <w:color w:val="000000" w:themeColor="text1"/>
          <w:sz w:val="28"/>
          <w:szCs w:val="28"/>
          <w:rtl/>
          <w:lang w:bidi="ar-JO"/>
        </w:rPr>
        <w:t xml:space="preserve"> </w:t>
      </w:r>
      <w:r w:rsidR="000D1C9F"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 xml:space="preserve">ن القرآن كله صدق وحق، لا فرق بين قصصه وحكمه وأحكامه ووعده ووعيده. </w:t>
      </w:r>
      <w:r w:rsidRPr="00B80B99">
        <w:rPr>
          <w:rFonts w:ascii="Arabic Transparent" w:hAnsi="Arabic Transparent" w:cs="Arabic Transparent"/>
          <w:color w:val="000000" w:themeColor="text1"/>
          <w:sz w:val="44"/>
          <w:szCs w:val="40"/>
          <w:rtl/>
        </w:rPr>
        <w:t xml:space="preserve"> </w:t>
      </w:r>
      <w:r w:rsidRPr="00B80B99">
        <w:rPr>
          <w:rFonts w:ascii="Arabic Transparent" w:hAnsi="Arabic Transparent" w:cs="Arabic Transparent"/>
          <w:b/>
          <w:bCs/>
          <w:color w:val="000000" w:themeColor="text1"/>
          <w:sz w:val="28"/>
          <w:szCs w:val="28"/>
          <w:rtl/>
        </w:rPr>
        <w:t xml:space="preserve">               </w:t>
      </w:r>
      <w:r w:rsidRPr="00847B53">
        <w:rPr>
          <w:rFonts w:cs="Traditional Arabic"/>
          <w:b/>
          <w:bCs/>
          <w:color w:val="000000" w:themeColor="text1"/>
          <w:sz w:val="28"/>
          <w:szCs w:val="28"/>
          <w:lang w:bidi="ar-JO"/>
        </w:rPr>
        <w:sym w:font="AGA Arabesque" w:char="F05D"/>
      </w:r>
      <w:r w:rsidRPr="00847B53">
        <w:rPr>
          <w:rFonts w:cs="KFGQPC Uthmanic Script HAFS"/>
          <w:color w:val="000000" w:themeColor="text1"/>
          <w:sz w:val="28"/>
          <w:szCs w:val="28"/>
          <w:rtl/>
        </w:rPr>
        <w:t>وَبِٱلۡحَقِّ أَنزَلۡنَٰهُ</w:t>
      </w:r>
      <w:r w:rsidRPr="00847B53">
        <w:rPr>
          <w:rFonts w:ascii="Arial" w:hAnsi="Arial" w:cs="Arabic Transparent"/>
          <w:color w:val="000000" w:themeColor="text1"/>
          <w:sz w:val="28"/>
          <w:szCs w:val="28"/>
          <w:lang w:bidi="ar-JO"/>
        </w:rPr>
        <w:sym w:font="AGA Arabesque" w:char="F05B"/>
      </w:r>
      <w:r w:rsidRPr="00847B53">
        <w:rPr>
          <w:rFonts w:ascii="Arial" w:hAnsi="Arial"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(الإسراء: 105)، فهو من عند الله ليس لاحدٍ من الخلق دخل فيه</w:t>
      </w:r>
      <w:r w:rsidRPr="00847B53">
        <w:rPr>
          <w:rFonts w:ascii="Arial" w:hAnsi="Arial" w:cs="Arabic Transparent"/>
          <w:color w:val="000000" w:themeColor="text1"/>
          <w:sz w:val="28"/>
          <w:szCs w:val="28"/>
          <w:rtl/>
          <w:lang w:bidi="ar-JO"/>
        </w:rPr>
        <w:t xml:space="preserve">. </w:t>
      </w:r>
    </w:p>
    <w:p w:rsidR="00C135A1" w:rsidRPr="00B80B99" w:rsidRDefault="00033865" w:rsidP="001147BE">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وأن قضي</w:t>
      </w:r>
      <w:r w:rsidR="001147BE" w:rsidRPr="00B80B99">
        <w:rPr>
          <w:rFonts w:ascii="Arabic Transparent" w:hAnsi="Arabic Transparent" w:cs="Arabic Transparent"/>
          <w:color w:val="000000" w:themeColor="text1"/>
          <w:sz w:val="28"/>
          <w:szCs w:val="28"/>
          <w:rtl/>
          <w:lang w:bidi="ar-JO"/>
        </w:rPr>
        <w:t>ة</w:t>
      </w:r>
      <w:r w:rsidRPr="00B80B99">
        <w:rPr>
          <w:rFonts w:ascii="Arabic Transparent" w:hAnsi="Arabic Transparent" w:cs="Arabic Transparent"/>
          <w:color w:val="000000" w:themeColor="text1"/>
          <w:sz w:val="28"/>
          <w:szCs w:val="28"/>
          <w:rtl/>
          <w:lang w:bidi="ar-JO"/>
        </w:rPr>
        <w:t xml:space="preserve"> الأساطير هي التي اختلقها الكفار، والقرآن نفاها كل النفي، وردها كل الرد يقول بلبول: (أن القصّ هو القطع، والقصة لا تكون حقيقة إلا إذا اشتملت على الصدق الخالص والحق المطابق للواقع الخارجي، وهذا بخلاف الاسطورة التي تشتمل على الخرافات والأباطيل، فالله لم يقل نحن نقص عليك أحسن الأساطير، وإنما قال:</w:t>
      </w:r>
      <w:r w:rsidRPr="00B80B99">
        <w:rPr>
          <w:rFonts w:ascii="Arabic Transparent" w:hAnsi="Arabic Transparent" w:cs="Arabic Transparent"/>
          <w:color w:val="000000" w:themeColor="text1"/>
          <w:sz w:val="44"/>
          <w:szCs w:val="40"/>
          <w:rtl/>
        </w:rPr>
        <w:t xml:space="preserve"> </w:t>
      </w:r>
      <w:r w:rsidRPr="00B80B99">
        <w:rPr>
          <w:rFonts w:ascii="Arabic Transparent" w:hAnsi="Arabic Transparent" w:cs="Arabic Transparent"/>
          <w:color w:val="000000" w:themeColor="text1"/>
          <w:sz w:val="28"/>
          <w:szCs w:val="28"/>
        </w:rPr>
        <w:sym w:font="AGA Arabesque" w:char="F05D"/>
      </w:r>
      <w:r w:rsidRPr="00B80B99">
        <w:rPr>
          <w:rFonts w:ascii="Arabic Transparent" w:hAnsi="Arabic Transparent" w:cs="Arabic Transparent"/>
          <w:color w:val="000000" w:themeColor="text1"/>
          <w:sz w:val="28"/>
          <w:szCs w:val="28"/>
          <w:rtl/>
        </w:rPr>
        <w:t>نَحۡنُ نَقُصُّ عَلَيۡكَ أَحۡسَنَ ٱلۡقَصَصِ</w:t>
      </w:r>
      <w:r w:rsidRPr="00B80B99">
        <w:rPr>
          <w:rFonts w:ascii="Arabic Transparent" w:hAnsi="Arabic Transparent" w:cs="Arabic Transparent"/>
          <w:color w:val="000000" w:themeColor="text1"/>
          <w:sz w:val="28"/>
          <w:szCs w:val="28"/>
        </w:rPr>
        <w:sym w:font="AGA Arabesque" w:char="F05B"/>
      </w:r>
      <w:r w:rsidRPr="00B80B99">
        <w:rPr>
          <w:rFonts w:ascii="Arabic Transparent" w:hAnsi="Arabic Transparent" w:cs="Arabic Transparent"/>
          <w:color w:val="000000" w:themeColor="text1"/>
          <w:sz w:val="28"/>
          <w:szCs w:val="28"/>
          <w:rtl/>
        </w:rPr>
        <w:t xml:space="preserve"> </w:t>
      </w:r>
      <w:r w:rsidR="00710118" w:rsidRPr="00B80B99">
        <w:rPr>
          <w:rFonts w:ascii="Arabic Transparent" w:hAnsi="Arabic Transparent" w:cs="Arabic Transparent"/>
          <w:color w:val="000000" w:themeColor="text1"/>
          <w:sz w:val="28"/>
          <w:szCs w:val="28"/>
          <w:rtl/>
          <w:lang w:bidi="ar-JO"/>
        </w:rPr>
        <w:t>(يوسف</w:t>
      </w:r>
      <w:r w:rsidR="00C979FD" w:rsidRPr="00B80B99">
        <w:rPr>
          <w:rFonts w:ascii="Arabic Transparent" w:hAnsi="Arabic Transparent" w:cs="Arabic Transparent"/>
          <w:color w:val="000000" w:themeColor="text1"/>
          <w:sz w:val="28"/>
          <w:szCs w:val="28"/>
          <w:rtl/>
          <w:lang w:bidi="ar-JO"/>
        </w:rPr>
        <w:t>:3</w:t>
      </w:r>
      <w:r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61"/>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p>
    <w:p w:rsidR="00C135A1" w:rsidRPr="00B80B99" w:rsidRDefault="00033865" w:rsidP="002A0493">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lastRenderedPageBreak/>
        <w:t xml:space="preserve">يقول الشيخ فضل: (وأما قولهم إن في القرآن تناقضاً، فالتناقض يعني </w:t>
      </w:r>
      <w:r w:rsidR="002A0493"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ختلاف</w:t>
      </w:r>
      <w:r w:rsidR="000577C0"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في القضية كمّاً وكيفاً، والنقيضان لا يجتمعان، أما ما سمّوه تناقض</w:t>
      </w:r>
      <w:r w:rsidR="00CB2E9C"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في القرآن فهو شيء آخر، فإذا أمكن الجمع فلا تناقض بل </w:t>
      </w:r>
      <w:r w:rsidR="002A0493"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نه لبّ الإعجاز فإذا كانت البشارة حينآ لإبراهيم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وحينآ آخر آخر لزوجه، ذلك أن القصة تتلاءم مع السورة التي وردت فيها. </w:t>
      </w:r>
    </w:p>
    <w:p w:rsidR="00033865" w:rsidRPr="00B80B99" w:rsidRDefault="00033865" w:rsidP="002A0493">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أما التدرج المزعوم</w:t>
      </w:r>
      <w:r w:rsidR="000577C0"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فالقصص منذ العهد المكي الى آخر ما نزل في المدينة على ساكنها </w:t>
      </w:r>
      <w:r w:rsidR="002A0493" w:rsidRPr="00B80B99">
        <w:rPr>
          <w:rFonts w:ascii="Arabic Transparent" w:hAnsi="Arabic Transparent" w:cs="Arabic Transparent"/>
          <w:color w:val="000000" w:themeColor="text1"/>
          <w:sz w:val="28"/>
          <w:szCs w:val="28"/>
          <w:rtl/>
          <w:lang w:bidi="ar-JO"/>
        </w:rPr>
        <w:t>أ</w:t>
      </w:r>
      <w:r w:rsidRPr="00B80B99">
        <w:rPr>
          <w:rFonts w:ascii="Arabic Transparent" w:hAnsi="Arabic Transparent" w:cs="Arabic Transparent"/>
          <w:color w:val="000000" w:themeColor="text1"/>
          <w:sz w:val="28"/>
          <w:szCs w:val="28"/>
          <w:rtl/>
          <w:lang w:bidi="ar-JO"/>
        </w:rPr>
        <w:t xml:space="preserve">فضل السلام نسيج وحده لا فرق بينه.  </w:t>
      </w:r>
      <w:r w:rsidRPr="00B80B99">
        <w:rPr>
          <w:rFonts w:ascii="Arabic Transparent" w:hAnsi="Arabic Transparent" w:cs="Arabic Transparent"/>
          <w:color w:val="000000" w:themeColor="text1"/>
          <w:sz w:val="28"/>
          <w:szCs w:val="28"/>
          <w:rtl/>
          <w:lang w:bidi="ar-JO"/>
        </w:rPr>
        <w:tab/>
        <w:t xml:space="preserve">                                                         </w:t>
      </w:r>
    </w:p>
    <w:p w:rsidR="00B94668" w:rsidRPr="00B80B99" w:rsidRDefault="00033865" w:rsidP="002A0493">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أما الادعاء أن هناك قصصاً لا أصل له فهو يحتاج الى بينه، و لعل السبب في هذه المقولة أنها لم تذكر في التوارة، والتوراه ليست </w:t>
      </w:r>
      <w:r w:rsidR="002A0493" w:rsidRPr="00B80B99">
        <w:rPr>
          <w:rFonts w:ascii="Arabic Transparent" w:hAnsi="Arabic Transparent" w:cs="Arabic Transparent"/>
          <w:color w:val="000000" w:themeColor="text1"/>
          <w:sz w:val="28"/>
          <w:szCs w:val="28"/>
          <w:rtl/>
          <w:lang w:bidi="ar-JO"/>
        </w:rPr>
        <w:t>أ</w:t>
      </w:r>
      <w:r w:rsidRPr="00B80B99">
        <w:rPr>
          <w:rFonts w:ascii="Arabic Transparent" w:hAnsi="Arabic Transparent" w:cs="Arabic Transparent"/>
          <w:color w:val="000000" w:themeColor="text1"/>
          <w:sz w:val="28"/>
          <w:szCs w:val="28"/>
          <w:rtl/>
          <w:lang w:bidi="ar-JO"/>
        </w:rPr>
        <w:t>صلاً ومرجعاً نتحاكم إليه)</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62"/>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p>
    <w:p w:rsidR="00033865" w:rsidRPr="00B80B99" w:rsidRDefault="00486BAD" w:rsidP="00C979FD">
      <w:pPr>
        <w:spacing w:line="360" w:lineRule="auto"/>
        <w:ind w:firstLine="720"/>
        <w:jc w:val="both"/>
        <w:rPr>
          <w:rFonts w:ascii="Arabic Transparent" w:hAnsi="Arabic Transparent" w:cs="Arabic Transparent"/>
          <w:b/>
          <w:bCs/>
          <w:color w:val="000000" w:themeColor="text1"/>
          <w:sz w:val="32"/>
          <w:szCs w:val="32"/>
          <w:lang w:bidi="ar-JO"/>
        </w:rPr>
      </w:pPr>
      <w:proofErr w:type="gramStart"/>
      <w:r w:rsidRPr="00B80B99">
        <w:rPr>
          <w:rFonts w:ascii="Arabic Transparent" w:hAnsi="Arabic Transparent" w:cs="Arabic Transparent"/>
          <w:b/>
          <w:bCs/>
          <w:color w:val="000000" w:themeColor="text1"/>
          <w:sz w:val="28"/>
          <w:szCs w:val="28"/>
          <w:rtl/>
          <w:lang w:bidi="ar-JO"/>
        </w:rPr>
        <w:t>القسم</w:t>
      </w:r>
      <w:proofErr w:type="gramEnd"/>
      <w:r w:rsidRPr="00B80B99">
        <w:rPr>
          <w:rFonts w:ascii="Arabic Transparent" w:hAnsi="Arabic Transparent" w:cs="Arabic Transparent"/>
          <w:b/>
          <w:bCs/>
          <w:color w:val="000000" w:themeColor="text1"/>
          <w:sz w:val="28"/>
          <w:szCs w:val="28"/>
          <w:rtl/>
          <w:lang w:bidi="ar-JO"/>
        </w:rPr>
        <w:t xml:space="preserve"> الثاني: </w:t>
      </w:r>
      <w:r w:rsidR="00033865" w:rsidRPr="00B80B99">
        <w:rPr>
          <w:rFonts w:ascii="Arabic Transparent" w:hAnsi="Arabic Transparent" w:cs="Arabic Transparent"/>
          <w:b/>
          <w:bCs/>
          <w:color w:val="000000" w:themeColor="text1"/>
          <w:sz w:val="28"/>
          <w:szCs w:val="28"/>
          <w:rtl/>
          <w:lang w:bidi="ar-JO"/>
        </w:rPr>
        <w:t xml:space="preserve">القائلون بالتأويل في القصة القرآنية:    </w:t>
      </w:r>
      <w:r w:rsidR="00033865" w:rsidRPr="00B80B99">
        <w:rPr>
          <w:rFonts w:ascii="Arabic Transparent" w:hAnsi="Arabic Transparent" w:cs="Arabic Transparent"/>
          <w:b/>
          <w:bCs/>
          <w:color w:val="000000" w:themeColor="text1"/>
          <w:sz w:val="28"/>
          <w:szCs w:val="28"/>
          <w:rtl/>
          <w:lang w:bidi="ar-JO"/>
        </w:rPr>
        <w:tab/>
      </w:r>
      <w:r w:rsidR="00033865" w:rsidRPr="00B80B99">
        <w:rPr>
          <w:rFonts w:ascii="Arabic Transparent" w:hAnsi="Arabic Transparent" w:cs="Arabic Transparent"/>
          <w:b/>
          <w:bCs/>
          <w:color w:val="000000" w:themeColor="text1"/>
          <w:sz w:val="32"/>
          <w:szCs w:val="32"/>
          <w:rtl/>
          <w:lang w:bidi="ar-JO"/>
        </w:rPr>
        <w:t xml:space="preserve">                                          </w:t>
      </w:r>
    </w:p>
    <w:p w:rsidR="00C135A1" w:rsidRPr="00B80B99" w:rsidRDefault="00033865" w:rsidP="002A0493">
      <w:pPr>
        <w:pStyle w:val="ListParagraph"/>
        <w:spacing w:line="360" w:lineRule="auto"/>
        <w:ind w:left="-2" w:firstLine="722"/>
        <w:contextualSpacing w:val="0"/>
        <w:jc w:val="both"/>
        <w:rPr>
          <w:rFonts w:ascii="Arabic Transparent" w:hAnsi="Arabic Transparent" w:cs="Arabic Transparent"/>
          <w:b/>
          <w:bCs/>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يقول الشيخ الذهبي: (</w:t>
      </w:r>
      <w:r w:rsidR="002A0493"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 التأويل: هو صرف اللفظ عن المعنى الراجح الى المعنى المرجوح لدليل يقترن به)</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63"/>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32"/>
          <w:szCs w:val="32"/>
          <w:rtl/>
          <w:lang w:bidi="ar-JO"/>
        </w:rPr>
        <w:t>.</w:t>
      </w:r>
      <w:r w:rsidRPr="00B80B99">
        <w:rPr>
          <w:rFonts w:ascii="Arabic Transparent" w:hAnsi="Arabic Transparent" w:cs="Arabic Transparent"/>
          <w:color w:val="000000" w:themeColor="text1"/>
          <w:sz w:val="28"/>
          <w:szCs w:val="28"/>
          <w:rtl/>
          <w:lang w:bidi="ar-JO"/>
        </w:rPr>
        <w:t>والقائلون بالتأويل قد يستخدمونه دفعاّ لما يثيره خصوم القرآن على القرآن، ولمحاولة التقريب بين الدين والحضارة الغربية، كما فعلت مدرسة المنار وشيخها (محمد عبده) وموقفه من التأويل، كما يقول العدوي: (إذا كان التأويل لا يقضي على أصل ديني ولا يمس عقيدة ثابتة، وهو يحتفظ للعبارة بواقع تعبرعنه تعبيراً صادقاً، وكانت اللغة تسمح به</w:t>
      </w:r>
      <w:r w:rsidR="00CB2E9C" w:rsidRPr="00B80B99">
        <w:rPr>
          <w:rFonts w:ascii="Arabic Transparent" w:hAnsi="Arabic Transparent" w:cs="Arabic Transparent"/>
          <w:color w:val="000000" w:themeColor="text1"/>
          <w:sz w:val="28"/>
          <w:szCs w:val="28"/>
          <w:rtl/>
          <w:lang w:bidi="ar-JO"/>
        </w:rPr>
        <w:t xml:space="preserve"> كان</w:t>
      </w:r>
      <w:r w:rsidRPr="00B80B99">
        <w:rPr>
          <w:rFonts w:ascii="Arabic Transparent" w:hAnsi="Arabic Transparent" w:cs="Arabic Transparent"/>
          <w:color w:val="000000" w:themeColor="text1"/>
          <w:sz w:val="28"/>
          <w:szCs w:val="28"/>
          <w:rtl/>
          <w:lang w:bidi="ar-JO"/>
        </w:rPr>
        <w:t xml:space="preserve"> مقبولاً وإلا فلا)</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64"/>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w:t>
      </w:r>
    </w:p>
    <w:p w:rsidR="00C979FD" w:rsidRPr="00B80B99" w:rsidRDefault="00033865" w:rsidP="00EE0080">
      <w:pPr>
        <w:pStyle w:val="ListParagraph"/>
        <w:spacing w:line="360" w:lineRule="auto"/>
        <w:ind w:left="0" w:firstLine="720"/>
        <w:jc w:val="both"/>
        <w:rPr>
          <w:rFonts w:ascii="Arabic Transparent" w:hAnsi="Arabic Transparent" w:cs="Arabic Transparent"/>
          <w:color w:val="000000" w:themeColor="text1"/>
          <w:sz w:val="32"/>
          <w:szCs w:val="32"/>
          <w:rtl/>
          <w:lang w:bidi="ar-JO"/>
        </w:rPr>
      </w:pPr>
      <w:proofErr w:type="gramStart"/>
      <w:r w:rsidRPr="00B80B99">
        <w:rPr>
          <w:rFonts w:ascii="Arabic Transparent" w:hAnsi="Arabic Transparent" w:cs="Arabic Transparent"/>
          <w:color w:val="000000" w:themeColor="text1"/>
          <w:sz w:val="28"/>
          <w:szCs w:val="28"/>
          <w:rtl/>
          <w:lang w:bidi="ar-JO"/>
        </w:rPr>
        <w:t>ومن</w:t>
      </w:r>
      <w:proofErr w:type="gramEnd"/>
      <w:r w:rsidRPr="00B80B99">
        <w:rPr>
          <w:rFonts w:ascii="Arabic Transparent" w:hAnsi="Arabic Transparent" w:cs="Arabic Transparent"/>
          <w:color w:val="000000" w:themeColor="text1"/>
          <w:sz w:val="28"/>
          <w:szCs w:val="28"/>
          <w:rtl/>
          <w:lang w:bidi="ar-JO"/>
        </w:rPr>
        <w:t xml:space="preserve"> ذلك </w:t>
      </w:r>
      <w:r w:rsidR="00CB2E9C" w:rsidRPr="00B80B99">
        <w:rPr>
          <w:rFonts w:ascii="Arabic Transparent" w:hAnsi="Arabic Transparent" w:cs="Arabic Transparent"/>
          <w:color w:val="000000" w:themeColor="text1"/>
          <w:sz w:val="28"/>
          <w:szCs w:val="28"/>
          <w:rtl/>
          <w:lang w:bidi="ar-JO"/>
        </w:rPr>
        <w:t xml:space="preserve">تأويل </w:t>
      </w:r>
      <w:r w:rsidRPr="00B80B99">
        <w:rPr>
          <w:rFonts w:ascii="Arabic Transparent" w:hAnsi="Arabic Transparent" w:cs="Arabic Transparent"/>
          <w:color w:val="000000" w:themeColor="text1"/>
          <w:sz w:val="28"/>
          <w:szCs w:val="28"/>
          <w:rtl/>
          <w:lang w:bidi="ar-JO"/>
        </w:rPr>
        <w:t>الشيخ محمد عبده لقصة آدم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xml:space="preserve">) </w:t>
      </w:r>
      <w:r w:rsidR="00CB2E9C" w:rsidRPr="00B80B99">
        <w:rPr>
          <w:rFonts w:ascii="Arabic Transparent" w:hAnsi="Arabic Transparent" w:cs="Arabic Transparent"/>
          <w:color w:val="000000" w:themeColor="text1"/>
          <w:sz w:val="28"/>
          <w:szCs w:val="28"/>
          <w:rtl/>
          <w:lang w:bidi="ar-JO"/>
        </w:rPr>
        <w:t xml:space="preserve">في سورة البقرة </w:t>
      </w:r>
      <w:r w:rsidRPr="00B80B99">
        <w:rPr>
          <w:rFonts w:ascii="Arabic Transparent" w:hAnsi="Arabic Transparent" w:cs="Arabic Transparent"/>
          <w:color w:val="000000" w:themeColor="text1"/>
          <w:sz w:val="28"/>
          <w:szCs w:val="28"/>
          <w:rtl/>
          <w:lang w:bidi="ar-JO"/>
        </w:rPr>
        <w:t xml:space="preserve">بأنها </w:t>
      </w:r>
      <w:r w:rsidR="00CB2E9C" w:rsidRPr="00B80B99">
        <w:rPr>
          <w:rFonts w:ascii="Arabic Transparent" w:hAnsi="Arabic Transparent" w:cs="Arabic Transparent"/>
          <w:color w:val="000000" w:themeColor="text1"/>
          <w:sz w:val="28"/>
          <w:szCs w:val="28"/>
          <w:rtl/>
          <w:lang w:bidi="ar-JO"/>
        </w:rPr>
        <w:t xml:space="preserve">لم تقع كما قصها القرآن </w:t>
      </w:r>
      <w:r w:rsidR="00372A14" w:rsidRPr="00B80B99">
        <w:rPr>
          <w:rFonts w:ascii="Arabic Transparent" w:hAnsi="Arabic Transparent" w:cs="Arabic Transparent"/>
          <w:color w:val="000000" w:themeColor="text1"/>
          <w:sz w:val="28"/>
          <w:szCs w:val="28"/>
          <w:rtl/>
          <w:lang w:bidi="ar-JO"/>
        </w:rPr>
        <w:t>و</w:t>
      </w:r>
      <w:r w:rsidR="00CB2E9C" w:rsidRPr="00B80B99">
        <w:rPr>
          <w:rFonts w:ascii="Arabic Transparent" w:hAnsi="Arabic Transparent" w:cs="Arabic Transparent"/>
          <w:color w:val="000000" w:themeColor="text1"/>
          <w:sz w:val="28"/>
          <w:szCs w:val="28"/>
          <w:rtl/>
          <w:lang w:bidi="ar-JO"/>
        </w:rPr>
        <w:t>أنها جاءت على سبيل التمثيل</w:t>
      </w:r>
      <w:r w:rsidRPr="00B80B99">
        <w:rPr>
          <w:rFonts w:ascii="Arabic Transparent" w:hAnsi="Arabic Transparent" w:cs="Arabic Transparent"/>
          <w:color w:val="000000" w:themeColor="text1"/>
          <w:sz w:val="28"/>
          <w:szCs w:val="28"/>
          <w:rtl/>
          <w:lang w:bidi="ar-JO"/>
        </w:rPr>
        <w:t xml:space="preserve">... يقول الشيخ محمد عبده (وتقرير التمثيل في القصة على هذا المذهب – مذهب الخلف - </w:t>
      </w:r>
      <w:r w:rsidR="002A0493" w:rsidRPr="00B80B99">
        <w:rPr>
          <w:rFonts w:ascii="Arabic Transparent" w:hAnsi="Arabic Transparent" w:cs="Arabic Transparent"/>
          <w:color w:val="000000" w:themeColor="text1"/>
          <w:sz w:val="28"/>
          <w:szCs w:val="28"/>
          <w:rtl/>
          <w:lang w:bidi="ar-JO"/>
        </w:rPr>
        <w:t>أن أخبار الملائكة عبارة عن تهيئة</w:t>
      </w:r>
      <w:r w:rsidRPr="00B80B99">
        <w:rPr>
          <w:rFonts w:ascii="Arabic Transparent" w:hAnsi="Arabic Transparent" w:cs="Arabic Transparent"/>
          <w:color w:val="000000" w:themeColor="text1"/>
          <w:sz w:val="28"/>
          <w:szCs w:val="28"/>
          <w:rtl/>
          <w:lang w:bidi="ar-JO"/>
        </w:rPr>
        <w:t xml:space="preserve"> الأرض لوجود نوع من المخلوقات يتصرف </w:t>
      </w:r>
      <w:r w:rsidR="00B94668" w:rsidRPr="00B80B99">
        <w:rPr>
          <w:rFonts w:ascii="Arabic Transparent" w:hAnsi="Arabic Transparent" w:cs="Arabic Transparent"/>
          <w:color w:val="000000" w:themeColor="text1"/>
          <w:sz w:val="28"/>
          <w:szCs w:val="28"/>
          <w:rtl/>
          <w:lang w:bidi="ar-JO"/>
        </w:rPr>
        <w:t>في</w:t>
      </w:r>
      <w:r w:rsidRPr="00B80B99">
        <w:rPr>
          <w:rFonts w:ascii="Arabic Transparent" w:hAnsi="Arabic Transparent" w:cs="Arabic Transparent"/>
          <w:color w:val="000000" w:themeColor="text1"/>
          <w:sz w:val="28"/>
          <w:szCs w:val="28"/>
          <w:rtl/>
          <w:lang w:bidi="ar-JO"/>
        </w:rPr>
        <w:t>ها،</w:t>
      </w:r>
      <w:r w:rsidR="002A0493" w:rsidRPr="00B80B99">
        <w:rPr>
          <w:rFonts w:ascii="Arabic Transparent" w:hAnsi="Arabic Transparent" w:cs="Arabic Transparent"/>
          <w:color w:val="000000" w:themeColor="text1"/>
          <w:sz w:val="28"/>
          <w:szCs w:val="28"/>
          <w:rtl/>
          <w:lang w:bidi="ar-JO"/>
        </w:rPr>
        <w:t xml:space="preserve"> وسؤال الملائكة عن جعل خليفة</w:t>
      </w:r>
      <w:r w:rsidRPr="00B80B99">
        <w:rPr>
          <w:rFonts w:ascii="Arabic Transparent" w:hAnsi="Arabic Transparent" w:cs="Arabic Transparent"/>
          <w:color w:val="000000" w:themeColor="text1"/>
          <w:sz w:val="28"/>
          <w:szCs w:val="28"/>
          <w:rtl/>
          <w:lang w:bidi="ar-JO"/>
        </w:rPr>
        <w:t xml:space="preserve"> هو تصوير لما في استعداد الانسان لذلك، و تعليم آدم الاسماء كلها بيان </w:t>
      </w:r>
      <w:r w:rsidR="002A0493" w:rsidRPr="00B80B99">
        <w:rPr>
          <w:rFonts w:ascii="Arabic Transparent" w:hAnsi="Arabic Transparent" w:cs="Arabic Transparent"/>
          <w:color w:val="000000" w:themeColor="text1"/>
          <w:sz w:val="28"/>
          <w:szCs w:val="28"/>
          <w:rtl/>
          <w:lang w:bidi="ar-JO"/>
        </w:rPr>
        <w:t>لا</w:t>
      </w:r>
      <w:r w:rsidRPr="00B80B99">
        <w:rPr>
          <w:rFonts w:ascii="Arabic Transparent" w:hAnsi="Arabic Transparent" w:cs="Arabic Transparent"/>
          <w:color w:val="000000" w:themeColor="text1"/>
          <w:sz w:val="28"/>
          <w:szCs w:val="28"/>
          <w:rtl/>
          <w:lang w:bidi="ar-JO"/>
        </w:rPr>
        <w:t>ستعداد الانسان لعلم كل شيء في هذه ا</w:t>
      </w:r>
      <w:r w:rsidR="002A0493" w:rsidRPr="00B80B99">
        <w:rPr>
          <w:rFonts w:ascii="Arabic Transparent" w:hAnsi="Arabic Transparent" w:cs="Arabic Transparent"/>
          <w:color w:val="000000" w:themeColor="text1"/>
          <w:sz w:val="28"/>
          <w:szCs w:val="28"/>
          <w:rtl/>
          <w:lang w:bidi="ar-JO"/>
        </w:rPr>
        <w:t>لأ</w:t>
      </w:r>
      <w:r w:rsidRPr="00B80B99">
        <w:rPr>
          <w:rFonts w:ascii="Arabic Transparent" w:hAnsi="Arabic Transparent" w:cs="Arabic Transparent"/>
          <w:color w:val="000000" w:themeColor="text1"/>
          <w:sz w:val="28"/>
          <w:szCs w:val="28"/>
          <w:rtl/>
          <w:lang w:bidi="ar-JO"/>
        </w:rPr>
        <w:t xml:space="preserve">رض وعرض الأسماء على الملائكة وسؤالهم عنه، تصوير لكون الشعور الذي يصاحب كل روح من الأرواح المدبرة للعوالم محدداّ لا يتعدى وظيفته، وسجود الملائكة تسخير لهذه الأرواح والقوى لينتفع بها في ترقية الكون لمعرفة سنن الله في ذلك، ويذكر أن هناك أطواراً فطرية تدريجية للبشر، أولاً: طور الطفولة قوله: </w:t>
      </w:r>
      <w:r w:rsidRPr="00847B53">
        <w:rPr>
          <w:rFonts w:ascii="Arial" w:hAnsi="Arial" w:cs="Arabic Transparent"/>
          <w:color w:val="000000" w:themeColor="text1"/>
          <w:sz w:val="28"/>
          <w:szCs w:val="28"/>
          <w:lang w:bidi="ar-JO"/>
        </w:rPr>
        <w:sym w:font="AGA Arabesque" w:char="F05D"/>
      </w:r>
      <w:r w:rsidRPr="00847B53">
        <w:rPr>
          <w:rFonts w:cs="KFGQPC Uthmanic Script HAFS"/>
          <w:color w:val="000000" w:themeColor="text1"/>
          <w:sz w:val="28"/>
          <w:szCs w:val="28"/>
          <w:rtl/>
        </w:rPr>
        <w:t>ٱسۡكُنۡ أَنتَ وَزَوۡجُكَ ٱلۡجَنَّةَ</w:t>
      </w:r>
      <w:r w:rsidRPr="00847B53">
        <w:rPr>
          <w:rFonts w:ascii="Arial" w:hAnsi="Arial" w:cs="Arabic Transparent"/>
          <w:color w:val="000000" w:themeColor="text1"/>
          <w:sz w:val="28"/>
          <w:szCs w:val="28"/>
          <w:lang w:bidi="ar-JO"/>
        </w:rPr>
        <w:sym w:font="AGA Arabesque" w:char="F05B"/>
      </w:r>
      <w:r w:rsidRPr="00847B53">
        <w:rPr>
          <w:rFonts w:ascii="Arial" w:hAnsi="Arial" w:cs="Arabic Transparent" w:hint="cs"/>
          <w:b/>
          <w:bCs/>
          <w:color w:val="000000" w:themeColor="text1"/>
          <w:sz w:val="32"/>
          <w:szCs w:val="32"/>
          <w:rtl/>
          <w:lang w:bidi="ar-JO"/>
        </w:rPr>
        <w:t xml:space="preserve"> </w:t>
      </w:r>
      <w:r w:rsidRPr="00B80B99">
        <w:rPr>
          <w:rFonts w:ascii="Arabic Transparent" w:hAnsi="Arabic Transparent" w:cs="Arabic Transparent"/>
          <w:color w:val="000000" w:themeColor="text1"/>
          <w:sz w:val="28"/>
          <w:szCs w:val="28"/>
          <w:rtl/>
          <w:lang w:bidi="ar-JO"/>
        </w:rPr>
        <w:t xml:space="preserve">(البقرة: 35)، أي خلق ذكور وإناث وأمرهما </w:t>
      </w:r>
      <w:r w:rsidRPr="00B80B99">
        <w:rPr>
          <w:rFonts w:ascii="Arabic Transparent" w:hAnsi="Arabic Transparent" w:cs="Arabic Transparent"/>
          <w:color w:val="000000" w:themeColor="text1"/>
          <w:sz w:val="28"/>
          <w:szCs w:val="28"/>
          <w:rtl/>
          <w:lang w:bidi="ar-JO"/>
        </w:rPr>
        <w:lastRenderedPageBreak/>
        <w:t>بالأكل حيث شاءا، أي أباح لهم</w:t>
      </w:r>
      <w:r w:rsidR="0073543F"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الطيبات، والطور الثاني: طور التمييز</w:t>
      </w:r>
      <w:r w:rsidRPr="00847B53">
        <w:rPr>
          <w:rFonts w:ascii="Arial" w:hAnsi="Arial" w:cs="Times New Roman" w:hint="cs"/>
          <w:color w:val="000000" w:themeColor="text1"/>
          <w:sz w:val="28"/>
          <w:szCs w:val="28"/>
          <w:rtl/>
          <w:lang w:bidi="ar-JO"/>
        </w:rPr>
        <w:t xml:space="preserve">، </w:t>
      </w:r>
      <w:r w:rsidRPr="00847B53">
        <w:rPr>
          <w:rFonts w:ascii="Arial" w:hAnsi="Arial" w:cs="Arabic Transparent"/>
          <w:color w:val="000000" w:themeColor="text1"/>
          <w:sz w:val="28"/>
          <w:szCs w:val="28"/>
          <w:lang w:bidi="ar-JO"/>
        </w:rPr>
        <w:sym w:font="AGA Arabesque" w:char="F05D"/>
      </w:r>
      <w:r w:rsidRPr="00847B53">
        <w:rPr>
          <w:rFonts w:cs="KFGQPC Uthmanic Script HAFS"/>
          <w:color w:val="000000" w:themeColor="text1"/>
          <w:sz w:val="28"/>
          <w:szCs w:val="28"/>
          <w:rtl/>
        </w:rPr>
        <w:t>وَهَدَيۡنَٰهُ ٱلنَّجۡدَيۡنِ</w:t>
      </w:r>
      <w:r w:rsidRPr="00847B53">
        <w:rPr>
          <w:rFonts w:ascii="Arial" w:hAnsi="Arial" w:cs="Arabic Transparent"/>
          <w:color w:val="000000" w:themeColor="text1"/>
          <w:sz w:val="28"/>
          <w:szCs w:val="28"/>
          <w:lang w:bidi="ar-JO"/>
        </w:rPr>
        <w:sym w:font="AGA Arabesque" w:char="F05B"/>
      </w:r>
      <w:r w:rsidRPr="00847B53">
        <w:rPr>
          <w:rFonts w:ascii="Arial" w:hAnsi="Arial" w:cs="Arabic Transparent" w:hint="cs"/>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(البلد: 10)، بإلهام معرفة الخير، فالنهي عن الشجرة عبارة عن إلهام معرفة الشر</w:t>
      </w:r>
      <w:r w:rsidR="00EE0080"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ووسوسة الشيطان هي وظيفة تلك الروح الخبيثة التي تلابس النفس البشرية... والطور الثالث: طور الرشد وا</w:t>
      </w:r>
      <w:r w:rsidR="00EE0080" w:rsidRPr="00B80B99">
        <w:rPr>
          <w:rFonts w:ascii="Arabic Transparent" w:hAnsi="Arabic Transparent" w:cs="Arabic Transparent"/>
          <w:color w:val="000000" w:themeColor="text1"/>
          <w:sz w:val="28"/>
          <w:szCs w:val="28"/>
          <w:rtl/>
          <w:lang w:bidi="ar-JO"/>
        </w:rPr>
        <w:t>لا</w:t>
      </w:r>
      <w:r w:rsidRPr="00B80B99">
        <w:rPr>
          <w:rFonts w:ascii="Arabic Transparent" w:hAnsi="Arabic Transparent" w:cs="Arabic Transparent"/>
          <w:color w:val="000000" w:themeColor="text1"/>
          <w:sz w:val="28"/>
          <w:szCs w:val="28"/>
          <w:rtl/>
          <w:lang w:bidi="ar-JO"/>
        </w:rPr>
        <w:t>ستواء، وهو الذي يعتبر فيه بنتائج الحوادث، ويلتجىء فيه عند الشدة الى القوى الغيبية العليا، ويقول بقي طور آخر أعلى من هذه ا</w:t>
      </w:r>
      <w:r w:rsidR="00EE0080" w:rsidRPr="00B80B99">
        <w:rPr>
          <w:rFonts w:ascii="Arabic Transparent" w:hAnsi="Arabic Transparent" w:cs="Arabic Transparent"/>
          <w:color w:val="000000" w:themeColor="text1"/>
          <w:sz w:val="28"/>
          <w:szCs w:val="28"/>
          <w:rtl/>
          <w:lang w:bidi="ar-JO"/>
        </w:rPr>
        <w:t>لأ</w:t>
      </w:r>
      <w:r w:rsidRPr="00B80B99">
        <w:rPr>
          <w:rFonts w:ascii="Arabic Transparent" w:hAnsi="Arabic Transparent" w:cs="Arabic Transparent"/>
          <w:color w:val="000000" w:themeColor="text1"/>
          <w:sz w:val="28"/>
          <w:szCs w:val="28"/>
          <w:rtl/>
          <w:lang w:bidi="ar-JO"/>
        </w:rPr>
        <w:t>طور وهو منتهى الكمال، وأعني به طور الدين الإلهي، والوحي السماوي الذي به كمال الهداية الانسانية</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65"/>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32"/>
          <w:szCs w:val="32"/>
          <w:rtl/>
          <w:lang w:bidi="ar-JO"/>
        </w:rPr>
        <w:t>.</w:t>
      </w:r>
      <w:r w:rsidRPr="00B80B99">
        <w:rPr>
          <w:rFonts w:ascii="Arabic Transparent" w:hAnsi="Arabic Transparent" w:cs="Arabic Transparent"/>
          <w:color w:val="000000" w:themeColor="text1"/>
          <w:sz w:val="32"/>
          <w:szCs w:val="32"/>
          <w:rtl/>
          <w:lang w:bidi="ar-JO"/>
        </w:rPr>
        <w:tab/>
        <w:t xml:space="preserve">            </w:t>
      </w:r>
    </w:p>
    <w:p w:rsidR="00C979FD" w:rsidRPr="00B80B99" w:rsidRDefault="00033865" w:rsidP="00C979FD">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والشيخ</w:t>
      </w:r>
      <w:r w:rsidR="00372A14" w:rsidRPr="00B80B99">
        <w:rPr>
          <w:rFonts w:ascii="Arabic Transparent" w:hAnsi="Arabic Transparent" w:cs="Arabic Transparent"/>
          <w:color w:val="000000" w:themeColor="text1"/>
          <w:sz w:val="28"/>
          <w:szCs w:val="28"/>
          <w:rtl/>
          <w:lang w:bidi="ar-JO"/>
        </w:rPr>
        <w:t xml:space="preserve"> فضل</w:t>
      </w:r>
      <w:r w:rsidRPr="00B80B99">
        <w:rPr>
          <w:rFonts w:ascii="Arabic Transparent" w:hAnsi="Arabic Transparent" w:cs="Arabic Transparent"/>
          <w:color w:val="000000" w:themeColor="text1"/>
          <w:sz w:val="28"/>
          <w:szCs w:val="28"/>
          <w:rtl/>
          <w:lang w:bidi="ar-JO"/>
        </w:rPr>
        <w:t xml:space="preserve"> </w:t>
      </w:r>
      <w:r w:rsidR="00C979FD"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رحمه الله </w:t>
      </w:r>
      <w:r w:rsidR="00C979FD"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يرد على هذا القول: </w:t>
      </w:r>
      <w:r w:rsidR="00372A14"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وهو يقول إنه يحسن الظن بالشيخ محمد عبده وأنه لا ينكر وجود الملائكة</w:t>
      </w:r>
      <w:r w:rsidR="00EE0080"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وأن الامام محمد عبده أراد أن يقرب البعيدين عن الدين، ولكنه قد تنازل كثيراً بفتح باب التأويل </w:t>
      </w:r>
      <w:r w:rsidR="00B94668" w:rsidRPr="00B80B99">
        <w:rPr>
          <w:rFonts w:ascii="Arabic Transparent" w:hAnsi="Arabic Transparent" w:cs="Arabic Transparent"/>
          <w:color w:val="000000" w:themeColor="text1"/>
          <w:sz w:val="28"/>
          <w:szCs w:val="28"/>
          <w:rtl/>
          <w:lang w:bidi="ar-JO"/>
        </w:rPr>
        <w:t>م</w:t>
      </w:r>
      <w:r w:rsidRPr="00B80B99">
        <w:rPr>
          <w:rFonts w:ascii="Arabic Transparent" w:hAnsi="Arabic Transparent" w:cs="Arabic Transparent"/>
          <w:color w:val="000000" w:themeColor="text1"/>
          <w:sz w:val="28"/>
          <w:szCs w:val="28"/>
          <w:rtl/>
          <w:lang w:bidi="ar-JO"/>
        </w:rPr>
        <w:t xml:space="preserve">ما كان له أسوأ الأثر عند من لم تخالط بشاشة الإيمان قلبه. </w:t>
      </w:r>
    </w:p>
    <w:p w:rsidR="00C979FD" w:rsidRPr="00B80B99" w:rsidRDefault="00033865" w:rsidP="00C979FD">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يقول كنا نود لو اكتفى الشيخ </w:t>
      </w:r>
      <w:r w:rsidR="00466E59"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رحمه الله </w:t>
      </w:r>
      <w:r w:rsidR="00466E59"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بما قاله السلف والخلف في تفسير الآيات، فهي قطعية الثبوت قطعية الدلالة</w:t>
      </w:r>
      <w:r w:rsidR="00B94668"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وعبارات القرآن غاية في الوضوح، بحيث يكون الخروج عن ظاهر معناها ذهاباً الى الرمزية والإشارات الخفية، فألفاظ القرآن عربية واضحة محددة المفاهيم، وتعم الفوضى حينما تفقد الألفاظ مفاهيمها ودلالتها، وهناك تفقد الحقيقة كل قيمة وتعيش الإنسانية تعاسة وشقاء</w:t>
      </w:r>
      <w:r w:rsidR="00372A14"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w:t>
      </w:r>
    </w:p>
    <w:p w:rsidR="00C979FD" w:rsidRPr="00B80B99" w:rsidRDefault="00033865" w:rsidP="00C979FD">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القرآن راعى تماماً مفاهيم اللفظ بقوله</w:t>
      </w:r>
      <w:r w:rsidRPr="00847B53">
        <w:rPr>
          <w:rFonts w:ascii="Arial" w:hAnsi="Arial" w:cs="Arabic Transparent"/>
          <w:color w:val="000000" w:themeColor="text1"/>
          <w:sz w:val="28"/>
          <w:szCs w:val="28"/>
          <w:rtl/>
          <w:lang w:bidi="ar-JO"/>
        </w:rPr>
        <w:t>:</w:t>
      </w:r>
      <w:r w:rsidRPr="00847B53">
        <w:rPr>
          <w:rFonts w:ascii="Arial" w:hAnsi="Arial" w:cs="Arabic Transparent" w:hint="cs"/>
          <w:color w:val="000000" w:themeColor="text1"/>
          <w:sz w:val="28"/>
          <w:szCs w:val="28"/>
          <w:rtl/>
          <w:lang w:bidi="ar-JO"/>
        </w:rPr>
        <w:t xml:space="preserve"> </w:t>
      </w:r>
      <w:r w:rsidRPr="00847B53">
        <w:rPr>
          <w:rFonts w:ascii="Arial" w:hAnsi="Arial" w:cs="Arabic Transparent"/>
          <w:color w:val="000000" w:themeColor="text1"/>
          <w:sz w:val="28"/>
          <w:szCs w:val="28"/>
          <w:lang w:bidi="ar-JO"/>
        </w:rPr>
        <w:sym w:font="AGA Arabesque" w:char="F05D"/>
      </w:r>
      <w:r w:rsidRPr="00847B53">
        <w:rPr>
          <w:rFonts w:cs="KFGQPC Uthmanic Script HAFS"/>
          <w:color w:val="000000" w:themeColor="text1"/>
          <w:sz w:val="28"/>
          <w:szCs w:val="28"/>
          <w:rtl/>
        </w:rPr>
        <w:t>كِتَٰبٞ فُصِّلَتۡ ءَايَٰتُهُۥ قُرۡءَانًا عَرَبِيّٗا لِّقَوۡمٖ يَعۡلَمُونَ</w:t>
      </w:r>
      <w:r w:rsidRPr="00847B53">
        <w:rPr>
          <w:rFonts w:ascii="Arial" w:hAnsi="Arial" w:cs="Arabic Transparent"/>
          <w:color w:val="000000" w:themeColor="text1"/>
          <w:sz w:val="28"/>
          <w:szCs w:val="28"/>
          <w:lang w:bidi="ar-JO"/>
        </w:rPr>
        <w:sym w:font="AGA Arabesque" w:char="F05B"/>
      </w:r>
      <w:r w:rsidRPr="00847B53">
        <w:rPr>
          <w:rFonts w:ascii="Arial" w:hAnsi="Arial" w:cs="Arabic Transparent" w:hint="cs"/>
          <w:color w:val="000000" w:themeColor="text1"/>
          <w:sz w:val="28"/>
          <w:szCs w:val="28"/>
          <w:rtl/>
          <w:lang w:bidi="ar-JO"/>
        </w:rPr>
        <w:t xml:space="preserve"> </w:t>
      </w:r>
      <w:r w:rsidRPr="00847B53">
        <w:rPr>
          <w:rFonts w:ascii="Arial" w:hAnsi="Arial" w:cs="Arabic Transparent"/>
          <w:color w:val="000000" w:themeColor="text1"/>
          <w:sz w:val="28"/>
          <w:szCs w:val="28"/>
          <w:rtl/>
          <w:lang w:bidi="ar-JO"/>
        </w:rPr>
        <w:t>(</w:t>
      </w:r>
      <w:r w:rsidRPr="00847B53">
        <w:rPr>
          <w:rFonts w:ascii="Arial" w:hAnsi="Arial" w:cs="Times New Roman"/>
          <w:color w:val="000000" w:themeColor="text1"/>
          <w:sz w:val="28"/>
          <w:szCs w:val="28"/>
          <w:rtl/>
          <w:lang w:bidi="ar-JO"/>
        </w:rPr>
        <w:t>فصلت</w:t>
      </w:r>
      <w:r w:rsidRPr="00847B53">
        <w:rPr>
          <w:rFonts w:ascii="Arial" w:hAnsi="Arial" w:cs="Arabic Transparent"/>
          <w:color w:val="000000" w:themeColor="text1"/>
          <w:sz w:val="28"/>
          <w:szCs w:val="28"/>
          <w:rtl/>
          <w:lang w:bidi="ar-JO"/>
        </w:rPr>
        <w:t>:</w:t>
      </w:r>
      <w:r w:rsidRPr="00847B53">
        <w:rPr>
          <w:rFonts w:ascii="Arial" w:hAnsi="Arial" w:cs="Arabic Transparent" w:hint="cs"/>
          <w:color w:val="000000" w:themeColor="text1"/>
          <w:sz w:val="28"/>
          <w:szCs w:val="28"/>
          <w:rtl/>
          <w:lang w:bidi="ar-JO"/>
        </w:rPr>
        <w:t>3</w:t>
      </w:r>
      <w:r w:rsidRPr="00847B53">
        <w:rPr>
          <w:rFonts w:ascii="Arial" w:hAnsi="Arial"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والكلمة أصل الدقة في التعبير والصدق في الدلالة، والعرب في عصورهم الأولى يجهدون أنفسهم في اختيار الكلمة وانتقائها،</w:t>
      </w:r>
      <w:r w:rsidRPr="00B80B99">
        <w:rPr>
          <w:rFonts w:ascii="Arabic Transparent" w:hAnsi="Arabic Transparent" w:cs="Arabic Transparent"/>
          <w:color w:val="000000" w:themeColor="text1"/>
          <w:sz w:val="28"/>
          <w:szCs w:val="28"/>
          <w:lang w:bidi="ar-JO"/>
        </w:rPr>
        <w:t xml:space="preserve"> </w:t>
      </w:r>
      <w:r w:rsidRPr="00B80B99">
        <w:rPr>
          <w:rFonts w:ascii="Arabic Transparent" w:hAnsi="Arabic Transparent" w:cs="Arabic Transparent"/>
          <w:color w:val="000000" w:themeColor="text1"/>
          <w:sz w:val="28"/>
          <w:szCs w:val="28"/>
          <w:rtl/>
          <w:lang w:bidi="ar-JO"/>
        </w:rPr>
        <w:t>ومن ذلك ما روي عن رسول الله (</w:t>
      </w:r>
      <w:r w:rsidRPr="00B80B99">
        <w:rPr>
          <w:rFonts w:ascii="Arabic Transparent" w:hAnsi="Arabic Transparent" w:cs="Arabic Transparent"/>
          <w:color w:val="000000" w:themeColor="text1"/>
          <w:sz w:val="28"/>
          <w:szCs w:val="28"/>
          <w:lang w:bidi="ar-JO"/>
        </w:rPr>
        <w:sym w:font="AGA Arabesque" w:char="F065"/>
      </w:r>
      <w:r w:rsidRPr="00B80B99">
        <w:rPr>
          <w:rFonts w:ascii="Arabic Transparent" w:hAnsi="Arabic Transparent" w:cs="Arabic Transparent"/>
          <w:color w:val="000000" w:themeColor="text1"/>
          <w:sz w:val="28"/>
          <w:szCs w:val="28"/>
          <w:rtl/>
          <w:lang w:bidi="ar-JO"/>
        </w:rPr>
        <w:t>) برواية البراء بن عازب (آمنت بكتابك الذي أنزلت وبنبيك الذي أرسلت، فقال البراء: (ورسولك الذي أرسلت)، فقال رسول الله (</w:t>
      </w:r>
      <w:r w:rsidRPr="00B80B99">
        <w:rPr>
          <w:rFonts w:ascii="Arabic Transparent" w:hAnsi="Arabic Transparent" w:cs="Arabic Transparent"/>
          <w:color w:val="000000" w:themeColor="text1"/>
          <w:sz w:val="28"/>
          <w:szCs w:val="28"/>
          <w:lang w:bidi="ar-JO"/>
        </w:rPr>
        <w:sym w:font="AGA Arabesque" w:char="F072"/>
      </w:r>
      <w:r w:rsidRPr="00B80B99">
        <w:rPr>
          <w:rFonts w:ascii="Arabic Transparent" w:hAnsi="Arabic Transparent" w:cs="Arabic Transparent"/>
          <w:color w:val="000000" w:themeColor="text1"/>
          <w:sz w:val="28"/>
          <w:szCs w:val="28"/>
          <w:rtl/>
          <w:lang w:bidi="ar-JO"/>
        </w:rPr>
        <w:t>): ونبيك الذي أرسلت)</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66"/>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p>
    <w:p w:rsidR="00C979FD" w:rsidRPr="00B80B99" w:rsidRDefault="00033865" w:rsidP="00C979FD">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ويقول: إذا أجزنا أن تسمى الملائكة قوى طبيعية فمن الممكن أن يقول قائل: (أنا لا أؤمن بأن الله هو الخالق كما تسمونه وإنما أُسميه طبيعة)، وهذا باب إن فتح كان هدماً للدين، إن في تفسير الإمام محمد عبده تكلف</w:t>
      </w:r>
      <w:r w:rsidR="0073543F"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ظاهر</w:t>
      </w:r>
      <w:r w:rsidR="0073543F"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في بعض المسائل، ومخالفة صريحة لكثير من النصوص وعلى سبيل المثال قوله: سجود الملائكة لآدم ورفض إبليس، بتسخر قوى الطبيعة وتحكم الانسان فيها، وهذا السجود ذُكر كثيراً في القرآن، والم</w:t>
      </w:r>
      <w:r w:rsidR="0073543F" w:rsidRPr="00B80B99">
        <w:rPr>
          <w:rFonts w:ascii="Arabic Transparent" w:hAnsi="Arabic Transparent" w:cs="Arabic Transparent"/>
          <w:color w:val="000000" w:themeColor="text1"/>
          <w:sz w:val="28"/>
          <w:szCs w:val="28"/>
          <w:rtl/>
          <w:lang w:bidi="ar-JO"/>
        </w:rPr>
        <w:t>حاورا</w:t>
      </w:r>
      <w:r w:rsidRPr="00B80B99">
        <w:rPr>
          <w:rFonts w:ascii="Arabic Transparent" w:hAnsi="Arabic Transparent" w:cs="Arabic Transparent"/>
          <w:color w:val="000000" w:themeColor="text1"/>
          <w:sz w:val="28"/>
          <w:szCs w:val="28"/>
          <w:rtl/>
          <w:lang w:bidi="ar-JO"/>
        </w:rPr>
        <w:t xml:space="preserve">ت الكثيرة </w:t>
      </w:r>
      <w:r w:rsidR="0073543F" w:rsidRPr="00B80B99">
        <w:rPr>
          <w:rFonts w:ascii="Arabic Transparent" w:hAnsi="Arabic Transparent" w:cs="Arabic Transparent"/>
          <w:color w:val="000000" w:themeColor="text1"/>
          <w:sz w:val="28"/>
          <w:szCs w:val="28"/>
          <w:rtl/>
          <w:lang w:bidi="ar-JO"/>
        </w:rPr>
        <w:t xml:space="preserve">في القرآن </w:t>
      </w:r>
      <w:r w:rsidRPr="00B80B99">
        <w:rPr>
          <w:rFonts w:ascii="Arabic Transparent" w:hAnsi="Arabic Transparent" w:cs="Arabic Transparent"/>
          <w:color w:val="000000" w:themeColor="text1"/>
          <w:sz w:val="28"/>
          <w:szCs w:val="28"/>
          <w:rtl/>
          <w:lang w:bidi="ar-JO"/>
        </w:rPr>
        <w:t>تنفي هذا التمثيل.</w:t>
      </w:r>
      <w:r w:rsidR="00372A14" w:rsidRPr="00B80B99">
        <w:rPr>
          <w:rFonts w:ascii="Arabic Transparent" w:hAnsi="Arabic Transparent" w:cs="Arabic Transparent"/>
          <w:color w:val="000000" w:themeColor="text1"/>
          <w:sz w:val="28"/>
          <w:szCs w:val="28"/>
          <w:rtl/>
          <w:lang w:bidi="ar-JO"/>
        </w:rPr>
        <w:t xml:space="preserve">وكذلك </w:t>
      </w:r>
      <w:r w:rsidRPr="00B80B99">
        <w:rPr>
          <w:rFonts w:ascii="Arabic Transparent" w:hAnsi="Arabic Transparent" w:cs="Arabic Transparent"/>
          <w:color w:val="000000" w:themeColor="text1"/>
          <w:sz w:val="28"/>
          <w:szCs w:val="28"/>
          <w:rtl/>
          <w:lang w:bidi="ar-JO"/>
        </w:rPr>
        <w:lastRenderedPageBreak/>
        <w:t>القرآن والسّنة عدّا الإيمان بالملائكة ركناً من أركان الايمان، ومن ذلك قوله تعالى</w:t>
      </w:r>
      <w:r w:rsidR="00475A8A" w:rsidRPr="00847B53">
        <w:rPr>
          <w:rFonts w:ascii="Arial" w:hAnsi="Arial" w:cs="Arabic Transparent"/>
          <w:color w:val="000000" w:themeColor="text1"/>
          <w:sz w:val="28"/>
          <w:szCs w:val="28"/>
          <w:rtl/>
          <w:lang w:bidi="ar-JO"/>
        </w:rPr>
        <w:t>:</w:t>
      </w:r>
      <w:r w:rsidRPr="00847B53">
        <w:rPr>
          <w:rFonts w:ascii="Arial" w:hAnsi="Arial" w:cs="Arabic Transparent"/>
          <w:color w:val="000000" w:themeColor="text1"/>
          <w:sz w:val="28"/>
          <w:szCs w:val="28"/>
          <w:rtl/>
          <w:lang w:bidi="ar-JO"/>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وَٱلۡمُؤۡمِنُونَۚ كُلٌّ ءَامَنَ بِٱللَّهِ وَمَلَٰٓئِكَتِهِۦ وَكُتُبِهِۦ وَرُسُلِهِۦ لَا نُفَرِّقُ بَيۡنَ أَحَد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رُّسُلِهِۦۚ وَقَالُواْ </w:t>
      </w:r>
      <w:r w:rsidRPr="00847B53">
        <w:rPr>
          <w:rFonts w:cs="KFGQPC Uthmanic Script HAFS"/>
          <w:color w:val="000000" w:themeColor="text1"/>
          <w:sz w:val="28"/>
          <w:szCs w:val="28"/>
          <w:rtl/>
        </w:rPr>
        <w:t>سَمِعۡنَا وَأَطَعۡنَاۖ</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غُفۡرَانَكَ رَبَّنَا وَإِلَيۡكَ ٱلۡمَصِيرُ</w:t>
      </w:r>
      <w:r w:rsidRPr="00847B53">
        <w:rPr>
          <w:rFonts w:ascii="Arial" w:hAnsi="Arial" w:cs="Arabic Transparent"/>
          <w:color w:val="000000" w:themeColor="text1"/>
          <w:sz w:val="28"/>
          <w:szCs w:val="28"/>
          <w:lang w:bidi="ar-JO"/>
        </w:rPr>
        <w:sym w:font="AGA Arabesque" w:char="F05B"/>
      </w:r>
      <w:r w:rsidRPr="00847B53">
        <w:rPr>
          <w:rFonts w:ascii="Arial" w:hAnsi="Arial"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(البقرة : 285).</w:t>
      </w:r>
      <w:r w:rsidRPr="00847B53">
        <w:rPr>
          <w:rFonts w:ascii="Arial" w:hAnsi="Arial" w:cs="Arabic Transparent"/>
          <w:color w:val="000000" w:themeColor="text1"/>
          <w:sz w:val="28"/>
          <w:szCs w:val="28"/>
          <w:rtl/>
          <w:lang w:bidi="ar-JO"/>
        </w:rPr>
        <w:t>..</w:t>
      </w:r>
      <w:r w:rsidRPr="00847B53">
        <w:rPr>
          <w:rFonts w:cs="Traditional Arabic"/>
          <w:color w:val="000000" w:themeColor="text1"/>
          <w:sz w:val="28"/>
          <w:szCs w:val="28"/>
          <w:rtl/>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ٱللَّهُ يَصۡطَفِي مِنَ ٱلۡمَلَٰٓئِكَةِ رُسُل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KFGQPC Uthmanic Script HAFS"/>
          <w:color w:val="000000" w:themeColor="text1"/>
          <w:sz w:val="28"/>
          <w:szCs w:val="28"/>
          <w:rtl/>
        </w:rPr>
        <w:t>وَمِنَ ٱلنَّاسِۚ إِنَّ ٱللَّهَ سَمِيعُۢ بَصِير</w:t>
      </w:r>
      <w:r w:rsidRPr="00847B53">
        <w:rPr>
          <w:rFonts w:cs="KFGQPC Uthmanic Script HAFS" w:hint="cs"/>
          <w:color w:val="000000" w:themeColor="text1"/>
          <w:sz w:val="28"/>
          <w:szCs w:val="28"/>
          <w:rtl/>
        </w:rPr>
        <w:t xml:space="preserve">ٞ </w:t>
      </w:r>
      <w:r w:rsidRPr="00847B53">
        <w:rPr>
          <w:rFonts w:ascii="Arial" w:hAnsi="Arial" w:cs="Arabic Transparent"/>
          <w:color w:val="000000" w:themeColor="text1"/>
          <w:sz w:val="28"/>
          <w:szCs w:val="28"/>
          <w:lang w:bidi="ar-JO"/>
        </w:rPr>
        <w:sym w:font="AGA Arabesque" w:char="F05B"/>
      </w:r>
      <w:r w:rsidRPr="00847B53">
        <w:rPr>
          <w:rFonts w:ascii="Arial" w:hAnsi="Arial"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(الحج : 75)</w:t>
      </w:r>
      <w:r w:rsidR="00372A14" w:rsidRPr="00B80B99">
        <w:rPr>
          <w:rFonts w:ascii="Arabic Transparent" w:hAnsi="Arabic Transparent" w:cs="Arabic Transparent"/>
          <w:color w:val="000000" w:themeColor="text1"/>
          <w:sz w:val="28"/>
          <w:szCs w:val="28"/>
          <w:rtl/>
          <w:lang w:bidi="ar-JO"/>
        </w:rPr>
        <w:t>.</w:t>
      </w:r>
    </w:p>
    <w:p w:rsidR="00C979FD" w:rsidRPr="00B80B99" w:rsidRDefault="00372A14" w:rsidP="00C979FD">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ويؤكد </w:t>
      </w:r>
      <w:r w:rsidR="00033865" w:rsidRPr="00B80B99">
        <w:rPr>
          <w:rFonts w:ascii="Arabic Transparent" w:hAnsi="Arabic Transparent" w:cs="Arabic Transparent"/>
          <w:color w:val="000000" w:themeColor="text1"/>
          <w:sz w:val="28"/>
          <w:szCs w:val="28"/>
          <w:rtl/>
          <w:lang w:bidi="ar-JO"/>
        </w:rPr>
        <w:t xml:space="preserve">الشيخ فضل رحمه أن الشيخ محمد عبده لا ينكر وجود الملائكة، كما فهم كثير من الناس فقد تحدث الشيخ عن الملائكة في كتبه، ولكنه في هذه الآيات الكريمة - سامحه الله - جعل ذلك من باب التمثيل لما في الآيات من حوار بين الله والملائكة ويقول: يا ليته لم يفعل !! </w:t>
      </w:r>
      <w:r w:rsidRPr="00B80B99">
        <w:rPr>
          <w:rFonts w:ascii="Arabic Transparent" w:hAnsi="Arabic Transparent" w:cs="Arabic Transparent"/>
          <w:color w:val="000000" w:themeColor="text1"/>
          <w:sz w:val="28"/>
          <w:szCs w:val="28"/>
          <w:rtl/>
          <w:lang w:bidi="ar-JO"/>
        </w:rPr>
        <w:t>)</w:t>
      </w:r>
      <w:r w:rsidRPr="00B80B99">
        <w:rPr>
          <w:rStyle w:val="FootnoteReference"/>
          <w:rFonts w:ascii="Arabic Transparent" w:hAnsi="Arabic Transparent" w:cs="Arabic Transparent"/>
          <w:color w:val="000000" w:themeColor="text1"/>
          <w:sz w:val="28"/>
          <w:szCs w:val="28"/>
          <w:rtl/>
          <w:lang w:bidi="ar-JO"/>
        </w:rPr>
        <w:footnoteReference w:id="367"/>
      </w:r>
      <w:r w:rsidR="00033865" w:rsidRPr="00B80B99">
        <w:rPr>
          <w:rFonts w:ascii="Arabic Transparent" w:hAnsi="Arabic Transparent" w:cs="Arabic Transparent"/>
          <w:color w:val="000000" w:themeColor="text1"/>
          <w:sz w:val="28"/>
          <w:szCs w:val="28"/>
          <w:rtl/>
          <w:lang w:bidi="ar-JO"/>
        </w:rPr>
        <w:t xml:space="preserve"> </w:t>
      </w:r>
    </w:p>
    <w:p w:rsidR="00C979FD" w:rsidRPr="00B80B99" w:rsidRDefault="00033865" w:rsidP="00C979FD">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847B53">
        <w:rPr>
          <w:rFonts w:ascii="Arial" w:hAnsi="Arial" w:cs="Times New Roman"/>
          <w:color w:val="000000" w:themeColor="text1"/>
          <w:sz w:val="28"/>
          <w:szCs w:val="28"/>
          <w:rtl/>
          <w:lang w:bidi="ar-JO"/>
        </w:rPr>
        <w:t>فمثلا عند تفسيره لجزء عم في قوله تعالى</w:t>
      </w:r>
      <w:r w:rsidRPr="00847B53">
        <w:rPr>
          <w:rFonts w:ascii="Arial" w:hAnsi="Arial" w:cs="Arabic Transparent"/>
          <w:color w:val="000000" w:themeColor="text1"/>
          <w:sz w:val="28"/>
          <w:szCs w:val="28"/>
          <w:rtl/>
          <w:lang w:bidi="ar-JO"/>
        </w:rPr>
        <w:t>:</w:t>
      </w:r>
      <w:r w:rsidRPr="00847B53">
        <w:rPr>
          <w:rFonts w:ascii="Arial" w:hAnsi="Arial" w:cs="Arabic Transparent"/>
          <w:color w:val="000000" w:themeColor="text1"/>
          <w:sz w:val="28"/>
          <w:szCs w:val="28"/>
          <w:lang w:bidi="ar-JO"/>
        </w:rPr>
        <w:sym w:font="AGA Arabesque" w:char="F05D"/>
      </w:r>
      <w:r w:rsidRPr="00847B53">
        <w:rPr>
          <w:rFonts w:ascii="Arial" w:hAnsi="Arial" w:cs="Arabic Transparent"/>
          <w:color w:val="000000" w:themeColor="text1"/>
          <w:sz w:val="28"/>
          <w:szCs w:val="28"/>
          <w:lang w:bidi="ar-JO"/>
        </w:rPr>
        <w:t xml:space="preserve"> </w:t>
      </w:r>
      <w:r w:rsidRPr="00847B53">
        <w:rPr>
          <w:rFonts w:cs="KFGQPC Uthmanic Script HAFS"/>
          <w:color w:val="000000" w:themeColor="text1"/>
          <w:sz w:val="28"/>
          <w:szCs w:val="28"/>
          <w:rtl/>
        </w:rPr>
        <w:t>وَإِنَّ عَلَيۡكُمۡ لَحَٰفِظِينَ</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١٠ كِرَامٗا كَٰتِبِينَ ١١</w:t>
      </w:r>
      <w:r w:rsidRPr="00847B53">
        <w:rPr>
          <w:rFonts w:ascii="Arial" w:hAnsi="Arial" w:cs="Arabic Transparent"/>
          <w:color w:val="000000" w:themeColor="text1"/>
          <w:sz w:val="28"/>
          <w:szCs w:val="28"/>
          <w:lang w:bidi="ar-JO"/>
        </w:rPr>
        <w:sym w:font="AGA Arabesque" w:char="F05B"/>
      </w:r>
      <w:r w:rsidR="00710118" w:rsidRPr="00847B53">
        <w:rPr>
          <w:rFonts w:ascii="Arial" w:hAnsi="Arial" w:cs="Arabic Transparent" w:hint="cs"/>
          <w:b/>
          <w:bCs/>
          <w:color w:val="000000" w:themeColor="text1"/>
          <w:sz w:val="28"/>
          <w:szCs w:val="28"/>
          <w:rtl/>
          <w:lang w:bidi="ar-JO"/>
        </w:rPr>
        <w:t xml:space="preserve"> </w:t>
      </w:r>
      <w:r w:rsidRPr="00847B53">
        <w:rPr>
          <w:rFonts w:ascii="Arial" w:hAnsi="Arial" w:cs="Arabic Transparent"/>
          <w:color w:val="000000" w:themeColor="text1"/>
          <w:sz w:val="28"/>
          <w:szCs w:val="28"/>
          <w:rtl/>
          <w:lang w:bidi="ar-JO"/>
        </w:rPr>
        <w:t>(</w:t>
      </w:r>
      <w:r w:rsidRPr="00847B53">
        <w:rPr>
          <w:rFonts w:ascii="Arial" w:hAnsi="Arial" w:cs="Times New Roman"/>
          <w:color w:val="000000" w:themeColor="text1"/>
          <w:sz w:val="28"/>
          <w:szCs w:val="28"/>
          <w:rtl/>
          <w:lang w:bidi="ar-JO"/>
        </w:rPr>
        <w:t xml:space="preserve">الإنفطار </w:t>
      </w:r>
      <w:r w:rsidRPr="00847B53">
        <w:rPr>
          <w:rFonts w:ascii="Arial" w:hAnsi="Arial" w:cs="Arabic Transparent"/>
          <w:color w:val="000000" w:themeColor="text1"/>
          <w:sz w:val="28"/>
          <w:szCs w:val="28"/>
          <w:rtl/>
          <w:lang w:bidi="ar-JO"/>
        </w:rPr>
        <w:t xml:space="preserve">: 10-11). </w:t>
      </w:r>
      <w:r w:rsidRPr="00B80B99">
        <w:rPr>
          <w:rFonts w:ascii="Arabic Transparent" w:hAnsi="Arabic Transparent" w:cs="Arabic Transparent"/>
          <w:color w:val="000000" w:themeColor="text1"/>
          <w:sz w:val="28"/>
          <w:szCs w:val="28"/>
          <w:rtl/>
          <w:lang w:bidi="ar-JO"/>
        </w:rPr>
        <w:t>يقول الشيخ محمد عبده: (ومن الغيب الذي يجب علينا الإيمان به ما انبأنا به في كتابه من أن علينا حفظه يكتبون أعمالنا حسنات وسيئات...</w:t>
      </w:r>
      <w:r w:rsidRPr="00B80B99">
        <w:rPr>
          <w:rFonts w:ascii="Arabic Transparent" w:hAnsi="Arabic Transparent" w:cs="Arabic Transparent"/>
          <w:color w:val="000000" w:themeColor="text1"/>
          <w:sz w:val="28"/>
          <w:szCs w:val="28"/>
          <w:lang w:bidi="ar-JO"/>
        </w:rPr>
        <w:t xml:space="preserve">( </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68"/>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p>
    <w:p w:rsidR="00C979FD" w:rsidRPr="00B80B99" w:rsidRDefault="00033865" w:rsidP="00C979FD">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يقول بلبول: (ويهمنا من هذه النصوص إثبات رأي الأستاذ الإمام في أحد مؤلفاته التي كتبها بنفسه وأسلوبه وهذا – يجعلنا نتشكك في صحة ما نسب اليه في تفسيره للملائكة في قصة آدم – وخاصة أن تفسير جزء عم كان في أخريات حياته – ثم يرجح القول: (الظاهر أن للأستاذ رأيين في الملائكة، فاعتبر أن ما ورد في قصة آدم كان تمثيل</w:t>
      </w:r>
      <w:r w:rsidR="00F24B7F"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وفي غير هذا الموضع يتفق مع ما قاله المفسرون وعلماء الأمة</w:t>
      </w:r>
      <w:r w:rsidR="00B94668"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ولسنا ندري هل كان مصراً على رأيه حتى لقى ربه أم صرح بغير ذلك؟)</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69"/>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p>
    <w:p w:rsidR="00C979FD" w:rsidRPr="00B80B99" w:rsidRDefault="00033865" w:rsidP="00C979FD">
      <w:pPr>
        <w:pStyle w:val="ListParagraph"/>
        <w:spacing w:line="360" w:lineRule="auto"/>
        <w:ind w:left="0"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 xml:space="preserve">يقول الشيخ فضل: إن تأويل الشيخ محمد عبده بدعاً من التأويل و كان من الخير </w:t>
      </w:r>
      <w:r w:rsidR="00710118" w:rsidRPr="00B80B99">
        <w:rPr>
          <w:rFonts w:ascii="Arabic Transparent" w:hAnsi="Arabic Transparent" w:cs="Arabic Transparent"/>
          <w:color w:val="000000" w:themeColor="text1"/>
          <w:sz w:val="28"/>
          <w:szCs w:val="28"/>
          <w:rtl/>
          <w:lang w:bidi="ar-JO"/>
        </w:rPr>
        <w:t xml:space="preserve">له </w:t>
      </w:r>
      <w:r w:rsidRPr="00B80B99">
        <w:rPr>
          <w:rFonts w:ascii="Arabic Transparent" w:hAnsi="Arabic Transparent" w:cs="Arabic Transparent"/>
          <w:color w:val="000000" w:themeColor="text1"/>
          <w:sz w:val="28"/>
          <w:szCs w:val="28"/>
          <w:rtl/>
          <w:lang w:bidi="ar-JO"/>
        </w:rPr>
        <w:t>أن يقف عند حدود النص ويستخرج العبر من الآيات</w:t>
      </w:r>
      <w:r w:rsidR="00B94668"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وهذا المسلك ينم عن مدى تأثر الأستاذ بالحضارة الغربية التي لا تؤمن إلا بما هو في دائرة الحس</w:t>
      </w:r>
      <w:r w:rsidR="00A93D94" w:rsidRPr="00B80B99">
        <w:rPr>
          <w:rFonts w:ascii="Arabic Transparent" w:hAnsi="Arabic Transparent" w:cs="Arabic Transparent"/>
          <w:color w:val="000000" w:themeColor="text1"/>
          <w:sz w:val="28"/>
          <w:szCs w:val="28"/>
          <w:vertAlign w:val="superscript"/>
          <w:rtl/>
          <w:lang w:bidi="ar-JO"/>
        </w:rPr>
        <w:t>(</w:t>
      </w:r>
      <w:r w:rsidR="00A93D94" w:rsidRPr="00B80B99">
        <w:rPr>
          <w:rStyle w:val="FootnoteReference"/>
          <w:rFonts w:ascii="Arabic Transparent" w:hAnsi="Arabic Transparent" w:cs="Arabic Transparent"/>
          <w:color w:val="000000" w:themeColor="text1"/>
          <w:sz w:val="28"/>
          <w:szCs w:val="28"/>
          <w:rtl/>
          <w:lang w:bidi="ar-JO"/>
        </w:rPr>
        <w:footnoteReference w:id="370"/>
      </w:r>
      <w:r w:rsidR="00A93D94"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p>
    <w:p w:rsidR="00033865" w:rsidRPr="00B80B99" w:rsidRDefault="00033865" w:rsidP="00C979FD">
      <w:pPr>
        <w:pStyle w:val="ListParagraph"/>
        <w:spacing w:line="360" w:lineRule="auto"/>
        <w:ind w:left="0" w:firstLine="720"/>
        <w:jc w:val="both"/>
        <w:rPr>
          <w:rFonts w:ascii="Arabic Transparent" w:hAnsi="Arabic Transparent" w:cs="Arabic Transparent"/>
          <w:b/>
          <w:bCs/>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وفي قصة موسى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في سورة البقرة وحول ذبح البقرة</w:t>
      </w:r>
      <w:r w:rsidR="00B94668"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فقد ذهب الإمام محمد عبده الى تأويل هذه الآيات بما يتفق مع مذهبه في تضييق نطاق الخوارق، يقول الإمام تعقيباً على ما ورد بقوله تعالى: </w:t>
      </w:r>
      <w:r w:rsidRPr="00B80B99">
        <w:rPr>
          <w:rFonts w:ascii="Arabic Transparent" w:hAnsi="Arabic Transparent" w:cs="Arabic Transparent"/>
          <w:color w:val="000000" w:themeColor="text1"/>
          <w:sz w:val="28"/>
          <w:szCs w:val="28"/>
          <w:lang w:bidi="ar-JO"/>
        </w:rPr>
        <w:sym w:font="AGA Arabesque" w:char="F05D"/>
      </w:r>
      <w:r w:rsidRPr="00B80B99">
        <w:rPr>
          <w:rFonts w:ascii="Arabic Transparent" w:hAnsi="Arabic Transparent" w:cs="Arabic Transparent"/>
          <w:color w:val="000000" w:themeColor="text1"/>
          <w:sz w:val="28"/>
          <w:szCs w:val="28"/>
          <w:rtl/>
        </w:rPr>
        <w:t>فَقُلۡنَا ٱضۡرِبُوهُ بِبَعۡضِهَاۚ</w:t>
      </w:r>
      <w:r w:rsidRPr="00B80B99">
        <w:rPr>
          <w:rFonts w:ascii="Arabic Transparent" w:hAnsi="Arabic Transparent" w:cs="Arabic Transparent"/>
          <w:color w:val="000000" w:themeColor="text1"/>
          <w:sz w:val="28"/>
          <w:szCs w:val="28"/>
          <w:lang w:bidi="ar-JO"/>
        </w:rPr>
        <w:sym w:font="AGA Arabesque" w:char="F05B"/>
      </w:r>
      <w:r w:rsidRPr="00B80B99">
        <w:rPr>
          <w:rFonts w:ascii="Arabic Transparent" w:hAnsi="Arabic Transparent" w:cs="Arabic Transparent"/>
          <w:color w:val="000000" w:themeColor="text1"/>
          <w:sz w:val="28"/>
          <w:szCs w:val="28"/>
          <w:rtl/>
          <w:lang w:bidi="ar-JO"/>
        </w:rPr>
        <w:t xml:space="preserve"> </w:t>
      </w:r>
      <w:r w:rsidR="009B39D2" w:rsidRPr="00B80B99">
        <w:rPr>
          <w:rFonts w:ascii="Arabic Transparent" w:hAnsi="Arabic Transparent" w:cs="Arabic Transparent"/>
          <w:color w:val="000000" w:themeColor="text1"/>
          <w:sz w:val="28"/>
          <w:szCs w:val="28"/>
          <w:rtl/>
          <w:lang w:bidi="ar-JO"/>
        </w:rPr>
        <w:t>(البقرة</w:t>
      </w:r>
      <w:r w:rsidRPr="00B80B99">
        <w:rPr>
          <w:rFonts w:ascii="Arabic Transparent" w:hAnsi="Arabic Transparent" w:cs="Arabic Transparent"/>
          <w:color w:val="000000" w:themeColor="text1"/>
          <w:sz w:val="28"/>
          <w:szCs w:val="28"/>
          <w:rtl/>
          <w:lang w:bidi="ar-JO"/>
        </w:rPr>
        <w:t xml:space="preserve">: 73)، إن ذلك العمل كان وسيلة عندهم للفصل في الدماء عند التنازع في القاتل، إذا وُجد القتيل قرب بلد، ولم يُعرف قاتله، ليعرف الجاني من غيره، فمن غسل يده وجعل ما رسم لذلك في الشريعة بريء من الدم، ومن لم يفعل يثبت عليه </w:t>
      </w:r>
      <w:r w:rsidRPr="00B80B99">
        <w:rPr>
          <w:rFonts w:ascii="Arabic Transparent" w:hAnsi="Arabic Transparent" w:cs="Arabic Transparent"/>
          <w:color w:val="000000" w:themeColor="text1"/>
          <w:sz w:val="28"/>
          <w:szCs w:val="28"/>
          <w:rtl/>
          <w:lang w:bidi="ar-JO"/>
        </w:rPr>
        <w:lastRenderedPageBreak/>
        <w:t>الجناية، ومعنى إحياء الموتى حفظ الدماء التي كانت عرضه؛ لأن تُسفك بسبب هذا الخلاف في قتل النفس، أي يحييها بمثل هذه الأحكام</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71"/>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ab/>
        <w:t xml:space="preserve">                                                                                             </w:t>
      </w:r>
    </w:p>
    <w:p w:rsidR="00033865" w:rsidRPr="00B80B99" w:rsidRDefault="00486BAD" w:rsidP="00C979FD">
      <w:pPr>
        <w:spacing w:line="360" w:lineRule="auto"/>
        <w:ind w:left="-362" w:firstLine="362"/>
        <w:jc w:val="both"/>
        <w:rPr>
          <w:rFonts w:ascii="Arabic Transparent" w:hAnsi="Arabic Transparent" w:cs="Arabic Transparent"/>
          <w:b/>
          <w:bCs/>
          <w:color w:val="000000" w:themeColor="text1"/>
          <w:sz w:val="28"/>
          <w:szCs w:val="28"/>
          <w:rtl/>
          <w:lang w:bidi="ar-JO"/>
        </w:rPr>
      </w:pPr>
      <w:proofErr w:type="gramStart"/>
      <w:r w:rsidRPr="00B80B99">
        <w:rPr>
          <w:rFonts w:ascii="Arabic Transparent" w:hAnsi="Arabic Transparent" w:cs="Arabic Transparent"/>
          <w:b/>
          <w:bCs/>
          <w:color w:val="000000" w:themeColor="text1"/>
          <w:sz w:val="28"/>
          <w:szCs w:val="28"/>
          <w:rtl/>
          <w:lang w:bidi="ar-JO"/>
        </w:rPr>
        <w:t>القسم</w:t>
      </w:r>
      <w:proofErr w:type="gramEnd"/>
      <w:r w:rsidRPr="00B80B99">
        <w:rPr>
          <w:rFonts w:ascii="Arabic Transparent" w:hAnsi="Arabic Transparent" w:cs="Arabic Transparent"/>
          <w:b/>
          <w:bCs/>
          <w:color w:val="000000" w:themeColor="text1"/>
          <w:sz w:val="28"/>
          <w:szCs w:val="28"/>
          <w:rtl/>
          <w:lang w:bidi="ar-JO"/>
        </w:rPr>
        <w:t xml:space="preserve"> الثالث: </w:t>
      </w:r>
      <w:r w:rsidR="00033865" w:rsidRPr="00B80B99">
        <w:rPr>
          <w:rFonts w:ascii="Arabic Transparent" w:hAnsi="Arabic Transparent" w:cs="Arabic Transparent"/>
          <w:b/>
          <w:bCs/>
          <w:color w:val="000000" w:themeColor="text1"/>
          <w:sz w:val="28"/>
          <w:szCs w:val="28"/>
          <w:rtl/>
          <w:lang w:bidi="ar-JO"/>
        </w:rPr>
        <w:t>الرد على شبهات المستشرقين حول القصة:</w:t>
      </w:r>
      <w:r w:rsidR="00033865" w:rsidRPr="00B80B99">
        <w:rPr>
          <w:rFonts w:ascii="Arabic Transparent" w:hAnsi="Arabic Transparent" w:cs="Arabic Transparent"/>
          <w:b/>
          <w:bCs/>
          <w:color w:val="000000" w:themeColor="text1"/>
          <w:sz w:val="32"/>
          <w:szCs w:val="32"/>
          <w:rtl/>
          <w:lang w:bidi="ar-JO"/>
        </w:rPr>
        <w:tab/>
        <w:t xml:space="preserve">                                       </w:t>
      </w:r>
    </w:p>
    <w:p w:rsidR="00C979FD" w:rsidRPr="00B80B99" w:rsidRDefault="00033865" w:rsidP="00F24B7F">
      <w:pPr>
        <w:spacing w:line="360" w:lineRule="auto"/>
        <w:ind w:left="-362" w:firstLine="785"/>
        <w:jc w:val="both"/>
        <w:rPr>
          <w:rFonts w:ascii="Arabic Transparent" w:hAnsi="Arabic Transparent" w:cs="Arabic Transparent"/>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لقد عانى التراث الاسلامي، والفكر الإسلامي كثيراً من المستشرفين مع وجود بعض الايجابيات</w:t>
      </w:r>
      <w:r w:rsidR="00B94668" w:rsidRPr="00B80B99">
        <w:rPr>
          <w:rFonts w:ascii="Arabic Transparent" w:hAnsi="Arabic Transparent" w:cs="Arabic Transparent"/>
          <w:color w:val="000000" w:themeColor="text1"/>
          <w:sz w:val="28"/>
          <w:szCs w:val="28"/>
          <w:rtl/>
          <w:lang w:bidi="ar-JO"/>
        </w:rPr>
        <w:t xml:space="preserve"> في دراساتهم</w:t>
      </w:r>
      <w:r w:rsidRPr="00B80B99">
        <w:rPr>
          <w:rFonts w:ascii="Arabic Transparent" w:hAnsi="Arabic Transparent" w:cs="Arabic Transparent"/>
          <w:color w:val="000000" w:themeColor="text1"/>
          <w:sz w:val="28"/>
          <w:szCs w:val="28"/>
          <w:rtl/>
          <w:lang w:bidi="ar-JO"/>
        </w:rPr>
        <w:t xml:space="preserve">، فقد جاء في دائرة المعارف البريطانية </w:t>
      </w:r>
      <w:r w:rsidR="00372A14" w:rsidRPr="00B80B99">
        <w:rPr>
          <w:rFonts w:ascii="Arabic Transparent" w:hAnsi="Arabic Transparent" w:cs="Arabic Transparent"/>
          <w:color w:val="000000" w:themeColor="text1"/>
          <w:sz w:val="28"/>
          <w:szCs w:val="28"/>
          <w:rtl/>
          <w:lang w:bidi="ar-JO"/>
        </w:rPr>
        <w:t>تحت عنوان موضوعات السور ال</w:t>
      </w:r>
      <w:r w:rsidR="00F24B7F" w:rsidRPr="00B80B99">
        <w:rPr>
          <w:rFonts w:ascii="Arabic Transparent" w:hAnsi="Arabic Transparent" w:cs="Arabic Transparent"/>
          <w:color w:val="000000" w:themeColor="text1"/>
          <w:sz w:val="28"/>
          <w:szCs w:val="28"/>
          <w:rtl/>
          <w:lang w:bidi="ar-JO"/>
        </w:rPr>
        <w:t>م</w:t>
      </w:r>
      <w:r w:rsidR="00372A14" w:rsidRPr="00B80B99">
        <w:rPr>
          <w:rFonts w:ascii="Arabic Transparent" w:hAnsi="Arabic Transparent" w:cs="Arabic Transparent"/>
          <w:color w:val="000000" w:themeColor="text1"/>
          <w:sz w:val="28"/>
          <w:szCs w:val="28"/>
          <w:rtl/>
          <w:lang w:bidi="ar-JO"/>
        </w:rPr>
        <w:t xml:space="preserve">تأخرة </w:t>
      </w:r>
      <w:r w:rsidRPr="00B80B99">
        <w:rPr>
          <w:rFonts w:ascii="Arabic Transparent" w:hAnsi="Arabic Transparent" w:cs="Arabic Transparent"/>
          <w:color w:val="000000" w:themeColor="text1"/>
          <w:sz w:val="28"/>
          <w:szCs w:val="28"/>
          <w:rtl/>
          <w:lang w:bidi="ar-JO"/>
        </w:rPr>
        <w:t>(</w:t>
      </w:r>
      <w:r w:rsidR="00F24B7F" w:rsidRPr="00B80B99">
        <w:rPr>
          <w:rFonts w:ascii="Arabic Transparent" w:hAnsi="Arabic Transparent" w:cs="Arabic Transparent"/>
          <w:color w:val="000000" w:themeColor="text1"/>
          <w:sz w:val="28"/>
          <w:szCs w:val="28"/>
          <w:rtl/>
          <w:lang w:bidi="ar-JO"/>
        </w:rPr>
        <w:t>أ</w:t>
      </w:r>
      <w:r w:rsidR="00372A14" w:rsidRPr="00B80B99">
        <w:rPr>
          <w:rFonts w:ascii="Arabic Transparent" w:hAnsi="Arabic Transparent" w:cs="Arabic Transparent"/>
          <w:color w:val="000000" w:themeColor="text1"/>
          <w:sz w:val="28"/>
          <w:szCs w:val="28"/>
          <w:rtl/>
          <w:lang w:bidi="ar-JO"/>
        </w:rPr>
        <w:t xml:space="preserve">لا أن السور التي جاءت مؤخراً تؤكد على مبدأ وحدانية الخالق </w:t>
      </w:r>
      <w:r w:rsidRPr="00B80B99">
        <w:rPr>
          <w:rFonts w:ascii="Arabic Transparent" w:hAnsi="Arabic Transparent" w:cs="Arabic Transparent"/>
          <w:color w:val="000000" w:themeColor="text1"/>
          <w:sz w:val="28"/>
          <w:szCs w:val="28"/>
          <w:rtl/>
          <w:lang w:bidi="ar-JO"/>
        </w:rPr>
        <w:t>كما أن</w:t>
      </w:r>
      <w:r w:rsidR="00372A14" w:rsidRPr="00B80B99">
        <w:rPr>
          <w:rFonts w:ascii="Arabic Transparent" w:hAnsi="Arabic Transparent" w:cs="Arabic Transparent"/>
          <w:color w:val="000000" w:themeColor="text1"/>
          <w:sz w:val="28"/>
          <w:szCs w:val="28"/>
          <w:rtl/>
          <w:lang w:bidi="ar-JO"/>
        </w:rPr>
        <w:t>ها تسفِّه الآلهه والأصنام التي يعبدها العرب ....كما أن</w:t>
      </w:r>
      <w:r w:rsidRPr="00B80B99">
        <w:rPr>
          <w:rFonts w:ascii="Arabic Transparent" w:hAnsi="Arabic Transparent" w:cs="Arabic Transparent"/>
          <w:color w:val="000000" w:themeColor="text1"/>
          <w:sz w:val="28"/>
          <w:szCs w:val="28"/>
          <w:rtl/>
          <w:lang w:bidi="ar-JO"/>
        </w:rPr>
        <w:t xml:space="preserve"> هنالك اشارة في هذه السور إلى الأنبياء الذين أنذروا شعوبهم وقوبلوا بالإستنكار</w:t>
      </w:r>
      <w:r w:rsidR="00486BAD"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فحلت بهم المصائب العنيفة عقاباً لهم</w:t>
      </w:r>
      <w:r w:rsidRPr="00B80B99">
        <w:rPr>
          <w:rFonts w:ascii="Arabic Transparent" w:hAnsi="Arabic Transparent" w:cs="Arabic Transparent"/>
          <w:color w:val="000000" w:themeColor="text1"/>
          <w:sz w:val="28"/>
          <w:szCs w:val="28"/>
          <w:lang w:bidi="ar-JO"/>
        </w:rPr>
        <w:t xml:space="preserve">( </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32"/>
          <w:szCs w:val="32"/>
          <w:rtl/>
          <w:lang w:bidi="ar-JO"/>
        </w:rPr>
        <w:footnoteReference w:id="372"/>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32"/>
          <w:szCs w:val="32"/>
          <w:rtl/>
          <w:lang w:bidi="ar-JO"/>
        </w:rPr>
        <w:t>.</w:t>
      </w:r>
      <w:r w:rsidRPr="00B80B99">
        <w:rPr>
          <w:rFonts w:ascii="Arabic Transparent" w:hAnsi="Arabic Transparent" w:cs="Arabic Transparent"/>
          <w:color w:val="000000" w:themeColor="text1"/>
          <w:sz w:val="32"/>
          <w:szCs w:val="32"/>
          <w:rtl/>
          <w:lang w:bidi="ar-JO"/>
        </w:rPr>
        <w:tab/>
        <w:t xml:space="preserve"> </w:t>
      </w:r>
    </w:p>
    <w:p w:rsidR="00C979FD" w:rsidRPr="00B80B99" w:rsidRDefault="00033865" w:rsidP="00C979FD">
      <w:pPr>
        <w:spacing w:line="360" w:lineRule="auto"/>
        <w:ind w:left="-362" w:firstLine="785"/>
        <w:jc w:val="both"/>
        <w:rPr>
          <w:rFonts w:ascii="Arabic Transparent" w:hAnsi="Arabic Transparent" w:cs="Arabic Transparent"/>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وللرد يقول الشيخ فضل: (أن نظام القصص في القرآن نظام محكم بديع يخضع لعوامل بيانية، من جهة تربوية ونفسية، وهذا النظام لا يكاد يتخلف في قصة ما</w:t>
      </w:r>
      <w:r w:rsidR="00486BAD"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وهو على مراحل أولاً: إجمال وإشارة ثم تفصيل وقائع ثم نتائج وغايات، وهذا النظام يظهر بدراسة القصة دراسة موضوعية حسب الزمن الذي نزلت فيه</w:t>
      </w:r>
      <w:r w:rsidR="00E25498" w:rsidRPr="00B80B99">
        <w:rPr>
          <w:rFonts w:ascii="Arabic Transparent" w:hAnsi="Arabic Transparent" w:cs="Arabic Transparent"/>
          <w:color w:val="000000" w:themeColor="text1"/>
          <w:sz w:val="28"/>
          <w:szCs w:val="28"/>
          <w:rtl/>
          <w:lang w:bidi="ar-JO"/>
        </w:rPr>
        <w:t xml:space="preserve"> وهذه الدراسة تطلعنا على كثير من الأسرار و من أبرزها نفي التكرار عن القصص القرآني</w:t>
      </w:r>
      <w:r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73"/>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32"/>
          <w:szCs w:val="32"/>
          <w:rtl/>
          <w:lang w:bidi="ar-JO"/>
        </w:rPr>
        <w:t xml:space="preserve"> </w:t>
      </w:r>
      <w:r w:rsidRPr="00B80B99">
        <w:rPr>
          <w:rFonts w:ascii="Arabic Transparent" w:hAnsi="Arabic Transparent" w:cs="Arabic Transparent"/>
          <w:color w:val="000000" w:themeColor="text1"/>
          <w:sz w:val="32"/>
          <w:szCs w:val="32"/>
          <w:rtl/>
          <w:lang w:bidi="ar-JO"/>
        </w:rPr>
        <w:tab/>
        <w:t xml:space="preserve">                                                         </w:t>
      </w:r>
    </w:p>
    <w:p w:rsidR="00C979FD" w:rsidRPr="00B80B99" w:rsidRDefault="00033865" w:rsidP="00F24B7F">
      <w:pPr>
        <w:spacing w:line="360" w:lineRule="auto"/>
        <w:ind w:left="-362" w:firstLine="785"/>
        <w:jc w:val="both"/>
        <w:rPr>
          <w:rFonts w:ascii="Arabic Transparent" w:hAnsi="Arabic Transparent" w:cs="Arabic Transparent"/>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قالو</w:t>
      </w:r>
      <w:r w:rsidR="00C979FD"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في الموسوعة</w:t>
      </w:r>
      <w:r w:rsidR="00E25498" w:rsidRPr="00B80B99">
        <w:rPr>
          <w:rFonts w:ascii="Arabic Transparent" w:hAnsi="Arabic Transparent" w:cs="Arabic Transparent"/>
          <w:color w:val="000000" w:themeColor="text1"/>
          <w:sz w:val="28"/>
          <w:szCs w:val="28"/>
          <w:rtl/>
          <w:lang w:bidi="ar-JO"/>
        </w:rPr>
        <w:t xml:space="preserve"> تحت عنوان وظيفة الأنبياء</w:t>
      </w:r>
      <w:r w:rsidRPr="00B80B99">
        <w:rPr>
          <w:rFonts w:ascii="Arabic Transparent" w:hAnsi="Arabic Transparent" w:cs="Arabic Transparent"/>
          <w:color w:val="000000" w:themeColor="text1"/>
          <w:sz w:val="28"/>
          <w:szCs w:val="28"/>
          <w:rtl/>
          <w:lang w:bidi="ar-JO"/>
        </w:rPr>
        <w:t xml:space="preserve">: (إن فشل الأنبياء في إقناع شعوبهم يعكس أيضاً تجربة محمد وفشله </w:t>
      </w:r>
      <w:proofErr w:type="gramStart"/>
      <w:r w:rsidRPr="00B80B99">
        <w:rPr>
          <w:rFonts w:ascii="Arabic Transparent" w:hAnsi="Arabic Transparent" w:cs="Arabic Transparent"/>
          <w:color w:val="000000" w:themeColor="text1"/>
          <w:sz w:val="28"/>
          <w:szCs w:val="28"/>
          <w:rtl/>
          <w:lang w:bidi="ar-JO"/>
        </w:rPr>
        <w:t>في</w:t>
      </w:r>
      <w:proofErr w:type="gramEnd"/>
      <w:r w:rsidRPr="00B80B99">
        <w:rPr>
          <w:rFonts w:ascii="Arabic Transparent" w:hAnsi="Arabic Transparent" w:cs="Arabic Transparent"/>
          <w:color w:val="000000" w:themeColor="text1"/>
          <w:sz w:val="28"/>
          <w:szCs w:val="28"/>
          <w:rtl/>
          <w:lang w:bidi="ar-JO"/>
        </w:rPr>
        <w:t xml:space="preserve"> تبلغ الدعوة)</w:t>
      </w:r>
      <w:r w:rsidRPr="00B80B99">
        <w:rPr>
          <w:rFonts w:ascii="Arabic Transparent" w:hAnsi="Arabic Transparent" w:cs="Arabic Transparent"/>
          <w:color w:val="000000" w:themeColor="text1"/>
          <w:sz w:val="32"/>
          <w:szCs w:val="32"/>
          <w:rtl/>
          <w:lang w:bidi="ar-JO"/>
        </w:rPr>
        <w:t>.</w:t>
      </w:r>
      <w:r w:rsidR="00FE1CA3" w:rsidRPr="00B80B99">
        <w:rPr>
          <w:rFonts w:ascii="Arabic Transparent" w:hAnsi="Arabic Transparent" w:cs="Arabic Transparent"/>
          <w:color w:val="000000" w:themeColor="text1"/>
          <w:sz w:val="32"/>
          <w:szCs w:val="32"/>
          <w:rtl/>
          <w:lang w:bidi="ar-JO"/>
        </w:rPr>
        <w:t xml:space="preserve"> </w:t>
      </w:r>
      <w:r w:rsidRPr="00B80B99">
        <w:rPr>
          <w:rFonts w:ascii="Arabic Transparent" w:hAnsi="Arabic Transparent" w:cs="Arabic Transparent"/>
          <w:color w:val="000000" w:themeColor="text1"/>
          <w:sz w:val="28"/>
          <w:szCs w:val="28"/>
          <w:rtl/>
          <w:lang w:bidi="ar-JO"/>
        </w:rPr>
        <w:t xml:space="preserve">ويرد الشيخ: </w:t>
      </w:r>
      <w:r w:rsidR="00F24B7F"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 القرآن يرفع قدر الأنبياء،</w:t>
      </w:r>
      <w:r w:rsidR="00F24B7F" w:rsidRPr="00B80B99">
        <w:rPr>
          <w:rFonts w:ascii="Arabic Transparent" w:hAnsi="Arabic Transparent" w:cs="Arabic Transparent"/>
          <w:color w:val="000000" w:themeColor="text1"/>
          <w:sz w:val="28"/>
          <w:szCs w:val="28"/>
          <w:rtl/>
          <w:lang w:bidi="ar-JO"/>
        </w:rPr>
        <w:t xml:space="preserve"> ويحلهم المكانة</w:t>
      </w:r>
      <w:r w:rsidRPr="00B80B99">
        <w:rPr>
          <w:rFonts w:ascii="Arabic Transparent" w:hAnsi="Arabic Transparent" w:cs="Arabic Transparent"/>
          <w:color w:val="000000" w:themeColor="text1"/>
          <w:sz w:val="28"/>
          <w:szCs w:val="28"/>
          <w:rtl/>
          <w:lang w:bidi="ar-JO"/>
        </w:rPr>
        <w:t xml:space="preserve"> التي تليق بهم، وإذا كان الكثير منهم لم يستجب لهم أقوامهم فإن ذلك يعود إلى عناد وإصرار على الخطأ عند المدعويين فدعاه الخير في كل زمان يجدون المعارضة، ويلقون المشقة، وهذه سنة من سنن الله في المجتمع البشري، والقرآن حين يذكر هؤلاء الأنبياء يقصد تثبيت النبي عليه السلام من جهة، والإشادة بالمؤمنين</w:t>
      </w:r>
      <w:r w:rsidR="00E25498"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وتحذير المعاندين، فتنتهي الدعوات بإرسال عذاب على أولئك المكذبين</w:t>
      </w:r>
      <w:r w:rsidR="006D34CE"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ولكن بالنسبة لرسالة محمد (</w:t>
      </w:r>
      <w:r w:rsidRPr="00B80B99">
        <w:rPr>
          <w:rFonts w:ascii="Arabic Transparent" w:hAnsi="Arabic Transparent" w:cs="Arabic Transparent"/>
          <w:color w:val="000000" w:themeColor="text1"/>
          <w:sz w:val="28"/>
          <w:szCs w:val="28"/>
          <w:lang w:bidi="ar-JO"/>
        </w:rPr>
        <w:sym w:font="AGA Arabesque" w:char="F065"/>
      </w:r>
      <w:r w:rsidRPr="00B80B99">
        <w:rPr>
          <w:rFonts w:ascii="Arabic Transparent" w:hAnsi="Arabic Transparent" w:cs="Arabic Transparent"/>
          <w:color w:val="000000" w:themeColor="text1"/>
          <w:sz w:val="28"/>
          <w:szCs w:val="28"/>
          <w:rtl/>
          <w:lang w:bidi="ar-JO"/>
        </w:rPr>
        <w:t>) فهناك وعد بالنصر والغلبة، وا</w:t>
      </w:r>
      <w:r w:rsidR="00F24B7F" w:rsidRPr="00B80B99">
        <w:rPr>
          <w:rFonts w:ascii="Arabic Transparent" w:hAnsi="Arabic Transparent" w:cs="Arabic Transparent"/>
          <w:color w:val="000000" w:themeColor="text1"/>
          <w:sz w:val="28"/>
          <w:szCs w:val="28"/>
          <w:rtl/>
          <w:lang w:bidi="ar-JO"/>
        </w:rPr>
        <w:t>لا</w:t>
      </w:r>
      <w:r w:rsidRPr="00B80B99">
        <w:rPr>
          <w:rFonts w:ascii="Arabic Transparent" w:hAnsi="Arabic Transparent" w:cs="Arabic Transparent"/>
          <w:color w:val="000000" w:themeColor="text1"/>
          <w:sz w:val="28"/>
          <w:szCs w:val="28"/>
          <w:rtl/>
          <w:lang w:bidi="ar-JO"/>
        </w:rPr>
        <w:t>ستخلاف للمؤمنين؛ لأن طبيعة هذا الدين تختلف عن غيره من الديانات فهو دين الإنسانية كلها</w:t>
      </w:r>
      <w:r w:rsidR="00E25498" w:rsidRPr="00B80B99">
        <w:rPr>
          <w:rFonts w:ascii="Arabic Transparent" w:hAnsi="Arabic Transparent" w:cs="Arabic Transparent"/>
          <w:color w:val="000000" w:themeColor="text1"/>
          <w:sz w:val="28"/>
          <w:szCs w:val="28"/>
          <w:vertAlign w:val="superscript"/>
          <w:rtl/>
          <w:lang w:bidi="ar-JO"/>
        </w:rPr>
        <w:t>(</w:t>
      </w:r>
      <w:r w:rsidR="00E25498" w:rsidRPr="00B80B99">
        <w:rPr>
          <w:rStyle w:val="FootnoteReference"/>
          <w:rFonts w:ascii="Arabic Transparent" w:hAnsi="Arabic Transparent" w:cs="Arabic Transparent"/>
          <w:color w:val="000000" w:themeColor="text1"/>
          <w:sz w:val="28"/>
          <w:szCs w:val="28"/>
          <w:rtl/>
          <w:lang w:bidi="ar-JO"/>
        </w:rPr>
        <w:footnoteReference w:id="374"/>
      </w:r>
      <w:r w:rsidR="00E25498"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32"/>
          <w:szCs w:val="32"/>
          <w:rtl/>
          <w:lang w:bidi="ar-JO"/>
        </w:rPr>
        <w:t>.</w:t>
      </w:r>
      <w:r w:rsidR="00FE1CA3" w:rsidRPr="00B80B99">
        <w:rPr>
          <w:rFonts w:ascii="Arabic Transparent" w:hAnsi="Arabic Transparent" w:cs="Arabic Transparent"/>
          <w:color w:val="000000" w:themeColor="text1"/>
          <w:sz w:val="32"/>
          <w:szCs w:val="32"/>
          <w:rtl/>
          <w:lang w:bidi="ar-JO"/>
        </w:rPr>
        <w:t xml:space="preserve"> </w:t>
      </w:r>
    </w:p>
    <w:p w:rsidR="00C979FD" w:rsidRPr="00B80B99" w:rsidRDefault="00033865" w:rsidP="000D172F">
      <w:pPr>
        <w:spacing w:line="360" w:lineRule="auto"/>
        <w:ind w:firstLine="720"/>
        <w:jc w:val="both"/>
        <w:rPr>
          <w:rFonts w:ascii="Arabic Transparent" w:hAnsi="Arabic Transparent" w:cs="Arabic Transparent"/>
          <w:color w:val="000000" w:themeColor="text1"/>
          <w:sz w:val="32"/>
          <w:szCs w:val="32"/>
          <w:rtl/>
          <w:lang w:bidi="ar-JO"/>
        </w:rPr>
      </w:pPr>
      <w:r w:rsidRPr="00B80B99">
        <w:rPr>
          <w:rFonts w:ascii="Arabic Transparent" w:hAnsi="Arabic Transparent" w:cs="Arabic Transparent"/>
          <w:color w:val="000000" w:themeColor="text1"/>
          <w:sz w:val="32"/>
          <w:szCs w:val="32"/>
          <w:rtl/>
          <w:lang w:bidi="ar-JO"/>
        </w:rPr>
        <w:t>و</w:t>
      </w:r>
      <w:r w:rsidRPr="00B80B99">
        <w:rPr>
          <w:rFonts w:ascii="Arabic Transparent" w:hAnsi="Arabic Transparent" w:cs="Arabic Transparent"/>
          <w:color w:val="000000" w:themeColor="text1"/>
          <w:sz w:val="28"/>
          <w:szCs w:val="28"/>
          <w:rtl/>
          <w:lang w:bidi="ar-JO"/>
        </w:rPr>
        <w:t>كذلك قولهم</w:t>
      </w:r>
      <w:r w:rsidR="001259C6" w:rsidRPr="00B80B99">
        <w:rPr>
          <w:rFonts w:ascii="Arabic Transparent" w:hAnsi="Arabic Transparent" w:cs="Arabic Transparent"/>
          <w:color w:val="000000" w:themeColor="text1"/>
          <w:sz w:val="28"/>
          <w:szCs w:val="28"/>
          <w:rtl/>
          <w:lang w:bidi="ar-JO"/>
        </w:rPr>
        <w:t xml:space="preserve"> تحت عنوان المقارنة بين الرسول و ماني</w:t>
      </w:r>
      <w:r w:rsidRPr="00B80B99">
        <w:rPr>
          <w:rFonts w:ascii="Arabic Transparent" w:hAnsi="Arabic Transparent" w:cs="Arabic Transparent"/>
          <w:color w:val="000000" w:themeColor="text1"/>
          <w:sz w:val="28"/>
          <w:szCs w:val="28"/>
          <w:lang w:bidi="ar-JO"/>
        </w:rPr>
        <w:t>) :</w:t>
      </w:r>
      <w:r w:rsidR="00F24B7F"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 محمد</w:t>
      </w:r>
      <w:r w:rsidR="00F24B7F"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 ماهو إلا حلقة في سلسلة من رسل جاءت قبله لتنذر شعوباً عن يوم الحساب، فجاء هو كآخر حلقة في هذه السلسلة </w:t>
      </w:r>
      <w:r w:rsidRPr="00B80B99">
        <w:rPr>
          <w:rFonts w:ascii="Arabic Transparent" w:hAnsi="Arabic Transparent" w:cs="Arabic Transparent"/>
          <w:color w:val="000000" w:themeColor="text1"/>
          <w:sz w:val="28"/>
          <w:szCs w:val="28"/>
          <w:rtl/>
          <w:lang w:bidi="ar-JO"/>
        </w:rPr>
        <w:lastRenderedPageBreak/>
        <w:t>كما جاء (ماني) في القرن الثالث بعد الميلاد</w:t>
      </w:r>
      <w:r w:rsidR="00B94668"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كمصلح إيراني جاء كأخر حلقة في سلسلة من الأنبياء قبله)</w:t>
      </w:r>
      <w:r w:rsidRPr="00B80B99">
        <w:rPr>
          <w:rFonts w:ascii="Arabic Transparent" w:hAnsi="Arabic Transparent" w:cs="Arabic Transparent"/>
          <w:color w:val="000000" w:themeColor="text1"/>
          <w:sz w:val="32"/>
          <w:szCs w:val="32"/>
          <w:rtl/>
          <w:lang w:bidi="ar-JO"/>
        </w:rPr>
        <w:t>.</w:t>
      </w:r>
      <w:r w:rsidR="00F52395" w:rsidRPr="00B80B99">
        <w:rPr>
          <w:rFonts w:ascii="Arabic Transparent" w:hAnsi="Arabic Transparent" w:cs="Arabic Transparent"/>
          <w:color w:val="000000" w:themeColor="text1"/>
          <w:sz w:val="32"/>
          <w:szCs w:val="32"/>
          <w:rtl/>
          <w:lang w:bidi="ar-JO"/>
        </w:rPr>
        <w:t xml:space="preserve"> </w:t>
      </w:r>
      <w:r w:rsidRPr="00B80B99">
        <w:rPr>
          <w:rFonts w:ascii="Arabic Transparent" w:hAnsi="Arabic Transparent" w:cs="Arabic Transparent"/>
          <w:color w:val="000000" w:themeColor="text1"/>
          <w:sz w:val="28"/>
          <w:szCs w:val="28"/>
          <w:rtl/>
          <w:lang w:bidi="ar-JO"/>
        </w:rPr>
        <w:t xml:space="preserve">وللرد يقول الشيخ </w:t>
      </w:r>
      <w:r w:rsidR="00F52395"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رحمه الله</w:t>
      </w:r>
      <w:r w:rsidR="00F52395" w:rsidRPr="00B80B99">
        <w:rPr>
          <w:rFonts w:ascii="Arabic Transparent" w:hAnsi="Arabic Transparent" w:cs="Arabic Transparent"/>
          <w:color w:val="000000" w:themeColor="text1"/>
          <w:sz w:val="28"/>
          <w:szCs w:val="28"/>
          <w:rtl/>
          <w:lang w:bidi="ar-JO"/>
        </w:rPr>
        <w:t xml:space="preserve"> -</w:t>
      </w:r>
      <w:r w:rsidR="00F52395" w:rsidRPr="00B80B99">
        <w:rPr>
          <w:rFonts w:ascii="Arabic Transparent" w:hAnsi="Arabic Transparent" w:cs="Arabic Transparent"/>
          <w:color w:val="000000" w:themeColor="text1"/>
          <w:sz w:val="28"/>
          <w:szCs w:val="28"/>
          <w:lang w:bidi="ar-JO"/>
        </w:rPr>
        <w:t>):</w:t>
      </w:r>
      <w:r w:rsidRPr="00B80B99">
        <w:rPr>
          <w:rFonts w:ascii="Arabic Transparent" w:hAnsi="Arabic Transparent" w:cs="Arabic Transparent"/>
          <w:color w:val="000000" w:themeColor="text1"/>
          <w:sz w:val="28"/>
          <w:szCs w:val="28"/>
          <w:lang w:bidi="ar-JO"/>
        </w:rPr>
        <w:t xml:space="preserve"> </w:t>
      </w:r>
      <w:proofErr w:type="gramStart"/>
      <w:r w:rsidRPr="00B80B99">
        <w:rPr>
          <w:rFonts w:ascii="Arabic Transparent" w:hAnsi="Arabic Transparent" w:cs="Arabic Transparent"/>
          <w:color w:val="000000" w:themeColor="text1"/>
          <w:sz w:val="28"/>
          <w:szCs w:val="28"/>
          <w:rtl/>
          <w:lang w:bidi="ar-JO"/>
        </w:rPr>
        <w:t>صحيح</w:t>
      </w:r>
      <w:proofErr w:type="gramEnd"/>
      <w:r w:rsidRPr="00B80B99">
        <w:rPr>
          <w:rFonts w:ascii="Arabic Transparent" w:hAnsi="Arabic Transparent" w:cs="Arabic Transparent"/>
          <w:color w:val="000000" w:themeColor="text1"/>
          <w:sz w:val="28"/>
          <w:szCs w:val="28"/>
          <w:rtl/>
          <w:lang w:bidi="ar-JO"/>
        </w:rPr>
        <w:t xml:space="preserve"> أن النبي (</w:t>
      </w:r>
      <w:r w:rsidRPr="00B80B99">
        <w:rPr>
          <w:rFonts w:ascii="Arabic Transparent" w:hAnsi="Arabic Transparent" w:cs="Arabic Transparent"/>
          <w:color w:val="000000" w:themeColor="text1"/>
          <w:sz w:val="28"/>
          <w:szCs w:val="28"/>
          <w:lang w:bidi="ar-JO"/>
        </w:rPr>
        <w:sym w:font="AGA Arabesque" w:char="F065"/>
      </w:r>
      <w:r w:rsidRPr="00B80B99">
        <w:rPr>
          <w:rFonts w:ascii="Arabic Transparent" w:hAnsi="Arabic Transparent" w:cs="Arabic Transparent"/>
          <w:color w:val="000000" w:themeColor="text1"/>
          <w:sz w:val="28"/>
          <w:szCs w:val="28"/>
          <w:rtl/>
          <w:lang w:bidi="ar-JO"/>
        </w:rPr>
        <w:t xml:space="preserve">) </w:t>
      </w:r>
      <w:r w:rsidR="00F52395"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نما هو واحد في موكب أولئك البررة... رسل الله، ولكن الذي يجب أن ننبه إليه، هي هذه المقارنة بين الرسول الكريم وبين ماني الذي ظهر في بلاد الفرس، فإذا كان رسول الله (</w:t>
      </w:r>
      <w:r w:rsidRPr="00B80B99">
        <w:rPr>
          <w:rFonts w:ascii="Arabic Transparent" w:hAnsi="Arabic Transparent" w:cs="Arabic Transparent"/>
          <w:color w:val="000000" w:themeColor="text1"/>
          <w:sz w:val="28"/>
          <w:szCs w:val="28"/>
          <w:lang w:bidi="ar-JO"/>
        </w:rPr>
        <w:sym w:font="AGA Arabesque" w:char="F065"/>
      </w:r>
      <w:r w:rsidRPr="00B80B99">
        <w:rPr>
          <w:rFonts w:ascii="Arabic Transparent" w:hAnsi="Arabic Transparent" w:cs="Arabic Transparent"/>
          <w:color w:val="000000" w:themeColor="text1"/>
          <w:sz w:val="28"/>
          <w:szCs w:val="28"/>
          <w:rtl/>
          <w:lang w:bidi="ar-JO"/>
        </w:rPr>
        <w:t xml:space="preserve">) خاتم النبيين، فلا تصح مقارنته بماني الذي ادّعى أنه في آخر سلسلة أولئك المصلحين من الفرس، حيث </w:t>
      </w:r>
      <w:r w:rsidR="000D172F"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 ما جاء به مزيج من المجوسية والنصرانية)</w:t>
      </w:r>
      <w:r w:rsidR="001259C6" w:rsidRPr="00B80B99">
        <w:rPr>
          <w:rFonts w:ascii="Arabic Transparent" w:hAnsi="Arabic Transparent" w:cs="Arabic Transparent"/>
          <w:color w:val="000000" w:themeColor="text1"/>
          <w:sz w:val="28"/>
          <w:szCs w:val="28"/>
          <w:vertAlign w:val="superscript"/>
          <w:rtl/>
          <w:lang w:bidi="ar-JO"/>
        </w:rPr>
        <w:t xml:space="preserve"> (</w:t>
      </w:r>
      <w:r w:rsidR="001259C6" w:rsidRPr="00B80B99">
        <w:rPr>
          <w:rStyle w:val="FootnoteReference"/>
          <w:rFonts w:ascii="Arabic Transparent" w:hAnsi="Arabic Transparent" w:cs="Arabic Transparent"/>
          <w:color w:val="000000" w:themeColor="text1"/>
          <w:sz w:val="28"/>
          <w:szCs w:val="28"/>
          <w:rtl/>
          <w:lang w:bidi="ar-JO"/>
        </w:rPr>
        <w:footnoteReference w:id="375"/>
      </w:r>
      <w:r w:rsidR="001259C6" w:rsidRPr="00B80B99">
        <w:rPr>
          <w:rFonts w:ascii="Arabic Transparent" w:hAnsi="Arabic Transparent" w:cs="Arabic Transparent"/>
          <w:color w:val="000000" w:themeColor="text1"/>
          <w:sz w:val="28"/>
          <w:szCs w:val="28"/>
          <w:vertAlign w:val="superscript"/>
          <w:rtl/>
          <w:lang w:bidi="ar-JO"/>
        </w:rPr>
        <w:t>)</w:t>
      </w:r>
      <w:r w:rsidR="001259C6" w:rsidRPr="00B80B99">
        <w:rPr>
          <w:rFonts w:ascii="Arabic Transparent" w:hAnsi="Arabic Transparent" w:cs="Arabic Transparent"/>
          <w:color w:val="000000" w:themeColor="text1"/>
          <w:sz w:val="28"/>
          <w:szCs w:val="28"/>
          <w:rtl/>
          <w:lang w:bidi="ar-JO"/>
        </w:rPr>
        <w:t>.</w:t>
      </w:r>
    </w:p>
    <w:p w:rsidR="00C979FD" w:rsidRPr="00B80B99" w:rsidRDefault="00033865" w:rsidP="000D172F">
      <w:pPr>
        <w:spacing w:line="360" w:lineRule="auto"/>
        <w:ind w:firstLine="720"/>
        <w:jc w:val="both"/>
        <w:rPr>
          <w:rFonts w:ascii="Arabic Transparent" w:hAnsi="Arabic Transparent" w:cs="Arabic Transparent"/>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 xml:space="preserve">وفي موضع آخر </w:t>
      </w:r>
      <w:r w:rsidR="001259C6" w:rsidRPr="00B80B99">
        <w:rPr>
          <w:rFonts w:ascii="Arabic Transparent" w:hAnsi="Arabic Transparent" w:cs="Arabic Transparent"/>
          <w:color w:val="000000" w:themeColor="text1"/>
          <w:sz w:val="28"/>
          <w:szCs w:val="28"/>
          <w:rtl/>
          <w:lang w:bidi="ar-JO"/>
        </w:rPr>
        <w:t xml:space="preserve">تحت عنوان هدف القصص القرآني </w:t>
      </w:r>
      <w:r w:rsidRPr="00B80B99">
        <w:rPr>
          <w:rFonts w:ascii="Arabic Transparent" w:hAnsi="Arabic Transparent" w:cs="Arabic Transparent"/>
          <w:color w:val="000000" w:themeColor="text1"/>
          <w:sz w:val="28"/>
          <w:szCs w:val="28"/>
          <w:rtl/>
          <w:lang w:bidi="ar-JO"/>
        </w:rPr>
        <w:t>يرد الشيخ</w:t>
      </w:r>
      <w:r w:rsidR="001259C6"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على شبهة ذكر عيسى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في القرآن، حيث</w:t>
      </w:r>
      <w:r w:rsidR="003C34E8" w:rsidRPr="00B80B99">
        <w:rPr>
          <w:rFonts w:ascii="Arabic Transparent" w:hAnsi="Arabic Transparent" w:cs="Arabic Transparent"/>
          <w:color w:val="000000" w:themeColor="text1"/>
          <w:sz w:val="28"/>
          <w:szCs w:val="28"/>
          <w:rtl/>
          <w:lang w:bidi="ar-JO"/>
        </w:rPr>
        <w:t xml:space="preserve"> قالوا </w:t>
      </w:r>
      <w:r w:rsidR="000D172F" w:rsidRPr="00B80B99">
        <w:rPr>
          <w:rFonts w:ascii="Arabic Transparent" w:hAnsi="Arabic Transparent" w:cs="Arabic Transparent"/>
          <w:color w:val="000000" w:themeColor="text1"/>
          <w:sz w:val="28"/>
          <w:szCs w:val="28"/>
          <w:rtl/>
          <w:lang w:bidi="ar-JO"/>
        </w:rPr>
        <w:t>إ</w:t>
      </w:r>
      <w:r w:rsidR="003C34E8" w:rsidRPr="00B80B99">
        <w:rPr>
          <w:rFonts w:ascii="Arabic Transparent" w:hAnsi="Arabic Transparent" w:cs="Arabic Transparent"/>
          <w:color w:val="000000" w:themeColor="text1"/>
          <w:sz w:val="28"/>
          <w:szCs w:val="28"/>
          <w:rtl/>
          <w:lang w:bidi="ar-JO"/>
        </w:rPr>
        <w:t xml:space="preserve">ن </w:t>
      </w:r>
      <w:r w:rsidRPr="00B80B99">
        <w:rPr>
          <w:rFonts w:ascii="Arabic Transparent" w:hAnsi="Arabic Transparent" w:cs="Arabic Transparent"/>
          <w:color w:val="000000" w:themeColor="text1"/>
          <w:sz w:val="28"/>
          <w:szCs w:val="28"/>
          <w:rtl/>
          <w:lang w:bidi="ar-JO"/>
        </w:rPr>
        <w:t>ذكره</w:t>
      </w:r>
      <w:r w:rsidR="003C34E8" w:rsidRPr="00B80B99">
        <w:rPr>
          <w:rFonts w:ascii="Arabic Transparent" w:hAnsi="Arabic Transparent" w:cs="Arabic Transparent"/>
          <w:color w:val="000000" w:themeColor="text1"/>
          <w:sz w:val="28"/>
          <w:szCs w:val="28"/>
          <w:rtl/>
          <w:lang w:bidi="ar-JO"/>
        </w:rPr>
        <w:t xml:space="preserve"> جاء</w:t>
      </w:r>
      <w:r w:rsidRPr="00B80B99">
        <w:rPr>
          <w:rFonts w:ascii="Arabic Transparent" w:hAnsi="Arabic Transparent" w:cs="Arabic Transparent"/>
          <w:color w:val="000000" w:themeColor="text1"/>
          <w:sz w:val="28"/>
          <w:szCs w:val="28"/>
          <w:rtl/>
          <w:lang w:bidi="ar-JO"/>
        </w:rPr>
        <w:t xml:space="preserve"> بصورة أقل</w:t>
      </w:r>
      <w:r w:rsidR="003C34E8" w:rsidRPr="00B80B99">
        <w:rPr>
          <w:rFonts w:ascii="Arabic Transparent" w:hAnsi="Arabic Transparent" w:cs="Arabic Transparent"/>
          <w:color w:val="000000" w:themeColor="text1"/>
          <w:sz w:val="28"/>
          <w:szCs w:val="28"/>
          <w:rtl/>
          <w:lang w:bidi="ar-JO"/>
        </w:rPr>
        <w:t xml:space="preserve"> في القرآن</w:t>
      </w:r>
      <w:r w:rsidRPr="00B80B99">
        <w:rPr>
          <w:rFonts w:ascii="Arabic Transparent" w:hAnsi="Arabic Transparent" w:cs="Arabic Transparent"/>
          <w:color w:val="000000" w:themeColor="text1"/>
          <w:sz w:val="28"/>
          <w:szCs w:val="28"/>
          <w:rtl/>
          <w:lang w:bidi="ar-JO"/>
        </w:rPr>
        <w:t>، وقد ركز كثيراً على وحدانية الله الخالق، وللرد يجيب الشيخ: (</w:t>
      </w:r>
      <w:r w:rsidR="000D172F"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 xml:space="preserve">ن للقصة القرآنية نظاماً خاصاً وأن بعض القصص الذي له تعلق مباشر بالدعوة وقصة الأنبياء مع أقوامهم، قد ركز عليها القرآن وهناك نوع آخر لا يحكي هذه المشادة بين الأنبياء وبين أقوامهم، وإنما </w:t>
      </w:r>
      <w:r w:rsidR="00073EF9" w:rsidRPr="00B80B99">
        <w:rPr>
          <w:rFonts w:ascii="Arabic Transparent" w:hAnsi="Arabic Transparent" w:cs="Arabic Transparent"/>
          <w:color w:val="000000" w:themeColor="text1"/>
          <w:sz w:val="28"/>
          <w:szCs w:val="28"/>
          <w:rtl/>
          <w:lang w:bidi="ar-JO"/>
        </w:rPr>
        <w:t>ي</w:t>
      </w:r>
      <w:r w:rsidRPr="00B80B99">
        <w:rPr>
          <w:rFonts w:ascii="Arabic Transparent" w:hAnsi="Arabic Transparent" w:cs="Arabic Transparent"/>
          <w:color w:val="000000" w:themeColor="text1"/>
          <w:sz w:val="28"/>
          <w:szCs w:val="28"/>
          <w:rtl/>
          <w:lang w:bidi="ar-JO"/>
        </w:rPr>
        <w:t xml:space="preserve">تحدث عن قضايا ذات أثرمن نوع تربوي، </w:t>
      </w:r>
      <w:r w:rsidR="000D172F" w:rsidRPr="00B80B99">
        <w:rPr>
          <w:rFonts w:ascii="Arabic Transparent" w:hAnsi="Arabic Transparent" w:cs="Arabic Transparent"/>
          <w:color w:val="000000" w:themeColor="text1"/>
          <w:sz w:val="28"/>
          <w:szCs w:val="28"/>
          <w:rtl/>
          <w:lang w:bidi="ar-JO"/>
        </w:rPr>
        <w:t>ا</w:t>
      </w:r>
      <w:r w:rsidRPr="00B80B99">
        <w:rPr>
          <w:rFonts w:ascii="Arabic Transparent" w:hAnsi="Arabic Transparent" w:cs="Arabic Transparent"/>
          <w:color w:val="000000" w:themeColor="text1"/>
          <w:sz w:val="28"/>
          <w:szCs w:val="28"/>
          <w:rtl/>
          <w:lang w:bidi="ar-JO"/>
        </w:rPr>
        <w:t xml:space="preserve">جتماعي أو نفسي، ومنهم قصة يوسف وقصة عيسى عليهم السلام، لذا فإنا نجد هذا النوع من القصص لم يذكر كالنوع الأول، ذلك لأن الحكمة لا تقتضي ذكره كثيراً... </w:t>
      </w:r>
      <w:proofErr w:type="gramStart"/>
      <w:r w:rsidRPr="00B80B99">
        <w:rPr>
          <w:rFonts w:ascii="Arabic Transparent" w:hAnsi="Arabic Transparent" w:cs="Arabic Transparent"/>
          <w:color w:val="000000" w:themeColor="text1"/>
          <w:sz w:val="28"/>
          <w:szCs w:val="28"/>
          <w:rtl/>
          <w:lang w:bidi="ar-JO"/>
        </w:rPr>
        <w:t>فكون</w:t>
      </w:r>
      <w:proofErr w:type="gramEnd"/>
      <w:r w:rsidRPr="00B80B99">
        <w:rPr>
          <w:rFonts w:ascii="Arabic Transparent" w:hAnsi="Arabic Transparent" w:cs="Arabic Transparent"/>
          <w:color w:val="000000" w:themeColor="text1"/>
          <w:sz w:val="28"/>
          <w:szCs w:val="28"/>
          <w:rtl/>
          <w:lang w:bidi="ar-JO"/>
        </w:rPr>
        <w:t xml:space="preserve"> قصة عيسى ذكرت أقل من غيرها، ليس الأمر لأنه لم يركز على هذه القصة في القرآن</w:t>
      </w:r>
      <w:r w:rsidR="00073EF9" w:rsidRPr="00B80B99">
        <w:rPr>
          <w:rFonts w:ascii="Arabic Transparent" w:hAnsi="Arabic Transparent"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 xml:space="preserve"> فإن هذه القصة ذكرت ذكراً يفي بالحاجة، ويتم به الهدف والقصد)</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76"/>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w:t>
      </w:r>
    </w:p>
    <w:p w:rsidR="00C979FD" w:rsidRPr="00B80B99" w:rsidRDefault="00033865" w:rsidP="00C979FD">
      <w:pPr>
        <w:spacing w:line="360" w:lineRule="auto"/>
        <w:ind w:firstLine="720"/>
        <w:jc w:val="both"/>
        <w:rPr>
          <w:rFonts w:ascii="Arabic Transparent" w:hAnsi="Arabic Transparent" w:cs="Arabic Transparent"/>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يقول الدكتورعتر مادحاً كتاب الشيخ فضل (قضايا قرآنية في الموسوعة البريطانية): (الكتاب حريّ بالقراءة المتدبرة؛ لأن قراءته تعني قراءة كتب متعددة، لأن هذا الإفك يتردد في كتبٍ مستشرقيين كثير مثل جولدزيهر ونولدكه وماسيه وغيرهم الذين تنطبق عليهم ثنائيه الحقد والجهل والتي بسطها الدكتور الكريم فضل عباس)</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77"/>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w:t>
      </w:r>
    </w:p>
    <w:p w:rsidR="00C979FD" w:rsidRPr="00B80B99" w:rsidRDefault="00486BAD" w:rsidP="00C979FD">
      <w:pPr>
        <w:spacing w:line="360" w:lineRule="auto"/>
        <w:ind w:firstLine="720"/>
        <w:jc w:val="both"/>
        <w:rPr>
          <w:rFonts w:ascii="Arabic Transparent" w:hAnsi="Arabic Transparent" w:cs="Arabic Transparent"/>
          <w:color w:val="000000" w:themeColor="text1"/>
          <w:sz w:val="32"/>
          <w:szCs w:val="32"/>
          <w:rtl/>
          <w:lang w:bidi="ar-JO"/>
        </w:rPr>
      </w:pPr>
      <w:proofErr w:type="gramStart"/>
      <w:r w:rsidRPr="00B80B99">
        <w:rPr>
          <w:rFonts w:ascii="Arabic Transparent" w:hAnsi="Arabic Transparent" w:cs="Arabic Transparent"/>
          <w:b/>
          <w:bCs/>
          <w:color w:val="000000" w:themeColor="text1"/>
          <w:sz w:val="28"/>
          <w:szCs w:val="28"/>
          <w:rtl/>
          <w:lang w:bidi="ar-JO"/>
        </w:rPr>
        <w:t>القسم</w:t>
      </w:r>
      <w:proofErr w:type="gramEnd"/>
      <w:r w:rsidRPr="00B80B99">
        <w:rPr>
          <w:rFonts w:ascii="Arabic Transparent" w:hAnsi="Arabic Transparent" w:cs="Arabic Transparent"/>
          <w:b/>
          <w:bCs/>
          <w:color w:val="000000" w:themeColor="text1"/>
          <w:sz w:val="28"/>
          <w:szCs w:val="28"/>
          <w:rtl/>
          <w:lang w:bidi="ar-JO"/>
        </w:rPr>
        <w:t xml:space="preserve"> الرابع:</w:t>
      </w:r>
      <w:r w:rsidR="00033865" w:rsidRPr="00B80B99">
        <w:rPr>
          <w:rFonts w:ascii="Arabic Transparent" w:hAnsi="Arabic Transparent" w:cs="Arabic Transparent"/>
          <w:b/>
          <w:bCs/>
          <w:color w:val="000000" w:themeColor="text1"/>
          <w:sz w:val="28"/>
          <w:szCs w:val="28"/>
          <w:rtl/>
          <w:lang w:bidi="ar-JO"/>
        </w:rPr>
        <w:t xml:space="preserve"> الرد على المفتونين بالنظريات الحديثة:</w:t>
      </w:r>
      <w:r w:rsidR="00033865" w:rsidRPr="00B80B99">
        <w:rPr>
          <w:rFonts w:ascii="Arabic Transparent" w:hAnsi="Arabic Transparent" w:cs="Arabic Transparent"/>
          <w:color w:val="000000" w:themeColor="text1"/>
          <w:sz w:val="28"/>
          <w:szCs w:val="28"/>
          <w:rtl/>
          <w:lang w:bidi="ar-JO"/>
        </w:rPr>
        <w:t xml:space="preserve"> </w:t>
      </w:r>
    </w:p>
    <w:p w:rsidR="00C979FD" w:rsidRPr="00B80B99" w:rsidRDefault="00033865" w:rsidP="009D2FBC">
      <w:pPr>
        <w:spacing w:line="360" w:lineRule="auto"/>
        <w:ind w:firstLine="720"/>
        <w:jc w:val="both"/>
        <w:rPr>
          <w:rFonts w:ascii="Arabic Transparent" w:hAnsi="Arabic Transparent" w:cs="Arabic Transparent"/>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أمثال الدكتور مصطفى محمود</w:t>
      </w:r>
      <w:r w:rsidR="000D172F" w:rsidRPr="00B80B99">
        <w:rPr>
          <w:rFonts w:ascii="Arabic Transparent" w:hAnsi="Arabic Transparent" w:cs="Arabic Transparent"/>
          <w:color w:val="000000" w:themeColor="text1"/>
          <w:sz w:val="28"/>
          <w:szCs w:val="28"/>
          <w:vertAlign w:val="superscript"/>
          <w:rtl/>
          <w:lang w:bidi="ar-JO"/>
        </w:rPr>
        <w:t>(</w:t>
      </w:r>
      <w:r w:rsidR="000D172F" w:rsidRPr="00B80B99">
        <w:rPr>
          <w:rStyle w:val="FootnoteReference"/>
          <w:rFonts w:ascii="Arabic Transparent" w:hAnsi="Arabic Transparent" w:cs="Arabic Transparent"/>
          <w:color w:val="000000" w:themeColor="text1"/>
          <w:sz w:val="28"/>
          <w:szCs w:val="28"/>
          <w:rtl/>
          <w:lang w:bidi="ar-JO"/>
        </w:rPr>
        <w:footnoteReference w:id="378"/>
      </w:r>
      <w:r w:rsidR="000D172F"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في (كتابه محاولة لفهم عصري للقرآن) وهذه النظريات التي كان لها أثر واضح على كثير من المسلمين وخاصة المثقفين منهم</w:t>
      </w:r>
      <w:r w:rsidR="00221600" w:rsidRPr="00B80B99">
        <w:rPr>
          <w:rFonts w:ascii="Arabic Transparent" w:hAnsi="Arabic Transparent" w:cs="Arabic Transparent"/>
          <w:color w:val="000000" w:themeColor="text1"/>
          <w:sz w:val="28"/>
          <w:szCs w:val="28"/>
          <w:rtl/>
          <w:lang w:bidi="ar-JO"/>
        </w:rPr>
        <w:t xml:space="preserve"> في فترة من الفترات</w:t>
      </w:r>
      <w:r w:rsidRPr="00B80B99">
        <w:rPr>
          <w:rFonts w:ascii="Arabic Transparent" w:hAnsi="Arabic Transparent" w:cs="Arabic Transparent"/>
          <w:color w:val="000000" w:themeColor="text1"/>
          <w:sz w:val="28"/>
          <w:szCs w:val="28"/>
          <w:rtl/>
          <w:lang w:bidi="ar-JO"/>
        </w:rPr>
        <w:t xml:space="preserve">، ومن هذه النظريات (نظرية دارون) يقول مصطفى محمود: (إن الله حينما خلق آدم في الجنة وأمر الملائكة أن يسجدوا فسجدوا إلا ابليس، أراد ابليس أن يغوي آدم فلما أكل من الشجرة رده الله إلى </w:t>
      </w:r>
      <w:r w:rsidRPr="00B80B99">
        <w:rPr>
          <w:rFonts w:ascii="Arabic Transparent" w:hAnsi="Arabic Transparent" w:cs="Arabic Transparent"/>
          <w:color w:val="000000" w:themeColor="text1"/>
          <w:sz w:val="28"/>
          <w:szCs w:val="28"/>
          <w:rtl/>
          <w:lang w:bidi="ar-JO"/>
        </w:rPr>
        <w:lastRenderedPageBreak/>
        <w:t xml:space="preserve">مستنقعات الطين وبدأ رحلة طويلة من الأميبا </w:t>
      </w:r>
      <w:r w:rsidR="009D2FBC"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لى ا</w:t>
      </w:r>
      <w:r w:rsidR="009D2FBC" w:rsidRPr="00B80B99">
        <w:rPr>
          <w:rFonts w:ascii="Arabic Transparent" w:hAnsi="Arabic Transparent" w:cs="Arabic Transparent"/>
          <w:color w:val="000000" w:themeColor="text1"/>
          <w:sz w:val="28"/>
          <w:szCs w:val="28"/>
          <w:rtl/>
          <w:lang w:bidi="ar-JO"/>
        </w:rPr>
        <w:t>لإ</w:t>
      </w:r>
      <w:r w:rsidRPr="00B80B99">
        <w:rPr>
          <w:rFonts w:ascii="Arabic Transparent" w:hAnsi="Arabic Transparent" w:cs="Arabic Transparent"/>
          <w:color w:val="000000" w:themeColor="text1"/>
          <w:sz w:val="28"/>
          <w:szCs w:val="28"/>
          <w:rtl/>
          <w:lang w:bidi="ar-JO"/>
        </w:rPr>
        <w:t xml:space="preserve">سفنج إلى الحيوانات الرخوية إلى الحيوانات القشرية إلى الفقريات إلى الأسماك إلى الزواحف إلى الطيور إلى الثديات إلى أعلى رتبة آدمية... وقد استمرت تلك المرحلة خمسة آلاف مليون سنة، وعاد آدم من جديد، على هذه الأرض كآدم الذي كان قبل الجنة: إذآ هناك </w:t>
      </w:r>
      <w:r w:rsidR="009D2FBC" w:rsidRPr="00B80B99">
        <w:rPr>
          <w:rFonts w:ascii="Arabic Transparent" w:hAnsi="Arabic Transparent" w:cs="Arabic Transparent"/>
          <w:color w:val="000000" w:themeColor="text1"/>
          <w:sz w:val="28"/>
          <w:szCs w:val="28"/>
          <w:rtl/>
          <w:lang w:bidi="ar-JO"/>
        </w:rPr>
        <w:t>آ</w:t>
      </w:r>
      <w:r w:rsidRPr="00B80B99">
        <w:rPr>
          <w:rFonts w:ascii="Arabic Transparent" w:hAnsi="Arabic Transparent" w:cs="Arabic Transparent"/>
          <w:color w:val="000000" w:themeColor="text1"/>
          <w:sz w:val="28"/>
          <w:szCs w:val="28"/>
          <w:rtl/>
          <w:lang w:bidi="ar-JO"/>
        </w:rPr>
        <w:t>دمان، آدم الصورة والمثال وهو الذي كان في الجنة فعصى ربه، وآدم ا</w:t>
      </w:r>
      <w:r w:rsidR="009D2FBC" w:rsidRPr="00B80B99">
        <w:rPr>
          <w:rFonts w:ascii="Arabic Transparent" w:hAnsi="Arabic Transparent" w:cs="Arabic Transparent"/>
          <w:color w:val="000000" w:themeColor="text1"/>
          <w:sz w:val="28"/>
          <w:szCs w:val="28"/>
          <w:rtl/>
          <w:lang w:bidi="ar-JO"/>
        </w:rPr>
        <w:t>لأ</w:t>
      </w:r>
      <w:r w:rsidRPr="00B80B99">
        <w:rPr>
          <w:rFonts w:ascii="Arabic Transparent" w:hAnsi="Arabic Transparent" w:cs="Arabic Transparent"/>
          <w:color w:val="000000" w:themeColor="text1"/>
          <w:sz w:val="28"/>
          <w:szCs w:val="28"/>
          <w:rtl/>
          <w:lang w:bidi="ar-JO"/>
        </w:rPr>
        <w:t xml:space="preserve">رض وهو الذي يمر بتلك المراحل)، وقد استشهد بالكثير من الآيات ليدلل على هذه النظرية، وللرد عليه يقول الشيخ فضل: </w:t>
      </w:r>
      <w:r w:rsidR="00221600" w:rsidRPr="00B80B99">
        <w:rPr>
          <w:rFonts w:ascii="Arabic Transparent" w:hAnsi="Arabic Transparent" w:cs="Arabic Transparent"/>
          <w:color w:val="000000" w:themeColor="text1"/>
          <w:sz w:val="28"/>
          <w:szCs w:val="28"/>
          <w:rtl/>
          <w:lang w:bidi="ar-JO"/>
        </w:rPr>
        <w:t xml:space="preserve">في </w:t>
      </w:r>
      <w:r w:rsidRPr="00B80B99">
        <w:rPr>
          <w:rFonts w:ascii="Arabic Transparent" w:hAnsi="Arabic Transparent" w:cs="Arabic Transparent"/>
          <w:color w:val="000000" w:themeColor="text1"/>
          <w:sz w:val="28"/>
          <w:szCs w:val="28"/>
          <w:rtl/>
          <w:lang w:bidi="ar-JO"/>
        </w:rPr>
        <w:t xml:space="preserve">أن آية </w:t>
      </w:r>
      <w:r w:rsidRPr="00847B53">
        <w:rPr>
          <w:rFonts w:ascii="Arial" w:hAnsi="Arial" w:cs="Arabic Transparent"/>
          <w:color w:val="000000" w:themeColor="text1"/>
          <w:sz w:val="28"/>
          <w:szCs w:val="28"/>
          <w:lang w:bidi="ar-JO"/>
        </w:rPr>
        <w:sym w:font="AGA Arabesque" w:char="F05D"/>
      </w:r>
      <w:r w:rsidRPr="00847B53">
        <w:rPr>
          <w:rFonts w:cs="KFGQPC Uthmanic Script HAFS"/>
          <w:color w:val="000000" w:themeColor="text1"/>
          <w:sz w:val="28"/>
          <w:szCs w:val="28"/>
          <w:rtl/>
        </w:rPr>
        <w:t>وَلَقَدۡ خَلَقۡنَٰكُمۡ ثُمَّ صَوَّرۡنَٰكُمۡ</w:t>
      </w:r>
      <w:r w:rsidRPr="00847B53">
        <w:rPr>
          <w:rFonts w:ascii="Arial" w:hAnsi="Arial" w:cs="Arabic Transparent"/>
          <w:color w:val="000000" w:themeColor="text1"/>
          <w:sz w:val="28"/>
          <w:szCs w:val="28"/>
          <w:lang w:bidi="ar-JO"/>
        </w:rPr>
        <w:sym w:font="AGA Arabesque" w:char="F05B"/>
      </w:r>
      <w:r w:rsidRPr="00847B53">
        <w:rPr>
          <w:rFonts w:ascii="Arial" w:hAnsi="Arial"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(الأعراف: 11)</w:t>
      </w:r>
      <w:r w:rsidR="00221600" w:rsidRPr="00B80B99">
        <w:rPr>
          <w:rFonts w:ascii="Arabic Transparent" w:hAnsi="Arabic Transparent" w:cs="Arabic Transparent"/>
          <w:color w:val="000000" w:themeColor="text1"/>
          <w:sz w:val="28"/>
          <w:szCs w:val="28"/>
          <w:rtl/>
          <w:lang w:bidi="ar-JO"/>
        </w:rPr>
        <w:t xml:space="preserve"> والتي استشهد بها مع غيرها من النصوص القرآنية ليدلل على صحة نظريته</w:t>
      </w:r>
      <w:r w:rsidRPr="00B80B99">
        <w:rPr>
          <w:rFonts w:ascii="Arabic Transparent" w:hAnsi="Arabic Transparent" w:cs="Arabic Transparent"/>
          <w:color w:val="000000" w:themeColor="text1"/>
          <w:sz w:val="28"/>
          <w:szCs w:val="28"/>
          <w:rtl/>
          <w:lang w:bidi="ar-JO"/>
        </w:rPr>
        <w:t xml:space="preserve">، </w:t>
      </w:r>
      <w:r w:rsidR="00221600" w:rsidRPr="00B80B99">
        <w:rPr>
          <w:rFonts w:ascii="Arabic Transparent" w:hAnsi="Arabic Transparent" w:cs="Arabic Transparent"/>
          <w:color w:val="000000" w:themeColor="text1"/>
          <w:sz w:val="28"/>
          <w:szCs w:val="28"/>
          <w:rtl/>
          <w:lang w:bidi="ar-JO"/>
        </w:rPr>
        <w:t>ب</w:t>
      </w:r>
      <w:r w:rsidRPr="00B80B99">
        <w:rPr>
          <w:rFonts w:ascii="Arabic Transparent" w:hAnsi="Arabic Transparent" w:cs="Arabic Transparent"/>
          <w:color w:val="000000" w:themeColor="text1"/>
          <w:sz w:val="28"/>
          <w:szCs w:val="28"/>
          <w:rtl/>
          <w:lang w:bidi="ar-JO"/>
        </w:rPr>
        <w:t>أن التراخي فيها تراخ رتبي لا زمني، والتراخي في الرتبة من الأساليب التي لا يستطيع أن ينكرها أحد، وحتى اذا عُد هذا التراخي زمنياً فلا نملك أن نسير مع المؤلف أو نوافقه حينما ذكر أن آدم مر بهذه ا</w:t>
      </w:r>
      <w:r w:rsidR="009D2FBC" w:rsidRPr="00B80B99">
        <w:rPr>
          <w:rFonts w:ascii="Arabic Transparent" w:hAnsi="Arabic Transparent" w:cs="Arabic Transparent"/>
          <w:color w:val="000000" w:themeColor="text1"/>
          <w:sz w:val="28"/>
          <w:szCs w:val="28"/>
          <w:rtl/>
          <w:lang w:bidi="ar-JO"/>
        </w:rPr>
        <w:t>لأ</w:t>
      </w:r>
      <w:r w:rsidRPr="00B80B99">
        <w:rPr>
          <w:rFonts w:ascii="Arabic Transparent" w:hAnsi="Arabic Transparent" w:cs="Arabic Transparent"/>
          <w:color w:val="000000" w:themeColor="text1"/>
          <w:sz w:val="28"/>
          <w:szCs w:val="28"/>
          <w:rtl/>
          <w:lang w:bidi="ar-JO"/>
        </w:rPr>
        <w:t>زمنة الطويلة الى أن تكامل خلقه، فلا يلزم من حرف التراخي اياماً أو ساعات، وهذه حقائق لا يجوز أن ننحرف بها انحرافاً يخرجها من مدارها الثابت</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79"/>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w:t>
      </w:r>
    </w:p>
    <w:p w:rsidR="00C979FD" w:rsidRPr="00B80B99" w:rsidRDefault="00033865" w:rsidP="009D2FBC">
      <w:pPr>
        <w:spacing w:line="360" w:lineRule="auto"/>
        <w:ind w:firstLine="720"/>
        <w:jc w:val="both"/>
        <w:rPr>
          <w:rFonts w:ascii="Arabic Transparent" w:hAnsi="Arabic Transparent" w:cs="Arabic Transparent"/>
          <w:color w:val="000000" w:themeColor="text1"/>
          <w:sz w:val="28"/>
          <w:szCs w:val="28"/>
          <w:rtl/>
          <w:lang w:bidi="ar-JO"/>
        </w:rPr>
      </w:pPr>
      <w:r w:rsidRPr="00B80B99">
        <w:rPr>
          <w:rFonts w:ascii="Arabic Transparent" w:hAnsi="Arabic Transparent" w:cs="Arabic Transparent"/>
          <w:color w:val="000000" w:themeColor="text1"/>
          <w:sz w:val="28"/>
          <w:szCs w:val="28"/>
          <w:rtl/>
          <w:lang w:bidi="ar-JO"/>
        </w:rPr>
        <w:t>يقول الاستاذ سيد قطب: (</w:t>
      </w:r>
      <w:r w:rsidR="009D2FBC"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 مجموع النصوص القرآنية في خلق آدم (</w:t>
      </w:r>
      <w:r w:rsidRPr="00B80B99">
        <w:rPr>
          <w:rFonts w:ascii="Arabic Transparent" w:hAnsi="Arabic Transparent" w:cs="Arabic Transparent"/>
          <w:color w:val="000000" w:themeColor="text1"/>
          <w:sz w:val="28"/>
          <w:szCs w:val="28"/>
          <w:lang w:bidi="ar-JO"/>
        </w:rPr>
        <w:sym w:font="AGA Arabesque" w:char="F075"/>
      </w:r>
      <w:r w:rsidRPr="00B80B99">
        <w:rPr>
          <w:rFonts w:ascii="Arabic Transparent" w:hAnsi="Arabic Transparent" w:cs="Arabic Transparent"/>
          <w:color w:val="000000" w:themeColor="text1"/>
          <w:sz w:val="28"/>
          <w:szCs w:val="28"/>
          <w:rtl/>
          <w:lang w:bidi="ar-JO"/>
        </w:rPr>
        <w:t>) وفي نشأة الجنس البشري، ترجح أن إعطاء هذا الكائن خصائصه الإنسانية ووظائفه المستقلة كان مصاحباً لخلقه، وأن الترقي في تاريخ الإنسان، كان ترقياً في بروز هذه الخصائص، ونموها وتدريبها واكتسابها الخبرة العالية، ولم يكن ترقياً في وجود الإنسان من تطور الأنواع حتى انتهت إلى الإنسان كما تقول الداروينيه)</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80"/>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 xml:space="preserve">.                                                                  </w:t>
      </w:r>
    </w:p>
    <w:p w:rsidR="007B2FCF" w:rsidRPr="00B80B99" w:rsidRDefault="00033865" w:rsidP="009D2FBC">
      <w:pPr>
        <w:spacing w:line="360" w:lineRule="auto"/>
        <w:ind w:firstLine="720"/>
        <w:jc w:val="both"/>
        <w:rPr>
          <w:rFonts w:ascii="Arabic Transparent" w:hAnsi="Arabic Transparent" w:cs="Arabic Transparent"/>
          <w:color w:val="000000" w:themeColor="text1"/>
          <w:sz w:val="32"/>
          <w:szCs w:val="32"/>
          <w:rtl/>
        </w:rPr>
      </w:pPr>
      <w:r w:rsidRPr="00B80B99">
        <w:rPr>
          <w:rFonts w:ascii="Arabic Transparent" w:hAnsi="Arabic Transparent" w:cs="Arabic Transparent"/>
          <w:color w:val="000000" w:themeColor="text1"/>
          <w:sz w:val="28"/>
          <w:szCs w:val="28"/>
          <w:rtl/>
          <w:lang w:bidi="ar-JO"/>
        </w:rPr>
        <w:t>وفي استشهاده بقوله تعالى</w:t>
      </w:r>
      <w:r w:rsidRPr="00847B53">
        <w:rPr>
          <w:rFonts w:ascii="Arial" w:hAnsi="Arial" w:cs="Arabic Transparent"/>
          <w:color w:val="000000" w:themeColor="text1"/>
          <w:sz w:val="28"/>
          <w:szCs w:val="28"/>
          <w:rtl/>
          <w:lang w:bidi="ar-JO"/>
        </w:rPr>
        <w:t xml:space="preserve">: </w:t>
      </w:r>
      <w:r w:rsidRPr="00847B53">
        <w:rPr>
          <w:rFonts w:ascii="Arial" w:hAnsi="Arial" w:cs="Arabic Transparent"/>
          <w:color w:val="000000" w:themeColor="text1"/>
          <w:sz w:val="28"/>
          <w:szCs w:val="28"/>
          <w:lang w:bidi="ar-JO"/>
        </w:rPr>
        <w:sym w:font="AGA Arabesque" w:char="F05D"/>
      </w:r>
      <w:r w:rsidRPr="00847B53">
        <w:rPr>
          <w:rFonts w:cs="KFGQPC Uthmanic Script HAFS"/>
          <w:color w:val="000000" w:themeColor="text1"/>
          <w:sz w:val="28"/>
          <w:szCs w:val="28"/>
          <w:rtl/>
        </w:rPr>
        <w:t>لَقَدۡ خَلَقۡنَا ٱلۡإِنسَٰنَ فِيٓ أَحۡسَنِ تَقۡوِيمٖ ٤ ثُمَّ رَدَدۡنَٰهُ أَسۡفَلَ سَٰفِلِينَ٥</w:t>
      </w:r>
      <w:r w:rsidRPr="00847B53">
        <w:rPr>
          <w:rFonts w:ascii="Arial" w:hAnsi="Arial" w:cs="Arabic Transparent"/>
          <w:color w:val="000000" w:themeColor="text1"/>
          <w:sz w:val="28"/>
          <w:szCs w:val="28"/>
          <w:lang w:bidi="ar-JO"/>
        </w:rPr>
        <w:sym w:font="AGA Arabesque" w:char="F05B"/>
      </w:r>
      <w:r w:rsidRPr="00847B53">
        <w:rPr>
          <w:rFonts w:cs="KFGQPC Uthmanic Script HAFS" w:hint="cs"/>
          <w:color w:val="000000" w:themeColor="text1"/>
          <w:sz w:val="28"/>
          <w:szCs w:val="28"/>
          <w:rtl/>
        </w:rPr>
        <w:t xml:space="preserve"> </w:t>
      </w:r>
      <w:r w:rsidRPr="00847B53">
        <w:rPr>
          <w:rFonts w:ascii="Arial" w:hAnsi="Arial" w:cs="Arabic Transparent"/>
          <w:color w:val="000000" w:themeColor="text1"/>
          <w:sz w:val="28"/>
          <w:szCs w:val="28"/>
          <w:rtl/>
          <w:lang w:bidi="ar-JO"/>
        </w:rPr>
        <w:t>(</w:t>
      </w:r>
      <w:r w:rsidRPr="00B80B99">
        <w:rPr>
          <w:rFonts w:ascii="Arabic Transparent" w:hAnsi="Arabic Transparent" w:cs="Arabic Transparent"/>
          <w:color w:val="000000" w:themeColor="text1"/>
          <w:sz w:val="28"/>
          <w:szCs w:val="28"/>
          <w:rtl/>
          <w:lang w:bidi="ar-JO"/>
        </w:rPr>
        <w:t>التين :4-5)،</w:t>
      </w:r>
      <w:r w:rsidRPr="00B80B99">
        <w:rPr>
          <w:rFonts w:ascii="Arabic Transparent" w:hAnsi="Arabic Transparent" w:cs="Arabic Transparent"/>
          <w:b/>
          <w:bCs/>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والمقصود بالإنسان جنسه، وقد تجاهل بقية الآية </w:t>
      </w:r>
      <w:r w:rsidRPr="00847B53">
        <w:rPr>
          <w:rFonts w:ascii="Arial" w:hAnsi="Arial" w:cs="Arabic Transparent"/>
          <w:color w:val="000000" w:themeColor="text1"/>
          <w:sz w:val="28"/>
          <w:szCs w:val="28"/>
          <w:lang w:bidi="ar-JO"/>
        </w:rPr>
        <w:sym w:font="AGA Arabesque" w:char="F05D"/>
      </w:r>
      <w:r w:rsidRPr="00847B53">
        <w:rPr>
          <w:rFonts w:cs="KFGQPC Uthmanic Script HAFS"/>
          <w:color w:val="000000" w:themeColor="text1"/>
          <w:sz w:val="28"/>
          <w:szCs w:val="28"/>
          <w:rtl/>
        </w:rPr>
        <w:t>إِلَّا ٱلَّذِينَ ءَامَنُواْ وَعَمِلُواْ ٱلصَّٰلِحَٰتِ</w:t>
      </w:r>
      <w:r w:rsidRPr="00847B53">
        <w:rPr>
          <w:rFonts w:ascii="Arial" w:hAnsi="Arial" w:cs="Arabic Transparent"/>
          <w:color w:val="000000" w:themeColor="text1"/>
          <w:sz w:val="28"/>
          <w:szCs w:val="28"/>
          <w:lang w:bidi="ar-JO"/>
        </w:rPr>
        <w:sym w:font="AGA Arabesque" w:char="F05B"/>
      </w:r>
      <w:r w:rsidRPr="00847B53">
        <w:rPr>
          <w:rFonts w:ascii="Arial" w:hAnsi="Arial" w:cs="Times New Roman"/>
          <w:color w:val="000000" w:themeColor="text1"/>
          <w:sz w:val="28"/>
          <w:szCs w:val="28"/>
          <w:rtl/>
          <w:lang w:bidi="ar-JO"/>
        </w:rPr>
        <w:t xml:space="preserve">، </w:t>
      </w:r>
      <w:r w:rsidR="0062685F" w:rsidRPr="00B80B99">
        <w:rPr>
          <w:rFonts w:ascii="Arabic Transparent" w:hAnsi="Arabic Transparent" w:cs="Arabic Transparent"/>
          <w:color w:val="000000" w:themeColor="text1"/>
          <w:sz w:val="28"/>
          <w:szCs w:val="28"/>
          <w:rtl/>
          <w:lang w:bidi="ar-JO"/>
        </w:rPr>
        <w:t>يرد الشيخ :</w:t>
      </w:r>
      <w:r w:rsidRPr="00B80B99">
        <w:rPr>
          <w:rFonts w:ascii="Arabic Transparent" w:hAnsi="Arabic Transparent" w:cs="Arabic Transparent"/>
          <w:color w:val="000000" w:themeColor="text1"/>
          <w:sz w:val="28"/>
          <w:szCs w:val="28"/>
          <w:rtl/>
          <w:lang w:bidi="ar-JO"/>
        </w:rPr>
        <w:t>سواء أكان ا</w:t>
      </w:r>
      <w:r w:rsidR="009D2FBC" w:rsidRPr="00B80B99">
        <w:rPr>
          <w:rFonts w:ascii="Arabic Transparent" w:hAnsi="Arabic Transparent" w:cs="Arabic Transparent"/>
          <w:color w:val="000000" w:themeColor="text1"/>
          <w:sz w:val="28"/>
          <w:szCs w:val="28"/>
          <w:rtl/>
          <w:lang w:bidi="ar-JO"/>
        </w:rPr>
        <w:t>لا</w:t>
      </w:r>
      <w:r w:rsidRPr="00B80B99">
        <w:rPr>
          <w:rFonts w:ascii="Arabic Transparent" w:hAnsi="Arabic Transparent" w:cs="Arabic Transparent"/>
          <w:color w:val="000000" w:themeColor="text1"/>
          <w:sz w:val="28"/>
          <w:szCs w:val="28"/>
          <w:rtl/>
          <w:lang w:bidi="ar-JO"/>
        </w:rPr>
        <w:t xml:space="preserve">ستثناء منقطعاً أم متصلاً، فالآية لا تساعده في تفسيره </w:t>
      </w:r>
      <w:r w:rsidR="0062685F" w:rsidRPr="00B80B99">
        <w:rPr>
          <w:rFonts w:ascii="Arabic Transparent" w:hAnsi="Arabic Transparent" w:cs="Arabic Transparent"/>
          <w:color w:val="000000" w:themeColor="text1"/>
          <w:sz w:val="28"/>
          <w:szCs w:val="28"/>
          <w:rtl/>
          <w:lang w:bidi="ar-JO"/>
        </w:rPr>
        <w:t>لنظريته</w:t>
      </w:r>
      <w:r w:rsidRPr="00B80B99">
        <w:rPr>
          <w:rFonts w:ascii="Arabic Transparent" w:hAnsi="Arabic Transparent" w:cs="Arabic Transparent"/>
          <w:color w:val="000000" w:themeColor="text1"/>
          <w:sz w:val="28"/>
          <w:szCs w:val="28"/>
          <w:rtl/>
          <w:lang w:bidi="ar-JO"/>
        </w:rPr>
        <w:t xml:space="preserve">، وللمفسرين في تفسيرها أقوال، فمنهم من قال في </w:t>
      </w:r>
      <w:r w:rsidRPr="00847B53">
        <w:rPr>
          <w:rFonts w:ascii="Arial" w:hAnsi="Arial" w:cs="Arabic Transparent"/>
          <w:color w:val="000000" w:themeColor="text1"/>
          <w:sz w:val="28"/>
          <w:szCs w:val="28"/>
          <w:lang w:bidi="ar-JO"/>
        </w:rPr>
        <w:sym w:font="AGA Arabesque" w:char="F05D"/>
      </w:r>
      <w:r w:rsidRPr="00847B53">
        <w:rPr>
          <w:rFonts w:cs="KFGQPC Uthmanic Script HAFS"/>
          <w:color w:val="000000" w:themeColor="text1"/>
          <w:sz w:val="28"/>
          <w:szCs w:val="28"/>
          <w:rtl/>
        </w:rPr>
        <w:t>أَسۡفَلَ سَٰفِلِينَ</w:t>
      </w:r>
      <w:r w:rsidRPr="00847B53">
        <w:rPr>
          <w:rFonts w:ascii="Arial" w:hAnsi="Arial" w:cs="Arabic Transparent"/>
          <w:color w:val="000000" w:themeColor="text1"/>
          <w:sz w:val="28"/>
          <w:szCs w:val="28"/>
          <w:lang w:bidi="ar-JO"/>
        </w:rPr>
        <w:sym w:font="AGA Arabesque" w:char="F05B"/>
      </w:r>
      <w:r w:rsidRPr="00847B53">
        <w:rPr>
          <w:rFonts w:ascii="Arial" w:hAnsi="Arial" w:cs="Times New Roman"/>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أي الهرم... </w:t>
      </w:r>
      <w:r w:rsidR="009D2FBC" w:rsidRPr="00B80B99">
        <w:rPr>
          <w:rFonts w:ascii="Arabic Transparent" w:hAnsi="Arabic Transparent" w:cs="Arabic Transparent"/>
          <w:color w:val="000000" w:themeColor="text1"/>
          <w:sz w:val="28"/>
          <w:szCs w:val="28"/>
          <w:rtl/>
          <w:lang w:bidi="ar-JO"/>
        </w:rPr>
        <w:t xml:space="preserve"> و</w:t>
      </w:r>
      <w:r w:rsidRPr="00B80B99">
        <w:rPr>
          <w:rFonts w:ascii="Arabic Transparent" w:hAnsi="Arabic Transparent" w:cs="Arabic Transparent"/>
          <w:color w:val="000000" w:themeColor="text1"/>
          <w:sz w:val="28"/>
          <w:szCs w:val="28"/>
          <w:rtl/>
          <w:lang w:bidi="ar-JO"/>
        </w:rPr>
        <w:t xml:space="preserve">يكون معنى الآية ثم رددناه </w:t>
      </w:r>
      <w:r w:rsidR="009D2FBC"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 xml:space="preserve">لى تلك الحالة التي يتغير فيها شكله وقوامه </w:t>
      </w:r>
      <w:r w:rsidR="009D2FBC"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 xml:space="preserve">لا الذين آمنوا فلهم الأجر في حال هرمهم، مثل الذي كان في حال الشباب والقوة ويرى بعضهم أن </w:t>
      </w:r>
      <w:r w:rsidRPr="00847B53">
        <w:rPr>
          <w:rFonts w:ascii="Arial" w:hAnsi="Arial" w:cs="Arabic Transparent"/>
          <w:color w:val="000000" w:themeColor="text1"/>
          <w:sz w:val="28"/>
          <w:szCs w:val="28"/>
          <w:lang w:bidi="ar-JO"/>
        </w:rPr>
        <w:sym w:font="AGA Arabesque" w:char="F05D"/>
      </w:r>
      <w:r w:rsidRPr="00847B53">
        <w:rPr>
          <w:rFonts w:cs="KFGQPC Uthmanic Script HAFS"/>
          <w:color w:val="000000" w:themeColor="text1"/>
          <w:sz w:val="28"/>
          <w:szCs w:val="28"/>
          <w:rtl/>
        </w:rPr>
        <w:t>أَسۡفَلَ سَٰفِلِينَ</w:t>
      </w:r>
      <w:r w:rsidRPr="00847B53">
        <w:rPr>
          <w:rFonts w:ascii="Arial" w:hAnsi="Arial" w:cs="Arabic Transparent"/>
          <w:color w:val="000000" w:themeColor="text1"/>
          <w:sz w:val="28"/>
          <w:szCs w:val="28"/>
          <w:lang w:bidi="ar-JO"/>
        </w:rPr>
        <w:sym w:font="AGA Arabesque" w:char="F05B"/>
      </w:r>
      <w:r w:rsidRPr="00847B53">
        <w:rPr>
          <w:rFonts w:ascii="Arial" w:hAnsi="Arial" w:cs="Arabic Transparent" w:hint="cs"/>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هي الدركات من عذاب يوم القيامة، ويكون المعني لقد خلقنا الإنسان في أحسن تقويم، ولكننا </w:t>
      </w:r>
      <w:r w:rsidRPr="00B80B99">
        <w:rPr>
          <w:rFonts w:ascii="Arabic Transparent" w:hAnsi="Arabic Transparent" w:cs="Arabic Transparent"/>
          <w:color w:val="000000" w:themeColor="text1"/>
          <w:sz w:val="28"/>
          <w:szCs w:val="28"/>
          <w:rtl/>
          <w:lang w:bidi="ar-JO"/>
        </w:rPr>
        <w:lastRenderedPageBreak/>
        <w:t>رددناه لما كفر وأعرض، ولكن الذين آمنوا وعملوا الصالحات فلهم أجرُعظيم ويكون ا</w:t>
      </w:r>
      <w:r w:rsidR="009D2FBC" w:rsidRPr="00B80B99">
        <w:rPr>
          <w:rFonts w:ascii="Arabic Transparent" w:hAnsi="Arabic Transparent" w:cs="Arabic Transparent"/>
          <w:color w:val="000000" w:themeColor="text1"/>
          <w:sz w:val="28"/>
          <w:szCs w:val="28"/>
          <w:rtl/>
          <w:lang w:bidi="ar-JO"/>
        </w:rPr>
        <w:t>لا</w:t>
      </w:r>
      <w:r w:rsidRPr="00B80B99">
        <w:rPr>
          <w:rFonts w:ascii="Arabic Transparent" w:hAnsi="Arabic Transparent" w:cs="Arabic Transparent"/>
          <w:color w:val="000000" w:themeColor="text1"/>
          <w:sz w:val="28"/>
          <w:szCs w:val="28"/>
          <w:rtl/>
          <w:lang w:bidi="ar-JO"/>
        </w:rPr>
        <w:t xml:space="preserve">ستثناء منقطعاً، وعلى كل حال فإن تأويله </w:t>
      </w:r>
      <w:r w:rsidRPr="00847B53">
        <w:rPr>
          <w:rFonts w:ascii="Arial" w:hAnsi="Arial" w:cs="Arabic Transparent"/>
          <w:color w:val="000000" w:themeColor="text1"/>
          <w:sz w:val="28"/>
          <w:szCs w:val="28"/>
          <w:lang w:bidi="ar-JO"/>
        </w:rPr>
        <w:sym w:font="AGA Arabesque" w:char="F05D"/>
      </w:r>
      <w:r w:rsidRPr="00847B53">
        <w:rPr>
          <w:rFonts w:cs="KFGQPC Uthmanic Script HAFS"/>
          <w:color w:val="000000" w:themeColor="text1"/>
          <w:sz w:val="28"/>
          <w:szCs w:val="28"/>
          <w:rtl/>
        </w:rPr>
        <w:t>أَسۡفَلَ سَٰفِلِينَ</w:t>
      </w:r>
      <w:r w:rsidRPr="00847B53">
        <w:rPr>
          <w:rFonts w:ascii="Arial" w:hAnsi="Arial" w:cs="Arabic Transparent"/>
          <w:color w:val="000000" w:themeColor="text1"/>
          <w:sz w:val="28"/>
          <w:szCs w:val="28"/>
          <w:lang w:bidi="ar-JO"/>
        </w:rPr>
        <w:sym w:font="AGA Arabesque" w:char="F05B"/>
      </w:r>
      <w:r w:rsidRPr="00847B53">
        <w:rPr>
          <w:rFonts w:ascii="Arial" w:hAnsi="Arial" w:cs="Arabic Transparent" w:hint="cs"/>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بالأميبا تأباه الآية سياقاً ونصاً، وأما قوله تعالى</w:t>
      </w:r>
      <w:r w:rsidRPr="00847B53">
        <w:rPr>
          <w:rFonts w:ascii="Arial" w:hAnsi="Arial" w:cs="Arabic Transparent"/>
          <w:color w:val="000000" w:themeColor="text1"/>
          <w:sz w:val="28"/>
          <w:szCs w:val="28"/>
          <w:rtl/>
          <w:lang w:bidi="ar-JO"/>
        </w:rPr>
        <w:t>:</w:t>
      </w:r>
      <w:r w:rsidRPr="00847B53">
        <w:rPr>
          <w:rFonts w:ascii="Arial" w:hAnsi="Arial" w:cs="Arabic Transparent"/>
          <w:color w:val="000000" w:themeColor="text1"/>
          <w:sz w:val="28"/>
          <w:szCs w:val="28"/>
          <w:lang w:bidi="ar-JO"/>
        </w:rPr>
        <w:sym w:font="AGA Arabesque" w:char="F05D"/>
      </w:r>
      <w:r w:rsidRPr="00847B53">
        <w:rPr>
          <w:rFonts w:ascii="Arial" w:hAnsi="Arial" w:cs="Arabic Transparent"/>
          <w:color w:val="000000" w:themeColor="text1"/>
          <w:sz w:val="28"/>
          <w:szCs w:val="28"/>
          <w:lang w:bidi="ar-JO"/>
        </w:rPr>
        <w:t xml:space="preserve"> </w:t>
      </w:r>
      <w:r w:rsidRPr="00847B53">
        <w:rPr>
          <w:rFonts w:cs="KFGQPC Uthmanic Script HAFS"/>
          <w:color w:val="000000" w:themeColor="text1"/>
          <w:sz w:val="28"/>
          <w:szCs w:val="28"/>
          <w:rtl/>
        </w:rPr>
        <w:t>وَقَدۡ خَلَقَكُمۡ أَطۡوَارًا</w:t>
      </w:r>
      <w:r w:rsidRPr="00847B53">
        <w:rPr>
          <w:rFonts w:ascii="Arial" w:hAnsi="Arial" w:cs="Arabic Transparent"/>
          <w:color w:val="000000" w:themeColor="text1"/>
          <w:sz w:val="28"/>
          <w:szCs w:val="28"/>
          <w:lang w:bidi="ar-JO"/>
        </w:rPr>
        <w:sym w:font="AGA Arabesque" w:char="F05B"/>
      </w:r>
      <w:r w:rsidRPr="00847B53">
        <w:rPr>
          <w:rFonts w:ascii="Arial" w:hAnsi="Arial" w:cs="Arabic Transparent" w:hint="cs"/>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(نوح: 14)، فهذه الاجمال فصلته آية المؤمنون </w:t>
      </w:r>
      <w:r w:rsidRPr="00847B53">
        <w:rPr>
          <w:rFonts w:ascii="Arial" w:hAnsi="Arial" w:cs="Arabic Transparent"/>
          <w:color w:val="000000" w:themeColor="text1"/>
          <w:sz w:val="28"/>
          <w:szCs w:val="28"/>
          <w:lang w:bidi="ar-JO"/>
        </w:rPr>
        <w:sym w:font="AGA Arabesque" w:char="F05D"/>
      </w:r>
      <w:r w:rsidRPr="00847B53">
        <w:rPr>
          <w:rFonts w:cs="KFGQPC Uthmanic Script HAFS"/>
          <w:color w:val="000000" w:themeColor="text1"/>
          <w:sz w:val="28"/>
          <w:szCs w:val="28"/>
          <w:rtl/>
        </w:rPr>
        <w:t>وَلَقَدۡ خَلَقۡنَا ٱلۡإِنسَٰنَ مِن سُلَ</w:t>
      </w:r>
      <w:r w:rsidR="004E61B2" w:rsidRPr="00847B53">
        <w:rPr>
          <w:rFonts w:cs="KFGQPC Uthmanic Script HAFS" w:hint="cs"/>
          <w:color w:val="000000" w:themeColor="text1"/>
          <w:sz w:val="28"/>
          <w:szCs w:val="28"/>
          <w:rtl/>
        </w:rPr>
        <w:t>ا</w:t>
      </w:r>
      <w:r w:rsidRPr="00847B53">
        <w:rPr>
          <w:rFonts w:cs="KFGQPC Uthmanic Script HAFS"/>
          <w:color w:val="000000" w:themeColor="text1"/>
          <w:sz w:val="28"/>
          <w:szCs w:val="28"/>
          <w:rtl/>
        </w:rPr>
        <w:t>ٰلَة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طِين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١٢ ثُمَّ جَعَلۡنَٰهُ نُطۡفَة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فِي قَرَار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مَّكِين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١٣ </w:t>
      </w:r>
      <w:r w:rsidRPr="00847B53">
        <w:rPr>
          <w:rFonts w:cs="KFGQPC Uthmanic Script HAFS"/>
          <w:color w:val="000000" w:themeColor="text1"/>
          <w:sz w:val="28"/>
          <w:szCs w:val="28"/>
          <w:rtl/>
        </w:rPr>
        <w:t>ثُمَّ خَلَقۡنَا ٱلنُّطۡفَةَ عَلَقَة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فَخَلَقۡنَا ٱلۡعَلَقَةَ مُضۡغَة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فَخَلَقۡنَا ٱلۡمُضۡغَةَ عِظَٰم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فَكَسَوۡن</w:t>
      </w:r>
      <w:r w:rsidRPr="00847B53">
        <w:rPr>
          <w:rFonts w:cs="KFGQPC Uthmanic Script HAFS"/>
          <w:color w:val="000000" w:themeColor="text1"/>
          <w:sz w:val="28"/>
          <w:szCs w:val="28"/>
          <w:rtl/>
        </w:rPr>
        <w:t>َا ٱلۡعِظَٰمَ لَحۡم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ثُمَّ أَنشَأۡنَٰهُ خَلۡقً</w:t>
      </w:r>
      <w:r w:rsidRPr="00847B53">
        <w:rPr>
          <w:rFonts w:cs="KFGQPC Uthmanic Script HAFS"/>
          <w:color w:val="000000" w:themeColor="text1"/>
          <w:sz w:val="28"/>
          <w:szCs w:val="28"/>
          <w:rtl/>
        </w:rPr>
        <w:t>ا ءَاخَرَۚ فَتَبَارَكَ ٱللَّهُ أَحۡسَنُ ٱلۡخَٰلِقِينَ ١٤</w:t>
      </w:r>
      <w:r w:rsidRPr="00847B53">
        <w:rPr>
          <w:rFonts w:cs="Traditional Arabic"/>
          <w:b/>
          <w:bCs/>
          <w:color w:val="000000" w:themeColor="text1"/>
          <w:sz w:val="28"/>
          <w:szCs w:val="28"/>
        </w:rPr>
        <w:sym w:font="AGA Arabesque" w:char="F05B"/>
      </w:r>
      <w:r w:rsidRPr="00847B53">
        <w:rPr>
          <w:rFonts w:cs="Traditional Arabic" w:hint="cs"/>
          <w:b/>
          <w:bCs/>
          <w:color w:val="000000" w:themeColor="text1"/>
          <w:sz w:val="28"/>
          <w:szCs w:val="28"/>
          <w:rtl/>
        </w:rPr>
        <w:t xml:space="preserve"> </w:t>
      </w:r>
      <w:r w:rsidRPr="00B80B99">
        <w:rPr>
          <w:rFonts w:ascii="Arabic Transparent" w:hAnsi="Arabic Transparent" w:cs="Arabic Transparent"/>
          <w:color w:val="000000" w:themeColor="text1"/>
          <w:sz w:val="28"/>
          <w:szCs w:val="28"/>
          <w:rtl/>
          <w:lang w:bidi="ar-JO"/>
        </w:rPr>
        <w:t xml:space="preserve">(المؤمنون :12-14)، وآية الحج </w:t>
      </w:r>
      <w:r w:rsidRPr="00847B53">
        <w:rPr>
          <w:rFonts w:ascii="Arial" w:hAnsi="Arial" w:cs="Arabic Transparent"/>
          <w:color w:val="000000" w:themeColor="text1"/>
          <w:sz w:val="28"/>
          <w:szCs w:val="28"/>
          <w:lang w:bidi="ar-JO"/>
        </w:rPr>
        <w:sym w:font="AGA Arabesque" w:char="F05D"/>
      </w:r>
      <w:r w:rsidRPr="00847B53">
        <w:rPr>
          <w:rFonts w:cs="KFGQPC Uthmanic Script HAFS"/>
          <w:color w:val="000000" w:themeColor="text1"/>
          <w:sz w:val="28"/>
          <w:szCs w:val="28"/>
          <w:rtl/>
        </w:rPr>
        <w:t>يَٰٓأَيُّهَا ٱلنَّاسُ إِن كُنتُمۡ فِي رَيۡب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مِّنَ ٱلۡبَعۡثِ فَإِنَّا خَلَقۡنَٰكُم مِّن تُرَاب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ثُمَّ مِن نُّطۡفَة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ثُمَّ مِنۡ عَلَقَة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ثُمَّ مِن مُّضۡغَة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مُّخَلَّقَة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وَغَيۡرِ مُخَلَّقَة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لِّنُبَيِّنَ </w:t>
      </w:r>
      <w:r w:rsidRPr="00847B53">
        <w:rPr>
          <w:rFonts w:cs="KFGQPC Uthmanic Script HAFS"/>
          <w:color w:val="000000" w:themeColor="text1"/>
          <w:sz w:val="28"/>
          <w:szCs w:val="28"/>
          <w:rtl/>
        </w:rPr>
        <w:t>لَكُمۡۚ وَنُقِرُّ فِي ٱلۡأَرۡحَامِ مَا نَشَآءُ إِلَىٰٓ أَجَل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مُّسَمّ</w:t>
      </w:r>
      <w:r w:rsidRPr="00847B53">
        <w:rPr>
          <w:rFonts w:ascii="Jameel Noori Nastaleeq" w:hAnsi="Jameel Noori Nastaleeq" w:cs="KFGQPC Uthmanic Script HAFS" w:hint="cs"/>
          <w:color w:val="000000" w:themeColor="text1"/>
          <w:sz w:val="28"/>
          <w:szCs w:val="28"/>
          <w:rtl/>
        </w:rPr>
        <w:t xml:space="preserve">ٗى </w:t>
      </w:r>
      <w:r w:rsidRPr="00847B53">
        <w:rPr>
          <w:rFonts w:cs="KFGQPC Uthmanic Script HAFS" w:hint="cs"/>
          <w:color w:val="000000" w:themeColor="text1"/>
          <w:sz w:val="28"/>
          <w:szCs w:val="28"/>
          <w:rtl/>
        </w:rPr>
        <w:t xml:space="preserve">ثُمَّ </w:t>
      </w:r>
      <w:r w:rsidRPr="00847B53">
        <w:rPr>
          <w:rFonts w:cs="KFGQPC Uthmanic Script HAFS"/>
          <w:color w:val="000000" w:themeColor="text1"/>
          <w:sz w:val="28"/>
          <w:szCs w:val="28"/>
          <w:rtl/>
        </w:rPr>
        <w:t>نُخۡرِجُكُمۡ طِفۡل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ثُمَّ لِتَبۡ</w:t>
      </w:r>
      <w:r w:rsidRPr="00847B53">
        <w:rPr>
          <w:rFonts w:cs="KFGQPC Uthmanic Script HAFS"/>
          <w:color w:val="000000" w:themeColor="text1"/>
          <w:sz w:val="28"/>
          <w:szCs w:val="28"/>
          <w:rtl/>
        </w:rPr>
        <w:t>لُغُوٓاْ أَشُدَّكُمۡۖ وَمِنكُم مَّن يُتَوَفَّىٰ وَمِنكُم مَّن يُرَدُّ إِلَىٰٓ أَرۡذَلِ ٱلۡعُمُرِ لِكَيۡلَا يَعۡلَمَ مِنۢ بَعۡدِ عِلۡم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شَيۡ</w:t>
      </w:r>
      <w:r w:rsidRPr="00847B53">
        <w:rPr>
          <w:rFonts w:cs="KFGQPC Uthmanic Script HAFS"/>
          <w:color w:val="000000" w:themeColor="text1"/>
          <w:sz w:val="28"/>
          <w:szCs w:val="28"/>
          <w:rtl/>
        </w:rPr>
        <w:t>‍ٔ</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وَتَرَى ٱلۡأَرۡضَ هَامِدَة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فَإِذَآ أَنزَلۡنَا عَلَيۡهَا </w:t>
      </w:r>
      <w:r w:rsidRPr="00847B53">
        <w:rPr>
          <w:rFonts w:cs="KFGQPC Uthmanic Script HAFS"/>
          <w:color w:val="000000" w:themeColor="text1"/>
          <w:sz w:val="28"/>
          <w:szCs w:val="28"/>
          <w:rtl/>
        </w:rPr>
        <w:t>ٱلۡمَآءَ ٱهۡتَزَّتۡ وَرَبَتۡ وَأَنۢبَتَتۡ مِن كُلِّ زَوۡجِۢ بَهِيج</w:t>
      </w:r>
      <w:r w:rsidRPr="00847B53">
        <w:rPr>
          <w:rFonts w:ascii="Jameel Noori Nastaleeq" w:hAnsi="Jameel Noori Nastaleeq" w:cs="KFGQPC Uthmanic Script HAFS" w:hint="cs"/>
          <w:color w:val="000000" w:themeColor="text1"/>
          <w:sz w:val="28"/>
          <w:szCs w:val="28"/>
          <w:rtl/>
        </w:rPr>
        <w:t>ٖ</w:t>
      </w:r>
      <w:r w:rsidRPr="00847B53">
        <w:rPr>
          <w:rFonts w:ascii="Arial" w:hAnsi="Arial" w:cs="Arabic Transparent"/>
          <w:color w:val="000000" w:themeColor="text1"/>
          <w:sz w:val="28"/>
          <w:szCs w:val="28"/>
        </w:rPr>
        <w:sym w:font="AGA Arabesque" w:char="F05B"/>
      </w:r>
      <w:r w:rsidR="009B39D2" w:rsidRPr="00847B53">
        <w:rPr>
          <w:rFonts w:ascii="Arial" w:hAnsi="Arial" w:cs="Arabic Transparent"/>
          <w:color w:val="000000" w:themeColor="text1"/>
          <w:sz w:val="28"/>
          <w:szCs w:val="28"/>
          <w:rtl/>
        </w:rPr>
        <w:t xml:space="preserve"> </w:t>
      </w:r>
      <w:r w:rsidR="009B39D2" w:rsidRPr="00B80B99">
        <w:rPr>
          <w:rFonts w:ascii="Arabic Transparent" w:hAnsi="Arabic Transparent" w:cs="Arabic Transparent"/>
          <w:color w:val="000000" w:themeColor="text1"/>
          <w:sz w:val="28"/>
          <w:szCs w:val="28"/>
          <w:rtl/>
        </w:rPr>
        <w:t>(الحج</w:t>
      </w:r>
      <w:r w:rsidR="0062685F" w:rsidRPr="00B80B99">
        <w:rPr>
          <w:rFonts w:ascii="Arabic Transparent" w:hAnsi="Arabic Transparent" w:cs="Arabic Transparent"/>
          <w:color w:val="000000" w:themeColor="text1"/>
          <w:sz w:val="28"/>
          <w:szCs w:val="28"/>
          <w:rtl/>
        </w:rPr>
        <w:t>: 5)</w:t>
      </w:r>
      <w:r w:rsidR="00847B53" w:rsidRPr="00B80B99">
        <w:rPr>
          <w:rFonts w:ascii="Arabic Transparent" w:hAnsi="Arabic Transparent" w:cs="Arabic Transparent"/>
          <w:color w:val="000000" w:themeColor="text1"/>
          <w:sz w:val="28"/>
          <w:szCs w:val="28"/>
          <w:vertAlign w:val="superscript"/>
          <w:rtl/>
        </w:rPr>
        <w:t>(</w:t>
      </w:r>
      <w:r w:rsidR="0062685F" w:rsidRPr="00B80B99">
        <w:rPr>
          <w:rStyle w:val="FootnoteReference"/>
          <w:rFonts w:ascii="Arabic Transparent" w:hAnsi="Arabic Transparent" w:cs="Arabic Transparent"/>
          <w:color w:val="000000" w:themeColor="text1"/>
          <w:sz w:val="28"/>
          <w:szCs w:val="28"/>
          <w:rtl/>
        </w:rPr>
        <w:footnoteReference w:id="381"/>
      </w:r>
      <w:r w:rsidR="00847B53" w:rsidRPr="00B80B99">
        <w:rPr>
          <w:rFonts w:ascii="Arabic Transparent" w:hAnsi="Arabic Transparent" w:cs="Arabic Transparent"/>
          <w:color w:val="000000" w:themeColor="text1"/>
          <w:sz w:val="28"/>
          <w:szCs w:val="28"/>
          <w:vertAlign w:val="superscript"/>
          <w:rtl/>
        </w:rPr>
        <w:t>)</w:t>
      </w:r>
      <w:r w:rsidR="00847B53" w:rsidRPr="00B80B99">
        <w:rPr>
          <w:rFonts w:ascii="Arabic Transparent" w:hAnsi="Arabic Transparent" w:cs="Arabic Transparent"/>
          <w:color w:val="000000" w:themeColor="text1"/>
          <w:sz w:val="28"/>
          <w:szCs w:val="28"/>
          <w:rtl/>
        </w:rPr>
        <w:t>.</w:t>
      </w:r>
      <w:r w:rsidRPr="00B80B99">
        <w:rPr>
          <w:rFonts w:ascii="Arabic Transparent" w:hAnsi="Arabic Transparent" w:cs="Arabic Transparent"/>
          <w:color w:val="000000" w:themeColor="text1"/>
          <w:sz w:val="28"/>
          <w:szCs w:val="28"/>
          <w:rtl/>
        </w:rPr>
        <w:t xml:space="preserve"> </w:t>
      </w:r>
    </w:p>
    <w:p w:rsidR="007B2FCF" w:rsidRPr="00B80B99" w:rsidRDefault="00033865" w:rsidP="007B2FCF">
      <w:pPr>
        <w:spacing w:line="360" w:lineRule="auto"/>
        <w:ind w:firstLine="720"/>
        <w:jc w:val="both"/>
        <w:rPr>
          <w:rFonts w:ascii="Arabic Transparent" w:hAnsi="Arabic Transparent" w:cs="Arabic Transparent"/>
          <w:color w:val="000000" w:themeColor="text1"/>
          <w:sz w:val="32"/>
          <w:szCs w:val="32"/>
          <w:rtl/>
        </w:rPr>
      </w:pPr>
      <w:r w:rsidRPr="00B80B99">
        <w:rPr>
          <w:rFonts w:ascii="Arabic Transparent" w:hAnsi="Arabic Transparent" w:cs="Arabic Transparent"/>
          <w:color w:val="000000" w:themeColor="text1"/>
          <w:sz w:val="28"/>
          <w:szCs w:val="28"/>
          <w:rtl/>
          <w:lang w:bidi="ar-JO"/>
        </w:rPr>
        <w:t xml:space="preserve">وهكذا يمضي الشيخ في تفنيد الشبهات التي ذكرها الدكتور مصطفى محمود بأدله قاطعة فيقول: ومن أعجب ما استنتجه المؤلف أن القرآن خاطب آدم وحوآء بألف التثنيه قبل الأكل من الشجرة فقال (فكلا) وخاطبهما بواو الجماعة بعد الأكل يعني (اهبطوا) لأن اللقاء الجنسي – وهو الاكل من الشجرة – أدى الى التكاثر فهم عجيب والله ! </w:t>
      </w:r>
      <w:proofErr w:type="gramStart"/>
      <w:r w:rsidRPr="00B80B99">
        <w:rPr>
          <w:rFonts w:ascii="Arabic Transparent" w:hAnsi="Arabic Transparent" w:cs="Arabic Transparent"/>
          <w:color w:val="000000" w:themeColor="text1"/>
          <w:sz w:val="28"/>
          <w:szCs w:val="28"/>
          <w:rtl/>
          <w:lang w:bidi="ar-JO"/>
        </w:rPr>
        <w:t>وأعجب</w:t>
      </w:r>
      <w:proofErr w:type="gramEnd"/>
      <w:r w:rsidRPr="00B80B99">
        <w:rPr>
          <w:rFonts w:ascii="Arabic Transparent" w:hAnsi="Arabic Transparent" w:cs="Arabic Transparent"/>
          <w:color w:val="000000" w:themeColor="text1"/>
          <w:sz w:val="28"/>
          <w:szCs w:val="28"/>
          <w:rtl/>
          <w:lang w:bidi="ar-JO"/>
        </w:rPr>
        <w:t xml:space="preserve"> منه أن يقبله من عرف لغة القرآن وتذوق أساليب العربية... وكنا نود أن يقتصر على كلمته الأخيرة في الشجرة، وأنها من أمور الغيب ومن المبهمات التي لوعلم الله في بيانها خيراً لبينها، ونقول للمؤلف أن ألف التثنيه كانت لآدم وحواء، وأما واو الجماعة فلهما ولإبليس، وليت المؤلف يقف عند كل آية ليصل نهايتها ببدايتها، وأولها بآخرها، فقصة آدم واضحة المقصد والغاية، أنها قصة آدم واحد لا أدمين</w:t>
      </w:r>
      <w:r w:rsidR="00073EF9" w:rsidRPr="00B80B99">
        <w:rPr>
          <w:rFonts w:ascii="Arabic Transparent" w:hAnsi="Arabic Transparent" w:cs="Arabic Transparent"/>
          <w:color w:val="000000" w:themeColor="text1"/>
          <w:sz w:val="28"/>
          <w:szCs w:val="28"/>
          <w:rtl/>
          <w:lang w:bidi="ar-JO"/>
        </w:rPr>
        <w:t>؛ إنه</w:t>
      </w:r>
      <w:r w:rsidRPr="00B80B99">
        <w:rPr>
          <w:rFonts w:ascii="Arabic Transparent" w:hAnsi="Arabic Transparent" w:cs="Arabic Transparent"/>
          <w:color w:val="000000" w:themeColor="text1"/>
          <w:sz w:val="28"/>
          <w:szCs w:val="28"/>
          <w:rtl/>
          <w:lang w:bidi="ar-JO"/>
        </w:rPr>
        <w:t xml:space="preserve"> هو الذي اسكنه</w:t>
      </w:r>
      <w:r w:rsidR="00073EF9" w:rsidRPr="00B80B99">
        <w:rPr>
          <w:rFonts w:ascii="Arabic Transparent" w:hAnsi="Arabic Transparent" w:cs="Arabic Transparent"/>
          <w:color w:val="000000" w:themeColor="text1"/>
          <w:sz w:val="28"/>
          <w:szCs w:val="28"/>
          <w:rtl/>
          <w:lang w:bidi="ar-JO"/>
        </w:rPr>
        <w:t xml:space="preserve"> الله</w:t>
      </w:r>
      <w:r w:rsidRPr="00B80B99">
        <w:rPr>
          <w:rFonts w:ascii="Arabic Transparent" w:hAnsi="Arabic Transparent" w:cs="Arabic Transparent"/>
          <w:color w:val="000000" w:themeColor="text1"/>
          <w:sz w:val="28"/>
          <w:szCs w:val="28"/>
          <w:rtl/>
          <w:lang w:bidi="ar-JO"/>
        </w:rPr>
        <w:t xml:space="preserve"> الجنة، وأهبطه الى الأرض يستأنف حياة الانسان بما فيها من جهد وكدح وراحة ونصب، فليس هناك آدم المثال وآدم الأرض</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rPr>
        <w:footnoteReference w:id="382"/>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rPr>
        <w:t>.</w:t>
      </w:r>
    </w:p>
    <w:p w:rsidR="007B2FCF" w:rsidRPr="00B80B99" w:rsidRDefault="00033865" w:rsidP="00F52395">
      <w:pPr>
        <w:spacing w:line="360" w:lineRule="auto"/>
        <w:ind w:firstLine="720"/>
        <w:jc w:val="both"/>
        <w:rPr>
          <w:rFonts w:ascii="Arabic Transparent" w:hAnsi="Arabic Transparent" w:cs="Arabic Transparent"/>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 xml:space="preserve">ويعقب الشيخ على هذا الكتاب (محاولة لفهم عصري)، أن المؤلف يستمر في الفصول اللاحقة (أي للكتاب) يبتر حيناً ويكثر من نقل الإسرائيليات أحياناً، وتاره ثالثه يهرع لتأويلات </w:t>
      </w:r>
      <w:r w:rsidRPr="00B80B99">
        <w:rPr>
          <w:rFonts w:ascii="Arabic Transparent" w:hAnsi="Arabic Transparent" w:cs="Arabic Transparent"/>
          <w:color w:val="000000" w:themeColor="text1"/>
          <w:sz w:val="28"/>
          <w:szCs w:val="28"/>
          <w:rtl/>
          <w:lang w:bidi="ar-JO"/>
        </w:rPr>
        <w:lastRenderedPageBreak/>
        <w:t xml:space="preserve">المتصوفة... </w:t>
      </w:r>
      <w:proofErr w:type="gramStart"/>
      <w:r w:rsidR="0062685F"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w:t>
      </w:r>
      <w:proofErr w:type="gramEnd"/>
      <w:r w:rsidRPr="00B80B99">
        <w:rPr>
          <w:rFonts w:ascii="Arabic Transparent" w:hAnsi="Arabic Transparent" w:cs="Arabic Transparent"/>
          <w:color w:val="000000" w:themeColor="text1"/>
          <w:sz w:val="28"/>
          <w:szCs w:val="28"/>
          <w:rtl/>
          <w:lang w:bidi="ar-JO"/>
        </w:rPr>
        <w:t xml:space="preserve"> الرجل لا يملك عدّة المفسر، مع أننا ندرك من خلال كلماته أنه يحاول الفهم... </w:t>
      </w:r>
      <w:proofErr w:type="gramStart"/>
      <w:r w:rsidR="00F52395" w:rsidRPr="00B80B99">
        <w:rPr>
          <w:rFonts w:ascii="Arabic Transparent" w:hAnsi="Arabic Transparent" w:cs="Arabic Transparent"/>
          <w:color w:val="000000" w:themeColor="text1"/>
          <w:sz w:val="28"/>
          <w:szCs w:val="28"/>
          <w:rtl/>
          <w:lang w:bidi="ar-JO"/>
        </w:rPr>
        <w:t>إ</w:t>
      </w:r>
      <w:r w:rsidRPr="00B80B99">
        <w:rPr>
          <w:rFonts w:ascii="Arabic Transparent" w:hAnsi="Arabic Transparent" w:cs="Arabic Transparent"/>
          <w:color w:val="000000" w:themeColor="text1"/>
          <w:sz w:val="28"/>
          <w:szCs w:val="28"/>
          <w:rtl/>
          <w:lang w:bidi="ar-JO"/>
        </w:rPr>
        <w:t>ننا</w:t>
      </w:r>
      <w:proofErr w:type="gramEnd"/>
      <w:r w:rsidRPr="00B80B99">
        <w:rPr>
          <w:rFonts w:ascii="Arabic Transparent" w:hAnsi="Arabic Transparent" w:cs="Arabic Transparent"/>
          <w:color w:val="000000" w:themeColor="text1"/>
          <w:sz w:val="28"/>
          <w:szCs w:val="28"/>
          <w:rtl/>
          <w:lang w:bidi="ar-JO"/>
        </w:rPr>
        <w:t xml:space="preserve"> نرجو بصدق للطبيب الكاتب أن بفهم الإسلام صافياً نصاً وروحاً من غير مؤثرات خارجية أو داخلية </w:t>
      </w:r>
      <w:r w:rsidRPr="00B80B99">
        <w:rPr>
          <w:rFonts w:ascii="Arabic Transparent" w:hAnsi="Arabic Transparent" w:cs="Arabic Transparent"/>
          <w:color w:val="000000" w:themeColor="text1"/>
          <w:sz w:val="28"/>
          <w:szCs w:val="28"/>
          <w:vertAlign w:val="superscript"/>
          <w:rtl/>
          <w:lang w:bidi="ar-JO"/>
        </w:rPr>
        <w:t>(</w:t>
      </w:r>
      <w:r w:rsidRPr="00B80B99">
        <w:rPr>
          <w:rStyle w:val="FootnoteReference"/>
          <w:rFonts w:ascii="Arabic Transparent" w:hAnsi="Arabic Transparent" w:cs="Arabic Transparent"/>
          <w:color w:val="000000" w:themeColor="text1"/>
          <w:sz w:val="28"/>
          <w:szCs w:val="28"/>
          <w:rtl/>
          <w:lang w:bidi="ar-JO"/>
        </w:rPr>
        <w:footnoteReference w:id="383"/>
      </w:r>
      <w:r w:rsidRPr="00B80B99">
        <w:rPr>
          <w:rFonts w:ascii="Arabic Transparent" w:hAnsi="Arabic Transparent" w:cs="Arabic Transparent"/>
          <w:color w:val="000000" w:themeColor="text1"/>
          <w:sz w:val="28"/>
          <w:szCs w:val="28"/>
          <w:vertAlign w:val="superscript"/>
          <w:rtl/>
          <w:lang w:bidi="ar-JO"/>
        </w:rPr>
        <w:t>)</w:t>
      </w:r>
      <w:r w:rsidRPr="00B80B99">
        <w:rPr>
          <w:rFonts w:ascii="Arabic Transparent" w:hAnsi="Arabic Transparent" w:cs="Arabic Transparent"/>
          <w:color w:val="000000" w:themeColor="text1"/>
          <w:sz w:val="28"/>
          <w:szCs w:val="28"/>
          <w:rtl/>
          <w:lang w:bidi="ar-JO"/>
        </w:rPr>
        <w:t>.</w:t>
      </w:r>
    </w:p>
    <w:p w:rsidR="007B2FCF" w:rsidRPr="004F3826" w:rsidRDefault="00033865" w:rsidP="007B2FCF">
      <w:pPr>
        <w:spacing w:line="360" w:lineRule="auto"/>
        <w:ind w:firstLine="720"/>
        <w:jc w:val="both"/>
        <w:rPr>
          <w:rFonts w:ascii="Arabic Transparent" w:hAnsi="Arabic Transparent" w:cs="Arabic Transparent"/>
          <w:color w:val="000000" w:themeColor="text1"/>
          <w:sz w:val="32"/>
          <w:szCs w:val="32"/>
          <w:rtl/>
          <w:lang w:bidi="ar-JO"/>
        </w:rPr>
      </w:pPr>
      <w:r w:rsidRPr="00B80B99">
        <w:rPr>
          <w:rFonts w:ascii="Arabic Transparent" w:hAnsi="Arabic Transparent" w:cs="Arabic Transparent"/>
          <w:color w:val="000000" w:themeColor="text1"/>
          <w:sz w:val="28"/>
          <w:szCs w:val="28"/>
          <w:rtl/>
          <w:lang w:bidi="ar-JO"/>
        </w:rPr>
        <w:t xml:space="preserve">ويأسف الشيخ </w:t>
      </w:r>
      <w:r w:rsidR="00812151"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رحمه الله</w:t>
      </w:r>
      <w:r w:rsidR="00812151" w:rsidRPr="00B80B99">
        <w:rPr>
          <w:rFonts w:ascii="Arabic Transparent" w:hAnsi="Arabic Transparent" w:cs="Arabic Transparent"/>
          <w:color w:val="000000" w:themeColor="text1"/>
          <w:sz w:val="28"/>
          <w:szCs w:val="28"/>
          <w:rtl/>
          <w:lang w:bidi="ar-JO"/>
        </w:rPr>
        <w:t xml:space="preserve"> -</w:t>
      </w:r>
      <w:r w:rsidRPr="00B80B99">
        <w:rPr>
          <w:rFonts w:ascii="Arabic Transparent" w:hAnsi="Arabic Transparent" w:cs="Arabic Transparent"/>
          <w:color w:val="000000" w:themeColor="text1"/>
          <w:sz w:val="28"/>
          <w:szCs w:val="28"/>
          <w:rtl/>
          <w:lang w:bidi="ar-JO"/>
        </w:rPr>
        <w:t xml:space="preserve"> للأثر الذي أحدثته هذه النظرية أي (نظرية داروين) وما كان لها من أثر في وقتها، وأنه كان بهرجاً في زمن معين، و لكن الآن فقدت زخمها وبريقها؛ لأنه كما </w:t>
      </w:r>
      <w:r w:rsidRPr="00847B53">
        <w:rPr>
          <w:rFonts w:ascii="Arial" w:hAnsi="Arial" w:cs="Times New Roman" w:hint="cs"/>
          <w:color w:val="000000" w:themeColor="text1"/>
          <w:sz w:val="28"/>
          <w:szCs w:val="28"/>
          <w:rtl/>
          <w:lang w:bidi="ar-JO"/>
        </w:rPr>
        <w:t>قال تعالى</w:t>
      </w:r>
      <w:r w:rsidRPr="00847B53">
        <w:rPr>
          <w:rFonts w:ascii="Arial" w:hAnsi="Arial" w:cs="Arabic Transparent" w:hint="cs"/>
          <w:color w:val="000000" w:themeColor="text1"/>
          <w:sz w:val="28"/>
          <w:szCs w:val="28"/>
          <w:rtl/>
          <w:lang w:bidi="ar-JO"/>
        </w:rPr>
        <w:t>:</w:t>
      </w:r>
      <w:r w:rsidRPr="00847B53">
        <w:rPr>
          <w:rFonts w:ascii="Arial" w:hAnsi="Arial" w:cs="Arabic Transparent" w:hint="cs"/>
          <w:color w:val="000000" w:themeColor="text1"/>
          <w:sz w:val="28"/>
          <w:szCs w:val="28"/>
          <w:lang w:bidi="ar-JO"/>
        </w:rPr>
        <w:sym w:font="AGA Arabesque" w:char="F029"/>
      </w:r>
      <w:r w:rsidRPr="00847B53">
        <w:rPr>
          <w:rFonts w:cs="Traditional Arabic"/>
          <w:color w:val="000000" w:themeColor="text1"/>
          <w:sz w:val="44"/>
          <w:szCs w:val="40"/>
        </w:rPr>
        <w:t xml:space="preserve"> </w:t>
      </w:r>
      <w:r w:rsidRPr="00847B53">
        <w:rPr>
          <w:rFonts w:cs="KFGQPC Uthmanic Script HAFS"/>
          <w:color w:val="000000" w:themeColor="text1"/>
          <w:sz w:val="28"/>
          <w:szCs w:val="28"/>
          <w:rtl/>
        </w:rPr>
        <w:t>فَأَمَّا ٱلزَّبَدُ فَيَذۡهَبُ جُفَآء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w:t>
      </w:r>
      <w:r w:rsidRPr="00847B53">
        <w:rPr>
          <w:rFonts w:ascii="Arial" w:hAnsi="Arial" w:cs="Arabic Transparent"/>
          <w:color w:val="000000" w:themeColor="text1"/>
          <w:sz w:val="28"/>
          <w:szCs w:val="28"/>
          <w:lang w:bidi="ar-JO"/>
        </w:rPr>
        <w:sym w:font="AGA Arabesque" w:char="F05B"/>
      </w:r>
      <w:r w:rsidRPr="00847B53">
        <w:rPr>
          <w:rFonts w:ascii="Arial" w:hAnsi="Arial"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(الرعد : 17)، فقد فُتن بها بعض العلماء وحاول التوفيق بينها وبين آيات القرآن، ومنهم صاحب المنار، ومنهم الشيخ عبد الوهاب النجار، صاحب كتاب (قصص الانبياء)،</w:t>
      </w:r>
      <w:r w:rsidR="00073EF9" w:rsidRPr="004F3826">
        <w:rPr>
          <w:rFonts w:ascii="Arabic Transparent" w:hAnsi="Arabic Transparent" w:cs="Arabic Transparent"/>
          <w:color w:val="000000" w:themeColor="text1"/>
          <w:sz w:val="28"/>
          <w:szCs w:val="28"/>
          <w:rtl/>
          <w:lang w:bidi="ar-JO"/>
        </w:rPr>
        <w:t xml:space="preserve"> حيث يعلق عليه الشيخ فضل</w:t>
      </w:r>
      <w:r w:rsidRPr="004F3826">
        <w:rPr>
          <w:rFonts w:ascii="Arabic Transparent" w:hAnsi="Arabic Transparent" w:cs="Arabic Transparent"/>
          <w:color w:val="000000" w:themeColor="text1"/>
          <w:sz w:val="28"/>
          <w:szCs w:val="28"/>
          <w:rtl/>
          <w:lang w:bidi="ar-JO"/>
        </w:rPr>
        <w:t xml:space="preserve"> </w:t>
      </w:r>
      <w:r w:rsidR="00073EF9" w:rsidRPr="004F3826">
        <w:rPr>
          <w:rFonts w:ascii="Arabic Transparent" w:hAnsi="Arabic Transparent" w:cs="Arabic Transparent"/>
          <w:color w:val="000000" w:themeColor="text1"/>
          <w:sz w:val="28"/>
          <w:szCs w:val="28"/>
          <w:rtl/>
          <w:lang w:bidi="ar-JO"/>
        </w:rPr>
        <w:t>ب</w:t>
      </w:r>
      <w:r w:rsidRPr="004F3826">
        <w:rPr>
          <w:rFonts w:ascii="Arabic Transparent" w:hAnsi="Arabic Transparent" w:cs="Arabic Transparent"/>
          <w:color w:val="000000" w:themeColor="text1"/>
          <w:sz w:val="28"/>
          <w:szCs w:val="28"/>
          <w:rtl/>
          <w:lang w:bidi="ar-JO"/>
        </w:rPr>
        <w:t>قول</w:t>
      </w:r>
      <w:r w:rsidR="00073EF9" w:rsidRPr="004F3826">
        <w:rPr>
          <w:rFonts w:ascii="Arabic Transparent" w:hAnsi="Arabic Transparent" w:cs="Arabic Transparent"/>
          <w:color w:val="000000" w:themeColor="text1"/>
          <w:sz w:val="28"/>
          <w:szCs w:val="28"/>
          <w:rtl/>
          <w:lang w:bidi="ar-JO"/>
        </w:rPr>
        <w:t>ه</w:t>
      </w:r>
      <w:r w:rsidRPr="004F3826">
        <w:rPr>
          <w:rFonts w:ascii="Arabic Transparent" w:hAnsi="Arabic Transparent" w:cs="Arabic Transparent"/>
          <w:color w:val="000000" w:themeColor="text1"/>
          <w:sz w:val="28"/>
          <w:szCs w:val="28"/>
          <w:rtl/>
          <w:lang w:bidi="ar-JO"/>
        </w:rPr>
        <w:t xml:space="preserve">: (ليته كان أكثر حزماً، وأقوى شكيمه في تفنيدها والرد عليها، مبيناً أنه لا يمكن الجمع بينها وبين القرآن، وأنها لن ترقى إلى حقائق العلم لكي تؤول آي القرآن من أجلها، يقول... </w:t>
      </w:r>
      <w:proofErr w:type="gramStart"/>
      <w:r w:rsidRPr="004F3826">
        <w:rPr>
          <w:rFonts w:ascii="Arabic Transparent" w:hAnsi="Arabic Transparent" w:cs="Arabic Transparent"/>
          <w:color w:val="000000" w:themeColor="text1"/>
          <w:sz w:val="28"/>
          <w:szCs w:val="28"/>
          <w:rtl/>
          <w:lang w:bidi="ar-JO"/>
        </w:rPr>
        <w:t>كنت</w:t>
      </w:r>
      <w:proofErr w:type="gramEnd"/>
      <w:r w:rsidRPr="004F3826">
        <w:rPr>
          <w:rFonts w:ascii="Arabic Transparent" w:hAnsi="Arabic Transparent" w:cs="Arabic Transparent"/>
          <w:color w:val="000000" w:themeColor="text1"/>
          <w:sz w:val="28"/>
          <w:szCs w:val="28"/>
          <w:rtl/>
          <w:lang w:bidi="ar-JO"/>
        </w:rPr>
        <w:t xml:space="preserve"> أتمنى أن لا يتنازل الشيخ هذا التنازل، لكنها الفتنة، فتنه الضعفاء للأقوياء)</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384"/>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7B2FCF" w:rsidRPr="004F3826" w:rsidRDefault="00033865" w:rsidP="00CB62DC">
      <w:pPr>
        <w:spacing w:line="360" w:lineRule="auto"/>
        <w:ind w:firstLine="720"/>
        <w:jc w:val="both"/>
        <w:rPr>
          <w:rFonts w:ascii="Arabic Transparent" w:hAnsi="Arabic Transparent" w:cs="Arabic Transparent"/>
          <w:color w:val="000000" w:themeColor="text1"/>
          <w:sz w:val="32"/>
          <w:szCs w:val="32"/>
          <w:rtl/>
          <w:lang w:bidi="ar-JO"/>
        </w:rPr>
      </w:pPr>
      <w:r w:rsidRPr="004F3826">
        <w:rPr>
          <w:rFonts w:ascii="Arabic Transparent" w:hAnsi="Arabic Transparent" w:cs="Arabic Transparent"/>
          <w:color w:val="000000" w:themeColor="text1"/>
          <w:sz w:val="28"/>
          <w:szCs w:val="28"/>
          <w:rtl/>
          <w:lang w:bidi="ar-JO"/>
        </w:rPr>
        <w:t xml:space="preserve">ومن الذين تأثروا بهذه النظرية أيضاً الاستاذ عبد الكريم الخطيب صاحب كتاب (القصص القرآني) الذي يصف داروين أنه من كبار المؤمنين فيقول: داروين الذي أثار هذا الاعصار العاصف في عقول رجال الدين من كل دين – لم يكن منكراً لله بل أنه فيما أرى من أشد الناس إيماناً به وشهوداً </w:t>
      </w:r>
      <w:r w:rsidR="00073EF9" w:rsidRPr="004F3826">
        <w:rPr>
          <w:rFonts w:ascii="Arabic Transparent" w:hAnsi="Arabic Transparent" w:cs="Arabic Transparent"/>
          <w:color w:val="000000" w:themeColor="text1"/>
          <w:sz w:val="28"/>
          <w:szCs w:val="28"/>
          <w:rtl/>
          <w:lang w:bidi="ar-JO"/>
        </w:rPr>
        <w:t>ل</w:t>
      </w:r>
      <w:r w:rsidRPr="004F3826">
        <w:rPr>
          <w:rFonts w:ascii="Arabic Transparent" w:hAnsi="Arabic Transparent" w:cs="Arabic Transparent"/>
          <w:color w:val="000000" w:themeColor="text1"/>
          <w:sz w:val="28"/>
          <w:szCs w:val="28"/>
          <w:rtl/>
          <w:lang w:bidi="ar-JO"/>
        </w:rPr>
        <w:t>ه...</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385"/>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ويعلق الشيخ فضل </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(لقد أسرف الكاتب كثيراً: </w:t>
      </w:r>
      <w:r w:rsidR="00CC5549" w:rsidRPr="004F3826">
        <w:rPr>
          <w:rFonts w:ascii="Arabic Transparent" w:hAnsi="Arabic Transparent" w:cs="Arabic Transparent"/>
          <w:color w:val="000000" w:themeColor="text1"/>
          <w:sz w:val="28"/>
          <w:szCs w:val="28"/>
          <w:rtl/>
          <w:lang w:bidi="ar-JO"/>
        </w:rPr>
        <w:t>سواءٌ</w:t>
      </w:r>
      <w:r w:rsidRPr="004F3826">
        <w:rPr>
          <w:rFonts w:ascii="Arabic Transparent" w:hAnsi="Arabic Transparent" w:cs="Arabic Transparent"/>
          <w:color w:val="000000" w:themeColor="text1"/>
          <w:sz w:val="28"/>
          <w:szCs w:val="28"/>
          <w:rtl/>
          <w:lang w:bidi="ar-JO"/>
        </w:rPr>
        <w:t xml:space="preserve"> كان هذا الإسراف في ا</w:t>
      </w:r>
      <w:r w:rsidR="00CB62DC"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نحراف بالآيات الكريمة عن مسارها بتأويلات بعيده، أم كان في موقفه من داروين ونظريته)</w:t>
      </w:r>
      <w:r w:rsidRPr="004F3826">
        <w:rPr>
          <w:rFonts w:ascii="Arabic Transparent" w:hAnsi="Arabic Transparent" w:cs="Arabic Transparent"/>
          <w:color w:val="000000" w:themeColor="text1"/>
          <w:sz w:val="28"/>
          <w:szCs w:val="28"/>
          <w:lang w:bidi="ar-JO"/>
        </w:rPr>
        <w:t xml:space="preserve"> </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lang w:bidi="ar-JO"/>
        </w:rPr>
        <w:footnoteReference w:id="386"/>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033865" w:rsidRDefault="00033865" w:rsidP="00CB62DC">
      <w:pPr>
        <w:spacing w:line="360" w:lineRule="auto"/>
        <w:ind w:firstLine="720"/>
        <w:jc w:val="both"/>
        <w:rPr>
          <w:rFonts w:ascii="Arabic Transparent" w:hAnsi="Arabic Transparent" w:cs="Arabic Transparent" w:hint="cs"/>
          <w:color w:val="000000" w:themeColor="text1"/>
          <w:sz w:val="32"/>
          <w:szCs w:val="32"/>
          <w:rtl/>
          <w:lang w:bidi="ar-JO"/>
        </w:rPr>
      </w:pPr>
      <w:r w:rsidRPr="004F3826">
        <w:rPr>
          <w:rFonts w:ascii="Arabic Transparent" w:hAnsi="Arabic Transparent" w:cs="Arabic Transparent"/>
          <w:color w:val="000000" w:themeColor="text1"/>
          <w:sz w:val="28"/>
          <w:szCs w:val="28"/>
          <w:rtl/>
          <w:lang w:bidi="ar-JO"/>
        </w:rPr>
        <w:t xml:space="preserve">وبهذا نجد أن للشيخ فضل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له ردوداً قيمة على مختلف الشبهات يظهر فيها علمه وحزمه، وقوته في الحق، ورسوخ قدمه في العلم، وانصافه لمن أجاد وأحسن كما فعل مع الشيخ محمد عبده الذي أثنى عليه في مواضع وانتقده في </w:t>
      </w:r>
      <w:r w:rsidR="00CB62DC" w:rsidRPr="004F3826">
        <w:rPr>
          <w:rFonts w:ascii="Arabic Transparent" w:hAnsi="Arabic Transparent" w:cs="Arabic Transparent"/>
          <w:color w:val="000000" w:themeColor="text1"/>
          <w:sz w:val="28"/>
          <w:szCs w:val="28"/>
          <w:rtl/>
          <w:lang w:bidi="ar-JO"/>
        </w:rPr>
        <w:t>أُ</w:t>
      </w:r>
      <w:r w:rsidRPr="004F3826">
        <w:rPr>
          <w:rFonts w:ascii="Arabic Transparent" w:hAnsi="Arabic Transparent" w:cs="Arabic Transparent"/>
          <w:color w:val="000000" w:themeColor="text1"/>
          <w:sz w:val="28"/>
          <w:szCs w:val="28"/>
          <w:rtl/>
          <w:lang w:bidi="ar-JO"/>
        </w:rPr>
        <w:t>خرى، كل ذلك بمنهجية علمية قائمة على أسس منهجية وبدراسة متأنية تفيض بالعلم والإتقان.</w:t>
      </w:r>
    </w:p>
    <w:p w:rsidR="0039053A" w:rsidRDefault="0039053A" w:rsidP="00CB62DC">
      <w:pPr>
        <w:spacing w:line="360" w:lineRule="auto"/>
        <w:ind w:firstLine="720"/>
        <w:jc w:val="both"/>
        <w:rPr>
          <w:rFonts w:ascii="Arabic Transparent" w:hAnsi="Arabic Transparent" w:cs="Arabic Transparent" w:hint="cs"/>
          <w:color w:val="000000" w:themeColor="text1"/>
          <w:sz w:val="32"/>
          <w:szCs w:val="32"/>
          <w:rtl/>
          <w:lang w:bidi="ar-JO"/>
        </w:rPr>
      </w:pPr>
    </w:p>
    <w:p w:rsidR="0039053A" w:rsidRPr="004F3826" w:rsidRDefault="0039053A" w:rsidP="00CB62DC">
      <w:pPr>
        <w:spacing w:line="360" w:lineRule="auto"/>
        <w:ind w:firstLine="720"/>
        <w:jc w:val="both"/>
        <w:rPr>
          <w:rFonts w:ascii="Arabic Transparent" w:hAnsi="Arabic Transparent" w:cs="Arabic Transparent"/>
          <w:color w:val="000000" w:themeColor="text1"/>
          <w:sz w:val="32"/>
          <w:szCs w:val="32"/>
          <w:rtl/>
          <w:lang w:bidi="ar-JO"/>
        </w:rPr>
      </w:pPr>
    </w:p>
    <w:p w:rsidR="007B2FCF" w:rsidRPr="004F3826" w:rsidRDefault="00033865" w:rsidP="00A9348A">
      <w:pPr>
        <w:pStyle w:val="ListParagraph"/>
        <w:numPr>
          <w:ilvl w:val="0"/>
          <w:numId w:val="13"/>
        </w:numPr>
        <w:spacing w:line="360" w:lineRule="auto"/>
        <w:ind w:left="-2" w:firstLine="425"/>
        <w:contextualSpacing w:val="0"/>
        <w:jc w:val="both"/>
        <w:rPr>
          <w:rFonts w:ascii="Arabic Transparent" w:hAnsi="Arabic Transparent" w:cs="Arabic Transparent"/>
          <w:b/>
          <w:bCs/>
          <w:color w:val="000000" w:themeColor="text1"/>
          <w:sz w:val="32"/>
          <w:szCs w:val="32"/>
          <w:lang w:bidi="ar-JO"/>
        </w:rPr>
      </w:pPr>
      <w:proofErr w:type="gramStart"/>
      <w:r w:rsidRPr="004F3826">
        <w:rPr>
          <w:rFonts w:ascii="Arabic Transparent" w:hAnsi="Arabic Transparent" w:cs="Arabic Transparent"/>
          <w:b/>
          <w:bCs/>
          <w:color w:val="000000" w:themeColor="text1"/>
          <w:sz w:val="28"/>
          <w:szCs w:val="28"/>
          <w:rtl/>
          <w:lang w:bidi="ar-JO"/>
        </w:rPr>
        <w:lastRenderedPageBreak/>
        <w:t>المطلب</w:t>
      </w:r>
      <w:proofErr w:type="gramEnd"/>
      <w:r w:rsidRPr="004F3826">
        <w:rPr>
          <w:rFonts w:ascii="Arabic Transparent" w:hAnsi="Arabic Transparent" w:cs="Arabic Transparent"/>
          <w:b/>
          <w:bCs/>
          <w:color w:val="000000" w:themeColor="text1"/>
          <w:sz w:val="28"/>
          <w:szCs w:val="28"/>
          <w:rtl/>
          <w:lang w:bidi="ar-JO"/>
        </w:rPr>
        <w:t xml:space="preserve"> الثالث:    </w:t>
      </w:r>
    </w:p>
    <w:p w:rsidR="00033865" w:rsidRPr="004F3826" w:rsidRDefault="00033865" w:rsidP="007B2FCF">
      <w:pPr>
        <w:pStyle w:val="ListParagraph"/>
        <w:spacing w:line="360" w:lineRule="auto"/>
        <w:ind w:left="-2" w:firstLine="722"/>
        <w:contextualSpacing w:val="0"/>
        <w:jc w:val="both"/>
        <w:rPr>
          <w:rFonts w:ascii="Arabic Transparent" w:hAnsi="Arabic Transparent" w:cs="Arabic Transparent"/>
          <w:b/>
          <w:bCs/>
          <w:color w:val="000000" w:themeColor="text1"/>
          <w:sz w:val="32"/>
          <w:szCs w:val="32"/>
          <w:lang w:bidi="ar-JO"/>
        </w:rPr>
      </w:pPr>
      <w:r w:rsidRPr="004F3826">
        <w:rPr>
          <w:rFonts w:ascii="Arabic Transparent" w:hAnsi="Arabic Transparent" w:cs="Arabic Transparent"/>
          <w:b/>
          <w:bCs/>
          <w:color w:val="000000" w:themeColor="text1"/>
          <w:sz w:val="28"/>
          <w:szCs w:val="28"/>
          <w:rtl/>
          <w:lang w:bidi="ar-JO"/>
        </w:rPr>
        <w:t>نقد آراء الكاتبين في القصة القرآنية:</w:t>
      </w:r>
      <w:r w:rsidRPr="004F3826">
        <w:rPr>
          <w:rFonts w:ascii="Arabic Transparent" w:hAnsi="Arabic Transparent" w:cs="Arabic Transparent"/>
          <w:b/>
          <w:bCs/>
          <w:color w:val="000000" w:themeColor="text1"/>
          <w:sz w:val="48"/>
          <w:szCs w:val="48"/>
          <w:rtl/>
          <w:lang w:bidi="ar-JO"/>
        </w:rPr>
        <w:t xml:space="preserve"> </w:t>
      </w:r>
      <w:r w:rsidRPr="004F3826">
        <w:rPr>
          <w:rFonts w:ascii="Arabic Transparent" w:hAnsi="Arabic Transparent" w:cs="Arabic Transparent"/>
          <w:b/>
          <w:bCs/>
          <w:color w:val="000000" w:themeColor="text1"/>
          <w:sz w:val="48"/>
          <w:szCs w:val="48"/>
          <w:rtl/>
          <w:lang w:bidi="ar-JO"/>
        </w:rPr>
        <w:tab/>
      </w:r>
      <w:r w:rsidRPr="004F3826">
        <w:rPr>
          <w:rFonts w:ascii="Arabic Transparent" w:hAnsi="Arabic Transparent" w:cs="Arabic Transparent"/>
          <w:b/>
          <w:bCs/>
          <w:color w:val="000000" w:themeColor="text1"/>
          <w:sz w:val="32"/>
          <w:szCs w:val="32"/>
          <w:rtl/>
          <w:lang w:bidi="ar-JO"/>
        </w:rPr>
        <w:t xml:space="preserve">                                      </w:t>
      </w:r>
      <w:r w:rsidRPr="004F3826">
        <w:rPr>
          <w:rFonts w:ascii="Arabic Transparent" w:hAnsi="Arabic Transparent" w:cs="Arabic Transparent"/>
          <w:color w:val="000000" w:themeColor="text1"/>
          <w:sz w:val="28"/>
          <w:szCs w:val="28"/>
          <w:lang w:bidi="ar-JO"/>
        </w:rPr>
        <w:t xml:space="preserve"> </w:t>
      </w:r>
      <w:r w:rsidRPr="004F3826">
        <w:rPr>
          <w:rFonts w:ascii="Arabic Transparent" w:hAnsi="Arabic Transparent" w:cs="Arabic Transparent"/>
          <w:color w:val="000000" w:themeColor="text1"/>
          <w:sz w:val="28"/>
          <w:szCs w:val="28"/>
          <w:lang w:bidi="ar-JO"/>
        </w:rPr>
        <w:tab/>
      </w:r>
    </w:p>
    <w:p w:rsidR="007B2FCF" w:rsidRPr="004F3826" w:rsidRDefault="00033865" w:rsidP="007B2FCF">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تناول دراسة القصة القرآنية فئات كثيرة من العلماء منهم المفسرون وعلماء التاريخ، هذا وقد أُفردت القصة بمؤلفات خاصة، وكل كاتب له منهج وطريقه في دراسة القصة القرآنية، وقد قام الشيخ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رحمه الله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بعرض مجموعة من الكتب التي درست القصة القرآنية وقام بالتعليق عليها سلباً وإي</w:t>
      </w:r>
      <w:r w:rsidR="00D86444" w:rsidRPr="004F3826">
        <w:rPr>
          <w:rFonts w:ascii="Arabic Transparent" w:hAnsi="Arabic Transparent" w:cs="Arabic Transparent"/>
          <w:color w:val="000000" w:themeColor="text1"/>
          <w:sz w:val="28"/>
          <w:szCs w:val="28"/>
          <w:rtl/>
          <w:lang w:bidi="ar-JO"/>
        </w:rPr>
        <w:t>جاب</w:t>
      </w:r>
      <w:r w:rsidRPr="004F3826">
        <w:rPr>
          <w:rFonts w:ascii="Arabic Transparent" w:hAnsi="Arabic Transparent" w:cs="Arabic Transparent"/>
          <w:color w:val="000000" w:themeColor="text1"/>
          <w:sz w:val="28"/>
          <w:szCs w:val="28"/>
          <w:rtl/>
          <w:lang w:bidi="ar-JO"/>
        </w:rPr>
        <w:t>اً، تحت عنوان الكاتبون في القصة القرآنية</w:t>
      </w:r>
      <w:r w:rsidR="00D86444" w:rsidRPr="004F3826">
        <w:rPr>
          <w:rFonts w:ascii="Arabic Transparent" w:hAnsi="Arabic Transparent" w:cs="Arabic Transparent"/>
          <w:color w:val="000000" w:themeColor="text1"/>
          <w:sz w:val="28"/>
          <w:szCs w:val="28"/>
          <w:rtl/>
          <w:lang w:bidi="ar-JO"/>
        </w:rPr>
        <w:t xml:space="preserve"> في الفصل الأول من كتابه قصص القرآن</w:t>
      </w:r>
      <w:r w:rsidRPr="004F3826">
        <w:rPr>
          <w:rFonts w:ascii="Arabic Transparent" w:hAnsi="Arabic Transparent" w:cs="Arabic Transparent"/>
          <w:color w:val="000000" w:themeColor="text1"/>
          <w:sz w:val="28"/>
          <w:szCs w:val="28"/>
          <w:rtl/>
          <w:lang w:bidi="ar-JO"/>
        </w:rPr>
        <w:t>، وهذه الكتب (عرائس المجالس للثعلبي)، (قصص القرآن لعبد الوهاب النجار)، وكتاب (القصص القرآني في منطوقه ومفهومه</w:t>
      </w:r>
      <w:r w:rsidR="00D86444"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وكتاب (القصص القرآني في العالم المنظور وغير المنظور  لعبد الكريم الخطيب)، (سيكولوجية القصة للتهامي نقرة)، و</w:t>
      </w:r>
      <w:r w:rsidR="00D86444" w:rsidRPr="004F3826">
        <w:rPr>
          <w:rFonts w:ascii="Arabic Transparent" w:hAnsi="Arabic Transparent" w:cs="Arabic Transparent"/>
          <w:color w:val="000000" w:themeColor="text1"/>
          <w:sz w:val="28"/>
          <w:szCs w:val="28"/>
          <w:rtl/>
          <w:lang w:bidi="ar-JO"/>
        </w:rPr>
        <w:t>إليك</w:t>
      </w:r>
      <w:r w:rsidRPr="004F3826">
        <w:rPr>
          <w:rFonts w:ascii="Arabic Transparent" w:hAnsi="Arabic Transparent" w:cs="Arabic Transparent"/>
          <w:color w:val="000000" w:themeColor="text1"/>
          <w:sz w:val="28"/>
          <w:szCs w:val="28"/>
          <w:rtl/>
          <w:lang w:bidi="ar-JO"/>
        </w:rPr>
        <w:t xml:space="preserve"> </w:t>
      </w:r>
      <w:r w:rsidR="008B2DBC" w:rsidRPr="004F3826">
        <w:rPr>
          <w:rFonts w:ascii="Arabic Transparent" w:hAnsi="Arabic Transparent" w:cs="Arabic Transparent"/>
          <w:color w:val="000000" w:themeColor="text1"/>
          <w:sz w:val="28"/>
          <w:szCs w:val="28"/>
          <w:rtl/>
          <w:lang w:bidi="ar-JO"/>
        </w:rPr>
        <w:t>ال</w:t>
      </w:r>
      <w:r w:rsidRPr="004F3826">
        <w:rPr>
          <w:rFonts w:ascii="Arabic Transparent" w:hAnsi="Arabic Transparent" w:cs="Arabic Transparent"/>
          <w:color w:val="000000" w:themeColor="text1"/>
          <w:sz w:val="28"/>
          <w:szCs w:val="28"/>
          <w:rtl/>
          <w:lang w:bidi="ar-JO"/>
        </w:rPr>
        <w:t>تفصيل</w:t>
      </w:r>
      <w:r w:rsidR="00D86444" w:rsidRPr="004F3826">
        <w:rPr>
          <w:rFonts w:ascii="Arabic Transparent" w:hAnsi="Arabic Transparent" w:cs="Arabic Transparent"/>
          <w:color w:val="000000" w:themeColor="text1"/>
          <w:sz w:val="28"/>
          <w:szCs w:val="28"/>
          <w:rtl/>
          <w:lang w:bidi="ar-JO"/>
        </w:rPr>
        <w:t>:</w:t>
      </w:r>
    </w:p>
    <w:p w:rsidR="007B2FCF" w:rsidRPr="004F3826" w:rsidRDefault="00FE1CA3" w:rsidP="007B2FCF">
      <w:pPr>
        <w:pStyle w:val="ListParagraph"/>
        <w:spacing w:line="360" w:lineRule="auto"/>
        <w:ind w:left="-2" w:firstLine="722"/>
        <w:contextualSpacing w:val="0"/>
        <w:jc w:val="both"/>
        <w:rPr>
          <w:rFonts w:ascii="Arabic Transparent" w:hAnsi="Arabic Transparent" w:cs="Arabic Transparent"/>
          <w:color w:val="000000" w:themeColor="text1"/>
          <w:sz w:val="32"/>
          <w:szCs w:val="32"/>
          <w:rtl/>
          <w:lang w:bidi="ar-JO"/>
        </w:rPr>
      </w:pPr>
      <w:r w:rsidRPr="004F3826">
        <w:rPr>
          <w:rFonts w:ascii="Arabic Transparent" w:hAnsi="Arabic Transparent" w:cs="Arabic Transparent"/>
          <w:b/>
          <w:bCs/>
          <w:color w:val="000000" w:themeColor="text1"/>
          <w:sz w:val="28"/>
          <w:szCs w:val="28"/>
          <w:rtl/>
          <w:lang w:bidi="ar-JO"/>
        </w:rPr>
        <w:t>أولا:</w:t>
      </w:r>
      <w:r w:rsidR="00033865" w:rsidRPr="004F3826">
        <w:rPr>
          <w:rFonts w:ascii="Arabic Transparent" w:hAnsi="Arabic Transparent" w:cs="Arabic Transparent"/>
          <w:color w:val="000000" w:themeColor="text1"/>
          <w:sz w:val="28"/>
          <w:szCs w:val="28"/>
          <w:rtl/>
          <w:lang w:bidi="ar-JO"/>
        </w:rPr>
        <w:t xml:space="preserve"> </w:t>
      </w:r>
      <w:r w:rsidR="00033865" w:rsidRPr="004F3826">
        <w:rPr>
          <w:rFonts w:ascii="Arabic Transparent" w:hAnsi="Arabic Transparent" w:cs="Arabic Transparent"/>
          <w:b/>
          <w:bCs/>
          <w:color w:val="000000" w:themeColor="text1"/>
          <w:sz w:val="28"/>
          <w:szCs w:val="28"/>
          <w:rtl/>
          <w:lang w:bidi="ar-JO"/>
        </w:rPr>
        <w:t xml:space="preserve">كتاب </w:t>
      </w:r>
      <w:r w:rsidRPr="004F3826">
        <w:rPr>
          <w:rFonts w:ascii="Arabic Transparent" w:hAnsi="Arabic Transparent" w:cs="Arabic Transparent"/>
          <w:b/>
          <w:bCs/>
          <w:color w:val="000000" w:themeColor="text1"/>
          <w:sz w:val="28"/>
          <w:szCs w:val="28"/>
          <w:rtl/>
          <w:lang w:bidi="ar-JO"/>
        </w:rPr>
        <w:t>(عرائس المجالس</w:t>
      </w:r>
      <w:r w:rsidR="00033865" w:rsidRPr="004F3826">
        <w:rPr>
          <w:rFonts w:ascii="Arabic Transparent" w:hAnsi="Arabic Transparent" w:cs="Arabic Transparent"/>
          <w:b/>
          <w:bCs/>
          <w:color w:val="000000" w:themeColor="text1"/>
          <w:sz w:val="28"/>
          <w:szCs w:val="28"/>
          <w:rtl/>
          <w:lang w:bidi="ar-JO"/>
        </w:rPr>
        <w:t>)</w:t>
      </w:r>
      <w:r w:rsidRPr="004F3826">
        <w:rPr>
          <w:rFonts w:ascii="Arabic Transparent" w:hAnsi="Arabic Transparent" w:cs="Arabic Transparent"/>
          <w:b/>
          <w:bCs/>
          <w:color w:val="000000" w:themeColor="text1"/>
          <w:sz w:val="28"/>
          <w:szCs w:val="28"/>
          <w:rtl/>
          <w:lang w:bidi="ar-JO"/>
        </w:rPr>
        <w:t xml:space="preserve"> للثعلبي</w:t>
      </w:r>
      <w:r w:rsidR="00033865" w:rsidRPr="004F3826">
        <w:rPr>
          <w:rFonts w:ascii="Arabic Transparent" w:hAnsi="Arabic Transparent" w:cs="Arabic Transparent"/>
          <w:color w:val="000000" w:themeColor="text1"/>
          <w:sz w:val="28"/>
          <w:szCs w:val="28"/>
          <w:rtl/>
          <w:lang w:bidi="ar-JO"/>
        </w:rPr>
        <w:t>، ولكن الشيخ لم يتحدث عنه كثيراً، و قال: (هذا الكتاب محشو بالإسرائيليات، وظل هذا الكتاب يُقرأ حيناً من الدهر، دون أن يكون له منافس، وذلك إلى أول الثلاثينات من هذا القرن)</w:t>
      </w:r>
      <w:r w:rsidR="00033865" w:rsidRPr="004F3826">
        <w:rPr>
          <w:rFonts w:ascii="Arabic Transparent" w:hAnsi="Arabic Transparent" w:cs="Arabic Transparent"/>
          <w:color w:val="000000" w:themeColor="text1"/>
          <w:sz w:val="28"/>
          <w:szCs w:val="28"/>
          <w:vertAlign w:val="superscript"/>
          <w:rtl/>
          <w:lang w:bidi="ar-JO"/>
        </w:rPr>
        <w:t>(</w:t>
      </w:r>
      <w:r w:rsidR="00033865" w:rsidRPr="004F3826">
        <w:rPr>
          <w:rStyle w:val="FootnoteReference"/>
          <w:rFonts w:ascii="Arabic Transparent" w:hAnsi="Arabic Transparent" w:cs="Arabic Transparent"/>
          <w:color w:val="000000" w:themeColor="text1"/>
          <w:sz w:val="28"/>
          <w:szCs w:val="28"/>
          <w:rtl/>
          <w:lang w:bidi="ar-JO"/>
        </w:rPr>
        <w:footnoteReference w:id="387"/>
      </w:r>
      <w:r w:rsidR="00033865" w:rsidRPr="004F3826">
        <w:rPr>
          <w:rFonts w:ascii="Arabic Transparent" w:hAnsi="Arabic Transparent" w:cs="Arabic Transparent"/>
          <w:color w:val="000000" w:themeColor="text1"/>
          <w:sz w:val="28"/>
          <w:szCs w:val="28"/>
          <w:vertAlign w:val="superscript"/>
          <w:rtl/>
          <w:lang w:bidi="ar-JO"/>
        </w:rPr>
        <w:t>)</w:t>
      </w:r>
      <w:r w:rsidR="00D86444" w:rsidRPr="004F3826">
        <w:rPr>
          <w:rFonts w:ascii="Arabic Transparent" w:hAnsi="Arabic Transparent" w:cs="Arabic Transparent"/>
          <w:color w:val="000000" w:themeColor="text1"/>
          <w:sz w:val="28"/>
          <w:szCs w:val="28"/>
          <w:vertAlign w:val="superscript"/>
          <w:rtl/>
          <w:lang w:bidi="ar-JO"/>
        </w:rPr>
        <w:t xml:space="preserve">  </w:t>
      </w:r>
      <w:r w:rsidR="00D86444" w:rsidRPr="004F3826">
        <w:rPr>
          <w:rFonts w:ascii="Arabic Transparent" w:hAnsi="Arabic Transparent" w:cs="Arabic Transparent"/>
          <w:color w:val="000000" w:themeColor="text1"/>
          <w:sz w:val="28"/>
          <w:szCs w:val="28"/>
          <w:rtl/>
          <w:lang w:bidi="ar-JO"/>
        </w:rPr>
        <w:t>وقد وُصف صاحب هذا الكتاب</w:t>
      </w:r>
      <w:r w:rsidR="00D86444" w:rsidRPr="004F3826">
        <w:rPr>
          <w:rFonts w:ascii="Arabic Transparent" w:hAnsi="Arabic Transparent" w:cs="Arabic Transparent"/>
          <w:color w:val="000000" w:themeColor="text1"/>
          <w:sz w:val="32"/>
          <w:szCs w:val="32"/>
          <w:rtl/>
          <w:lang w:bidi="ar-JO"/>
        </w:rPr>
        <w:t xml:space="preserve"> </w:t>
      </w:r>
      <w:r w:rsidR="00D86444" w:rsidRPr="004F3826">
        <w:rPr>
          <w:rFonts w:ascii="Arabic Transparent" w:hAnsi="Arabic Transparent" w:cs="Arabic Transparent"/>
          <w:color w:val="000000" w:themeColor="text1"/>
          <w:sz w:val="28"/>
          <w:szCs w:val="28"/>
          <w:rtl/>
          <w:lang w:bidi="ar-JO"/>
        </w:rPr>
        <w:t>بأنه حاطب ليل يروي الصحيح و الضعيف و الموضوع</w:t>
      </w:r>
      <w:r w:rsidR="00D86444" w:rsidRPr="004F3826">
        <w:rPr>
          <w:rFonts w:ascii="Arabic Transparent" w:hAnsi="Arabic Transparent" w:cs="Arabic Transparent"/>
          <w:color w:val="000000" w:themeColor="text1"/>
          <w:sz w:val="32"/>
          <w:szCs w:val="32"/>
          <w:rtl/>
          <w:lang w:bidi="ar-JO"/>
        </w:rPr>
        <w:t xml:space="preserve"> </w:t>
      </w:r>
      <w:r w:rsidR="007B2FCF" w:rsidRPr="004F3826">
        <w:rPr>
          <w:rFonts w:ascii="Arabic Transparent" w:hAnsi="Arabic Transparent" w:cs="Arabic Transparent"/>
          <w:color w:val="000000" w:themeColor="text1"/>
          <w:sz w:val="32"/>
          <w:szCs w:val="32"/>
          <w:vertAlign w:val="superscript"/>
          <w:rtl/>
          <w:lang w:bidi="ar-JO"/>
        </w:rPr>
        <w:t>(</w:t>
      </w:r>
      <w:r w:rsidR="00D86444" w:rsidRPr="004F3826">
        <w:rPr>
          <w:rStyle w:val="FootnoteReference"/>
          <w:rFonts w:ascii="Arabic Transparent" w:hAnsi="Arabic Transparent" w:cs="Arabic Transparent"/>
          <w:color w:val="000000" w:themeColor="text1"/>
          <w:sz w:val="32"/>
          <w:szCs w:val="32"/>
          <w:rtl/>
          <w:lang w:bidi="ar-JO"/>
        </w:rPr>
        <w:footnoteReference w:id="388"/>
      </w:r>
      <w:r w:rsidR="007B2FCF" w:rsidRPr="004F3826">
        <w:rPr>
          <w:rFonts w:ascii="Arabic Transparent" w:hAnsi="Arabic Transparent" w:cs="Arabic Transparent"/>
          <w:color w:val="000000" w:themeColor="text1"/>
          <w:sz w:val="32"/>
          <w:szCs w:val="32"/>
          <w:vertAlign w:val="superscript"/>
          <w:rtl/>
          <w:lang w:bidi="ar-JO"/>
        </w:rPr>
        <w:t>)</w:t>
      </w:r>
      <w:r w:rsidR="00033865" w:rsidRPr="004F3826">
        <w:rPr>
          <w:rFonts w:ascii="Arabic Transparent" w:hAnsi="Arabic Transparent" w:cs="Arabic Transparent"/>
          <w:color w:val="000000" w:themeColor="text1"/>
          <w:sz w:val="32"/>
          <w:szCs w:val="32"/>
          <w:rtl/>
          <w:lang w:bidi="ar-JO"/>
        </w:rPr>
        <w:t>.</w:t>
      </w:r>
    </w:p>
    <w:p w:rsidR="007B2FCF" w:rsidRPr="004F3826" w:rsidRDefault="00033865" w:rsidP="00CB62DC">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ثانياً</w:t>
      </w:r>
      <w:r w:rsidR="00FE1CA3" w:rsidRPr="004F3826">
        <w:rPr>
          <w:rFonts w:ascii="Arabic Transparent" w:hAnsi="Arabic Transparent" w:cs="Arabic Transparent"/>
          <w:b/>
          <w:bCs/>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b/>
          <w:bCs/>
          <w:color w:val="000000" w:themeColor="text1"/>
          <w:sz w:val="28"/>
          <w:szCs w:val="28"/>
          <w:rtl/>
          <w:lang w:bidi="ar-JO"/>
        </w:rPr>
        <w:t xml:space="preserve">كتاب (قصص القرآن للشيخ عبد </w:t>
      </w:r>
      <w:r w:rsidR="009C64D3" w:rsidRPr="004F3826">
        <w:rPr>
          <w:rFonts w:ascii="Arabic Transparent" w:hAnsi="Arabic Transparent" w:cs="Arabic Transparent"/>
          <w:b/>
          <w:bCs/>
          <w:color w:val="000000" w:themeColor="text1"/>
          <w:sz w:val="28"/>
          <w:szCs w:val="28"/>
          <w:rtl/>
          <w:lang w:bidi="ar-JO"/>
        </w:rPr>
        <w:t>الوهاب النجار</w:t>
      </w:r>
      <w:r w:rsidRPr="004F3826">
        <w:rPr>
          <w:rFonts w:ascii="Arabic Transparent" w:hAnsi="Arabic Transparent" w:cs="Arabic Transparent"/>
          <w:b/>
          <w:bCs/>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وهو كما يقول الشيخ: (كان من حق هذا الكتاب أن ينتشر بين الناس، ولكن اعتراضات لجنه الأزهر عليه جعلته يتوارى عن كثير من الناس، ويرى بعد قراءته للكتاب أن هناك مغالا</w:t>
      </w:r>
      <w:r w:rsidR="00CB62DC" w:rsidRPr="004F3826">
        <w:rPr>
          <w:rFonts w:ascii="Arabic Transparent" w:hAnsi="Arabic Transparent" w:cs="Arabic Transparent"/>
          <w:color w:val="000000" w:themeColor="text1"/>
          <w:sz w:val="28"/>
          <w:szCs w:val="28"/>
          <w:rtl/>
          <w:lang w:bidi="ar-JO"/>
        </w:rPr>
        <w:t>ة</w:t>
      </w:r>
      <w:r w:rsidRPr="004F3826">
        <w:rPr>
          <w:rFonts w:ascii="Arabic Transparent" w:hAnsi="Arabic Transparent" w:cs="Arabic Transparent"/>
          <w:color w:val="000000" w:themeColor="text1"/>
          <w:sz w:val="28"/>
          <w:szCs w:val="28"/>
          <w:rtl/>
          <w:lang w:bidi="ar-JO"/>
        </w:rPr>
        <w:t xml:space="preserve"> في اعتراضات لجنه الازهر على الكتاب... بل أن كتاب النجار سد فراغاً كبيراً، وكثيراً من الثغرات في القصص القرآني، وذلك إذا وازنّا بينه وبين كتاب عرائس المجالس، والكتاب فيه خير كثير يعرض لقصة النبي كما جاءت في كتاب الله، ثم يذكر ما ورد من خبر النبي في الكتب السابقة، ويرد الشبهات إن وجدت، وينقل آراء المفسرين، ويتوسع أحياناً في بعض القصص كما في قصة عيسى (</w:t>
      </w:r>
      <w:r w:rsidRPr="004F3826">
        <w:rPr>
          <w:rFonts w:ascii="Arabic Transparent" w:hAnsi="Arabic Transparent" w:cs="Arabic Transparent"/>
          <w:color w:val="000000" w:themeColor="text1"/>
          <w:lang w:bidi="ar-JO"/>
        </w:rPr>
        <w:sym w:font="AGA Arabesque" w:char="F075"/>
      </w:r>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389"/>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ومن اعتراضات الشيخ فضل علي النجار: فهو يقرر أولاً أن طبيعة الأحداث في عصر الشيخ النجار كان تغري كثير</w:t>
      </w:r>
      <w:r w:rsidR="00073EF9"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 من الناس ليتأثروا بالمدنية الوافدة، ك</w:t>
      </w:r>
      <w:r w:rsidR="00073EF9" w:rsidRPr="004F3826">
        <w:rPr>
          <w:rFonts w:ascii="Arabic Transparent" w:hAnsi="Arabic Transparent" w:cs="Arabic Transparent"/>
          <w:color w:val="000000" w:themeColor="text1"/>
          <w:sz w:val="28"/>
          <w:szCs w:val="28"/>
          <w:rtl/>
          <w:lang w:bidi="ar-JO"/>
        </w:rPr>
        <w:t>ذلك النجار</w:t>
      </w:r>
      <w:r w:rsidRPr="004F3826">
        <w:rPr>
          <w:rFonts w:ascii="Arabic Transparent" w:hAnsi="Arabic Transparent" w:cs="Arabic Transparent"/>
          <w:color w:val="000000" w:themeColor="text1"/>
          <w:sz w:val="28"/>
          <w:szCs w:val="28"/>
          <w:rtl/>
          <w:lang w:bidi="ar-JO"/>
        </w:rPr>
        <w:t xml:space="preserve"> تأثر </w:t>
      </w:r>
      <w:r w:rsidR="00073EF9" w:rsidRPr="004F3826">
        <w:rPr>
          <w:rFonts w:ascii="Arabic Transparent" w:hAnsi="Arabic Transparent" w:cs="Arabic Transparent"/>
          <w:color w:val="000000" w:themeColor="text1"/>
          <w:sz w:val="28"/>
          <w:szCs w:val="28"/>
          <w:rtl/>
          <w:lang w:bidi="ar-JO"/>
        </w:rPr>
        <w:t>ب</w:t>
      </w:r>
      <w:r w:rsidRPr="004F3826">
        <w:rPr>
          <w:rFonts w:ascii="Arabic Transparent" w:hAnsi="Arabic Transparent" w:cs="Arabic Transparent"/>
          <w:color w:val="000000" w:themeColor="text1"/>
          <w:sz w:val="28"/>
          <w:szCs w:val="28"/>
          <w:rtl/>
          <w:lang w:bidi="ar-JO"/>
        </w:rPr>
        <w:t>الشيخ محمد عبده و</w:t>
      </w:r>
      <w:r w:rsidR="009053E3" w:rsidRPr="004F3826">
        <w:rPr>
          <w:rFonts w:ascii="Arabic Transparent" w:hAnsi="Arabic Transparent" w:cs="Arabic Transparent"/>
          <w:color w:val="000000" w:themeColor="text1"/>
          <w:sz w:val="28"/>
          <w:szCs w:val="28"/>
          <w:rtl/>
          <w:lang w:bidi="ar-JO"/>
        </w:rPr>
        <w:t xml:space="preserve">هو </w:t>
      </w:r>
      <w:r w:rsidRPr="004F3826">
        <w:rPr>
          <w:rFonts w:ascii="Arabic Transparent" w:hAnsi="Arabic Transparent" w:cs="Arabic Transparent"/>
          <w:color w:val="000000" w:themeColor="text1"/>
          <w:sz w:val="28"/>
          <w:szCs w:val="28"/>
          <w:rtl/>
          <w:lang w:bidi="ar-JO"/>
        </w:rPr>
        <w:t>الذي كان أستاذا للنجار الذي يعتز بأستاذه كثيراً</w:t>
      </w:r>
      <w:r w:rsidR="009053E3" w:rsidRPr="004F3826">
        <w:rPr>
          <w:rFonts w:ascii="Arabic Transparent" w:hAnsi="Arabic Transparent" w:cs="Arabic Transparent"/>
          <w:color w:val="000000" w:themeColor="text1"/>
          <w:sz w:val="28"/>
          <w:szCs w:val="28"/>
          <w:rtl/>
          <w:lang w:bidi="ar-JO"/>
        </w:rPr>
        <w:t xml:space="preserve">، ونحن نعلم </w:t>
      </w:r>
      <w:r w:rsidRPr="004F3826">
        <w:rPr>
          <w:rFonts w:ascii="Arabic Transparent" w:hAnsi="Arabic Transparent" w:cs="Arabic Transparent"/>
          <w:color w:val="000000" w:themeColor="text1"/>
          <w:sz w:val="28"/>
          <w:szCs w:val="28"/>
          <w:rtl/>
          <w:lang w:bidi="ar-JO"/>
        </w:rPr>
        <w:t>موقف</w:t>
      </w:r>
      <w:r w:rsidR="00D86444" w:rsidRPr="004F3826">
        <w:rPr>
          <w:rFonts w:ascii="Arabic Transparent" w:hAnsi="Arabic Transparent" w:cs="Arabic Transparent"/>
          <w:color w:val="000000" w:themeColor="text1"/>
          <w:sz w:val="28"/>
          <w:szCs w:val="28"/>
          <w:rtl/>
          <w:lang w:bidi="ar-JO"/>
        </w:rPr>
        <w:t xml:space="preserve"> بعض</w:t>
      </w:r>
      <w:r w:rsidRPr="004F3826">
        <w:rPr>
          <w:rFonts w:ascii="Arabic Transparent" w:hAnsi="Arabic Transparent" w:cs="Arabic Transparent"/>
          <w:color w:val="000000" w:themeColor="text1"/>
          <w:sz w:val="28"/>
          <w:szCs w:val="28"/>
          <w:rtl/>
          <w:lang w:bidi="ar-JO"/>
        </w:rPr>
        <w:t xml:space="preserve"> العلماء من مدرسة الإمام محمد عبده والتي حاولت تقريب فهم القرآن من القلوب و</w:t>
      </w:r>
      <w:r w:rsidR="00CB62DC"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لباسه ثوباً جديداً يتناسب في طريقته مع مدركات العصر الحديث</w:t>
      </w:r>
      <w:r w:rsidR="00D86444" w:rsidRPr="004F3826">
        <w:rPr>
          <w:rFonts w:ascii="Arabic Transparent" w:hAnsi="Arabic Transparent" w:cs="Arabic Transparent"/>
          <w:color w:val="000000" w:themeColor="text1"/>
          <w:sz w:val="28"/>
          <w:szCs w:val="28"/>
          <w:rtl/>
          <w:lang w:bidi="ar-JO"/>
        </w:rPr>
        <w:t xml:space="preserve">، </w:t>
      </w:r>
      <w:r w:rsidR="00D86444" w:rsidRPr="004F3826">
        <w:rPr>
          <w:rFonts w:ascii="Arabic Transparent" w:hAnsi="Arabic Transparent" w:cs="Arabic Transparent"/>
          <w:color w:val="000000" w:themeColor="text1"/>
          <w:sz w:val="28"/>
          <w:szCs w:val="28"/>
          <w:rtl/>
          <w:lang w:bidi="ar-JO"/>
        </w:rPr>
        <w:lastRenderedPageBreak/>
        <w:t>ولكن هذه المدرسة قدّمت تنازلات كثيرة على حساب خصوصية الإسلام في بعض القضايا</w:t>
      </w:r>
      <w:r w:rsidR="00D86444" w:rsidRPr="004F3826">
        <w:rPr>
          <w:rFonts w:ascii="Arabic Transparent" w:hAnsi="Arabic Transparent" w:cs="Arabic Transparent"/>
          <w:b/>
          <w:bCs/>
          <w:color w:val="000000" w:themeColor="text1"/>
          <w:sz w:val="32"/>
          <w:szCs w:val="32"/>
          <w:rtl/>
          <w:lang w:bidi="ar-JO"/>
        </w:rPr>
        <w:t xml:space="preserve"> </w:t>
      </w:r>
      <w:r w:rsidR="00CB62DC" w:rsidRPr="004F3826">
        <w:rPr>
          <w:rFonts w:ascii="Arabic Transparent" w:hAnsi="Arabic Transparent" w:cs="Arabic Transparent"/>
          <w:color w:val="000000" w:themeColor="text1"/>
          <w:sz w:val="28"/>
          <w:szCs w:val="28"/>
          <w:rtl/>
          <w:lang w:bidi="ar-JO"/>
        </w:rPr>
        <w:t>ولكنها بالمقابل كان لها أثرٌ</w:t>
      </w:r>
      <w:r w:rsidR="00D86444" w:rsidRPr="004F3826">
        <w:rPr>
          <w:rFonts w:ascii="Arabic Transparent" w:hAnsi="Arabic Transparent" w:cs="Arabic Transparent"/>
          <w:color w:val="000000" w:themeColor="text1"/>
          <w:sz w:val="28"/>
          <w:szCs w:val="28"/>
          <w:rtl/>
          <w:lang w:bidi="ar-JO"/>
        </w:rPr>
        <w:t xml:space="preserve"> كبير</w:t>
      </w:r>
      <w:r w:rsidR="00CB62DC" w:rsidRPr="004F3826">
        <w:rPr>
          <w:rFonts w:ascii="Arabic Transparent" w:hAnsi="Arabic Transparent" w:cs="Arabic Transparent"/>
          <w:color w:val="000000" w:themeColor="text1"/>
          <w:sz w:val="28"/>
          <w:szCs w:val="28"/>
          <w:rtl/>
          <w:lang w:bidi="ar-JO"/>
        </w:rPr>
        <w:t>ٌ</w:t>
      </w:r>
      <w:r w:rsidR="00D86444" w:rsidRPr="004F3826">
        <w:rPr>
          <w:rFonts w:ascii="Arabic Transparent" w:hAnsi="Arabic Transparent" w:cs="Arabic Transparent"/>
          <w:color w:val="000000" w:themeColor="text1"/>
          <w:sz w:val="28"/>
          <w:szCs w:val="28"/>
          <w:rtl/>
          <w:lang w:bidi="ar-JO"/>
        </w:rPr>
        <w:t xml:space="preserve"> في حركة التجديد في العصر الحديث وهذا يراه كلُّ منصف .</w:t>
      </w:r>
    </w:p>
    <w:p w:rsidR="007B2FCF" w:rsidRPr="004F3826" w:rsidRDefault="00033865" w:rsidP="00CB62DC">
      <w:pPr>
        <w:pStyle w:val="ListParagraph"/>
        <w:spacing w:line="360" w:lineRule="auto"/>
        <w:ind w:left="-2" w:firstLine="722"/>
        <w:contextualSpacing w:val="0"/>
        <w:jc w:val="both"/>
        <w:rPr>
          <w:rFonts w:ascii="Arabic Transparent" w:hAnsi="Arabic Transparent" w:cs="Arabic Transparent"/>
          <w:color w:val="000000" w:themeColor="text1"/>
          <w:sz w:val="32"/>
          <w:szCs w:val="32"/>
          <w:rtl/>
          <w:lang w:bidi="ar-JO"/>
        </w:rPr>
      </w:pPr>
      <w:r w:rsidRPr="004F3826">
        <w:rPr>
          <w:rFonts w:ascii="Arabic Transparent" w:hAnsi="Arabic Transparent" w:cs="Arabic Transparent"/>
          <w:color w:val="000000" w:themeColor="text1"/>
          <w:sz w:val="28"/>
          <w:szCs w:val="28"/>
          <w:rtl/>
          <w:lang w:bidi="ar-JO"/>
        </w:rPr>
        <w:t>يقول الشيخ فضل: (لهذه المدرسة هفوات وكبوات، خرج</w:t>
      </w:r>
      <w:r w:rsidR="00D07CE9" w:rsidRPr="004F3826">
        <w:rPr>
          <w:rFonts w:ascii="Arabic Transparent" w:hAnsi="Arabic Transparent" w:cs="Arabic Transparent"/>
          <w:color w:val="000000" w:themeColor="text1"/>
          <w:sz w:val="28"/>
          <w:szCs w:val="28"/>
          <w:rtl/>
          <w:lang w:bidi="ar-JO"/>
        </w:rPr>
        <w:t>ت بالنص القرآني عن معناه الظاهر</w:t>
      </w:r>
      <w:r w:rsidRPr="004F3826">
        <w:rPr>
          <w:rFonts w:ascii="Arabic Transparent" w:hAnsi="Arabic Transparent" w:cs="Arabic Transparent"/>
          <w:color w:val="000000" w:themeColor="text1"/>
          <w:sz w:val="28"/>
          <w:szCs w:val="28"/>
          <w:rtl/>
          <w:lang w:bidi="ar-JO"/>
        </w:rPr>
        <w:t xml:space="preserve"> </w:t>
      </w:r>
      <w:r w:rsidR="00CB62DC"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لى تأويلات بعيدة وتفسيرات غريبة)</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390"/>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32"/>
          <w:szCs w:val="32"/>
          <w:rtl/>
          <w:lang w:bidi="ar-JO"/>
        </w:rPr>
        <w:t>.</w:t>
      </w:r>
      <w:r w:rsidRPr="004F3826">
        <w:rPr>
          <w:rFonts w:ascii="Arabic Transparent" w:hAnsi="Arabic Transparent" w:cs="Arabic Transparent"/>
          <w:color w:val="000000" w:themeColor="text1"/>
          <w:sz w:val="32"/>
          <w:szCs w:val="32"/>
          <w:rtl/>
          <w:lang w:bidi="ar-JO"/>
        </w:rPr>
        <w:tab/>
      </w:r>
    </w:p>
    <w:p w:rsidR="007B2FCF" w:rsidRPr="004F3826" w:rsidRDefault="00033865" w:rsidP="007B2FCF">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وهذا ما تعرضت له سابقاً في رد</w:t>
      </w:r>
      <w:r w:rsidR="009053E3" w:rsidRPr="004F3826">
        <w:rPr>
          <w:rFonts w:ascii="Arabic Transparent" w:hAnsi="Arabic Transparent" w:cs="Arabic Transparent"/>
          <w:color w:val="000000" w:themeColor="text1"/>
          <w:sz w:val="28"/>
          <w:szCs w:val="28"/>
          <w:rtl/>
          <w:lang w:bidi="ar-JO"/>
        </w:rPr>
        <w:t xml:space="preserve"> الشيخ فضل</w:t>
      </w:r>
      <w:r w:rsidRPr="004F3826">
        <w:rPr>
          <w:rFonts w:ascii="Arabic Transparent" w:hAnsi="Arabic Transparent" w:cs="Arabic Transparent"/>
          <w:color w:val="000000" w:themeColor="text1"/>
          <w:sz w:val="28"/>
          <w:szCs w:val="28"/>
          <w:rtl/>
          <w:lang w:bidi="ar-JO"/>
        </w:rPr>
        <w:t xml:space="preserve"> على تأويلات الشيخ محمد عبدة للقصة القرآنية، ومن اعتراضات الشيخ فضل على ما كتبه النجار: اعتراض</w:t>
      </w:r>
      <w:r w:rsidR="009053E3" w:rsidRPr="004F3826">
        <w:rPr>
          <w:rFonts w:ascii="Arabic Transparent" w:hAnsi="Arabic Transparent" w:cs="Arabic Transparent"/>
          <w:color w:val="000000" w:themeColor="text1"/>
          <w:sz w:val="28"/>
          <w:szCs w:val="28"/>
          <w:rtl/>
          <w:lang w:bidi="ar-JO"/>
        </w:rPr>
        <w:t>ه</w:t>
      </w:r>
      <w:r w:rsidRPr="004F3826">
        <w:rPr>
          <w:rFonts w:ascii="Arabic Transparent" w:hAnsi="Arabic Transparent" w:cs="Arabic Transparent"/>
          <w:color w:val="000000" w:themeColor="text1"/>
          <w:sz w:val="28"/>
          <w:szCs w:val="28"/>
          <w:rtl/>
          <w:lang w:bidi="ar-JO"/>
        </w:rPr>
        <w:t xml:space="preserve"> على</w:t>
      </w:r>
      <w:r w:rsidR="00DE7A0C" w:rsidRPr="004F3826">
        <w:rPr>
          <w:rFonts w:ascii="Arabic Transparent" w:hAnsi="Arabic Transparent" w:cs="Arabic Transparent"/>
          <w:color w:val="000000" w:themeColor="text1"/>
          <w:sz w:val="28"/>
          <w:szCs w:val="28"/>
          <w:rtl/>
          <w:lang w:bidi="ar-JO"/>
        </w:rPr>
        <w:t xml:space="preserve"> ما ذكره حول</w:t>
      </w:r>
      <w:r w:rsidRPr="004F3826">
        <w:rPr>
          <w:rFonts w:ascii="Arabic Transparent" w:hAnsi="Arabic Transparent" w:cs="Arabic Transparent"/>
          <w:color w:val="000000" w:themeColor="text1"/>
          <w:sz w:val="28"/>
          <w:szCs w:val="28"/>
          <w:rtl/>
          <w:lang w:bidi="ar-JO"/>
        </w:rPr>
        <w:t xml:space="preserve"> معجزة صالح (</w:t>
      </w:r>
      <w:r w:rsidRPr="004F3826">
        <w:rPr>
          <w:rFonts w:ascii="Arabic Transparent" w:hAnsi="Arabic Transparent" w:cs="Arabic Transparent"/>
          <w:color w:val="000000" w:themeColor="text1"/>
          <w:lang w:bidi="ar-JO"/>
        </w:rPr>
        <w:sym w:font="AGA Arabesque" w:char="F075"/>
      </w:r>
      <w:r w:rsidRPr="004F3826">
        <w:rPr>
          <w:rFonts w:ascii="Arabic Transparent" w:hAnsi="Arabic Transparent" w:cs="Arabic Transparent"/>
          <w:color w:val="000000" w:themeColor="text1"/>
          <w:sz w:val="28"/>
          <w:szCs w:val="28"/>
          <w:rtl/>
          <w:lang w:bidi="ar-JO"/>
        </w:rPr>
        <w:t>) وهي الناقة حيث يقول الشيخ النجار: (ويحتمل أن صالح جاءهم بآية سوى الناقة، أو كانت الناقة آية اخرى، أو إن فيها من الآيات ما ليس في غيرها)</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391"/>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ab/>
        <w:t xml:space="preserve">                           </w:t>
      </w:r>
    </w:p>
    <w:p w:rsidR="007B2FCF" w:rsidRPr="004F3826" w:rsidRDefault="00033865" w:rsidP="007B2FCF">
      <w:pPr>
        <w:pStyle w:val="ListParagraph"/>
        <w:spacing w:line="360" w:lineRule="auto"/>
        <w:ind w:left="-2" w:firstLine="722"/>
        <w:contextualSpacing w:val="0"/>
        <w:jc w:val="both"/>
        <w:rPr>
          <w:rFonts w:ascii="Arabic Transparent" w:hAnsi="Arabic Transparent" w:cs="Arabic Transparent"/>
          <w:color w:val="000000" w:themeColor="text1"/>
          <w:sz w:val="28"/>
          <w:szCs w:val="28"/>
          <w:shd w:val="clear" w:color="auto" w:fill="FFFFFF"/>
          <w:rtl/>
          <w:lang w:bidi="ar-JO"/>
        </w:rPr>
      </w:pPr>
      <w:r w:rsidRPr="004F3826">
        <w:rPr>
          <w:rFonts w:ascii="Arabic Transparent" w:hAnsi="Arabic Transparent" w:cs="Arabic Transparent"/>
          <w:color w:val="000000" w:themeColor="text1"/>
          <w:sz w:val="28"/>
          <w:szCs w:val="28"/>
          <w:rtl/>
          <w:lang w:bidi="ar-JO"/>
        </w:rPr>
        <w:t>ويرد الشيخ: (يرى الشيخ النجار أن معجزة صالح (</w:t>
      </w:r>
      <w:r w:rsidRPr="004F3826">
        <w:rPr>
          <w:rFonts w:ascii="Arabic Transparent" w:hAnsi="Arabic Transparent" w:cs="Arabic Transparent"/>
          <w:color w:val="000000" w:themeColor="text1"/>
          <w:lang w:bidi="ar-JO"/>
        </w:rPr>
        <w:sym w:font="AGA Arabesque" w:char="F075"/>
      </w:r>
      <w:r w:rsidRPr="004F3826">
        <w:rPr>
          <w:rFonts w:ascii="Arabic Transparent" w:hAnsi="Arabic Transparent" w:cs="Arabic Transparent"/>
          <w:color w:val="000000" w:themeColor="text1"/>
          <w:sz w:val="28"/>
          <w:szCs w:val="28"/>
          <w:rtl/>
          <w:lang w:bidi="ar-JO"/>
        </w:rPr>
        <w:t>) قد تكون الناقة، وقد تكون شيئاً آخر لم يذكره القرآن مع علمنا أن كل نبي لا بد له من معجزة، وبأنه لم تذكر جميع معجزات الانبياء – عليهم السلام – وكلنا نعتقد أن الناقة هي المعجزة وهذا ما ترشد اليه الآيات، منها</w:t>
      </w:r>
      <w:r w:rsidRPr="00847B53">
        <w:rPr>
          <w:rFonts w:ascii="Arial" w:hAnsi="Arial" w:cs="Arabic Transparent"/>
          <w:color w:val="000000" w:themeColor="text1"/>
          <w:sz w:val="28"/>
          <w:szCs w:val="28"/>
          <w:rtl/>
          <w:lang w:bidi="ar-JO"/>
        </w:rPr>
        <w:t xml:space="preserve">: </w:t>
      </w:r>
      <w:r w:rsidRPr="00847B53">
        <w:rPr>
          <w:rFonts w:cs="Arabic Transparent"/>
          <w:color w:val="000000" w:themeColor="text1"/>
          <w:lang w:bidi="ar-JO"/>
        </w:rPr>
        <w:sym w:font="AGA Arabesque" w:char="F05D"/>
      </w:r>
      <w:r w:rsidRPr="00847B53">
        <w:rPr>
          <w:rFonts w:cs="KFGQPC Uthmanic Script HAFS"/>
          <w:color w:val="000000" w:themeColor="text1"/>
          <w:sz w:val="28"/>
          <w:szCs w:val="28"/>
          <w:rtl/>
        </w:rPr>
        <w:t xml:space="preserve">إِنَّا مُرۡسِلُواْ ٱلنَّاقَةِ فِتۡنَةٗ لَّهُمۡ فَٱرۡتَقِبۡهُمۡ وَٱصۡطَبِرۡ </w:t>
      </w:r>
      <w:r w:rsidRPr="00847B53">
        <w:rPr>
          <w:rFonts w:cs="Arabic Transparent"/>
          <w:color w:val="000000" w:themeColor="text1"/>
          <w:lang w:bidi="ar-JO"/>
        </w:rPr>
        <w:sym w:font="AGA Arabesque" w:char="F05B"/>
      </w:r>
      <w:r w:rsidRPr="00847B53">
        <w:rPr>
          <w:rFonts w:ascii="Arial" w:hAnsi="Arial"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(القمر :27)</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392"/>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وفي موضع آخر يعترض على الشيخ النجار في نسب إبراهيم (</w:t>
      </w:r>
      <w:r w:rsidRPr="004F3826">
        <w:rPr>
          <w:rFonts w:ascii="Arabic Transparent" w:hAnsi="Arabic Transparent" w:cs="Arabic Transparent"/>
          <w:color w:val="000000" w:themeColor="text1"/>
          <w:lang w:bidi="ar-JO"/>
        </w:rPr>
        <w:sym w:font="AGA Arabesque" w:char="F075"/>
      </w:r>
      <w:r w:rsidRPr="004F3826">
        <w:rPr>
          <w:rFonts w:ascii="Arabic Transparent" w:hAnsi="Arabic Transparent" w:cs="Arabic Transparent"/>
          <w:color w:val="000000" w:themeColor="text1"/>
          <w:sz w:val="28"/>
          <w:szCs w:val="28"/>
          <w:rtl/>
          <w:lang w:bidi="ar-JO"/>
        </w:rPr>
        <w:t xml:space="preserve">) حيث قال: </w:t>
      </w:r>
      <w:r w:rsidRPr="004F3826">
        <w:rPr>
          <w:rFonts w:ascii="Arabic Transparent" w:hAnsi="Arabic Transparent" w:cs="Arabic Transparent"/>
          <w:color w:val="000000" w:themeColor="text1"/>
          <w:sz w:val="28"/>
          <w:szCs w:val="28"/>
          <w:shd w:val="clear" w:color="auto" w:fill="FFFFFF"/>
          <w:rtl/>
          <w:lang w:bidi="ar-JO"/>
        </w:rPr>
        <w:t>(</w:t>
      </w:r>
      <w:r w:rsidRPr="004F3826">
        <w:rPr>
          <w:rFonts w:ascii="Arabic Transparent" w:hAnsi="Arabic Transparent" w:cs="Arabic Transparent"/>
          <w:color w:val="000000" w:themeColor="text1"/>
          <w:sz w:val="28"/>
          <w:szCs w:val="28"/>
          <w:shd w:val="clear" w:color="auto" w:fill="FFFFFF"/>
          <w:rtl/>
        </w:rPr>
        <w:t>هو إبراهيم خليل الله بن تارح بن ناحور بن سروج بن رعو بن فالج بن عابر بن شالح بن أرفكشاذ بن سام بن نوح (</w:t>
      </w:r>
      <w:r w:rsidRPr="004F3826">
        <w:rPr>
          <w:rFonts w:ascii="Arabic Transparent" w:hAnsi="Arabic Transparent" w:cs="Arabic Transparent"/>
          <w:color w:val="000000" w:themeColor="text1"/>
          <w:shd w:val="clear" w:color="auto" w:fill="FFFFFF"/>
        </w:rPr>
        <w:sym w:font="AGA Arabesque" w:char="F075"/>
      </w:r>
      <w:r w:rsidRPr="004F3826">
        <w:rPr>
          <w:rFonts w:ascii="Arabic Transparent" w:hAnsi="Arabic Transparent" w:cs="Arabic Transparent"/>
          <w:color w:val="000000" w:themeColor="text1"/>
          <w:sz w:val="28"/>
          <w:szCs w:val="28"/>
          <w:shd w:val="clear" w:color="auto" w:fill="FFFFFF"/>
          <w:rtl/>
        </w:rPr>
        <w:t>)</w:t>
      </w:r>
      <w:r w:rsidRPr="004F3826">
        <w:rPr>
          <w:rFonts w:ascii="Arabic Transparent" w:hAnsi="Arabic Transparent" w:cs="Arabic Transparent"/>
          <w:color w:val="000000" w:themeColor="text1"/>
          <w:sz w:val="28"/>
          <w:szCs w:val="28"/>
          <w:shd w:val="clear" w:color="auto" w:fill="FFFFFF"/>
          <w:rtl/>
          <w:lang w:bidi="ar-JO"/>
        </w:rPr>
        <w:t xml:space="preserve"> )</w:t>
      </w:r>
      <w:r w:rsidRPr="004F3826">
        <w:rPr>
          <w:rFonts w:ascii="Arabic Transparent" w:hAnsi="Arabic Transparent" w:cs="Arabic Transparent"/>
          <w:color w:val="000000" w:themeColor="text1"/>
          <w:sz w:val="28"/>
          <w:szCs w:val="28"/>
          <w:shd w:val="clear" w:color="auto" w:fill="FFFFFF"/>
          <w:vertAlign w:val="superscript"/>
          <w:rtl/>
          <w:lang w:bidi="ar-JO"/>
        </w:rPr>
        <w:t>(</w:t>
      </w:r>
      <w:r w:rsidRPr="004F3826">
        <w:rPr>
          <w:rStyle w:val="FootnoteReference"/>
          <w:rFonts w:ascii="Arabic Transparent" w:hAnsi="Arabic Transparent" w:cs="Arabic Transparent"/>
          <w:color w:val="000000" w:themeColor="text1"/>
          <w:sz w:val="28"/>
          <w:szCs w:val="28"/>
          <w:shd w:val="clear" w:color="auto" w:fill="FFFFFF"/>
          <w:rtl/>
          <w:lang w:bidi="ar-JO"/>
        </w:rPr>
        <w:footnoteReference w:id="393"/>
      </w:r>
      <w:r w:rsidRPr="004F3826">
        <w:rPr>
          <w:rFonts w:ascii="Arabic Transparent" w:hAnsi="Arabic Transparent" w:cs="Arabic Transparent"/>
          <w:color w:val="000000" w:themeColor="text1"/>
          <w:sz w:val="28"/>
          <w:szCs w:val="28"/>
          <w:shd w:val="clear" w:color="auto" w:fill="FFFFFF"/>
          <w:vertAlign w:val="superscript"/>
          <w:rtl/>
          <w:lang w:bidi="ar-JO"/>
        </w:rPr>
        <w:t>)</w:t>
      </w:r>
      <w:r w:rsidRPr="004F3826">
        <w:rPr>
          <w:rFonts w:ascii="Arabic Transparent" w:hAnsi="Arabic Transparent" w:cs="Arabic Transparent"/>
          <w:color w:val="000000" w:themeColor="text1"/>
          <w:sz w:val="28"/>
          <w:szCs w:val="28"/>
          <w:shd w:val="clear" w:color="auto" w:fill="FFFFFF"/>
          <w:rtl/>
          <w:lang w:bidi="ar-JO"/>
        </w:rPr>
        <w:t>.</w:t>
      </w:r>
      <w:r w:rsidRPr="004F3826">
        <w:rPr>
          <w:rFonts w:ascii="Arabic Transparent" w:hAnsi="Arabic Transparent" w:cs="Arabic Transparent"/>
          <w:color w:val="000000" w:themeColor="text1"/>
          <w:sz w:val="28"/>
          <w:szCs w:val="28"/>
          <w:shd w:val="clear" w:color="auto" w:fill="FFFFFF"/>
          <w:lang w:bidi="ar-JO"/>
        </w:rPr>
        <w:t xml:space="preserve">                               </w:t>
      </w:r>
    </w:p>
    <w:p w:rsidR="00033865" w:rsidRPr="004F3826" w:rsidRDefault="00033865" w:rsidP="00CB62DC">
      <w:pPr>
        <w:pStyle w:val="ListParagraph"/>
        <w:spacing w:line="360" w:lineRule="auto"/>
        <w:ind w:left="-2" w:firstLine="722"/>
        <w:contextualSpacing w:val="0"/>
        <w:jc w:val="both"/>
        <w:rPr>
          <w:rFonts w:ascii="Arabic Transparent" w:hAnsi="Arabic Transparent" w:cs="Arabic Transparent"/>
          <w:b/>
          <w:bCs/>
          <w:color w:val="000000" w:themeColor="text1"/>
          <w:sz w:val="28"/>
          <w:szCs w:val="28"/>
          <w:rtl/>
          <w:lang w:bidi="ar-JO"/>
        </w:rPr>
      </w:pPr>
      <w:r w:rsidRPr="004F3826">
        <w:rPr>
          <w:rFonts w:ascii="Arabic Transparent" w:hAnsi="Arabic Transparent" w:cs="Arabic Transparent"/>
          <w:color w:val="000000" w:themeColor="text1"/>
          <w:sz w:val="28"/>
          <w:szCs w:val="28"/>
          <w:shd w:val="clear" w:color="auto" w:fill="FFFFFF"/>
          <w:rtl/>
          <w:lang w:bidi="ar-JO"/>
        </w:rPr>
        <w:t>يقول الشيخ فضل: (</w:t>
      </w:r>
      <w:r w:rsidR="00CB62DC" w:rsidRPr="004F3826">
        <w:rPr>
          <w:rFonts w:ascii="Arabic Transparent" w:hAnsi="Arabic Transparent" w:cs="Arabic Transparent"/>
          <w:color w:val="000000" w:themeColor="text1"/>
          <w:sz w:val="28"/>
          <w:szCs w:val="28"/>
          <w:shd w:val="clear" w:color="auto" w:fill="FFFFFF"/>
          <w:rtl/>
          <w:lang w:bidi="ar-JO"/>
        </w:rPr>
        <w:t>إ</w:t>
      </w:r>
      <w:r w:rsidRPr="004F3826">
        <w:rPr>
          <w:rFonts w:ascii="Arabic Transparent" w:hAnsi="Arabic Transparent" w:cs="Arabic Transparent"/>
          <w:color w:val="000000" w:themeColor="text1"/>
          <w:sz w:val="28"/>
          <w:szCs w:val="28"/>
          <w:shd w:val="clear" w:color="auto" w:fill="FFFFFF"/>
          <w:rtl/>
          <w:lang w:bidi="ar-JO"/>
        </w:rPr>
        <w:t>نه حين ذكر نسب إبراهيم، وهو نسب لم يثبت أن إبراهيم بن تارح</w:t>
      </w:r>
      <w:r w:rsidR="009C64D3" w:rsidRPr="004F3826">
        <w:rPr>
          <w:rFonts w:ascii="Arabic Transparent" w:hAnsi="Arabic Transparent" w:cs="Arabic Transparent"/>
          <w:color w:val="000000" w:themeColor="text1"/>
          <w:sz w:val="28"/>
          <w:szCs w:val="28"/>
          <w:shd w:val="clear" w:color="auto" w:fill="FFFFFF"/>
          <w:rtl/>
          <w:lang w:bidi="ar-JO"/>
        </w:rPr>
        <w:t>،</w:t>
      </w:r>
      <w:r w:rsidRPr="004F3826">
        <w:rPr>
          <w:rFonts w:ascii="Arabic Transparent" w:hAnsi="Arabic Transparent" w:cs="Arabic Transparent"/>
          <w:color w:val="000000" w:themeColor="text1"/>
          <w:sz w:val="28"/>
          <w:szCs w:val="28"/>
          <w:shd w:val="clear" w:color="auto" w:fill="FFFFFF"/>
          <w:rtl/>
          <w:lang w:bidi="ar-JO"/>
        </w:rPr>
        <w:t xml:space="preserve"> وحين تقرأ كلام النجار نجد أنه يرجح أن آزر ليس أباً لإبراهيم، ويرجح ما ذكره أمين اخولي، وما نقل عن مجاهد أن آزر اسم صنم، والمعنى: وإذ قال ابراهيم لأبيه أتتخذ آزر إلهاً... ويرد</w:t>
      </w:r>
      <w:r w:rsidR="00DE7A0C" w:rsidRPr="004F3826">
        <w:rPr>
          <w:rFonts w:ascii="Arabic Transparent" w:hAnsi="Arabic Transparent" w:cs="Arabic Transparent"/>
          <w:color w:val="000000" w:themeColor="text1"/>
          <w:sz w:val="28"/>
          <w:szCs w:val="28"/>
          <w:shd w:val="clear" w:color="auto" w:fill="FFFFFF"/>
          <w:rtl/>
          <w:lang w:bidi="ar-JO"/>
        </w:rPr>
        <w:t xml:space="preserve"> الشيخ:</w:t>
      </w:r>
      <w:r w:rsidRPr="004F3826">
        <w:rPr>
          <w:rFonts w:ascii="Arabic Transparent" w:hAnsi="Arabic Transparent" w:cs="Arabic Transparent"/>
          <w:color w:val="000000" w:themeColor="text1"/>
          <w:sz w:val="28"/>
          <w:szCs w:val="28"/>
          <w:shd w:val="clear" w:color="auto" w:fill="FFFFFF"/>
          <w:rtl/>
          <w:lang w:bidi="ar-JO"/>
        </w:rPr>
        <w:t xml:space="preserve"> هذا ترهل في الأسلوب لا يرضاه ذكي من الناس</w:t>
      </w:r>
      <w:r w:rsidR="004042C5" w:rsidRPr="004F3826">
        <w:rPr>
          <w:rFonts w:ascii="Arabic Transparent" w:hAnsi="Arabic Transparent" w:cs="Arabic Transparent"/>
          <w:color w:val="000000" w:themeColor="text1"/>
          <w:sz w:val="28"/>
          <w:szCs w:val="28"/>
          <w:shd w:val="clear" w:color="auto" w:fill="FFFFFF"/>
          <w:rtl/>
          <w:lang w:bidi="ar-JO"/>
        </w:rPr>
        <w:t>،</w:t>
      </w:r>
      <w:r w:rsidRPr="004F3826">
        <w:rPr>
          <w:rFonts w:ascii="Arabic Transparent" w:hAnsi="Arabic Transparent" w:cs="Arabic Transparent"/>
          <w:color w:val="000000" w:themeColor="text1"/>
          <w:sz w:val="28"/>
          <w:szCs w:val="28"/>
          <w:shd w:val="clear" w:color="auto" w:fill="FFFFFF"/>
          <w:rtl/>
          <w:lang w:bidi="ar-JO"/>
        </w:rPr>
        <w:t xml:space="preserve"> فكيف نجعله معتمداً من القول، ويبين أن الرواية عن مجاهد لا تصح سنداً ولا ثبوتاً)</w:t>
      </w:r>
      <w:r w:rsidRPr="004F3826">
        <w:rPr>
          <w:rFonts w:ascii="Arabic Transparent" w:hAnsi="Arabic Transparent" w:cs="Arabic Transparent"/>
          <w:color w:val="000000" w:themeColor="text1"/>
          <w:sz w:val="28"/>
          <w:szCs w:val="28"/>
          <w:shd w:val="clear" w:color="auto" w:fill="FFFFFF"/>
          <w:vertAlign w:val="superscript"/>
          <w:rtl/>
          <w:lang w:bidi="ar-JO"/>
        </w:rPr>
        <w:t>(</w:t>
      </w:r>
      <w:r w:rsidRPr="004F3826">
        <w:rPr>
          <w:rStyle w:val="FootnoteReference"/>
          <w:rFonts w:ascii="Arabic Transparent" w:hAnsi="Arabic Transparent" w:cs="Arabic Transparent"/>
          <w:color w:val="000000" w:themeColor="text1"/>
          <w:sz w:val="28"/>
          <w:szCs w:val="28"/>
          <w:shd w:val="clear" w:color="auto" w:fill="FFFFFF"/>
          <w:rtl/>
          <w:lang w:bidi="ar-JO"/>
        </w:rPr>
        <w:footnoteReference w:id="394"/>
      </w:r>
      <w:r w:rsidRPr="004F3826">
        <w:rPr>
          <w:rFonts w:ascii="Arabic Transparent" w:hAnsi="Arabic Transparent" w:cs="Arabic Transparent"/>
          <w:color w:val="000000" w:themeColor="text1"/>
          <w:sz w:val="28"/>
          <w:szCs w:val="28"/>
          <w:shd w:val="clear" w:color="auto" w:fill="FFFFFF"/>
          <w:vertAlign w:val="superscript"/>
          <w:rtl/>
          <w:lang w:bidi="ar-JO"/>
        </w:rPr>
        <w:t>)</w:t>
      </w:r>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b/>
          <w:bCs/>
          <w:color w:val="000000" w:themeColor="text1"/>
          <w:sz w:val="32"/>
          <w:szCs w:val="32"/>
          <w:rtl/>
          <w:lang w:bidi="ar-JO"/>
        </w:rPr>
        <w:tab/>
        <w:t xml:space="preserve">                              </w:t>
      </w:r>
    </w:p>
    <w:p w:rsidR="007B2FCF" w:rsidRPr="004F3826" w:rsidRDefault="00033865" w:rsidP="007B2FCF">
      <w:pPr>
        <w:pStyle w:val="ListParagraph"/>
        <w:spacing w:line="360" w:lineRule="auto"/>
        <w:ind w:left="-2"/>
        <w:jc w:val="both"/>
        <w:rPr>
          <w:rFonts w:ascii="Arabic Transparent" w:hAnsi="Arabic Transparent" w:cs="Arabic Transparent"/>
          <w:b/>
          <w:bCs/>
          <w:color w:val="000000" w:themeColor="text1"/>
          <w:sz w:val="32"/>
          <w:szCs w:val="32"/>
          <w:rtl/>
          <w:lang w:bidi="ar-JO"/>
        </w:rPr>
      </w:pPr>
      <w:r w:rsidRPr="004F3826">
        <w:rPr>
          <w:rFonts w:ascii="Arabic Transparent" w:hAnsi="Arabic Transparent" w:cs="Arabic Transparent"/>
          <w:color w:val="000000" w:themeColor="text1"/>
          <w:sz w:val="28"/>
          <w:szCs w:val="28"/>
          <w:shd w:val="clear" w:color="auto" w:fill="FFFFFF"/>
          <w:rtl/>
          <w:lang w:bidi="ar-JO"/>
        </w:rPr>
        <w:t>وفي بعض المواضع نرى أن الشيخ فضل ينقل ما كتبه النجار مؤيداً له ليدلل على بعض الأمور، ومنها</w:t>
      </w:r>
      <w:r w:rsidR="004042C5" w:rsidRPr="004F3826">
        <w:rPr>
          <w:rFonts w:ascii="Arabic Transparent" w:hAnsi="Arabic Transparent" w:cs="Arabic Transparent"/>
          <w:color w:val="000000" w:themeColor="text1"/>
          <w:sz w:val="28"/>
          <w:szCs w:val="28"/>
          <w:shd w:val="clear" w:color="auto" w:fill="FFFFFF"/>
          <w:rtl/>
          <w:lang w:bidi="ar-JO"/>
        </w:rPr>
        <w:t xml:space="preserve"> ما أورده النجار</w:t>
      </w:r>
      <w:r w:rsidRPr="004F3826">
        <w:rPr>
          <w:rFonts w:ascii="Arabic Transparent" w:hAnsi="Arabic Transparent" w:cs="Arabic Transparent"/>
          <w:color w:val="000000" w:themeColor="text1"/>
          <w:sz w:val="28"/>
          <w:szCs w:val="28"/>
          <w:shd w:val="clear" w:color="auto" w:fill="FFFFFF"/>
          <w:rtl/>
          <w:lang w:bidi="ar-JO"/>
        </w:rPr>
        <w:t xml:space="preserve"> في قصة موسى (</w:t>
      </w:r>
      <w:r w:rsidRPr="004F3826">
        <w:rPr>
          <w:rFonts w:ascii="Arabic Transparent" w:hAnsi="Arabic Transparent" w:cs="Arabic Transparent"/>
          <w:color w:val="000000" w:themeColor="text1"/>
          <w:sz w:val="28"/>
          <w:szCs w:val="28"/>
          <w:shd w:val="clear" w:color="auto" w:fill="FFFFFF"/>
          <w:lang w:bidi="ar-JO"/>
        </w:rPr>
        <w:sym w:font="AGA Arabesque" w:char="F075"/>
      </w:r>
      <w:r w:rsidRPr="004F3826">
        <w:rPr>
          <w:rFonts w:ascii="Arabic Transparent" w:hAnsi="Arabic Transparent" w:cs="Arabic Transparent"/>
          <w:color w:val="000000" w:themeColor="text1"/>
          <w:sz w:val="28"/>
          <w:szCs w:val="28"/>
          <w:shd w:val="clear" w:color="auto" w:fill="FFFFFF"/>
          <w:rtl/>
          <w:lang w:bidi="ar-JO"/>
        </w:rPr>
        <w:t>)، فيما يتصل بقصة السامري وملخصه</w:t>
      </w:r>
      <w:r w:rsidR="00CB62DC" w:rsidRPr="004F3826">
        <w:rPr>
          <w:rFonts w:ascii="Arabic Transparent" w:hAnsi="Arabic Transparent" w:cs="Arabic Transparent"/>
          <w:color w:val="000000" w:themeColor="text1"/>
          <w:sz w:val="28"/>
          <w:szCs w:val="28"/>
          <w:shd w:val="clear" w:color="auto" w:fill="FFFFFF"/>
          <w:rtl/>
          <w:lang w:bidi="ar-JO"/>
        </w:rPr>
        <w:t>ا</w:t>
      </w:r>
      <w:r w:rsidRPr="004F3826">
        <w:rPr>
          <w:rFonts w:ascii="Arabic Transparent" w:hAnsi="Arabic Transparent" w:cs="Arabic Transparent"/>
          <w:color w:val="000000" w:themeColor="text1"/>
          <w:sz w:val="28"/>
          <w:szCs w:val="28"/>
          <w:shd w:val="clear" w:color="auto" w:fill="FFFFFF"/>
          <w:rtl/>
          <w:lang w:bidi="ar-JO"/>
        </w:rPr>
        <w:t xml:space="preserve"> : (أنهم قوم </w:t>
      </w:r>
      <w:r w:rsidRPr="004F3826">
        <w:rPr>
          <w:rFonts w:ascii="Arabic Transparent" w:hAnsi="Arabic Transparent" w:cs="Arabic Transparent"/>
          <w:color w:val="000000" w:themeColor="text1"/>
          <w:sz w:val="28"/>
          <w:szCs w:val="28"/>
          <w:shd w:val="clear" w:color="auto" w:fill="FFFFFF"/>
          <w:rtl/>
          <w:lang w:bidi="ar-JO"/>
        </w:rPr>
        <w:lastRenderedPageBreak/>
        <w:t xml:space="preserve">ذوي جهاله، لم يحصلوا على </w:t>
      </w:r>
      <w:r w:rsidRPr="004F3826">
        <w:rPr>
          <w:rFonts w:ascii="Arabic Transparent" w:hAnsi="Arabic Transparent" w:cs="Arabic Transparent"/>
          <w:color w:val="000000" w:themeColor="text1"/>
          <w:sz w:val="28"/>
          <w:szCs w:val="28"/>
          <w:rtl/>
          <w:lang w:bidi="ar-JO"/>
        </w:rPr>
        <w:t>ثقافه كافية لصون عقائدهم من الزيغ، والقوم عاشوا في مصر وألفوا أن يروا عباده المصريين للعجل (ابيس)</w:t>
      </w:r>
      <w:r w:rsidRPr="004F3826">
        <w:rPr>
          <w:rFonts w:ascii="Arabic Transparent" w:hAnsi="Arabic Transparent" w:cs="Arabic Transparent"/>
          <w:b/>
          <w:bCs/>
          <w:color w:val="000000" w:themeColor="text1"/>
          <w:sz w:val="32"/>
          <w:szCs w:val="32"/>
          <w:rtl/>
          <w:lang w:bidi="ar-JO"/>
        </w:rPr>
        <w:t xml:space="preserve">، </w:t>
      </w:r>
      <w:r w:rsidRPr="004F3826">
        <w:rPr>
          <w:rFonts w:ascii="Arabic Transparent" w:hAnsi="Arabic Transparent" w:cs="Arabic Transparent"/>
          <w:color w:val="000000" w:themeColor="text1"/>
          <w:sz w:val="28"/>
          <w:szCs w:val="28"/>
          <w:rtl/>
          <w:lang w:bidi="ar-JO"/>
        </w:rPr>
        <w:t>وينقل ما ذكره النجار حول من هو السامري؟ وكيف يكون السامري قد أضل بني اسرائيل؟ مع أن السامري من السامرة، والسامرة بلد من فلسطين لم توجد زمن موسى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والجواب أن السامري ليس منسوباً الى سامره بل الى (شامر) بالشين في اللغة العبرية...</w:t>
      </w:r>
      <w:r w:rsidR="00B16363" w:rsidRPr="004F3826">
        <w:rPr>
          <w:rFonts w:ascii="Arabic Transparent" w:hAnsi="Arabic Transparent" w:cs="Arabic Transparent"/>
          <w:color w:val="000000" w:themeColor="text1"/>
          <w:sz w:val="28"/>
          <w:szCs w:val="28"/>
          <w:rtl/>
          <w:lang w:bidi="ar-JO"/>
        </w:rPr>
        <w:t xml:space="preserve"> ونُطْقها شومير من مادة شمر، أي حرس</w:t>
      </w:r>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395"/>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b/>
          <w:bCs/>
          <w:color w:val="000000" w:themeColor="text1"/>
          <w:sz w:val="32"/>
          <w:szCs w:val="32"/>
          <w:rtl/>
          <w:lang w:bidi="ar-JO"/>
        </w:rPr>
        <w:t xml:space="preserve"> </w:t>
      </w:r>
      <w:r w:rsidRPr="004F3826">
        <w:rPr>
          <w:rFonts w:ascii="Arabic Transparent" w:hAnsi="Arabic Transparent" w:cs="Arabic Transparent"/>
          <w:b/>
          <w:bCs/>
          <w:color w:val="000000" w:themeColor="text1"/>
          <w:sz w:val="32"/>
          <w:szCs w:val="32"/>
          <w:rtl/>
          <w:lang w:bidi="ar-JO"/>
        </w:rPr>
        <w:tab/>
        <w:t xml:space="preserve">                             </w:t>
      </w:r>
    </w:p>
    <w:p w:rsidR="007B2FCF" w:rsidRPr="004F3826" w:rsidRDefault="00033865" w:rsidP="007B2FCF">
      <w:pPr>
        <w:pStyle w:val="ListParagraph"/>
        <w:spacing w:line="360" w:lineRule="auto"/>
        <w:ind w:left="-2" w:firstLine="722"/>
        <w:jc w:val="both"/>
        <w:rPr>
          <w:rFonts w:ascii="Arabic Transparent" w:hAnsi="Arabic Transparent" w:cs="Arabic Transparent"/>
          <w:b/>
          <w:bCs/>
          <w:color w:val="000000" w:themeColor="text1"/>
          <w:sz w:val="32"/>
          <w:szCs w:val="32"/>
          <w:rtl/>
          <w:lang w:bidi="ar-JO"/>
        </w:rPr>
      </w:pPr>
      <w:r w:rsidRPr="004F3826">
        <w:rPr>
          <w:rFonts w:ascii="Arabic Transparent" w:hAnsi="Arabic Transparent" w:cs="Arabic Transparent"/>
          <w:color w:val="000000" w:themeColor="text1"/>
          <w:sz w:val="28"/>
          <w:szCs w:val="28"/>
          <w:rtl/>
          <w:lang w:bidi="ar-JO"/>
        </w:rPr>
        <w:t xml:space="preserve">وفي موضع آخر في قصة داود وسليمان يقول الشيخ فضل أن الشيخ النجار قد فسر آية </w:t>
      </w:r>
      <w:r w:rsidRPr="00847B53">
        <w:rPr>
          <w:rFonts w:ascii="Arial" w:hAnsi="Arial" w:cs="Arabic Transparent"/>
          <w:color w:val="000000" w:themeColor="text1"/>
          <w:sz w:val="28"/>
          <w:szCs w:val="28"/>
          <w:lang w:bidi="ar-JO"/>
        </w:rPr>
        <w:sym w:font="AGA Arabesque" w:char="F029"/>
      </w:r>
      <w:r w:rsidRPr="00847B53">
        <w:rPr>
          <w:rFonts w:cs="KFGQPC Uthmanic Script HAFS"/>
          <w:color w:val="000000" w:themeColor="text1"/>
          <w:sz w:val="28"/>
          <w:szCs w:val="28"/>
          <w:rtl/>
        </w:rPr>
        <w:t>وَأَلۡقَيۡنَا عَلَىٰ كُرۡسِيِّهِۦ جَسَدٗا</w:t>
      </w:r>
      <w:r w:rsidRPr="00847B53">
        <w:rPr>
          <w:rFonts w:cs="Traditional Arabic"/>
          <w:color w:val="000000" w:themeColor="text1"/>
          <w:sz w:val="28"/>
          <w:szCs w:val="28"/>
          <w:rtl/>
        </w:rPr>
        <w:t xml:space="preserve"> </w:t>
      </w:r>
      <w:r w:rsidRPr="00847B53">
        <w:rPr>
          <w:rFonts w:cs="Traditional Arabic"/>
          <w:color w:val="000000" w:themeColor="text1"/>
          <w:sz w:val="28"/>
          <w:szCs w:val="28"/>
        </w:rPr>
        <w:sym w:font="AGA Arabesque" w:char="F05B"/>
      </w:r>
      <w:r w:rsidRPr="00847B53">
        <w:rPr>
          <w:rFonts w:cs="Traditional Arabic"/>
          <w:color w:val="000000" w:themeColor="text1"/>
          <w:sz w:val="44"/>
          <w:szCs w:val="40"/>
          <w:rtl/>
        </w:rPr>
        <w:t xml:space="preserve"> </w:t>
      </w:r>
      <w:r w:rsidRPr="004F3826">
        <w:rPr>
          <w:rFonts w:ascii="Arabic Transparent" w:hAnsi="Arabic Transparent" w:cs="Arabic Transparent"/>
          <w:color w:val="000000" w:themeColor="text1"/>
          <w:sz w:val="32"/>
          <w:szCs w:val="32"/>
          <w:rtl/>
        </w:rPr>
        <w:t>(ص: 34)</w:t>
      </w:r>
      <w:r w:rsidRPr="004F3826">
        <w:rPr>
          <w:rFonts w:ascii="Arabic Transparent" w:hAnsi="Arabic Transparent" w:cs="Arabic Transparent"/>
          <w:color w:val="000000" w:themeColor="text1"/>
          <w:sz w:val="44"/>
          <w:szCs w:val="40"/>
          <w:rtl/>
        </w:rPr>
        <w:t>،</w:t>
      </w:r>
      <w:r w:rsidRPr="004F3826">
        <w:rPr>
          <w:rFonts w:ascii="Arabic Transparent" w:hAnsi="Arabic Transparent" w:cs="Arabic Transparent"/>
          <w:color w:val="000000" w:themeColor="text1"/>
          <w:sz w:val="28"/>
          <w:szCs w:val="28"/>
          <w:rtl/>
          <w:lang w:bidi="ar-JO"/>
        </w:rPr>
        <w:t xml:space="preserve"> تفسيراً غريباً لم يقل به أحد (وهو أن كرسي داود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إنما هو كرسي سليمان؛ لأن داود كان يرشح سليمان للملك والجلوس على كرسيه، وقد قام أبشالوم بن داود وثار على والده وانتزع الملك من داود وجلس على الكرسي الذي هو في الواقع كرسي سليمان...)</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396"/>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ab/>
        <w:t xml:space="preserve"> </w:t>
      </w:r>
      <w:r w:rsidRPr="004F3826">
        <w:rPr>
          <w:rFonts w:ascii="Arabic Transparent" w:hAnsi="Arabic Transparent" w:cs="Arabic Transparent"/>
          <w:b/>
          <w:bCs/>
          <w:color w:val="000000" w:themeColor="text1"/>
          <w:sz w:val="32"/>
          <w:szCs w:val="32"/>
          <w:rtl/>
          <w:lang w:bidi="ar-JO"/>
        </w:rPr>
        <w:t xml:space="preserve">                                                              </w:t>
      </w:r>
    </w:p>
    <w:p w:rsidR="007B2FCF" w:rsidRPr="004F3826" w:rsidRDefault="00033865" w:rsidP="00B16363">
      <w:pPr>
        <w:pStyle w:val="ListParagraph"/>
        <w:spacing w:line="360" w:lineRule="auto"/>
        <w:ind w:left="-2" w:firstLine="722"/>
        <w:jc w:val="both"/>
        <w:rPr>
          <w:rFonts w:ascii="Arabic Transparent" w:hAnsi="Arabic Transparent" w:cs="Arabic Transparent"/>
          <w:color w:val="000000" w:themeColor="text1"/>
          <w:sz w:val="28"/>
          <w:szCs w:val="28"/>
          <w:rtl/>
          <w:lang w:bidi="ar-JO"/>
        </w:rPr>
      </w:pPr>
      <w:proofErr w:type="gramStart"/>
      <w:r w:rsidRPr="004F3826">
        <w:rPr>
          <w:rFonts w:ascii="Arabic Transparent" w:hAnsi="Arabic Transparent" w:cs="Arabic Transparent"/>
          <w:color w:val="000000" w:themeColor="text1"/>
          <w:sz w:val="28"/>
          <w:szCs w:val="28"/>
          <w:rtl/>
          <w:lang w:bidi="ar-JO"/>
        </w:rPr>
        <w:t>ويعلق</w:t>
      </w:r>
      <w:proofErr w:type="gramEnd"/>
      <w:r w:rsidRPr="004F3826">
        <w:rPr>
          <w:rFonts w:ascii="Arabic Transparent" w:hAnsi="Arabic Transparent" w:cs="Arabic Transparent"/>
          <w:color w:val="000000" w:themeColor="text1"/>
          <w:sz w:val="28"/>
          <w:szCs w:val="28"/>
          <w:rtl/>
          <w:lang w:bidi="ar-JO"/>
        </w:rPr>
        <w:t xml:space="preserve"> الشيخ فضل </w:t>
      </w:r>
      <w:r w:rsidR="00B16363"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 xml:space="preserve">ن هذا الذي ذكره الشيخ عبد الوهاب النجار عوّل فيه على أخبار أهل الكتاب، وأن هذا تفسير بعيد.    </w:t>
      </w:r>
      <w:r w:rsidRPr="004F3826">
        <w:rPr>
          <w:rFonts w:ascii="Arabic Transparent" w:hAnsi="Arabic Transparent" w:cs="Arabic Transparent"/>
          <w:color w:val="000000" w:themeColor="text1"/>
          <w:sz w:val="28"/>
          <w:szCs w:val="28"/>
          <w:rtl/>
          <w:lang w:bidi="ar-JO"/>
        </w:rPr>
        <w:tab/>
        <w:t xml:space="preserve">            </w:t>
      </w:r>
    </w:p>
    <w:p w:rsidR="007B2FCF" w:rsidRPr="004F3826" w:rsidRDefault="009C64D3" w:rsidP="007B2FCF">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 xml:space="preserve">ثالثاً: </w:t>
      </w:r>
      <w:r w:rsidR="00033865" w:rsidRPr="004F3826">
        <w:rPr>
          <w:rFonts w:ascii="Arabic Transparent" w:hAnsi="Arabic Transparent" w:cs="Arabic Transparent"/>
          <w:b/>
          <w:bCs/>
          <w:color w:val="000000" w:themeColor="text1"/>
          <w:sz w:val="28"/>
          <w:szCs w:val="28"/>
          <w:rtl/>
          <w:lang w:bidi="ar-JO"/>
        </w:rPr>
        <w:t>كتاب القصص القرآني في منطوقه ومفهوومه</w:t>
      </w:r>
      <w:r w:rsidR="00033865" w:rsidRPr="004F3826">
        <w:rPr>
          <w:rFonts w:ascii="Arabic Transparent" w:hAnsi="Arabic Transparent" w:cs="Arabic Transparent"/>
          <w:color w:val="000000" w:themeColor="text1"/>
          <w:sz w:val="28"/>
          <w:szCs w:val="28"/>
          <w:rtl/>
          <w:lang w:bidi="ar-JO"/>
        </w:rPr>
        <w:t xml:space="preserve">، </w:t>
      </w:r>
      <w:r w:rsidR="00033865" w:rsidRPr="004F3826">
        <w:rPr>
          <w:rFonts w:ascii="Arabic Transparent" w:hAnsi="Arabic Transparent" w:cs="Arabic Transparent"/>
          <w:b/>
          <w:bCs/>
          <w:color w:val="000000" w:themeColor="text1"/>
          <w:sz w:val="28"/>
          <w:szCs w:val="28"/>
          <w:rtl/>
          <w:lang w:bidi="ar-JO"/>
        </w:rPr>
        <w:t>وكتاب القصص القرآني من العالم المنظور وغير المنظور لعبد الكريم الخطيب:</w:t>
      </w:r>
      <w:r w:rsidR="00033865" w:rsidRPr="004F3826">
        <w:rPr>
          <w:rFonts w:ascii="Arabic Transparent" w:hAnsi="Arabic Transparent" w:cs="Arabic Transparent"/>
          <w:color w:val="000000" w:themeColor="text1"/>
          <w:sz w:val="28"/>
          <w:szCs w:val="28"/>
          <w:rtl/>
          <w:lang w:bidi="ar-JO"/>
        </w:rPr>
        <w:tab/>
        <w:t xml:space="preserve">                   </w:t>
      </w:r>
    </w:p>
    <w:p w:rsidR="007B2FCF" w:rsidRPr="004F3826" w:rsidRDefault="00B16363" w:rsidP="007B2FCF">
      <w:pPr>
        <w:pStyle w:val="ListParagraph"/>
        <w:spacing w:line="360" w:lineRule="auto"/>
        <w:ind w:left="-2" w:firstLine="722"/>
        <w:jc w:val="both"/>
        <w:rPr>
          <w:rFonts w:ascii="Arabic Transparent" w:hAnsi="Arabic Transparent" w:cs="Arabic Transparent"/>
          <w:color w:val="000000" w:themeColor="text1"/>
          <w:sz w:val="28"/>
          <w:szCs w:val="28"/>
          <w:rtl/>
          <w:lang w:bidi="ar-JO"/>
        </w:rPr>
      </w:pPr>
      <w:proofErr w:type="gramStart"/>
      <w:r w:rsidRPr="004F3826">
        <w:rPr>
          <w:rFonts w:ascii="Arabic Transparent" w:hAnsi="Arabic Transparent" w:cs="Arabic Transparent"/>
          <w:color w:val="000000" w:themeColor="text1"/>
          <w:sz w:val="28"/>
          <w:szCs w:val="28"/>
          <w:rtl/>
          <w:lang w:bidi="ar-JO"/>
        </w:rPr>
        <w:t>ي</w:t>
      </w:r>
      <w:r w:rsidR="00033865" w:rsidRPr="004F3826">
        <w:rPr>
          <w:rFonts w:ascii="Arabic Transparent" w:hAnsi="Arabic Transparent" w:cs="Arabic Transparent"/>
          <w:color w:val="000000" w:themeColor="text1"/>
          <w:sz w:val="28"/>
          <w:szCs w:val="28"/>
          <w:rtl/>
          <w:lang w:bidi="ar-JO"/>
        </w:rPr>
        <w:t>عرض</w:t>
      </w:r>
      <w:proofErr w:type="gramEnd"/>
      <w:r w:rsidR="00033865" w:rsidRPr="004F3826">
        <w:rPr>
          <w:rFonts w:ascii="Arabic Transparent" w:hAnsi="Arabic Transparent" w:cs="Arabic Transparent"/>
          <w:color w:val="000000" w:themeColor="text1"/>
          <w:sz w:val="28"/>
          <w:szCs w:val="28"/>
          <w:rtl/>
          <w:lang w:bidi="ar-JO"/>
        </w:rPr>
        <w:t xml:space="preserve"> الشيخ في كتابه القصص القرآني لعرض كتاب عبد الكريم الخطيب فيذكر إيجابيات الكتاب، وينتقد بعض آراءه و منها:</w:t>
      </w:r>
      <w:r w:rsidR="00863370" w:rsidRPr="004F3826">
        <w:rPr>
          <w:rFonts w:ascii="Arabic Transparent" w:hAnsi="Arabic Transparent" w:cs="Arabic Transparent"/>
          <w:color w:val="000000" w:themeColor="text1"/>
          <w:sz w:val="28"/>
          <w:szCs w:val="28"/>
          <w:rtl/>
          <w:lang w:bidi="ar-JO"/>
        </w:rPr>
        <w:t xml:space="preserve"> </w:t>
      </w:r>
      <w:r w:rsidR="00033865" w:rsidRPr="004F3826">
        <w:rPr>
          <w:rFonts w:ascii="Arabic Transparent" w:hAnsi="Arabic Transparent" w:cs="Arabic Transparent"/>
          <w:color w:val="000000" w:themeColor="text1"/>
          <w:sz w:val="28"/>
          <w:szCs w:val="28"/>
          <w:rtl/>
          <w:lang w:bidi="ar-JO"/>
        </w:rPr>
        <w:t xml:space="preserve">  </w:t>
      </w:r>
      <w:r w:rsidR="00033865" w:rsidRPr="004F3826">
        <w:rPr>
          <w:rFonts w:ascii="Arabic Transparent" w:hAnsi="Arabic Transparent" w:cs="Arabic Transparent"/>
          <w:color w:val="000000" w:themeColor="text1"/>
          <w:sz w:val="28"/>
          <w:szCs w:val="28"/>
          <w:rtl/>
          <w:lang w:bidi="ar-JO"/>
        </w:rPr>
        <w:tab/>
        <w:t xml:space="preserve">                       </w:t>
      </w:r>
    </w:p>
    <w:p w:rsidR="007B2FCF" w:rsidRPr="004F3826" w:rsidRDefault="00033865" w:rsidP="00B16363">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أولاً</w:t>
      </w:r>
      <w:r w:rsidRPr="004F3826">
        <w:rPr>
          <w:rFonts w:ascii="Arabic Transparent" w:hAnsi="Arabic Transparent" w:cs="Arabic Transparent"/>
          <w:color w:val="000000" w:themeColor="text1"/>
          <w:sz w:val="28"/>
          <w:szCs w:val="28"/>
          <w:rtl/>
          <w:lang w:bidi="ar-JO"/>
        </w:rPr>
        <w:t>: فكرة أن الدين نشأ نتيجة رحلة صراع عاشها الإنسان مع الطبيعة، وبسبب الخوف نشأ الدين، فالخوف عند الكاتب هو أبو ال</w:t>
      </w:r>
      <w:r w:rsidR="00795AFC" w:rsidRPr="004F3826">
        <w:rPr>
          <w:rFonts w:ascii="Arabic Transparent" w:hAnsi="Arabic Transparent" w:cs="Arabic Transparent"/>
          <w:color w:val="000000" w:themeColor="text1"/>
          <w:sz w:val="28"/>
          <w:szCs w:val="28"/>
          <w:rtl/>
          <w:lang w:bidi="ar-JO"/>
        </w:rPr>
        <w:t>آ</w:t>
      </w:r>
      <w:r w:rsidRPr="004F3826">
        <w:rPr>
          <w:rFonts w:ascii="Arabic Transparent" w:hAnsi="Arabic Transparent" w:cs="Arabic Transparent"/>
          <w:color w:val="000000" w:themeColor="text1"/>
          <w:sz w:val="28"/>
          <w:szCs w:val="28"/>
          <w:rtl/>
          <w:lang w:bidi="ar-JO"/>
        </w:rPr>
        <w:t>لهة</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397"/>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ويرد الشيخ: (هذا الكلام غير صحيح ويخالف نص القرآن الكريم، فآدم (</w:t>
      </w:r>
      <w:r w:rsidRPr="004F3826">
        <w:rPr>
          <w:rFonts w:ascii="Arabic Transparent" w:hAnsi="Arabic Transparent" w:cs="Arabic Transparent"/>
          <w:color w:val="000000" w:themeColor="text1"/>
          <w:lang w:bidi="ar-JO"/>
        </w:rPr>
        <w:sym w:font="AGA Arabesque" w:char="F075"/>
      </w:r>
      <w:r w:rsidRPr="004F3826">
        <w:rPr>
          <w:rFonts w:ascii="Arabic Transparent" w:hAnsi="Arabic Transparent" w:cs="Arabic Transparent"/>
          <w:color w:val="000000" w:themeColor="text1"/>
          <w:sz w:val="28"/>
          <w:szCs w:val="28"/>
          <w:rtl/>
          <w:lang w:bidi="ar-JO"/>
        </w:rPr>
        <w:t>) هو أول البشر كان نبياً يوحى إليه، ويشير إلى تأثر الكاتب بآراء علماء الإجتماع المحدثين في مسألة نشوء الأديان، وجعلهم الحياة صراعاً بين ا</w:t>
      </w:r>
      <w:r w:rsidR="00B16363" w:rsidRPr="004F3826">
        <w:rPr>
          <w:rFonts w:ascii="Arabic Transparent" w:hAnsi="Arabic Transparent" w:cs="Arabic Transparent"/>
          <w:color w:val="000000" w:themeColor="text1"/>
          <w:sz w:val="28"/>
          <w:szCs w:val="28"/>
          <w:rtl/>
          <w:lang w:bidi="ar-JO"/>
        </w:rPr>
        <w:t>لإ</w:t>
      </w:r>
      <w:r w:rsidRPr="004F3826">
        <w:rPr>
          <w:rFonts w:ascii="Arabic Transparent" w:hAnsi="Arabic Transparent" w:cs="Arabic Transparent"/>
          <w:color w:val="000000" w:themeColor="text1"/>
          <w:sz w:val="28"/>
          <w:szCs w:val="28"/>
          <w:rtl/>
          <w:lang w:bidi="ar-JO"/>
        </w:rPr>
        <w:t>نسان وقوى الطبيعة، والصحيح أن الانسان مستخلف فيها، وليس في حالة صراع مع الطبيعة)</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398"/>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033865" w:rsidRPr="004F3826" w:rsidRDefault="00033865" w:rsidP="00B16363">
      <w:pPr>
        <w:pStyle w:val="ListParagraph"/>
        <w:spacing w:line="360" w:lineRule="auto"/>
        <w:ind w:left="-2" w:firstLine="722"/>
        <w:jc w:val="both"/>
        <w:rPr>
          <w:rFonts w:ascii="Arabic Transparent" w:hAnsi="Arabic Transparent" w:cs="Arabic Transparent"/>
          <w:b/>
          <w:bCs/>
          <w:color w:val="000000" w:themeColor="text1"/>
          <w:sz w:val="32"/>
          <w:szCs w:val="32"/>
          <w:rtl/>
          <w:lang w:bidi="ar-JO"/>
        </w:rPr>
      </w:pPr>
      <w:r w:rsidRPr="004F3826">
        <w:rPr>
          <w:rFonts w:ascii="Arabic Transparent" w:hAnsi="Arabic Transparent" w:cs="Arabic Transparent"/>
          <w:b/>
          <w:bCs/>
          <w:color w:val="000000" w:themeColor="text1"/>
          <w:sz w:val="28"/>
          <w:szCs w:val="28"/>
          <w:rtl/>
          <w:lang w:bidi="ar-JO"/>
        </w:rPr>
        <w:t>ثانياً</w:t>
      </w:r>
      <w:r w:rsidRPr="004F3826">
        <w:rPr>
          <w:rFonts w:ascii="Arabic Transparent" w:hAnsi="Arabic Transparent" w:cs="Arabic Transparent"/>
          <w:color w:val="000000" w:themeColor="text1"/>
          <w:sz w:val="28"/>
          <w:szCs w:val="28"/>
          <w:rtl/>
          <w:lang w:bidi="ar-JO"/>
        </w:rPr>
        <w:t>: يعرض لرأي الكاتب حول موقف القصص القرآني من القدر حيث يقول:</w:t>
      </w:r>
      <w:r w:rsidRPr="004F3826">
        <w:rPr>
          <w:rFonts w:ascii="Arabic Transparent" w:hAnsi="Arabic Transparent" w:cs="Arabic Transparent"/>
          <w:color w:val="000000" w:themeColor="text1"/>
          <w:sz w:val="28"/>
          <w:szCs w:val="28"/>
          <w:rtl/>
          <w:lang w:bidi="ar-JO"/>
        </w:rPr>
        <w:tab/>
        <w:t xml:space="preserve">                                                      (</w:t>
      </w:r>
      <w:r w:rsidR="00B16363"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ن منطق</w:t>
      </w:r>
      <w:r w:rsidR="00B16363" w:rsidRPr="004F3826">
        <w:rPr>
          <w:rFonts w:ascii="Arabic Transparent" w:hAnsi="Arabic Transparent" w:cs="Arabic Transparent"/>
          <w:color w:val="000000" w:themeColor="text1"/>
          <w:sz w:val="28"/>
          <w:szCs w:val="28"/>
          <w:rtl/>
          <w:lang w:bidi="ar-JO"/>
        </w:rPr>
        <w:t>ة</w:t>
      </w:r>
      <w:r w:rsidRPr="004F3826">
        <w:rPr>
          <w:rFonts w:ascii="Arabic Transparent" w:hAnsi="Arabic Transparent" w:cs="Arabic Transparent"/>
          <w:color w:val="000000" w:themeColor="text1"/>
          <w:sz w:val="28"/>
          <w:szCs w:val="28"/>
          <w:rtl/>
          <w:lang w:bidi="ar-JO"/>
        </w:rPr>
        <w:t xml:space="preserve"> القدر تتسع وتضيق حسب ما عند الناس من علم ومعرفه، وأنه كلما ازداد علم ا</w:t>
      </w:r>
      <w:r w:rsidR="00B16363" w:rsidRPr="004F3826">
        <w:rPr>
          <w:rFonts w:ascii="Arabic Transparent" w:hAnsi="Arabic Transparent" w:cs="Arabic Transparent"/>
          <w:color w:val="000000" w:themeColor="text1"/>
          <w:sz w:val="28"/>
          <w:szCs w:val="28"/>
          <w:rtl/>
          <w:lang w:bidi="ar-JO"/>
        </w:rPr>
        <w:t>لإ</w:t>
      </w:r>
      <w:r w:rsidRPr="004F3826">
        <w:rPr>
          <w:rFonts w:ascii="Arabic Transparent" w:hAnsi="Arabic Transparent" w:cs="Arabic Transparent"/>
          <w:color w:val="000000" w:themeColor="text1"/>
          <w:sz w:val="28"/>
          <w:szCs w:val="28"/>
          <w:rtl/>
          <w:lang w:bidi="ar-JO"/>
        </w:rPr>
        <w:t xml:space="preserve">نسان </w:t>
      </w:r>
      <w:r w:rsidRPr="004F3826">
        <w:rPr>
          <w:rFonts w:ascii="Arabic Transparent" w:hAnsi="Arabic Transparent" w:cs="Arabic Transparent"/>
          <w:color w:val="000000" w:themeColor="text1"/>
          <w:sz w:val="28"/>
          <w:szCs w:val="28"/>
          <w:rtl/>
          <w:lang w:bidi="ar-JO"/>
        </w:rPr>
        <w:lastRenderedPageBreak/>
        <w:t xml:space="preserve">واتسعت معارفه ضاقت دائرة القدر بالنسبة له، إذ يستطيع أن يُرجع كثيراً من الأحداث والوقائع </w:t>
      </w:r>
      <w:r w:rsidR="00B16363"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لى علل وأسباب)</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399"/>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795AFC" w:rsidRPr="004F3826" w:rsidRDefault="00033865" w:rsidP="003B641E">
      <w:pPr>
        <w:pStyle w:val="ListParagraph"/>
        <w:spacing w:line="360" w:lineRule="auto"/>
        <w:ind w:left="-2" w:firstLine="722"/>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والشيخ يرد على ذلك ب</w:t>
      </w:r>
      <w:r w:rsidR="003B641E" w:rsidRPr="004F3826">
        <w:rPr>
          <w:rFonts w:ascii="Arabic Transparent" w:hAnsi="Arabic Transparent" w:cs="Arabic Transparent"/>
          <w:color w:val="000000" w:themeColor="text1"/>
          <w:sz w:val="28"/>
          <w:szCs w:val="28"/>
          <w:rtl/>
          <w:lang w:bidi="ar-JO"/>
        </w:rPr>
        <w:t>أ</w:t>
      </w:r>
      <w:r w:rsidRPr="004F3826">
        <w:rPr>
          <w:rFonts w:ascii="Arabic Transparent" w:hAnsi="Arabic Transparent" w:cs="Arabic Transparent"/>
          <w:color w:val="000000" w:themeColor="text1"/>
          <w:sz w:val="28"/>
          <w:szCs w:val="28"/>
          <w:rtl/>
          <w:lang w:bidi="ar-JO"/>
        </w:rPr>
        <w:t>ن القضاء والقدر من عند الله، والتقدم العلمي لا يرد قضاء الله، مع إثبات الإختيار الإنساني واثبات مسؤولية ا</w:t>
      </w:r>
      <w:r w:rsidR="003B641E" w:rsidRPr="004F3826">
        <w:rPr>
          <w:rFonts w:ascii="Arabic Transparent" w:hAnsi="Arabic Transparent" w:cs="Arabic Transparent"/>
          <w:color w:val="000000" w:themeColor="text1"/>
          <w:sz w:val="28"/>
          <w:szCs w:val="28"/>
          <w:rtl/>
          <w:lang w:bidi="ar-JO"/>
        </w:rPr>
        <w:t>لإ</w:t>
      </w:r>
      <w:r w:rsidRPr="004F3826">
        <w:rPr>
          <w:rFonts w:ascii="Arabic Transparent" w:hAnsi="Arabic Transparent" w:cs="Arabic Transparent"/>
          <w:color w:val="000000" w:themeColor="text1"/>
          <w:sz w:val="28"/>
          <w:szCs w:val="28"/>
          <w:rtl/>
          <w:lang w:bidi="ar-JO"/>
        </w:rPr>
        <w:t>نسان كما فصلته كتب التوحيد)</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00"/>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033865" w:rsidRPr="004F3826" w:rsidRDefault="00033865" w:rsidP="007B2FCF">
      <w:pPr>
        <w:pStyle w:val="ListParagraph"/>
        <w:tabs>
          <w:tab w:val="left" w:pos="565"/>
        </w:tabs>
        <w:spacing w:line="360" w:lineRule="auto"/>
        <w:ind w:left="-2" w:firstLine="722"/>
        <w:jc w:val="both"/>
        <w:rPr>
          <w:rFonts w:ascii="Arabic Transparent" w:hAnsi="Arabic Transparent" w:cs="Arabic Transparent"/>
          <w:b/>
          <w:bCs/>
          <w:color w:val="000000" w:themeColor="text1"/>
          <w:sz w:val="28"/>
          <w:szCs w:val="28"/>
          <w:rtl/>
          <w:lang w:bidi="ar-JO"/>
        </w:rPr>
      </w:pPr>
      <w:proofErr w:type="gramStart"/>
      <w:r w:rsidRPr="004F3826">
        <w:rPr>
          <w:rFonts w:ascii="Arabic Transparent" w:hAnsi="Arabic Transparent" w:cs="Arabic Transparent"/>
          <w:b/>
          <w:bCs/>
          <w:color w:val="000000" w:themeColor="text1"/>
          <w:sz w:val="28"/>
          <w:szCs w:val="28"/>
          <w:rtl/>
          <w:lang w:bidi="ar-JO"/>
        </w:rPr>
        <w:t>من</w:t>
      </w:r>
      <w:proofErr w:type="gramEnd"/>
      <w:r w:rsidRPr="004F3826">
        <w:rPr>
          <w:rFonts w:ascii="Arabic Transparent" w:hAnsi="Arabic Transparent" w:cs="Arabic Transparent"/>
          <w:b/>
          <w:bCs/>
          <w:color w:val="000000" w:themeColor="text1"/>
          <w:sz w:val="28"/>
          <w:szCs w:val="28"/>
          <w:rtl/>
          <w:lang w:bidi="ar-JO"/>
        </w:rPr>
        <w:t xml:space="preserve"> إيجابيات الكتاب</w:t>
      </w:r>
      <w:r w:rsidR="000E0A3D" w:rsidRPr="004F3826">
        <w:rPr>
          <w:rFonts w:ascii="Arabic Transparent" w:hAnsi="Arabic Transparent" w:cs="Arabic Transparent"/>
          <w:b/>
          <w:bCs/>
          <w:color w:val="000000" w:themeColor="text1"/>
          <w:sz w:val="28"/>
          <w:szCs w:val="28"/>
          <w:rtl/>
          <w:lang w:bidi="ar-JO"/>
        </w:rPr>
        <w:t xml:space="preserve"> التي ذكرها الشيخ فضل</w:t>
      </w:r>
      <w:r w:rsidRPr="004F3826">
        <w:rPr>
          <w:rFonts w:ascii="Arabic Transparent" w:hAnsi="Arabic Transparent" w:cs="Arabic Transparent"/>
          <w:b/>
          <w:bCs/>
          <w:color w:val="000000" w:themeColor="text1"/>
          <w:sz w:val="28"/>
          <w:szCs w:val="28"/>
          <w:rtl/>
          <w:lang w:bidi="ar-JO"/>
        </w:rPr>
        <w:t>:</w:t>
      </w:r>
      <w:r w:rsidR="00863370" w:rsidRPr="004F3826">
        <w:rPr>
          <w:rFonts w:ascii="Arabic Transparent" w:hAnsi="Arabic Transparent" w:cs="Arabic Transparent"/>
          <w:b/>
          <w:bCs/>
          <w:color w:val="000000" w:themeColor="text1"/>
          <w:sz w:val="28"/>
          <w:szCs w:val="28"/>
          <w:rtl/>
          <w:lang w:bidi="ar-JO"/>
        </w:rPr>
        <w:t xml:space="preserve"> </w:t>
      </w:r>
      <w:r w:rsidRPr="004F3826">
        <w:rPr>
          <w:rFonts w:ascii="Arabic Transparent" w:hAnsi="Arabic Transparent" w:cs="Arabic Transparent"/>
          <w:b/>
          <w:bCs/>
          <w:color w:val="000000" w:themeColor="text1"/>
          <w:sz w:val="28"/>
          <w:szCs w:val="28"/>
          <w:rtl/>
          <w:lang w:bidi="ar-JO"/>
        </w:rPr>
        <w:t xml:space="preserve"> </w:t>
      </w:r>
    </w:p>
    <w:p w:rsidR="00033865" w:rsidRPr="004F3826" w:rsidRDefault="00033865" w:rsidP="00A9348A">
      <w:pPr>
        <w:pStyle w:val="ListParagraph"/>
        <w:numPr>
          <w:ilvl w:val="0"/>
          <w:numId w:val="88"/>
        </w:numPr>
        <w:spacing w:line="360" w:lineRule="auto"/>
        <w:jc w:val="both"/>
        <w:rPr>
          <w:rFonts w:ascii="Arabic Transparent" w:hAnsi="Arabic Transparent" w:cs="Arabic Transparent"/>
          <w:color w:val="000000" w:themeColor="text1"/>
          <w:sz w:val="28"/>
          <w:szCs w:val="28"/>
          <w:lang w:bidi="ar-JO"/>
        </w:rPr>
      </w:pPr>
      <w:proofErr w:type="gramStart"/>
      <w:r w:rsidRPr="004F3826">
        <w:rPr>
          <w:rFonts w:ascii="Arabic Transparent" w:hAnsi="Arabic Transparent" w:cs="Arabic Transparent"/>
          <w:color w:val="000000" w:themeColor="text1"/>
          <w:sz w:val="28"/>
          <w:szCs w:val="28"/>
          <w:rtl/>
          <w:lang w:bidi="ar-JO"/>
        </w:rPr>
        <w:t>أن</w:t>
      </w:r>
      <w:proofErr w:type="gramEnd"/>
      <w:r w:rsidRPr="004F3826">
        <w:rPr>
          <w:rFonts w:ascii="Arabic Transparent" w:hAnsi="Arabic Transparent" w:cs="Arabic Transparent"/>
          <w:color w:val="000000" w:themeColor="text1"/>
          <w:sz w:val="28"/>
          <w:szCs w:val="28"/>
          <w:rtl/>
          <w:lang w:bidi="ar-JO"/>
        </w:rPr>
        <w:t xml:space="preserve"> الكاتب يعرض للقصة القرآنية وما فيها من مزايا وأنها وثيقة تاريخية صادقة.           </w:t>
      </w:r>
    </w:p>
    <w:p w:rsidR="00033865" w:rsidRPr="004F3826" w:rsidRDefault="004042C5" w:rsidP="00A9348A">
      <w:pPr>
        <w:pStyle w:val="ListParagraph"/>
        <w:numPr>
          <w:ilvl w:val="0"/>
          <w:numId w:val="88"/>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 xml:space="preserve">يصف القصة القرآنية: </w:t>
      </w:r>
      <w:r w:rsidR="00033865" w:rsidRPr="004F3826">
        <w:rPr>
          <w:rFonts w:ascii="Arabic Transparent" w:hAnsi="Arabic Transparent" w:cs="Arabic Transparent"/>
          <w:color w:val="000000" w:themeColor="text1"/>
          <w:sz w:val="28"/>
          <w:szCs w:val="28"/>
          <w:rtl/>
          <w:lang w:bidi="ar-JO"/>
        </w:rPr>
        <w:t xml:space="preserve">أنها ذات حبكه فنية معجزة. </w:t>
      </w:r>
    </w:p>
    <w:p w:rsidR="00033865" w:rsidRPr="004F3826" w:rsidRDefault="00033865" w:rsidP="00A9348A">
      <w:pPr>
        <w:pStyle w:val="ListParagraph"/>
        <w:numPr>
          <w:ilvl w:val="0"/>
          <w:numId w:val="88"/>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الحدث والأشخاص فيها غير مقصودين لذاتهم فالمضمون هو بطل الموقف.</w:t>
      </w:r>
    </w:p>
    <w:p w:rsidR="00033865" w:rsidRPr="004F3826" w:rsidRDefault="00033865" w:rsidP="00A9348A">
      <w:pPr>
        <w:pStyle w:val="ListParagraph"/>
        <w:numPr>
          <w:ilvl w:val="0"/>
          <w:numId w:val="88"/>
        </w:numPr>
        <w:spacing w:line="360" w:lineRule="auto"/>
        <w:jc w:val="both"/>
        <w:rPr>
          <w:rFonts w:ascii="Arabic Transparent" w:hAnsi="Arabic Transparent" w:cs="Arabic Transparent"/>
          <w:color w:val="000000" w:themeColor="text1"/>
          <w:sz w:val="28"/>
          <w:szCs w:val="28"/>
          <w:lang w:bidi="ar-JO"/>
        </w:rPr>
      </w:pPr>
      <w:proofErr w:type="gramStart"/>
      <w:r w:rsidRPr="004F3826">
        <w:rPr>
          <w:rFonts w:ascii="Arabic Transparent" w:hAnsi="Arabic Transparent" w:cs="Arabic Transparent"/>
          <w:color w:val="000000" w:themeColor="text1"/>
          <w:sz w:val="28"/>
          <w:szCs w:val="28"/>
          <w:rtl/>
          <w:lang w:bidi="ar-JO"/>
        </w:rPr>
        <w:t>الكاتب</w:t>
      </w:r>
      <w:proofErr w:type="gramEnd"/>
      <w:r w:rsidRPr="004F3826">
        <w:rPr>
          <w:rFonts w:ascii="Arabic Transparent" w:hAnsi="Arabic Transparent" w:cs="Arabic Transparent"/>
          <w:color w:val="000000" w:themeColor="text1"/>
          <w:sz w:val="28"/>
          <w:szCs w:val="28"/>
          <w:rtl/>
          <w:lang w:bidi="ar-JO"/>
        </w:rPr>
        <w:t xml:space="preserve"> يرد على الشبهات المختلفة حول القصة، ومنها شبهة التكرار، ويرد على خلف الله بأن القصة القرآنية خيال أو أساطير، و</w:t>
      </w:r>
      <w:r w:rsidR="004042C5" w:rsidRPr="004F3826">
        <w:rPr>
          <w:rFonts w:ascii="Arabic Transparent" w:hAnsi="Arabic Transparent" w:cs="Arabic Transparent"/>
          <w:color w:val="000000" w:themeColor="text1"/>
          <w:sz w:val="28"/>
          <w:szCs w:val="28"/>
          <w:rtl/>
          <w:lang w:bidi="ar-JO"/>
        </w:rPr>
        <w:t>ي</w:t>
      </w:r>
      <w:r w:rsidRPr="004F3826">
        <w:rPr>
          <w:rFonts w:ascii="Arabic Transparent" w:hAnsi="Arabic Transparent" w:cs="Arabic Transparent"/>
          <w:color w:val="000000" w:themeColor="text1"/>
          <w:sz w:val="28"/>
          <w:szCs w:val="28"/>
          <w:rtl/>
          <w:lang w:bidi="ar-JO"/>
        </w:rPr>
        <w:t xml:space="preserve">رد على القائلين بالمذهب الرمزي في القصة القرآنية </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01"/>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7B2FCF" w:rsidRPr="004F3826" w:rsidRDefault="00033865" w:rsidP="003B641E">
      <w:pPr>
        <w:spacing w:line="360" w:lineRule="auto"/>
        <w:ind w:left="-2" w:firstLine="722"/>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ويعترض الشيخ فضل على الكاتب في تأييده نظرية (دارون) حيث </w:t>
      </w:r>
      <w:r w:rsidR="003B641E"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 xml:space="preserve">ن فيها مخالفة صريحة لنص القرآن كما ذكرت في المبحث السابق.   </w:t>
      </w:r>
      <w:r w:rsidRPr="004F3826">
        <w:rPr>
          <w:rFonts w:ascii="Arabic Transparent" w:hAnsi="Arabic Transparent" w:cs="Arabic Transparent"/>
          <w:color w:val="000000" w:themeColor="text1"/>
          <w:sz w:val="28"/>
          <w:szCs w:val="28"/>
          <w:rtl/>
          <w:lang w:bidi="ar-JO"/>
        </w:rPr>
        <w:tab/>
        <w:t xml:space="preserve">                                      </w:t>
      </w:r>
    </w:p>
    <w:p w:rsidR="007B2FCF" w:rsidRPr="004F3826" w:rsidRDefault="00033865" w:rsidP="003B641E">
      <w:pPr>
        <w:spacing w:line="360" w:lineRule="auto"/>
        <w:ind w:left="-2" w:firstLine="722"/>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وهناك ملاحظة أخرى وهي أن الكاتب يتهم الجاحظ والمسعودي رحمها الله بمقولة داروين، </w:t>
      </w:r>
      <w:r w:rsidR="004042C5" w:rsidRPr="004F3826">
        <w:rPr>
          <w:rFonts w:ascii="Arabic Transparent" w:hAnsi="Arabic Transparent" w:cs="Arabic Transparent"/>
          <w:color w:val="000000" w:themeColor="text1"/>
          <w:sz w:val="28"/>
          <w:szCs w:val="28"/>
          <w:rtl/>
          <w:lang w:bidi="ar-JO"/>
        </w:rPr>
        <w:t xml:space="preserve">وكذلك </w:t>
      </w:r>
      <w:r w:rsidRPr="004F3826">
        <w:rPr>
          <w:rFonts w:ascii="Arabic Transparent" w:hAnsi="Arabic Transparent" w:cs="Arabic Transparent"/>
          <w:color w:val="000000" w:themeColor="text1"/>
          <w:sz w:val="28"/>
          <w:szCs w:val="28"/>
          <w:rtl/>
          <w:lang w:bidi="ar-JO"/>
        </w:rPr>
        <w:t xml:space="preserve">ابن خلدون في مقدمته، وأنهم قد سبقوا داروين بالقول بنظرية التطور، والشيخ </w:t>
      </w:r>
      <w:r w:rsidR="00A1546F" w:rsidRPr="004F3826">
        <w:rPr>
          <w:rFonts w:ascii="Arabic Transparent" w:hAnsi="Arabic Transparent" w:cs="Arabic Transparent"/>
          <w:color w:val="000000" w:themeColor="text1"/>
          <w:sz w:val="28"/>
          <w:szCs w:val="28"/>
          <w:rtl/>
          <w:lang w:bidi="ar-JO"/>
        </w:rPr>
        <w:t xml:space="preserve">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يعرض لقول ابن مسكو</w:t>
      </w:r>
      <w:r w:rsidR="000E0A3D" w:rsidRPr="004F3826">
        <w:rPr>
          <w:rFonts w:ascii="Arabic Transparent" w:hAnsi="Arabic Transparent" w:cs="Arabic Transparent"/>
          <w:color w:val="000000" w:themeColor="text1"/>
          <w:sz w:val="28"/>
          <w:szCs w:val="28"/>
          <w:rtl/>
          <w:lang w:bidi="ar-JO"/>
        </w:rPr>
        <w:t>يه ومقول</w:t>
      </w:r>
      <w:r w:rsidR="003B641E" w:rsidRPr="004F3826">
        <w:rPr>
          <w:rFonts w:ascii="Arabic Transparent" w:hAnsi="Arabic Transparent" w:cs="Arabic Transparent"/>
          <w:color w:val="000000" w:themeColor="text1"/>
          <w:sz w:val="28"/>
          <w:szCs w:val="28"/>
          <w:rtl/>
          <w:lang w:bidi="ar-JO"/>
        </w:rPr>
        <w:t>ة</w:t>
      </w:r>
      <w:r w:rsidR="000E0A3D" w:rsidRPr="004F3826">
        <w:rPr>
          <w:rFonts w:ascii="Arabic Transparent" w:hAnsi="Arabic Transparent" w:cs="Arabic Transparent"/>
          <w:color w:val="000000" w:themeColor="text1"/>
          <w:sz w:val="28"/>
          <w:szCs w:val="28"/>
          <w:rtl/>
          <w:lang w:bidi="ar-JO"/>
        </w:rPr>
        <w:t xml:space="preserve"> ابن خلدون بالتفص</w:t>
      </w:r>
      <w:r w:rsidRPr="004F3826">
        <w:rPr>
          <w:rFonts w:ascii="Arabic Transparent" w:hAnsi="Arabic Transparent" w:cs="Arabic Transparent"/>
          <w:color w:val="000000" w:themeColor="text1"/>
          <w:sz w:val="28"/>
          <w:szCs w:val="28"/>
          <w:rtl/>
          <w:lang w:bidi="ar-JO"/>
        </w:rPr>
        <w:t xml:space="preserve">يل؛ وذلك ليبين أن كلام هؤلاء الأئمة لا يمت بصلة قريبة أو بعيدة لنظرية دارون، تلك النظرية التي تقوم على تولد المخلوقات </w:t>
      </w:r>
      <w:r w:rsidR="000E0A3D" w:rsidRPr="004F3826">
        <w:rPr>
          <w:rFonts w:ascii="Arabic Transparent" w:hAnsi="Arabic Transparent" w:cs="Arabic Transparent"/>
          <w:color w:val="000000" w:themeColor="text1"/>
          <w:sz w:val="28"/>
          <w:szCs w:val="28"/>
          <w:rtl/>
          <w:lang w:bidi="ar-JO"/>
        </w:rPr>
        <w:t>بعضه</w:t>
      </w:r>
      <w:r w:rsidRPr="004F3826">
        <w:rPr>
          <w:rFonts w:ascii="Arabic Transparent" w:hAnsi="Arabic Transparent" w:cs="Arabic Transparent"/>
          <w:color w:val="000000" w:themeColor="text1"/>
          <w:sz w:val="28"/>
          <w:szCs w:val="28"/>
          <w:rtl/>
          <w:lang w:bidi="ar-JO"/>
        </w:rPr>
        <w:t xml:space="preserve">ا من بعض فأولها ذات الخلية، ثم مرت بمراحل كثيرة إلى أن وصلت إلى الحيوانات المعقدة الخلق، ثم ترقت إلى أن وصلت إلى قرد ثم تولد منه الإنسان، وكان دارون بعيداً عن الجو الإيماني والحقائق الدينية أما أئمتنا فهم يصدرون فيما قالوه عن فهم حكمة الله في خلقه، فهم يتحدثون عن مراتب المخلوقات ويدركون أن المخلوقات إنما انشأها الله وأبدعها مستقلاً بعضها عن بعض من حيث طبيعته واستعداداته، حيث يقول ابن خلدون في مقدمته: (انظر </w:t>
      </w:r>
      <w:r w:rsidR="003B641E"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 xml:space="preserve">لى عالم التكوين كيف ابتدأ من المعادن ثم النبات ثم الحيوان على هيئة بديعة من التدرج، آخر أفق المعادن متصل بأول أفق النبات مثل الحشائش وما لا بذر له، وآخر </w:t>
      </w:r>
      <w:r w:rsidR="003B641E" w:rsidRPr="004F3826">
        <w:rPr>
          <w:rFonts w:ascii="Arabic Transparent" w:hAnsi="Arabic Transparent" w:cs="Arabic Transparent"/>
          <w:color w:val="000000" w:themeColor="text1"/>
          <w:sz w:val="28"/>
          <w:szCs w:val="28"/>
          <w:rtl/>
          <w:lang w:bidi="ar-JO"/>
        </w:rPr>
        <w:t>أ</w:t>
      </w:r>
      <w:r w:rsidRPr="004F3826">
        <w:rPr>
          <w:rFonts w:ascii="Arabic Transparent" w:hAnsi="Arabic Transparent" w:cs="Arabic Transparent"/>
          <w:color w:val="000000" w:themeColor="text1"/>
          <w:sz w:val="28"/>
          <w:szCs w:val="28"/>
          <w:rtl/>
          <w:lang w:bidi="ar-JO"/>
        </w:rPr>
        <w:t xml:space="preserve">فق النبات مثل النخل والكرم متصل </w:t>
      </w:r>
      <w:r w:rsidRPr="004F3826">
        <w:rPr>
          <w:rFonts w:ascii="Arabic Transparent" w:hAnsi="Arabic Transparent" w:cs="Arabic Transparent"/>
          <w:color w:val="000000" w:themeColor="text1"/>
          <w:sz w:val="28"/>
          <w:szCs w:val="28"/>
          <w:rtl/>
          <w:lang w:bidi="ar-JO"/>
        </w:rPr>
        <w:lastRenderedPageBreak/>
        <w:t>بأول أفق الحيوان مثل الحلزون والصدف... ومعنى الاتصال في هذه المكونات أن آخر كل أفق منها مستعد با</w:t>
      </w:r>
      <w:r w:rsidR="003B641E"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 xml:space="preserve">ستعداد القريب أن يصير أول أفق الذي </w:t>
      </w:r>
      <w:proofErr w:type="gramStart"/>
      <w:r w:rsidRPr="004F3826">
        <w:rPr>
          <w:rFonts w:ascii="Arabic Transparent" w:hAnsi="Arabic Transparent" w:cs="Arabic Transparent"/>
          <w:color w:val="000000" w:themeColor="text1"/>
          <w:sz w:val="28"/>
          <w:szCs w:val="28"/>
          <w:rtl/>
          <w:lang w:bidi="ar-JO"/>
        </w:rPr>
        <w:t>بعده .</w:t>
      </w:r>
      <w:proofErr w:type="gramEnd"/>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02"/>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7B2FCF" w:rsidRPr="004F3826" w:rsidRDefault="00033865" w:rsidP="003B641E">
      <w:pPr>
        <w:spacing w:line="360" w:lineRule="auto"/>
        <w:ind w:left="-2" w:firstLine="722"/>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ويرد</w:t>
      </w:r>
      <w:r w:rsidR="00E37076" w:rsidRPr="004F3826">
        <w:rPr>
          <w:rFonts w:ascii="Arabic Transparent" w:hAnsi="Arabic Transparent" w:cs="Arabic Transparent"/>
          <w:color w:val="000000" w:themeColor="text1"/>
          <w:sz w:val="28"/>
          <w:szCs w:val="28"/>
          <w:rtl/>
          <w:lang w:bidi="ar-JO"/>
        </w:rPr>
        <w:t xml:space="preserve"> الشيخ</w:t>
      </w:r>
      <w:r w:rsidRPr="004F3826">
        <w:rPr>
          <w:rFonts w:ascii="Arabic Transparent" w:hAnsi="Arabic Transparent" w:cs="Arabic Transparent"/>
          <w:color w:val="000000" w:themeColor="text1"/>
          <w:sz w:val="28"/>
          <w:szCs w:val="28"/>
          <w:rtl/>
          <w:lang w:bidi="ar-JO"/>
        </w:rPr>
        <w:t xml:space="preserve"> أن ما قاله ابن خلدون يختلف عن نظرية دارون في التطور، فالإنسان خُلق خلقاً مستقلاً خاصاً لا ناشئاً عن غيره، ونظرية ابن خلدون تشير </w:t>
      </w:r>
      <w:r w:rsidR="003B641E"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لى إتصال الكائنات على هيئة من الترتيب وال</w:t>
      </w:r>
      <w:r w:rsidR="005D3A59"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حكام، واتصال الأكوان ببعضها، وأن هذه المخلوقات ليست سواء من حيث الجودة والقيمة، وأن المتأخر يفوق المتقدم من حيث الفضيلة والفضل</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03"/>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7B2FCF" w:rsidRPr="004F3826" w:rsidRDefault="003B641E" w:rsidP="007B2FCF">
      <w:pPr>
        <w:spacing w:line="360" w:lineRule="auto"/>
        <w:ind w:left="-2" w:firstLine="722"/>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وي</w:t>
      </w:r>
      <w:r w:rsidR="00033865" w:rsidRPr="004F3826">
        <w:rPr>
          <w:rFonts w:ascii="Arabic Transparent" w:hAnsi="Arabic Transparent" w:cs="Arabic Transparent"/>
          <w:color w:val="000000" w:themeColor="text1"/>
          <w:sz w:val="28"/>
          <w:szCs w:val="28"/>
          <w:rtl/>
          <w:lang w:bidi="ar-JO"/>
        </w:rPr>
        <w:t xml:space="preserve">عرض الشيخ لكتاب عبد الكريم الخطيب الثاني، القصص </w:t>
      </w:r>
      <w:r w:rsidR="000546F5" w:rsidRPr="004F3826">
        <w:rPr>
          <w:rFonts w:ascii="Arabic Transparent" w:hAnsi="Arabic Transparent" w:cs="Arabic Transparent"/>
          <w:color w:val="000000" w:themeColor="text1"/>
          <w:sz w:val="28"/>
          <w:szCs w:val="28"/>
          <w:rtl/>
          <w:lang w:bidi="ar-JO"/>
        </w:rPr>
        <w:t xml:space="preserve">القرآني من العالم المنظور </w:t>
      </w:r>
      <w:r w:rsidRPr="004F3826">
        <w:rPr>
          <w:rFonts w:ascii="Arabic Transparent" w:hAnsi="Arabic Transparent" w:cs="Arabic Transparent"/>
          <w:color w:val="000000" w:themeColor="text1"/>
          <w:sz w:val="28"/>
          <w:szCs w:val="28"/>
          <w:rtl/>
          <w:lang w:bidi="ar-JO"/>
        </w:rPr>
        <w:t>وغير المنظور، وي</w:t>
      </w:r>
      <w:r w:rsidR="00033865" w:rsidRPr="004F3826">
        <w:rPr>
          <w:rFonts w:ascii="Arabic Transparent" w:hAnsi="Arabic Transparent" w:cs="Arabic Transparent"/>
          <w:color w:val="000000" w:themeColor="text1"/>
          <w:sz w:val="28"/>
          <w:szCs w:val="28"/>
          <w:rtl/>
          <w:lang w:bidi="ar-JO"/>
        </w:rPr>
        <w:t xml:space="preserve">عرض فيه لعالم الحيوان كالنملة والهدهد في القرآن، ويقارن بينها وبين القصص البشري الذي يدور على ألسنة الحيوان مثل كتاب (كليلة ودمنة)، حيث يظهر فيها الحيوان محض خيال، ويكون هو البطل المهيمن في القصة، أما القصة القرآنية فالحيوان فيها حقيقي، يمثل ذات الحيوان الذي ورد ذكره في القصة القرآنية. </w:t>
      </w:r>
      <w:r w:rsidR="00033865" w:rsidRPr="004F3826">
        <w:rPr>
          <w:rFonts w:ascii="Arabic Transparent" w:hAnsi="Arabic Transparent" w:cs="Arabic Transparent"/>
          <w:color w:val="000000" w:themeColor="text1"/>
          <w:sz w:val="28"/>
          <w:szCs w:val="28"/>
          <w:rtl/>
          <w:lang w:bidi="ar-JO"/>
        </w:rPr>
        <w:tab/>
        <w:t xml:space="preserve">               </w:t>
      </w:r>
    </w:p>
    <w:p w:rsidR="007B2FCF" w:rsidRPr="004F3826" w:rsidRDefault="00033865" w:rsidP="003B641E">
      <w:pPr>
        <w:spacing w:line="360" w:lineRule="auto"/>
        <w:ind w:left="-2" w:firstLine="722"/>
        <w:jc w:val="both"/>
        <w:rPr>
          <w:rFonts w:ascii="Arabic Transparent" w:hAnsi="Arabic Transparent" w:cs="Arabic Transparent"/>
          <w:color w:val="000000" w:themeColor="text1"/>
          <w:sz w:val="28"/>
          <w:szCs w:val="28"/>
          <w:rtl/>
          <w:lang w:bidi="ar-JO"/>
        </w:rPr>
      </w:pPr>
      <w:proofErr w:type="gramStart"/>
      <w:r w:rsidRPr="004F3826">
        <w:rPr>
          <w:rFonts w:ascii="Arabic Transparent" w:hAnsi="Arabic Transparent" w:cs="Arabic Transparent"/>
          <w:color w:val="000000" w:themeColor="text1"/>
          <w:sz w:val="28"/>
          <w:szCs w:val="28"/>
          <w:rtl/>
          <w:lang w:bidi="ar-JO"/>
        </w:rPr>
        <w:t>ويعرض</w:t>
      </w:r>
      <w:proofErr w:type="gramEnd"/>
      <w:r w:rsidRPr="004F3826">
        <w:rPr>
          <w:rFonts w:ascii="Arabic Transparent" w:hAnsi="Arabic Transparent" w:cs="Arabic Transparent"/>
          <w:color w:val="000000" w:themeColor="text1"/>
          <w:sz w:val="28"/>
          <w:szCs w:val="28"/>
          <w:rtl/>
          <w:lang w:bidi="ar-JO"/>
        </w:rPr>
        <w:t xml:space="preserve"> الشيخ رأيا</w:t>
      </w:r>
      <w:r w:rsidR="00B51037"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لعبد الكريم الخطيب</w:t>
      </w:r>
      <w:r w:rsidR="005D3A59"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بأن إبليس كان من الملائكة، لأنه دخل في الأمر الموجّه إلى الملائكة بالسجود، وأن الملائكة خلقوا من شعل</w:t>
      </w:r>
      <w:r w:rsidR="003B641E" w:rsidRPr="004F3826">
        <w:rPr>
          <w:rFonts w:ascii="Arabic Transparent" w:hAnsi="Arabic Transparent" w:cs="Arabic Transparent"/>
          <w:color w:val="000000" w:themeColor="text1"/>
          <w:sz w:val="28"/>
          <w:szCs w:val="28"/>
          <w:rtl/>
          <w:lang w:bidi="ar-JO"/>
        </w:rPr>
        <w:t>ة</w:t>
      </w:r>
      <w:r w:rsidRPr="004F3826">
        <w:rPr>
          <w:rFonts w:ascii="Arabic Transparent" w:hAnsi="Arabic Transparent" w:cs="Arabic Transparent"/>
          <w:color w:val="000000" w:themeColor="text1"/>
          <w:sz w:val="28"/>
          <w:szCs w:val="28"/>
          <w:rtl/>
          <w:lang w:bidi="ar-JO"/>
        </w:rPr>
        <w:t xml:space="preserve"> مقدسة، فالملائكة من نورها والجن من نارها.  </w:t>
      </w:r>
      <w:r w:rsidRPr="004F3826">
        <w:rPr>
          <w:rFonts w:ascii="Arabic Transparent" w:hAnsi="Arabic Transparent" w:cs="Arabic Transparent"/>
          <w:color w:val="000000" w:themeColor="text1"/>
          <w:sz w:val="28"/>
          <w:szCs w:val="28"/>
          <w:rtl/>
          <w:lang w:bidi="ar-JO"/>
        </w:rPr>
        <w:tab/>
        <w:t>يقول الشيخ فضل: (يرى الكاتب أن ابليس كان من عالم الجن الذي كان من عالم الملائكة، ثم نزل إلى درجة (إبليس)، ثم تحول من إبليس إلى شيطان يلد الشياطين، كذلك الإنسان مؤمن ومشرك وكافر)</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04"/>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ولكن الشيخ فضل يكتفي بعرض كلامه دون التعليق عليه.</w:t>
      </w:r>
    </w:p>
    <w:p w:rsidR="00D172F6" w:rsidRPr="004F3826" w:rsidRDefault="00033865" w:rsidP="0039053A">
      <w:pPr>
        <w:spacing w:line="360" w:lineRule="auto"/>
        <w:ind w:left="-2" w:firstLine="722"/>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ويعلق الدكتور أحمد نوفل على هذا الكلام بقوله: </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 xml:space="preserve">وفي المناقشة التي استغرقت عشر صفحات يصر الخطيب على أقواله </w:t>
      </w:r>
      <w:r w:rsidR="003B641E"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ن إبليس من الملائكة، وأن الاستثناء متصل لا منفصل،</w:t>
      </w:r>
      <w:r w:rsidR="00E37076" w:rsidRPr="004F3826">
        <w:rPr>
          <w:rFonts w:ascii="Arabic Transparent" w:hAnsi="Arabic Transparent" w:cs="Arabic Transparent"/>
          <w:color w:val="000000" w:themeColor="text1"/>
          <w:sz w:val="28"/>
          <w:szCs w:val="28"/>
          <w:rtl/>
          <w:lang w:bidi="ar-JO"/>
        </w:rPr>
        <w:t xml:space="preserve"> أي في قوله تعالى: (فسجد الملائكة كلهم أجمعون إلا إبليس)،</w:t>
      </w:r>
      <w:r w:rsidRPr="004F3826">
        <w:rPr>
          <w:rFonts w:ascii="Arabic Transparent" w:hAnsi="Arabic Transparent" w:cs="Arabic Transparent"/>
          <w:color w:val="000000" w:themeColor="text1"/>
          <w:sz w:val="28"/>
          <w:szCs w:val="28"/>
          <w:rtl/>
          <w:lang w:bidi="ar-JO"/>
        </w:rPr>
        <w:t xml:space="preserve"> ويذكر رواية لابن كثير أن من الملائكة من هم مخلوقون من نار،</w:t>
      </w:r>
      <w:r w:rsidR="00E37076" w:rsidRPr="004F3826">
        <w:rPr>
          <w:rFonts w:ascii="Arabic Transparent" w:hAnsi="Arabic Transparent" w:cs="Arabic Transparent"/>
          <w:color w:val="000000" w:themeColor="text1"/>
          <w:sz w:val="28"/>
          <w:szCs w:val="28"/>
          <w:rtl/>
          <w:lang w:bidi="ar-JO"/>
        </w:rPr>
        <w:t xml:space="preserve"> "ويعلق"</w:t>
      </w:r>
      <w:r w:rsidRPr="004F3826">
        <w:rPr>
          <w:rFonts w:ascii="Arabic Transparent" w:hAnsi="Arabic Transparent" w:cs="Arabic Transparent"/>
          <w:color w:val="000000" w:themeColor="text1"/>
          <w:sz w:val="28"/>
          <w:szCs w:val="28"/>
          <w:rtl/>
          <w:lang w:bidi="ar-JO"/>
        </w:rPr>
        <w:t xml:space="preserve"> كم في كتبنا من غرائب)</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05"/>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7B2FCF" w:rsidRPr="004F3826" w:rsidRDefault="00795AFC" w:rsidP="007B2FCF">
      <w:pPr>
        <w:spacing w:line="360" w:lineRule="auto"/>
        <w:ind w:left="-2" w:firstLine="722"/>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 xml:space="preserve">رابعاً: </w:t>
      </w:r>
      <w:r w:rsidR="00033865" w:rsidRPr="004F3826">
        <w:rPr>
          <w:rFonts w:ascii="Arabic Transparent" w:hAnsi="Arabic Transparent" w:cs="Arabic Transparent"/>
          <w:b/>
          <w:bCs/>
          <w:color w:val="000000" w:themeColor="text1"/>
          <w:sz w:val="28"/>
          <w:szCs w:val="28"/>
          <w:rtl/>
          <w:lang w:bidi="ar-JO"/>
        </w:rPr>
        <w:t>كتا</w:t>
      </w:r>
      <w:r w:rsidRPr="004F3826">
        <w:rPr>
          <w:rFonts w:ascii="Arabic Transparent" w:hAnsi="Arabic Transparent" w:cs="Arabic Transparent"/>
          <w:b/>
          <w:bCs/>
          <w:color w:val="000000" w:themeColor="text1"/>
          <w:sz w:val="28"/>
          <w:szCs w:val="28"/>
          <w:rtl/>
          <w:lang w:bidi="ar-JO"/>
        </w:rPr>
        <w:t>ب سيكولوجية القصة للتهامي نقرة</w:t>
      </w:r>
      <w:r w:rsidR="00033865" w:rsidRPr="004F3826">
        <w:rPr>
          <w:rFonts w:ascii="Arabic Transparent" w:hAnsi="Arabic Transparent" w:cs="Arabic Transparent"/>
          <w:b/>
          <w:bCs/>
          <w:color w:val="000000" w:themeColor="text1"/>
          <w:sz w:val="28"/>
          <w:szCs w:val="28"/>
          <w:rtl/>
          <w:lang w:bidi="ar-JO"/>
        </w:rPr>
        <w:t>:</w:t>
      </w:r>
      <w:r w:rsidR="00033865" w:rsidRPr="004F3826">
        <w:rPr>
          <w:rFonts w:ascii="Arabic Transparent" w:hAnsi="Arabic Transparent" w:cs="Arabic Transparent"/>
          <w:color w:val="000000" w:themeColor="text1"/>
          <w:sz w:val="28"/>
          <w:szCs w:val="28"/>
          <w:rtl/>
          <w:lang w:bidi="ar-JO"/>
        </w:rPr>
        <w:t xml:space="preserve">  </w:t>
      </w:r>
      <w:r w:rsidR="00033865" w:rsidRPr="004F3826">
        <w:rPr>
          <w:rFonts w:ascii="Arabic Transparent" w:hAnsi="Arabic Transparent" w:cs="Arabic Transparent"/>
          <w:color w:val="000000" w:themeColor="text1"/>
          <w:sz w:val="28"/>
          <w:szCs w:val="28"/>
          <w:rtl/>
          <w:lang w:bidi="ar-JO"/>
        </w:rPr>
        <w:tab/>
      </w:r>
      <w:r w:rsidR="007B2FCF" w:rsidRPr="004F3826">
        <w:rPr>
          <w:rFonts w:ascii="Arabic Transparent" w:hAnsi="Arabic Transparent" w:cs="Arabic Transparent"/>
          <w:color w:val="000000" w:themeColor="text1"/>
          <w:sz w:val="28"/>
          <w:szCs w:val="28"/>
          <w:rtl/>
          <w:lang w:bidi="ar-JO"/>
        </w:rPr>
        <w:t xml:space="preserve">                      </w:t>
      </w:r>
    </w:p>
    <w:p w:rsidR="00033865" w:rsidRPr="004F3826" w:rsidRDefault="00033865" w:rsidP="007B2FCF">
      <w:pPr>
        <w:spacing w:line="360" w:lineRule="auto"/>
        <w:ind w:left="-2" w:firstLine="722"/>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وهذا الكتاب رسالة دكتوراة قُدّمت عام ( 1971 )م، وقد نشرته الشركة التونسية، حيث قام بتقسيم الكتاب إلى بابين: الأول قسم البحث النظري، والثاني هو قسم البحث التحليلي...</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033865" w:rsidP="007B2FCF">
      <w:pPr>
        <w:spacing w:line="360" w:lineRule="auto"/>
        <w:ind w:left="-2" w:firstLine="722"/>
        <w:jc w:val="both"/>
        <w:rPr>
          <w:rFonts w:ascii="Arabic Transparent" w:hAnsi="Arabic Transparent" w:cs="Arabic Transparent"/>
          <w:color w:val="000000" w:themeColor="text1"/>
          <w:sz w:val="28"/>
          <w:szCs w:val="28"/>
          <w:rtl/>
          <w:lang w:bidi="ar-JO"/>
        </w:rPr>
      </w:pPr>
      <w:proofErr w:type="gramStart"/>
      <w:r w:rsidRPr="004F3826">
        <w:rPr>
          <w:rFonts w:ascii="Arabic Transparent" w:hAnsi="Arabic Transparent" w:cs="Arabic Transparent"/>
          <w:color w:val="000000" w:themeColor="text1"/>
          <w:sz w:val="28"/>
          <w:szCs w:val="28"/>
          <w:rtl/>
          <w:lang w:bidi="ar-JO"/>
        </w:rPr>
        <w:lastRenderedPageBreak/>
        <w:t>وأهم</w:t>
      </w:r>
      <w:proofErr w:type="gramEnd"/>
      <w:r w:rsidRPr="004F3826">
        <w:rPr>
          <w:rFonts w:ascii="Arabic Transparent" w:hAnsi="Arabic Transparent" w:cs="Arabic Transparent"/>
          <w:color w:val="000000" w:themeColor="text1"/>
          <w:sz w:val="28"/>
          <w:szCs w:val="28"/>
          <w:rtl/>
          <w:lang w:bidi="ar-JO"/>
        </w:rPr>
        <w:t xml:space="preserve"> النقاط التي عرض لها الشيخ فضل في حديثه عن هذا الكتاب – مصدر القصة وأنها من عند الله، ودحض شبهات المستشرقين في عزوها للرسول (</w:t>
      </w:r>
      <w:r w:rsidRPr="004F3826">
        <w:rPr>
          <w:rFonts w:ascii="Arabic Transparent" w:hAnsi="Arabic Transparent" w:cs="Arabic Transparent"/>
          <w:color w:val="000000" w:themeColor="text1"/>
          <w:sz w:val="28"/>
          <w:szCs w:val="28"/>
          <w:lang w:bidi="ar-JO"/>
        </w:rPr>
        <w:sym w:font="AGA Arabesque" w:char="F065"/>
      </w:r>
      <w:r w:rsidRPr="004F3826">
        <w:rPr>
          <w:rFonts w:ascii="Arabic Transparent" w:hAnsi="Arabic Transparent" w:cs="Arabic Transparent"/>
          <w:color w:val="000000" w:themeColor="text1"/>
          <w:sz w:val="28"/>
          <w:szCs w:val="28"/>
          <w:rtl/>
          <w:lang w:bidi="ar-JO"/>
        </w:rPr>
        <w:t>)...</w:t>
      </w:r>
    </w:p>
    <w:p w:rsidR="00033865" w:rsidRPr="004F3826" w:rsidRDefault="00033865" w:rsidP="003B641E">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 xml:space="preserve">يناقش قضية التكرار، ويدحض </w:t>
      </w:r>
      <w:proofErr w:type="gramStart"/>
      <w:r w:rsidRPr="004F3826">
        <w:rPr>
          <w:rFonts w:ascii="Arabic Transparent" w:hAnsi="Arabic Transparent" w:cs="Arabic Transparent"/>
          <w:color w:val="000000" w:themeColor="text1"/>
          <w:sz w:val="28"/>
          <w:szCs w:val="28"/>
          <w:rtl/>
          <w:lang w:bidi="ar-JO"/>
        </w:rPr>
        <w:t>قول</w:t>
      </w:r>
      <w:proofErr w:type="gramEnd"/>
      <w:r w:rsidRPr="004F3826">
        <w:rPr>
          <w:rFonts w:ascii="Arabic Transparent" w:hAnsi="Arabic Transparent" w:cs="Arabic Transparent"/>
          <w:color w:val="000000" w:themeColor="text1"/>
          <w:sz w:val="28"/>
          <w:szCs w:val="28"/>
          <w:rtl/>
          <w:lang w:bidi="ar-JO"/>
        </w:rPr>
        <w:t xml:space="preserve"> (خلف لله ) أن تكرار قصة موسى </w:t>
      </w:r>
      <w:r w:rsidR="003B641E" w:rsidRPr="004F3826">
        <w:rPr>
          <w:rFonts w:ascii="Arabic Transparent" w:hAnsi="Arabic Transparent" w:cs="Arabic Transparent"/>
          <w:color w:val="000000" w:themeColor="text1"/>
          <w:sz w:val="28"/>
          <w:szCs w:val="28"/>
          <w:rtl/>
          <w:lang w:bidi="ar-JO"/>
        </w:rPr>
        <w:t>(</w:t>
      </w:r>
      <w:r w:rsidR="003B641E" w:rsidRPr="004F3826">
        <w:rPr>
          <w:rFonts w:ascii="Arabic Transparent" w:hAnsi="Arabic Transparent" w:cs="Arabic Transparent"/>
          <w:color w:val="000000" w:themeColor="text1"/>
          <w:sz w:val="28"/>
          <w:szCs w:val="28"/>
          <w:lang w:bidi="ar-JO"/>
        </w:rPr>
        <w:sym w:font="AGA Arabesque" w:char="F075"/>
      </w:r>
      <w:r w:rsidR="003B641E"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كان سببه سيطرة اليهود على البيئة العربية. </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 xml:space="preserve">ويوضح أن أغراض التكرار تثبيت المعاني في النفس الإنسانية. </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 xml:space="preserve">ينفي عن القصة القرآنية أنها وهم أو اسطورة أو رمزية.  </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يبين أهمية القصة في التقويم والهداية، حيث يقول لعل الجديد فيه يتمثل في محاولة استخدام بعض القواعد والأصول عند علماء النفس والتربية والإجتماع، وفي استعمال المنهج التحليلي إلى جانب البحث النظري كوسيلة لدراسة القصة القرآنية بأكثر شمول وعمق</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lang w:bidi="ar-JO"/>
        </w:rPr>
        <w:footnoteReference w:id="406"/>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يتحدث عن عناصر القصة في القرآن، وما يشترك به مع سائر القصص في العناصر         (أشخاص، حوار، حدث)، ويبين أن للقرآن منهجاً خاصاً حيث يكتفي بذكر بعض الشخصيات ويركز على الأحداث، ويختار من الحدث ما يخدم الفكرة الرئيسة، ويعرض النفس الإن</w:t>
      </w:r>
      <w:r w:rsidR="002D1A1C" w:rsidRPr="004F3826">
        <w:rPr>
          <w:rFonts w:ascii="Arabic Transparent" w:hAnsi="Arabic Transparent" w:cs="Arabic Transparent"/>
          <w:color w:val="000000" w:themeColor="text1"/>
          <w:sz w:val="28"/>
          <w:szCs w:val="28"/>
          <w:rtl/>
          <w:lang w:bidi="ar-JO"/>
        </w:rPr>
        <w:t>سانية بكل أبعادها كالنفس السفلى</w:t>
      </w:r>
      <w:r w:rsidRPr="004F3826">
        <w:rPr>
          <w:rFonts w:ascii="Arabic Transparent" w:hAnsi="Arabic Transparent" w:cs="Arabic Transparent"/>
          <w:color w:val="000000" w:themeColor="text1"/>
          <w:sz w:val="28"/>
          <w:szCs w:val="28"/>
          <w:rtl/>
          <w:lang w:bidi="ar-JO"/>
        </w:rPr>
        <w:t xml:space="preserve"> الأمارة بالسوء،</w:t>
      </w:r>
      <w:r w:rsidR="002D1A1C" w:rsidRPr="004F3826">
        <w:rPr>
          <w:rFonts w:ascii="Arabic Transparent" w:hAnsi="Arabic Transparent" w:cs="Arabic Transparent"/>
          <w:color w:val="000000" w:themeColor="text1"/>
          <w:sz w:val="28"/>
          <w:szCs w:val="28"/>
          <w:rtl/>
          <w:lang w:bidi="ar-JO"/>
        </w:rPr>
        <w:t xml:space="preserve"> والنفس العليا </w:t>
      </w:r>
      <w:r w:rsidRPr="004F3826">
        <w:rPr>
          <w:rFonts w:ascii="Arabic Transparent" w:hAnsi="Arabic Transparent" w:cs="Arabic Transparent"/>
          <w:color w:val="000000" w:themeColor="text1"/>
          <w:sz w:val="28"/>
          <w:szCs w:val="28"/>
          <w:rtl/>
          <w:lang w:bidi="ar-JO"/>
        </w:rPr>
        <w:t>الواعية ال</w:t>
      </w:r>
      <w:r w:rsidR="002D1A1C" w:rsidRPr="004F3826">
        <w:rPr>
          <w:rFonts w:ascii="Arabic Transparent" w:hAnsi="Arabic Transparent" w:cs="Arabic Transparent"/>
          <w:color w:val="000000" w:themeColor="text1"/>
          <w:sz w:val="28"/>
          <w:szCs w:val="28"/>
          <w:rtl/>
          <w:lang w:bidi="ar-JO"/>
        </w:rPr>
        <w:t>ملهمة.</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يشير إلى أساليب الحوار في قصص القرآن مع التمثيل لها.</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proofErr w:type="gramStart"/>
      <w:r w:rsidRPr="004F3826">
        <w:rPr>
          <w:rFonts w:ascii="Arabic Transparent" w:hAnsi="Arabic Transparent" w:cs="Arabic Transparent"/>
          <w:color w:val="000000" w:themeColor="text1"/>
          <w:sz w:val="28"/>
          <w:szCs w:val="28"/>
          <w:rtl/>
          <w:lang w:bidi="ar-JO"/>
        </w:rPr>
        <w:t>يعرض</w:t>
      </w:r>
      <w:proofErr w:type="gramEnd"/>
      <w:r w:rsidRPr="004F3826">
        <w:rPr>
          <w:rFonts w:ascii="Arabic Transparent" w:hAnsi="Arabic Transparent" w:cs="Arabic Transparent"/>
          <w:color w:val="000000" w:themeColor="text1"/>
          <w:sz w:val="28"/>
          <w:szCs w:val="28"/>
          <w:rtl/>
          <w:lang w:bidi="ar-JO"/>
        </w:rPr>
        <w:t xml:space="preserve"> أشدّ العوامل النفسية تأثيراً في القرآن، وهو الحضور الإلهي بمعنى أن القرآن كلام الله لفظاً ومعنى، والقدر بمعنى شعور الإنسان بوجود قوة غيبية تحرك الأحداث، والترغيب والترهيب، ومعرفة السياق والمناسبة، وهذه تعين في فهم القصة فهماً دقيقاً يقوي تأثيرها.  </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يختار قصة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ليطبق عليها دراسته دراسة تفصيلية؛ لأنها قصة مكتملة العناصر والبناء الفني </w:t>
      </w:r>
      <w:r w:rsidR="002D1A1C" w:rsidRPr="004F3826">
        <w:rPr>
          <w:rFonts w:ascii="Arabic Transparent" w:hAnsi="Arabic Transparent" w:cs="Arabic Transparent"/>
          <w:color w:val="000000" w:themeColor="text1"/>
          <w:sz w:val="28"/>
          <w:szCs w:val="28"/>
          <w:rtl/>
          <w:lang w:bidi="ar-JO"/>
        </w:rPr>
        <w:t>_</w:t>
      </w:r>
      <w:r w:rsidRPr="004F3826">
        <w:rPr>
          <w:rFonts w:ascii="Arabic Transparent" w:hAnsi="Arabic Transparent" w:cs="Arabic Transparent"/>
          <w:color w:val="000000" w:themeColor="text1"/>
          <w:sz w:val="28"/>
          <w:szCs w:val="28"/>
          <w:rtl/>
          <w:lang w:bidi="ar-JO"/>
        </w:rPr>
        <w:t>حسب رأيه</w:t>
      </w:r>
      <w:r w:rsidR="002D1A1C" w:rsidRPr="004F3826">
        <w:rPr>
          <w:rFonts w:ascii="Arabic Transparent" w:hAnsi="Arabic Transparent" w:cs="Arabic Transparent"/>
          <w:color w:val="000000" w:themeColor="text1"/>
          <w:sz w:val="28"/>
          <w:szCs w:val="28"/>
          <w:rtl/>
          <w:lang w:bidi="ar-JO"/>
        </w:rPr>
        <w:t>_</w:t>
      </w:r>
      <w:r w:rsidRPr="004F3826">
        <w:rPr>
          <w:rFonts w:ascii="Arabic Transparent" w:hAnsi="Arabic Transparent" w:cs="Arabic Transparent"/>
          <w:color w:val="000000" w:themeColor="text1"/>
          <w:sz w:val="28"/>
          <w:szCs w:val="28"/>
          <w:rtl/>
          <w:lang w:bidi="ar-JO"/>
        </w:rPr>
        <w:t xml:space="preserve"> مع عقد موازنة بين سياق أحداث قصة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في القرآن والتوراة</w:t>
      </w:r>
      <w:proofErr w:type="gramStart"/>
      <w:r w:rsidR="006D34CE" w:rsidRPr="004F3826">
        <w:rPr>
          <w:rFonts w:ascii="Arabic Transparent" w:hAnsi="Arabic Transparent" w:cs="Arabic Transparent"/>
          <w:color w:val="000000" w:themeColor="text1"/>
          <w:sz w:val="28"/>
          <w:szCs w:val="28"/>
          <w:rtl/>
          <w:lang w:bidi="ar-JO"/>
        </w:rPr>
        <w:t>، ،</w:t>
      </w:r>
      <w:proofErr w:type="gramEnd"/>
      <w:r w:rsidRPr="004F3826">
        <w:rPr>
          <w:rFonts w:ascii="Arabic Transparent" w:hAnsi="Arabic Transparent" w:cs="Arabic Transparent"/>
          <w:color w:val="000000" w:themeColor="text1"/>
          <w:sz w:val="28"/>
          <w:szCs w:val="28"/>
          <w:rtl/>
          <w:lang w:bidi="ar-JO"/>
        </w:rPr>
        <w:t xml:space="preserve">وللشيخ فضل ملاحظات انتقد فيها الكتاب ومنها: </w:t>
      </w:r>
      <w:r w:rsidRPr="004F3826">
        <w:rPr>
          <w:rFonts w:ascii="Arabic Transparent" w:hAnsi="Arabic Transparent" w:cs="Arabic Transparent"/>
          <w:color w:val="000000" w:themeColor="text1"/>
          <w:sz w:val="28"/>
          <w:szCs w:val="28"/>
          <w:rtl/>
          <w:lang w:bidi="ar-JO"/>
        </w:rPr>
        <w:tab/>
      </w:r>
    </w:p>
    <w:p w:rsidR="00033865" w:rsidRPr="004F3826" w:rsidRDefault="00033865" w:rsidP="00433777">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proofErr w:type="gramStart"/>
      <w:r w:rsidRPr="004F3826">
        <w:rPr>
          <w:rFonts w:ascii="Arabic Transparent" w:hAnsi="Arabic Transparent" w:cs="Arabic Transparent"/>
          <w:color w:val="000000" w:themeColor="text1"/>
          <w:sz w:val="28"/>
          <w:szCs w:val="28"/>
          <w:rtl/>
          <w:lang w:bidi="ar-JO"/>
        </w:rPr>
        <w:t>كثرة</w:t>
      </w:r>
      <w:proofErr w:type="gramEnd"/>
      <w:r w:rsidRPr="004F3826">
        <w:rPr>
          <w:rFonts w:ascii="Arabic Transparent" w:hAnsi="Arabic Transparent" w:cs="Arabic Transparent"/>
          <w:color w:val="000000" w:themeColor="text1"/>
          <w:sz w:val="28"/>
          <w:szCs w:val="28"/>
          <w:rtl/>
          <w:lang w:bidi="ar-JO"/>
        </w:rPr>
        <w:t xml:space="preserve"> ا</w:t>
      </w:r>
      <w:r w:rsidR="00433777"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 xml:space="preserve">ستطرادات والعناوين الفرعية.  </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 xml:space="preserve">الموضوعات أوسع من العنوان فالجانب النفسي التربوي هو ما يقتضي الحديث عنه </w:t>
      </w:r>
      <w:r w:rsidR="006D34CE"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ولكن كتابه جاء على غير ذلك فكثير من المباحث يمكن أن يتضمنه كتاب آخر ذو عنوان آخر.</w:t>
      </w:r>
    </w:p>
    <w:p w:rsidR="007B2FCF" w:rsidRPr="004F3826" w:rsidRDefault="00033865" w:rsidP="00433777">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proofErr w:type="gramStart"/>
      <w:r w:rsidRPr="004F3826">
        <w:rPr>
          <w:rFonts w:ascii="Arabic Transparent" w:hAnsi="Arabic Transparent" w:cs="Arabic Transparent"/>
          <w:color w:val="000000" w:themeColor="text1"/>
          <w:sz w:val="28"/>
          <w:szCs w:val="28"/>
          <w:rtl/>
          <w:lang w:bidi="ar-JO"/>
        </w:rPr>
        <w:t>يعترض</w:t>
      </w:r>
      <w:proofErr w:type="gramEnd"/>
      <w:r w:rsidRPr="004F3826">
        <w:rPr>
          <w:rFonts w:ascii="Arabic Transparent" w:hAnsi="Arabic Transparent" w:cs="Arabic Transparent"/>
          <w:color w:val="000000" w:themeColor="text1"/>
          <w:sz w:val="28"/>
          <w:szCs w:val="28"/>
          <w:rtl/>
          <w:lang w:bidi="ar-JO"/>
        </w:rPr>
        <w:t xml:space="preserve"> الشيخ فضل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رحمه الله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على عنوان الكتاب (سيكولوجية القصة)، فهو لفظ غير عربي ويمكن ا</w:t>
      </w:r>
      <w:r w:rsidR="00433777"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ستغناء عنه بغيره.</w:t>
      </w:r>
    </w:p>
    <w:p w:rsidR="00033865" w:rsidRPr="004F3826" w:rsidRDefault="00033865" w:rsidP="00433777">
      <w:p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lastRenderedPageBreak/>
        <w:t xml:space="preserve"> </w:t>
      </w:r>
      <w:r w:rsidR="00812151" w:rsidRPr="004F3826">
        <w:rPr>
          <w:rFonts w:ascii="Arabic Transparent" w:hAnsi="Arabic Transparent" w:cs="Arabic Transparent"/>
          <w:color w:val="000000" w:themeColor="text1"/>
          <w:sz w:val="28"/>
          <w:szCs w:val="28"/>
          <w:rtl/>
          <w:lang w:bidi="ar-JO"/>
        </w:rPr>
        <w:tab/>
      </w:r>
      <w:r w:rsidRPr="004F3826">
        <w:rPr>
          <w:rFonts w:ascii="Arabic Transparent" w:hAnsi="Arabic Transparent" w:cs="Arabic Transparent"/>
          <w:color w:val="000000" w:themeColor="text1"/>
          <w:sz w:val="28"/>
          <w:szCs w:val="28"/>
          <w:rtl/>
          <w:lang w:bidi="ar-JO"/>
        </w:rPr>
        <w:t>أنه عرض للكاتبين في القصة ومنهم: (أحمد خلف الله) و (عبدالكريم الخطيب) ولكن دون أن يبين السلبيات الموجودة في كتابيهما</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07"/>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7B2FCF" w:rsidRPr="004F3826" w:rsidRDefault="00033865" w:rsidP="00433777">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هذا وقد عرض الشيخ كذلك لبعض الكاتبين في القصة</w:t>
      </w:r>
      <w:r w:rsidR="001C246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ولكن بطريقة مختصرة جداً، ومنها كتاب (نظرات في أحسن القصص ) للدكتور محمد السيد الوكيل حيث يقول: </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أن الطابع الذي يغلب عليه ط</w:t>
      </w:r>
      <w:r w:rsidR="001C2463" w:rsidRPr="004F3826">
        <w:rPr>
          <w:rFonts w:ascii="Arabic Transparent" w:hAnsi="Arabic Transparent" w:cs="Arabic Transparent"/>
          <w:color w:val="000000" w:themeColor="text1"/>
          <w:sz w:val="28"/>
          <w:szCs w:val="28"/>
          <w:rtl/>
          <w:lang w:bidi="ar-JO"/>
        </w:rPr>
        <w:t>ابع</w:t>
      </w:r>
      <w:r w:rsidRPr="004F3826">
        <w:rPr>
          <w:rFonts w:ascii="Arabic Transparent" w:hAnsi="Arabic Transparent" w:cs="Arabic Transparent"/>
          <w:color w:val="000000" w:themeColor="text1"/>
          <w:sz w:val="28"/>
          <w:szCs w:val="28"/>
          <w:rtl/>
          <w:lang w:bidi="ar-JO"/>
        </w:rPr>
        <w:t xml:space="preserve"> السرد والرواية،</w:t>
      </w:r>
      <w:r w:rsidR="001C2463" w:rsidRPr="004F3826">
        <w:rPr>
          <w:rFonts w:ascii="Arabic Transparent" w:hAnsi="Arabic Transparent" w:cs="Arabic Transparent"/>
          <w:color w:val="000000" w:themeColor="text1"/>
          <w:sz w:val="28"/>
          <w:szCs w:val="28"/>
          <w:rtl/>
          <w:lang w:bidi="ar-JO"/>
        </w:rPr>
        <w:t xml:space="preserve"> فهو ينقل كثيرا</w:t>
      </w:r>
      <w:r w:rsidR="005A655E"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عن ابن </w:t>
      </w:r>
      <w:r w:rsidR="005A655E" w:rsidRPr="004F3826">
        <w:rPr>
          <w:rFonts w:ascii="Arabic Transparent" w:hAnsi="Arabic Transparent" w:cs="Arabic Transparent"/>
          <w:color w:val="000000" w:themeColor="text1"/>
          <w:sz w:val="28"/>
          <w:szCs w:val="28"/>
          <w:rtl/>
          <w:lang w:bidi="ar-JO"/>
        </w:rPr>
        <w:t>جرير وابن كثير</w:t>
      </w:r>
      <w:r w:rsidRPr="004F3826">
        <w:rPr>
          <w:rFonts w:ascii="Arabic Transparent" w:hAnsi="Arabic Transparent" w:cs="Arabic Transparent"/>
          <w:color w:val="000000" w:themeColor="text1"/>
          <w:sz w:val="28"/>
          <w:szCs w:val="28"/>
          <w:rtl/>
          <w:lang w:bidi="ar-JO"/>
        </w:rPr>
        <w:t xml:space="preserve"> وغيرهم، وقد ينقل الخبر طويلاً ويعلّق عليه بعد نقله أنه لم يثبت</w:t>
      </w:r>
      <w:r w:rsidR="00E7111F" w:rsidRPr="004F3826">
        <w:rPr>
          <w:rFonts w:ascii="Arabic Transparent" w:hAnsi="Arabic Transparent" w:cs="Arabic Transparent"/>
          <w:color w:val="000000" w:themeColor="text1"/>
          <w:sz w:val="28"/>
          <w:szCs w:val="28"/>
          <w:rtl/>
          <w:lang w:bidi="ar-JO"/>
        </w:rPr>
        <w:t>، والجيد في الكاتب أنه ينبه أحياناً على عدم ثبوت ما نقل، والكتاب فيه فوائد كثيرة، وقد يرضي فئة خاصة من الناس</w:t>
      </w:r>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08"/>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7B2FCF" w:rsidRPr="004F3826" w:rsidRDefault="00033865" w:rsidP="007B2FCF">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وهناك </w:t>
      </w:r>
      <w:r w:rsidRPr="004F3826">
        <w:rPr>
          <w:rFonts w:ascii="Arabic Transparent" w:hAnsi="Arabic Transparent" w:cs="Arabic Transparent"/>
          <w:b/>
          <w:bCs/>
          <w:color w:val="000000" w:themeColor="text1"/>
          <w:sz w:val="28"/>
          <w:szCs w:val="28"/>
          <w:rtl/>
          <w:lang w:bidi="ar-JO"/>
        </w:rPr>
        <w:t>كتاب قصص القرآن</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b/>
          <w:bCs/>
          <w:color w:val="000000" w:themeColor="text1"/>
          <w:sz w:val="28"/>
          <w:szCs w:val="28"/>
          <w:rtl/>
          <w:lang w:bidi="ar-JO"/>
        </w:rPr>
        <w:t>(محمد جاد المولى وآخرين)</w:t>
      </w:r>
      <w:r w:rsidRPr="004F3826">
        <w:rPr>
          <w:rFonts w:ascii="Arabic Transparent" w:hAnsi="Arabic Transparent" w:cs="Arabic Transparent"/>
          <w:color w:val="000000" w:themeColor="text1"/>
          <w:sz w:val="28"/>
          <w:szCs w:val="28"/>
          <w:rtl/>
          <w:lang w:bidi="ar-JO"/>
        </w:rPr>
        <w:t>، ويرى ال</w:t>
      </w:r>
      <w:r w:rsidR="000E0A3D" w:rsidRPr="004F3826">
        <w:rPr>
          <w:rFonts w:ascii="Arabic Transparent" w:hAnsi="Arabic Transparent" w:cs="Arabic Transparent"/>
          <w:color w:val="000000" w:themeColor="text1"/>
          <w:sz w:val="28"/>
          <w:szCs w:val="28"/>
          <w:rtl/>
          <w:lang w:bidi="ar-JO"/>
        </w:rPr>
        <w:t>شيخ فضل أنه كتب بأسلوب أدبي جيد وفيه تفسيرٌ</w:t>
      </w:r>
      <w:r w:rsidRPr="004F3826">
        <w:rPr>
          <w:rFonts w:ascii="Arabic Transparent" w:hAnsi="Arabic Transparent" w:cs="Arabic Transparent"/>
          <w:color w:val="000000" w:themeColor="text1"/>
          <w:sz w:val="28"/>
          <w:szCs w:val="28"/>
          <w:rtl/>
          <w:lang w:bidi="ar-JO"/>
        </w:rPr>
        <w:t xml:space="preserve"> لألفاظ الآيات القرآنية التي تحدثت عن القصة القرآنية، ويشير</w:t>
      </w:r>
      <w:r w:rsidR="002375CA" w:rsidRPr="004F3826">
        <w:rPr>
          <w:rFonts w:ascii="Arabic Transparent" w:hAnsi="Arabic Transparent" w:cs="Arabic Transparent"/>
          <w:color w:val="000000" w:themeColor="text1"/>
          <w:sz w:val="28"/>
          <w:szCs w:val="28"/>
          <w:rtl/>
          <w:lang w:bidi="ar-JO"/>
        </w:rPr>
        <w:t xml:space="preserve"> كذلك</w:t>
      </w:r>
      <w:r w:rsidRPr="004F3826">
        <w:rPr>
          <w:rFonts w:ascii="Arabic Transparent" w:hAnsi="Arabic Transparent" w:cs="Arabic Transparent"/>
          <w:color w:val="000000" w:themeColor="text1"/>
          <w:sz w:val="28"/>
          <w:szCs w:val="28"/>
          <w:rtl/>
          <w:lang w:bidi="ar-JO"/>
        </w:rPr>
        <w:t xml:space="preserve"> إلى </w:t>
      </w:r>
      <w:r w:rsidRPr="004F3826">
        <w:rPr>
          <w:rFonts w:ascii="Arabic Transparent" w:hAnsi="Arabic Transparent" w:cs="Arabic Transparent"/>
          <w:b/>
          <w:bCs/>
          <w:color w:val="000000" w:themeColor="text1"/>
          <w:sz w:val="28"/>
          <w:szCs w:val="28"/>
          <w:rtl/>
          <w:lang w:bidi="ar-JO"/>
        </w:rPr>
        <w:t>رسالة (القصص القرآني) للشيخ عبد الباسط بلبول</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b/>
          <w:bCs/>
          <w:color w:val="000000" w:themeColor="text1"/>
          <w:sz w:val="28"/>
          <w:szCs w:val="28"/>
          <w:rtl/>
          <w:lang w:bidi="ar-JO"/>
        </w:rPr>
        <w:t>وقصص القرآن لابن كثير</w:t>
      </w:r>
      <w:r w:rsidRPr="004F3826">
        <w:rPr>
          <w:rFonts w:ascii="Arabic Transparent" w:hAnsi="Arabic Transparent" w:cs="Arabic Transparent"/>
          <w:color w:val="000000" w:themeColor="text1"/>
          <w:sz w:val="28"/>
          <w:szCs w:val="28"/>
          <w:rtl/>
          <w:lang w:bidi="ar-JO"/>
        </w:rPr>
        <w:t xml:space="preserve"> الذي أ</w:t>
      </w:r>
      <w:r w:rsidR="00795AFC"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خذ</w:t>
      </w:r>
      <w:r w:rsidR="00795AFC"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من كتابه البداية والنهاية، وكذلك </w:t>
      </w:r>
      <w:r w:rsidRPr="004F3826">
        <w:rPr>
          <w:rFonts w:ascii="Arabic Transparent" w:hAnsi="Arabic Transparent" w:cs="Arabic Transparent"/>
          <w:b/>
          <w:bCs/>
          <w:color w:val="000000" w:themeColor="text1"/>
          <w:sz w:val="28"/>
          <w:szCs w:val="28"/>
          <w:rtl/>
          <w:lang w:bidi="ar-JO"/>
        </w:rPr>
        <w:t>قصص الأولين للدكتور صلاح الخالدي</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b/>
          <w:bCs/>
          <w:color w:val="000000" w:themeColor="text1"/>
          <w:sz w:val="28"/>
          <w:szCs w:val="28"/>
          <w:rtl/>
          <w:lang w:bidi="ar-JO"/>
        </w:rPr>
        <w:t>ومؤتمر</w:t>
      </w:r>
      <w:r w:rsidR="00795AFC" w:rsidRPr="004F3826">
        <w:rPr>
          <w:rFonts w:ascii="Arabic Transparent" w:hAnsi="Arabic Transparent" w:cs="Arabic Transparent"/>
          <w:b/>
          <w:bCs/>
          <w:color w:val="000000" w:themeColor="text1"/>
          <w:sz w:val="28"/>
          <w:szCs w:val="28"/>
          <w:rtl/>
          <w:lang w:bidi="ar-JO"/>
        </w:rPr>
        <w:t xml:space="preserve"> تفسير </w:t>
      </w:r>
      <w:r w:rsidRPr="004F3826">
        <w:rPr>
          <w:rFonts w:ascii="Arabic Transparent" w:hAnsi="Arabic Transparent" w:cs="Arabic Transparent"/>
          <w:b/>
          <w:bCs/>
          <w:color w:val="000000" w:themeColor="text1"/>
          <w:sz w:val="28"/>
          <w:szCs w:val="28"/>
          <w:rtl/>
          <w:lang w:bidi="ar-JO"/>
        </w:rPr>
        <w:t xml:space="preserve">سورة يوسف للشيخ عبد </w:t>
      </w:r>
      <w:r w:rsidR="00795AFC" w:rsidRPr="004F3826">
        <w:rPr>
          <w:rFonts w:ascii="Arabic Transparent" w:hAnsi="Arabic Transparent" w:cs="Arabic Transparent"/>
          <w:b/>
          <w:bCs/>
          <w:color w:val="000000" w:themeColor="text1"/>
          <w:sz w:val="28"/>
          <w:szCs w:val="28"/>
          <w:rtl/>
          <w:lang w:bidi="ar-JO"/>
        </w:rPr>
        <w:t xml:space="preserve">الله </w:t>
      </w:r>
      <w:r w:rsidRPr="004F3826">
        <w:rPr>
          <w:rFonts w:ascii="Arabic Transparent" w:hAnsi="Arabic Transparent" w:cs="Arabic Transparent"/>
          <w:b/>
          <w:bCs/>
          <w:color w:val="000000" w:themeColor="text1"/>
          <w:sz w:val="28"/>
          <w:szCs w:val="28"/>
          <w:rtl/>
          <w:lang w:bidi="ar-JO"/>
        </w:rPr>
        <w:t>العلمي</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b/>
          <w:bCs/>
          <w:color w:val="000000" w:themeColor="text1"/>
          <w:sz w:val="28"/>
          <w:szCs w:val="28"/>
          <w:rtl/>
          <w:lang w:bidi="ar-JO"/>
        </w:rPr>
        <w:t xml:space="preserve">وكتاب </w:t>
      </w:r>
      <w:r w:rsidR="00795AFC" w:rsidRPr="004F3826">
        <w:rPr>
          <w:rFonts w:ascii="Arabic Transparent" w:hAnsi="Arabic Transparent" w:cs="Arabic Transparent"/>
          <w:b/>
          <w:bCs/>
          <w:color w:val="000000" w:themeColor="text1"/>
          <w:sz w:val="28"/>
          <w:szCs w:val="28"/>
          <w:rtl/>
          <w:lang w:bidi="ar-JO"/>
        </w:rPr>
        <w:t xml:space="preserve">الوحدة الموضوعية في </w:t>
      </w:r>
      <w:r w:rsidRPr="004F3826">
        <w:rPr>
          <w:rFonts w:ascii="Arabic Transparent" w:hAnsi="Arabic Transparent" w:cs="Arabic Transparent"/>
          <w:b/>
          <w:bCs/>
          <w:color w:val="000000" w:themeColor="text1"/>
          <w:sz w:val="28"/>
          <w:szCs w:val="28"/>
          <w:rtl/>
          <w:lang w:bidi="ar-JO"/>
        </w:rPr>
        <w:t>سورة يوسف للشيخ باجودة</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b/>
          <w:bCs/>
          <w:color w:val="000000" w:themeColor="text1"/>
          <w:sz w:val="28"/>
          <w:szCs w:val="28"/>
          <w:rtl/>
          <w:lang w:bidi="ar-JO"/>
        </w:rPr>
        <w:t>وتفسير سورة يوسف للدكتور أحمد نوفل</w:t>
      </w:r>
      <w:r w:rsidRPr="004F3826">
        <w:rPr>
          <w:rFonts w:ascii="Arabic Transparent" w:hAnsi="Arabic Transparent" w:cs="Arabic Transparent"/>
          <w:color w:val="000000" w:themeColor="text1"/>
          <w:sz w:val="28"/>
          <w:szCs w:val="28"/>
          <w:rtl/>
          <w:lang w:bidi="ar-JO"/>
        </w:rPr>
        <w:t xml:space="preserve">، ولكن الشيخ لم يذكر السبب في اختيار هذه الكتب في القصص دون غيرها، ولم يحدد مناهج التأليف لهؤلاء الكتاب، وإنما </w:t>
      </w:r>
      <w:r w:rsidR="00795AFC" w:rsidRPr="004F3826">
        <w:rPr>
          <w:rFonts w:ascii="Arabic Transparent" w:hAnsi="Arabic Transparent" w:cs="Arabic Transparent"/>
          <w:color w:val="000000" w:themeColor="text1"/>
          <w:sz w:val="28"/>
          <w:szCs w:val="28"/>
          <w:rtl/>
          <w:lang w:bidi="ar-JO"/>
        </w:rPr>
        <w:t xml:space="preserve">اقتصر </w:t>
      </w:r>
      <w:r w:rsidRPr="004F3826">
        <w:rPr>
          <w:rFonts w:ascii="Arabic Transparent" w:hAnsi="Arabic Transparent" w:cs="Arabic Transparent"/>
          <w:color w:val="000000" w:themeColor="text1"/>
          <w:sz w:val="28"/>
          <w:szCs w:val="28"/>
          <w:rtl/>
          <w:lang w:bidi="ar-JO"/>
        </w:rPr>
        <w:t>على بيان أن القصة القرآنية قد تناولها بالدراسة فئات كثيرة من العلماء منهم المفسرون وعلماء التاريخ، ومن أفردها بالكتابة والتأليف، وكما يقول الدكتور الدقور</w:t>
      </w:r>
      <w:r w:rsidR="002375CA"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كنا نتمنى لو أن هذه الدراسة متكاملة في بيان مناهج التأليف عند هؤلاء وعند غيرهم، ولكن عذر شيخنا أنه لم يخصص كتابه لهذا الغرض</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09"/>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795AFC" w:rsidRPr="004F3826" w:rsidRDefault="00033865" w:rsidP="00433777">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وكذلك يعرض الشيخ فضل لدراسة</w:t>
      </w:r>
      <w:r w:rsidR="002375CA" w:rsidRPr="004F3826">
        <w:rPr>
          <w:rFonts w:ascii="Arabic Transparent" w:hAnsi="Arabic Transparent" w:cs="Arabic Transparent"/>
          <w:color w:val="000000" w:themeColor="text1"/>
          <w:sz w:val="28"/>
          <w:szCs w:val="28"/>
          <w:rtl/>
          <w:lang w:bidi="ar-JO"/>
        </w:rPr>
        <w:t xml:space="preserve"> ما كتبه</w:t>
      </w:r>
      <w:r w:rsidRPr="004F3826">
        <w:rPr>
          <w:rFonts w:ascii="Arabic Transparent" w:hAnsi="Arabic Transparent" w:cs="Arabic Transparent"/>
          <w:color w:val="000000" w:themeColor="text1"/>
          <w:sz w:val="28"/>
          <w:szCs w:val="28"/>
          <w:rtl/>
          <w:lang w:bidi="ar-JO"/>
        </w:rPr>
        <w:t xml:space="preserve"> (أحمد خلف الله)، وقد تحدثنا عنها سابقاً، وكذلك تعرض لكتاب (القصبي زلط) (قضايا التكرار في القصص القرآني) منتقداً طريقته في الدراسة التي تقوم على دراسة القصة حسب ترتيب المصحف، </w:t>
      </w:r>
      <w:r w:rsidR="002375CA" w:rsidRPr="004F3826">
        <w:rPr>
          <w:rFonts w:ascii="Arabic Transparent" w:hAnsi="Arabic Transparent" w:cs="Arabic Transparent"/>
          <w:color w:val="000000" w:themeColor="text1"/>
          <w:sz w:val="28"/>
          <w:szCs w:val="28"/>
          <w:rtl/>
          <w:lang w:bidi="ar-JO"/>
        </w:rPr>
        <w:t xml:space="preserve">معلقاً </w:t>
      </w:r>
      <w:r w:rsidRPr="004F3826">
        <w:rPr>
          <w:rFonts w:ascii="Arabic Transparent" w:hAnsi="Arabic Transparent" w:cs="Arabic Transparent"/>
          <w:color w:val="000000" w:themeColor="text1"/>
          <w:sz w:val="28"/>
          <w:szCs w:val="28"/>
          <w:rtl/>
          <w:lang w:bidi="ar-JO"/>
        </w:rPr>
        <w:t>أن دراسته لا تخلو من التكلف بسبب طريقته التي سلكها حيث حاول جاهداً نفي التكرار حيث يقول</w:t>
      </w:r>
      <w:r w:rsidR="002375CA" w:rsidRPr="004F3826">
        <w:rPr>
          <w:rFonts w:ascii="Arabic Transparent" w:hAnsi="Arabic Transparent" w:cs="Arabic Transparent"/>
          <w:color w:val="000000" w:themeColor="text1"/>
          <w:sz w:val="28"/>
          <w:szCs w:val="28"/>
          <w:rtl/>
          <w:lang w:bidi="ar-JO"/>
        </w:rPr>
        <w:t xml:space="preserve"> زلط</w:t>
      </w:r>
      <w:r w:rsidRPr="004F3826">
        <w:rPr>
          <w:rFonts w:ascii="Arabic Transparent" w:hAnsi="Arabic Transparent" w:cs="Arabic Transparent"/>
          <w:color w:val="000000" w:themeColor="text1"/>
          <w:sz w:val="28"/>
          <w:szCs w:val="28"/>
          <w:rtl/>
          <w:lang w:bidi="ar-JO"/>
        </w:rPr>
        <w:t xml:space="preserve">: (أن هذا البحث محاولة جديدة لحصر الإضافات التي انفرد بها كل عرض للقصة، كما أنه محاولة للوقوف على </w:t>
      </w:r>
      <w:r w:rsidRPr="004F3826">
        <w:rPr>
          <w:rFonts w:ascii="Arabic Transparent" w:hAnsi="Arabic Transparent" w:cs="Arabic Transparent"/>
          <w:color w:val="000000" w:themeColor="text1"/>
          <w:sz w:val="28"/>
          <w:szCs w:val="28"/>
          <w:rtl/>
          <w:lang w:bidi="ar-JO"/>
        </w:rPr>
        <w:lastRenderedPageBreak/>
        <w:t>شيء من أسرار التكرار، وأسرار اختلاف القصة في أسلوبها واضافاتها حتى يتضح أن هذا التكرار ليس تكراراً آلياً أو مملاً، إنما هو إعجاز لا يستطيعه بشر)</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10"/>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033865" w:rsidRPr="004F3826" w:rsidRDefault="00F540D4" w:rsidP="007B2FCF">
      <w:pPr>
        <w:spacing w:line="360" w:lineRule="auto"/>
        <w:ind w:firstLine="720"/>
        <w:jc w:val="both"/>
        <w:rPr>
          <w:rFonts w:ascii="Arabic Transparent" w:hAnsi="Arabic Transparent" w:cs="Arabic Transparent"/>
          <w:b/>
          <w:bCs/>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w:t>
      </w:r>
      <w:r w:rsidR="00033865" w:rsidRPr="004F3826">
        <w:rPr>
          <w:rFonts w:ascii="Arabic Transparent" w:hAnsi="Arabic Transparent" w:cs="Arabic Transparent"/>
          <w:color w:val="000000" w:themeColor="text1"/>
          <w:sz w:val="28"/>
          <w:szCs w:val="28"/>
          <w:rtl/>
          <w:lang w:bidi="ar-JO"/>
        </w:rPr>
        <w:t>اكتفى</w:t>
      </w:r>
      <w:r w:rsidRPr="004F3826">
        <w:rPr>
          <w:rFonts w:ascii="Arabic Transparent" w:hAnsi="Arabic Transparent" w:cs="Arabic Transparent"/>
          <w:color w:val="000000" w:themeColor="text1"/>
          <w:sz w:val="28"/>
          <w:szCs w:val="28"/>
          <w:rtl/>
          <w:lang w:bidi="ar-JO"/>
        </w:rPr>
        <w:t xml:space="preserve"> الشيخ</w:t>
      </w:r>
      <w:r w:rsidR="00033865" w:rsidRPr="004F3826">
        <w:rPr>
          <w:rFonts w:ascii="Arabic Transparent" w:hAnsi="Arabic Transparent" w:cs="Arabic Transparent"/>
          <w:color w:val="000000" w:themeColor="text1"/>
          <w:sz w:val="28"/>
          <w:szCs w:val="28"/>
          <w:rtl/>
          <w:lang w:bidi="ar-JO"/>
        </w:rPr>
        <w:t xml:space="preserve"> بهذه الملاحظة</w:t>
      </w:r>
      <w:r w:rsidRPr="004F3826">
        <w:rPr>
          <w:rFonts w:ascii="Arabic Transparent" w:hAnsi="Arabic Transparent" w:cs="Arabic Transparent"/>
          <w:color w:val="000000" w:themeColor="text1"/>
          <w:sz w:val="28"/>
          <w:szCs w:val="28"/>
          <w:rtl/>
          <w:lang w:bidi="ar-JO"/>
        </w:rPr>
        <w:t xml:space="preserve"> على الكتاب</w:t>
      </w:r>
      <w:r w:rsidR="00033865" w:rsidRPr="004F3826">
        <w:rPr>
          <w:rFonts w:ascii="Arabic Transparent" w:hAnsi="Arabic Transparent" w:cs="Arabic Transparent"/>
          <w:color w:val="000000" w:themeColor="text1"/>
          <w:sz w:val="28"/>
          <w:szCs w:val="28"/>
          <w:rtl/>
          <w:lang w:bidi="ar-JO"/>
        </w:rPr>
        <w:t>: (أن الكتاب فيه تكلف وأن طريقته التي اعتمدها في الدراسة هي السبب في ذلك)</w:t>
      </w:r>
      <w:r w:rsidR="00033865" w:rsidRPr="004F3826">
        <w:rPr>
          <w:rFonts w:ascii="Arabic Transparent" w:hAnsi="Arabic Transparent" w:cs="Arabic Transparent"/>
          <w:color w:val="000000" w:themeColor="text1"/>
          <w:sz w:val="28"/>
          <w:szCs w:val="28"/>
          <w:vertAlign w:val="superscript"/>
          <w:rtl/>
          <w:lang w:bidi="ar-JO"/>
        </w:rPr>
        <w:t>(</w:t>
      </w:r>
      <w:r w:rsidR="00033865" w:rsidRPr="004F3826">
        <w:rPr>
          <w:rStyle w:val="FootnoteReference"/>
          <w:rFonts w:ascii="Arabic Transparent" w:hAnsi="Arabic Transparent" w:cs="Arabic Transparent"/>
          <w:color w:val="000000" w:themeColor="text1"/>
          <w:sz w:val="28"/>
          <w:szCs w:val="28"/>
          <w:rtl/>
          <w:lang w:bidi="ar-JO"/>
        </w:rPr>
        <w:footnoteReference w:id="411"/>
      </w:r>
      <w:r w:rsidR="00033865" w:rsidRPr="004F3826">
        <w:rPr>
          <w:rFonts w:ascii="Arabic Transparent" w:hAnsi="Arabic Transparent" w:cs="Arabic Transparent"/>
          <w:color w:val="000000" w:themeColor="text1"/>
          <w:sz w:val="28"/>
          <w:szCs w:val="28"/>
          <w:vertAlign w:val="superscript"/>
          <w:rtl/>
          <w:lang w:bidi="ar-JO"/>
        </w:rPr>
        <w:t>)</w:t>
      </w:r>
      <w:r w:rsidR="00033865" w:rsidRPr="004F3826">
        <w:rPr>
          <w:rFonts w:ascii="Arabic Transparent" w:hAnsi="Arabic Transparent" w:cs="Arabic Transparent"/>
          <w:color w:val="000000" w:themeColor="text1"/>
          <w:sz w:val="28"/>
          <w:szCs w:val="28"/>
          <w:rtl/>
          <w:lang w:bidi="ar-JO"/>
        </w:rPr>
        <w:t xml:space="preserve">، وعند </w:t>
      </w:r>
      <w:r w:rsidR="00643C9F" w:rsidRPr="004F3826">
        <w:rPr>
          <w:rFonts w:ascii="Arabic Transparent" w:hAnsi="Arabic Transparent" w:cs="Arabic Transparent"/>
          <w:color w:val="000000" w:themeColor="text1"/>
          <w:sz w:val="28"/>
          <w:szCs w:val="28"/>
          <w:rtl/>
          <w:lang w:bidi="ar-JO"/>
        </w:rPr>
        <w:t>إجالة</w:t>
      </w:r>
      <w:r w:rsidR="00033865" w:rsidRPr="004F3826">
        <w:rPr>
          <w:rFonts w:ascii="Arabic Transparent" w:hAnsi="Arabic Transparent" w:cs="Arabic Transparent"/>
          <w:color w:val="000000" w:themeColor="text1"/>
          <w:sz w:val="28"/>
          <w:szCs w:val="28"/>
          <w:rtl/>
          <w:lang w:bidi="ar-JO"/>
        </w:rPr>
        <w:t xml:space="preserve"> النظر في الكتاب نرى أنه يسوق القصة مرتباً إياها حسب ترتيب المصحف، </w:t>
      </w:r>
      <w:r w:rsidRPr="004F3826">
        <w:rPr>
          <w:rFonts w:ascii="Arabic Transparent" w:hAnsi="Arabic Transparent" w:cs="Arabic Transparent"/>
          <w:color w:val="000000" w:themeColor="text1"/>
          <w:sz w:val="28"/>
          <w:szCs w:val="28"/>
          <w:rtl/>
          <w:lang w:bidi="ar-JO"/>
        </w:rPr>
        <w:t xml:space="preserve">ثم </w:t>
      </w:r>
      <w:r w:rsidR="00033865" w:rsidRPr="004F3826">
        <w:rPr>
          <w:rFonts w:ascii="Arabic Transparent" w:hAnsi="Arabic Transparent" w:cs="Arabic Transparent"/>
          <w:color w:val="000000" w:themeColor="text1"/>
          <w:sz w:val="28"/>
          <w:szCs w:val="28"/>
          <w:rtl/>
          <w:lang w:bidi="ar-JO"/>
        </w:rPr>
        <w:t>يقسم هذه النصوص وفق الأحداث التي تضمنتها إلى إفتتاحية القصة، وإلى النداءات والجوابات التي تضمنتها</w:t>
      </w:r>
      <w:r w:rsidRPr="004F3826">
        <w:rPr>
          <w:rFonts w:ascii="Arabic Transparent" w:hAnsi="Arabic Transparent" w:cs="Arabic Transparent"/>
          <w:color w:val="000000" w:themeColor="text1"/>
          <w:sz w:val="28"/>
          <w:szCs w:val="28"/>
          <w:rtl/>
          <w:lang w:bidi="ar-JO"/>
        </w:rPr>
        <w:t xml:space="preserve"> هذه</w:t>
      </w:r>
      <w:r w:rsidR="00033865" w:rsidRPr="004F3826">
        <w:rPr>
          <w:rFonts w:ascii="Arabic Transparent" w:hAnsi="Arabic Transparent" w:cs="Arabic Transparent"/>
          <w:color w:val="000000" w:themeColor="text1"/>
          <w:sz w:val="28"/>
          <w:szCs w:val="28"/>
          <w:rtl/>
          <w:lang w:bidi="ar-JO"/>
        </w:rPr>
        <w:t xml:space="preserve"> القصة،</w:t>
      </w:r>
      <w:r w:rsidRPr="004F3826">
        <w:rPr>
          <w:rFonts w:ascii="Arabic Transparent" w:hAnsi="Arabic Transparent" w:cs="Arabic Transparent"/>
          <w:color w:val="000000" w:themeColor="text1"/>
          <w:sz w:val="28"/>
          <w:szCs w:val="28"/>
          <w:rtl/>
          <w:lang w:bidi="ar-JO"/>
        </w:rPr>
        <w:t xml:space="preserve"> ومن ثم</w:t>
      </w:r>
      <w:r w:rsidR="00033865" w:rsidRPr="004F3826">
        <w:rPr>
          <w:rFonts w:ascii="Arabic Transparent" w:hAnsi="Arabic Transparent" w:cs="Arabic Transparent"/>
          <w:color w:val="000000" w:themeColor="text1"/>
          <w:sz w:val="28"/>
          <w:szCs w:val="28"/>
          <w:rtl/>
          <w:lang w:bidi="ar-JO"/>
        </w:rPr>
        <w:t xml:space="preserve"> يذكر بعض المواقف  المتشابهة في سياقات القصة مما لا يدخل تحت </w:t>
      </w:r>
      <w:r w:rsidRPr="004F3826">
        <w:rPr>
          <w:rFonts w:ascii="Arabic Transparent" w:hAnsi="Arabic Transparent" w:cs="Arabic Transparent"/>
          <w:color w:val="000000" w:themeColor="text1"/>
          <w:sz w:val="28"/>
          <w:szCs w:val="28"/>
          <w:rtl/>
          <w:lang w:bidi="ar-JO"/>
        </w:rPr>
        <w:t>الأ</w:t>
      </w:r>
      <w:r w:rsidR="00033865" w:rsidRPr="004F3826">
        <w:rPr>
          <w:rFonts w:ascii="Arabic Transparent" w:hAnsi="Arabic Transparent" w:cs="Arabic Transparent"/>
          <w:color w:val="000000" w:themeColor="text1"/>
          <w:sz w:val="28"/>
          <w:szCs w:val="28"/>
          <w:rtl/>
          <w:lang w:bidi="ar-JO"/>
        </w:rPr>
        <w:t>سلوب الحوار</w:t>
      </w:r>
      <w:r w:rsidRPr="004F3826">
        <w:rPr>
          <w:rFonts w:ascii="Arabic Transparent" w:hAnsi="Arabic Transparent" w:cs="Arabic Transparent"/>
          <w:color w:val="000000" w:themeColor="text1"/>
          <w:sz w:val="28"/>
          <w:szCs w:val="28"/>
          <w:rtl/>
          <w:lang w:bidi="ar-JO"/>
        </w:rPr>
        <w:t>ي</w:t>
      </w:r>
      <w:r w:rsidR="00033865" w:rsidRPr="004F3826">
        <w:rPr>
          <w:rFonts w:ascii="Arabic Transparent" w:hAnsi="Arabic Transparent" w:cs="Arabic Transparent"/>
          <w:color w:val="000000" w:themeColor="text1"/>
          <w:sz w:val="28"/>
          <w:szCs w:val="28"/>
          <w:rtl/>
          <w:lang w:bidi="ar-JO"/>
        </w:rPr>
        <w:t xml:space="preserve">– ولكن بالنظر إلى أهم النتائج التي توصل إليها </w:t>
      </w:r>
      <w:r w:rsidRPr="004F3826">
        <w:rPr>
          <w:rFonts w:ascii="Arabic Transparent" w:hAnsi="Arabic Transparent" w:cs="Arabic Transparent"/>
          <w:color w:val="000000" w:themeColor="text1"/>
          <w:sz w:val="28"/>
          <w:szCs w:val="28"/>
          <w:rtl/>
          <w:lang w:bidi="ar-JO"/>
        </w:rPr>
        <w:t>قياساً بالهدف الذي أراده، فإنه لا يكاد يحقق شيئاً كثيراً</w:t>
      </w:r>
      <w:r w:rsidR="00033865"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w:t>
      </w:r>
      <w:r w:rsidR="00033865" w:rsidRPr="004F3826">
        <w:rPr>
          <w:rFonts w:ascii="Arabic Transparent" w:hAnsi="Arabic Transparent" w:cs="Arabic Transparent"/>
          <w:color w:val="000000" w:themeColor="text1"/>
          <w:sz w:val="28"/>
          <w:szCs w:val="28"/>
          <w:rtl/>
          <w:lang w:bidi="ar-JO"/>
        </w:rPr>
        <w:t>ولعل السبب كما هو في رأي الشيخ فضل: أن الطريقة المثلى لتتذوق تذوقاً صحيحاً مواقع النجوم للقصة القرآنية دراستها من حيث ترتيب النزول.</w:t>
      </w:r>
      <w:r w:rsidR="00033865" w:rsidRPr="004F3826">
        <w:rPr>
          <w:rFonts w:ascii="Arabic Transparent" w:hAnsi="Arabic Transparent" w:cs="Arabic Transparent"/>
          <w:color w:val="000000" w:themeColor="text1"/>
          <w:sz w:val="28"/>
          <w:szCs w:val="28"/>
          <w:rtl/>
          <w:lang w:bidi="ar-JO"/>
        </w:rPr>
        <w:tab/>
        <w:t xml:space="preserve">                           </w:t>
      </w:r>
      <w:r w:rsidR="00033865" w:rsidRPr="004F3826">
        <w:rPr>
          <w:rFonts w:ascii="Arabic Transparent" w:hAnsi="Arabic Transparent" w:cs="Arabic Transparent"/>
          <w:b/>
          <w:bCs/>
          <w:color w:val="000000" w:themeColor="text1"/>
          <w:sz w:val="28"/>
          <w:szCs w:val="28"/>
          <w:rtl/>
          <w:lang w:bidi="ar-JO"/>
        </w:rPr>
        <w:t xml:space="preserve"> </w:t>
      </w:r>
    </w:p>
    <w:p w:rsidR="000546F5" w:rsidRPr="004F3826" w:rsidRDefault="00033865" w:rsidP="007B2FCF">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ويذكر الدقور: (لو كان هدفه من الكتاب نفي التكرار عن القصص القرآني بإثبات معنى جديد في كل مرة، يعاد فيه ذكر الموقف لكانت دراسته محققة لنتائج واضحة)</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12"/>
      </w:r>
      <w:r w:rsidRPr="004F3826">
        <w:rPr>
          <w:rFonts w:ascii="Arabic Transparent" w:hAnsi="Arabic Transparent" w:cs="Arabic Transparent"/>
          <w:color w:val="000000" w:themeColor="text1"/>
          <w:sz w:val="28"/>
          <w:szCs w:val="28"/>
          <w:vertAlign w:val="superscript"/>
          <w:rtl/>
          <w:lang w:bidi="ar-JO"/>
        </w:rPr>
        <w:t>)</w:t>
      </w:r>
      <w:r w:rsidR="00B4485D"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ويختار الكاتب قصصاً معينة دون تحديد سبب اقتصاره على هذه القصص دون غيرها وهي قصة </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نوح، هود، صالح، لوط، وشعيب عليهم السلام</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 xml:space="preserve">. </w:t>
      </w:r>
    </w:p>
    <w:p w:rsidR="007B2FCF" w:rsidRPr="004F3826" w:rsidRDefault="00033865" w:rsidP="00A9348A">
      <w:pPr>
        <w:pStyle w:val="ListParagraph"/>
        <w:numPr>
          <w:ilvl w:val="0"/>
          <w:numId w:val="13"/>
        </w:numPr>
        <w:spacing w:line="360" w:lineRule="auto"/>
        <w:ind w:left="-2" w:firstLine="425"/>
        <w:contextualSpacing w:val="0"/>
        <w:jc w:val="both"/>
        <w:rPr>
          <w:rFonts w:ascii="Arabic Transparent" w:hAnsi="Arabic Transparent" w:cs="Arabic Transparent"/>
          <w:b/>
          <w:bCs/>
          <w:color w:val="000000" w:themeColor="text1"/>
          <w:sz w:val="32"/>
          <w:szCs w:val="32"/>
          <w:lang w:bidi="ar-JO"/>
        </w:rPr>
      </w:pPr>
      <w:r w:rsidRPr="004F3826">
        <w:rPr>
          <w:rFonts w:ascii="Arabic Transparent" w:hAnsi="Arabic Transparent" w:cs="Arabic Transparent"/>
          <w:b/>
          <w:bCs/>
          <w:color w:val="000000" w:themeColor="text1"/>
          <w:sz w:val="28"/>
          <w:szCs w:val="28"/>
          <w:rtl/>
          <w:lang w:bidi="ar-JO"/>
        </w:rPr>
        <w:t>المطلب الرابع:</w:t>
      </w:r>
      <w:proofErr w:type="gramStart"/>
      <w:r w:rsidRPr="004F3826">
        <w:rPr>
          <w:rFonts w:ascii="Arabic Transparent" w:hAnsi="Arabic Transparent" w:cs="Arabic Transparent"/>
          <w:b/>
          <w:bCs/>
          <w:color w:val="000000" w:themeColor="text1"/>
          <w:sz w:val="28"/>
          <w:szCs w:val="28"/>
          <w:rtl/>
          <w:lang w:bidi="ar-JO"/>
        </w:rPr>
        <w:t xml:space="preserve">-  </w:t>
      </w:r>
      <w:proofErr w:type="gramEnd"/>
    </w:p>
    <w:p w:rsidR="00033865" w:rsidRPr="004F3826" w:rsidRDefault="00643C9F" w:rsidP="007B2FCF">
      <w:pPr>
        <w:pStyle w:val="ListParagraph"/>
        <w:spacing w:line="360" w:lineRule="auto"/>
        <w:ind w:left="-2" w:firstLine="722"/>
        <w:contextualSpacing w:val="0"/>
        <w:jc w:val="both"/>
        <w:rPr>
          <w:rFonts w:ascii="Arabic Transparent" w:hAnsi="Arabic Transparent" w:cs="Arabic Transparent"/>
          <w:b/>
          <w:bCs/>
          <w:color w:val="000000" w:themeColor="text1"/>
          <w:sz w:val="32"/>
          <w:szCs w:val="32"/>
          <w:lang w:bidi="ar-JO"/>
        </w:rPr>
      </w:pPr>
      <w:proofErr w:type="gramStart"/>
      <w:r w:rsidRPr="004F3826">
        <w:rPr>
          <w:rFonts w:ascii="Arabic Transparent" w:hAnsi="Arabic Transparent" w:cs="Arabic Transparent"/>
          <w:b/>
          <w:bCs/>
          <w:color w:val="000000" w:themeColor="text1"/>
          <w:sz w:val="28"/>
          <w:szCs w:val="28"/>
          <w:rtl/>
          <w:lang w:bidi="ar-JO"/>
        </w:rPr>
        <w:t>مناقشة</w:t>
      </w:r>
      <w:proofErr w:type="gramEnd"/>
      <w:r w:rsidRPr="004F3826">
        <w:rPr>
          <w:rFonts w:ascii="Arabic Transparent" w:hAnsi="Arabic Transparent" w:cs="Arabic Transparent"/>
          <w:b/>
          <w:bCs/>
          <w:color w:val="000000" w:themeColor="text1"/>
          <w:sz w:val="28"/>
          <w:szCs w:val="28"/>
          <w:rtl/>
          <w:lang w:bidi="ar-JO"/>
        </w:rPr>
        <w:t xml:space="preserve"> مصادر القصة القرآنية</w:t>
      </w:r>
      <w:r w:rsidR="00033865" w:rsidRPr="004F3826">
        <w:rPr>
          <w:rFonts w:ascii="Arabic Transparent" w:hAnsi="Arabic Transparent" w:cs="Arabic Transparent"/>
          <w:b/>
          <w:bCs/>
          <w:color w:val="000000" w:themeColor="text1"/>
          <w:sz w:val="28"/>
          <w:szCs w:val="28"/>
          <w:rtl/>
          <w:lang w:bidi="ar-JO"/>
        </w:rPr>
        <w:t xml:space="preserve">: </w:t>
      </w:r>
      <w:r w:rsidR="00033865" w:rsidRPr="004F3826">
        <w:rPr>
          <w:rFonts w:ascii="Arabic Transparent" w:hAnsi="Arabic Transparent" w:cs="Arabic Transparent"/>
          <w:b/>
          <w:bCs/>
          <w:color w:val="000000" w:themeColor="text1"/>
          <w:sz w:val="28"/>
          <w:szCs w:val="28"/>
          <w:rtl/>
          <w:lang w:bidi="ar-JO"/>
        </w:rPr>
        <w:tab/>
        <w:t xml:space="preserve">           </w:t>
      </w:r>
      <w:r w:rsidR="00033865" w:rsidRPr="004F3826">
        <w:rPr>
          <w:rFonts w:ascii="Arabic Transparent" w:hAnsi="Arabic Transparent" w:cs="Arabic Transparent"/>
          <w:b/>
          <w:bCs/>
          <w:color w:val="000000" w:themeColor="text1"/>
          <w:sz w:val="32"/>
          <w:szCs w:val="32"/>
          <w:rtl/>
          <w:lang w:bidi="ar-JO"/>
        </w:rPr>
        <w:t xml:space="preserve">                                       </w:t>
      </w:r>
    </w:p>
    <w:p w:rsidR="009B39D2" w:rsidRPr="004F3826" w:rsidRDefault="00BF152C" w:rsidP="007B2FCF">
      <w:pPr>
        <w:spacing w:line="360" w:lineRule="auto"/>
        <w:ind w:left="-2" w:firstLine="722"/>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لقد قام أعداء الدين من مستشرقين، ومستغربين بالتشكيك في </w:t>
      </w:r>
      <w:r w:rsidR="00033865" w:rsidRPr="004F3826">
        <w:rPr>
          <w:rFonts w:ascii="Arabic Transparent" w:hAnsi="Arabic Transparent" w:cs="Arabic Transparent"/>
          <w:color w:val="000000" w:themeColor="text1"/>
          <w:sz w:val="28"/>
          <w:szCs w:val="28"/>
          <w:rtl/>
          <w:lang w:bidi="ar-JO"/>
        </w:rPr>
        <w:t xml:space="preserve">مصدر القرآن، بغرض إهدار قدسيتة حتى يصبح نصاً قابلاً للنقض في محتواه، وفي خطوة لاحقة إظهار عدم ملاءمته لمقتضيات الحياة وتطورها، هذا وقد قدر الله سبحانه لهذا الدين من يدافع عن حماه، ومنهم شيخنا الفاضل </w:t>
      </w:r>
      <w:r w:rsidR="00A1546F" w:rsidRPr="004F3826">
        <w:rPr>
          <w:rFonts w:ascii="Arabic Transparent" w:hAnsi="Arabic Transparent" w:cs="Arabic Transparent"/>
          <w:color w:val="000000" w:themeColor="text1"/>
          <w:sz w:val="28"/>
          <w:szCs w:val="28"/>
          <w:rtl/>
          <w:lang w:bidi="ar-JO"/>
        </w:rPr>
        <w:t xml:space="preserve">      - </w:t>
      </w:r>
      <w:r w:rsidR="00033865" w:rsidRPr="004F3826">
        <w:rPr>
          <w:rFonts w:ascii="Arabic Transparent" w:hAnsi="Arabic Transparent" w:cs="Arabic Transparent"/>
          <w:color w:val="000000" w:themeColor="text1"/>
          <w:sz w:val="28"/>
          <w:szCs w:val="28"/>
          <w:rtl/>
          <w:lang w:bidi="ar-JO"/>
        </w:rPr>
        <w:t>رحمه الله</w:t>
      </w:r>
      <w:r w:rsidR="00A1546F" w:rsidRPr="004F3826">
        <w:rPr>
          <w:rFonts w:ascii="Arabic Transparent" w:hAnsi="Arabic Transparent" w:cs="Arabic Transparent"/>
          <w:color w:val="000000" w:themeColor="text1"/>
          <w:sz w:val="28"/>
          <w:szCs w:val="28"/>
          <w:rtl/>
          <w:lang w:bidi="ar-JO"/>
        </w:rPr>
        <w:t xml:space="preserve"> -</w:t>
      </w:r>
      <w:r w:rsidR="00033865" w:rsidRPr="004F3826">
        <w:rPr>
          <w:rFonts w:ascii="Arabic Transparent" w:hAnsi="Arabic Transparent" w:cs="Arabic Transparent"/>
          <w:color w:val="000000" w:themeColor="text1"/>
          <w:sz w:val="28"/>
          <w:szCs w:val="28"/>
          <w:rtl/>
          <w:lang w:bidi="ar-JO"/>
        </w:rPr>
        <w:t xml:space="preserve">، حيث تجده سيفاً صادحاً بالحق مرابطاً على ثغور العلم، مدافعاً عن القرآن أمام الشبهات التي يلقيها أعداء الدين. </w:t>
      </w:r>
    </w:p>
    <w:p w:rsidR="009B39D2" w:rsidRPr="004F3826" w:rsidRDefault="00486BAD" w:rsidP="00433777">
      <w:pPr>
        <w:spacing w:line="360" w:lineRule="auto"/>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 </w:t>
      </w:r>
      <w:r w:rsidR="007B2FCF" w:rsidRPr="004F3826">
        <w:rPr>
          <w:rFonts w:ascii="Arabic Transparent" w:hAnsi="Arabic Transparent" w:cs="Arabic Transparent"/>
          <w:color w:val="000000" w:themeColor="text1"/>
          <w:sz w:val="28"/>
          <w:szCs w:val="28"/>
          <w:rtl/>
          <w:lang w:bidi="ar-JO"/>
        </w:rPr>
        <w:tab/>
      </w:r>
      <w:r w:rsidRPr="004F3826">
        <w:rPr>
          <w:rFonts w:ascii="Arabic Transparent" w:hAnsi="Arabic Transparent" w:cs="Arabic Transparent"/>
          <w:color w:val="000000" w:themeColor="text1"/>
          <w:sz w:val="28"/>
          <w:szCs w:val="28"/>
          <w:rtl/>
          <w:lang w:bidi="ar-JO"/>
        </w:rPr>
        <w:t>إن مصدر القرآن أخذ مساحة</w:t>
      </w:r>
      <w:r w:rsidR="00033865" w:rsidRPr="004F3826">
        <w:rPr>
          <w:rFonts w:ascii="Arabic Transparent" w:hAnsi="Arabic Transparent" w:cs="Arabic Transparent"/>
          <w:color w:val="000000" w:themeColor="text1"/>
          <w:sz w:val="28"/>
          <w:szCs w:val="28"/>
          <w:rtl/>
          <w:lang w:bidi="ar-JO"/>
        </w:rPr>
        <w:t xml:space="preserve"> واسعة من شبهات أعداء الدين، و</w:t>
      </w:r>
      <w:r w:rsidR="00A14618" w:rsidRPr="004F3826">
        <w:rPr>
          <w:rFonts w:ascii="Arabic Transparent" w:hAnsi="Arabic Transparent" w:cs="Arabic Transparent"/>
          <w:color w:val="000000" w:themeColor="text1"/>
          <w:sz w:val="28"/>
          <w:szCs w:val="28"/>
          <w:rtl/>
          <w:lang w:bidi="ar-JO"/>
        </w:rPr>
        <w:t xml:space="preserve">كان </w:t>
      </w:r>
      <w:r w:rsidR="00033865" w:rsidRPr="004F3826">
        <w:rPr>
          <w:rFonts w:ascii="Arabic Transparent" w:hAnsi="Arabic Transparent" w:cs="Arabic Transparent"/>
          <w:color w:val="000000" w:themeColor="text1"/>
          <w:sz w:val="28"/>
          <w:szCs w:val="28"/>
          <w:rtl/>
          <w:lang w:bidi="ar-JO"/>
        </w:rPr>
        <w:t xml:space="preserve">للقصة القرآنية نصيب واسع من هذه الشبهات كذلك، يقول الشيخ: (لقد كان نصيب القصة القرآنية لا يقل عن غيرها من </w:t>
      </w:r>
      <w:r w:rsidR="00033865" w:rsidRPr="004F3826">
        <w:rPr>
          <w:rFonts w:ascii="Arabic Transparent" w:hAnsi="Arabic Transparent" w:cs="Arabic Transparent"/>
          <w:color w:val="000000" w:themeColor="text1"/>
          <w:sz w:val="28"/>
          <w:szCs w:val="28"/>
          <w:rtl/>
          <w:lang w:bidi="ar-JO"/>
        </w:rPr>
        <w:lastRenderedPageBreak/>
        <w:t>موضوعات القرآن الكريم بل كان لها النصيب الأوفر من خصوم الإسلام، فقد وجهت إليها السهام من كل صوب "المس</w:t>
      </w:r>
      <w:r w:rsidR="00A14618" w:rsidRPr="004F3826">
        <w:rPr>
          <w:rFonts w:ascii="Arabic Transparent" w:hAnsi="Arabic Transparent" w:cs="Arabic Transparent"/>
          <w:color w:val="000000" w:themeColor="text1"/>
          <w:sz w:val="28"/>
          <w:szCs w:val="28"/>
          <w:rtl/>
          <w:lang w:bidi="ar-JO"/>
        </w:rPr>
        <w:t>تشرقين والمبشرين"</w:t>
      </w:r>
      <w:r w:rsidR="00033865" w:rsidRPr="004F3826">
        <w:rPr>
          <w:rFonts w:ascii="Arabic Transparent" w:hAnsi="Arabic Transparent" w:cs="Arabic Transparent"/>
          <w:color w:val="000000" w:themeColor="text1"/>
          <w:sz w:val="28"/>
          <w:szCs w:val="28"/>
          <w:rtl/>
          <w:lang w:bidi="ar-JO"/>
        </w:rPr>
        <w:t>، فتاره يزعمون أنها خليط متجانس من القصص الشعبية وأخبار أهل الكتاب وأنباء الأمم التي كانت معروفة في عهد الرسول (</w:t>
      </w:r>
      <w:r w:rsidR="00033865" w:rsidRPr="004F3826">
        <w:rPr>
          <w:rFonts w:ascii="Arabic Transparent" w:hAnsi="Arabic Transparent" w:cs="Arabic Transparent"/>
          <w:color w:val="000000" w:themeColor="text1"/>
          <w:sz w:val="28"/>
          <w:szCs w:val="28"/>
          <w:lang w:bidi="ar-JO"/>
        </w:rPr>
        <w:sym w:font="AGA Arabesque" w:char="F075"/>
      </w:r>
      <w:r w:rsidR="00033865" w:rsidRPr="004F3826">
        <w:rPr>
          <w:rFonts w:ascii="Arabic Transparent" w:hAnsi="Arabic Transparent" w:cs="Arabic Transparent"/>
          <w:color w:val="000000" w:themeColor="text1"/>
          <w:sz w:val="28"/>
          <w:szCs w:val="28"/>
          <w:rtl/>
          <w:lang w:bidi="ar-JO"/>
        </w:rPr>
        <w:t>), وتاره يزعمون أن النبي (</w:t>
      </w:r>
      <w:r w:rsidR="00033865" w:rsidRPr="004F3826">
        <w:rPr>
          <w:rFonts w:ascii="Arabic Transparent" w:hAnsi="Arabic Transparent" w:cs="Arabic Transparent"/>
          <w:color w:val="000000" w:themeColor="text1"/>
          <w:sz w:val="28"/>
          <w:szCs w:val="28"/>
          <w:lang w:bidi="ar-JO"/>
        </w:rPr>
        <w:sym w:font="AGA Arabesque" w:char="F075"/>
      </w:r>
      <w:r w:rsidR="00033865" w:rsidRPr="004F3826">
        <w:rPr>
          <w:rFonts w:ascii="Arabic Transparent" w:hAnsi="Arabic Transparent" w:cs="Arabic Transparent"/>
          <w:color w:val="000000" w:themeColor="text1"/>
          <w:sz w:val="28"/>
          <w:szCs w:val="28"/>
          <w:rtl/>
          <w:lang w:bidi="ar-JO"/>
        </w:rPr>
        <w:t xml:space="preserve">) تلقفها من اليهود والنصارى، وحيناً يقولون </w:t>
      </w:r>
      <w:r w:rsidR="00433777" w:rsidRPr="004F3826">
        <w:rPr>
          <w:rFonts w:ascii="Arabic Transparent" w:hAnsi="Arabic Transparent" w:cs="Arabic Transparent"/>
          <w:color w:val="000000" w:themeColor="text1"/>
          <w:sz w:val="28"/>
          <w:szCs w:val="28"/>
          <w:rtl/>
          <w:lang w:bidi="ar-JO"/>
        </w:rPr>
        <w:t>إ</w:t>
      </w:r>
      <w:r w:rsidR="00033865" w:rsidRPr="004F3826">
        <w:rPr>
          <w:rFonts w:ascii="Arabic Transparent" w:hAnsi="Arabic Transparent" w:cs="Arabic Transparent"/>
          <w:color w:val="000000" w:themeColor="text1"/>
          <w:sz w:val="28"/>
          <w:szCs w:val="28"/>
          <w:rtl/>
          <w:lang w:bidi="ar-JO"/>
        </w:rPr>
        <w:t>ن النبي (</w:t>
      </w:r>
      <w:r w:rsidR="00033865" w:rsidRPr="004F3826">
        <w:rPr>
          <w:rFonts w:ascii="Arabic Transparent" w:hAnsi="Arabic Transparent" w:cs="Arabic Transparent"/>
          <w:color w:val="000000" w:themeColor="text1"/>
          <w:sz w:val="28"/>
          <w:szCs w:val="28"/>
          <w:lang w:bidi="ar-JO"/>
        </w:rPr>
        <w:sym w:font="AGA Arabesque" w:char="F075"/>
      </w:r>
      <w:r w:rsidR="00033865" w:rsidRPr="004F3826">
        <w:rPr>
          <w:rFonts w:ascii="Arabic Transparent" w:hAnsi="Arabic Transparent" w:cs="Arabic Transparent"/>
          <w:color w:val="000000" w:themeColor="text1"/>
          <w:sz w:val="28"/>
          <w:szCs w:val="28"/>
          <w:rtl/>
          <w:lang w:bidi="ar-JO"/>
        </w:rPr>
        <w:t>)– اختلقها ويرمونه بالجهل في التاريخ)</w:t>
      </w:r>
      <w:r w:rsidR="00033865" w:rsidRPr="004F3826">
        <w:rPr>
          <w:rFonts w:ascii="Arabic Transparent" w:hAnsi="Arabic Transparent" w:cs="Arabic Transparent"/>
          <w:color w:val="000000" w:themeColor="text1"/>
          <w:sz w:val="28"/>
          <w:szCs w:val="28"/>
          <w:vertAlign w:val="superscript"/>
          <w:rtl/>
          <w:lang w:bidi="ar-JO"/>
        </w:rPr>
        <w:t>(</w:t>
      </w:r>
      <w:r w:rsidR="00033865" w:rsidRPr="004F3826">
        <w:rPr>
          <w:rStyle w:val="FootnoteReference"/>
          <w:rFonts w:ascii="Arabic Transparent" w:hAnsi="Arabic Transparent" w:cs="Arabic Transparent"/>
          <w:color w:val="000000" w:themeColor="text1"/>
          <w:sz w:val="28"/>
          <w:szCs w:val="28"/>
          <w:rtl/>
          <w:lang w:bidi="ar-JO"/>
        </w:rPr>
        <w:footnoteReference w:id="413"/>
      </w:r>
      <w:r w:rsidR="00033865" w:rsidRPr="004F3826">
        <w:rPr>
          <w:rFonts w:ascii="Arabic Transparent" w:hAnsi="Arabic Transparent" w:cs="Arabic Transparent"/>
          <w:color w:val="000000" w:themeColor="text1"/>
          <w:sz w:val="28"/>
          <w:szCs w:val="28"/>
          <w:vertAlign w:val="superscript"/>
          <w:rtl/>
          <w:lang w:bidi="ar-JO"/>
        </w:rPr>
        <w:t>)</w:t>
      </w:r>
      <w:r w:rsidR="00033865" w:rsidRPr="004F3826">
        <w:rPr>
          <w:rFonts w:ascii="Arabic Transparent" w:hAnsi="Arabic Transparent" w:cs="Arabic Transparent"/>
          <w:color w:val="000000" w:themeColor="text1"/>
          <w:sz w:val="28"/>
          <w:szCs w:val="28"/>
          <w:rtl/>
          <w:lang w:bidi="ar-JO"/>
        </w:rPr>
        <w:t>.</w:t>
      </w:r>
    </w:p>
    <w:p w:rsidR="007B2FCF" w:rsidRPr="00847B53" w:rsidRDefault="00033865" w:rsidP="00433777">
      <w:pPr>
        <w:spacing w:line="360" w:lineRule="auto"/>
        <w:ind w:firstLine="720"/>
        <w:jc w:val="both"/>
        <w:rPr>
          <w:rFonts w:ascii="Arial" w:hAnsi="Arial" w:cs="Arabic Transparent"/>
          <w:b/>
          <w:bCs/>
          <w:color w:val="000000" w:themeColor="text1"/>
          <w:sz w:val="32"/>
          <w:szCs w:val="32"/>
          <w:rtl/>
          <w:lang w:bidi="ar-JO"/>
        </w:rPr>
      </w:pPr>
      <w:proofErr w:type="gramStart"/>
      <w:r w:rsidRPr="004F3826">
        <w:rPr>
          <w:rFonts w:ascii="Arabic Transparent" w:hAnsi="Arabic Transparent" w:cs="Arabic Transparent"/>
          <w:color w:val="000000" w:themeColor="text1"/>
          <w:sz w:val="28"/>
          <w:szCs w:val="28"/>
          <w:rtl/>
          <w:lang w:bidi="ar-JO"/>
        </w:rPr>
        <w:t xml:space="preserve">والشيخ </w:t>
      </w:r>
      <w:r w:rsidR="007B2FCF" w:rsidRPr="004F3826">
        <w:rPr>
          <w:rFonts w:ascii="Arabic Transparent" w:hAnsi="Arabic Transparent" w:cs="Arabic Transparent"/>
          <w:color w:val="000000" w:themeColor="text1"/>
          <w:sz w:val="28"/>
          <w:szCs w:val="28"/>
          <w:rtl/>
          <w:lang w:bidi="ar-JO"/>
        </w:rPr>
        <w:t xml:space="preserve"> -</w:t>
      </w:r>
      <w:proofErr w:type="gramEnd"/>
      <w:r w:rsidR="007B2FC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رحمه الله </w:t>
      </w:r>
      <w:r w:rsidR="007B2FC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في كتبه المختلفة يعالج هذه القضية ويقول (</w:t>
      </w:r>
      <w:r w:rsidR="00433777"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ن دراسة مصدر القرآن تحتّم على كل باحث غايته الإنصاف، أن يُلّم بجميع ا</w:t>
      </w:r>
      <w:r w:rsidR="00433777"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 xml:space="preserve">حتمالات التي يمكن أن تكون مصدراً لهذا القرآن ... </w:t>
      </w:r>
      <w:proofErr w:type="gramStart"/>
      <w:r w:rsidRPr="004F3826">
        <w:rPr>
          <w:rFonts w:ascii="Arabic Transparent" w:hAnsi="Arabic Transparent" w:cs="Arabic Transparent"/>
          <w:color w:val="000000" w:themeColor="text1"/>
          <w:sz w:val="28"/>
          <w:szCs w:val="28"/>
          <w:rtl/>
          <w:lang w:bidi="ar-JO"/>
        </w:rPr>
        <w:t>فإما</w:t>
      </w:r>
      <w:proofErr w:type="gramEnd"/>
      <w:r w:rsidRPr="004F3826">
        <w:rPr>
          <w:rFonts w:ascii="Arabic Transparent" w:hAnsi="Arabic Transparent" w:cs="Arabic Transparent"/>
          <w:color w:val="000000" w:themeColor="text1"/>
          <w:sz w:val="28"/>
          <w:szCs w:val="28"/>
          <w:rtl/>
          <w:lang w:bidi="ar-JO"/>
        </w:rPr>
        <w:t xml:space="preserve"> أن يكون النبي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قد اكتسبه من غيره، وإما أن يكون ناتجاً عن تأملات</w:t>
      </w:r>
      <w:r w:rsidR="003C7043" w:rsidRPr="004F3826">
        <w:rPr>
          <w:rFonts w:ascii="Arabic Transparent" w:hAnsi="Arabic Transparent" w:cs="Arabic Transparent"/>
          <w:color w:val="000000" w:themeColor="text1"/>
          <w:sz w:val="28"/>
          <w:szCs w:val="28"/>
          <w:rtl/>
          <w:lang w:bidi="ar-JO"/>
        </w:rPr>
        <w:t>ه</w:t>
      </w:r>
      <w:r w:rsidRPr="004F3826">
        <w:rPr>
          <w:rFonts w:ascii="Arabic Transparent" w:hAnsi="Arabic Transparent" w:cs="Arabic Transparent"/>
          <w:color w:val="000000" w:themeColor="text1"/>
          <w:sz w:val="28"/>
          <w:szCs w:val="28"/>
          <w:rtl/>
          <w:lang w:bidi="ar-JO"/>
        </w:rPr>
        <w:t xml:space="preserve"> الشخصية وخواطره الفكرية)</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14"/>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32"/>
          <w:szCs w:val="32"/>
          <w:rtl/>
          <w:lang w:bidi="ar-JO"/>
        </w:rPr>
        <w:t>.</w:t>
      </w:r>
      <w:r w:rsidRPr="00847B53">
        <w:rPr>
          <w:rFonts w:ascii="Arial" w:hAnsi="Arial" w:cs="Arabic Transparent"/>
          <w:b/>
          <w:bCs/>
          <w:color w:val="000000" w:themeColor="text1"/>
          <w:sz w:val="32"/>
          <w:szCs w:val="32"/>
          <w:rtl/>
          <w:lang w:bidi="ar-JO"/>
        </w:rPr>
        <w:tab/>
        <w:t xml:space="preserve">                                           </w:t>
      </w:r>
    </w:p>
    <w:p w:rsidR="007B2FCF" w:rsidRPr="004F3826" w:rsidRDefault="00033865" w:rsidP="00433777">
      <w:pPr>
        <w:spacing w:line="360" w:lineRule="auto"/>
        <w:ind w:firstLine="720"/>
        <w:jc w:val="both"/>
        <w:rPr>
          <w:rFonts w:ascii="Arabic Transparent" w:hAnsi="Arabic Transparent" w:cs="Arabic Transparent"/>
          <w:color w:val="000000" w:themeColor="text1"/>
          <w:sz w:val="28"/>
          <w:szCs w:val="28"/>
          <w:rtl/>
          <w:lang w:bidi="ar-JO"/>
        </w:rPr>
      </w:pPr>
      <w:r w:rsidRPr="00847B53">
        <w:rPr>
          <w:rFonts w:ascii="Arial" w:hAnsi="Arial" w:cs="Times New Roman"/>
          <w:color w:val="000000" w:themeColor="text1"/>
          <w:sz w:val="28"/>
          <w:szCs w:val="28"/>
          <w:rtl/>
          <w:lang w:bidi="ar-JO"/>
        </w:rPr>
        <w:t>ويناقش الشيخ ا</w:t>
      </w:r>
      <w:r w:rsidR="00433777">
        <w:rPr>
          <w:rFonts w:ascii="Arial" w:hAnsi="Arial" w:cs="Times New Roman" w:hint="cs"/>
          <w:color w:val="000000" w:themeColor="text1"/>
          <w:sz w:val="28"/>
          <w:szCs w:val="28"/>
          <w:rtl/>
          <w:lang w:bidi="ar-JO"/>
        </w:rPr>
        <w:t>لا</w:t>
      </w:r>
      <w:r w:rsidRPr="00847B53">
        <w:rPr>
          <w:rFonts w:ascii="Arial" w:hAnsi="Arial" w:cs="Times New Roman"/>
          <w:color w:val="000000" w:themeColor="text1"/>
          <w:sz w:val="28"/>
          <w:szCs w:val="28"/>
          <w:rtl/>
          <w:lang w:bidi="ar-JO"/>
        </w:rPr>
        <w:t xml:space="preserve">حتمالات المختلفة لمصادر القرآن، ومنها </w:t>
      </w:r>
      <w:r w:rsidR="00433777">
        <w:rPr>
          <w:rFonts w:ascii="Arial" w:hAnsi="Arial" w:cs="Times New Roman" w:hint="cs"/>
          <w:color w:val="000000" w:themeColor="text1"/>
          <w:sz w:val="28"/>
          <w:szCs w:val="28"/>
          <w:rtl/>
          <w:lang w:bidi="ar-JO"/>
        </w:rPr>
        <w:t>ا</w:t>
      </w:r>
      <w:r w:rsidRPr="00847B53">
        <w:rPr>
          <w:rFonts w:ascii="Arial" w:hAnsi="Arial" w:cs="Times New Roman"/>
          <w:color w:val="000000" w:themeColor="text1"/>
          <w:sz w:val="28"/>
          <w:szCs w:val="28"/>
          <w:rtl/>
          <w:lang w:bidi="ar-JO"/>
        </w:rPr>
        <w:t xml:space="preserve">حتمال أن يكون المجتمع الذي عاش فيه الرسول </w:t>
      </w:r>
      <w:r w:rsidRPr="00847B53">
        <w:rPr>
          <w:rFonts w:ascii="Arial" w:hAnsi="Arial" w:cs="Arabic Transparent" w:hint="cs"/>
          <w:color w:val="000000" w:themeColor="text1"/>
          <w:sz w:val="28"/>
          <w:szCs w:val="28"/>
          <w:rtl/>
          <w:lang w:bidi="ar-JO"/>
        </w:rPr>
        <w:t>(</w:t>
      </w:r>
      <w:r w:rsidRPr="00847B53">
        <w:rPr>
          <w:rFonts w:ascii="Arial" w:hAnsi="Arial" w:cs="Arabic Transparent" w:hint="cs"/>
          <w:color w:val="000000" w:themeColor="text1"/>
          <w:sz w:val="28"/>
          <w:szCs w:val="28"/>
          <w:lang w:bidi="ar-JO"/>
        </w:rPr>
        <w:sym w:font="AGA Arabesque" w:char="F075"/>
      </w:r>
      <w:r w:rsidRPr="00847B53">
        <w:rPr>
          <w:rFonts w:ascii="Arial" w:hAnsi="Arial" w:cs="Arabic Transparent" w:hint="cs"/>
          <w:color w:val="000000" w:themeColor="text1"/>
          <w:sz w:val="28"/>
          <w:szCs w:val="28"/>
          <w:rtl/>
          <w:lang w:bidi="ar-JO"/>
        </w:rPr>
        <w:t>)</w:t>
      </w:r>
      <w:r w:rsidRPr="00847B53">
        <w:rPr>
          <w:rFonts w:ascii="Arial" w:hAnsi="Arial" w:cs="Times New Roman"/>
          <w:color w:val="000000" w:themeColor="text1"/>
          <w:sz w:val="28"/>
          <w:szCs w:val="28"/>
          <w:rtl/>
          <w:lang w:bidi="ar-JO"/>
        </w:rPr>
        <w:t xml:space="preserve"> هو مصدر القرآن، ولكن بنظره متأملة لهذا الواقع نجد أن القرآن ينعى على هذا الواقع تصوراته وأفكاره، فيقول تعالى</w:t>
      </w:r>
      <w:r w:rsidRPr="00847B53">
        <w:rPr>
          <w:rFonts w:ascii="Arial" w:hAnsi="Arial" w:cs="Arabic Transparent"/>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وَإِذَا بُشِّرَ أَحَدُهُم بِٱلۡأُنثَىٰ ظَلَّ وَجۡهُهُۥ مُسۡوَدّ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وَهُو</w:t>
      </w:r>
      <w:r w:rsidRPr="00847B53">
        <w:rPr>
          <w:rFonts w:cs="KFGQPC Uthmanic Script HAFS"/>
          <w:color w:val="000000" w:themeColor="text1"/>
          <w:sz w:val="28"/>
          <w:szCs w:val="28"/>
          <w:rtl/>
        </w:rPr>
        <w:t>َ كَظِيم</w:t>
      </w:r>
      <w:r w:rsidRPr="00847B53">
        <w:rPr>
          <w:rFonts w:cs="KFGQPC Uthmanic Script HAFS" w:hint="cs"/>
          <w:color w:val="000000" w:themeColor="text1"/>
          <w:sz w:val="28"/>
          <w:szCs w:val="28"/>
          <w:rtl/>
        </w:rPr>
        <w:t xml:space="preserve">ٞ ٥٨ </w:t>
      </w:r>
      <w:r w:rsidRPr="00847B53">
        <w:rPr>
          <w:rFonts w:cs="KFGQPC Uthmanic Script HAFS"/>
          <w:color w:val="000000" w:themeColor="text1"/>
          <w:sz w:val="28"/>
          <w:szCs w:val="28"/>
          <w:rtl/>
        </w:rPr>
        <w:t>يَتَوَٰرَىٰ مِنَ ٱلۡقَوۡمِ مِن سُوٓءِ مَا بُشِّرَ بِهِۦٓۚ أَيُمۡسِكُهُۥ عَلَىٰ هُونٍ أَمۡ يَدُسُّهُۥ فِي ٱلتُّرَابِۗ أَلَا سَآءَ مَا يَحۡكُمُونَ ٥٩</w:t>
      </w:r>
      <w:r w:rsidRPr="00847B53">
        <w:rPr>
          <w:color w:val="000000" w:themeColor="text1"/>
          <w:sz w:val="32"/>
          <w:szCs w:val="32"/>
          <w:lang w:bidi="ar-JO"/>
        </w:rPr>
        <w:sym w:font="AGA Arabesque" w:char="F05B"/>
      </w:r>
      <w:r w:rsidRPr="00847B53">
        <w:rPr>
          <w:rFonts w:ascii="Arial" w:hAnsi="Arial"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النح</w:t>
      </w:r>
      <w:r w:rsidR="00643C9F" w:rsidRPr="004F3826">
        <w:rPr>
          <w:rFonts w:ascii="Arabic Transparent" w:hAnsi="Arabic Transparent" w:cs="Arabic Transparent"/>
          <w:color w:val="000000" w:themeColor="text1"/>
          <w:sz w:val="28"/>
          <w:szCs w:val="28"/>
          <w:rtl/>
          <w:lang w:bidi="ar-JO"/>
        </w:rPr>
        <w:t xml:space="preserve">ل : 58-59)... </w:t>
      </w:r>
      <w:r w:rsidRPr="004F3826">
        <w:rPr>
          <w:rFonts w:ascii="Arabic Transparent" w:hAnsi="Arabic Transparent" w:cs="Arabic Transparent"/>
          <w:color w:val="000000" w:themeColor="text1"/>
          <w:sz w:val="28"/>
          <w:szCs w:val="28"/>
          <w:rtl/>
          <w:lang w:bidi="ar-JO"/>
        </w:rPr>
        <w:t xml:space="preserve">وفي قوله: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وَٱلَّذِينَ يَدۡعُونَ مِن دُونِ ٱللَّهِ لَا يَخۡلُقُونَ شَيۡ‍ٔ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وَهُمۡ يُخۡلَقُونَ</w:t>
      </w:r>
      <w:r w:rsidRPr="00847B53">
        <w:rPr>
          <w:color w:val="000000" w:themeColor="text1"/>
          <w:sz w:val="28"/>
          <w:szCs w:val="28"/>
          <w:lang w:bidi="ar-JO"/>
        </w:rPr>
        <w:sym w:font="AGA Arabesque" w:char="F05B"/>
      </w:r>
      <w:r w:rsidRPr="00847B53">
        <w:rPr>
          <w:rFonts w:ascii="Arial" w:hAnsi="Arial"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(النحل : 20)... وهناك احتمال أن يكون مصدر القرآن اليهود </w:t>
      </w:r>
      <w:proofErr w:type="gramStart"/>
      <w:r w:rsidRPr="004F3826">
        <w:rPr>
          <w:rFonts w:ascii="Arabic Transparent" w:hAnsi="Arabic Transparent" w:cs="Arabic Transparent"/>
          <w:color w:val="000000" w:themeColor="text1"/>
          <w:sz w:val="28"/>
          <w:szCs w:val="28"/>
          <w:rtl/>
          <w:lang w:bidi="ar-JO"/>
        </w:rPr>
        <w:t>والنصارى .</w:t>
      </w:r>
      <w:proofErr w:type="gramEnd"/>
      <w:r w:rsidRPr="004F3826">
        <w:rPr>
          <w:rFonts w:ascii="Arabic Transparent" w:hAnsi="Arabic Transparent" w:cs="Arabic Transparent"/>
          <w:color w:val="000000" w:themeColor="text1"/>
          <w:sz w:val="28"/>
          <w:szCs w:val="28"/>
          <w:rtl/>
          <w:lang w:bidi="ar-JO"/>
        </w:rPr>
        <w:t>..</w:t>
      </w:r>
    </w:p>
    <w:p w:rsidR="007B2FCF" w:rsidRPr="004F3826" w:rsidRDefault="00033865" w:rsidP="00433777">
      <w:pPr>
        <w:spacing w:line="360" w:lineRule="auto"/>
        <w:ind w:firstLine="720"/>
        <w:jc w:val="both"/>
        <w:rPr>
          <w:rFonts w:ascii="Arabic Transparent" w:hAnsi="Arabic Transparent" w:cs="Arabic Transparent"/>
          <w:b/>
          <w:bCs/>
          <w:color w:val="000000" w:themeColor="text1"/>
          <w:sz w:val="32"/>
          <w:szCs w:val="32"/>
          <w:lang w:bidi="ar-JO"/>
        </w:rPr>
      </w:pPr>
      <w:r w:rsidRPr="004F3826">
        <w:rPr>
          <w:rFonts w:ascii="Arabic Transparent" w:hAnsi="Arabic Transparent" w:cs="Arabic Transparent"/>
          <w:color w:val="000000" w:themeColor="text1"/>
          <w:sz w:val="28"/>
          <w:szCs w:val="28"/>
          <w:rtl/>
          <w:lang w:bidi="ar-JO"/>
        </w:rPr>
        <w:t xml:space="preserve">هذا وقد قام الشيخ </w:t>
      </w:r>
      <w:r w:rsidR="007B2FCF" w:rsidRPr="004F3826">
        <w:rPr>
          <w:rFonts w:ascii="Arabic Transparent" w:hAnsi="Arabic Transparent" w:cs="Arabic Transparent"/>
          <w:color w:val="000000" w:themeColor="text1"/>
          <w:sz w:val="28"/>
          <w:szCs w:val="28"/>
          <w:rtl/>
          <w:lang w:bidi="ar-JO"/>
        </w:rPr>
        <w:t xml:space="preserve"> - </w:t>
      </w:r>
      <w:r w:rsidRPr="004F3826">
        <w:rPr>
          <w:rFonts w:ascii="Arabic Transparent" w:hAnsi="Arabic Transparent" w:cs="Arabic Transparent"/>
          <w:color w:val="000000" w:themeColor="text1"/>
          <w:sz w:val="28"/>
          <w:szCs w:val="28"/>
          <w:rtl/>
          <w:lang w:bidi="ar-JO"/>
        </w:rPr>
        <w:t>رحمه الله</w:t>
      </w:r>
      <w:r w:rsidR="007B2FC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في كتبه المختلفة بالرد على هذه الشبهات</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15"/>
      </w:r>
      <w:r w:rsidRPr="004F3826">
        <w:rPr>
          <w:rFonts w:ascii="Arabic Transparent" w:hAnsi="Arabic Transparent" w:cs="Arabic Transparent"/>
          <w:color w:val="000000" w:themeColor="text1"/>
          <w:sz w:val="28"/>
          <w:szCs w:val="28"/>
          <w:vertAlign w:val="superscript"/>
          <w:rtl/>
          <w:lang w:bidi="ar-JO"/>
        </w:rPr>
        <w:t>)</w:t>
      </w:r>
      <w:r w:rsidR="000E0A3D" w:rsidRPr="004F3826">
        <w:rPr>
          <w:rFonts w:ascii="Arabic Transparent" w:hAnsi="Arabic Transparent" w:cs="Arabic Transparent"/>
          <w:color w:val="000000" w:themeColor="text1"/>
          <w:sz w:val="28"/>
          <w:szCs w:val="28"/>
          <w:rtl/>
          <w:lang w:bidi="ar-JO"/>
        </w:rPr>
        <w:t>، ففي معرض معالجته</w:t>
      </w:r>
      <w:r w:rsidRPr="004F3826">
        <w:rPr>
          <w:rFonts w:ascii="Arabic Transparent" w:hAnsi="Arabic Transparent" w:cs="Arabic Transparent"/>
          <w:color w:val="000000" w:themeColor="text1"/>
          <w:sz w:val="28"/>
          <w:szCs w:val="28"/>
          <w:rtl/>
          <w:lang w:bidi="ar-JO"/>
        </w:rPr>
        <w:t xml:space="preserve"> لشبهة مصادر القرآن</w:t>
      </w:r>
      <w:r w:rsidRPr="004F3826">
        <w:rPr>
          <w:rFonts w:ascii="Arabic Transparent" w:hAnsi="Arabic Transparent" w:cs="Arabic Transparent"/>
          <w:b/>
          <w:bCs/>
          <w:color w:val="000000" w:themeColor="text1"/>
          <w:sz w:val="32"/>
          <w:szCs w:val="32"/>
          <w:rtl/>
          <w:lang w:bidi="ar-JO"/>
        </w:rPr>
        <w:t xml:space="preserve"> </w:t>
      </w:r>
      <w:r w:rsidRPr="004F3826">
        <w:rPr>
          <w:rFonts w:ascii="Arabic Transparent" w:hAnsi="Arabic Transparent" w:cs="Arabic Transparent"/>
          <w:color w:val="000000" w:themeColor="text1"/>
          <w:sz w:val="28"/>
          <w:szCs w:val="28"/>
          <w:rtl/>
          <w:lang w:bidi="ar-JO"/>
        </w:rPr>
        <w:t>حيث يرد على القائلين</w:t>
      </w:r>
      <w:r w:rsidR="00643C9F"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w:t>
      </w:r>
      <w:r w:rsidR="00433777"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ن المستشرقين قاموا بتحليل محتويات القرآن استخلصوا بأن كثيراً من المادة القصصية والمذكور فيها أشخاص وحوادث في التوراه، هي غير مشتقة من التوراة بل من مصادر نصرانية ويهودية متأخرة.</w:t>
      </w:r>
    </w:p>
    <w:p w:rsidR="00033865" w:rsidRPr="004F3826" w:rsidRDefault="00033865" w:rsidP="007B2FCF">
      <w:pPr>
        <w:spacing w:line="360" w:lineRule="auto"/>
        <w:ind w:firstLine="720"/>
        <w:jc w:val="both"/>
        <w:rPr>
          <w:rFonts w:ascii="Arabic Transparent" w:hAnsi="Arabic Transparent" w:cs="Arabic Transparent"/>
          <w:b/>
          <w:bCs/>
          <w:color w:val="000000" w:themeColor="text1"/>
          <w:sz w:val="32"/>
          <w:szCs w:val="32"/>
          <w:rtl/>
          <w:lang w:bidi="ar-JO"/>
        </w:rPr>
      </w:pPr>
      <w:r w:rsidRPr="004F3826">
        <w:rPr>
          <w:rFonts w:ascii="Arabic Transparent" w:hAnsi="Arabic Transparent" w:cs="Arabic Transparent"/>
          <w:color w:val="000000" w:themeColor="text1"/>
          <w:sz w:val="28"/>
          <w:szCs w:val="28"/>
          <w:lang w:bidi="ar-JO"/>
        </w:rPr>
        <w:t xml:space="preserve"> </w:t>
      </w:r>
      <w:r w:rsidRPr="004F3826">
        <w:rPr>
          <w:rFonts w:ascii="Arabic Transparent" w:hAnsi="Arabic Transparent" w:cs="Arabic Transparent"/>
          <w:color w:val="000000" w:themeColor="text1"/>
          <w:sz w:val="28"/>
          <w:szCs w:val="28"/>
          <w:rtl/>
          <w:lang w:bidi="ar-JO"/>
        </w:rPr>
        <w:t>وكذلك قضية أن يكون مصدر القصص التوارة</w:t>
      </w:r>
      <w:r w:rsidR="000546F5"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والإنجيل قضية عالجها الشيخ</w:t>
      </w:r>
      <w:r w:rsidR="000546F5"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وسأذكر رده ضمن نقاط جمعتها</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16"/>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فهو يقول: </w:t>
      </w:r>
    </w:p>
    <w:p w:rsidR="00033865" w:rsidRPr="004F3826" w:rsidRDefault="00033865" w:rsidP="00433777">
      <w:pPr>
        <w:spacing w:line="360" w:lineRule="auto"/>
        <w:ind w:firstLine="720"/>
        <w:contextualSpacing/>
        <w:jc w:val="both"/>
        <w:rPr>
          <w:rFonts w:ascii="Arabic Transparent" w:hAnsi="Arabic Transparent" w:cs="Arabic Transparent"/>
          <w:color w:val="000000" w:themeColor="text1"/>
          <w:sz w:val="28"/>
          <w:szCs w:val="28"/>
          <w:rtl/>
          <w:lang w:bidi="ar-JO"/>
        </w:rPr>
      </w:pPr>
      <w:proofErr w:type="gramStart"/>
      <w:r w:rsidRPr="004F3826">
        <w:rPr>
          <w:rFonts w:ascii="Arabic Transparent" w:hAnsi="Arabic Transparent" w:cs="Arabic Transparent"/>
          <w:b/>
          <w:bCs/>
          <w:color w:val="000000" w:themeColor="text1"/>
          <w:sz w:val="28"/>
          <w:szCs w:val="28"/>
          <w:rtl/>
          <w:lang w:bidi="ar-JO"/>
        </w:rPr>
        <w:lastRenderedPageBreak/>
        <w:t>أولاً</w:t>
      </w:r>
      <w:proofErr w:type="gramEnd"/>
      <w:r w:rsidRPr="004F3826">
        <w:rPr>
          <w:rFonts w:ascii="Arabic Transparent" w:hAnsi="Arabic Transparent" w:cs="Arabic Transparent"/>
          <w:color w:val="000000" w:themeColor="text1"/>
          <w:sz w:val="28"/>
          <w:szCs w:val="28"/>
          <w:rtl/>
          <w:lang w:bidi="ar-JO"/>
        </w:rPr>
        <w:t>: أن هذ</w:t>
      </w:r>
      <w:r w:rsidR="00433777" w:rsidRPr="004F3826">
        <w:rPr>
          <w:rFonts w:ascii="Arabic Transparent" w:hAnsi="Arabic Transparent" w:cs="Arabic Transparent"/>
          <w:color w:val="000000" w:themeColor="text1"/>
          <w:sz w:val="28"/>
          <w:szCs w:val="28"/>
          <w:rtl/>
          <w:lang w:bidi="ar-JO"/>
        </w:rPr>
        <w:t>ين</w:t>
      </w:r>
      <w:r w:rsidRPr="004F3826">
        <w:rPr>
          <w:rFonts w:ascii="Arabic Transparent" w:hAnsi="Arabic Transparent" w:cs="Arabic Transparent"/>
          <w:color w:val="000000" w:themeColor="text1"/>
          <w:sz w:val="28"/>
          <w:szCs w:val="28"/>
          <w:rtl/>
          <w:lang w:bidi="ar-JO"/>
        </w:rPr>
        <w:t xml:space="preserve"> الكتاب</w:t>
      </w:r>
      <w:r w:rsidR="00433777" w:rsidRPr="004F3826">
        <w:rPr>
          <w:rFonts w:ascii="Arabic Transparent" w:hAnsi="Arabic Transparent" w:cs="Arabic Transparent"/>
          <w:color w:val="000000" w:themeColor="text1"/>
          <w:sz w:val="28"/>
          <w:szCs w:val="28"/>
          <w:rtl/>
          <w:lang w:bidi="ar-JO"/>
        </w:rPr>
        <w:t>ين</w:t>
      </w:r>
      <w:r w:rsidRPr="004F3826">
        <w:rPr>
          <w:rFonts w:ascii="Arabic Transparent" w:hAnsi="Arabic Transparent" w:cs="Arabic Transparent"/>
          <w:color w:val="000000" w:themeColor="text1"/>
          <w:sz w:val="28"/>
          <w:szCs w:val="28"/>
          <w:rtl/>
          <w:lang w:bidi="ar-JO"/>
        </w:rPr>
        <w:t xml:space="preserve"> (التوراة والإنجيل) لم يترجما </w:t>
      </w:r>
      <w:r w:rsidR="000E0A3D" w:rsidRPr="004F3826">
        <w:rPr>
          <w:rFonts w:ascii="Arabic Transparent" w:hAnsi="Arabic Transparent" w:cs="Arabic Transparent"/>
          <w:color w:val="000000" w:themeColor="text1"/>
          <w:sz w:val="28"/>
          <w:szCs w:val="28"/>
          <w:rtl/>
          <w:lang w:bidi="ar-JO"/>
        </w:rPr>
        <w:t>إلا بعد قرون من بعثه رسلهم</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7B2FCF" w:rsidRPr="004F3826" w:rsidRDefault="00033865" w:rsidP="007B2FCF">
      <w:pPr>
        <w:spacing w:line="360" w:lineRule="auto"/>
        <w:ind w:firstLine="720"/>
        <w:contextualSpacing/>
        <w:jc w:val="both"/>
        <w:rPr>
          <w:rFonts w:ascii="Arabic Transparent" w:hAnsi="Arabic Transparent" w:cs="Arabic Transparent"/>
          <w:b/>
          <w:bCs/>
          <w:color w:val="000000" w:themeColor="text1"/>
          <w:sz w:val="32"/>
          <w:szCs w:val="32"/>
          <w:rtl/>
          <w:lang w:bidi="ar-JO"/>
        </w:rPr>
      </w:pPr>
      <w:proofErr w:type="gramStart"/>
      <w:r w:rsidRPr="004F3826">
        <w:rPr>
          <w:rFonts w:ascii="Arabic Transparent" w:hAnsi="Arabic Transparent" w:cs="Arabic Transparent"/>
          <w:b/>
          <w:bCs/>
          <w:color w:val="000000" w:themeColor="text1"/>
          <w:sz w:val="28"/>
          <w:szCs w:val="28"/>
          <w:rtl/>
          <w:lang w:bidi="ar-JO"/>
        </w:rPr>
        <w:t>ثانياً</w:t>
      </w:r>
      <w:proofErr w:type="gramEnd"/>
      <w:r w:rsidRPr="004F3826">
        <w:rPr>
          <w:rFonts w:ascii="Arabic Transparent" w:hAnsi="Arabic Transparent" w:cs="Arabic Transparent"/>
          <w:color w:val="000000" w:themeColor="text1"/>
          <w:sz w:val="28"/>
          <w:szCs w:val="28"/>
          <w:rtl/>
          <w:lang w:bidi="ar-JO"/>
        </w:rPr>
        <w:t>: لقد جاء القرآن يختلف في كثير من مسائله، وقضاياه، ومقرراته، وأحكامه، وتصوراته عما قرر في هذين الكتابين، مع أن هناك قضايا مشتركة</w:t>
      </w:r>
      <w:r w:rsidR="00A14618" w:rsidRPr="004F3826">
        <w:rPr>
          <w:rFonts w:ascii="Arabic Transparent" w:hAnsi="Arabic Transparent" w:cs="Arabic Transparent"/>
          <w:color w:val="000000" w:themeColor="text1"/>
          <w:sz w:val="28"/>
          <w:szCs w:val="28"/>
          <w:rtl/>
          <w:lang w:bidi="ar-JO"/>
        </w:rPr>
        <w:t xml:space="preserve"> وذلك لأن</w:t>
      </w:r>
      <w:r w:rsidRPr="004F3826">
        <w:rPr>
          <w:rFonts w:ascii="Arabic Transparent" w:hAnsi="Arabic Transparent" w:cs="Arabic Transparent"/>
          <w:color w:val="000000" w:themeColor="text1"/>
          <w:sz w:val="28"/>
          <w:szCs w:val="28"/>
          <w:rtl/>
          <w:lang w:bidi="ar-JO"/>
        </w:rPr>
        <w:t xml:space="preserve"> جميعها رسالة السماء. </w:t>
      </w:r>
      <w:r w:rsidRPr="004F3826">
        <w:rPr>
          <w:rFonts w:ascii="Arabic Transparent" w:hAnsi="Arabic Transparent" w:cs="Arabic Transparent"/>
          <w:color w:val="000000" w:themeColor="text1"/>
          <w:sz w:val="28"/>
          <w:szCs w:val="28"/>
          <w:rtl/>
          <w:lang w:bidi="ar-JO"/>
        </w:rPr>
        <w:tab/>
      </w:r>
      <w:r w:rsidRPr="004F3826">
        <w:rPr>
          <w:rFonts w:ascii="Arabic Transparent" w:hAnsi="Arabic Transparent" w:cs="Arabic Transparent"/>
          <w:b/>
          <w:bCs/>
          <w:color w:val="000000" w:themeColor="text1"/>
          <w:sz w:val="32"/>
          <w:szCs w:val="32"/>
          <w:rtl/>
          <w:lang w:bidi="ar-JO"/>
        </w:rPr>
        <w:t xml:space="preserve">                    </w:t>
      </w:r>
    </w:p>
    <w:p w:rsidR="007B2FCF" w:rsidRPr="004F3826" w:rsidRDefault="00033865" w:rsidP="00553E06">
      <w:pPr>
        <w:spacing w:line="360" w:lineRule="auto"/>
        <w:ind w:firstLine="720"/>
        <w:contextualSpacing/>
        <w:jc w:val="both"/>
        <w:rPr>
          <w:rFonts w:ascii="Arabic Transparent" w:hAnsi="Arabic Transparent" w:cs="Arabic Transparent"/>
          <w:b/>
          <w:bCs/>
          <w:color w:val="000000" w:themeColor="text1"/>
          <w:sz w:val="32"/>
          <w:szCs w:val="32"/>
          <w:rtl/>
          <w:lang w:bidi="ar-JO"/>
        </w:rPr>
      </w:pPr>
      <w:r w:rsidRPr="004F3826">
        <w:rPr>
          <w:rFonts w:ascii="Arabic Transparent" w:hAnsi="Arabic Transparent" w:cs="Arabic Transparent"/>
          <w:b/>
          <w:bCs/>
          <w:color w:val="000000" w:themeColor="text1"/>
          <w:sz w:val="28"/>
          <w:szCs w:val="28"/>
          <w:rtl/>
          <w:lang w:bidi="ar-JO"/>
        </w:rPr>
        <w:t>ثالثاً</w:t>
      </w:r>
      <w:r w:rsidRPr="004F3826">
        <w:rPr>
          <w:rFonts w:ascii="Arabic Transparent" w:hAnsi="Arabic Transparent" w:cs="Arabic Transparent"/>
          <w:color w:val="000000" w:themeColor="text1"/>
          <w:sz w:val="28"/>
          <w:szCs w:val="28"/>
          <w:rtl/>
          <w:lang w:bidi="ar-JO"/>
        </w:rPr>
        <w:t xml:space="preserve">: الناظر في القرآن يجد </w:t>
      </w:r>
      <w:r w:rsidR="00433777"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ختلافات جوهرية في قضايا كثيرة ! قضية الخلق، الطوفان، غرق فرعون، فمثلاُ في مسألة الطوفان يقول موريس بوكاي</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 xml:space="preserve"> (على حين تتحدث التوراة عن طوفان عالمي لعقاب كل البشرية، يشير القرآن إلى عقوبات عديدة نزلت على جماعات محددة جداً...</w:t>
      </w:r>
      <w:r w:rsidR="003C7043" w:rsidRPr="004F3826">
        <w:rPr>
          <w:rFonts w:ascii="Arabic Transparent" w:hAnsi="Arabic Transparent" w:cs="Arabic Transparent"/>
          <w:color w:val="000000" w:themeColor="text1"/>
          <w:sz w:val="28"/>
          <w:szCs w:val="28"/>
          <w:rtl/>
          <w:lang w:bidi="ar-JO"/>
        </w:rPr>
        <w:t xml:space="preserve"> فالقرآن يقدم الطوفان ب</w:t>
      </w:r>
      <w:r w:rsidR="00553E06" w:rsidRPr="004F3826">
        <w:rPr>
          <w:rFonts w:ascii="Arabic Transparent" w:hAnsi="Arabic Transparent" w:cs="Arabic Transparent"/>
          <w:color w:val="000000" w:themeColor="text1"/>
          <w:sz w:val="28"/>
          <w:szCs w:val="28"/>
          <w:rtl/>
          <w:lang w:bidi="ar-JO"/>
        </w:rPr>
        <w:t>ا</w:t>
      </w:r>
      <w:r w:rsidR="003C7043" w:rsidRPr="004F3826">
        <w:rPr>
          <w:rFonts w:ascii="Arabic Transparent" w:hAnsi="Arabic Transparent" w:cs="Arabic Transparent"/>
          <w:color w:val="000000" w:themeColor="text1"/>
          <w:sz w:val="28"/>
          <w:szCs w:val="28"/>
          <w:rtl/>
          <w:lang w:bidi="ar-JO"/>
        </w:rPr>
        <w:t xml:space="preserve">عتباره </w:t>
      </w:r>
      <w:r w:rsidRPr="004F3826">
        <w:rPr>
          <w:rFonts w:ascii="Arabic Transparent" w:hAnsi="Arabic Transparent" w:cs="Arabic Transparent"/>
          <w:color w:val="000000" w:themeColor="text1"/>
          <w:sz w:val="28"/>
          <w:szCs w:val="28"/>
          <w:rtl/>
          <w:lang w:bidi="ar-JO"/>
        </w:rPr>
        <w:t xml:space="preserve">عقاباً </w:t>
      </w:r>
      <w:proofErr w:type="gramStart"/>
      <w:r w:rsidRPr="004F3826">
        <w:rPr>
          <w:rFonts w:ascii="Arabic Transparent" w:hAnsi="Arabic Transparent" w:cs="Arabic Transparent"/>
          <w:color w:val="000000" w:themeColor="text1"/>
          <w:sz w:val="28"/>
          <w:szCs w:val="28"/>
          <w:rtl/>
          <w:lang w:bidi="ar-JO"/>
        </w:rPr>
        <w:t>نزل</w:t>
      </w:r>
      <w:proofErr w:type="gramEnd"/>
      <w:r w:rsidRPr="004F3826">
        <w:rPr>
          <w:rFonts w:ascii="Arabic Transparent" w:hAnsi="Arabic Transparent" w:cs="Arabic Transparent"/>
          <w:color w:val="000000" w:themeColor="text1"/>
          <w:sz w:val="28"/>
          <w:szCs w:val="28"/>
          <w:rtl/>
          <w:lang w:bidi="ar-JO"/>
        </w:rPr>
        <w:t xml:space="preserve"> بشكل خاص على شعب نوح... وكذلك القرآن لا يحدد زمن الطوفان، ولا يعطي اشارة لمدة الكارثة...)</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17"/>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b/>
          <w:bCs/>
          <w:color w:val="000000" w:themeColor="text1"/>
          <w:sz w:val="32"/>
          <w:szCs w:val="32"/>
          <w:rtl/>
          <w:lang w:bidi="ar-JO"/>
        </w:rPr>
        <w:t xml:space="preserve"> </w:t>
      </w:r>
      <w:r w:rsidRPr="004F3826">
        <w:rPr>
          <w:rFonts w:ascii="Arabic Transparent" w:hAnsi="Arabic Transparent" w:cs="Arabic Transparent"/>
          <w:b/>
          <w:bCs/>
          <w:color w:val="000000" w:themeColor="text1"/>
          <w:sz w:val="32"/>
          <w:szCs w:val="32"/>
          <w:rtl/>
          <w:lang w:bidi="ar-JO"/>
        </w:rPr>
        <w:tab/>
        <w:t xml:space="preserve">               </w:t>
      </w:r>
    </w:p>
    <w:p w:rsidR="007B2FCF" w:rsidRPr="004F3826" w:rsidRDefault="00033865" w:rsidP="007B2FCF">
      <w:pPr>
        <w:spacing w:line="360" w:lineRule="auto"/>
        <w:ind w:firstLine="720"/>
        <w:contextualSpacing/>
        <w:jc w:val="both"/>
        <w:rPr>
          <w:rFonts w:ascii="Arabic Transparent" w:hAnsi="Arabic Transparent" w:cs="Arabic Transparent"/>
          <w:b/>
          <w:bCs/>
          <w:color w:val="000000" w:themeColor="text1"/>
          <w:sz w:val="32"/>
          <w:szCs w:val="32"/>
          <w:rtl/>
          <w:lang w:bidi="ar-JO"/>
        </w:rPr>
      </w:pPr>
      <w:r w:rsidRPr="004F3826">
        <w:rPr>
          <w:rFonts w:ascii="Arabic Transparent" w:hAnsi="Arabic Transparent" w:cs="Arabic Transparent"/>
          <w:b/>
          <w:bCs/>
          <w:color w:val="000000" w:themeColor="text1"/>
          <w:sz w:val="28"/>
          <w:szCs w:val="28"/>
          <w:rtl/>
          <w:lang w:bidi="ar-JO"/>
        </w:rPr>
        <w:t>رابعاً</w:t>
      </w:r>
      <w:r w:rsidRPr="004F3826">
        <w:rPr>
          <w:rFonts w:ascii="Arabic Transparent" w:hAnsi="Arabic Transparent" w:cs="Arabic Transparent"/>
          <w:color w:val="000000" w:themeColor="text1"/>
          <w:sz w:val="28"/>
          <w:szCs w:val="28"/>
          <w:rtl/>
          <w:lang w:bidi="ar-JO"/>
        </w:rPr>
        <w:t>: القصص الذي جاء في الكتب السماوية يختلف تماماً عن القصة القرآنية فتجد فيها مخالفة لقواعد العلم وقوانين التربية، وهي تذكر الله والرسل بما يأباه العقل وتشمئز منه النفس... وما أكثر ما يوصف الله تعالى بالندم و البداء، والظهور بصورة البشر– تعالى الله عما يقولون علواً كبيراً –</w:t>
      </w:r>
      <w:r w:rsidR="000E0A3D" w:rsidRPr="004F3826">
        <w:rPr>
          <w:rFonts w:ascii="Arabic Transparent" w:hAnsi="Arabic Transparent" w:cs="Arabic Transparent"/>
          <w:color w:val="000000" w:themeColor="text1"/>
          <w:sz w:val="28"/>
          <w:szCs w:val="28"/>
          <w:rtl/>
          <w:lang w:bidi="ar-JO"/>
        </w:rPr>
        <w:t xml:space="preserve">كذلك </w:t>
      </w:r>
      <w:r w:rsidRPr="004F3826">
        <w:rPr>
          <w:rFonts w:ascii="Arabic Transparent" w:hAnsi="Arabic Transparent" w:cs="Arabic Transparent"/>
          <w:color w:val="000000" w:themeColor="text1"/>
          <w:sz w:val="28"/>
          <w:szCs w:val="28"/>
          <w:rtl/>
          <w:lang w:bidi="ar-JO"/>
        </w:rPr>
        <w:t xml:space="preserve">يوصف الرسل بالكذب والسكر والزنا </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18"/>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b/>
          <w:bCs/>
          <w:color w:val="000000" w:themeColor="text1"/>
          <w:sz w:val="32"/>
          <w:szCs w:val="32"/>
          <w:rtl/>
          <w:lang w:bidi="ar-JO"/>
        </w:rPr>
        <w:tab/>
        <w:t xml:space="preserve">                              </w:t>
      </w:r>
    </w:p>
    <w:p w:rsidR="00033865" w:rsidRPr="00847B53" w:rsidRDefault="00033865" w:rsidP="00553E06">
      <w:pPr>
        <w:spacing w:line="360" w:lineRule="auto"/>
        <w:ind w:firstLine="720"/>
        <w:contextualSpacing/>
        <w:jc w:val="both"/>
        <w:rPr>
          <w:rFonts w:ascii="Arial" w:hAnsi="Arial" w:cs="Arabic Transparent"/>
          <w:b/>
          <w:bCs/>
          <w:color w:val="000000" w:themeColor="text1"/>
          <w:sz w:val="32"/>
          <w:szCs w:val="32"/>
          <w:rtl/>
          <w:lang w:bidi="ar-JO"/>
        </w:rPr>
      </w:pPr>
      <w:r w:rsidRPr="004F3826">
        <w:rPr>
          <w:rFonts w:ascii="Arabic Transparent" w:hAnsi="Arabic Transparent" w:cs="Arabic Transparent"/>
          <w:b/>
          <w:bCs/>
          <w:color w:val="000000" w:themeColor="text1"/>
          <w:sz w:val="28"/>
          <w:szCs w:val="28"/>
          <w:rtl/>
          <w:lang w:bidi="ar-JO"/>
        </w:rPr>
        <w:t>خامساً</w:t>
      </w:r>
      <w:r w:rsidRPr="004F3826">
        <w:rPr>
          <w:rFonts w:ascii="Arabic Transparent" w:hAnsi="Arabic Transparent" w:cs="Arabic Transparent"/>
          <w:color w:val="000000" w:themeColor="text1"/>
          <w:sz w:val="28"/>
          <w:szCs w:val="28"/>
          <w:rtl/>
          <w:lang w:bidi="ar-JO"/>
        </w:rPr>
        <w:t>: خصوم القرآن وجدوا في التوراة والإنجيل طريقة لنقد السند والمتن، يتبين ما فيهما من خلط ووضع و</w:t>
      </w:r>
      <w:r w:rsidR="003C7043" w:rsidRPr="004F3826">
        <w:rPr>
          <w:rFonts w:ascii="Arabic Transparent" w:hAnsi="Arabic Transparent" w:cs="Arabic Transparent"/>
          <w:color w:val="000000" w:themeColor="text1"/>
          <w:sz w:val="28"/>
          <w:szCs w:val="28"/>
          <w:rtl/>
          <w:lang w:bidi="ar-JO"/>
        </w:rPr>
        <w:t>كذلك ا</w:t>
      </w:r>
      <w:r w:rsidRPr="004F3826">
        <w:rPr>
          <w:rFonts w:ascii="Arabic Transparent" w:hAnsi="Arabic Transparent" w:cs="Arabic Transparent"/>
          <w:color w:val="000000" w:themeColor="text1"/>
          <w:sz w:val="28"/>
          <w:szCs w:val="28"/>
          <w:rtl/>
          <w:lang w:bidi="ar-JO"/>
        </w:rPr>
        <w:t xml:space="preserve">عتراف من أصحابها بذلك، فأرادوا أن يسلكوا هذا المسلك مع القرآن واتخذوا من المادة القصصية مدخلاً لذلك فقالوا: مثلاً </w:t>
      </w:r>
      <w:r w:rsidR="00553E06"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ن القرآن يُسند الأحداث لأناس بأعيانهم في مواطن ثم يسند نفس الأحداث لغير هؤلاء</w:t>
      </w:r>
      <w:r w:rsidR="000E0A3D" w:rsidRPr="004F3826">
        <w:rPr>
          <w:rFonts w:ascii="Arabic Transparent" w:hAnsi="Arabic Transparent" w:cs="Arabic Transparent"/>
          <w:color w:val="000000" w:themeColor="text1"/>
          <w:sz w:val="28"/>
          <w:szCs w:val="28"/>
          <w:rtl/>
          <w:lang w:bidi="ar-JO"/>
        </w:rPr>
        <w:t xml:space="preserve"> في موطن آخر</w:t>
      </w:r>
      <w:r w:rsidRPr="004F3826">
        <w:rPr>
          <w:rFonts w:ascii="Arabic Transparent" w:hAnsi="Arabic Transparent" w:cs="Arabic Transparent"/>
          <w:color w:val="000000" w:themeColor="text1"/>
          <w:sz w:val="28"/>
          <w:szCs w:val="28"/>
          <w:rtl/>
          <w:lang w:bidi="ar-JO"/>
        </w:rPr>
        <w:t xml:space="preserve">. </w:t>
      </w:r>
      <w:r w:rsidRPr="00847B53">
        <w:rPr>
          <w:rFonts w:ascii="Arial" w:hAnsi="Arial" w:cs="Arabic Transparent" w:hint="cs"/>
          <w:color w:val="000000" w:themeColor="text1"/>
          <w:sz w:val="28"/>
          <w:szCs w:val="28"/>
          <w:rtl/>
          <w:lang w:bidi="ar-JO"/>
        </w:rPr>
        <w:tab/>
        <w:t xml:space="preserve">                                       </w:t>
      </w:r>
    </w:p>
    <w:p w:rsidR="007B2FCF" w:rsidRPr="004F3826" w:rsidRDefault="00033865" w:rsidP="00553E06">
      <w:pPr>
        <w:spacing w:line="360" w:lineRule="auto"/>
        <w:ind w:firstLine="720"/>
        <w:contextualSpacing/>
        <w:jc w:val="both"/>
        <w:rPr>
          <w:rFonts w:ascii="Arabic Transparent" w:hAnsi="Arabic Transparent" w:cs="Arabic Transparent"/>
          <w:color w:val="000000" w:themeColor="text1"/>
          <w:sz w:val="28"/>
          <w:szCs w:val="28"/>
          <w:rtl/>
          <w:lang w:bidi="ar-JO"/>
        </w:rPr>
      </w:pPr>
      <w:r w:rsidRPr="00847B53">
        <w:rPr>
          <w:rFonts w:ascii="Arial" w:hAnsi="Arial" w:cs="Times New Roman"/>
          <w:color w:val="000000" w:themeColor="text1"/>
          <w:sz w:val="28"/>
          <w:szCs w:val="28"/>
          <w:rtl/>
          <w:lang w:bidi="ar-JO"/>
        </w:rPr>
        <w:t>ومن ذلك قوله تعالى في سورة ا</w:t>
      </w:r>
      <w:r w:rsidR="00553E06">
        <w:rPr>
          <w:rFonts w:ascii="Arial" w:hAnsi="Arial" w:cs="Times New Roman" w:hint="cs"/>
          <w:color w:val="000000" w:themeColor="text1"/>
          <w:sz w:val="28"/>
          <w:szCs w:val="28"/>
          <w:rtl/>
          <w:lang w:bidi="ar-JO"/>
        </w:rPr>
        <w:t>لأ</w:t>
      </w:r>
      <w:r w:rsidRPr="00847B53">
        <w:rPr>
          <w:rFonts w:ascii="Arial" w:hAnsi="Arial" w:cs="Times New Roman"/>
          <w:color w:val="000000" w:themeColor="text1"/>
          <w:sz w:val="28"/>
          <w:szCs w:val="28"/>
          <w:rtl/>
          <w:lang w:bidi="ar-JO"/>
        </w:rPr>
        <w:t>عراف</w:t>
      </w:r>
      <w:r w:rsidRPr="00847B53">
        <w:rPr>
          <w:rFonts w:ascii="Arial" w:hAnsi="Arial" w:cs="Arabic Transparent"/>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قَالَ ٱلۡمَلَأُ مِن قَوۡمِ فِرۡعَوۡنَ إِنَّ هَٰذَا لَسَٰحِرٌ عَلِيم</w:t>
      </w:r>
      <w:r w:rsidRPr="00847B53">
        <w:rPr>
          <w:rFonts w:cs="KFGQPC Uthmanic Script HAFS" w:hint="cs"/>
          <w:color w:val="000000" w:themeColor="text1"/>
          <w:sz w:val="28"/>
          <w:szCs w:val="28"/>
          <w:rtl/>
        </w:rPr>
        <w:t>ٞ</w:t>
      </w:r>
      <w:r w:rsidRPr="00847B53">
        <w:rPr>
          <w:rFonts w:cs="KFGQPC Uthmanic Script HAFS" w:hint="cs"/>
          <w:color w:val="000000" w:themeColor="text1"/>
          <w:sz w:val="28"/>
          <w:szCs w:val="28"/>
          <w:lang w:bidi="ar-JO"/>
        </w:rPr>
        <w:sym w:font="AGA Arabesque" w:char="F05B"/>
      </w:r>
      <w:r w:rsidRPr="00847B53">
        <w:rPr>
          <w:rFonts w:ascii="Arial" w:hAnsi="Arial" w:cs="Arabic Transparent"/>
          <w:color w:val="000000" w:themeColor="text1"/>
          <w:sz w:val="28"/>
          <w:szCs w:val="28"/>
          <w:lang w:bidi="ar-JO"/>
        </w:rPr>
        <w:t xml:space="preserve"> </w:t>
      </w:r>
      <w:r w:rsidR="00643C9F" w:rsidRPr="004F3826">
        <w:rPr>
          <w:rFonts w:ascii="Arabic Transparent" w:hAnsi="Arabic Transparent" w:cs="Arabic Transparent"/>
          <w:color w:val="000000" w:themeColor="text1"/>
          <w:sz w:val="28"/>
          <w:szCs w:val="28"/>
          <w:rtl/>
          <w:lang w:bidi="ar-JO"/>
        </w:rPr>
        <w:t>(الأعراف</w:t>
      </w:r>
      <w:r w:rsidRPr="004F3826">
        <w:rPr>
          <w:rFonts w:ascii="Arabic Transparent" w:hAnsi="Arabic Transparent" w:cs="Arabic Transparent"/>
          <w:color w:val="000000" w:themeColor="text1"/>
          <w:sz w:val="28"/>
          <w:szCs w:val="28"/>
          <w:rtl/>
          <w:lang w:bidi="ar-JO"/>
        </w:rPr>
        <w:t xml:space="preserve">: 109)... وفي سورة الشعراء جاء على لسان فرعون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قَالَ لِلۡمَلَإِ حَوۡلَهُۥٓ إِنَّ هَٰذَا لَسَٰحِرٌ عَلِيم</w:t>
      </w:r>
      <w:r w:rsidRPr="00847B53">
        <w:rPr>
          <w:rFonts w:cs="KFGQPC Uthmanic Script HAFS" w:hint="cs"/>
          <w:color w:val="000000" w:themeColor="text1"/>
          <w:sz w:val="28"/>
          <w:szCs w:val="28"/>
          <w:rtl/>
        </w:rPr>
        <w:t>ٞ</w:t>
      </w:r>
      <w:r w:rsidRPr="00847B53">
        <w:rPr>
          <w:color w:val="000000" w:themeColor="text1"/>
          <w:sz w:val="28"/>
          <w:szCs w:val="28"/>
          <w:lang w:bidi="ar-JO"/>
        </w:rPr>
        <w:sym w:font="AGA Arabesque" w:char="F05B"/>
      </w:r>
      <w:r w:rsidRPr="00847B53">
        <w:rPr>
          <w:rFonts w:ascii="Arial" w:hAnsi="Arial" w:cs="Arabic Transparent" w:hint="cs"/>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(الشعرا</w:t>
      </w:r>
      <w:r w:rsidR="00643C9F" w:rsidRPr="004F3826">
        <w:rPr>
          <w:rFonts w:ascii="Arabic Transparent" w:hAnsi="Arabic Transparent" w:cs="Arabic Transparent"/>
          <w:color w:val="000000" w:themeColor="text1"/>
          <w:sz w:val="28"/>
          <w:szCs w:val="28"/>
          <w:rtl/>
          <w:lang w:bidi="ar-JO"/>
        </w:rPr>
        <w:t>ء</w:t>
      </w:r>
      <w:r w:rsidRPr="004F3826">
        <w:rPr>
          <w:rFonts w:ascii="Arabic Transparent" w:hAnsi="Arabic Transparent" w:cs="Arabic Transparent"/>
          <w:color w:val="000000" w:themeColor="text1"/>
          <w:sz w:val="28"/>
          <w:szCs w:val="28"/>
          <w:rtl/>
          <w:lang w:bidi="ar-JO"/>
        </w:rPr>
        <w:t>: 34)، ويرد الشيخ: (</w:t>
      </w:r>
      <w:r w:rsidR="00553E06"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ن هذا ليس تناقضاً بل يمكن الجمع بين الأقوال وهذا لب الإعجاز، ذلك أن القصة تتلائم بكل اتساق مع موضوع السورة، فقول فرعون في سورة الشعراء متلائم مع موضوعها تماماً؛ لأن سورة الشعراء أكثر السور القرآنية التي أبرزت المحاورة بين موسى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وفرعون)</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19"/>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7B2FCF" w:rsidRPr="004F3826" w:rsidRDefault="00033865" w:rsidP="007B2FCF">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lastRenderedPageBreak/>
        <w:t>سادساً</w:t>
      </w:r>
      <w:r w:rsidRPr="004F3826">
        <w:rPr>
          <w:rFonts w:ascii="Arabic Transparent" w:hAnsi="Arabic Transparent" w:cs="Arabic Transparent"/>
          <w:color w:val="000000" w:themeColor="text1"/>
          <w:sz w:val="28"/>
          <w:szCs w:val="28"/>
          <w:rtl/>
          <w:lang w:bidi="ar-JO"/>
        </w:rPr>
        <w:t>: هناك قصص قرآنية لم تذكر في التوراة، وهذا القصص كان للعرب فيه معرفة إجمالية؛ لأنه أخبار عن أمم عربية مضت</w:t>
      </w:r>
      <w:r w:rsidR="003C704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وكانت تسكن المواطن العربية، وهذه المعرفة عفا عليها الزمن وأحاطها طول الأمد بحكايات من نسيج الخرافة والوهم، فجاء القرآن ليعرض حقائقها، ومنها قصة عاد وثمود وأنك لتجد الصحيح المفيد منها محرراً في القرآن. </w:t>
      </w:r>
    </w:p>
    <w:p w:rsidR="007B2FCF" w:rsidRPr="004F3826" w:rsidRDefault="00033865" w:rsidP="007B2FCF">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سابعاً</w:t>
      </w:r>
      <w:r w:rsidRPr="004F3826">
        <w:rPr>
          <w:rFonts w:ascii="Arabic Transparent" w:hAnsi="Arabic Transparent" w:cs="Arabic Transparent"/>
          <w:color w:val="000000" w:themeColor="text1"/>
          <w:sz w:val="28"/>
          <w:szCs w:val="28"/>
          <w:rtl/>
          <w:lang w:bidi="ar-JO"/>
        </w:rPr>
        <w:t>: القرآن لا يشتمل على القصص وحده، فهناك أخبار يوم القيامة، وقضايا تشريعية، وقضايا تربوية، و</w:t>
      </w:r>
      <w:r w:rsidR="003C7043" w:rsidRPr="004F3826">
        <w:rPr>
          <w:rFonts w:ascii="Arabic Transparent" w:hAnsi="Arabic Transparent" w:cs="Arabic Transparent"/>
          <w:color w:val="000000" w:themeColor="text1"/>
          <w:sz w:val="28"/>
          <w:szCs w:val="28"/>
          <w:rtl/>
          <w:lang w:bidi="ar-JO"/>
        </w:rPr>
        <w:t xml:space="preserve">كذلك </w:t>
      </w:r>
      <w:r w:rsidRPr="004F3826">
        <w:rPr>
          <w:rFonts w:ascii="Arabic Transparent" w:hAnsi="Arabic Transparent" w:cs="Arabic Transparent"/>
          <w:color w:val="000000" w:themeColor="text1"/>
          <w:sz w:val="28"/>
          <w:szCs w:val="28"/>
          <w:rtl/>
          <w:lang w:bidi="ar-JO"/>
        </w:rPr>
        <w:t xml:space="preserve">الإشارة إلى حقائق كونية وأمورعقدية كانت بلا ريب في مساحتها أضعاف الاخبار القصصية وهذه لم تكن منتقاه من أخبار شفهية ولا كتابية، كذلك ولم يكن باستطاعة الرسول الأمي أن يأتي بها كذلك من عند نفسه. </w:t>
      </w:r>
      <w:r w:rsidRPr="004F3826">
        <w:rPr>
          <w:rFonts w:ascii="Arabic Transparent" w:hAnsi="Arabic Transparent" w:cs="Arabic Transparent"/>
          <w:color w:val="000000" w:themeColor="text1"/>
          <w:sz w:val="28"/>
          <w:szCs w:val="28"/>
          <w:rtl/>
          <w:lang w:bidi="ar-JO"/>
        </w:rPr>
        <w:tab/>
        <w:t xml:space="preserve">                            </w:t>
      </w:r>
    </w:p>
    <w:p w:rsidR="007B2FCF" w:rsidRPr="004F3826" w:rsidRDefault="00033865" w:rsidP="007B2FCF">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كما يقول الشيخ دراز: (تلك هي شقة الغيب تنطفئ عندها مصابيح الفراسة والذكاء، فلا يدنو العقل منها إلا وهو حاطب ليل وخابط عشواء، إن أصاب الحق مرة أخطأه مرات،  وإن أصابه مرات أخطأه عشرات، على أن الذي يصادفه من الصواب لا يمكن الوثوق ببقائه معصوماً من التغيير والتبديل بل عسى أن تذهب به ريح المصادفة كما جاءت به ريح المصادفة</w:t>
      </w:r>
      <w:r w:rsidRPr="00847B53">
        <w:rPr>
          <w:rFonts w:ascii="Arial" w:hAnsi="Arial" w:cs="Times New Roman" w:hint="cs"/>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أَفَلَا يَتَدَبَّرُونَ ٱلۡقُرۡءَانَۚ وَلَوۡ كَانَ مِنۡ عِندِ غَيۡرِ ٱللَّهِ لَوَجَدُواْ فِيهِ ٱخۡتِلَٰف</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كَثِير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color w:val="000000" w:themeColor="text1"/>
          <w:sz w:val="28"/>
          <w:szCs w:val="28"/>
        </w:rPr>
        <w:sym w:font="AGA Arabesque" w:char="F05B"/>
      </w:r>
      <w:r w:rsidR="009B39D2" w:rsidRPr="00847B53">
        <w:rPr>
          <w:rFonts w:ascii="Arial" w:hAnsi="Arial" w:cs="Arabic Transparent"/>
          <w:color w:val="000000" w:themeColor="text1"/>
          <w:sz w:val="28"/>
          <w:szCs w:val="28"/>
          <w:rtl/>
        </w:rPr>
        <w:t xml:space="preserve"> </w:t>
      </w:r>
      <w:r w:rsidR="009B39D2" w:rsidRPr="004F3826">
        <w:rPr>
          <w:rFonts w:ascii="Arabic Transparent" w:hAnsi="Arabic Transparent" w:cs="Arabic Transparent"/>
          <w:color w:val="000000" w:themeColor="text1"/>
          <w:sz w:val="28"/>
          <w:szCs w:val="28"/>
          <w:rtl/>
        </w:rPr>
        <w:t>(النساء</w:t>
      </w:r>
      <w:r w:rsidRPr="004F3826">
        <w:rPr>
          <w:rFonts w:ascii="Arabic Transparent" w:hAnsi="Arabic Transparent" w:cs="Arabic Transparent"/>
          <w:color w:val="000000" w:themeColor="text1"/>
          <w:sz w:val="28"/>
          <w:szCs w:val="28"/>
          <w:rtl/>
        </w:rPr>
        <w:t>: 82)</w:t>
      </w:r>
      <w:r w:rsidRPr="004F3826">
        <w:rPr>
          <w:rFonts w:ascii="Arabic Transparent" w:hAnsi="Arabic Transparent" w:cs="Arabic Transparent"/>
          <w:color w:val="000000" w:themeColor="text1"/>
          <w:sz w:val="28"/>
          <w:szCs w:val="28"/>
          <w:vertAlign w:val="superscript"/>
          <w:rtl/>
        </w:rPr>
        <w:t>(</w:t>
      </w:r>
      <w:r w:rsidRPr="004F3826">
        <w:rPr>
          <w:rStyle w:val="FootnoteReference"/>
          <w:rFonts w:ascii="Arabic Transparent" w:hAnsi="Arabic Transparent" w:cs="Arabic Transparent"/>
          <w:color w:val="000000" w:themeColor="text1"/>
          <w:sz w:val="28"/>
          <w:szCs w:val="28"/>
          <w:rtl/>
        </w:rPr>
        <w:footnoteReference w:id="420"/>
      </w:r>
      <w:r w:rsidRPr="004F3826">
        <w:rPr>
          <w:rFonts w:ascii="Arabic Transparent" w:hAnsi="Arabic Transparent" w:cs="Arabic Transparent"/>
          <w:color w:val="000000" w:themeColor="text1"/>
          <w:sz w:val="28"/>
          <w:szCs w:val="28"/>
          <w:vertAlign w:val="superscript"/>
          <w:rtl/>
        </w:rPr>
        <w:t>)</w:t>
      </w:r>
      <w:r w:rsidRPr="004F3826">
        <w:rPr>
          <w:rFonts w:ascii="Arabic Transparent" w:hAnsi="Arabic Transparent" w:cs="Arabic Transparent"/>
          <w:color w:val="000000" w:themeColor="text1"/>
          <w:sz w:val="28"/>
          <w:szCs w:val="28"/>
          <w:rtl/>
        </w:rPr>
        <w:t>.</w:t>
      </w:r>
    </w:p>
    <w:p w:rsidR="007B2FCF" w:rsidRPr="00847B53" w:rsidRDefault="00033865" w:rsidP="007B2FCF">
      <w:pPr>
        <w:spacing w:line="360" w:lineRule="auto"/>
        <w:ind w:firstLine="720"/>
        <w:contextualSpacing/>
        <w:jc w:val="both"/>
        <w:rPr>
          <w:rFonts w:ascii="Arial" w:hAnsi="Arial"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ثامناً</w:t>
      </w:r>
      <w:r w:rsidRPr="004F3826">
        <w:rPr>
          <w:rFonts w:ascii="Arabic Transparent" w:hAnsi="Arabic Transparent" w:cs="Arabic Transparent"/>
          <w:color w:val="000000" w:themeColor="text1"/>
          <w:sz w:val="28"/>
          <w:szCs w:val="28"/>
          <w:rtl/>
          <w:lang w:bidi="ar-JO"/>
        </w:rPr>
        <w:t xml:space="preserve">: القرآن كثيراً ما يصنف علوم اليهود والنصارى بأنها الجهالات، وعقائدهم بأنها </w:t>
      </w:r>
      <w:r w:rsidR="00486BAD"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لضلالات والخرافات وأعمالهم بأنها جرائم ومنكرات، فمثلاً في قوله تعالى: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يَٰٓأَهۡلَ</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ٱلۡكِتَٰبِ لِمَ تُحَآجُّونَ فِيٓ إِبۡرَٰهِيمَ وَمَآ أُنزِلَتِ ٱلتَّوۡرَىٰةُ وَٱلۡإِنجِيلُ إِلَّا مِنۢ بَعۡدِهِۦٓۚ أَفَلَا تَعۡقِلُونَ</w:t>
      </w:r>
      <w:r w:rsidRPr="00847B53">
        <w:rPr>
          <w:color w:val="000000" w:themeColor="text1"/>
          <w:sz w:val="28"/>
          <w:szCs w:val="28"/>
        </w:rPr>
        <w:sym w:font="AGA Arabesque" w:char="F05B"/>
      </w:r>
      <w:r w:rsidRPr="00847B53">
        <w:rPr>
          <w:rFonts w:ascii="Arial" w:hAnsi="Arial" w:cs="Arabic Transparent" w:hint="cs"/>
          <w:color w:val="000000" w:themeColor="text1"/>
          <w:sz w:val="28"/>
          <w:szCs w:val="28"/>
          <w:rtl/>
        </w:rPr>
        <w:t xml:space="preserve"> </w:t>
      </w:r>
      <w:r w:rsidRPr="00847B53">
        <w:rPr>
          <w:rFonts w:ascii="Arial" w:hAnsi="Arial" w:cs="Arabic Transparent"/>
          <w:color w:val="000000" w:themeColor="text1"/>
          <w:sz w:val="28"/>
          <w:szCs w:val="28"/>
          <w:rtl/>
        </w:rPr>
        <w:t>(</w:t>
      </w:r>
      <w:r w:rsidRPr="00847B53">
        <w:rPr>
          <w:rFonts w:ascii="Arial" w:hAnsi="Arial" w:cs="Times New Roman"/>
          <w:color w:val="000000" w:themeColor="text1"/>
          <w:sz w:val="28"/>
          <w:szCs w:val="28"/>
          <w:rtl/>
        </w:rPr>
        <w:t xml:space="preserve">آل عمران </w:t>
      </w:r>
      <w:r w:rsidRPr="00847B53">
        <w:rPr>
          <w:rFonts w:ascii="Arial" w:hAnsi="Arial" w:cs="Arabic Transparent"/>
          <w:color w:val="000000" w:themeColor="text1"/>
          <w:sz w:val="28"/>
          <w:szCs w:val="28"/>
          <w:rtl/>
        </w:rPr>
        <w:t>: 65)</w:t>
      </w:r>
      <w:r w:rsidRPr="00847B53">
        <w:rPr>
          <w:rFonts w:ascii="Arial" w:hAnsi="Arial" w:cs="Times New Roman"/>
          <w:color w:val="000000" w:themeColor="text1"/>
          <w:sz w:val="28"/>
          <w:szCs w:val="28"/>
          <w:rtl/>
        </w:rPr>
        <w:t>، وفي قوله</w:t>
      </w:r>
      <w:r w:rsidRPr="00847B53">
        <w:rPr>
          <w:rFonts w:ascii="Arial" w:hAnsi="Arial" w:cs="Arabic Transparent"/>
          <w:color w:val="000000" w:themeColor="text1"/>
          <w:sz w:val="28"/>
          <w:szCs w:val="28"/>
          <w:rtl/>
        </w:rPr>
        <w:t xml:space="preserve">: </w:t>
      </w:r>
      <w:r w:rsidRPr="00847B53">
        <w:rPr>
          <w:color w:val="000000" w:themeColor="text1"/>
          <w:sz w:val="28"/>
          <w:szCs w:val="28"/>
        </w:rPr>
        <w:sym w:font="AGA Arabesque" w:char="F05D"/>
      </w:r>
      <w:r w:rsidRPr="00847B53">
        <w:rPr>
          <w:rFonts w:cs="KFGQPC Uthmanic Script HAFS"/>
          <w:color w:val="000000" w:themeColor="text1"/>
          <w:sz w:val="28"/>
          <w:szCs w:val="28"/>
          <w:rtl/>
        </w:rPr>
        <w:t>وَمَا كَفَرَ سُلَيۡمَٰنُ</w:t>
      </w:r>
      <w:r w:rsidRPr="00847B53">
        <w:rPr>
          <w:color w:val="000000" w:themeColor="text1"/>
          <w:sz w:val="28"/>
          <w:szCs w:val="28"/>
        </w:rPr>
        <w:sym w:font="AGA Arabesque" w:char="F05B"/>
      </w:r>
      <w:r w:rsidRPr="00847B53">
        <w:rPr>
          <w:rFonts w:ascii="Arial" w:hAnsi="Arial" w:cs="Arabic Transparent"/>
          <w:color w:val="000000" w:themeColor="text1"/>
          <w:sz w:val="28"/>
          <w:szCs w:val="28"/>
          <w:rtl/>
        </w:rPr>
        <w:t xml:space="preserve"> (</w:t>
      </w:r>
      <w:r w:rsidRPr="00847B53">
        <w:rPr>
          <w:rFonts w:ascii="Arial" w:hAnsi="Arial" w:cs="Times New Roman"/>
          <w:color w:val="000000" w:themeColor="text1"/>
          <w:sz w:val="28"/>
          <w:szCs w:val="28"/>
          <w:rtl/>
        </w:rPr>
        <w:t xml:space="preserve">البقرة </w:t>
      </w:r>
      <w:r w:rsidRPr="00847B53">
        <w:rPr>
          <w:rFonts w:ascii="Arial" w:hAnsi="Arial" w:cs="Arabic Transparent"/>
          <w:color w:val="000000" w:themeColor="text1"/>
          <w:sz w:val="28"/>
          <w:szCs w:val="28"/>
          <w:rtl/>
        </w:rPr>
        <w:t>: 102).</w:t>
      </w:r>
      <w:r w:rsidRPr="00847B53">
        <w:rPr>
          <w:rFonts w:ascii="Arial" w:hAnsi="Arial" w:cs="Arabic Transparent" w:hint="cs"/>
          <w:color w:val="000000" w:themeColor="text1"/>
          <w:sz w:val="28"/>
          <w:szCs w:val="28"/>
          <w:rtl/>
        </w:rPr>
        <w:t xml:space="preserve">  </w:t>
      </w:r>
      <w:r w:rsidRPr="00847B53">
        <w:rPr>
          <w:rFonts w:ascii="Arial" w:hAnsi="Arial" w:cs="Arabic Transparent" w:hint="cs"/>
          <w:color w:val="000000" w:themeColor="text1"/>
          <w:sz w:val="28"/>
          <w:szCs w:val="28"/>
          <w:rtl/>
        </w:rPr>
        <w:tab/>
        <w:t xml:space="preserve">                         </w:t>
      </w:r>
    </w:p>
    <w:p w:rsidR="007B2FCF" w:rsidRPr="004F3826" w:rsidRDefault="00033865" w:rsidP="007B2FCF">
      <w:pPr>
        <w:spacing w:line="360" w:lineRule="auto"/>
        <w:ind w:firstLine="720"/>
        <w:contextualSpacing/>
        <w:jc w:val="both"/>
        <w:rPr>
          <w:rFonts w:ascii="Arabic Transparent" w:hAnsi="Arabic Transparent" w:cs="Arabic Transparent"/>
          <w:color w:val="000000" w:themeColor="text1"/>
          <w:sz w:val="28"/>
          <w:szCs w:val="28"/>
          <w:rtl/>
          <w:lang w:bidi="ar-JO"/>
        </w:rPr>
      </w:pPr>
      <w:r w:rsidRPr="00847B53">
        <w:rPr>
          <w:rFonts w:ascii="Arial" w:hAnsi="Arial" w:cs="Times New Roman"/>
          <w:color w:val="000000" w:themeColor="text1"/>
          <w:sz w:val="28"/>
          <w:szCs w:val="28"/>
          <w:rtl/>
        </w:rPr>
        <w:t>وفي قوله</w:t>
      </w:r>
      <w:r w:rsidRPr="00847B53">
        <w:rPr>
          <w:rFonts w:ascii="Arial" w:hAnsi="Arial" w:cs="Arabic Transparent"/>
          <w:color w:val="000000" w:themeColor="text1"/>
          <w:sz w:val="28"/>
          <w:szCs w:val="28"/>
          <w:rtl/>
        </w:rPr>
        <w:t xml:space="preserve">: </w:t>
      </w:r>
      <w:r w:rsidRPr="00847B53">
        <w:rPr>
          <w:color w:val="000000" w:themeColor="text1"/>
          <w:sz w:val="28"/>
          <w:szCs w:val="28"/>
        </w:rPr>
        <w:sym w:font="AGA Arabesque" w:char="F05D"/>
      </w:r>
      <w:r w:rsidRPr="00847B53">
        <w:rPr>
          <w:rFonts w:cs="KFGQPC Uthmanic Script HAFS"/>
          <w:color w:val="000000" w:themeColor="text1"/>
          <w:sz w:val="28"/>
          <w:szCs w:val="28"/>
          <w:rtl/>
        </w:rPr>
        <w:t>لَّقَدۡ سَمِعَ ٱللَّهُ قَوۡلَ ٱلَّذِينَ قَالُوٓاْ إِنَّ ٱللَّهَ فَقِير</w:t>
      </w:r>
      <w:r w:rsidRPr="00847B53">
        <w:rPr>
          <w:rFonts w:cs="KFGQPC Uthmanic Script HAFS" w:hint="cs"/>
          <w:color w:val="000000" w:themeColor="text1"/>
          <w:sz w:val="28"/>
          <w:szCs w:val="28"/>
          <w:rtl/>
        </w:rPr>
        <w:t>ٞ وَنَحۡنُ أَغۡنِيَ</w:t>
      </w:r>
      <w:r w:rsidRPr="00847B53">
        <w:rPr>
          <w:rFonts w:cs="KFGQPC Uthmanic Script HAFS"/>
          <w:color w:val="000000" w:themeColor="text1"/>
          <w:sz w:val="28"/>
          <w:szCs w:val="28"/>
          <w:rtl/>
        </w:rPr>
        <w:t>آءُۘ سَنَكۡتُبُ مَا قَالُواْ وَقَتۡلَهُمُ ٱلۡأَنۢبِيَآءَ بِغَيۡرِ حَقّ</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وَنَقُولُ </w:t>
      </w:r>
      <w:r w:rsidRPr="00847B53">
        <w:rPr>
          <w:rFonts w:cs="KFGQPC Uthmanic Script HAFS"/>
          <w:color w:val="000000" w:themeColor="text1"/>
          <w:sz w:val="28"/>
          <w:szCs w:val="28"/>
          <w:rtl/>
        </w:rPr>
        <w:t>ذُوقُواْ عَذَابَ ٱلۡحَرِيقِ</w:t>
      </w:r>
      <w:r w:rsidRPr="00847B53">
        <w:rPr>
          <w:b/>
          <w:bCs/>
          <w:color w:val="000000" w:themeColor="text1"/>
          <w:sz w:val="28"/>
          <w:szCs w:val="28"/>
          <w:lang w:bidi="ar-JO"/>
        </w:rPr>
        <w:sym w:font="AGA Arabesque" w:char="F05B"/>
      </w:r>
      <w:r w:rsidRPr="00847B53">
        <w:rPr>
          <w:rFonts w:ascii="Arial" w:hAnsi="Arial" w:cs="Arabic Transparent" w:hint="cs"/>
          <w:color w:val="000000" w:themeColor="text1"/>
          <w:sz w:val="28"/>
          <w:szCs w:val="28"/>
          <w:rtl/>
          <w:lang w:bidi="ar-JO"/>
        </w:rPr>
        <w:t xml:space="preserve"> </w:t>
      </w:r>
      <w:r w:rsidR="009B39D2" w:rsidRPr="004F3826">
        <w:rPr>
          <w:rFonts w:ascii="Arabic Transparent" w:hAnsi="Arabic Transparent" w:cs="Arabic Transparent"/>
          <w:color w:val="000000" w:themeColor="text1"/>
          <w:sz w:val="28"/>
          <w:szCs w:val="28"/>
          <w:rtl/>
          <w:lang w:bidi="ar-JO"/>
        </w:rPr>
        <w:t>(آل عمران</w:t>
      </w:r>
      <w:r w:rsidRPr="004F3826">
        <w:rPr>
          <w:rFonts w:ascii="Arabic Transparent" w:hAnsi="Arabic Transparent" w:cs="Arabic Transparent"/>
          <w:color w:val="000000" w:themeColor="text1"/>
          <w:sz w:val="28"/>
          <w:szCs w:val="28"/>
          <w:rtl/>
          <w:lang w:bidi="ar-JO"/>
        </w:rPr>
        <w:t xml:space="preserve">: 181). </w:t>
      </w:r>
    </w:p>
    <w:p w:rsidR="007B2FCF" w:rsidRPr="004F3826" w:rsidRDefault="00033865" w:rsidP="007B2FCF">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وفي قوله تعالى: </w:t>
      </w:r>
      <w:r w:rsidRPr="004F3826">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فَبِمَا نَقۡضِهِم مِّيثَٰقَهُمۡ وَكُفۡرِهِم بِ‍َٔايَٰتِ ٱللَّهِ وَقَتۡلِهِمُ ٱلۡأَنۢبِيَآءَ بِغَيۡرِ حَقّ</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وَقَوۡلِهِمۡ قُلُوبُنَا غُلۡفُۢ بَلۡ طَبَعَ ٱ</w:t>
      </w:r>
      <w:r w:rsidRPr="00847B53">
        <w:rPr>
          <w:rFonts w:cs="KFGQPC Uthmanic Script HAFS"/>
          <w:color w:val="000000" w:themeColor="text1"/>
          <w:sz w:val="28"/>
          <w:szCs w:val="28"/>
          <w:rtl/>
        </w:rPr>
        <w:t>للَّهُ عَلَيۡهَا بِكُفۡرِهِمۡ فَلَا يُؤۡمِنُونَ إِلَّا قَلِيل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١٥٥ وَبِكُفۡرِهِمۡ وَقَوۡلِهِمۡ عَلَىٰ مَرۡيَمَ بُهۡتَٰنًا </w:t>
      </w:r>
      <w:r w:rsidRPr="00847B53">
        <w:rPr>
          <w:rFonts w:cs="KFGQPC Uthmanic Script HAFS"/>
          <w:color w:val="000000" w:themeColor="text1"/>
          <w:sz w:val="28"/>
          <w:szCs w:val="28"/>
          <w:rtl/>
        </w:rPr>
        <w:t>عَظِيم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١٥٦</w:t>
      </w:r>
      <w:r w:rsidRPr="00847B53">
        <w:rPr>
          <w:color w:val="000000" w:themeColor="text1"/>
          <w:lang w:bidi="ar-JO"/>
        </w:rPr>
        <w:sym w:font="AGA Arabesque" w:char="F05B"/>
      </w:r>
      <w:r w:rsidR="009B39D2" w:rsidRPr="00847B53">
        <w:rPr>
          <w:rFonts w:ascii="Arial" w:hAnsi="Arial" w:cs="Arabic Transparent"/>
          <w:color w:val="000000" w:themeColor="text1"/>
          <w:sz w:val="28"/>
          <w:szCs w:val="28"/>
          <w:rtl/>
          <w:lang w:bidi="ar-JO"/>
        </w:rPr>
        <w:t xml:space="preserve"> </w:t>
      </w:r>
      <w:r w:rsidR="009B39D2" w:rsidRPr="004F3826">
        <w:rPr>
          <w:rFonts w:ascii="Arabic Transparent" w:hAnsi="Arabic Transparent" w:cs="Arabic Transparent"/>
          <w:color w:val="000000" w:themeColor="text1"/>
          <w:sz w:val="28"/>
          <w:szCs w:val="28"/>
          <w:rtl/>
          <w:lang w:bidi="ar-JO"/>
        </w:rPr>
        <w:t>(النساء</w:t>
      </w:r>
      <w:r w:rsidRPr="004F3826">
        <w:rPr>
          <w:rFonts w:ascii="Arabic Transparent" w:hAnsi="Arabic Transparent" w:cs="Arabic Transparent"/>
          <w:color w:val="000000" w:themeColor="text1"/>
          <w:sz w:val="28"/>
          <w:szCs w:val="28"/>
          <w:rtl/>
          <w:lang w:bidi="ar-JO"/>
        </w:rPr>
        <w:t>: 155-156).</w:t>
      </w:r>
    </w:p>
    <w:p w:rsidR="007B2FCF" w:rsidRPr="004F3826" w:rsidRDefault="00033865" w:rsidP="00D172F6">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lastRenderedPageBreak/>
        <w:t xml:space="preserve">وعالج الشيخ كذلك </w:t>
      </w:r>
      <w:r w:rsidR="00553E06"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حتمال أن يكون مصدر القرآن وقصصه رحلات رسول الله (</w:t>
      </w:r>
      <w:r w:rsidRPr="004F3826">
        <w:rPr>
          <w:rFonts w:ascii="Arabic Transparent" w:hAnsi="Arabic Transparent" w:cs="Arabic Transparent"/>
          <w:color w:val="000000" w:themeColor="text1"/>
          <w:sz w:val="28"/>
          <w:szCs w:val="28"/>
          <w:lang w:bidi="ar-JO"/>
        </w:rPr>
        <w:sym w:font="AGA Arabesque" w:char="F065"/>
      </w:r>
      <w:r w:rsidRPr="004F3826">
        <w:rPr>
          <w:rFonts w:ascii="Arabic Transparent" w:hAnsi="Arabic Transparent" w:cs="Arabic Transparent"/>
          <w:color w:val="000000" w:themeColor="text1"/>
          <w:sz w:val="28"/>
          <w:szCs w:val="28"/>
          <w:rtl/>
          <w:lang w:bidi="ar-JO"/>
        </w:rPr>
        <w:t>) إلى الشام واليمن، حيث يقول: (من الثابت أن النبي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لم يذهب أبعد من سوق حباشاً في تهامه،  وسو</w:t>
      </w:r>
      <w:r w:rsidR="00D172F6" w:rsidRPr="004F3826">
        <w:rPr>
          <w:rFonts w:ascii="Arabic Transparent" w:hAnsi="Arabic Transparent" w:cs="Arabic Transparent"/>
          <w:color w:val="000000" w:themeColor="text1"/>
          <w:sz w:val="28"/>
          <w:szCs w:val="28"/>
          <w:rtl/>
          <w:lang w:bidi="ar-JO"/>
        </w:rPr>
        <w:t>ق</w:t>
      </w:r>
      <w:r w:rsidRPr="004F3826">
        <w:rPr>
          <w:rFonts w:ascii="Arabic Transparent" w:hAnsi="Arabic Transparent" w:cs="Arabic Transparent"/>
          <w:color w:val="000000" w:themeColor="text1"/>
          <w:sz w:val="28"/>
          <w:szCs w:val="28"/>
          <w:rtl/>
          <w:lang w:bidi="ar-JO"/>
        </w:rPr>
        <w:t xml:space="preserve"> غراس في اليمن، أما بصرى الشام فلقد ذهب لها بادئ بدء في صغر سنه، وكان أكثر الذين يلاقيهم في طريقه من العرب، وهؤلاء كانوا بين عابدي وثن، وبين معتنقي النصرانية، وعلى هذا فمعرفتهم عن الدين والأنبياء معرفه محدودة ساذجة... وهناك شواهد من القرآن نفسه على ذلك ومنها قوله تعالى</w:t>
      </w:r>
      <w:r w:rsidRPr="00847B53">
        <w:rPr>
          <w:rFonts w:ascii="Arial" w:hAnsi="Arial" w:cs="Arabic Transparent"/>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ذَٰلِكَ مِنۡ أَنۢبَآءِ</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ٱلۡغَيۡبِ نُوحِيهِ إِلَيۡكَۚ وَمَا كُنتَ لَدَيۡهِمۡ إِذۡ يُلۡقُونَ أَقۡلَٰمَهُمۡ أَيُّهُمۡ يَكۡفُلُ مَرۡيَمَ وَمَا كُنتَ لَدَيۡهِمۡ إِذۡ يَخۡتَصِمُونَ</w:t>
      </w:r>
      <w:r w:rsidRPr="00847B53">
        <w:rPr>
          <w:color w:val="000000" w:themeColor="text1"/>
          <w:sz w:val="28"/>
          <w:szCs w:val="28"/>
        </w:rPr>
        <w:sym w:font="AGA Arabesque" w:char="F05B"/>
      </w:r>
      <w:r w:rsidRPr="00847B53">
        <w:rPr>
          <w:rFonts w:ascii="Arial" w:hAnsi="Arial" w:cs="Arabic Transparent"/>
          <w:color w:val="000000" w:themeColor="text1"/>
          <w:sz w:val="28"/>
          <w:szCs w:val="28"/>
          <w:rtl/>
        </w:rPr>
        <w:t xml:space="preserve"> </w:t>
      </w:r>
      <w:r w:rsidRPr="00847B53">
        <w:rPr>
          <w:rFonts w:ascii="Arial" w:hAnsi="Arial" w:cs="Arabic Transparent" w:hint="cs"/>
          <w:color w:val="000000" w:themeColor="text1"/>
          <w:sz w:val="28"/>
          <w:szCs w:val="28"/>
          <w:rtl/>
        </w:rPr>
        <w:t xml:space="preserve"> </w:t>
      </w:r>
      <w:r w:rsidRPr="004F3826">
        <w:rPr>
          <w:rFonts w:ascii="Arabic Transparent" w:hAnsi="Arabic Transparent" w:cs="Arabic Transparent"/>
          <w:color w:val="000000" w:themeColor="text1"/>
          <w:sz w:val="28"/>
          <w:szCs w:val="28"/>
          <w:rtl/>
        </w:rPr>
        <w:t>(آل عمران : 44)</w:t>
      </w:r>
      <w:r w:rsidRPr="004F3826">
        <w:rPr>
          <w:rFonts w:ascii="Arabic Transparent" w:hAnsi="Arabic Transparent" w:cs="Arabic Transparent"/>
          <w:color w:val="000000" w:themeColor="text1"/>
          <w:sz w:val="28"/>
          <w:szCs w:val="28"/>
          <w:vertAlign w:val="superscript"/>
          <w:rtl/>
        </w:rPr>
        <w:t>(</w:t>
      </w:r>
      <w:r w:rsidRPr="004F3826">
        <w:rPr>
          <w:rStyle w:val="FootnoteReference"/>
          <w:rFonts w:ascii="Arabic Transparent" w:hAnsi="Arabic Transparent" w:cs="Arabic Transparent"/>
          <w:color w:val="000000" w:themeColor="text1"/>
          <w:sz w:val="28"/>
          <w:szCs w:val="28"/>
          <w:rtl/>
        </w:rPr>
        <w:footnoteReference w:id="421"/>
      </w:r>
      <w:r w:rsidRPr="004F3826">
        <w:rPr>
          <w:rFonts w:ascii="Arabic Transparent" w:hAnsi="Arabic Transparent" w:cs="Arabic Transparent"/>
          <w:color w:val="000000" w:themeColor="text1"/>
          <w:sz w:val="28"/>
          <w:szCs w:val="28"/>
          <w:vertAlign w:val="superscript"/>
          <w:rtl/>
        </w:rPr>
        <w:t>)</w:t>
      </w:r>
      <w:r w:rsidRPr="004F3826">
        <w:rPr>
          <w:rFonts w:ascii="Arabic Transparent" w:hAnsi="Arabic Transparent" w:cs="Arabic Transparent"/>
          <w:color w:val="000000" w:themeColor="text1"/>
          <w:sz w:val="28"/>
          <w:szCs w:val="28"/>
          <w:rtl/>
        </w:rPr>
        <w:t xml:space="preserve">. </w:t>
      </w:r>
    </w:p>
    <w:p w:rsidR="007B2FCF" w:rsidRPr="004F3826" w:rsidRDefault="00033865" w:rsidP="007B2FCF">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ويناقش قضية أن يكون القرآن ناتجاً عن تأملات شخصية لرسول الله (</w:t>
      </w:r>
      <w:r w:rsidRPr="004F3826">
        <w:rPr>
          <w:rFonts w:ascii="Arabic Transparent" w:hAnsi="Arabic Transparent" w:cs="Arabic Transparent"/>
          <w:color w:val="000000" w:themeColor="text1"/>
          <w:sz w:val="28"/>
          <w:szCs w:val="28"/>
          <w:lang w:bidi="ar-JO"/>
        </w:rPr>
        <w:sym w:font="AGA Arabesque" w:char="F065"/>
      </w:r>
      <w:r w:rsidRPr="004F3826">
        <w:rPr>
          <w:rFonts w:ascii="Arabic Transparent" w:hAnsi="Arabic Transparent" w:cs="Arabic Transparent"/>
          <w:color w:val="000000" w:themeColor="text1"/>
          <w:sz w:val="28"/>
          <w:szCs w:val="28"/>
          <w:rtl/>
          <w:lang w:bidi="ar-JO"/>
        </w:rPr>
        <w:t>) وخواطر فكرية ويدحض هذا القول فهؤلاء القوم الذين ناصبوا رسول الله (</w:t>
      </w:r>
      <w:r w:rsidRPr="004F3826">
        <w:rPr>
          <w:rFonts w:ascii="Arabic Transparent" w:hAnsi="Arabic Transparent" w:cs="Arabic Transparent"/>
          <w:color w:val="000000" w:themeColor="text1"/>
          <w:sz w:val="28"/>
          <w:szCs w:val="28"/>
          <w:lang w:bidi="ar-JO"/>
        </w:rPr>
        <w:sym w:font="AGA Arabesque" w:char="F065"/>
      </w:r>
      <w:r w:rsidRPr="004F3826">
        <w:rPr>
          <w:rFonts w:ascii="Arabic Transparent" w:hAnsi="Arabic Transparent" w:cs="Arabic Transparent"/>
          <w:color w:val="000000" w:themeColor="text1"/>
          <w:sz w:val="28"/>
          <w:szCs w:val="28"/>
          <w:rtl/>
          <w:lang w:bidi="ar-JO"/>
        </w:rPr>
        <w:t xml:space="preserve">) العداء، كانوا يصفونه بالصادق الامين... </w:t>
      </w:r>
      <w:proofErr w:type="gramStart"/>
      <w:r w:rsidRPr="004F3826">
        <w:rPr>
          <w:rFonts w:ascii="Arabic Transparent" w:hAnsi="Arabic Transparent" w:cs="Arabic Transparent"/>
          <w:color w:val="000000" w:themeColor="text1"/>
          <w:sz w:val="28"/>
          <w:szCs w:val="28"/>
          <w:rtl/>
          <w:lang w:bidi="ar-JO"/>
        </w:rPr>
        <w:t>ثم</w:t>
      </w:r>
      <w:proofErr w:type="gramEnd"/>
      <w:r w:rsidRPr="004F3826">
        <w:rPr>
          <w:rFonts w:ascii="Arabic Transparent" w:hAnsi="Arabic Transparent" w:cs="Arabic Transparent"/>
          <w:color w:val="000000" w:themeColor="text1"/>
          <w:sz w:val="28"/>
          <w:szCs w:val="28"/>
          <w:rtl/>
          <w:lang w:bidi="ar-JO"/>
        </w:rPr>
        <w:t xml:space="preserve"> أن التأملات الشخصية لا تطلع صاحبها على أخبار </w:t>
      </w:r>
      <w:r w:rsidR="00553E06" w:rsidRPr="004F3826">
        <w:rPr>
          <w:rFonts w:ascii="Arabic Transparent" w:hAnsi="Arabic Transparent" w:cs="Arabic Transparent"/>
          <w:color w:val="000000" w:themeColor="text1"/>
          <w:sz w:val="28"/>
          <w:szCs w:val="28"/>
          <w:rtl/>
          <w:lang w:bidi="ar-JO"/>
        </w:rPr>
        <w:t>ال</w:t>
      </w:r>
      <w:r w:rsidRPr="004F3826">
        <w:rPr>
          <w:rFonts w:ascii="Arabic Transparent" w:hAnsi="Arabic Transparent" w:cs="Arabic Transparent"/>
          <w:color w:val="000000" w:themeColor="text1"/>
          <w:sz w:val="28"/>
          <w:szCs w:val="28"/>
          <w:rtl/>
          <w:lang w:bidi="ar-JO"/>
        </w:rPr>
        <w:t>ماضي، وقضايا المستقبل</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rPr>
        <w:footnoteReference w:id="422"/>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rPr>
        <w:t xml:space="preserve">.   </w:t>
      </w:r>
    </w:p>
    <w:p w:rsidR="007B2FCF" w:rsidRPr="004F3826" w:rsidRDefault="00033865" w:rsidP="00553E06">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تاسعاً</w:t>
      </w:r>
      <w:r w:rsidRPr="004F3826">
        <w:rPr>
          <w:rFonts w:ascii="Arabic Transparent" w:hAnsi="Arabic Transparent" w:cs="Arabic Transparent"/>
          <w:color w:val="000000" w:themeColor="text1"/>
          <w:sz w:val="28"/>
          <w:szCs w:val="28"/>
          <w:rtl/>
          <w:lang w:bidi="ar-JO"/>
        </w:rPr>
        <w:t>: القصص القرآني ليس صورة عما ذكر في التوراة، لا من حيث الإجمال</w:t>
      </w:r>
      <w:r w:rsidR="003C704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ولا من حيث التفصيل، فهناك قصص ذكر في الكتب المقدسة لم يذكر في القرآن، وآخر ذكر في القرآن ولم يذكر في الكتب المقدسة، وما ذكر في القرآن والكتب المقدسة نجده ليس سواء كذلك</w:t>
      </w:r>
      <w:r w:rsidR="003C704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فهناك مواضع ا</w:t>
      </w:r>
      <w:r w:rsidR="00553E06"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 xml:space="preserve">تفاق التي اتفقت فيها الكتب المقدسة مع القرآن، ولكن هناك مواضع كثيرة </w:t>
      </w:r>
      <w:r w:rsidR="008B2DBC"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ختلف فيها القرآن عما جاء في الكتب المقدسة.     </w:t>
      </w:r>
      <w:r w:rsidRPr="004F3826">
        <w:rPr>
          <w:rFonts w:ascii="Arabic Transparent" w:hAnsi="Arabic Transparent" w:cs="Arabic Transparent"/>
          <w:color w:val="000000" w:themeColor="text1"/>
          <w:sz w:val="28"/>
          <w:szCs w:val="28"/>
          <w:rtl/>
          <w:lang w:bidi="ar-JO"/>
        </w:rPr>
        <w:tab/>
        <w:t xml:space="preserve">                                  </w:t>
      </w:r>
    </w:p>
    <w:p w:rsidR="007B2FCF" w:rsidRPr="004F3826" w:rsidRDefault="00033865" w:rsidP="007B2FCF">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يذكر الشيخ (فضل عباس) في قصة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أنه جاء في دائرة المعارف البريطانية: (</w:t>
      </w:r>
      <w:r w:rsidR="000E0A3D" w:rsidRPr="004F3826">
        <w:rPr>
          <w:rFonts w:ascii="Arabic Transparent" w:hAnsi="Arabic Transparent" w:cs="Arabic Transparent"/>
          <w:color w:val="000000" w:themeColor="text1"/>
          <w:sz w:val="28"/>
          <w:szCs w:val="28"/>
          <w:rtl/>
          <w:lang w:bidi="ar-JO"/>
        </w:rPr>
        <w:t>أن أط</w:t>
      </w:r>
      <w:r w:rsidRPr="004F3826">
        <w:rPr>
          <w:rFonts w:ascii="Arabic Transparent" w:hAnsi="Arabic Transparent" w:cs="Arabic Transparent"/>
          <w:color w:val="000000" w:themeColor="text1"/>
          <w:sz w:val="28"/>
          <w:szCs w:val="28"/>
          <w:rtl/>
          <w:lang w:bidi="ar-JO"/>
        </w:rPr>
        <w:t>ول هذه السور التي تتحدث عن موضوع واحد من السورة (12) والتي تسرد قصة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وهي تضيف إلى المعلومات التي وردت في الكتب الدينية تفصيلات خرافية معظهما جاءت من مصادر يهودية)</w:t>
      </w:r>
      <w:r w:rsidR="000E0A3D" w:rsidRPr="004F3826">
        <w:rPr>
          <w:rStyle w:val="FootnoteReference"/>
          <w:rFonts w:ascii="Arabic Transparent" w:hAnsi="Arabic Transparent" w:cs="Arabic Transparent"/>
          <w:color w:val="000000" w:themeColor="text1"/>
          <w:sz w:val="28"/>
          <w:szCs w:val="28"/>
          <w:rtl/>
          <w:lang w:bidi="ar-JO"/>
        </w:rPr>
        <w:footnoteReference w:id="423"/>
      </w:r>
      <w:r w:rsidRPr="004F3826">
        <w:rPr>
          <w:rFonts w:ascii="Arabic Transparent" w:hAnsi="Arabic Transparent" w:cs="Arabic Transparent"/>
          <w:color w:val="000000" w:themeColor="text1"/>
          <w:sz w:val="28"/>
          <w:szCs w:val="28"/>
          <w:rtl/>
          <w:lang w:bidi="ar-JO"/>
        </w:rPr>
        <w:t xml:space="preserve">.   </w:t>
      </w:r>
    </w:p>
    <w:p w:rsidR="007B2FCF" w:rsidRPr="004F3826" w:rsidRDefault="00033865" w:rsidP="007B2FCF">
      <w:pPr>
        <w:spacing w:line="360" w:lineRule="auto"/>
        <w:ind w:firstLine="720"/>
        <w:contextualSpacing/>
        <w:jc w:val="both"/>
        <w:rPr>
          <w:rFonts w:ascii="Arabic Transparent" w:hAnsi="Arabic Transparent" w:cs="Arabic Transparent"/>
          <w:color w:val="000000" w:themeColor="text1"/>
          <w:sz w:val="28"/>
          <w:szCs w:val="28"/>
          <w:rtl/>
        </w:rPr>
      </w:pPr>
      <w:r w:rsidRPr="004F3826">
        <w:rPr>
          <w:rFonts w:ascii="Arabic Transparent" w:hAnsi="Arabic Transparent" w:cs="Arabic Transparent"/>
          <w:color w:val="000000" w:themeColor="text1"/>
          <w:sz w:val="28"/>
          <w:szCs w:val="28"/>
          <w:rtl/>
          <w:lang w:bidi="ar-JO"/>
        </w:rPr>
        <w:t>ويقرر الشيخ أن هذا الكلام فيه دعوتين اثنتين:</w:t>
      </w:r>
      <w:r w:rsidR="00386BCB"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rPr>
        <w:t xml:space="preserve">   </w:t>
      </w:r>
      <w:r w:rsidRPr="004F3826">
        <w:rPr>
          <w:rFonts w:ascii="Arabic Transparent" w:hAnsi="Arabic Transparent" w:cs="Arabic Transparent"/>
          <w:color w:val="000000" w:themeColor="text1"/>
          <w:sz w:val="28"/>
          <w:szCs w:val="28"/>
          <w:rtl/>
        </w:rPr>
        <w:tab/>
        <w:t xml:space="preserve">                   </w:t>
      </w:r>
    </w:p>
    <w:p w:rsidR="007B2FCF" w:rsidRPr="004F3826" w:rsidRDefault="00033865" w:rsidP="007B2FCF">
      <w:pPr>
        <w:spacing w:line="360" w:lineRule="auto"/>
        <w:ind w:firstLine="720"/>
        <w:contextualSpacing/>
        <w:jc w:val="both"/>
        <w:rPr>
          <w:rFonts w:ascii="Arabic Transparent" w:hAnsi="Arabic Transparent" w:cs="Arabic Transparent"/>
          <w:b/>
          <w:bCs/>
          <w:color w:val="000000" w:themeColor="text1"/>
          <w:sz w:val="28"/>
          <w:szCs w:val="28"/>
          <w:rtl/>
          <w:lang w:bidi="ar-JO"/>
        </w:rPr>
      </w:pPr>
      <w:proofErr w:type="gramStart"/>
      <w:r w:rsidRPr="004F3826">
        <w:rPr>
          <w:rFonts w:ascii="Arabic Transparent" w:hAnsi="Arabic Transparent" w:cs="Arabic Transparent"/>
          <w:b/>
          <w:bCs/>
          <w:color w:val="000000" w:themeColor="text1"/>
          <w:sz w:val="28"/>
          <w:szCs w:val="28"/>
          <w:rtl/>
          <w:lang w:bidi="ar-JO"/>
        </w:rPr>
        <w:t>الأول</w:t>
      </w:r>
      <w:proofErr w:type="gramEnd"/>
      <w:r w:rsidRPr="004F3826">
        <w:rPr>
          <w:rFonts w:ascii="Arabic Transparent" w:hAnsi="Arabic Transparent" w:cs="Arabic Transparent"/>
          <w:color w:val="000000" w:themeColor="text1"/>
          <w:sz w:val="28"/>
          <w:szCs w:val="28"/>
          <w:rtl/>
          <w:lang w:bidi="ar-JO"/>
        </w:rPr>
        <w:t xml:space="preserve">: </w:t>
      </w:r>
      <w:r w:rsidR="00643C9F"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ن ما جاء في القرآن من سورة يوسف هو نفسه ما جاء في التوراة.</w:t>
      </w:r>
      <w:r w:rsidRPr="004F3826">
        <w:rPr>
          <w:rFonts w:ascii="Arabic Transparent" w:hAnsi="Arabic Transparent" w:cs="Arabic Transparent"/>
          <w:color w:val="000000" w:themeColor="text1"/>
          <w:sz w:val="28"/>
          <w:szCs w:val="28"/>
          <w:rtl/>
          <w:lang w:bidi="ar-JO"/>
        </w:rPr>
        <w:tab/>
      </w:r>
    </w:p>
    <w:p w:rsidR="00033865" w:rsidRPr="004F3826" w:rsidRDefault="00033865" w:rsidP="007B2FCF">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الثاني</w:t>
      </w:r>
      <w:r w:rsidRPr="004F3826">
        <w:rPr>
          <w:rFonts w:ascii="Arabic Transparent" w:hAnsi="Arabic Transparent" w:cs="Arabic Transparent"/>
          <w:color w:val="000000" w:themeColor="text1"/>
          <w:sz w:val="28"/>
          <w:szCs w:val="28"/>
          <w:rtl/>
          <w:lang w:bidi="ar-JO"/>
        </w:rPr>
        <w:t xml:space="preserve">: أن في القرآن زيادات خرافيه أُخذت من أخبار يهودية، والشيخ </w:t>
      </w:r>
      <w:r w:rsidR="007B2FC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رحمه الله </w:t>
      </w:r>
      <w:r w:rsidR="007B2FC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يرد هذه الإدعاءات بأن يسير بمنهجية علمية نزيه بعيده عن المؤثرات، وأنه سيدع القرآن نفسه يحاج عن حقائقه ويدافع عن موضوعاته وسور</w:t>
      </w:r>
      <w:r w:rsidR="008462F6" w:rsidRPr="004F3826">
        <w:rPr>
          <w:rFonts w:ascii="Arabic Transparent" w:hAnsi="Arabic Transparent" w:cs="Arabic Transparent"/>
          <w:color w:val="000000" w:themeColor="text1"/>
          <w:sz w:val="28"/>
          <w:szCs w:val="28"/>
          <w:rtl/>
          <w:lang w:bidi="ar-JO"/>
        </w:rPr>
        <w:t>ه</w:t>
      </w:r>
      <w:r w:rsidRPr="004F3826">
        <w:rPr>
          <w:rFonts w:ascii="Arabic Transparent" w:hAnsi="Arabic Transparent" w:cs="Arabic Transparent"/>
          <w:color w:val="000000" w:themeColor="text1"/>
          <w:sz w:val="28"/>
          <w:szCs w:val="28"/>
          <w:rtl/>
          <w:lang w:bidi="ar-JO"/>
        </w:rPr>
        <w:t xml:space="preserve">، ويذكر الشيخ المقارنة التي عقدها (المفكر الكبير </w:t>
      </w:r>
      <w:r w:rsidRPr="004F3826">
        <w:rPr>
          <w:rFonts w:ascii="Arabic Transparent" w:hAnsi="Arabic Transparent" w:cs="Arabic Transparent"/>
          <w:color w:val="000000" w:themeColor="text1"/>
          <w:sz w:val="28"/>
          <w:szCs w:val="28"/>
          <w:rtl/>
          <w:lang w:bidi="ar-JO"/>
        </w:rPr>
        <w:lastRenderedPageBreak/>
        <w:t xml:space="preserve">والكاتب المسلم) كما وصفه الشيخ </w:t>
      </w:r>
      <w:r w:rsidR="007B2FC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رحمه الله </w:t>
      </w:r>
      <w:r w:rsidR="007B2FC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(مالك بن نبي في كتابه الظاهرة القرآنية)، فلقد ذكر النصوص التي جاءت في التوراة والآيات في سورة يوسف، وما تفرد كل منهما على حده، ثم سجل بعض النتائج لهذه المقارنة </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rPr>
        <w:footnoteReference w:id="424"/>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rPr>
        <w:t xml:space="preserve">.  </w:t>
      </w:r>
      <w:r w:rsidRPr="004F3826">
        <w:rPr>
          <w:rFonts w:ascii="Arabic Transparent" w:hAnsi="Arabic Transparent" w:cs="Arabic Transparent"/>
          <w:color w:val="000000" w:themeColor="text1"/>
          <w:sz w:val="28"/>
          <w:szCs w:val="28"/>
          <w:rtl/>
        </w:rPr>
        <w:tab/>
        <w:t xml:space="preserve">                   </w:t>
      </w:r>
    </w:p>
    <w:p w:rsidR="00643C9F" w:rsidRPr="004F3826" w:rsidRDefault="00033865" w:rsidP="00E83420">
      <w:pPr>
        <w:spacing w:line="360" w:lineRule="auto"/>
        <w:ind w:firstLine="720"/>
        <w:contextualSpacing/>
        <w:jc w:val="both"/>
        <w:rPr>
          <w:rFonts w:ascii="Arabic Transparent" w:hAnsi="Arabic Transparent" w:cs="Arabic Transparent"/>
          <w:color w:val="000000" w:themeColor="text1"/>
          <w:sz w:val="28"/>
          <w:szCs w:val="28"/>
          <w:rtl/>
        </w:rPr>
      </w:pPr>
      <w:r w:rsidRPr="004F3826">
        <w:rPr>
          <w:rFonts w:ascii="Arabic Transparent" w:hAnsi="Arabic Transparent" w:cs="Arabic Transparent"/>
          <w:color w:val="000000" w:themeColor="text1"/>
          <w:sz w:val="28"/>
          <w:szCs w:val="28"/>
          <w:rtl/>
          <w:lang w:bidi="ar-JO"/>
        </w:rPr>
        <w:t>يذكر الشيخ استنتاجات استنتجها الكاتب، ويمكن م</w:t>
      </w:r>
      <w:r w:rsidR="008462F6" w:rsidRPr="004F3826">
        <w:rPr>
          <w:rFonts w:ascii="Arabic Transparent" w:hAnsi="Arabic Transparent" w:cs="Arabic Transparent"/>
          <w:color w:val="000000" w:themeColor="text1"/>
          <w:sz w:val="28"/>
          <w:szCs w:val="28"/>
          <w:rtl/>
          <w:lang w:bidi="ar-JO"/>
        </w:rPr>
        <w:t>لاحظة</w:t>
      </w:r>
      <w:r w:rsidRPr="004F3826">
        <w:rPr>
          <w:rFonts w:ascii="Arabic Transparent" w:hAnsi="Arabic Transparent" w:cs="Arabic Transparent"/>
          <w:color w:val="000000" w:themeColor="text1"/>
          <w:sz w:val="28"/>
          <w:szCs w:val="28"/>
          <w:rtl/>
          <w:lang w:bidi="ar-JO"/>
        </w:rPr>
        <w:t xml:space="preserve"> بعض العناصر المتشابهة</w:t>
      </w:r>
      <w:r w:rsidR="008462F6" w:rsidRPr="004F3826">
        <w:rPr>
          <w:rFonts w:ascii="Arabic Transparent" w:hAnsi="Arabic Transparent" w:cs="Arabic Transparent"/>
          <w:color w:val="000000" w:themeColor="text1"/>
          <w:sz w:val="28"/>
          <w:szCs w:val="28"/>
          <w:rtl/>
          <w:lang w:bidi="ar-JO"/>
        </w:rPr>
        <w:t xml:space="preserve"> بين القرآن و الك</w:t>
      </w:r>
      <w:r w:rsidR="00553E06" w:rsidRPr="004F3826">
        <w:rPr>
          <w:rFonts w:ascii="Arabic Transparent" w:hAnsi="Arabic Transparent" w:cs="Arabic Transparent"/>
          <w:color w:val="000000" w:themeColor="text1"/>
          <w:sz w:val="28"/>
          <w:szCs w:val="28"/>
          <w:rtl/>
          <w:lang w:bidi="ar-JO"/>
        </w:rPr>
        <w:t>ت</w:t>
      </w:r>
      <w:r w:rsidR="008462F6" w:rsidRPr="004F3826">
        <w:rPr>
          <w:rFonts w:ascii="Arabic Transparent" w:hAnsi="Arabic Transparent" w:cs="Arabic Transparent"/>
          <w:color w:val="000000" w:themeColor="text1"/>
          <w:sz w:val="28"/>
          <w:szCs w:val="28"/>
          <w:rtl/>
          <w:lang w:bidi="ar-JO"/>
        </w:rPr>
        <w:t xml:space="preserve">ب السماوية ولكن </w:t>
      </w:r>
      <w:r w:rsidRPr="004F3826">
        <w:rPr>
          <w:rFonts w:ascii="Arabic Transparent" w:hAnsi="Arabic Transparent" w:cs="Arabic Transparent"/>
          <w:color w:val="000000" w:themeColor="text1"/>
          <w:sz w:val="28"/>
          <w:szCs w:val="28"/>
          <w:rtl/>
          <w:lang w:bidi="ar-JO"/>
        </w:rPr>
        <w:t>يظهر من هذه المقارنة أن للقرآن طابعاً خاصاً في عرض القصة، فر</w:t>
      </w:r>
      <w:r w:rsidR="00553E06" w:rsidRPr="004F3826">
        <w:rPr>
          <w:rFonts w:ascii="Arabic Transparent" w:hAnsi="Arabic Transparent" w:cs="Arabic Transparent"/>
          <w:color w:val="000000" w:themeColor="text1"/>
          <w:sz w:val="28"/>
          <w:szCs w:val="28"/>
          <w:rtl/>
          <w:lang w:bidi="ar-JO"/>
        </w:rPr>
        <w:t>وا</w:t>
      </w:r>
      <w:r w:rsidRPr="004F3826">
        <w:rPr>
          <w:rFonts w:ascii="Arabic Transparent" w:hAnsi="Arabic Transparent" w:cs="Arabic Transparent"/>
          <w:color w:val="000000" w:themeColor="text1"/>
          <w:sz w:val="28"/>
          <w:szCs w:val="28"/>
          <w:rtl/>
          <w:lang w:bidi="ar-JO"/>
        </w:rPr>
        <w:t>ية القرآن تنغمر ب</w:t>
      </w:r>
      <w:r w:rsidR="00553E06"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ستمرار في مناخ روحاني نشعر به في المواقف والشخصيات التي تحرك المشهد القرآني، وهناك قدر كبير من حرارة الروح في كلمات يعقوب ومشاعره فهو نبي أكثر منه أباً، وامرأة العزيز تتحدث برواية القرآن بلغة تليق بضمير إنسان، ووخز</w:t>
      </w:r>
      <w:r w:rsidR="008462F6" w:rsidRPr="004F3826">
        <w:rPr>
          <w:rFonts w:ascii="Arabic Transparent" w:hAnsi="Arabic Transparent" w:cs="Arabic Transparent"/>
          <w:color w:val="000000" w:themeColor="text1"/>
          <w:sz w:val="28"/>
          <w:szCs w:val="28"/>
          <w:rtl/>
          <w:lang w:bidi="ar-JO"/>
        </w:rPr>
        <w:t>ة</w:t>
      </w:r>
      <w:r w:rsidRPr="004F3826">
        <w:rPr>
          <w:rFonts w:ascii="Arabic Transparent" w:hAnsi="Arabic Transparent" w:cs="Arabic Transparent"/>
          <w:color w:val="000000" w:themeColor="text1"/>
          <w:sz w:val="28"/>
          <w:szCs w:val="28"/>
          <w:rtl/>
          <w:lang w:bidi="ar-JO"/>
        </w:rPr>
        <w:t xml:space="preserve"> الندم، وفي السجن يتحدث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بلغة روحية مختلفة،</w:t>
      </w:r>
      <w:r w:rsidR="00E83420" w:rsidRPr="004F3826">
        <w:rPr>
          <w:rFonts w:ascii="Arabic Transparent" w:hAnsi="Arabic Transparent" w:cs="Arabic Transparent"/>
          <w:color w:val="000000" w:themeColor="text1"/>
          <w:sz w:val="28"/>
          <w:szCs w:val="28"/>
          <w:rtl/>
          <w:lang w:bidi="ar-JO"/>
        </w:rPr>
        <w:t xml:space="preserve"> فهو يتحدث كنبي يؤدي رسالته إ</w:t>
      </w:r>
      <w:r w:rsidRPr="004F3826">
        <w:rPr>
          <w:rFonts w:ascii="Arabic Transparent" w:hAnsi="Arabic Transparent" w:cs="Arabic Transparent"/>
          <w:color w:val="000000" w:themeColor="text1"/>
          <w:sz w:val="28"/>
          <w:szCs w:val="28"/>
          <w:rtl/>
          <w:lang w:bidi="ar-JO"/>
        </w:rPr>
        <w:t>لى كل</w:t>
      </w:r>
      <w:r w:rsidR="009566E4" w:rsidRPr="004F3826">
        <w:rPr>
          <w:rFonts w:ascii="Arabic Transparent" w:hAnsi="Arabic Transparent" w:cs="Arabic Transparent"/>
          <w:color w:val="000000" w:themeColor="text1"/>
          <w:sz w:val="28"/>
          <w:szCs w:val="28"/>
          <w:rtl/>
          <w:lang w:bidi="ar-JO"/>
        </w:rPr>
        <w:t xml:space="preserve"> نفس يرجو خلاصها لكن </w:t>
      </w:r>
      <w:r w:rsidRPr="004F3826">
        <w:rPr>
          <w:rFonts w:ascii="Arabic Transparent" w:hAnsi="Arabic Transparent" w:cs="Arabic Transparent"/>
          <w:color w:val="000000" w:themeColor="text1"/>
          <w:sz w:val="28"/>
          <w:szCs w:val="28"/>
          <w:rtl/>
          <w:lang w:bidi="ar-JO"/>
        </w:rPr>
        <w:t>الرواية الكتابية تبالغ بعض الشيء في وصف الشخصيات المصرية</w:t>
      </w:r>
      <w:r w:rsidRPr="004F3826">
        <w:rPr>
          <w:rFonts w:ascii="Arabic Transparent" w:hAnsi="Arabic Transparent" w:cs="Arabic Transparent"/>
          <w:color w:val="000000" w:themeColor="text1"/>
          <w:sz w:val="28"/>
          <w:szCs w:val="28"/>
          <w:rtl/>
        </w:rPr>
        <w:t xml:space="preserve"> - </w:t>
      </w:r>
      <w:r w:rsidRPr="004F3826">
        <w:rPr>
          <w:rFonts w:ascii="Arabic Transparent" w:hAnsi="Arabic Transparent" w:cs="Arabic Transparent"/>
          <w:color w:val="000000" w:themeColor="text1"/>
          <w:sz w:val="28"/>
          <w:szCs w:val="28"/>
          <w:rtl/>
          <w:lang w:bidi="ar-JO"/>
        </w:rPr>
        <w:t xml:space="preserve">الوثنية بالطبع – بأوصاف عبرانية، السجان يتحدث كموحد، الرواية الكتابية تكشف عن أخطاء تاريخية تثبت صفة (الوضع التاريخي)، فمثلا فقرة </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لأن المصريين لا يجوز لهم أن يأكلوا مع العبرانيين لأنهم رجس عند المصريين</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 ويؤكد أنها من وضع النساخ الميالين إلى ذكر فتره المحن التي أصابت بني اسرائيل في مصر، وهي بعد زمن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في رواية التوراة </w:t>
      </w:r>
      <w:r w:rsidR="00E83420"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ستخدم إخوة يوسف في سفرهم حميراً بدلاً من العير في رواية القرآن على حين أن إستخدام الحمير لا يمكن أن يتسنى للعبرانيين إلا بعد </w:t>
      </w:r>
      <w:r w:rsidR="00E83420"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ستقرارهم في وادي النيل، فالحمار حيوان حضري عاجز</w:t>
      </w:r>
      <w:r w:rsidRPr="004F3826">
        <w:rPr>
          <w:rFonts w:ascii="Arabic Transparent" w:hAnsi="Arabic Transparent" w:cs="Arabic Transparent"/>
          <w:color w:val="000000" w:themeColor="text1"/>
          <w:sz w:val="28"/>
          <w:szCs w:val="28"/>
          <w:rtl/>
        </w:rPr>
        <w:t xml:space="preserve"> </w:t>
      </w:r>
      <w:r w:rsidRPr="004F3826">
        <w:rPr>
          <w:rFonts w:ascii="Arabic Transparent" w:hAnsi="Arabic Transparent" w:cs="Arabic Transparent"/>
          <w:color w:val="000000" w:themeColor="text1"/>
          <w:sz w:val="28"/>
          <w:szCs w:val="28"/>
          <w:rtl/>
          <w:lang w:bidi="ar-JO"/>
        </w:rPr>
        <w:t>في كل حالة أن يجتاز مسافات صحراوية شاسعة لكي يجيء من فلسطين</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25"/>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033865" w:rsidRPr="004F3826" w:rsidRDefault="00033865" w:rsidP="007B2FCF">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ويتحدث الشيخ </w:t>
      </w:r>
      <w:r w:rsidR="007B2FC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7B2FC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عن الأمور التي تفرد بها القرآن في قصة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وسأذكره</w:t>
      </w:r>
      <w:r w:rsidR="003C7043"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 بإختصار ومنها: </w:t>
      </w:r>
    </w:p>
    <w:p w:rsidR="007B2FCF" w:rsidRPr="004F3826" w:rsidRDefault="00033865" w:rsidP="007B2FCF">
      <w:pPr>
        <w:spacing w:line="360" w:lineRule="auto"/>
        <w:ind w:firstLine="720"/>
        <w:contextualSpacing/>
        <w:jc w:val="both"/>
        <w:rPr>
          <w:rFonts w:ascii="Arabic Transparent" w:hAnsi="Arabic Transparent" w:cs="Arabic Transparent"/>
          <w:color w:val="000000" w:themeColor="text1"/>
          <w:sz w:val="28"/>
          <w:szCs w:val="28"/>
          <w:rtl/>
          <w:lang w:bidi="ar-JO"/>
        </w:rPr>
      </w:pPr>
      <w:proofErr w:type="gramStart"/>
      <w:r w:rsidRPr="004F3826">
        <w:rPr>
          <w:rFonts w:ascii="Arabic Transparent" w:hAnsi="Arabic Transparent" w:cs="Arabic Transparent"/>
          <w:b/>
          <w:bCs/>
          <w:color w:val="000000" w:themeColor="text1"/>
          <w:sz w:val="28"/>
          <w:szCs w:val="28"/>
          <w:rtl/>
          <w:lang w:bidi="ar-JO"/>
        </w:rPr>
        <w:t>أولاً</w:t>
      </w:r>
      <w:proofErr w:type="gramEnd"/>
      <w:r w:rsidRPr="004F3826">
        <w:rPr>
          <w:rFonts w:ascii="Arabic Transparent" w:hAnsi="Arabic Transparent" w:cs="Arabic Transparent"/>
          <w:b/>
          <w:bCs/>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أول ما يقابلنا في سورة يوسف درس تربوي للأجيال</w:t>
      </w:r>
      <w:r w:rsidR="003C7043" w:rsidRPr="004F3826">
        <w:rPr>
          <w:rFonts w:ascii="Arabic Transparent" w:hAnsi="Arabic Transparent" w:cs="Arabic Transparent"/>
          <w:color w:val="000000" w:themeColor="text1"/>
          <w:sz w:val="28"/>
          <w:szCs w:val="28"/>
          <w:rtl/>
          <w:lang w:bidi="ar-JO"/>
        </w:rPr>
        <w:t xml:space="preserve"> جميعاً</w:t>
      </w:r>
      <w:r w:rsidRPr="004F3826">
        <w:rPr>
          <w:rFonts w:ascii="Arabic Transparent" w:hAnsi="Arabic Transparent" w:cs="Arabic Transparent"/>
          <w:color w:val="000000" w:themeColor="text1"/>
          <w:sz w:val="28"/>
          <w:szCs w:val="28"/>
          <w:rtl/>
          <w:lang w:bidi="ar-JO"/>
        </w:rPr>
        <w:t xml:space="preserve">، وهو ما ينتج عن تفضيل الآباء بعض أبنائهم على بعض.    </w:t>
      </w:r>
      <w:r w:rsidRPr="004F3826">
        <w:rPr>
          <w:rFonts w:ascii="Arabic Transparent" w:hAnsi="Arabic Transparent" w:cs="Arabic Transparent"/>
          <w:color w:val="000000" w:themeColor="text1"/>
          <w:sz w:val="28"/>
          <w:szCs w:val="28"/>
          <w:rtl/>
          <w:lang w:bidi="ar-JO"/>
        </w:rPr>
        <w:tab/>
      </w:r>
    </w:p>
    <w:p w:rsidR="007B2FCF" w:rsidRPr="004F3826" w:rsidRDefault="00033865" w:rsidP="007B2FCF">
      <w:pPr>
        <w:spacing w:line="360" w:lineRule="auto"/>
        <w:ind w:firstLine="720"/>
        <w:contextualSpacing/>
        <w:jc w:val="both"/>
        <w:rPr>
          <w:rFonts w:ascii="Arabic Transparent" w:hAnsi="Arabic Transparent" w:cs="Arabic Transparent"/>
          <w:color w:val="000000" w:themeColor="text1"/>
          <w:sz w:val="28"/>
          <w:szCs w:val="28"/>
          <w:rtl/>
          <w:lang w:bidi="ar-JO"/>
        </w:rPr>
      </w:pPr>
      <w:proofErr w:type="gramStart"/>
      <w:r w:rsidRPr="004F3826">
        <w:rPr>
          <w:rFonts w:ascii="Arabic Transparent" w:hAnsi="Arabic Transparent" w:cs="Arabic Transparent"/>
          <w:b/>
          <w:bCs/>
          <w:color w:val="000000" w:themeColor="text1"/>
          <w:sz w:val="28"/>
          <w:szCs w:val="28"/>
          <w:rtl/>
          <w:lang w:bidi="ar-JO"/>
        </w:rPr>
        <w:t>ثانياً</w:t>
      </w:r>
      <w:proofErr w:type="gramEnd"/>
      <w:r w:rsidRPr="004F3826">
        <w:rPr>
          <w:rFonts w:ascii="Arabic Transparent" w:hAnsi="Arabic Transparent" w:cs="Arabic Transparent"/>
          <w:b/>
          <w:bCs/>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تفرد القرآن بخوف يعقوب على يوسف أن يذهب مع إخوته لذا لم يرسله معهم حينما طلبوه أول مرة.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7B2FCF">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ثالثاً:</w:t>
      </w:r>
      <w:r w:rsidRPr="004F3826">
        <w:rPr>
          <w:rFonts w:ascii="Arabic Transparent" w:hAnsi="Arabic Transparent" w:cs="Arabic Transparent"/>
          <w:color w:val="000000" w:themeColor="text1"/>
          <w:sz w:val="28"/>
          <w:szCs w:val="28"/>
          <w:rtl/>
          <w:lang w:bidi="ar-JO"/>
        </w:rPr>
        <w:t xml:space="preserve"> تفرد القرآن ب</w:t>
      </w:r>
      <w:r w:rsidR="003C7043"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رتياب يعقوب بما ذكره أبناءه حينما جاؤوا على قميص يوسف بدم كذب </w:t>
      </w:r>
      <w:r w:rsidRPr="00847B53">
        <w:rPr>
          <w:rFonts w:cs="KFGQPC Uthmanic Script HAFS" w:hint="cs"/>
          <w:color w:val="000000" w:themeColor="text1"/>
          <w:sz w:val="28"/>
          <w:szCs w:val="28"/>
        </w:rPr>
        <w:sym w:font="AGA Arabesque" w:char="F05D"/>
      </w:r>
      <w:r w:rsidRPr="00847B53">
        <w:rPr>
          <w:rFonts w:cs="KFGQPC Uthmanic Script HAFS" w:hint="cs"/>
          <w:color w:val="000000" w:themeColor="text1"/>
          <w:sz w:val="28"/>
          <w:szCs w:val="28"/>
          <w:rtl/>
        </w:rPr>
        <w:t>قَالَ بَلۡ سَوَّلَتۡ لَكُمۡ أَنفُسُكُمۡ أَمۡر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فَصَبۡرٞ جَمِيلٞۖ </w:t>
      </w:r>
      <w:r w:rsidRPr="00847B53">
        <w:rPr>
          <w:rFonts w:cs="KFGQPC Uthmanic Script HAFS"/>
          <w:color w:val="000000" w:themeColor="text1"/>
          <w:sz w:val="28"/>
          <w:szCs w:val="28"/>
          <w:rtl/>
        </w:rPr>
        <w:t>وَٱللَّهُ ٱلۡمُسۡتَعَانُ عَلَىٰ مَا تَصِفُونَ</w:t>
      </w:r>
      <w:r w:rsidRPr="00847B53">
        <w:rPr>
          <w:rFonts w:cs="KFGQPC Uthmanic Script HAFS"/>
          <w:color w:val="000000" w:themeColor="text1"/>
          <w:sz w:val="28"/>
          <w:szCs w:val="28"/>
        </w:rPr>
        <w:sym w:font="AGA Arabesque" w:char="F028"/>
      </w:r>
      <w:r w:rsidRPr="00847B53">
        <w:rPr>
          <w:rFonts w:cs="Arabic Transparent"/>
          <w:color w:val="000000" w:themeColor="text1"/>
          <w:sz w:val="28"/>
          <w:szCs w:val="28"/>
          <w:lang w:bidi="ar-JO"/>
        </w:rPr>
        <w:t xml:space="preserve"> </w:t>
      </w:r>
      <w:r w:rsidRPr="00847B53">
        <w:rPr>
          <w:rFonts w:cs="Arabic Transparent" w:hint="cs"/>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(يوسف: 18).   </w:t>
      </w:r>
    </w:p>
    <w:p w:rsidR="00AF5A8E"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lastRenderedPageBreak/>
        <w:t>رابعاً:</w:t>
      </w:r>
      <w:r w:rsidRPr="004F3826">
        <w:rPr>
          <w:rFonts w:ascii="Arabic Transparent" w:hAnsi="Arabic Transparent" w:cs="Arabic Transparent"/>
          <w:color w:val="000000" w:themeColor="text1"/>
          <w:sz w:val="28"/>
          <w:szCs w:val="28"/>
          <w:rtl/>
          <w:lang w:bidi="ar-JO"/>
        </w:rPr>
        <w:t xml:space="preserve"> تفرد القرآن بهمّ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وهو ما كان يجول في خاطره كشاب سوي، بنيته صحيحة، وحياة الرغد مهيأة له، ولكنه استطاع أن يكبح جماح هذه الشهوة، وقد رأى برهان ربه بما أودعه الله في نفسه من خشيته لله، وبغض</w:t>
      </w:r>
      <w:r w:rsidR="00E83420" w:rsidRPr="004F3826">
        <w:rPr>
          <w:rFonts w:ascii="Arabic Transparent" w:hAnsi="Arabic Transparent" w:cs="Arabic Transparent"/>
          <w:color w:val="000000" w:themeColor="text1"/>
          <w:sz w:val="28"/>
          <w:szCs w:val="28"/>
          <w:rtl/>
          <w:lang w:bidi="ar-JO"/>
        </w:rPr>
        <w:t>ه</w:t>
      </w:r>
      <w:r w:rsidRPr="004F3826">
        <w:rPr>
          <w:rFonts w:ascii="Arabic Transparent" w:hAnsi="Arabic Transparent" w:cs="Arabic Transparent"/>
          <w:color w:val="000000" w:themeColor="text1"/>
          <w:sz w:val="28"/>
          <w:szCs w:val="28"/>
          <w:rtl/>
          <w:lang w:bidi="ar-JO"/>
        </w:rPr>
        <w:t xml:space="preserve"> للخيانة.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proofErr w:type="gramStart"/>
      <w:r w:rsidRPr="004F3826">
        <w:rPr>
          <w:rFonts w:ascii="Arabic Transparent" w:hAnsi="Arabic Transparent" w:cs="Arabic Transparent"/>
          <w:b/>
          <w:bCs/>
          <w:color w:val="000000" w:themeColor="text1"/>
          <w:sz w:val="28"/>
          <w:szCs w:val="28"/>
          <w:rtl/>
          <w:lang w:bidi="ar-JO"/>
        </w:rPr>
        <w:t>خامساً</w:t>
      </w:r>
      <w:proofErr w:type="gramEnd"/>
      <w:r w:rsidRPr="004F3826">
        <w:rPr>
          <w:rFonts w:ascii="Arabic Transparent" w:hAnsi="Arabic Transparent" w:cs="Arabic Transparent"/>
          <w:b/>
          <w:bCs/>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تفرد القرآن بقد قميص يوسف، والذي ذكرته التوراة هو أخذ القميص، ولا شك أن قضية ورواية الق</w:t>
      </w:r>
      <w:r w:rsidR="003C7043" w:rsidRPr="004F3826">
        <w:rPr>
          <w:rFonts w:ascii="Arabic Transparent" w:hAnsi="Arabic Transparent" w:cs="Arabic Transparent"/>
          <w:color w:val="000000" w:themeColor="text1"/>
          <w:sz w:val="28"/>
          <w:szCs w:val="28"/>
          <w:rtl/>
          <w:lang w:bidi="ar-JO"/>
        </w:rPr>
        <w:t>دّ</w:t>
      </w:r>
      <w:r w:rsidRPr="004F3826">
        <w:rPr>
          <w:rFonts w:ascii="Arabic Transparent" w:hAnsi="Arabic Transparent" w:cs="Arabic Transparent"/>
          <w:color w:val="000000" w:themeColor="text1"/>
          <w:sz w:val="28"/>
          <w:szCs w:val="28"/>
          <w:rtl/>
          <w:lang w:bidi="ar-JO"/>
        </w:rPr>
        <w:t xml:space="preserve"> هي التي تتفق مع منطلق الأحداث.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E83420">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سادساً:</w:t>
      </w:r>
      <w:r w:rsidRPr="004F3826">
        <w:rPr>
          <w:rFonts w:ascii="Arabic Transparent" w:hAnsi="Arabic Transparent" w:cs="Arabic Transparent"/>
          <w:color w:val="000000" w:themeColor="text1"/>
          <w:sz w:val="28"/>
          <w:szCs w:val="28"/>
          <w:rtl/>
          <w:lang w:bidi="ar-JO"/>
        </w:rPr>
        <w:t xml:space="preserve"> مما تفرد به القرآن </w:t>
      </w:r>
      <w:proofErr w:type="gramStart"/>
      <w:r w:rsidRPr="004F3826">
        <w:rPr>
          <w:rFonts w:ascii="Arabic Transparent" w:hAnsi="Arabic Transparent" w:cs="Arabic Transparent"/>
          <w:color w:val="000000" w:themeColor="text1"/>
          <w:sz w:val="28"/>
          <w:szCs w:val="28"/>
          <w:rtl/>
          <w:lang w:bidi="ar-JO"/>
        </w:rPr>
        <w:t>خبر</w:t>
      </w:r>
      <w:proofErr w:type="gramEnd"/>
      <w:r w:rsidRPr="004F3826">
        <w:rPr>
          <w:rFonts w:ascii="Arabic Transparent" w:hAnsi="Arabic Transparent" w:cs="Arabic Transparent"/>
          <w:color w:val="000000" w:themeColor="text1"/>
          <w:sz w:val="28"/>
          <w:szCs w:val="28"/>
          <w:rtl/>
          <w:lang w:bidi="ar-JO"/>
        </w:rPr>
        <w:t xml:space="preserve"> النسوة وقد تسرب الخبر، وهذه قضية </w:t>
      </w:r>
      <w:r w:rsidR="00E83420"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جتماعية.   </w:t>
      </w:r>
    </w:p>
    <w:p w:rsidR="00AF5A8E"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سابعاً:</w:t>
      </w:r>
      <w:r w:rsidRPr="004F3826">
        <w:rPr>
          <w:rFonts w:ascii="Arabic Transparent" w:hAnsi="Arabic Transparent" w:cs="Arabic Transparent"/>
          <w:color w:val="000000" w:themeColor="text1"/>
          <w:sz w:val="28"/>
          <w:szCs w:val="28"/>
          <w:rtl/>
          <w:lang w:bidi="ar-JO"/>
        </w:rPr>
        <w:t xml:space="preserve"> ومما تفرد به القرآن </w:t>
      </w:r>
      <w:proofErr w:type="gramStart"/>
      <w:r w:rsidRPr="004F3826">
        <w:rPr>
          <w:rFonts w:ascii="Arabic Transparent" w:hAnsi="Arabic Transparent" w:cs="Arabic Transparent"/>
          <w:color w:val="000000" w:themeColor="text1"/>
          <w:sz w:val="28"/>
          <w:szCs w:val="28"/>
          <w:rtl/>
          <w:lang w:bidi="ar-JO"/>
        </w:rPr>
        <w:t>تضرع</w:t>
      </w:r>
      <w:proofErr w:type="gramEnd"/>
      <w:r w:rsidRPr="004F3826">
        <w:rPr>
          <w:rFonts w:ascii="Arabic Transparent" w:hAnsi="Arabic Transparent" w:cs="Arabic Transparent"/>
          <w:color w:val="000000" w:themeColor="text1"/>
          <w:sz w:val="28"/>
          <w:szCs w:val="28"/>
          <w:rtl/>
          <w:lang w:bidi="ar-JO"/>
        </w:rPr>
        <w:t xml:space="preserve"> يوسف لربه أن يصرف عنه كيد النسوة.  </w:t>
      </w:r>
    </w:p>
    <w:p w:rsidR="00AF5A8E"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ثامناً:</w:t>
      </w:r>
      <w:r w:rsidRPr="004F3826">
        <w:rPr>
          <w:rFonts w:ascii="Arabic Transparent" w:hAnsi="Arabic Transparent" w:cs="Arabic Transparent"/>
          <w:color w:val="000000" w:themeColor="text1"/>
          <w:sz w:val="28"/>
          <w:szCs w:val="28"/>
          <w:rtl/>
          <w:lang w:bidi="ar-JO"/>
        </w:rPr>
        <w:t xml:space="preserve"> ومما تفرد به القرآن </w:t>
      </w:r>
      <w:proofErr w:type="gramStart"/>
      <w:r w:rsidRPr="004F3826">
        <w:rPr>
          <w:rFonts w:ascii="Arabic Transparent" w:hAnsi="Arabic Transparent" w:cs="Arabic Transparent"/>
          <w:color w:val="000000" w:themeColor="text1"/>
          <w:sz w:val="28"/>
          <w:szCs w:val="28"/>
          <w:rtl/>
          <w:lang w:bidi="ar-JO"/>
        </w:rPr>
        <w:t>هذه</w:t>
      </w:r>
      <w:proofErr w:type="gramEnd"/>
      <w:r w:rsidRPr="004F3826">
        <w:rPr>
          <w:rFonts w:ascii="Arabic Transparent" w:hAnsi="Arabic Transparent" w:cs="Arabic Transparent"/>
          <w:color w:val="000000" w:themeColor="text1"/>
          <w:sz w:val="28"/>
          <w:szCs w:val="28"/>
          <w:rtl/>
          <w:lang w:bidi="ar-JO"/>
        </w:rPr>
        <w:t xml:space="preserve"> الدعوة التي كان يوسف يحمل لواءها وهي رسالة التوحيد في السجن.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تاسعاً:</w:t>
      </w:r>
      <w:r w:rsidRPr="004F3826">
        <w:rPr>
          <w:rFonts w:ascii="Arabic Transparent" w:hAnsi="Arabic Transparent" w:cs="Arabic Transparent"/>
          <w:color w:val="000000" w:themeColor="text1"/>
          <w:sz w:val="28"/>
          <w:szCs w:val="28"/>
          <w:rtl/>
          <w:lang w:bidi="ar-JO"/>
        </w:rPr>
        <w:t xml:space="preserve"> ومما تفرد به القرآن عدم تلبية يوسف نداء الملك حينما طلبه أول مرة، فأبى يوسف حتى تسأل النسوة عن شأنه، وتعترف إمرأة العزيز بالحقيقة.   </w:t>
      </w:r>
    </w:p>
    <w:p w:rsidR="00AF5A8E"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عاشراً:</w:t>
      </w:r>
      <w:r w:rsidRPr="004F3826">
        <w:rPr>
          <w:rFonts w:ascii="Arabic Transparent" w:hAnsi="Arabic Transparent" w:cs="Arabic Transparent"/>
          <w:color w:val="000000" w:themeColor="text1"/>
          <w:sz w:val="28"/>
          <w:szCs w:val="28"/>
          <w:rtl/>
          <w:lang w:bidi="ar-JO"/>
        </w:rPr>
        <w:t xml:space="preserve"> ومما تفرد به القرآن رجوع إخوة يوسف في المرة الثانية لأبيهم وقول يعقوب (</w:t>
      </w:r>
      <w:r w:rsidRPr="004F3826">
        <w:rPr>
          <w:rFonts w:ascii="Arabic Transparent" w:hAnsi="Arabic Transparent" w:cs="Arabic Transparent"/>
          <w:color w:val="000000" w:themeColor="text1"/>
          <w:sz w:val="28"/>
          <w:szCs w:val="28"/>
          <w:lang w:bidi="ar-JO"/>
        </w:rPr>
        <w:sym w:font="AGA Arabesque" w:char="F075"/>
      </w:r>
      <w:proofErr w:type="gramStart"/>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lang w:bidi="ar-JO"/>
        </w:rPr>
        <w:sym w:font="AGA Arabesque" w:char="F029"/>
      </w:r>
      <w:r w:rsidRPr="004F3826">
        <w:rPr>
          <w:rFonts w:ascii="Arabic Transparent" w:hAnsi="Arabic Transparent" w:cs="Arabic Transparent"/>
          <w:color w:val="000000" w:themeColor="text1"/>
          <w:sz w:val="28"/>
          <w:szCs w:val="28"/>
          <w:rtl/>
        </w:rPr>
        <w:t>فَتَحَسَّسُوا</w:t>
      </w:r>
      <w:proofErr w:type="gramEnd"/>
      <w:r w:rsidRPr="004F3826">
        <w:rPr>
          <w:rFonts w:ascii="Arabic Transparent" w:hAnsi="Arabic Transparent" w:cs="Arabic Transparent"/>
          <w:color w:val="000000" w:themeColor="text1"/>
          <w:sz w:val="28"/>
          <w:szCs w:val="28"/>
          <w:rtl/>
        </w:rPr>
        <w:t xml:space="preserve"> مِنْ يُوسُفَ وَأَخِيهِ</w:t>
      </w:r>
      <w:r w:rsidRPr="004F3826">
        <w:rPr>
          <w:rFonts w:ascii="Arabic Transparent" w:hAnsi="Arabic Transparent" w:cs="Arabic Transparent"/>
          <w:color w:val="000000" w:themeColor="text1"/>
          <w:sz w:val="28"/>
          <w:szCs w:val="28"/>
          <w:lang w:bidi="ar-JO"/>
        </w:rPr>
        <w:sym w:font="AGA Arabesque" w:char="F028"/>
      </w:r>
      <w:r w:rsidRPr="004F3826">
        <w:rPr>
          <w:rFonts w:ascii="Arabic Transparent" w:hAnsi="Arabic Transparent" w:cs="Arabic Transparent"/>
          <w:color w:val="000000" w:themeColor="text1"/>
          <w:sz w:val="28"/>
          <w:szCs w:val="28"/>
          <w:rtl/>
          <w:lang w:bidi="ar-JO"/>
        </w:rPr>
        <w:t xml:space="preserve"> ولا غرو فهو النبي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حادي عشر</w:t>
      </w:r>
      <w:r w:rsidRPr="004F3826">
        <w:rPr>
          <w:rFonts w:ascii="Arabic Transparent" w:hAnsi="Arabic Transparent" w:cs="Arabic Transparent"/>
          <w:color w:val="000000" w:themeColor="text1"/>
          <w:sz w:val="28"/>
          <w:szCs w:val="28"/>
          <w:rtl/>
          <w:lang w:bidi="ar-JO"/>
        </w:rPr>
        <w:t>: ومما تفرد به القرآن الدرس الذي علمه يوسف لإخوته أن الذي يكون مع الله لا يخذله الله</w:t>
      </w:r>
      <w:r w:rsidRPr="004F3826">
        <w:rPr>
          <w:rFonts w:ascii="Arabic Transparent" w:hAnsi="Arabic Transparent" w:cs="Arabic Transparent"/>
          <w:color w:val="000000" w:themeColor="text1"/>
          <w:sz w:val="44"/>
          <w:szCs w:val="40"/>
          <w:rtl/>
        </w:rPr>
        <w:t xml:space="preserve"> </w:t>
      </w:r>
      <w:r w:rsidRPr="004F3826">
        <w:rPr>
          <w:rFonts w:ascii="Arabic Transparent" w:hAnsi="Arabic Transparent" w:cs="Arabic Transparent"/>
          <w:color w:val="000000" w:themeColor="text1"/>
          <w:sz w:val="28"/>
          <w:szCs w:val="28"/>
        </w:rPr>
        <w:sym w:font="AGA Arabesque" w:char="F05D"/>
      </w:r>
      <w:r w:rsidRPr="004F3826">
        <w:rPr>
          <w:rFonts w:ascii="Arabic Transparent" w:hAnsi="Arabic Transparent" w:cs="Arabic Transparent"/>
          <w:color w:val="000000" w:themeColor="text1"/>
          <w:sz w:val="28"/>
          <w:szCs w:val="28"/>
          <w:rtl/>
        </w:rPr>
        <w:t>قَالَ أَنَا۠ يُوسُفُ وَهَٰذَآ أَخِيۖ قَدۡ مَنَّ ٱللَّهُ عَلَيۡنَآۖ إِنَّهُۥ مَن يَتَّقِ وَيَصۡبِرۡ فَإِنَّ ٱللَّهَ لَا يُضِيعُ أَجۡرَ ٱلۡمُحۡسِنِينَ</w:t>
      </w:r>
      <w:r w:rsidRPr="004F3826">
        <w:rPr>
          <w:rFonts w:ascii="Arabic Transparent" w:hAnsi="Arabic Transparent" w:cs="Arabic Transparent"/>
          <w:color w:val="000000" w:themeColor="text1"/>
          <w:sz w:val="28"/>
          <w:szCs w:val="28"/>
        </w:rPr>
        <w:sym w:font="AGA Arabesque" w:char="F028"/>
      </w:r>
      <w:r w:rsidRPr="004F3826">
        <w:rPr>
          <w:rFonts w:ascii="Arabic Transparent" w:hAnsi="Arabic Transparent" w:cs="Arabic Transparent"/>
          <w:color w:val="000000" w:themeColor="text1"/>
          <w:sz w:val="28"/>
          <w:szCs w:val="28"/>
          <w:rtl/>
          <w:lang w:bidi="ar-JO"/>
        </w:rPr>
        <w:t xml:space="preserve"> (يوسف: 90). </w:t>
      </w:r>
    </w:p>
    <w:p w:rsidR="00AF5A8E" w:rsidRPr="004F3826" w:rsidRDefault="00033865" w:rsidP="00AF5A8E">
      <w:pPr>
        <w:spacing w:line="360" w:lineRule="auto"/>
        <w:ind w:firstLine="720"/>
        <w:contextualSpacing/>
        <w:jc w:val="both"/>
        <w:rPr>
          <w:rFonts w:ascii="Arabic Transparent" w:hAnsi="Arabic Transparent" w:cs="Arabic Transparent"/>
          <w:b/>
          <w:bCs/>
          <w:color w:val="000000" w:themeColor="text1"/>
          <w:sz w:val="28"/>
          <w:szCs w:val="28"/>
          <w:rtl/>
          <w:lang w:bidi="ar-JO"/>
        </w:rPr>
      </w:pPr>
      <w:proofErr w:type="gramStart"/>
      <w:r w:rsidRPr="004F3826">
        <w:rPr>
          <w:rFonts w:ascii="Arabic Transparent" w:hAnsi="Arabic Transparent" w:cs="Arabic Transparent"/>
          <w:b/>
          <w:bCs/>
          <w:color w:val="000000" w:themeColor="text1"/>
          <w:sz w:val="28"/>
          <w:szCs w:val="28"/>
          <w:rtl/>
          <w:lang w:bidi="ar-JO"/>
        </w:rPr>
        <w:t>الثاني</w:t>
      </w:r>
      <w:proofErr w:type="gramEnd"/>
      <w:r w:rsidRPr="004F3826">
        <w:rPr>
          <w:rFonts w:ascii="Arabic Transparent" w:hAnsi="Arabic Transparent" w:cs="Arabic Transparent"/>
          <w:b/>
          <w:bCs/>
          <w:color w:val="000000" w:themeColor="text1"/>
          <w:sz w:val="28"/>
          <w:szCs w:val="28"/>
          <w:rtl/>
          <w:lang w:bidi="ar-JO"/>
        </w:rPr>
        <w:t xml:space="preserve"> عشر:</w:t>
      </w:r>
      <w:r w:rsidRPr="004F3826">
        <w:rPr>
          <w:rFonts w:ascii="Arabic Transparent" w:hAnsi="Arabic Transparent" w:cs="Arabic Transparent"/>
          <w:color w:val="000000" w:themeColor="text1"/>
          <w:sz w:val="28"/>
          <w:szCs w:val="28"/>
          <w:rtl/>
          <w:lang w:bidi="ar-JO"/>
        </w:rPr>
        <w:t xml:space="preserve"> ومما تفرد به القرآن ما كان من يعقوب حينما ألقوا القميص على وجهه فارتد بصيراً وهي قضية قال فيها علماء النفس والطب قولتهم.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proofErr w:type="gramStart"/>
      <w:r w:rsidRPr="004F3826">
        <w:rPr>
          <w:rFonts w:ascii="Arabic Transparent" w:hAnsi="Arabic Transparent" w:cs="Arabic Transparent"/>
          <w:b/>
          <w:bCs/>
          <w:color w:val="000000" w:themeColor="text1"/>
          <w:sz w:val="28"/>
          <w:szCs w:val="28"/>
          <w:rtl/>
          <w:lang w:bidi="ar-JO"/>
        </w:rPr>
        <w:t>الثالث</w:t>
      </w:r>
      <w:proofErr w:type="gramEnd"/>
      <w:r w:rsidRPr="004F3826">
        <w:rPr>
          <w:rFonts w:ascii="Arabic Transparent" w:hAnsi="Arabic Transparent" w:cs="Arabic Transparent"/>
          <w:b/>
          <w:bCs/>
          <w:color w:val="000000" w:themeColor="text1"/>
          <w:sz w:val="28"/>
          <w:szCs w:val="28"/>
          <w:rtl/>
          <w:lang w:bidi="ar-JO"/>
        </w:rPr>
        <w:t xml:space="preserve"> عشر:</w:t>
      </w:r>
      <w:r w:rsidRPr="004F3826">
        <w:rPr>
          <w:rFonts w:ascii="Arabic Transparent" w:hAnsi="Arabic Transparent" w:cs="Arabic Transparent"/>
          <w:color w:val="000000" w:themeColor="text1"/>
          <w:sz w:val="28"/>
          <w:szCs w:val="28"/>
          <w:rtl/>
          <w:lang w:bidi="ar-JO"/>
        </w:rPr>
        <w:t xml:space="preserve"> ومما تفرد به القرآن، هذا الفضل الذي اعترف به يوسف لخالقه وربه، وهذا الأدب الذي أظهره يوسف, وهذا السمو في الصفح.  </w:t>
      </w:r>
    </w:p>
    <w:p w:rsidR="00AF5A8E" w:rsidRPr="004F3826" w:rsidRDefault="00033865" w:rsidP="00E83420">
      <w:pPr>
        <w:spacing w:line="360" w:lineRule="auto"/>
        <w:ind w:firstLine="720"/>
        <w:contextualSpacing/>
        <w:jc w:val="both"/>
        <w:rPr>
          <w:rFonts w:ascii="Arabic Transparent" w:hAnsi="Arabic Transparent" w:cs="Arabic Transparent"/>
          <w:color w:val="000000" w:themeColor="text1"/>
          <w:sz w:val="28"/>
          <w:szCs w:val="28"/>
          <w:rtl/>
          <w:lang w:bidi="ar-JO"/>
        </w:rPr>
      </w:pPr>
      <w:proofErr w:type="gramStart"/>
      <w:r w:rsidRPr="004F3826">
        <w:rPr>
          <w:rFonts w:ascii="Arabic Transparent" w:hAnsi="Arabic Transparent" w:cs="Arabic Transparent"/>
          <w:color w:val="000000" w:themeColor="text1"/>
          <w:sz w:val="28"/>
          <w:szCs w:val="28"/>
          <w:rtl/>
          <w:lang w:bidi="ar-JO"/>
        </w:rPr>
        <w:t>ويعقب</w:t>
      </w:r>
      <w:proofErr w:type="gramEnd"/>
      <w:r w:rsidRPr="004F3826">
        <w:rPr>
          <w:rFonts w:ascii="Arabic Transparent" w:hAnsi="Arabic Transparent" w:cs="Arabic Transparent"/>
          <w:color w:val="000000" w:themeColor="text1"/>
          <w:sz w:val="28"/>
          <w:szCs w:val="28"/>
          <w:rtl/>
          <w:lang w:bidi="ar-JO"/>
        </w:rPr>
        <w:t xml:space="preserve"> الشيخ أين الخرافة في هذا كله ! إن قصة يوسف خير دليل على حقية هذا القرآن، وعلى صدق النبي الأمي ولهذا أقول: ما أروع مجيء الآية التالية بعد </w:t>
      </w:r>
      <w:r w:rsidR="00E83420"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نتهاء قصة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hint="cs"/>
          <w:color w:val="000000" w:themeColor="text1"/>
          <w:sz w:val="28"/>
          <w:szCs w:val="28"/>
          <w:rtl/>
        </w:rPr>
        <w:t>ذَٰلِكَ مِنۡ أَنۢبَ</w:t>
      </w:r>
      <w:r w:rsidRPr="00847B53">
        <w:rPr>
          <w:rFonts w:cs="KFGQPC Uthmanic Script HAFS"/>
          <w:color w:val="000000" w:themeColor="text1"/>
          <w:sz w:val="28"/>
          <w:szCs w:val="28"/>
          <w:rtl/>
        </w:rPr>
        <w:t>آءِ ٱلۡغَيۡبِ نُوحِيهِ إِلَيۡكَۖ وَمَا كُنتَ لَدَيۡهِمۡ إِذۡ أَجۡمَعُوٓاْ أَمۡرَهُمۡ وَهُمۡ يَمۡكُرُونَ</w:t>
      </w:r>
      <w:r w:rsidRPr="00847B53">
        <w:rPr>
          <w:rFonts w:cs="KFGQPC Uthmanic Script HAFS"/>
          <w:color w:val="000000" w:themeColor="text1"/>
          <w:sz w:val="28"/>
          <w:szCs w:val="28"/>
        </w:rPr>
        <w:sym w:font="AGA Arabesque" w:char="F05B"/>
      </w:r>
      <w:r w:rsidR="0046100C"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(يوسف: 102)</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26"/>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643C9F" w:rsidRPr="004F3826" w:rsidRDefault="00033865" w:rsidP="00E83420">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وفي قصة عيسى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يبرز الشيخ قضيتين اختلف فيهما النصارى </w:t>
      </w:r>
      <w:r w:rsidR="00E83420"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ختلافاً واضحاً، وهما قضيتا (التثليب و الصلب): ويقرر الشيخ حقائق مستقاه من كتاب الله عز وجل – ومنها أن القرآن يُثني على المسيح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وأمه ثناء</w:t>
      </w:r>
      <w:r w:rsidR="008462F6"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طيباً فقد جاء برسالة التوحيد الخالص فهو عبد الله </w:t>
      </w:r>
      <w:r w:rsidRPr="004F3826">
        <w:rPr>
          <w:rFonts w:ascii="Arabic Transparent" w:hAnsi="Arabic Transparent" w:cs="Arabic Transparent"/>
          <w:color w:val="000000" w:themeColor="text1"/>
          <w:sz w:val="28"/>
          <w:szCs w:val="28"/>
          <w:rtl/>
          <w:lang w:bidi="ar-JO"/>
        </w:rPr>
        <w:lastRenderedPageBreak/>
        <w:t>وكلمته وليس إلهاً كما يدعي النصارى، قال تعالى</w:t>
      </w:r>
      <w:r w:rsidRPr="00847B53">
        <w:rPr>
          <w:rFonts w:cs="Arabic Transparent"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يَٰٓأَهۡلَ ٱلۡكِتَٰبِ لَا تَغۡلُواْ فِي دِينِكُمۡ وَلَا تَقُولُواْ عَلَى ٱللَّهِ إِلَّا</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ٱلۡحَقَّۚ إِنَّمَا ٱلۡمَسِيحُ عِيسَى ٱبۡنُ مَرۡيَمَ رَسُولُ ٱللَّهِ وَكَلِمَتُهُۥٓ أَلۡقَىٰهَآ إِلَىٰ مَرۡيَمَ وَرُوح</w:t>
      </w:r>
      <w:r w:rsidRPr="00847B53">
        <w:rPr>
          <w:rFonts w:cs="KFGQPC Uthmanic Script HAFS" w:hint="cs"/>
          <w:color w:val="000000" w:themeColor="text1"/>
          <w:sz w:val="28"/>
          <w:szCs w:val="28"/>
          <w:rtl/>
        </w:rPr>
        <w:t>ٞ مِّنۡهُۖ فَ</w:t>
      </w:r>
      <w:r w:rsidRPr="00847B53">
        <w:rPr>
          <w:rFonts w:cs="KFGQPC Uthmanic Script HAFS"/>
          <w:color w:val="000000" w:themeColor="text1"/>
          <w:sz w:val="28"/>
          <w:szCs w:val="28"/>
          <w:rtl/>
        </w:rPr>
        <w:t>‍َٔامِنُواْ بِٱللَّهِ</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وَرُسُلِهِۦۖ وَلَا تَقُولُواْ ثَلَٰثَةٌۚ ٱنتَهُواْ خَيۡر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لَّكُمۡۚ إِنَّمَا ٱ</w:t>
      </w:r>
      <w:r w:rsidRPr="00847B53">
        <w:rPr>
          <w:rFonts w:cs="KFGQPC Uthmanic Script HAFS"/>
          <w:color w:val="000000" w:themeColor="text1"/>
          <w:sz w:val="28"/>
          <w:szCs w:val="28"/>
          <w:rtl/>
        </w:rPr>
        <w:t>للَّهُ إِلَٰه</w:t>
      </w:r>
      <w:r w:rsidRPr="00847B53">
        <w:rPr>
          <w:rFonts w:cs="KFGQPC Uthmanic Script HAFS" w:hint="cs"/>
          <w:color w:val="000000" w:themeColor="text1"/>
          <w:sz w:val="28"/>
          <w:szCs w:val="28"/>
          <w:rtl/>
        </w:rPr>
        <w:t>ٞ وَٰحِدٞۖ سُبۡحَٰنَهُۥٓ أَن يَكُونَ لَهُۥ وَلَدٞۘ لّ</w:t>
      </w:r>
      <w:r w:rsidRPr="00847B53">
        <w:rPr>
          <w:rFonts w:cs="KFGQPC Uthmanic Script HAFS"/>
          <w:color w:val="000000" w:themeColor="text1"/>
          <w:sz w:val="28"/>
          <w:szCs w:val="28"/>
          <w:rtl/>
        </w:rPr>
        <w:t>َهُۥ مَا فِي</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ٱلسَّمَٰوَٰتِ وَمَا فِي ٱلۡأَرۡضِۗ وَكَفَىٰ بِٱللَّهِ وَكِيل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١٧١ لَّن يَسۡتَنكِفَ </w:t>
      </w:r>
      <w:r w:rsidRPr="00847B53">
        <w:rPr>
          <w:rFonts w:cs="KFGQPC Uthmanic Script HAFS"/>
          <w:color w:val="000000" w:themeColor="text1"/>
          <w:sz w:val="28"/>
          <w:szCs w:val="28"/>
          <w:rtl/>
        </w:rPr>
        <w:t>ٱلۡمَسِيحُ أَن يَكُونَ عَبۡد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KFGQPC Uthmanic Script HAFS"/>
          <w:color w:val="000000" w:themeColor="text1"/>
          <w:sz w:val="28"/>
          <w:szCs w:val="28"/>
          <w:rtl/>
        </w:rPr>
        <w:t>لِّلَّهِ وَلَا ٱلۡمَلَٰٓئِكَةُ ٱلۡمُقَرَّبُونَۚ وَمَن يَسۡتَنكِفۡ عَنۡ عِبَادَتِهِۦ وَيَسۡتَكۡبِرۡ فَسَيَحۡشُرُهُمۡ إِلَيۡهِ جَمِيع</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١٧٢</w:t>
      </w:r>
      <w:r w:rsidRPr="00847B53">
        <w:rPr>
          <w:color w:val="000000" w:themeColor="text1"/>
          <w:sz w:val="28"/>
          <w:szCs w:val="28"/>
        </w:rPr>
        <w:sym w:font="AGA Arabesque" w:char="F05B"/>
      </w:r>
      <w:r w:rsidRPr="00847B53">
        <w:rPr>
          <w:rFonts w:cs="Arabic Transparent"/>
          <w:color w:val="000000" w:themeColor="text1"/>
          <w:sz w:val="28"/>
          <w:szCs w:val="28"/>
          <w:rtl/>
        </w:rPr>
        <w:t xml:space="preserve"> </w:t>
      </w:r>
      <w:r w:rsidRPr="004F3826">
        <w:rPr>
          <w:rFonts w:ascii="Arabic Transparent" w:hAnsi="Arabic Transparent" w:cs="Arabic Transparent"/>
          <w:color w:val="000000" w:themeColor="text1"/>
          <w:sz w:val="28"/>
          <w:szCs w:val="28"/>
          <w:rtl/>
        </w:rPr>
        <w:t>(النساء : 171-172).</w:t>
      </w:r>
      <w:r w:rsidRPr="004F3826">
        <w:rPr>
          <w:rFonts w:ascii="Arabic Transparent" w:hAnsi="Arabic Transparent" w:cs="Arabic Transparent"/>
          <w:color w:val="000000" w:themeColor="text1"/>
          <w:sz w:val="28"/>
          <w:szCs w:val="28"/>
          <w:rtl/>
          <w:lang w:bidi="ar-JO"/>
        </w:rPr>
        <w:t xml:space="preserve"> </w:t>
      </w:r>
    </w:p>
    <w:p w:rsidR="00AF5A8E" w:rsidRPr="004F3826" w:rsidRDefault="00033865" w:rsidP="003B036F">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كذلك قضية التثليت وتعني: </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أن الآلهة ثلاثة: الأب، الإبن، الروح القدس</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 xml:space="preserve"> يوضح الشيخ </w:t>
      </w:r>
      <w:r w:rsidR="00A1546F" w:rsidRPr="004F3826">
        <w:rPr>
          <w:rFonts w:ascii="Arabic Transparent" w:hAnsi="Arabic Transparent" w:cs="Arabic Transparent"/>
          <w:color w:val="000000" w:themeColor="text1"/>
          <w:sz w:val="28"/>
          <w:szCs w:val="28"/>
          <w:rtl/>
          <w:lang w:bidi="ar-JO"/>
        </w:rPr>
        <w:t xml:space="preserve">    </w:t>
      </w:r>
      <w:r w:rsidR="00AF5A8E"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رحمه الله </w:t>
      </w:r>
      <w:r w:rsidR="00AF5A8E"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أنها عقيدة وثنية نقلها الوثنيون الذين تنصروا إلى الديانة النصرانية</w:t>
      </w:r>
      <w:r w:rsidR="003C704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ويسمونها الأقانيم الثلاثة كل منها عين الآخر</w:t>
      </w:r>
      <w:r w:rsidR="003C704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فكل منها كامل</w:t>
      </w:r>
      <w:r w:rsidR="003C704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ومجموعها إله واحد، والعقيدة عندهم مبنية على الجمع بين التثليت الحقيقي و التوحيد الحقيقي، وهما أمران متناقضان لا يقبل العقل الجمع بينهما</w:t>
      </w:r>
      <w:r w:rsidR="003C704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ويبرزالشيخ </w:t>
      </w:r>
      <w:r w:rsidR="003B036F"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ختلاف النصارى و</w:t>
      </w:r>
      <w:r w:rsidR="003B036F"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ضطرابهم في معنى "الروح القدس" هل هو من الملائكة</w:t>
      </w:r>
      <w:r w:rsidR="008462F6"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وهل هو الله </w:t>
      </w:r>
      <w:r w:rsidR="008462F6"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27"/>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AF5A8E"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ويذكر الشيخ: (أنه لم يأت إلا محمد ليزيل عن شخص المسيح، وأمه المغالاة في تأليهه أو الإنتقاص من شأنه وشأنها) </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28"/>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حيث أن نبينا الكريم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جاء بشهادة صدق لمن سبقه من الأنبياء، كما قال تعالى</w:t>
      </w:r>
      <w:r w:rsidRPr="00847B53">
        <w:rPr>
          <w:rFonts w:cs="Arabic Transparent" w:hint="cs"/>
          <w:color w:val="000000" w:themeColor="text1"/>
          <w:sz w:val="28"/>
          <w:szCs w:val="28"/>
          <w:rtl/>
          <w:lang w:bidi="ar-JO"/>
        </w:rPr>
        <w:t>:</w:t>
      </w:r>
      <w:r w:rsidRPr="00847B53">
        <w:rPr>
          <w:color w:val="000000" w:themeColor="text1"/>
          <w:sz w:val="28"/>
          <w:szCs w:val="28"/>
          <w:lang w:bidi="ar-JO"/>
        </w:rPr>
        <w:sym w:font="AGA Arabesque" w:char="F05D"/>
      </w:r>
      <w:r w:rsidRPr="00847B53">
        <w:rPr>
          <w:rFonts w:cs="Arabic Transparent"/>
          <w:color w:val="000000" w:themeColor="text1"/>
          <w:sz w:val="28"/>
          <w:szCs w:val="28"/>
          <w:lang w:bidi="ar-JO"/>
        </w:rPr>
        <w:t xml:space="preserve"> </w:t>
      </w:r>
      <w:r w:rsidRPr="00847B53">
        <w:rPr>
          <w:rFonts w:cs="KFGQPC Uthmanic Script HAFS"/>
          <w:color w:val="000000" w:themeColor="text1"/>
          <w:sz w:val="28"/>
          <w:szCs w:val="28"/>
          <w:rtl/>
        </w:rPr>
        <w:t>جَاءَ بِالْحَقِّ وَصَدَّقَ الْمُرْسَلِينَ</w:t>
      </w:r>
      <w:r w:rsidRPr="00847B53">
        <w:rPr>
          <w:color w:val="000000" w:themeColor="text1"/>
          <w:sz w:val="28"/>
          <w:szCs w:val="28"/>
          <w:lang w:bidi="ar-JO"/>
        </w:rPr>
        <w:sym w:font="AGA Arabesque" w:char="F05B"/>
      </w:r>
      <w:r w:rsidR="008462F6" w:rsidRPr="00847B53">
        <w:rPr>
          <w:rFonts w:cs="Arabic Transparent" w:hint="cs"/>
          <w:color w:val="000000" w:themeColor="text1"/>
          <w:sz w:val="28"/>
          <w:szCs w:val="28"/>
          <w:rtl/>
          <w:lang w:bidi="ar-JO"/>
        </w:rPr>
        <w:t xml:space="preserve"> </w:t>
      </w:r>
      <w:r w:rsidR="008462F6" w:rsidRPr="004F3826">
        <w:rPr>
          <w:rFonts w:ascii="Arabic Transparent" w:hAnsi="Arabic Transparent" w:cs="Arabic Transparent"/>
          <w:color w:val="000000" w:themeColor="text1"/>
          <w:sz w:val="28"/>
          <w:szCs w:val="28"/>
          <w:rtl/>
          <w:lang w:bidi="ar-JO"/>
        </w:rPr>
        <w:t>(الصافات : 37)</w:t>
      </w:r>
    </w:p>
    <w:p w:rsidR="00AF5A8E" w:rsidRPr="004F3826" w:rsidRDefault="00033865" w:rsidP="003B036F">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وفي قضية عقيدة الصلب </w:t>
      </w:r>
      <w:r w:rsidR="003C7043" w:rsidRPr="004F3826">
        <w:rPr>
          <w:rFonts w:ascii="Arabic Transparent" w:hAnsi="Arabic Transparent" w:cs="Arabic Transparent"/>
          <w:color w:val="000000" w:themeColor="text1"/>
          <w:sz w:val="28"/>
          <w:szCs w:val="28"/>
          <w:rtl/>
          <w:lang w:bidi="ar-JO"/>
        </w:rPr>
        <w:t>فهي</w:t>
      </w:r>
      <w:r w:rsidRPr="004F3826">
        <w:rPr>
          <w:rFonts w:ascii="Arabic Transparent" w:hAnsi="Arabic Transparent" w:cs="Arabic Transparent"/>
          <w:color w:val="000000" w:themeColor="text1"/>
          <w:sz w:val="28"/>
          <w:szCs w:val="28"/>
          <w:rtl/>
          <w:lang w:bidi="ar-JO"/>
        </w:rPr>
        <w:t xml:space="preserve"> عقيدة وثنية كذلك وتعني (أن المسيح قد صلب ليكفر عن الخطيئة الأزلية، وهي التي </w:t>
      </w:r>
      <w:r w:rsidR="003B036F"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رتكبها آدم حين أكل من الشجرة المحرمة، وانتقلت الخطيئة بطريق الوراثة إلى جميع نسله، وكانت ستظل عالقة بهم إلى يوم القيامة، لولا أن افتداهم المسيح بدمه كفارة عن خطاياهم)</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29"/>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ويناقش الشيخ: أن عقيدة الصلب قد تعارضت فيها الأناجيل</w:t>
      </w:r>
      <w:r w:rsidR="003C704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ومنها أن المسيح بذل نفسه بإختياره فداء</w:t>
      </w:r>
      <w:r w:rsidR="008462F6" w:rsidRPr="004F3826">
        <w:rPr>
          <w:rFonts w:ascii="Arabic Transparent" w:hAnsi="Arabic Transparent" w:cs="Arabic Transparent"/>
          <w:color w:val="000000" w:themeColor="text1"/>
          <w:sz w:val="28"/>
          <w:szCs w:val="28"/>
          <w:rtl/>
          <w:lang w:bidi="ar-JO"/>
        </w:rPr>
        <w:t>ً</w:t>
      </w:r>
      <w:r w:rsidR="003C704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وكفارة عن البشر، ومن جهة أخرى تصرح الأناجيل أنه حزن واكتأب وطلب من </w:t>
      </w:r>
      <w:r w:rsidRPr="004F3826">
        <w:rPr>
          <w:rFonts w:ascii="Arabic Transparent" w:hAnsi="Arabic Transparent" w:cs="Arabic Transparent"/>
          <w:color w:val="000000" w:themeColor="text1"/>
          <w:sz w:val="28"/>
          <w:szCs w:val="28"/>
          <w:rtl/>
          <w:lang w:bidi="ar-JO"/>
        </w:rPr>
        <w:lastRenderedPageBreak/>
        <w:t>الله أن يصرف ذلك عنه، وهناك خلاف بين الأناجيل فيمن صلب مع المسيح بحيث تبدو قصة الصلب مضطربة، و</w:t>
      </w:r>
      <w:r w:rsidR="003C7043" w:rsidRPr="004F3826">
        <w:rPr>
          <w:rFonts w:ascii="Arabic Transparent" w:hAnsi="Arabic Transparent" w:cs="Arabic Transparent"/>
          <w:color w:val="000000" w:themeColor="text1"/>
          <w:sz w:val="28"/>
          <w:szCs w:val="28"/>
          <w:rtl/>
          <w:lang w:bidi="ar-JO"/>
        </w:rPr>
        <w:t xml:space="preserve">كذلك </w:t>
      </w:r>
      <w:r w:rsidRPr="004F3826">
        <w:rPr>
          <w:rFonts w:ascii="Arabic Transparent" w:hAnsi="Arabic Transparent" w:cs="Arabic Transparent"/>
          <w:color w:val="000000" w:themeColor="text1"/>
          <w:sz w:val="28"/>
          <w:szCs w:val="28"/>
          <w:rtl/>
          <w:lang w:bidi="ar-JO"/>
        </w:rPr>
        <w:t>خلاف في مسألة دفنه وقيامه</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30"/>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3B036F">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وهكذا يمضي الشيخ في إبراز ا</w:t>
      </w:r>
      <w:r w:rsidR="003B036F"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ختلاف والإضطراب في الدين النصراني حول التثليت       والصلب بإبراز ا</w:t>
      </w:r>
      <w:r w:rsidR="003B036F"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 xml:space="preserve">عتراضات </w:t>
      </w:r>
      <w:r w:rsidR="008462F6" w:rsidRPr="004F3826">
        <w:rPr>
          <w:rFonts w:ascii="Arabic Transparent" w:hAnsi="Arabic Transparent" w:cs="Arabic Transparent"/>
          <w:color w:val="000000" w:themeColor="text1"/>
          <w:sz w:val="28"/>
          <w:szCs w:val="28"/>
          <w:rtl/>
          <w:lang w:bidi="ar-JO"/>
        </w:rPr>
        <w:t>المنطقية</w:t>
      </w:r>
      <w:r w:rsidRPr="004F3826">
        <w:rPr>
          <w:rFonts w:ascii="Arabic Transparent" w:hAnsi="Arabic Transparent" w:cs="Arabic Transparent"/>
          <w:color w:val="000000" w:themeColor="text1"/>
          <w:sz w:val="28"/>
          <w:szCs w:val="28"/>
          <w:rtl/>
          <w:lang w:bidi="ar-JO"/>
        </w:rPr>
        <w:t xml:space="preserve"> </w:t>
      </w:r>
      <w:r w:rsidR="008462F6" w:rsidRPr="004F3826">
        <w:rPr>
          <w:rFonts w:ascii="Arabic Transparent" w:hAnsi="Arabic Transparent" w:cs="Arabic Transparent"/>
          <w:color w:val="000000" w:themeColor="text1"/>
          <w:sz w:val="28"/>
          <w:szCs w:val="28"/>
          <w:rtl/>
          <w:lang w:bidi="ar-JO"/>
        </w:rPr>
        <w:t>والعقلية</w:t>
      </w:r>
      <w:r w:rsidRPr="004F3826">
        <w:rPr>
          <w:rFonts w:ascii="Arabic Transparent" w:hAnsi="Arabic Transparent" w:cs="Arabic Transparent"/>
          <w:color w:val="000000" w:themeColor="text1"/>
          <w:sz w:val="28"/>
          <w:szCs w:val="28"/>
          <w:rtl/>
          <w:lang w:bidi="ar-JO"/>
        </w:rPr>
        <w:t xml:space="preserve"> وكذلك النقلية على ما في الأناجيل، ويبرز الشيخ </w:t>
      </w:r>
      <w:r w:rsidR="00A1546F" w:rsidRPr="004F3826">
        <w:rPr>
          <w:rFonts w:ascii="Arabic Transparent" w:hAnsi="Arabic Transparent" w:cs="Arabic Transparent"/>
          <w:color w:val="000000" w:themeColor="text1"/>
          <w:sz w:val="28"/>
          <w:szCs w:val="28"/>
          <w:rtl/>
          <w:lang w:bidi="ar-JO"/>
        </w:rPr>
        <w:t xml:space="preserve">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رحمه الله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ما في القرآن من تصحيح لهذه ا</w:t>
      </w:r>
      <w:r w:rsidR="003B036F"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ضطرابات وفي غيره من القضايا التي اختلف فيها أهل الكتاب حيث</w:t>
      </w:r>
      <w:r w:rsidR="003C7043" w:rsidRPr="004F3826">
        <w:rPr>
          <w:rFonts w:ascii="Arabic Transparent" w:hAnsi="Arabic Transparent" w:cs="Arabic Transparent"/>
          <w:color w:val="000000" w:themeColor="text1"/>
          <w:sz w:val="28"/>
          <w:szCs w:val="28"/>
          <w:rtl/>
          <w:lang w:bidi="ar-JO"/>
        </w:rPr>
        <w:t xml:space="preserve"> </w:t>
      </w:r>
      <w:r w:rsidR="003B036F" w:rsidRPr="004F3826">
        <w:rPr>
          <w:rFonts w:ascii="Arabic Transparent" w:hAnsi="Arabic Transparent" w:cs="Arabic Transparent"/>
          <w:color w:val="000000" w:themeColor="text1"/>
          <w:sz w:val="28"/>
          <w:szCs w:val="28"/>
          <w:rtl/>
          <w:lang w:bidi="ar-JO"/>
        </w:rPr>
        <w:t>إ</w:t>
      </w:r>
      <w:r w:rsidR="003C7043" w:rsidRPr="004F3826">
        <w:rPr>
          <w:rFonts w:ascii="Arabic Transparent" w:hAnsi="Arabic Transparent" w:cs="Arabic Transparent"/>
          <w:color w:val="000000" w:themeColor="text1"/>
          <w:sz w:val="28"/>
          <w:szCs w:val="28"/>
          <w:rtl/>
          <w:lang w:bidi="ar-JO"/>
        </w:rPr>
        <w:t>ن</w:t>
      </w:r>
      <w:r w:rsidRPr="004F3826">
        <w:rPr>
          <w:rFonts w:ascii="Arabic Transparent" w:hAnsi="Arabic Transparent" w:cs="Arabic Transparent"/>
          <w:color w:val="000000" w:themeColor="text1"/>
          <w:sz w:val="28"/>
          <w:szCs w:val="28"/>
          <w:rtl/>
          <w:lang w:bidi="ar-JO"/>
        </w:rPr>
        <w:t xml:space="preserve"> فيه الكلمة الفصل </w:t>
      </w:r>
      <w:r w:rsidR="003C7043" w:rsidRPr="004F3826">
        <w:rPr>
          <w:rFonts w:ascii="Arabic Transparent" w:hAnsi="Arabic Transparent" w:cs="Arabic Transparent"/>
          <w:color w:val="000000" w:themeColor="text1"/>
          <w:sz w:val="28"/>
          <w:szCs w:val="28"/>
          <w:rtl/>
          <w:lang w:bidi="ar-JO"/>
        </w:rPr>
        <w:t>قال تعالى:</w:t>
      </w:r>
      <w:r w:rsidRPr="004F3826">
        <w:rPr>
          <w:rFonts w:ascii="Arabic Transparent" w:hAnsi="Arabic Transparent" w:cs="Arabic Transparent"/>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فَبِمَا نَقۡضِهِم مِّيثَٰقَهُمۡ وَكُفۡرِهِم بِ‍َٔايَٰتِ ٱللَّهِ وَقَتۡلِهِمُ ٱلۡأَنۢبِيَآءَ بِغَيۡرِ حَقّ</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003C7043" w:rsidRPr="00847B53">
        <w:rPr>
          <w:rFonts w:cs="KFGQPC Uthmanic Script HAFS" w:hint="cs"/>
          <w:color w:val="000000" w:themeColor="text1"/>
          <w:sz w:val="28"/>
          <w:szCs w:val="28"/>
          <w:rtl/>
        </w:rPr>
        <w:t>وَقَوۡلِهِمۡ قُلُوبُنَا غُلۡفُۢ</w:t>
      </w:r>
      <w:r w:rsidRPr="00847B53">
        <w:rPr>
          <w:rFonts w:cs="KFGQPC Uthmanic Script HAFS" w:hint="cs"/>
          <w:color w:val="000000" w:themeColor="text1"/>
          <w:sz w:val="28"/>
          <w:szCs w:val="28"/>
          <w:rtl/>
        </w:rPr>
        <w:t xml:space="preserve"> بَلۡ طَبَعَ ٱ</w:t>
      </w:r>
      <w:r w:rsidRPr="00847B53">
        <w:rPr>
          <w:rFonts w:cs="KFGQPC Uthmanic Script HAFS"/>
          <w:color w:val="000000" w:themeColor="text1"/>
          <w:sz w:val="28"/>
          <w:szCs w:val="28"/>
          <w:rtl/>
        </w:rPr>
        <w:t>للَّهُ عَلَيۡهَا بِكُفۡرِهِمۡ فَلَا يُؤۡمِنُونَ إِلَّا قَلِيل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١٥٥ وَبِكُفۡرِهِمۡ وَقَوۡلِهِمۡ عَلَىٰ مَرۡيَمَ بُهۡتَٰنًا </w:t>
      </w:r>
      <w:r w:rsidRPr="00847B53">
        <w:rPr>
          <w:rFonts w:cs="KFGQPC Uthmanic Script HAFS"/>
          <w:color w:val="000000" w:themeColor="text1"/>
          <w:sz w:val="28"/>
          <w:szCs w:val="28"/>
          <w:rtl/>
        </w:rPr>
        <w:t>عَظِيم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١٥٦ وَقَوۡل</w:t>
      </w:r>
      <w:r w:rsidRPr="00847B53">
        <w:rPr>
          <w:rFonts w:cs="KFGQPC Uthmanic Script HAFS"/>
          <w:color w:val="000000" w:themeColor="text1"/>
          <w:sz w:val="28"/>
          <w:szCs w:val="28"/>
          <w:rtl/>
        </w:rPr>
        <w:t>ِهِمۡ إِنَّا قَتَلۡنَا ٱلۡمَسِيحَ عِيسَى ٱبۡنَ مَرۡيَمَ رَسُولَ ٱللَّهِ وَمَا قَتَلُوهُ وَمَا صَلَبُوهُ وَلَٰكِن شُبِّهَ لَهُمۡۚ وَإِنَّ ٱلَّذِينَ ٱخۡتَلَفُواْ فِيهِ لَفِي شَكّ</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مِّنۡهُۚ مَا لَهُم بِهِۦ مِنۡ عِلۡمٍ إِلَّا ٱتِّبَاعَ ٱلظَّنِّۚ </w:t>
      </w:r>
      <w:r w:rsidRPr="00847B53">
        <w:rPr>
          <w:rFonts w:cs="KFGQPC Uthmanic Script HAFS"/>
          <w:color w:val="000000" w:themeColor="text1"/>
          <w:sz w:val="28"/>
          <w:szCs w:val="28"/>
          <w:rtl/>
        </w:rPr>
        <w:t xml:space="preserve">وَمَا قَتَلُوهُ يَقِينَۢا ١٥٧ </w:t>
      </w:r>
      <w:r w:rsidRPr="00847B53">
        <w:rPr>
          <w:color w:val="000000" w:themeColor="text1"/>
          <w:sz w:val="28"/>
          <w:szCs w:val="28"/>
        </w:rPr>
        <w:sym w:font="AGA Arabesque" w:char="F05B"/>
      </w:r>
      <w:r w:rsidRPr="00847B53">
        <w:rPr>
          <w:rFonts w:cs="Arabic Transparent"/>
          <w:color w:val="000000" w:themeColor="text1"/>
          <w:sz w:val="28"/>
          <w:szCs w:val="28"/>
          <w:rtl/>
        </w:rPr>
        <w:t xml:space="preserve"> </w:t>
      </w:r>
      <w:r w:rsidRPr="004F3826">
        <w:rPr>
          <w:rFonts w:ascii="Arabic Transparent" w:hAnsi="Arabic Transparent" w:cs="Arabic Transparent"/>
          <w:color w:val="000000" w:themeColor="text1"/>
          <w:sz w:val="28"/>
          <w:szCs w:val="28"/>
          <w:rtl/>
        </w:rPr>
        <w:t>(النساء : 155-157).</w:t>
      </w:r>
    </w:p>
    <w:p w:rsidR="00AF5A8E" w:rsidRPr="004F3826" w:rsidRDefault="00033865" w:rsidP="00192A1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فالعالم الكنيسي قد تعرض للتحريف والتبديل بسبب أطماع رجال الدين و</w:t>
      </w:r>
      <w:r w:rsidR="00192A1E"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ختلافهم فكيف تكون هذه مصادر للقرآن هذا الكتاب الذي جاء بكلمته الفصل في الكثير من الأمور التي اختلف فيها هؤلاء حيث فقدت مصادرهم صحتها بسبب ما لحقها من التحريف والتبديل</w:t>
      </w:r>
      <w:r w:rsidR="00EA7646"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وتناقضها شاهد على ذلك، والصورة الواضحة النقية لا تجدها إلا في كتاب الله </w:t>
      </w:r>
      <w:r w:rsidR="00AD0799"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عز وجل</w:t>
      </w:r>
      <w:r w:rsidR="00AD0799"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(القرآن) دون لبس أو غموض، </w:t>
      </w:r>
      <w:r w:rsidR="00EA7646" w:rsidRPr="004F3826">
        <w:rPr>
          <w:rFonts w:ascii="Arabic Transparent" w:hAnsi="Arabic Transparent" w:cs="Arabic Transparent"/>
          <w:color w:val="000000" w:themeColor="text1"/>
          <w:sz w:val="28"/>
          <w:szCs w:val="28"/>
          <w:rtl/>
          <w:lang w:bidi="ar-JO"/>
        </w:rPr>
        <w:t>و</w:t>
      </w:r>
      <w:r w:rsidRPr="004F3826">
        <w:rPr>
          <w:rFonts w:ascii="Arabic Transparent" w:hAnsi="Arabic Transparent" w:cs="Arabic Transparent"/>
          <w:color w:val="000000" w:themeColor="text1"/>
          <w:sz w:val="28"/>
          <w:szCs w:val="28"/>
          <w:rtl/>
          <w:lang w:bidi="ar-JO"/>
        </w:rPr>
        <w:t xml:space="preserve">كل ذلك يدحض شبهة مصدر القرآن فما هو: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وَإِنَّهُۥ</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لَتَنزِيلُ رَبِّ ٱلۡعَٰلَمِينَ ١٩٢ نَزَلَ بِهِ ٱلرُّوحُ ٱلۡأَمِينُ ١٩٣</w:t>
      </w:r>
      <w:r w:rsidRPr="00847B53">
        <w:rPr>
          <w:color w:val="000000" w:themeColor="text1"/>
          <w:sz w:val="28"/>
          <w:szCs w:val="28"/>
        </w:rPr>
        <w:sym w:font="AGA Arabesque" w:char="F05B"/>
      </w:r>
      <w:r w:rsidRPr="00847B53">
        <w:rPr>
          <w:rFonts w:cs="Arabic Transparent" w:hint="cs"/>
          <w:color w:val="000000" w:themeColor="text1"/>
          <w:sz w:val="28"/>
          <w:szCs w:val="28"/>
          <w:rtl/>
        </w:rPr>
        <w:t xml:space="preserve"> </w:t>
      </w:r>
      <w:r w:rsidRPr="004F3826">
        <w:rPr>
          <w:rFonts w:ascii="Arabic Transparent" w:hAnsi="Arabic Transparent" w:cs="Arabic Transparent"/>
          <w:color w:val="000000" w:themeColor="text1"/>
          <w:sz w:val="28"/>
          <w:szCs w:val="28"/>
          <w:rtl/>
        </w:rPr>
        <w:t xml:space="preserve">(الشعراء: 192، 193).    </w:t>
      </w:r>
      <w:r w:rsidRPr="004F3826">
        <w:rPr>
          <w:rFonts w:ascii="Arabic Transparent" w:hAnsi="Arabic Transparent" w:cs="Arabic Transparent"/>
          <w:color w:val="000000" w:themeColor="text1"/>
          <w:sz w:val="28"/>
          <w:szCs w:val="28"/>
          <w:rtl/>
        </w:rPr>
        <w:tab/>
        <w:t xml:space="preserve">                                          </w:t>
      </w:r>
    </w:p>
    <w:p w:rsidR="00033865" w:rsidRPr="004F3826" w:rsidRDefault="00033865" w:rsidP="00192A1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ولهذا يخطئ من يرى أن القصة في القرآن </w:t>
      </w:r>
      <w:r w:rsidR="003C7043" w:rsidRPr="004F3826">
        <w:rPr>
          <w:rFonts w:ascii="Arabic Transparent" w:hAnsi="Arabic Transparent" w:cs="Arabic Transparent"/>
          <w:color w:val="000000" w:themeColor="text1"/>
          <w:sz w:val="28"/>
          <w:szCs w:val="28"/>
          <w:rtl/>
          <w:lang w:bidi="ar-JO"/>
        </w:rPr>
        <w:t>تشبه القصة</w:t>
      </w:r>
      <w:r w:rsidRPr="004F3826">
        <w:rPr>
          <w:rFonts w:ascii="Arabic Transparent" w:hAnsi="Arabic Transparent" w:cs="Arabic Transparent"/>
          <w:color w:val="000000" w:themeColor="text1"/>
          <w:sz w:val="28"/>
          <w:szCs w:val="28"/>
          <w:rtl/>
          <w:lang w:bidi="ar-JO"/>
        </w:rPr>
        <w:t xml:space="preserve"> عند أهل الكتاب فالموازنة بينهما تثبت الخطأ الشنيع لدى من يقولون</w:t>
      </w:r>
      <w:r w:rsidR="00192A1E"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w:t>
      </w:r>
      <w:r w:rsidR="00192A1E"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 xml:space="preserve">ن القرآن مصدره التوراة والإنجيل، فالقرآن: نعى عليهم الإختلاف والتناقض، وصحح لهم الكثير من المعلومات الخاطئة حيث وصف الرسل بما لا يليق بهم، وفي القرآن يثني الله تعالى على رسله الكرام ويؤكد وحده الدين والرسالات حيث يقول: </w:t>
      </w:r>
      <w:r w:rsidRPr="00847B53">
        <w:rPr>
          <w:rFonts w:cs="KFGQPC Uthmanic Script HAFS"/>
          <w:color w:val="000000" w:themeColor="text1"/>
          <w:sz w:val="28"/>
          <w:szCs w:val="28"/>
        </w:rPr>
        <w:sym w:font="AGA Arabesque" w:char="F05D"/>
      </w:r>
      <w:r w:rsidRPr="00847B53">
        <w:rPr>
          <w:rFonts w:cs="KFGQPC Uthmanic Script HAFS"/>
          <w:color w:val="000000" w:themeColor="text1"/>
          <w:sz w:val="28"/>
          <w:szCs w:val="28"/>
          <w:rtl/>
        </w:rPr>
        <w:t>إِنَّا أَنْزَلْنَا التَّوْرَاةَ فِيهَا هُدًى وَنُورٌ ۚ...</w:t>
      </w:r>
      <w:r w:rsidRPr="00847B53">
        <w:rPr>
          <w:rFonts w:cs="Arabic Transparent"/>
          <w:color w:val="000000" w:themeColor="text1"/>
          <w:sz w:val="28"/>
          <w:szCs w:val="28"/>
          <w:rtl/>
        </w:rPr>
        <w:t xml:space="preserve"> </w:t>
      </w:r>
      <w:r w:rsidRPr="00847B53">
        <w:rPr>
          <w:color w:val="000000" w:themeColor="text1"/>
          <w:sz w:val="28"/>
          <w:szCs w:val="28"/>
        </w:rPr>
        <w:sym w:font="AGA Arabesque" w:char="F05B"/>
      </w:r>
      <w:r w:rsidRPr="00847B53">
        <w:rPr>
          <w:rFonts w:cs="Arabic Transparent"/>
          <w:color w:val="000000" w:themeColor="text1"/>
          <w:sz w:val="28"/>
          <w:szCs w:val="28"/>
          <w:rtl/>
        </w:rPr>
        <w:t xml:space="preserve"> </w:t>
      </w:r>
      <w:r w:rsidRPr="004F3826">
        <w:rPr>
          <w:rFonts w:ascii="Arabic Transparent" w:hAnsi="Arabic Transparent" w:cs="Arabic Transparent"/>
          <w:color w:val="000000" w:themeColor="text1"/>
          <w:sz w:val="28"/>
          <w:szCs w:val="28"/>
          <w:rtl/>
        </w:rPr>
        <w:t xml:space="preserve">( </w:t>
      </w:r>
      <w:proofErr w:type="gramStart"/>
      <w:r w:rsidRPr="004F3826">
        <w:rPr>
          <w:rFonts w:ascii="Arabic Transparent" w:hAnsi="Arabic Transparent" w:cs="Arabic Transparent"/>
          <w:color w:val="000000" w:themeColor="text1"/>
          <w:sz w:val="28"/>
          <w:szCs w:val="28"/>
          <w:rtl/>
        </w:rPr>
        <w:t>المائدة</w:t>
      </w:r>
      <w:proofErr w:type="gramEnd"/>
      <w:r w:rsidRPr="004F3826">
        <w:rPr>
          <w:rFonts w:ascii="Arabic Transparent" w:hAnsi="Arabic Transparent" w:cs="Arabic Transparent"/>
          <w:color w:val="000000" w:themeColor="text1"/>
          <w:sz w:val="28"/>
          <w:szCs w:val="28"/>
          <w:rtl/>
        </w:rPr>
        <w:t xml:space="preserve">: 44). </w:t>
      </w:r>
      <w:r w:rsidRPr="004F3826">
        <w:rPr>
          <w:rFonts w:ascii="Arabic Transparent" w:hAnsi="Arabic Transparent" w:cs="Arabic Transparent"/>
          <w:color w:val="000000" w:themeColor="text1"/>
          <w:sz w:val="28"/>
          <w:szCs w:val="28"/>
          <w:rtl/>
        </w:rPr>
        <w:tab/>
        <w:t xml:space="preserve">                              </w:t>
      </w:r>
    </w:p>
    <w:p w:rsidR="00AF5A8E" w:rsidRPr="004F3826" w:rsidRDefault="00033865" w:rsidP="00AF5A8E">
      <w:pPr>
        <w:spacing w:line="360" w:lineRule="auto"/>
        <w:contextualSpacing/>
        <w:jc w:val="both"/>
        <w:rPr>
          <w:rFonts w:ascii="Arabic Transparent" w:hAnsi="Arabic Transparent" w:cs="Arabic Transparent"/>
          <w:color w:val="000000" w:themeColor="text1"/>
          <w:sz w:val="28"/>
          <w:szCs w:val="28"/>
          <w:rtl/>
        </w:rPr>
      </w:pPr>
      <w:r w:rsidRPr="004F3826">
        <w:rPr>
          <w:rFonts w:ascii="Arabic Transparent" w:hAnsi="Arabic Transparent" w:cs="Arabic Transparent"/>
          <w:color w:val="000000" w:themeColor="text1"/>
          <w:sz w:val="28"/>
          <w:szCs w:val="28"/>
          <w:rtl/>
          <w:lang w:bidi="ar-JO"/>
        </w:rPr>
        <w:lastRenderedPageBreak/>
        <w:t xml:space="preserve">وقوله تعالى: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وَأَنزَلَ ٱلتَّوۡرَىٰةَ وَٱلۡإِنجِيلَ ٣ مِن قَبۡلُ هُد</w:t>
      </w:r>
      <w:r w:rsidRPr="00847B53">
        <w:rPr>
          <w:rFonts w:ascii="Jameel Noori Nastaleeq" w:hAnsi="Jameel Noori Nastaleeq" w:cs="KFGQPC Uthmanic Script HAFS" w:hint="cs"/>
          <w:color w:val="000000" w:themeColor="text1"/>
          <w:sz w:val="28"/>
          <w:szCs w:val="28"/>
          <w:rtl/>
        </w:rPr>
        <w:t xml:space="preserve">ٗى </w:t>
      </w:r>
      <w:r w:rsidRPr="00847B53">
        <w:rPr>
          <w:rFonts w:cs="KFGQPC Uthmanic Script HAFS" w:hint="cs"/>
          <w:color w:val="000000" w:themeColor="text1"/>
          <w:sz w:val="28"/>
          <w:szCs w:val="28"/>
          <w:rtl/>
        </w:rPr>
        <w:t>لِّلنَّاسِ وَأَنزَلَ ٱلۡفُرۡقَانَۗ إِنَّ ٱلَّذِينَ كَفَرُواْ بِ</w:t>
      </w:r>
      <w:r w:rsidRPr="00847B53">
        <w:rPr>
          <w:rFonts w:cs="KFGQPC Uthmanic Script HAFS"/>
          <w:color w:val="000000" w:themeColor="text1"/>
          <w:sz w:val="28"/>
          <w:szCs w:val="28"/>
          <w:rtl/>
        </w:rPr>
        <w:t>‍َٔايَٰتِ ٱللَّهِ لَهُمۡ عَذَاب</w:t>
      </w:r>
      <w:r w:rsidRPr="00847B53">
        <w:rPr>
          <w:rFonts w:cs="KFGQPC Uthmanic Script HAFS" w:hint="cs"/>
          <w:color w:val="000000" w:themeColor="text1"/>
          <w:sz w:val="28"/>
          <w:szCs w:val="28"/>
          <w:rtl/>
        </w:rPr>
        <w:t>ٞ شَدِيدٞۗ وَٱ</w:t>
      </w:r>
      <w:r w:rsidRPr="00847B53">
        <w:rPr>
          <w:rFonts w:cs="KFGQPC Uthmanic Script HAFS"/>
          <w:color w:val="000000" w:themeColor="text1"/>
          <w:sz w:val="28"/>
          <w:szCs w:val="28"/>
          <w:rtl/>
        </w:rPr>
        <w:t>للَّهُ عَزِيز</w:t>
      </w:r>
      <w:r w:rsidRPr="00847B53">
        <w:rPr>
          <w:rFonts w:cs="KFGQPC Uthmanic Script HAFS" w:hint="cs"/>
          <w:color w:val="000000" w:themeColor="text1"/>
          <w:sz w:val="28"/>
          <w:szCs w:val="28"/>
          <w:rtl/>
        </w:rPr>
        <w:t xml:space="preserve">ٞ ذُو ٱنتِقَامٍ </w:t>
      </w:r>
      <w:r w:rsidRPr="00847B53">
        <w:rPr>
          <w:color w:val="000000" w:themeColor="text1"/>
          <w:sz w:val="28"/>
          <w:szCs w:val="28"/>
        </w:rPr>
        <w:sym w:font="AGA Arabesque" w:char="F05B"/>
      </w:r>
      <w:r w:rsidRPr="00847B53">
        <w:rPr>
          <w:rFonts w:cs="Arabic Transparent"/>
          <w:color w:val="000000" w:themeColor="text1"/>
          <w:sz w:val="28"/>
          <w:szCs w:val="28"/>
          <w:rtl/>
        </w:rPr>
        <w:t xml:space="preserve"> </w:t>
      </w:r>
      <w:r w:rsidRPr="004F3826">
        <w:rPr>
          <w:rFonts w:ascii="Arabic Transparent" w:hAnsi="Arabic Transparent" w:cs="Arabic Transparent"/>
          <w:color w:val="000000" w:themeColor="text1"/>
          <w:sz w:val="28"/>
          <w:szCs w:val="28"/>
          <w:rtl/>
        </w:rPr>
        <w:t xml:space="preserve">( آل عمران : 3-4). </w:t>
      </w:r>
      <w:r w:rsidR="008462F6" w:rsidRPr="004F3826">
        <w:rPr>
          <w:rFonts w:ascii="Arabic Transparent" w:hAnsi="Arabic Transparent" w:cs="Arabic Transparent"/>
          <w:color w:val="000000" w:themeColor="text1"/>
          <w:sz w:val="28"/>
          <w:szCs w:val="28"/>
          <w:rtl/>
        </w:rPr>
        <w:t xml:space="preserve"> </w:t>
      </w:r>
    </w:p>
    <w:p w:rsidR="00033865" w:rsidRPr="004F3826" w:rsidRDefault="008462F6" w:rsidP="00192A1E">
      <w:pPr>
        <w:spacing w:line="360" w:lineRule="auto"/>
        <w:ind w:firstLine="720"/>
        <w:contextualSpacing/>
        <w:jc w:val="both"/>
        <w:rPr>
          <w:rFonts w:ascii="Arabic Transparent" w:hAnsi="Arabic Transparent" w:cs="Arabic Transparent"/>
          <w:color w:val="000000" w:themeColor="text1"/>
          <w:sz w:val="28"/>
          <w:szCs w:val="28"/>
          <w:rtl/>
        </w:rPr>
      </w:pPr>
      <w:r w:rsidRPr="004F3826">
        <w:rPr>
          <w:rFonts w:ascii="Arabic Transparent" w:hAnsi="Arabic Transparent" w:cs="Arabic Transparent"/>
          <w:color w:val="000000" w:themeColor="text1"/>
          <w:sz w:val="28"/>
          <w:szCs w:val="28"/>
          <w:rtl/>
        </w:rPr>
        <w:t xml:space="preserve">وهناك من المستشرقين من أثار قضية أن يكون مصدر القرآن هو الرسول عليه السلام نفسه ، ويرد الشيخ على هذه القضية بشكل موسع في كتابه اتقان البرهان والذي يعنينا في رده على هذه الشبهة ما ذكره حول موضوعنا (القصص القرآني) حيث يقول: ففي القرآن كثير من المعاني التي </w:t>
      </w:r>
      <w:r w:rsidR="00D2516E" w:rsidRPr="004F3826">
        <w:rPr>
          <w:rFonts w:ascii="Arabic Transparent" w:hAnsi="Arabic Transparent" w:cs="Arabic Transparent"/>
          <w:color w:val="000000" w:themeColor="text1"/>
          <w:sz w:val="28"/>
          <w:szCs w:val="28"/>
          <w:rtl/>
        </w:rPr>
        <w:t xml:space="preserve">لا مجال فيها للذكاء و الاستنباط </w:t>
      </w:r>
      <w:r w:rsidRPr="004F3826">
        <w:rPr>
          <w:rFonts w:ascii="Arabic Transparent" w:hAnsi="Arabic Transparent" w:cs="Arabic Transparent"/>
          <w:color w:val="000000" w:themeColor="text1"/>
          <w:sz w:val="28"/>
          <w:szCs w:val="28"/>
          <w:rtl/>
        </w:rPr>
        <w:t xml:space="preserve">، ولا سبيل </w:t>
      </w:r>
      <w:r w:rsidR="00192A1E" w:rsidRPr="004F3826">
        <w:rPr>
          <w:rFonts w:ascii="Arabic Transparent" w:hAnsi="Arabic Transparent" w:cs="Arabic Transparent"/>
          <w:color w:val="000000" w:themeColor="text1"/>
          <w:sz w:val="28"/>
          <w:szCs w:val="28"/>
          <w:rtl/>
        </w:rPr>
        <w:t>إ</w:t>
      </w:r>
      <w:r w:rsidR="00D2516E" w:rsidRPr="004F3826">
        <w:rPr>
          <w:rFonts w:ascii="Arabic Transparent" w:hAnsi="Arabic Transparent" w:cs="Arabic Transparent"/>
          <w:color w:val="000000" w:themeColor="text1"/>
          <w:sz w:val="28"/>
          <w:szCs w:val="28"/>
          <w:rtl/>
        </w:rPr>
        <w:t>لى علمها إلا بالتلقي</w:t>
      </w:r>
      <w:r w:rsidRPr="004F3826">
        <w:rPr>
          <w:rFonts w:ascii="Arabic Transparent" w:hAnsi="Arabic Transparent" w:cs="Arabic Transparent"/>
          <w:color w:val="000000" w:themeColor="text1"/>
          <w:sz w:val="28"/>
          <w:szCs w:val="28"/>
          <w:rtl/>
        </w:rPr>
        <w:t>، إليكم مثلاً القصص التاريخي : فهل يمكن استنباطها بإعمال الفكر ودقة الفراسة ؟ .... و هل يم</w:t>
      </w:r>
      <w:r w:rsidR="00D2516E" w:rsidRPr="004F3826">
        <w:rPr>
          <w:rFonts w:ascii="Arabic Transparent" w:hAnsi="Arabic Transparent" w:cs="Arabic Transparent"/>
          <w:color w:val="000000" w:themeColor="text1"/>
          <w:sz w:val="28"/>
          <w:szCs w:val="28"/>
          <w:rtl/>
        </w:rPr>
        <w:t>كن استنباط أسماء بعض الأنبياء و</w:t>
      </w:r>
      <w:r w:rsidRPr="004F3826">
        <w:rPr>
          <w:rFonts w:ascii="Arabic Transparent" w:hAnsi="Arabic Transparent" w:cs="Arabic Transparent"/>
          <w:color w:val="000000" w:themeColor="text1"/>
          <w:sz w:val="28"/>
          <w:szCs w:val="28"/>
          <w:rtl/>
        </w:rPr>
        <w:t xml:space="preserve">الأمم الماضية </w:t>
      </w:r>
      <w:r w:rsidR="00D2516E" w:rsidRPr="004F3826">
        <w:rPr>
          <w:rFonts w:ascii="Arabic Transparent" w:hAnsi="Arabic Transparent" w:cs="Arabic Transparent"/>
          <w:color w:val="000000" w:themeColor="text1"/>
          <w:sz w:val="28"/>
          <w:szCs w:val="28"/>
          <w:rtl/>
        </w:rPr>
        <w:t>و</w:t>
      </w:r>
      <w:r w:rsidRPr="004F3826">
        <w:rPr>
          <w:rFonts w:ascii="Arabic Transparent" w:hAnsi="Arabic Transparent" w:cs="Arabic Transparent"/>
          <w:color w:val="000000" w:themeColor="text1"/>
          <w:sz w:val="28"/>
          <w:szCs w:val="28"/>
          <w:rtl/>
        </w:rPr>
        <w:t xml:space="preserve">ما جرى من حوادث التدمير في ديار عاد و ثمود و طوفان نوح </w:t>
      </w:r>
      <w:r w:rsidR="00192A1E" w:rsidRPr="004F3826">
        <w:rPr>
          <w:rFonts w:ascii="Arabic Transparent" w:hAnsi="Arabic Transparent" w:cs="Arabic Transparent"/>
          <w:color w:val="000000" w:themeColor="text1"/>
          <w:sz w:val="28"/>
          <w:szCs w:val="28"/>
          <w:rtl/>
        </w:rPr>
        <w:t>وغيرها</w:t>
      </w:r>
      <w:r w:rsidRPr="004F3826">
        <w:rPr>
          <w:rFonts w:ascii="Arabic Transparent" w:hAnsi="Arabic Transparent" w:cs="Arabic Transparent"/>
          <w:color w:val="000000" w:themeColor="text1"/>
          <w:sz w:val="28"/>
          <w:szCs w:val="28"/>
          <w:rtl/>
        </w:rPr>
        <w:t>، وبعض الأرقام المذكورة في القرآن منها أن نوح</w:t>
      </w:r>
      <w:r w:rsidR="00192A1E" w:rsidRPr="004F3826">
        <w:rPr>
          <w:rFonts w:ascii="Arabic Transparent" w:hAnsi="Arabic Transparent" w:cs="Arabic Transparent"/>
          <w:color w:val="000000" w:themeColor="text1"/>
          <w:sz w:val="28"/>
          <w:szCs w:val="28"/>
          <w:rtl/>
        </w:rPr>
        <w:t>اً</w:t>
      </w:r>
      <w:r w:rsidRPr="004F3826">
        <w:rPr>
          <w:rFonts w:ascii="Arabic Transparent" w:hAnsi="Arabic Transparent" w:cs="Arabic Transparent"/>
          <w:color w:val="000000" w:themeColor="text1"/>
          <w:sz w:val="28"/>
          <w:szCs w:val="28"/>
          <w:rtl/>
        </w:rPr>
        <w:t xml:space="preserve"> لبث في قومة ألف سنة إلا خمسين عاما </w:t>
      </w:r>
      <w:r w:rsidR="00386BCB" w:rsidRPr="004F3826">
        <w:rPr>
          <w:rFonts w:ascii="Arabic Transparent" w:hAnsi="Arabic Transparent" w:cs="Arabic Transparent"/>
          <w:color w:val="000000" w:themeColor="text1"/>
          <w:sz w:val="28"/>
          <w:szCs w:val="28"/>
          <w:rtl/>
        </w:rPr>
        <w:t>..</w:t>
      </w:r>
      <w:r w:rsidRPr="004F3826">
        <w:rPr>
          <w:rFonts w:ascii="Arabic Transparent" w:hAnsi="Arabic Transparent" w:cs="Arabic Transparent"/>
          <w:color w:val="000000" w:themeColor="text1"/>
          <w:sz w:val="28"/>
          <w:szCs w:val="28"/>
          <w:rtl/>
        </w:rPr>
        <w:t xml:space="preserve">... </w:t>
      </w:r>
      <w:proofErr w:type="gramStart"/>
      <w:r w:rsidRPr="004F3826">
        <w:rPr>
          <w:rFonts w:ascii="Arabic Transparent" w:hAnsi="Arabic Transparent" w:cs="Arabic Transparent"/>
          <w:color w:val="000000" w:themeColor="text1"/>
          <w:sz w:val="28"/>
          <w:szCs w:val="28"/>
          <w:rtl/>
        </w:rPr>
        <w:t>اللهم</w:t>
      </w:r>
      <w:proofErr w:type="gramEnd"/>
      <w:r w:rsidRPr="004F3826">
        <w:rPr>
          <w:rFonts w:ascii="Arabic Transparent" w:hAnsi="Arabic Transparent" w:cs="Arabic Transparent"/>
          <w:color w:val="000000" w:themeColor="text1"/>
          <w:sz w:val="28"/>
          <w:szCs w:val="28"/>
          <w:rtl/>
        </w:rPr>
        <w:t xml:space="preserve"> لا ؟! </w:t>
      </w:r>
      <w:r w:rsidR="00FF2584" w:rsidRPr="004F3826">
        <w:rPr>
          <w:rFonts w:ascii="Arabic Transparent" w:hAnsi="Arabic Transparent" w:cs="Arabic Transparent"/>
          <w:color w:val="000000" w:themeColor="text1"/>
          <w:sz w:val="28"/>
          <w:szCs w:val="28"/>
          <w:vertAlign w:val="superscript"/>
          <w:rtl/>
        </w:rPr>
        <w:t>(</w:t>
      </w:r>
      <w:r w:rsidRPr="004F3826">
        <w:rPr>
          <w:rStyle w:val="FootnoteReference"/>
          <w:rFonts w:ascii="Arabic Transparent" w:hAnsi="Arabic Transparent" w:cs="Arabic Transparent"/>
          <w:color w:val="000000" w:themeColor="text1"/>
          <w:sz w:val="28"/>
          <w:szCs w:val="28"/>
          <w:rtl/>
        </w:rPr>
        <w:footnoteReference w:id="431"/>
      </w:r>
      <w:r w:rsidR="00FF2584" w:rsidRPr="004F3826">
        <w:rPr>
          <w:rFonts w:ascii="Arabic Transparent" w:hAnsi="Arabic Transparent" w:cs="Arabic Transparent"/>
          <w:color w:val="000000" w:themeColor="text1"/>
          <w:sz w:val="28"/>
          <w:szCs w:val="28"/>
          <w:vertAlign w:val="superscript"/>
          <w:rtl/>
        </w:rPr>
        <w:t>)</w:t>
      </w:r>
      <w:r w:rsidRPr="004F3826">
        <w:rPr>
          <w:rFonts w:ascii="Arabic Transparent" w:hAnsi="Arabic Transparent" w:cs="Arabic Transparent"/>
          <w:color w:val="000000" w:themeColor="text1"/>
          <w:sz w:val="28"/>
          <w:szCs w:val="28"/>
          <w:rtl/>
        </w:rPr>
        <w:t xml:space="preserve">. وهكذا يدحض الشيخ الشبهات التي أثيرت حول مصدر القصة القرآنية مبيناً </w:t>
      </w:r>
      <w:r w:rsidRPr="004F3826">
        <w:rPr>
          <w:rFonts w:ascii="Arabic Transparent" w:hAnsi="Arabic Transparent" w:cs="Arabic Transparent"/>
          <w:color w:val="000000" w:themeColor="text1"/>
          <w:sz w:val="28"/>
          <w:szCs w:val="28"/>
          <w:rtl/>
          <w:lang w:bidi="ar-JO"/>
        </w:rPr>
        <w:t xml:space="preserve">أن </w:t>
      </w:r>
      <w:r w:rsidR="00033865" w:rsidRPr="004F3826">
        <w:rPr>
          <w:rFonts w:ascii="Arabic Transparent" w:hAnsi="Arabic Transparent" w:cs="Arabic Transparent"/>
          <w:color w:val="000000" w:themeColor="text1"/>
          <w:sz w:val="28"/>
          <w:szCs w:val="28"/>
          <w:rtl/>
          <w:lang w:bidi="ar-JO"/>
        </w:rPr>
        <w:t>القرآن</w:t>
      </w:r>
      <w:r w:rsidRPr="004F3826">
        <w:rPr>
          <w:rFonts w:ascii="Arabic Transparent" w:hAnsi="Arabic Transparent" w:cs="Arabic Transparent"/>
          <w:color w:val="000000" w:themeColor="text1"/>
          <w:sz w:val="28"/>
          <w:szCs w:val="28"/>
          <w:rtl/>
          <w:lang w:bidi="ar-JO"/>
        </w:rPr>
        <w:t xml:space="preserve"> جاء</w:t>
      </w:r>
      <w:r w:rsidR="00033865"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مصدقاً</w:t>
      </w:r>
      <w:r w:rsidR="00033865" w:rsidRPr="004F3826">
        <w:rPr>
          <w:rFonts w:ascii="Arabic Transparent" w:hAnsi="Arabic Transparent" w:cs="Arabic Transparent"/>
          <w:color w:val="000000" w:themeColor="text1"/>
          <w:sz w:val="28"/>
          <w:szCs w:val="28"/>
          <w:rtl/>
          <w:lang w:bidi="ar-JO"/>
        </w:rPr>
        <w:t xml:space="preserve"> للرسالات السابقة وخاتماً للديانات، وحاملاً أحسن ما حوته من تشريعات، ملبياً كافة احتياجاتهم البشرية حيث جعله الله مهيمناً على الرسالات مصدقاً لها.</w:t>
      </w:r>
    </w:p>
    <w:p w:rsidR="00AF5A8E" w:rsidRPr="004F3826" w:rsidRDefault="00033865" w:rsidP="00A9348A">
      <w:pPr>
        <w:pStyle w:val="ListParagraph"/>
        <w:numPr>
          <w:ilvl w:val="0"/>
          <w:numId w:val="13"/>
        </w:numPr>
        <w:spacing w:line="360" w:lineRule="auto"/>
        <w:ind w:left="-2" w:firstLine="283"/>
        <w:contextualSpacing w:val="0"/>
        <w:jc w:val="both"/>
        <w:rPr>
          <w:rFonts w:ascii="Arabic Transparent" w:hAnsi="Arabic Transparent" w:cs="Arabic Transparent"/>
          <w:color w:val="000000" w:themeColor="text1"/>
          <w:sz w:val="28"/>
          <w:szCs w:val="28"/>
          <w:lang w:bidi="ar-JO"/>
        </w:rPr>
      </w:pPr>
      <w:proofErr w:type="gramStart"/>
      <w:r w:rsidRPr="004F3826">
        <w:rPr>
          <w:rFonts w:ascii="Arabic Transparent" w:hAnsi="Arabic Transparent" w:cs="Arabic Transparent"/>
          <w:b/>
          <w:bCs/>
          <w:color w:val="000000" w:themeColor="text1"/>
          <w:sz w:val="28"/>
          <w:szCs w:val="28"/>
          <w:rtl/>
          <w:lang w:bidi="ar-JO"/>
        </w:rPr>
        <w:t>المطلب</w:t>
      </w:r>
      <w:proofErr w:type="gramEnd"/>
      <w:r w:rsidRPr="004F3826">
        <w:rPr>
          <w:rFonts w:ascii="Arabic Transparent" w:hAnsi="Arabic Transparent" w:cs="Arabic Transparent"/>
          <w:b/>
          <w:bCs/>
          <w:color w:val="000000" w:themeColor="text1"/>
          <w:sz w:val="28"/>
          <w:szCs w:val="28"/>
          <w:rtl/>
          <w:lang w:bidi="ar-JO"/>
        </w:rPr>
        <w:t xml:space="preserve"> الخامس:</w:t>
      </w:r>
      <w:r w:rsidRPr="004F3826">
        <w:rPr>
          <w:rFonts w:ascii="Arabic Transparent" w:hAnsi="Arabic Transparent" w:cs="Arabic Transparent"/>
          <w:color w:val="000000" w:themeColor="text1"/>
          <w:sz w:val="28"/>
          <w:szCs w:val="28"/>
          <w:rtl/>
          <w:lang w:bidi="ar-JO"/>
        </w:rPr>
        <w:t xml:space="preserve">-        </w:t>
      </w:r>
    </w:p>
    <w:p w:rsidR="00AF5A8E" w:rsidRPr="004F3826" w:rsidRDefault="00033865" w:rsidP="00AF5A8E">
      <w:pPr>
        <w:pStyle w:val="ListParagraph"/>
        <w:spacing w:line="360" w:lineRule="auto"/>
        <w:ind w:left="-2" w:firstLine="722"/>
        <w:contextualSpacing w:val="0"/>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b/>
          <w:bCs/>
          <w:color w:val="000000" w:themeColor="text1"/>
          <w:sz w:val="28"/>
          <w:szCs w:val="28"/>
          <w:rtl/>
          <w:lang w:bidi="ar-JO"/>
        </w:rPr>
        <w:t>الدروس الدعوية في القصة القرآنية:</w:t>
      </w:r>
    </w:p>
    <w:p w:rsidR="00AF5A8E" w:rsidRPr="004F3826" w:rsidRDefault="00033865" w:rsidP="00F233AF">
      <w:pPr>
        <w:pStyle w:val="ListParagraph"/>
        <w:spacing w:line="360" w:lineRule="auto"/>
        <w:ind w:left="-2"/>
        <w:contextualSpacing w:val="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32"/>
          <w:szCs w:val="32"/>
          <w:rtl/>
          <w:lang w:bidi="ar-JO"/>
        </w:rPr>
        <w:tab/>
      </w:r>
      <w:r w:rsidR="00AF5A8E" w:rsidRPr="004F3826">
        <w:rPr>
          <w:rFonts w:ascii="Arabic Transparent" w:hAnsi="Arabic Transparent" w:cs="Arabic Transparent"/>
          <w:color w:val="000000" w:themeColor="text1"/>
          <w:sz w:val="28"/>
          <w:szCs w:val="28"/>
          <w:rtl/>
          <w:lang w:bidi="ar-JO"/>
        </w:rPr>
        <w:tab/>
      </w:r>
      <w:r w:rsidRPr="004F3826">
        <w:rPr>
          <w:rFonts w:ascii="Arabic Transparent" w:hAnsi="Arabic Transparent" w:cs="Arabic Transparent"/>
          <w:color w:val="000000" w:themeColor="text1"/>
          <w:sz w:val="28"/>
          <w:szCs w:val="28"/>
          <w:rtl/>
          <w:lang w:bidi="ar-JO"/>
        </w:rPr>
        <w:t>لقد جاء القرآن الكريم داعياً إلى الهداية والرشاد، وهو يستخدم أساليب كثيرة لإيصال أهدافه، فهو تارة يوجه الفطرة إلى حقيقتها، وتارة يستخدم الإقناع العقلي والبراهين العقلية، وتارة بالوعد والوعيد، وتارة با</w:t>
      </w:r>
      <w:r w:rsidR="00F233AF"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سلوب القصصي الذي هو أقرب الوسائل التربوية إلى فطرة الإنسان، وأكثر العوامل النفسية تأثيراً فيه، فالقصة إذا كانت ب</w:t>
      </w:r>
      <w:r w:rsidR="00F233AF"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سلوب شيق، وبيان رائق كان لها من التأثير والجاذبية ما لا تبلغه أي وسيلة أخرى من الوسائل الدعوية أو التعليمية، فكيف إذا كانت ب</w:t>
      </w:r>
      <w:r w:rsidR="00F233AF"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سلوب رباني معجز له من الواقعية والصدق ودقة التصوير، ومن السمات ما ليس لغيره.</w:t>
      </w:r>
    </w:p>
    <w:p w:rsidR="00AF5A8E" w:rsidRPr="004F3826" w:rsidRDefault="00033865" w:rsidP="00AF5A8E">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لذلك كما يقول عبد الكريم الخطيب: (كانت القصة ولا تزال مدخلاً طبيعياً يدخل منه</w:t>
      </w:r>
      <w:r w:rsidR="00036901"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 أصحاب </w:t>
      </w:r>
      <w:r w:rsidR="00350D1A" w:rsidRPr="004F3826">
        <w:rPr>
          <w:rFonts w:ascii="Arabic Transparent" w:hAnsi="Arabic Transparent" w:cs="Arabic Transparent"/>
          <w:color w:val="000000" w:themeColor="text1"/>
          <w:sz w:val="28"/>
          <w:szCs w:val="28"/>
          <w:rtl/>
          <w:lang w:bidi="ar-JO"/>
        </w:rPr>
        <w:t>الرسالات</w:t>
      </w:r>
      <w:r w:rsidRPr="004F3826">
        <w:rPr>
          <w:rFonts w:ascii="Arabic Transparent" w:hAnsi="Arabic Transparent" w:cs="Arabic Transparent"/>
          <w:color w:val="000000" w:themeColor="text1"/>
          <w:sz w:val="28"/>
          <w:szCs w:val="28"/>
          <w:rtl/>
          <w:lang w:bidi="ar-JO"/>
        </w:rPr>
        <w:t xml:space="preserve"> </w:t>
      </w:r>
      <w:r w:rsidR="00350D1A" w:rsidRPr="004F3826">
        <w:rPr>
          <w:rFonts w:ascii="Arabic Transparent" w:hAnsi="Arabic Transparent" w:cs="Arabic Transparent"/>
          <w:color w:val="000000" w:themeColor="text1"/>
          <w:sz w:val="28"/>
          <w:szCs w:val="28"/>
          <w:rtl/>
          <w:lang w:bidi="ar-JO"/>
        </w:rPr>
        <w:t>والدعوات</w:t>
      </w:r>
      <w:r w:rsidRPr="004F3826">
        <w:rPr>
          <w:rFonts w:ascii="Arabic Transparent" w:hAnsi="Arabic Transparent" w:cs="Arabic Transparent"/>
          <w:color w:val="000000" w:themeColor="text1"/>
          <w:sz w:val="28"/>
          <w:szCs w:val="28"/>
          <w:rtl/>
          <w:lang w:bidi="ar-JO"/>
        </w:rPr>
        <w:t xml:space="preserve"> </w:t>
      </w:r>
      <w:r w:rsidR="00350D1A" w:rsidRPr="004F3826">
        <w:rPr>
          <w:rFonts w:ascii="Arabic Transparent" w:hAnsi="Arabic Transparent" w:cs="Arabic Transparent"/>
          <w:color w:val="000000" w:themeColor="text1"/>
          <w:sz w:val="28"/>
          <w:szCs w:val="28"/>
          <w:rtl/>
          <w:lang w:bidi="ar-JO"/>
        </w:rPr>
        <w:t>والهداة</w:t>
      </w:r>
      <w:r w:rsidRPr="004F3826">
        <w:rPr>
          <w:rFonts w:ascii="Arabic Transparent" w:hAnsi="Arabic Transparent" w:cs="Arabic Transparent"/>
          <w:color w:val="000000" w:themeColor="text1"/>
          <w:sz w:val="28"/>
          <w:szCs w:val="28"/>
          <w:rtl/>
          <w:lang w:bidi="ar-JO"/>
        </w:rPr>
        <w:t xml:space="preserve"> والقادة إلى </w:t>
      </w:r>
      <w:r w:rsidR="00350D1A" w:rsidRPr="004F3826">
        <w:rPr>
          <w:rFonts w:ascii="Arabic Transparent" w:hAnsi="Arabic Transparent" w:cs="Arabic Transparent"/>
          <w:color w:val="000000" w:themeColor="text1"/>
          <w:sz w:val="28"/>
          <w:szCs w:val="28"/>
          <w:rtl/>
          <w:lang w:bidi="ar-JO"/>
        </w:rPr>
        <w:t>الناس</w:t>
      </w:r>
      <w:r w:rsidRPr="004F3826">
        <w:rPr>
          <w:rFonts w:ascii="Arabic Transparent" w:hAnsi="Arabic Transparent" w:cs="Arabic Transparent"/>
          <w:color w:val="000000" w:themeColor="text1"/>
          <w:sz w:val="28"/>
          <w:szCs w:val="28"/>
          <w:rtl/>
          <w:lang w:bidi="ar-JO"/>
        </w:rPr>
        <w:t xml:space="preserve"> </w:t>
      </w:r>
      <w:r w:rsidR="00350D1A" w:rsidRPr="004F3826">
        <w:rPr>
          <w:rFonts w:ascii="Arabic Transparent" w:hAnsi="Arabic Transparent" w:cs="Arabic Transparent"/>
          <w:color w:val="000000" w:themeColor="text1"/>
          <w:sz w:val="28"/>
          <w:szCs w:val="28"/>
          <w:rtl/>
          <w:lang w:bidi="ar-JO"/>
        </w:rPr>
        <w:t>و</w:t>
      </w:r>
      <w:r w:rsidRPr="004F3826">
        <w:rPr>
          <w:rFonts w:ascii="Arabic Transparent" w:hAnsi="Arabic Transparent" w:cs="Arabic Transparent"/>
          <w:color w:val="000000" w:themeColor="text1"/>
          <w:sz w:val="28"/>
          <w:szCs w:val="28"/>
          <w:rtl/>
          <w:lang w:bidi="ar-JO"/>
        </w:rPr>
        <w:t xml:space="preserve">إلى عقولهم وقلوبهم، ليلقوا فيها ما يريدون من </w:t>
      </w:r>
      <w:r w:rsidR="00350D1A" w:rsidRPr="004F3826">
        <w:rPr>
          <w:rFonts w:ascii="Arabic Transparent" w:hAnsi="Arabic Transparent" w:cs="Arabic Transparent"/>
          <w:color w:val="000000" w:themeColor="text1"/>
          <w:sz w:val="28"/>
          <w:szCs w:val="28"/>
          <w:rtl/>
          <w:lang w:bidi="ar-JO"/>
        </w:rPr>
        <w:t>آراء</w:t>
      </w:r>
      <w:r w:rsidRPr="004F3826">
        <w:rPr>
          <w:rFonts w:ascii="Arabic Transparent" w:hAnsi="Arabic Transparent" w:cs="Arabic Transparent"/>
          <w:color w:val="000000" w:themeColor="text1"/>
          <w:sz w:val="28"/>
          <w:szCs w:val="28"/>
          <w:rtl/>
          <w:lang w:bidi="ar-JO"/>
        </w:rPr>
        <w:t xml:space="preserve"> </w:t>
      </w:r>
      <w:r w:rsidR="00350D1A" w:rsidRPr="004F3826">
        <w:rPr>
          <w:rFonts w:ascii="Arabic Transparent" w:hAnsi="Arabic Transparent" w:cs="Arabic Transparent"/>
          <w:color w:val="000000" w:themeColor="text1"/>
          <w:sz w:val="28"/>
          <w:szCs w:val="28"/>
          <w:rtl/>
          <w:lang w:bidi="ar-JO"/>
        </w:rPr>
        <w:t>معتقدات</w:t>
      </w:r>
      <w:r w:rsidRPr="004F3826">
        <w:rPr>
          <w:rFonts w:ascii="Arabic Transparent" w:hAnsi="Arabic Transparent" w:cs="Arabic Transparent"/>
          <w:color w:val="000000" w:themeColor="text1"/>
          <w:sz w:val="28"/>
          <w:szCs w:val="28"/>
          <w:rtl/>
          <w:lang w:bidi="ar-JO"/>
        </w:rPr>
        <w:t xml:space="preserve"> وأعمال)</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32"/>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F233AF">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lastRenderedPageBreak/>
        <w:t>فالقصة ميدان خصب وواسع ل</w:t>
      </w:r>
      <w:r w:rsidR="00F233AF"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عتبار وا</w:t>
      </w:r>
      <w:r w:rsidR="00F233AF"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تعاظ من خلال النظر في سنة الله النافذة في هذا الكون فالعاقبة للمتقين، والخزي والبوار على الظالمين، وفي القصة تقويم للسلوك الفردي والجماعي، وفيه</w:t>
      </w:r>
      <w:r w:rsidR="001258DA"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 دروس للدعاة والمصلحين، </w:t>
      </w:r>
      <w:r w:rsidR="001258DA" w:rsidRPr="004F3826">
        <w:rPr>
          <w:rFonts w:ascii="Arabic Transparent" w:hAnsi="Arabic Transparent" w:cs="Arabic Transparent"/>
          <w:color w:val="000000" w:themeColor="text1"/>
          <w:sz w:val="28"/>
          <w:szCs w:val="28"/>
          <w:rtl/>
          <w:lang w:bidi="ar-JO"/>
        </w:rPr>
        <w:t xml:space="preserve">من </w:t>
      </w:r>
      <w:r w:rsidRPr="004F3826">
        <w:rPr>
          <w:rFonts w:ascii="Arabic Transparent" w:hAnsi="Arabic Transparent" w:cs="Arabic Transparent"/>
          <w:color w:val="000000" w:themeColor="text1"/>
          <w:sz w:val="28"/>
          <w:szCs w:val="28"/>
          <w:rtl/>
          <w:lang w:bidi="ar-JO"/>
        </w:rPr>
        <w:t xml:space="preserve">التجمل بمكارم الأخلاق، وتعلم أدب الحوار، وأساليب الدعوة إلى الله، ومعرفة طبائع الناس، وكيفية التعامل معهم، وفيها تشخيص لأمراض المنحرفين والمعاندين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لَقَدۡ كَانَ فِي قَصَصِهِمۡ عِبۡرَة</w:t>
      </w:r>
      <w:r w:rsidRPr="00847B53">
        <w:rPr>
          <w:rFonts w:cs="KFGQPC Uthmanic Script HAFS" w:hint="cs"/>
          <w:color w:val="000000" w:themeColor="text1"/>
          <w:sz w:val="28"/>
          <w:szCs w:val="28"/>
          <w:rtl/>
        </w:rPr>
        <w:t xml:space="preserve">ٞ لِّأُوْلِي ٱلۡأَلۡبَٰبِۗ </w:t>
      </w:r>
      <w:r w:rsidRPr="00847B53">
        <w:rPr>
          <w:rFonts w:cs="KFGQPC Uthmanic Script HAFS"/>
          <w:color w:val="000000" w:themeColor="text1"/>
          <w:sz w:val="28"/>
          <w:szCs w:val="28"/>
          <w:rtl/>
        </w:rPr>
        <w:t>مَا كَانَ حَدِيث</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يُفۡتَرَىٰ وَلَٰكِن تَصۡدِيقَ ٱلّ</w:t>
      </w:r>
      <w:r w:rsidRPr="00847B53">
        <w:rPr>
          <w:rFonts w:cs="KFGQPC Uthmanic Script HAFS"/>
          <w:color w:val="000000" w:themeColor="text1"/>
          <w:sz w:val="28"/>
          <w:szCs w:val="28"/>
          <w:rtl/>
        </w:rPr>
        <w:t>َذِي بَيۡنَ يَدَيۡهِ وَتَفۡصِيلَ كُلِّ شَيۡء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وَهُد</w:t>
      </w:r>
      <w:r w:rsidRPr="00847B53">
        <w:rPr>
          <w:rFonts w:ascii="Jameel Noori Nastaleeq" w:hAnsi="Jameel Noori Nastaleeq" w:cs="KFGQPC Uthmanic Script HAFS" w:hint="cs"/>
          <w:color w:val="000000" w:themeColor="text1"/>
          <w:sz w:val="28"/>
          <w:szCs w:val="28"/>
          <w:rtl/>
        </w:rPr>
        <w:t xml:space="preserve">ٗى </w:t>
      </w:r>
      <w:r w:rsidRPr="00847B53">
        <w:rPr>
          <w:rFonts w:cs="KFGQPC Uthmanic Script HAFS" w:hint="cs"/>
          <w:color w:val="000000" w:themeColor="text1"/>
          <w:sz w:val="28"/>
          <w:szCs w:val="28"/>
          <w:rtl/>
        </w:rPr>
        <w:t>وَرَحۡمَة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لِّقَوۡم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يُ</w:t>
      </w:r>
      <w:r w:rsidRPr="00847B53">
        <w:rPr>
          <w:rFonts w:cs="KFGQPC Uthmanic Script HAFS"/>
          <w:color w:val="000000" w:themeColor="text1"/>
          <w:sz w:val="28"/>
          <w:szCs w:val="28"/>
          <w:rtl/>
        </w:rPr>
        <w:t>ؤۡمِنُونَ</w:t>
      </w:r>
      <w:r w:rsidRPr="00847B53">
        <w:rPr>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(يوسف:111).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AF5A8E">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فالقصص الرباني: أسلوب دعوي يختصر الكثير من المسافات التي ربما تقطعها الكلمات والمواعظ، حيث تندمج الأفكار الإيجابية ضمن سياق القصة فيتلقاها المتلقي بيسر وسهولة، وتستقر في خاطره، وسرعان ما تترك أثرها في سلوكه وللشيخ (فضل عباس) – رحمه الله – لفتات دعوية كثيرة ذكرها في ثنايا عرضه للقصص القرآني، وقد قمت بجمعها ووضعها ضمن أهداف رأيتها:</w:t>
      </w:r>
    </w:p>
    <w:p w:rsidR="00AF5A8E" w:rsidRPr="004F3826" w:rsidRDefault="00033865" w:rsidP="00646A75">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أولاً</w:t>
      </w:r>
      <w:r w:rsidRPr="004F3826">
        <w:rPr>
          <w:rFonts w:ascii="Arabic Transparent" w:hAnsi="Arabic Transparent" w:cs="Arabic Transparent"/>
          <w:color w:val="000000" w:themeColor="text1"/>
          <w:sz w:val="28"/>
          <w:szCs w:val="28"/>
          <w:rtl/>
          <w:lang w:bidi="ar-JO"/>
        </w:rPr>
        <w:t xml:space="preserve">: إبراز قضية التدين (في قصة آدم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وأنها قضية فطرية في الانسان منذ خلقه الله فه</w:t>
      </w:r>
      <w:r w:rsidR="00F233AF" w:rsidRPr="004F3826">
        <w:rPr>
          <w:rFonts w:ascii="Arabic Transparent" w:hAnsi="Arabic Transparent" w:cs="Arabic Transparent"/>
          <w:color w:val="000000" w:themeColor="text1"/>
          <w:sz w:val="28"/>
          <w:szCs w:val="28"/>
          <w:rtl/>
          <w:lang w:bidi="ar-JO"/>
        </w:rPr>
        <w:t>ي</w:t>
      </w:r>
      <w:r w:rsidRPr="004F3826">
        <w:rPr>
          <w:rFonts w:ascii="Arabic Transparent" w:hAnsi="Arabic Transparent" w:cs="Arabic Transparent"/>
          <w:color w:val="000000" w:themeColor="text1"/>
          <w:sz w:val="28"/>
          <w:szCs w:val="28"/>
          <w:rtl/>
          <w:lang w:bidi="ar-JO"/>
        </w:rPr>
        <w:t xml:space="preserve"> ليس ظاهرة اجتماعية تاريخية، ولكن الشيطان أضله عن الهدى و زين له الباطل، يقول الشيخ: (الله خلق الانسان سليم الفطر</w:t>
      </w:r>
      <w:r w:rsidR="00F233AF" w:rsidRPr="004F3826">
        <w:rPr>
          <w:rFonts w:ascii="Arabic Transparent" w:hAnsi="Arabic Transparent" w:cs="Arabic Transparent"/>
          <w:color w:val="000000" w:themeColor="text1"/>
          <w:sz w:val="28"/>
          <w:szCs w:val="28"/>
          <w:rtl/>
          <w:lang w:bidi="ar-JO"/>
        </w:rPr>
        <w:t>ة</w:t>
      </w:r>
      <w:r w:rsidRPr="004F3826">
        <w:rPr>
          <w:rFonts w:ascii="Arabic Transparent" w:hAnsi="Arabic Transparent" w:cs="Arabic Transparent"/>
          <w:color w:val="000000" w:themeColor="text1"/>
          <w:sz w:val="28"/>
          <w:szCs w:val="28"/>
          <w:rtl/>
          <w:lang w:bidi="ar-JO"/>
        </w:rPr>
        <w:t xml:space="preserve"> حنيفاً بعيداً عن الشرك والباطل، ولكنه حذره من أن يضعف أمام شهواته، وأمام كيد الشيطان حتى لا يكون ظلوماً جهولاً، وحتى لا يستحوذ عليه الشيطان، وبين له أن هدف الشيطان الأول أن ينحرف بهذا الإنسان عن الفطرة الإلهية وذلك حينما يغتر بعلمه وقوته فيسخرها بعيداً عن مواطن الخير...</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33"/>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ولا بدّ أن يستثمر الدعاه الى الله هذه المعاني، فالبشرية الآن فقدت الهدى الرباني وغابت عنها المعاني التي وردت في قصة آدم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و</w:t>
      </w:r>
      <w:r w:rsidR="00F233AF"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ستحوذ على الانسان الشيطان، </w:t>
      </w:r>
      <w:r w:rsidR="00486BAD" w:rsidRPr="004F3826">
        <w:rPr>
          <w:rFonts w:ascii="Arabic Transparent" w:hAnsi="Arabic Transparent" w:cs="Arabic Transparent"/>
          <w:color w:val="000000" w:themeColor="text1"/>
          <w:sz w:val="28"/>
          <w:szCs w:val="28"/>
          <w:rtl/>
          <w:lang w:bidi="ar-JO"/>
        </w:rPr>
        <w:t>فأنساه</w:t>
      </w:r>
      <w:r w:rsidRPr="004F3826">
        <w:rPr>
          <w:rFonts w:ascii="Arabic Transparent" w:hAnsi="Arabic Transparent" w:cs="Arabic Transparent"/>
          <w:color w:val="000000" w:themeColor="text1"/>
          <w:sz w:val="28"/>
          <w:szCs w:val="28"/>
          <w:rtl/>
          <w:lang w:bidi="ar-JO"/>
        </w:rPr>
        <w:t xml:space="preserve"> ذكر الله، فأصاب البشرية الضنك بسبب نسيان الإنسان ربه أولاً، والإسراف والطغيان ثانياً، </w:t>
      </w:r>
      <w:r w:rsidR="00486BAD" w:rsidRPr="004F3826">
        <w:rPr>
          <w:rFonts w:ascii="Arabic Transparent" w:hAnsi="Arabic Transparent" w:cs="Arabic Transparent"/>
          <w:color w:val="000000" w:themeColor="text1"/>
          <w:sz w:val="28"/>
          <w:szCs w:val="28"/>
          <w:rtl/>
          <w:lang w:bidi="ar-JO"/>
        </w:rPr>
        <w:t xml:space="preserve">فأصابه </w:t>
      </w:r>
      <w:r w:rsidRPr="004F3826">
        <w:rPr>
          <w:rFonts w:ascii="Arabic Transparent" w:hAnsi="Arabic Transparent" w:cs="Arabic Transparent"/>
          <w:color w:val="000000" w:themeColor="text1"/>
          <w:sz w:val="28"/>
          <w:szCs w:val="28"/>
          <w:rtl/>
          <w:lang w:bidi="ar-JO"/>
        </w:rPr>
        <w:t xml:space="preserve">الشقاء الذي </w:t>
      </w:r>
      <w:r w:rsidR="00036901" w:rsidRPr="004F3826">
        <w:rPr>
          <w:rFonts w:ascii="Arabic Transparent" w:hAnsi="Arabic Transparent" w:cs="Arabic Transparent"/>
          <w:color w:val="000000" w:themeColor="text1"/>
          <w:sz w:val="28"/>
          <w:szCs w:val="28"/>
          <w:rtl/>
          <w:lang w:bidi="ar-JO"/>
        </w:rPr>
        <w:t xml:space="preserve">هو </w:t>
      </w:r>
      <w:r w:rsidRPr="004F3826">
        <w:rPr>
          <w:rFonts w:ascii="Arabic Transparent" w:hAnsi="Arabic Transparent" w:cs="Arabic Transparent"/>
          <w:color w:val="000000" w:themeColor="text1"/>
          <w:sz w:val="28"/>
          <w:szCs w:val="28"/>
          <w:rtl/>
          <w:lang w:bidi="ar-JO"/>
        </w:rPr>
        <w:t xml:space="preserve">مصدر غرور الانسان وانخداعه بالتزيين الذي </w:t>
      </w:r>
      <w:r w:rsidR="00646A75" w:rsidRPr="004F3826">
        <w:rPr>
          <w:rFonts w:ascii="Arabic Transparent" w:hAnsi="Arabic Transparent" w:cs="Arabic Transparent"/>
          <w:color w:val="000000" w:themeColor="text1"/>
          <w:sz w:val="28"/>
          <w:szCs w:val="28"/>
          <w:rtl/>
          <w:lang w:bidi="ar-JO"/>
        </w:rPr>
        <w:t>أ</w:t>
      </w:r>
      <w:r w:rsidRPr="004F3826">
        <w:rPr>
          <w:rFonts w:ascii="Arabic Transparent" w:hAnsi="Arabic Transparent" w:cs="Arabic Transparent"/>
          <w:color w:val="000000" w:themeColor="text1"/>
          <w:sz w:val="28"/>
          <w:szCs w:val="28"/>
          <w:rtl/>
          <w:lang w:bidi="ar-JO"/>
        </w:rPr>
        <w:t xml:space="preserve">خذه الشيطان على عاتقه،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لَأُزَيِّنَنَّ لَهُمۡ فِي ٱلۡأَرۡضِ</w:t>
      </w:r>
      <w:r w:rsidRPr="00847B53">
        <w:rPr>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(الحجر: 39).</w:t>
      </w:r>
    </w:p>
    <w:p w:rsidR="00AF5A8E" w:rsidRPr="004F3826" w:rsidRDefault="00033865" w:rsidP="00646A75">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ثانياً</w:t>
      </w:r>
      <w:r w:rsidRPr="004F3826">
        <w:rPr>
          <w:rFonts w:ascii="Arabic Transparent" w:hAnsi="Arabic Transparent" w:cs="Arabic Transparent"/>
          <w:color w:val="000000" w:themeColor="text1"/>
          <w:sz w:val="28"/>
          <w:szCs w:val="28"/>
          <w:rtl/>
          <w:lang w:bidi="ar-JO"/>
        </w:rPr>
        <w:t>: وفي قصة نوح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نجد دروساً هادية للدعا</w:t>
      </w:r>
      <w:r w:rsidR="00646A75" w:rsidRPr="004F3826">
        <w:rPr>
          <w:rFonts w:ascii="Arabic Transparent" w:hAnsi="Arabic Transparent" w:cs="Arabic Transparent"/>
          <w:color w:val="000000" w:themeColor="text1"/>
          <w:sz w:val="28"/>
          <w:szCs w:val="28"/>
          <w:rtl/>
          <w:lang w:bidi="ar-JO"/>
        </w:rPr>
        <w:t>ة</w:t>
      </w:r>
      <w:r w:rsidRPr="004F3826">
        <w:rPr>
          <w:rFonts w:ascii="Arabic Transparent" w:hAnsi="Arabic Transparent" w:cs="Arabic Transparent"/>
          <w:color w:val="000000" w:themeColor="text1"/>
          <w:sz w:val="28"/>
          <w:szCs w:val="28"/>
          <w:rtl/>
          <w:lang w:bidi="ar-JO"/>
        </w:rPr>
        <w:t xml:space="preserve"> في كيفية التعامل مع الشبهات المختلفة التي يلقيها القوم الكافرون و مصدرها التعالي على الحق يقول الشيخ </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(والحق أن في قصة نوح دروساً هادية هادفة، لا بدّ أن يقف عندها المصلحون ورجال الدعوات وعلماء ال</w:t>
      </w:r>
      <w:r w:rsidR="00646A75"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جتماع، وسيدرك أولئك جميعاً أن هناك قضايا أساسية يشترك فيها الناس جميعاً مهما </w:t>
      </w:r>
      <w:r w:rsidRPr="004F3826">
        <w:rPr>
          <w:rFonts w:ascii="Arabic Transparent" w:hAnsi="Arabic Transparent" w:cs="Arabic Transparent"/>
          <w:color w:val="000000" w:themeColor="text1"/>
          <w:sz w:val="28"/>
          <w:szCs w:val="28"/>
          <w:rtl/>
          <w:lang w:bidi="ar-JO"/>
        </w:rPr>
        <w:lastRenderedPageBreak/>
        <w:t>تباعد الزمن، وتطاولت الدهور، واختلفت العصور، فالشُبه التي ألقاها قوم نوح هي نفسها التي نجدها اليوم من الذين يتكبرون على الحق وأهله، وأعجبتهم أنفسهم، وغرّتهم أموالهم ومناصبهم ومنها</w:t>
      </w:r>
      <w:r w:rsidRPr="00847B53">
        <w:rPr>
          <w:rFonts w:cs="Arabic Transparent"/>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مَا نَرَىٰكَ إِلَّا بَشَر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مِّثۡلَنَا</w:t>
      </w:r>
      <w:r w:rsidRPr="00847B53">
        <w:rPr>
          <w:color w:val="000000" w:themeColor="text1"/>
          <w:sz w:val="28"/>
          <w:szCs w:val="28"/>
          <w:lang w:bidi="ar-JO"/>
        </w:rPr>
        <w:sym w:font="AGA Arabesque" w:char="F05B"/>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وثانياً: </w:t>
      </w:r>
      <w:r w:rsidRPr="00847B53">
        <w:rPr>
          <w:rFonts w:cs="Arabic Transparent"/>
          <w:color w:val="000000" w:themeColor="text1"/>
          <w:sz w:val="28"/>
          <w:szCs w:val="28"/>
          <w:lang w:bidi="ar-JO"/>
        </w:rPr>
        <w:sym w:font="AGA Arabesque" w:char="F029"/>
      </w:r>
      <w:r w:rsidRPr="00847B53">
        <w:rPr>
          <w:rFonts w:cs="KFGQPC Uthmanic Script HAFS"/>
          <w:color w:val="000000" w:themeColor="text1"/>
          <w:sz w:val="28"/>
          <w:szCs w:val="28"/>
          <w:rtl/>
        </w:rPr>
        <w:t>وَمَا نَرَىٰكَ ٱتَّبَعَكَ إِلَّا ٱلَّذِينَ هُمۡ أَرَاذِلُنَا بَادِيَ ٱلرَّأۡيِ وَمَا نَرَىٰ لَكُمۡ عَلَيۡنَا مِن فَضۡلِۢ بَلۡ نَظُنُّكُمۡ كَٰذِبِينَ</w:t>
      </w:r>
      <w:r w:rsidRPr="00847B53">
        <w:rPr>
          <w:rFonts w:cs="KFGQPC Uthmanic Script HAFS"/>
          <w:color w:val="000000" w:themeColor="text1"/>
          <w:sz w:val="28"/>
          <w:szCs w:val="28"/>
        </w:rPr>
        <w:sym w:font="AGA Arabesque" w:char="F028"/>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(هود : 27) فهو يرد على الشبهة الأولى بقوله</w:t>
      </w:r>
      <w:r w:rsidRPr="00847B53">
        <w:rPr>
          <w:rFonts w:cs="Arabic Transparent"/>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أَرَءَيۡتُمۡ إِن كُنتُ عَلَىٰ بَيِّنَة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رَّبِّي وَءَاتَ</w:t>
      </w:r>
      <w:r w:rsidRPr="00847B53">
        <w:rPr>
          <w:rFonts w:cs="KFGQPC Uthmanic Script HAFS"/>
          <w:color w:val="000000" w:themeColor="text1"/>
          <w:sz w:val="28"/>
          <w:szCs w:val="28"/>
          <w:rtl/>
        </w:rPr>
        <w:t>ىٰنِي رَحۡمَة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w:t>
      </w:r>
      <w:r w:rsidRPr="00847B53">
        <w:rPr>
          <w:rFonts w:cs="KFGQPC Uthmanic Script HAFS"/>
          <w:color w:val="000000" w:themeColor="text1"/>
          <w:sz w:val="28"/>
          <w:szCs w:val="28"/>
          <w:rtl/>
        </w:rPr>
        <w:t>عِندِهِۦ فَعُمِّيَتۡ عَلَيۡكُمۡ أَنُلۡزِمُكُمُوهَا وَأَنتُمۡ لَهَا كَٰرِهُونَ</w:t>
      </w:r>
      <w:r w:rsidRPr="00847B53">
        <w:rPr>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(هود : 28)، فهو ذو حجة و برهان، فيقول لهم: منّ الله علي بالرسالة، وأبيتم أن تنقادوا لها بسبب الهوى الذي يسيطر على نفوسكم، و</w:t>
      </w:r>
      <w:r w:rsidR="00437FB2" w:rsidRPr="004F3826">
        <w:rPr>
          <w:rFonts w:ascii="Arabic Transparent" w:hAnsi="Arabic Transparent" w:cs="Arabic Transparent"/>
          <w:color w:val="000000" w:themeColor="text1"/>
          <w:sz w:val="28"/>
          <w:szCs w:val="28"/>
          <w:rtl/>
          <w:lang w:bidi="ar-JO"/>
        </w:rPr>
        <w:t xml:space="preserve">كذلك </w:t>
      </w:r>
      <w:r w:rsidRPr="004F3826">
        <w:rPr>
          <w:rFonts w:ascii="Arabic Transparent" w:hAnsi="Arabic Transparent" w:cs="Arabic Transparent"/>
          <w:color w:val="000000" w:themeColor="text1"/>
          <w:sz w:val="28"/>
          <w:szCs w:val="28"/>
          <w:rtl/>
          <w:lang w:bidi="ar-JO"/>
        </w:rPr>
        <w:t xml:space="preserve">الكبر والعجب فكيف نلزمكم مع كراهيتكم للحق– ثم هو لا يسألهم مالاً ولا أجراً، فأجره على الله، فماذا يضيرهم إن كان بشراً !. </w:t>
      </w:r>
    </w:p>
    <w:p w:rsidR="00AF5A8E" w:rsidRPr="004F3826" w:rsidRDefault="00033865" w:rsidP="00AF5A8E">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ويرد على الشبهة الثانية، وهي انتقاصهم من المؤمنين فيقول: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وَمَآ أَنَا۠ بِطَارِدِ ٱلَّذِينَ ءَامَنُو</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اْۚ إِنَّهُم مُّلَٰقُواْ رَبِّهِمۡ وَلَٰكِنِّيٓ أَرَىٰكُمۡ قَوۡم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KFGQPC Uthmanic Script HAFS"/>
          <w:color w:val="000000" w:themeColor="text1"/>
          <w:sz w:val="28"/>
          <w:szCs w:val="28"/>
          <w:rtl/>
        </w:rPr>
        <w:t>تَجۡهَلُونَ ٢٩ وَيَٰقَوۡمِ مَن يَنصُرُنِي مِنَ ٱللَّهِ إِن طَرَدتُّهُمۡۚ أَفَلَا تَذَكَّرُونَ ٣٠</w:t>
      </w:r>
      <w:r w:rsidRPr="00847B53">
        <w:rPr>
          <w:rFonts w:cs="Traditional Arabic"/>
          <w:b/>
          <w:bCs/>
          <w:color w:val="000000" w:themeColor="text1"/>
          <w:sz w:val="28"/>
          <w:szCs w:val="28"/>
        </w:rPr>
        <w:sym w:font="AGA Arabesque" w:char="F05B"/>
      </w:r>
      <w:r w:rsidRPr="00847B53">
        <w:rPr>
          <w:rFonts w:cs="Traditional Arabic"/>
          <w:b/>
          <w:bCs/>
          <w:color w:val="000000" w:themeColor="text1"/>
          <w:sz w:val="28"/>
          <w:szCs w:val="28"/>
          <w:rtl/>
        </w:rPr>
        <w:t xml:space="preserve"> </w:t>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(هود : 29 – 30)، فقضية التفاضل بين الناس، وهو ما عُرف بالنظام الطبقي والذي سببه: (أن القوم ذاقوا طعم أنفسهم</w:t>
      </w:r>
      <w:r w:rsidR="00437FB2"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فرأوا الفوارق بين الناس فمنهم الوضيع والحقير... ونوح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يحاول أن </w:t>
      </w:r>
      <w:proofErr w:type="gramStart"/>
      <w:r w:rsidRPr="004F3826">
        <w:rPr>
          <w:rFonts w:ascii="Arabic Transparent" w:hAnsi="Arabic Transparent" w:cs="Arabic Transparent"/>
          <w:color w:val="000000" w:themeColor="text1"/>
          <w:sz w:val="28"/>
          <w:szCs w:val="28"/>
          <w:rtl/>
          <w:lang w:bidi="ar-JO"/>
        </w:rPr>
        <w:t>يبدد</w:t>
      </w:r>
      <w:proofErr w:type="gramEnd"/>
      <w:r w:rsidRPr="004F3826">
        <w:rPr>
          <w:rFonts w:ascii="Arabic Transparent" w:hAnsi="Arabic Transparent" w:cs="Arabic Transparent"/>
          <w:color w:val="000000" w:themeColor="text1"/>
          <w:sz w:val="28"/>
          <w:szCs w:val="28"/>
          <w:rtl/>
          <w:lang w:bidi="ar-JO"/>
        </w:rPr>
        <w:t xml:space="preserve"> هذه النظرة من نفوسهم)</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34"/>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AF5A8E" w:rsidRPr="00847B53" w:rsidRDefault="00033865" w:rsidP="00B5064D">
      <w:pPr>
        <w:pStyle w:val="ListParagraph"/>
        <w:spacing w:line="360" w:lineRule="auto"/>
        <w:ind w:left="-2" w:firstLine="722"/>
        <w:contextualSpacing w:val="0"/>
        <w:jc w:val="both"/>
        <w:rPr>
          <w:rFonts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وحينما يرى القوم أن الحجة تلزمهم يطلبون العذاب</w:t>
      </w:r>
      <w:r w:rsidR="00437FB2"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فيتجرد الأنبياء، ثم المصلحون الدعاه، فالأمر أولاً وأخيراً الى الله وحده فيقول: </w:t>
      </w:r>
      <w:r w:rsidRPr="00847B53">
        <w:rPr>
          <w:rFonts w:cs="Arabic Transparent"/>
          <w:color w:val="000000" w:themeColor="text1"/>
          <w:sz w:val="28"/>
          <w:szCs w:val="28"/>
          <w:lang w:bidi="ar-JO"/>
        </w:rPr>
        <w:sym w:font="AGA Arabesque" w:char="F05D"/>
      </w:r>
      <w:r w:rsidRPr="00847B53">
        <w:rPr>
          <w:rFonts w:cs="Arabic Transparent"/>
          <w:color w:val="000000" w:themeColor="text1"/>
          <w:sz w:val="28"/>
          <w:szCs w:val="28"/>
          <w:rtl/>
          <w:lang w:bidi="ar-JO"/>
        </w:rPr>
        <w:t xml:space="preserve"> </w:t>
      </w:r>
      <w:r w:rsidRPr="00847B53">
        <w:rPr>
          <w:rFonts w:cs="KFGQPC Uthmanic Script HAFS"/>
          <w:color w:val="000000" w:themeColor="text1"/>
          <w:sz w:val="28"/>
          <w:szCs w:val="28"/>
          <w:rtl/>
        </w:rPr>
        <w:t xml:space="preserve">إِنَّمَا يَأۡتِيكُم بِهِ ٱللَّهُ إِن شَآءَ </w:t>
      </w:r>
      <w:r w:rsidRPr="00847B53">
        <w:rPr>
          <w:rFonts w:cs="Traditional Arabic"/>
          <w:b/>
          <w:bCs/>
          <w:color w:val="000000" w:themeColor="text1"/>
          <w:sz w:val="28"/>
          <w:szCs w:val="28"/>
        </w:rPr>
        <w:sym w:font="AGA Arabesque" w:char="F05B"/>
      </w:r>
      <w:r w:rsidRPr="004F3826">
        <w:rPr>
          <w:rFonts w:ascii="Arabic Transparent" w:hAnsi="Arabic Transparent" w:cs="Arabic Transparent"/>
          <w:b/>
          <w:bCs/>
          <w:color w:val="000000" w:themeColor="text1"/>
          <w:sz w:val="28"/>
          <w:szCs w:val="28"/>
          <w:rtl/>
        </w:rPr>
        <w:t xml:space="preserve"> </w:t>
      </w:r>
      <w:r w:rsidRPr="004F3826">
        <w:rPr>
          <w:rFonts w:ascii="Arabic Transparent" w:hAnsi="Arabic Transparent" w:cs="Arabic Transparent"/>
          <w:color w:val="000000" w:themeColor="text1"/>
          <w:sz w:val="28"/>
          <w:szCs w:val="28"/>
          <w:rtl/>
          <w:lang w:bidi="ar-JO"/>
        </w:rPr>
        <w:t xml:space="preserve">(هود: 33).   </w:t>
      </w:r>
      <w:r w:rsidRPr="004F3826">
        <w:rPr>
          <w:rFonts w:ascii="Arabic Transparent" w:hAnsi="Arabic Transparent" w:cs="Arabic Transparent"/>
          <w:color w:val="000000" w:themeColor="text1"/>
          <w:sz w:val="28"/>
          <w:szCs w:val="28"/>
          <w:rtl/>
          <w:lang w:bidi="ar-JO"/>
        </w:rPr>
        <w:tab/>
        <w:t xml:space="preserve">          </w:t>
      </w:r>
      <w:r w:rsidRPr="004F3826">
        <w:rPr>
          <w:rFonts w:ascii="Arabic Transparent" w:hAnsi="Arabic Transparent" w:cs="Arabic Transparent"/>
          <w:b/>
          <w:bCs/>
          <w:color w:val="000000" w:themeColor="text1"/>
          <w:sz w:val="28"/>
          <w:szCs w:val="28"/>
          <w:rtl/>
          <w:lang w:bidi="ar-JO"/>
        </w:rPr>
        <w:t>ثالثاً</w:t>
      </w:r>
      <w:r w:rsidRPr="004F3826">
        <w:rPr>
          <w:rFonts w:ascii="Arabic Transparent" w:hAnsi="Arabic Transparent" w:cs="Arabic Transparent"/>
          <w:color w:val="000000" w:themeColor="text1"/>
          <w:sz w:val="28"/>
          <w:szCs w:val="28"/>
          <w:rtl/>
          <w:lang w:bidi="ar-JO"/>
        </w:rPr>
        <w:t>: ويبرز الشيخ درساً آخر في قصة نوح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وهو عدم ال</w:t>
      </w:r>
      <w:r w:rsidR="00B5064D"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نهزام أمام الباطل، مهما كان الباطل قوياً منتفشاً</w:t>
      </w:r>
      <w:r w:rsidR="00437FB2"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وأن لا يظهرالمؤمنون بمظهر الضعف، وما أجدرنا أن نفرق بين الحكمة والضعف، وبين الصبر والخور</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35"/>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وهذا الدرس التعليمي للدعاه حين أمر الله نوحاً أن يصنع الفلك، وكان القوم حين يمرون به يسخرون منه</w:t>
      </w:r>
      <w:r w:rsidRPr="00847B53">
        <w:rPr>
          <w:rFonts w:cs="Arabic Transparent"/>
          <w:color w:val="000000" w:themeColor="text1"/>
          <w:sz w:val="28"/>
          <w:szCs w:val="28"/>
          <w:rtl/>
          <w:lang w:bidi="ar-JO"/>
        </w:rPr>
        <w:t>.</w:t>
      </w:r>
    </w:p>
    <w:p w:rsidR="00220317" w:rsidRPr="004F3826" w:rsidRDefault="00033865" w:rsidP="00AF5A8E">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847B53">
        <w:rPr>
          <w:rFonts w:cs="Times New Roman" w:hint="cs"/>
          <w:color w:val="000000" w:themeColor="text1"/>
          <w:sz w:val="28"/>
          <w:szCs w:val="28"/>
          <w:rtl/>
          <w:lang w:bidi="ar-JO"/>
        </w:rPr>
        <w:t>ولكنّه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يقول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لهم</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lang w:bidi="ar-JO"/>
        </w:rPr>
        <w:sym w:font="AGA Arabesque" w:char="F05D"/>
      </w:r>
      <w:r w:rsidRPr="00847B53">
        <w:rPr>
          <w:rFonts w:cs="KFGQPC Uthmanic Script HAFS"/>
          <w:color w:val="000000" w:themeColor="text1"/>
          <w:sz w:val="28"/>
          <w:szCs w:val="28"/>
          <w:rtl/>
        </w:rPr>
        <w:t>إِن تَسۡخَرُواْ مِنَّا فَإِنَّا نَسۡخَرُ مِنكُمۡ كَمَا تَسۡخَرُونَ٣٨ فَسَوۡفَ تَعۡلَمُونَ مَن يَأۡتِيهِ عَذَاب</w:t>
      </w:r>
      <w:r w:rsidRPr="00847B53">
        <w:rPr>
          <w:rFonts w:cs="KFGQPC Uthmanic Script HAFS" w:hint="cs"/>
          <w:color w:val="000000" w:themeColor="text1"/>
          <w:sz w:val="28"/>
          <w:szCs w:val="28"/>
          <w:rtl/>
        </w:rPr>
        <w:t xml:space="preserve">ٞ يُخۡزِيهِ وَيَحِلُّ عَلَيۡهِ عَذَابٞ  </w:t>
      </w:r>
      <w:r w:rsidRPr="00847B53">
        <w:rPr>
          <w:rFonts w:cs="KFGQPC Uthmanic Script HAFS"/>
          <w:color w:val="000000" w:themeColor="text1"/>
          <w:sz w:val="28"/>
          <w:szCs w:val="28"/>
          <w:rtl/>
        </w:rPr>
        <w:t>مُّقِيمٌ ٣٩</w:t>
      </w:r>
      <w:r w:rsidRPr="00847B53">
        <w:rPr>
          <w:rFonts w:cs="Arabic Transparent"/>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(هود : 38 – 39). </w:t>
      </w:r>
    </w:p>
    <w:p w:rsidR="00033865" w:rsidRPr="004F3826" w:rsidRDefault="00033865" w:rsidP="009319D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lastRenderedPageBreak/>
        <w:t>رابعاً</w:t>
      </w:r>
      <w:r w:rsidRPr="004F3826">
        <w:rPr>
          <w:rFonts w:ascii="Arabic Transparent" w:hAnsi="Arabic Transparent" w:cs="Arabic Transparent"/>
          <w:color w:val="000000" w:themeColor="text1"/>
          <w:sz w:val="28"/>
          <w:szCs w:val="28"/>
          <w:rtl/>
          <w:lang w:bidi="ar-JO"/>
        </w:rPr>
        <w:t>: وفي قصة هود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أسلوب حكيم ورشيد من أساليب الدعوة الى الله، وهو أن لا تحارب الناس في مشاعرهم</w:t>
      </w:r>
      <w:r w:rsidR="00A243B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وما يحبون من أموال وغيره... فالدعوة </w:t>
      </w:r>
      <w:r w:rsidR="00B5064D"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لى الله فن قليلٌ من يتقنه يقول الشيخ: (في القصة درس لا بدّ أن يعيه كل من يدعو إلى الله، فما أكثر من يخطئ فيه، ذلكم الأمر هو أن هوداً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أراد أن لا يحارب مشاعر قومه</w:t>
      </w:r>
      <w:r w:rsidR="00A243B3"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وينال من عواطفهم بادى بدء بل جاراهم و تلطف معهم، قد نجد قوماً طغت عليهم عاطفة المال، فإذا جئنا لنسفّه هذه العواطف في نفوسهم، فإن ذلك سيحدث رده فعل تنتج عكس ما نريده... ولكن الطريقة المُثلى أن نقوي فيهم عاطفة أخرى من عواطف الخير، كالإنفاق والبذل في سبيل الله، فإذا أراد الله بهم خيراً تتصارع العاطفتان، فتقوى أحداهما على الأخرى، وهذا هو النهج الذي كان من هود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 فلقد أراد </w:t>
      </w:r>
      <w:r w:rsidR="009319DE" w:rsidRPr="004F3826">
        <w:rPr>
          <w:rFonts w:ascii="Arabic Transparent" w:hAnsi="Arabic Transparent" w:cs="Arabic Transparent"/>
          <w:color w:val="000000" w:themeColor="text1"/>
          <w:sz w:val="28"/>
          <w:szCs w:val="28"/>
          <w:rtl/>
          <w:lang w:bidi="ar-JO"/>
        </w:rPr>
        <w:t>أ</w:t>
      </w:r>
      <w:r w:rsidRPr="004F3826">
        <w:rPr>
          <w:rFonts w:ascii="Arabic Transparent" w:hAnsi="Arabic Transparent" w:cs="Arabic Transparent"/>
          <w:color w:val="000000" w:themeColor="text1"/>
          <w:sz w:val="28"/>
          <w:szCs w:val="28"/>
          <w:rtl/>
          <w:lang w:bidi="ar-JO"/>
        </w:rPr>
        <w:t xml:space="preserve">ن يشذب مبدأ القوة في نفوسهم ويهذب عواطفهم فقال: </w:t>
      </w:r>
      <w:r w:rsidRPr="00847B53">
        <w:rPr>
          <w:rFonts w:cs="Arabic Transparent"/>
          <w:color w:val="000000" w:themeColor="text1"/>
          <w:sz w:val="28"/>
          <w:szCs w:val="28"/>
          <w:lang w:bidi="ar-JO"/>
        </w:rPr>
        <w:sym w:font="AGA Arabesque" w:char="F05D"/>
      </w:r>
      <w:r w:rsidRPr="00847B53">
        <w:rPr>
          <w:rFonts w:cs="KFGQPC Uthmanic Script HAFS"/>
          <w:color w:val="000000" w:themeColor="text1"/>
          <w:sz w:val="28"/>
          <w:szCs w:val="28"/>
          <w:rtl/>
        </w:rPr>
        <w:t>وَيَٰقَوۡمِ ٱسۡتَغۡفِرُواْ رَبَّكُمۡ ثُمَّ تُوبُوٓاْ إِلَيۡهِ يُرۡسِلِ ٱلسَّمَآءَ عَلَيۡكُم مِّدۡرَار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وَيَزِدۡكُمۡ قُوَّةً إِلَىٰ قُوَّتِكُمۡ وَلَا تَتَوَلَّو</w:t>
      </w:r>
      <w:r w:rsidRPr="00847B53">
        <w:rPr>
          <w:rFonts w:cs="KFGQPC Uthmanic Script HAFS"/>
          <w:color w:val="000000" w:themeColor="text1"/>
          <w:sz w:val="28"/>
          <w:szCs w:val="28"/>
          <w:rtl/>
        </w:rPr>
        <w:t xml:space="preserve">ۡاْ مُجۡرِمِينَ </w:t>
      </w:r>
      <w:r w:rsidRPr="00847B53">
        <w:rPr>
          <w:rFonts w:cs="Arabic Transparent"/>
          <w:color w:val="000000" w:themeColor="text1"/>
          <w:sz w:val="28"/>
          <w:szCs w:val="28"/>
          <w:lang w:bidi="ar-JO"/>
        </w:rPr>
        <w:sym w:font="AGA Arabesque" w:char="F05B"/>
      </w:r>
      <w:r w:rsidRPr="004F3826">
        <w:rPr>
          <w:rFonts w:ascii="Arabic Transparent" w:hAnsi="Arabic Transparent" w:cs="Arabic Transparent"/>
          <w:color w:val="000000" w:themeColor="text1"/>
          <w:sz w:val="28"/>
          <w:szCs w:val="28"/>
          <w:rtl/>
          <w:lang w:bidi="ar-JO"/>
        </w:rPr>
        <w:t xml:space="preserve"> (هود: 52)، ولكن القوم استعصوا على كل مصلح </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36"/>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033865" w:rsidP="00B3325A">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خامساً</w:t>
      </w:r>
      <w:r w:rsidRPr="004F3826">
        <w:rPr>
          <w:rFonts w:ascii="Arabic Transparent" w:hAnsi="Arabic Transparent" w:cs="Arabic Transparent"/>
          <w:color w:val="000000" w:themeColor="text1"/>
          <w:sz w:val="28"/>
          <w:szCs w:val="28"/>
          <w:rtl/>
          <w:lang w:bidi="ar-JO"/>
        </w:rPr>
        <w:t xml:space="preserve">:  درس آخر </w:t>
      </w:r>
      <w:r w:rsidR="00B3325A" w:rsidRPr="004F3826">
        <w:rPr>
          <w:rFonts w:ascii="Arabic Transparent" w:hAnsi="Arabic Transparent" w:cs="Arabic Transparent"/>
          <w:color w:val="000000" w:themeColor="text1"/>
          <w:sz w:val="28"/>
          <w:szCs w:val="28"/>
          <w:rtl/>
          <w:lang w:bidi="ar-JO"/>
        </w:rPr>
        <w:t>مهم</w:t>
      </w:r>
      <w:r w:rsidRPr="004F3826">
        <w:rPr>
          <w:rFonts w:ascii="Arabic Transparent" w:hAnsi="Arabic Transparent" w:cs="Arabic Transparent"/>
          <w:color w:val="000000" w:themeColor="text1"/>
          <w:sz w:val="28"/>
          <w:szCs w:val="28"/>
          <w:rtl/>
          <w:lang w:bidi="ar-JO"/>
        </w:rPr>
        <w:t xml:space="preserve"> من دروس قصة هود وجميع الانبياء عليهم السلام، يحتاج الدعاة أن يبثوه في الناس، وهو ما للإستغفار والتوبة من أثر عظيم في حياتهم، حيث </w:t>
      </w:r>
      <w:r w:rsidR="00B3325A"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نه</w:t>
      </w:r>
      <w:r w:rsidR="00A243B3" w:rsidRPr="004F3826">
        <w:rPr>
          <w:rFonts w:ascii="Arabic Transparent" w:hAnsi="Arabic Transparent" w:cs="Arabic Transparent"/>
          <w:color w:val="000000" w:themeColor="text1"/>
          <w:sz w:val="28"/>
          <w:szCs w:val="28"/>
          <w:rtl/>
          <w:lang w:bidi="ar-JO"/>
        </w:rPr>
        <w:t>م</w:t>
      </w:r>
      <w:r w:rsidRPr="004F3826">
        <w:rPr>
          <w:rFonts w:ascii="Arabic Transparent" w:hAnsi="Arabic Transparent" w:cs="Arabic Transparent"/>
          <w:color w:val="000000" w:themeColor="text1"/>
          <w:sz w:val="28"/>
          <w:szCs w:val="28"/>
          <w:rtl/>
          <w:lang w:bidi="ar-JO"/>
        </w:rPr>
        <w:t>ا سبب القوة والسعة، وه</w:t>
      </w:r>
      <w:r w:rsidR="00A243B3" w:rsidRPr="004F3826">
        <w:rPr>
          <w:rFonts w:ascii="Arabic Transparent" w:hAnsi="Arabic Transparent" w:cs="Arabic Transparent"/>
          <w:color w:val="000000" w:themeColor="text1"/>
          <w:sz w:val="28"/>
          <w:szCs w:val="28"/>
          <w:rtl/>
          <w:lang w:bidi="ar-JO"/>
        </w:rPr>
        <w:t>ما</w:t>
      </w:r>
      <w:r w:rsidRPr="004F3826">
        <w:rPr>
          <w:rFonts w:ascii="Arabic Transparent" w:hAnsi="Arabic Transparent" w:cs="Arabic Transparent"/>
          <w:color w:val="000000" w:themeColor="text1"/>
          <w:sz w:val="28"/>
          <w:szCs w:val="28"/>
          <w:rtl/>
          <w:lang w:bidi="ar-JO"/>
        </w:rPr>
        <w:t xml:space="preserve"> خيرعلاج للنفوس التي اشرأبت، وكادت تعصف بها الأهواء، </w:t>
      </w:r>
      <w:r w:rsidR="00350D1A" w:rsidRPr="004F3826">
        <w:rPr>
          <w:rFonts w:ascii="Arabic Transparent" w:hAnsi="Arabic Transparent" w:cs="Arabic Transparent"/>
          <w:color w:val="000000" w:themeColor="text1"/>
          <w:sz w:val="28"/>
          <w:szCs w:val="28"/>
          <w:rtl/>
          <w:lang w:bidi="ar-JO"/>
        </w:rPr>
        <w:t>وا</w:t>
      </w:r>
      <w:r w:rsidRPr="004F3826">
        <w:rPr>
          <w:rFonts w:ascii="Arabic Transparent" w:hAnsi="Arabic Transparent" w:cs="Arabic Transparent"/>
          <w:color w:val="000000" w:themeColor="text1"/>
          <w:sz w:val="28"/>
          <w:szCs w:val="28"/>
          <w:rtl/>
          <w:lang w:bidi="ar-JO"/>
        </w:rPr>
        <w:t>ستحوذ عليها الشيطان يقول الشيخ: (يظن كثير من الناس أن فائدة الاستغفار والتوبة الغاية منه</w:t>
      </w:r>
      <w:r w:rsidR="00A243B3" w:rsidRPr="004F3826">
        <w:rPr>
          <w:rFonts w:ascii="Arabic Transparent" w:hAnsi="Arabic Transparent" w:cs="Arabic Transparent"/>
          <w:color w:val="000000" w:themeColor="text1"/>
          <w:sz w:val="28"/>
          <w:szCs w:val="28"/>
          <w:rtl/>
          <w:lang w:bidi="ar-JO"/>
        </w:rPr>
        <w:t>م</w:t>
      </w:r>
      <w:r w:rsidRPr="004F3826">
        <w:rPr>
          <w:rFonts w:ascii="Arabic Transparent" w:hAnsi="Arabic Transparent" w:cs="Arabic Transparent"/>
          <w:color w:val="000000" w:themeColor="text1"/>
          <w:sz w:val="28"/>
          <w:szCs w:val="28"/>
          <w:rtl/>
          <w:lang w:bidi="ar-JO"/>
        </w:rPr>
        <w:t>ا قضية أخروية فحسب، وهذا ظن لا بدّ من تصحيحه، فإن ل</w:t>
      </w:r>
      <w:r w:rsidR="00B3325A"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ستغفار</w:t>
      </w:r>
      <w:r w:rsidR="00A243B3" w:rsidRPr="004F3826">
        <w:rPr>
          <w:rFonts w:ascii="Arabic Transparent" w:hAnsi="Arabic Transparent" w:cs="Arabic Transparent"/>
          <w:color w:val="000000" w:themeColor="text1"/>
          <w:sz w:val="28"/>
          <w:szCs w:val="28"/>
          <w:rtl/>
          <w:lang w:bidi="ar-JO"/>
        </w:rPr>
        <w:t xml:space="preserve"> والتوبة</w:t>
      </w:r>
      <w:r w:rsidRPr="004F3826">
        <w:rPr>
          <w:rFonts w:ascii="Arabic Transparent" w:hAnsi="Arabic Transparent" w:cs="Arabic Transparent"/>
          <w:color w:val="000000" w:themeColor="text1"/>
          <w:sz w:val="28"/>
          <w:szCs w:val="28"/>
          <w:rtl/>
          <w:lang w:bidi="ar-JO"/>
        </w:rPr>
        <w:t xml:space="preserve"> هدفاً آخر وفائدة أخرى وه</w:t>
      </w:r>
      <w:r w:rsidR="00A243B3" w:rsidRPr="004F3826">
        <w:rPr>
          <w:rFonts w:ascii="Arabic Transparent" w:hAnsi="Arabic Transparent" w:cs="Arabic Transparent"/>
          <w:color w:val="000000" w:themeColor="text1"/>
          <w:sz w:val="28"/>
          <w:szCs w:val="28"/>
          <w:rtl/>
          <w:lang w:bidi="ar-JO"/>
        </w:rPr>
        <w:t>ي</w:t>
      </w:r>
      <w:r w:rsidRPr="004F3826">
        <w:rPr>
          <w:rFonts w:ascii="Arabic Transparent" w:hAnsi="Arabic Transparent" w:cs="Arabic Transparent"/>
          <w:color w:val="000000" w:themeColor="text1"/>
          <w:sz w:val="28"/>
          <w:szCs w:val="28"/>
          <w:rtl/>
          <w:lang w:bidi="ar-JO"/>
        </w:rPr>
        <w:t xml:space="preserve"> أنهما يورثان أصحابهما المنعة والقوة والسعة والرخاء، فا</w:t>
      </w:r>
      <w:r w:rsidR="00B3325A"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 xml:space="preserve">ستغفار والتوبة فيهما خير الدنيا والآخرة </w:t>
      </w:r>
      <w:r w:rsidRPr="00847B53">
        <w:rPr>
          <w:rFonts w:cs="KFGQPC Uthmanic Script HAFS"/>
          <w:color w:val="000000" w:themeColor="text1"/>
          <w:sz w:val="28"/>
          <w:szCs w:val="28"/>
        </w:rPr>
        <w:sym w:font="AGA Arabesque" w:char="F05D"/>
      </w:r>
      <w:r w:rsidRPr="00847B53">
        <w:rPr>
          <w:rFonts w:cs="KFGQPC Uthmanic Script HAFS"/>
          <w:color w:val="000000" w:themeColor="text1"/>
          <w:sz w:val="28"/>
          <w:szCs w:val="28"/>
          <w:rtl/>
        </w:rPr>
        <w:t>وَيَٰقَوۡمِ ٱسۡتَغۡفِرُواْ رَبَّكُمۡ</w:t>
      </w:r>
      <w:r w:rsidRPr="00847B53">
        <w:rPr>
          <w:rFonts w:cs="KFGQPC Uthmanic Script HAFS"/>
          <w:color w:val="000000" w:themeColor="text1"/>
          <w:sz w:val="28"/>
          <w:szCs w:val="28"/>
        </w:rPr>
        <w:sym w:font="AGA Arabesque" w:char="F05B"/>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(هود : 52). </w:t>
      </w:r>
      <w:r w:rsidRPr="004F3826">
        <w:rPr>
          <w:rFonts w:ascii="Arabic Transparent" w:hAnsi="Arabic Transparent" w:cs="Arabic Transparent"/>
          <w:color w:val="000000" w:themeColor="text1"/>
          <w:sz w:val="28"/>
          <w:szCs w:val="28"/>
          <w:rtl/>
          <w:lang w:bidi="ar-JO"/>
        </w:rPr>
        <w:tab/>
        <w:t xml:space="preserve">                                                           </w:t>
      </w:r>
    </w:p>
    <w:p w:rsidR="00220317" w:rsidRPr="004F3826" w:rsidRDefault="00033865" w:rsidP="00B3325A">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سادساً</w:t>
      </w:r>
      <w:r w:rsidRPr="004F3826">
        <w:rPr>
          <w:rFonts w:ascii="Arabic Transparent" w:hAnsi="Arabic Transparent" w:cs="Arabic Transparent"/>
          <w:color w:val="000000" w:themeColor="text1"/>
          <w:sz w:val="28"/>
          <w:szCs w:val="28"/>
          <w:rtl/>
          <w:lang w:bidi="ar-JO"/>
        </w:rPr>
        <w:t>: وفي قصة صالح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دروساً للدعاة، ففي القصة تسرية وتثبيت لقلوب الدعاه في كل زمان، وهم يلقون العنت والأكاذيب من قبل أقوامهم الذين يزينون الباطل، يقول الشيخ: (فالقوم يحترمون صالحاً ما دام بعيداً عن أن يمس واقعهم السيء، ولا ينال من عقيدتهم ولقد رأينا هذا الأمر عند قريش وقد كانوا يصفون رسول الله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بكل أوصاف الخير، وهكذا أهل الباطل يزينون لكثير من الناس أوصافهم وأفعالهم،</w:t>
      </w:r>
      <w:r w:rsidR="00350D1A" w:rsidRPr="004F3826">
        <w:rPr>
          <w:rFonts w:ascii="Arabic Transparent" w:hAnsi="Arabic Transparent" w:cs="Arabic Transparent"/>
          <w:color w:val="000000" w:themeColor="text1"/>
          <w:sz w:val="28"/>
          <w:szCs w:val="28"/>
          <w:rtl/>
          <w:lang w:bidi="ar-JO"/>
        </w:rPr>
        <w:t xml:space="preserve"> حتى</w:t>
      </w:r>
      <w:r w:rsidRPr="004F3826">
        <w:rPr>
          <w:rFonts w:ascii="Arabic Transparent" w:hAnsi="Arabic Transparent" w:cs="Arabic Transparent"/>
          <w:color w:val="000000" w:themeColor="text1"/>
          <w:sz w:val="28"/>
          <w:szCs w:val="28"/>
          <w:rtl/>
          <w:lang w:bidi="ar-JO"/>
        </w:rPr>
        <w:t xml:space="preserve"> يثنو</w:t>
      </w:r>
      <w:r w:rsidR="00350D1A" w:rsidRPr="004F3826">
        <w:rPr>
          <w:rFonts w:ascii="Arabic Transparent" w:hAnsi="Arabic Transparent" w:cs="Arabic Transparent"/>
          <w:color w:val="000000" w:themeColor="text1"/>
          <w:sz w:val="28"/>
          <w:szCs w:val="28"/>
          <w:rtl/>
          <w:lang w:bidi="ar-JO"/>
        </w:rPr>
        <w:t>هم</w:t>
      </w:r>
      <w:r w:rsidRPr="004F3826">
        <w:rPr>
          <w:rFonts w:ascii="Arabic Transparent" w:hAnsi="Arabic Transparent" w:cs="Arabic Transparent"/>
          <w:color w:val="000000" w:themeColor="text1"/>
          <w:sz w:val="28"/>
          <w:szCs w:val="28"/>
          <w:rtl/>
          <w:lang w:bidi="ar-JO"/>
        </w:rPr>
        <w:t xml:space="preserve"> عن الحق</w:t>
      </w:r>
      <w:r w:rsidR="00350D1A" w:rsidRPr="004F3826">
        <w:rPr>
          <w:rFonts w:ascii="Arabic Transparent" w:hAnsi="Arabic Transparent" w:cs="Arabic Transparent"/>
          <w:color w:val="000000" w:themeColor="text1"/>
          <w:sz w:val="28"/>
          <w:szCs w:val="28"/>
          <w:rtl/>
          <w:lang w:bidi="ar-JO"/>
        </w:rPr>
        <w:t xml:space="preserve"> ويردوهم عن مبادئهم</w:t>
      </w:r>
      <w:r w:rsidRPr="004F3826">
        <w:rPr>
          <w:rFonts w:ascii="Arabic Transparent" w:hAnsi="Arabic Transparent" w:cs="Arabic Transparent"/>
          <w:color w:val="000000" w:themeColor="text1"/>
          <w:sz w:val="28"/>
          <w:szCs w:val="28"/>
          <w:rtl/>
          <w:lang w:bidi="ar-JO"/>
        </w:rPr>
        <w:t>، و ربما تأثر أصحاب النفوس الضعيفة بهذا الثناء كأن يقال: (هذا هو الفكر المستنير هذا ما يتفق مع روح العصر هذا ليس فيه تشنج)</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37"/>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وللدعاة دروس أخرى من قصة صالح، وذلك حين وصفه قومه بشر الصفات، بعد إعلان رسالته، يقول الشيخ: (وإذا لم يرفع من قدره ما قالوه أولاً، فلن يغض </w:t>
      </w:r>
      <w:r w:rsidRPr="004F3826">
        <w:rPr>
          <w:rFonts w:ascii="Arabic Transparent" w:hAnsi="Arabic Transparent" w:cs="Arabic Transparent"/>
          <w:color w:val="000000" w:themeColor="text1"/>
          <w:sz w:val="28"/>
          <w:szCs w:val="28"/>
          <w:rtl/>
          <w:lang w:bidi="ar-JO"/>
        </w:rPr>
        <w:lastRenderedPageBreak/>
        <w:t>منه ما قالوه فيما بعد، وقوم صالح الذين ي</w:t>
      </w:r>
      <w:r w:rsidR="001C5E5B" w:rsidRPr="004F3826">
        <w:rPr>
          <w:rFonts w:ascii="Arabic Transparent" w:hAnsi="Arabic Transparent" w:cs="Arabic Transparent"/>
          <w:color w:val="000000" w:themeColor="text1"/>
          <w:sz w:val="28"/>
          <w:szCs w:val="28"/>
          <w:rtl/>
          <w:lang w:bidi="ar-JO"/>
        </w:rPr>
        <w:t>لقون</w:t>
      </w:r>
      <w:r w:rsidRPr="004F3826">
        <w:rPr>
          <w:rFonts w:ascii="Arabic Transparent" w:hAnsi="Arabic Transparent" w:cs="Arabic Transparent"/>
          <w:color w:val="000000" w:themeColor="text1"/>
          <w:sz w:val="28"/>
          <w:szCs w:val="28"/>
          <w:rtl/>
          <w:lang w:bidi="ar-JO"/>
        </w:rPr>
        <w:t xml:space="preserve"> باللائمة عليه</w:t>
      </w:r>
      <w:r w:rsidR="001C5E5B"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وعلى من آمن معه من بعض المستضعفين، فيما يلحق بهم من سوء وشر، وقد رأينا وسمعنا من يعلل الهزائم التي أصابت أمتنا بوجود المتدينين، وتلك فرية ساقطة – بالطبع – ولكن أصحاب الباطل حينما لا يجدون منطقاً، يهرعون </w:t>
      </w:r>
      <w:r w:rsidR="00B3325A"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ختراع أي باطل – حتى ولو كان هشاً)</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38"/>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220317"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كل هذا دروس للدعاه وتثبيت لهم من خلال قصة صالح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صاحب الشخصية الفذة القوية الحكيمة في مواجهة القوم الكافرين.</w:t>
      </w:r>
    </w:p>
    <w:p w:rsidR="00220317" w:rsidRPr="004F3826" w:rsidRDefault="00033865" w:rsidP="004F4B85">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سابعاً</w:t>
      </w:r>
      <w:r w:rsidRPr="004F3826">
        <w:rPr>
          <w:rFonts w:ascii="Arabic Transparent" w:hAnsi="Arabic Transparent" w:cs="Arabic Transparent"/>
          <w:color w:val="000000" w:themeColor="text1"/>
          <w:sz w:val="28"/>
          <w:szCs w:val="28"/>
          <w:rtl/>
          <w:lang w:bidi="ar-JO"/>
        </w:rPr>
        <w:t>: وفي قصة إبراهيم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دروس</w:t>
      </w:r>
      <w:r w:rsidR="001C5E5B"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 كثيرة، من </w:t>
      </w:r>
      <w:r w:rsidR="00EF19E6" w:rsidRPr="004F3826">
        <w:rPr>
          <w:rFonts w:ascii="Arabic Transparent" w:hAnsi="Arabic Transparent" w:cs="Arabic Transparent"/>
          <w:color w:val="000000" w:themeColor="text1"/>
          <w:sz w:val="28"/>
          <w:szCs w:val="28"/>
          <w:rtl/>
          <w:lang w:bidi="ar-JO"/>
        </w:rPr>
        <w:t>تحلي</w:t>
      </w:r>
      <w:r w:rsidRPr="004F3826">
        <w:rPr>
          <w:rFonts w:ascii="Arabic Transparent" w:hAnsi="Arabic Transparent" w:cs="Arabic Transparent"/>
          <w:color w:val="000000" w:themeColor="text1"/>
          <w:sz w:val="28"/>
          <w:szCs w:val="28"/>
          <w:rtl/>
          <w:lang w:bidi="ar-JO"/>
        </w:rPr>
        <w:t xml:space="preserve"> الداعية بالرشد والمنطق والحكمة</w:t>
      </w:r>
      <w:r w:rsidR="001C5E5B"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وهذا من فقه الدعوة، وفي قصت</w:t>
      </w:r>
      <w:r w:rsidR="001C5E5B" w:rsidRPr="004F3826">
        <w:rPr>
          <w:rFonts w:ascii="Arabic Transparent" w:hAnsi="Arabic Transparent" w:cs="Arabic Transparent"/>
          <w:color w:val="000000" w:themeColor="text1"/>
          <w:sz w:val="28"/>
          <w:szCs w:val="28"/>
          <w:rtl/>
          <w:lang w:bidi="ar-JO"/>
        </w:rPr>
        <w:t>ه حيث</w:t>
      </w:r>
      <w:r w:rsidRPr="004F3826">
        <w:rPr>
          <w:rFonts w:ascii="Arabic Transparent" w:hAnsi="Arabic Transparent" w:cs="Arabic Transparent"/>
          <w:color w:val="000000" w:themeColor="text1"/>
          <w:sz w:val="28"/>
          <w:szCs w:val="28"/>
          <w:rtl/>
          <w:lang w:bidi="ar-JO"/>
        </w:rPr>
        <w:t xml:space="preserve"> يرسم القرآن منهجاً في الدعوة إلى الله فلا عشوائية ولا </w:t>
      </w:r>
      <w:r w:rsidR="004F4B85"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رتجال إنما دعوة بالحكمة أولاً، والمنهج السليم ثانياً، فها هو إبراهيم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يستخدم أسلوب المحاججة العقلية والإقناع في </w:t>
      </w:r>
      <w:r w:rsidR="00F646D9" w:rsidRPr="004F3826">
        <w:rPr>
          <w:rFonts w:ascii="Arabic Transparent" w:hAnsi="Arabic Transparent" w:cs="Arabic Transparent"/>
          <w:color w:val="000000" w:themeColor="text1"/>
          <w:sz w:val="28"/>
          <w:szCs w:val="28"/>
          <w:rtl/>
          <w:lang w:bidi="ar-JO"/>
        </w:rPr>
        <w:t>طريقته</w:t>
      </w:r>
      <w:r w:rsidRPr="004F3826">
        <w:rPr>
          <w:rFonts w:ascii="Arabic Transparent" w:hAnsi="Arabic Transparent" w:cs="Arabic Transparent"/>
          <w:color w:val="000000" w:themeColor="text1"/>
          <w:sz w:val="28"/>
          <w:szCs w:val="28"/>
          <w:rtl/>
          <w:lang w:bidi="ar-JO"/>
        </w:rPr>
        <w:t xml:space="preserve"> للد</w:t>
      </w:r>
      <w:r w:rsidR="00F646D9" w:rsidRPr="004F3826">
        <w:rPr>
          <w:rFonts w:ascii="Arabic Transparent" w:hAnsi="Arabic Transparent" w:cs="Arabic Transparent"/>
          <w:color w:val="000000" w:themeColor="text1"/>
          <w:sz w:val="28"/>
          <w:szCs w:val="28"/>
          <w:rtl/>
          <w:lang w:bidi="ar-JO"/>
        </w:rPr>
        <w:t>عوة</w:t>
      </w:r>
      <w:r w:rsidRPr="004F3826">
        <w:rPr>
          <w:rFonts w:ascii="Arabic Transparent" w:hAnsi="Arabic Transparent" w:cs="Arabic Transparent"/>
          <w:color w:val="000000" w:themeColor="text1"/>
          <w:sz w:val="28"/>
          <w:szCs w:val="28"/>
          <w:rtl/>
          <w:lang w:bidi="ar-JO"/>
        </w:rPr>
        <w:t>، ومع ذلك استخدم أسلوب التعريض والتوريه حين يحتاج الأمر إلى ذلك، و</w:t>
      </w:r>
      <w:r w:rsidR="00F646D9" w:rsidRPr="004F3826">
        <w:rPr>
          <w:rFonts w:ascii="Arabic Transparent" w:hAnsi="Arabic Transparent" w:cs="Arabic Transparent"/>
          <w:color w:val="000000" w:themeColor="text1"/>
          <w:sz w:val="28"/>
          <w:szCs w:val="28"/>
          <w:rtl/>
          <w:lang w:bidi="ar-JO"/>
        </w:rPr>
        <w:t>يظهر</w:t>
      </w:r>
      <w:r w:rsidRPr="004F3826">
        <w:rPr>
          <w:rFonts w:ascii="Arabic Transparent" w:hAnsi="Arabic Transparent" w:cs="Arabic Transparent"/>
          <w:color w:val="000000" w:themeColor="text1"/>
          <w:sz w:val="28"/>
          <w:szCs w:val="28"/>
          <w:rtl/>
          <w:lang w:bidi="ar-JO"/>
        </w:rPr>
        <w:t xml:space="preserve"> رجاحة عقل</w:t>
      </w:r>
      <w:r w:rsidR="00F646D9" w:rsidRPr="004F3826">
        <w:rPr>
          <w:rFonts w:ascii="Arabic Transparent" w:hAnsi="Arabic Transparent" w:cs="Arabic Transparent"/>
          <w:color w:val="000000" w:themeColor="text1"/>
          <w:sz w:val="28"/>
          <w:szCs w:val="28"/>
          <w:rtl/>
          <w:lang w:bidi="ar-JO"/>
        </w:rPr>
        <w:t>ه</w:t>
      </w:r>
      <w:r w:rsidRPr="004F3826">
        <w:rPr>
          <w:rFonts w:ascii="Arabic Transparent" w:hAnsi="Arabic Transparent" w:cs="Arabic Transparent"/>
          <w:color w:val="000000" w:themeColor="text1"/>
          <w:sz w:val="28"/>
          <w:szCs w:val="28"/>
          <w:rtl/>
          <w:lang w:bidi="ar-JO"/>
        </w:rPr>
        <w:t xml:space="preserve"> وحسن تخلص</w:t>
      </w:r>
      <w:r w:rsidR="00F646D9" w:rsidRPr="004F3826">
        <w:rPr>
          <w:rFonts w:ascii="Arabic Transparent" w:hAnsi="Arabic Transparent" w:cs="Arabic Transparent"/>
          <w:color w:val="000000" w:themeColor="text1"/>
          <w:sz w:val="28"/>
          <w:szCs w:val="28"/>
          <w:rtl/>
          <w:lang w:bidi="ar-JO"/>
        </w:rPr>
        <w:t>ه</w:t>
      </w:r>
      <w:r w:rsidRPr="004F3826">
        <w:rPr>
          <w:rFonts w:ascii="Arabic Transparent" w:hAnsi="Arabic Transparent" w:cs="Arabic Transparent"/>
          <w:color w:val="000000" w:themeColor="text1"/>
          <w:sz w:val="28"/>
          <w:szCs w:val="28"/>
          <w:rtl/>
          <w:lang w:bidi="ar-JO"/>
        </w:rPr>
        <w:t>، يقول الشيخ – رحمه الله -: (لقد أراد– أي إبراهيم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أن يشاغل قومه حتى لا يسير معهم إلى حيث يريدون</w:t>
      </w:r>
      <w:r w:rsidR="00F646D9"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فيحملهم على تركه لينفذ أمراً عزم عليه، لذلك نظر نظرة في علم النجوم، وقد كانوا يعولون على هذا العلم فأخبرهم أن به سقماً يمنعه من أن يشاركهم مسيرتهم – ولا يظن ظان أن ذلك كذب وإنما ذلك من باب التعريض والتورية، فهو سقيم لعدم إيمانهم وتصديقهم بالحق وعبادتهم الباطلة، وهذا شأن الأنبياء عليهم السلام، بل هو شأن الدعاه الى الله والمصلحين)</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39"/>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9979F2" w:rsidRPr="00847B53" w:rsidRDefault="00033865" w:rsidP="004F4B85">
      <w:pPr>
        <w:spacing w:line="360" w:lineRule="auto"/>
        <w:ind w:firstLine="720"/>
        <w:contextualSpacing/>
        <w:jc w:val="both"/>
        <w:rPr>
          <w:rFonts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وكذلك أن لا ينتقم الداعية لنفسه، ولكن همّه الأول والأخير رسالته، وهذا شأن الأنبياء جميعاً، وشأن تلامذتهم من الدعاه أنهم يتناسون كل شيء في سبيل إيصال الرسالة والدعوة </w:t>
      </w:r>
      <w:r w:rsidR="004F4B85"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لى الله</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lang w:bidi="ar-JO"/>
        </w:rPr>
        <w:footnoteReference w:id="440"/>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وفي قصته تبرز حنكته ومهارته في إقامة الحج والبراهين حين كسر ا</w:t>
      </w:r>
      <w:r w:rsidR="004F4B85" w:rsidRPr="004F3826">
        <w:rPr>
          <w:rFonts w:ascii="Arabic Transparent" w:hAnsi="Arabic Transparent" w:cs="Arabic Transparent"/>
          <w:color w:val="000000" w:themeColor="text1"/>
          <w:sz w:val="28"/>
          <w:szCs w:val="28"/>
          <w:rtl/>
          <w:lang w:bidi="ar-JO"/>
        </w:rPr>
        <w:t>لأ</w:t>
      </w:r>
      <w:r w:rsidRPr="004F3826">
        <w:rPr>
          <w:rFonts w:ascii="Arabic Transparent" w:hAnsi="Arabic Transparent" w:cs="Arabic Transparent"/>
          <w:color w:val="000000" w:themeColor="text1"/>
          <w:sz w:val="28"/>
          <w:szCs w:val="28"/>
          <w:rtl/>
          <w:lang w:bidi="ar-JO"/>
        </w:rPr>
        <w:t>صنام فسألوه</w:t>
      </w:r>
      <w:r w:rsidRPr="00847B53">
        <w:rPr>
          <w:rFonts w:ascii="Arial" w:hAnsi="Arial" w:cs="Arabic Transparent"/>
          <w:color w:val="000000" w:themeColor="text1"/>
          <w:sz w:val="28"/>
          <w:szCs w:val="28"/>
          <w:rtl/>
          <w:lang w:bidi="ar-JO"/>
        </w:rPr>
        <w:t xml:space="preserve">: </w:t>
      </w:r>
      <w:r w:rsidRPr="00847B53">
        <w:rPr>
          <w:rFonts w:cs="Arabic Transparent"/>
          <w:color w:val="000000" w:themeColor="text1"/>
          <w:sz w:val="28"/>
          <w:szCs w:val="28"/>
          <w:lang w:bidi="ar-JO"/>
        </w:rPr>
        <w:sym w:font="AGA Arabesque" w:char="F05D"/>
      </w:r>
      <w:r w:rsidRPr="00847B53">
        <w:rPr>
          <w:rFonts w:cs="KFGQPC Uthmanic Script HAFS"/>
          <w:color w:val="000000" w:themeColor="text1"/>
          <w:sz w:val="28"/>
          <w:szCs w:val="28"/>
          <w:rtl/>
        </w:rPr>
        <w:t>قَالُوٓاْ ءَأَنتَ فَعَلۡتَ هَٰذَا بِ‍َٔالِهَتِنَا يَٰٓإِبۡرَٰهِيمُ</w:t>
      </w:r>
      <w:r w:rsidRPr="00847B53">
        <w:rPr>
          <w:rFonts w:cs="Arabic Transparent"/>
          <w:color w:val="000000" w:themeColor="text1"/>
          <w:sz w:val="28"/>
          <w:szCs w:val="28"/>
          <w:lang w:bidi="ar-JO"/>
        </w:rPr>
        <w:sym w:font="AGA Arabesque" w:char="F028"/>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(الأنبياء : 62</w:t>
      </w:r>
      <w:r w:rsidRPr="00847B53">
        <w:rPr>
          <w:rFonts w:cs="Arabic Transparent"/>
          <w:color w:val="000000" w:themeColor="text1"/>
          <w:sz w:val="28"/>
          <w:szCs w:val="28"/>
          <w:rtl/>
          <w:lang w:bidi="ar-JO"/>
        </w:rPr>
        <w:t>)...</w:t>
      </w:r>
    </w:p>
    <w:p w:rsidR="00033865" w:rsidRPr="004F3826" w:rsidRDefault="00033865" w:rsidP="004F4B85">
      <w:pPr>
        <w:spacing w:line="360" w:lineRule="auto"/>
        <w:ind w:firstLine="720"/>
        <w:contextualSpacing/>
        <w:jc w:val="both"/>
        <w:rPr>
          <w:rFonts w:ascii="Arabic Transparent" w:hAnsi="Arabic Transparent" w:cs="Arabic Transparent"/>
          <w:color w:val="000000" w:themeColor="text1"/>
          <w:sz w:val="28"/>
          <w:szCs w:val="28"/>
          <w:rtl/>
          <w:lang w:bidi="ar-JO"/>
        </w:rPr>
      </w:pPr>
      <w:r w:rsidRPr="00847B53">
        <w:rPr>
          <w:rFonts w:cs="Times New Roman" w:hint="cs"/>
          <w:color w:val="000000" w:themeColor="text1"/>
          <w:sz w:val="28"/>
          <w:szCs w:val="28"/>
          <w:rtl/>
          <w:lang w:bidi="ar-JO"/>
        </w:rPr>
        <w:t>فيرد</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lang w:bidi="ar-JO"/>
        </w:rPr>
        <w:sym w:font="AGA Arabesque" w:char="F05D"/>
      </w:r>
      <w:r w:rsidRPr="00847B53">
        <w:rPr>
          <w:rFonts w:cs="Arabic Transparent"/>
          <w:color w:val="000000" w:themeColor="text1"/>
          <w:sz w:val="28"/>
          <w:szCs w:val="28"/>
          <w:rtl/>
          <w:lang w:bidi="ar-JO"/>
        </w:rPr>
        <w:t xml:space="preserve"> </w:t>
      </w:r>
      <w:r w:rsidRPr="00847B53">
        <w:rPr>
          <w:rFonts w:cs="KFGQPC Uthmanic Script HAFS"/>
          <w:color w:val="000000" w:themeColor="text1"/>
          <w:sz w:val="28"/>
          <w:szCs w:val="28"/>
          <w:rtl/>
        </w:rPr>
        <w:t>قَالَ بَلۡ فَعَلَهُۥ كَبِيرُهُمۡ هَٰذَا</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(الأنبياء : 63)، وهذا ليس كذباً  وإنما هو تعريض وتورية، يقول الشيخ: (يستغل إبراهيم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هذه الكلمات في </w:t>
      </w:r>
      <w:r w:rsidR="004F4B85"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 xml:space="preserve">عترافهم هذا وهو قولهم لإبراهيم </w:t>
      </w:r>
      <w:r w:rsidRPr="00847B53">
        <w:rPr>
          <w:rFonts w:cs="Arabic Transparent"/>
          <w:color w:val="000000" w:themeColor="text1"/>
          <w:sz w:val="28"/>
          <w:szCs w:val="28"/>
          <w:lang w:bidi="ar-JO"/>
        </w:rPr>
        <w:sym w:font="AGA Arabesque" w:char="F05D"/>
      </w:r>
      <w:r w:rsidRPr="00847B53">
        <w:rPr>
          <w:rFonts w:cs="KFGQPC Uthmanic Script HAFS"/>
          <w:color w:val="000000" w:themeColor="text1"/>
          <w:sz w:val="28"/>
          <w:szCs w:val="28"/>
          <w:rtl/>
        </w:rPr>
        <w:t>لَقَدۡ عَلِمۡتَ مَا هَٰٓؤُلَآءِ يَنطِقُونَ</w:t>
      </w:r>
      <w:r w:rsidRPr="00847B53">
        <w:rPr>
          <w:rFonts w:cs="Arabic Transparent"/>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وهذا هو شأن الدعاة، فكيف بشيخ الدعاة أبي الأنبياء ليلزمهم الحجة مرة أخرى</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41"/>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4F4B85">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lastRenderedPageBreak/>
        <w:t>فالداعية يستخدم كل ما يستطيع من الحجج والبراهين الملزمة للقوم، ويتعلم من سيدنا إبراهيم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كيف يتعامل مع هؤلاء القوم، ويذكر الشيخ: </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 xml:space="preserve">أن هناك قضية مهمة لا تقل أهمية عما سبقها من القضايا ذات الحيوية والحساسية التي ينبغي أن يذكرها الدعاه دائماً، هذه القضية التي يبينها إبراهيم عليه السلام أخيراً لقومه: هي أن هذه الأوثان التي اتخذوها من أجل أن تكون رباطاً لهم يربط بعضهم ببعض، ومن أجل أن تجعل المودة بينهم في هذه الدنيا... وكذلك أنصار الباطل في كل زمان ومكان يجدون في باطلهم الرابط الذي يشد بعضهم </w:t>
      </w:r>
      <w:r w:rsidR="004F4B85"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 xml:space="preserve">لى بعض... </w:t>
      </w:r>
      <w:proofErr w:type="gramStart"/>
      <w:r w:rsidRPr="004F3826">
        <w:rPr>
          <w:rFonts w:ascii="Arabic Transparent" w:hAnsi="Arabic Transparent" w:cs="Arabic Transparent"/>
          <w:color w:val="000000" w:themeColor="text1"/>
          <w:sz w:val="28"/>
          <w:szCs w:val="28"/>
          <w:rtl/>
          <w:lang w:bidi="ar-JO"/>
        </w:rPr>
        <w:t>وعلى</w:t>
      </w:r>
      <w:proofErr w:type="gramEnd"/>
      <w:r w:rsidRPr="004F3826">
        <w:rPr>
          <w:rFonts w:ascii="Arabic Transparent" w:hAnsi="Arabic Transparent" w:cs="Arabic Transparent"/>
          <w:color w:val="000000" w:themeColor="text1"/>
          <w:sz w:val="28"/>
          <w:szCs w:val="28"/>
          <w:rtl/>
          <w:lang w:bidi="ar-JO"/>
        </w:rPr>
        <w:t xml:space="preserve"> الداعية أن يبين لهم أن هذا الباطل الذي اجتمعوا عليه سوف يزول و يتبدد ويتلاشى؛ لأنه ليس له أساس ولا حقيقة، وسيكفر بعضهم ببعض)</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42"/>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r w:rsidR="00AF5A8E" w:rsidRPr="004F3826">
        <w:rPr>
          <w:rFonts w:ascii="Arabic Transparent" w:hAnsi="Arabic Transparent" w:cs="Arabic Transparent"/>
          <w:color w:val="000000" w:themeColor="text1"/>
          <w:sz w:val="28"/>
          <w:szCs w:val="28"/>
          <w:rtl/>
          <w:lang w:bidi="ar-JO"/>
        </w:rPr>
        <w:tab/>
      </w:r>
    </w:p>
    <w:p w:rsidR="00AF5A8E" w:rsidRPr="004F3826" w:rsidRDefault="00033865" w:rsidP="001660AB">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ثامناً</w:t>
      </w:r>
      <w:r w:rsidRPr="004F3826">
        <w:rPr>
          <w:rFonts w:ascii="Arabic Transparent" w:hAnsi="Arabic Transparent" w:cs="Arabic Transparent"/>
          <w:color w:val="000000" w:themeColor="text1"/>
          <w:sz w:val="28"/>
          <w:szCs w:val="28"/>
          <w:rtl/>
          <w:lang w:bidi="ar-JO"/>
        </w:rPr>
        <w:t xml:space="preserve">: الداعية يستغل كل فرصة وكل وقت ليدعو </w:t>
      </w:r>
      <w:r w:rsidR="001660AB"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لى الله يقول الشيخ: (ويبقى بعد ذلك ما هو حريّ بالتأمل، وهو في تعقيبه على تحطيم إبراهيم للأصنام، ذلكم المنهج الذي أنتهجه إبراهيم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وهو يدعو </w:t>
      </w:r>
      <w:r w:rsidR="001660AB"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 xml:space="preserve">لى الله ويقول أن ذلك يحتاج </w:t>
      </w:r>
      <w:r w:rsidR="001660AB"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لى مؤلف على حده لقد وجدناه لا يضيع اي فرصة تسنح له، وإنما هو ينتهزها ليقيم بها الحجة على قوم كان العناد</w:t>
      </w:r>
      <w:r w:rsidR="00F646D9" w:rsidRPr="004F3826">
        <w:rPr>
          <w:rFonts w:ascii="Arabic Transparent" w:hAnsi="Arabic Transparent" w:cs="Arabic Transparent"/>
          <w:color w:val="000000" w:themeColor="text1"/>
          <w:sz w:val="28"/>
          <w:szCs w:val="28"/>
          <w:rtl/>
          <w:lang w:bidi="ar-JO"/>
        </w:rPr>
        <w:t xml:space="preserve"> واللجج</w:t>
      </w:r>
      <w:r w:rsidRPr="004F3826">
        <w:rPr>
          <w:rFonts w:ascii="Arabic Transparent" w:hAnsi="Arabic Transparent" w:cs="Arabic Transparent"/>
          <w:color w:val="000000" w:themeColor="text1"/>
          <w:sz w:val="28"/>
          <w:szCs w:val="28"/>
          <w:rtl/>
          <w:lang w:bidi="ar-JO"/>
        </w:rPr>
        <w:t xml:space="preserve"> وتقليد الآباء أبرز ما لهم من صفات، ومثل أولئك بحاجة إلى لسن ورشد</w:t>
      </w:r>
      <w:r w:rsidR="003B2C39" w:rsidRPr="004F3826">
        <w:rPr>
          <w:rFonts w:ascii="Arabic Transparent" w:hAnsi="Arabic Transparent" w:cs="Arabic Transparent"/>
          <w:color w:val="000000" w:themeColor="text1"/>
          <w:sz w:val="28"/>
          <w:szCs w:val="28"/>
          <w:rtl/>
          <w:lang w:bidi="ar-JO"/>
        </w:rPr>
        <w:t xml:space="preserve"> وبصر</w:t>
      </w:r>
      <w:r w:rsidRPr="004F3826">
        <w:rPr>
          <w:rFonts w:ascii="Arabic Transparent" w:hAnsi="Arabic Transparent" w:cs="Arabic Transparent"/>
          <w:color w:val="000000" w:themeColor="text1"/>
          <w:sz w:val="28"/>
          <w:szCs w:val="28"/>
          <w:rtl/>
          <w:lang w:bidi="ar-JO"/>
        </w:rPr>
        <w:t xml:space="preserve"> ومعرفه وثبات وحزم، ولقد منّ الله على إبراهيم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فأكرمه بذلك كله)</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43"/>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1660AB">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والداعية يحب الخير للناس، يتمثل ذلك في دعاء ابراهيم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يقول الشيخ: (فها هو إبراهيم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حريص على الحق وحبه </w:t>
      </w:r>
      <w:r w:rsidR="001660AB"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ستمرار الخير ورغبته وبذله كل إمكاناته وجهده من أجل أن لا يطغى الباطل، ومن أجل أن يبقى الحق هو المهيمن</w:t>
      </w:r>
      <w:r w:rsidR="003B2C39"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w:t>
      </w:r>
      <w:r w:rsidR="003B2C39" w:rsidRPr="004F3826">
        <w:rPr>
          <w:rFonts w:ascii="Arabic Transparent" w:hAnsi="Arabic Transparent" w:cs="Arabic Transparent"/>
          <w:color w:val="000000" w:themeColor="text1"/>
          <w:sz w:val="28"/>
          <w:szCs w:val="28"/>
          <w:rtl/>
          <w:lang w:bidi="ar-JO"/>
        </w:rPr>
        <w:t xml:space="preserve"> إن</w:t>
      </w:r>
      <w:r w:rsidRPr="004F3826">
        <w:rPr>
          <w:rFonts w:ascii="Arabic Transparent" w:hAnsi="Arabic Transparent" w:cs="Arabic Transparent"/>
          <w:color w:val="000000" w:themeColor="text1"/>
          <w:sz w:val="28"/>
          <w:szCs w:val="28"/>
          <w:rtl/>
          <w:lang w:bidi="ar-JO"/>
        </w:rPr>
        <w:t xml:space="preserve"> تفكيره ليس لعصره الذي يعيش فيه وإنما يتسع ويمتد ليشمل تلك العصورالبعيدة الآتية، ها هو إبراهيم يضرع إلى ربه </w:t>
      </w:r>
      <w:r w:rsidRPr="00847B53">
        <w:rPr>
          <w:rFonts w:cs="Arabic Transparent"/>
          <w:color w:val="000000" w:themeColor="text1"/>
          <w:sz w:val="28"/>
          <w:szCs w:val="28"/>
          <w:lang w:bidi="ar-JO"/>
        </w:rPr>
        <w:sym w:font="AGA Arabesque" w:char="F05D"/>
      </w:r>
      <w:r w:rsidRPr="00847B53">
        <w:rPr>
          <w:rFonts w:cs="KFGQPC Uthmanic Script HAFS"/>
          <w:color w:val="000000" w:themeColor="text1"/>
          <w:sz w:val="28"/>
          <w:szCs w:val="28"/>
          <w:rtl/>
        </w:rPr>
        <w:t>رَبَّنَا وَٱجۡعَلۡنَا مُسۡلِمَيۡنِ لَكَ وَمِن ذُرِّيَّتِنَآ أُمَّة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 xml:space="preserve"> مُّسۡلِمَة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 xml:space="preserve"> لَّكَ وَأَرِنَا مَنَاسِكَنَا وَتُبۡ عَلَيۡنَا</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إِنَّكَ أَنتَ ٱلتَّوَّابُ ٱلرَّحِيمُ</w:t>
      </w:r>
      <w:r w:rsidRPr="00847B53">
        <w:rPr>
          <w:rFonts w:cs="Arabic Transparent"/>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00036901" w:rsidRPr="00847B53">
        <w:rPr>
          <w:rFonts w:cs="Arabic Transparent" w:hint="cs"/>
          <w:color w:val="000000" w:themeColor="text1"/>
          <w:sz w:val="28"/>
          <w:szCs w:val="28"/>
          <w:rtl/>
          <w:lang w:bidi="ar-JO"/>
        </w:rPr>
        <w:t xml:space="preserve"> </w:t>
      </w:r>
      <w:r w:rsidRPr="00847B53">
        <w:rPr>
          <w:rFonts w:cs="Arabic Transparent"/>
          <w:color w:val="000000" w:themeColor="text1"/>
          <w:sz w:val="28"/>
          <w:szCs w:val="28"/>
          <w:rtl/>
          <w:lang w:bidi="ar-JO"/>
        </w:rPr>
        <w:t>(</w:t>
      </w:r>
      <w:r w:rsidRPr="00847B53">
        <w:rPr>
          <w:rFonts w:cs="Times New Roman" w:hint="cs"/>
          <w:color w:val="000000" w:themeColor="text1"/>
          <w:sz w:val="28"/>
          <w:szCs w:val="28"/>
          <w:rtl/>
          <w:lang w:bidi="ar-JO"/>
        </w:rPr>
        <w:t>البقرة</w:t>
      </w:r>
      <w:r w:rsidRPr="00847B53">
        <w:rPr>
          <w:rFonts w:cs="Arabic Transparent"/>
          <w:color w:val="000000" w:themeColor="text1"/>
          <w:sz w:val="28"/>
          <w:szCs w:val="28"/>
          <w:rtl/>
          <w:lang w:bidi="ar-JO"/>
        </w:rPr>
        <w:t>: 128)</w:t>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ثم</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يكتفي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بهذا،</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بل</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يريد</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أن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يكون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له</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لسان</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صدق</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في</w:t>
      </w:r>
      <w:r w:rsidRPr="00847B53">
        <w:rPr>
          <w:rFonts w:cs="Arabic Transparent"/>
          <w:color w:val="000000" w:themeColor="text1"/>
          <w:sz w:val="28"/>
          <w:szCs w:val="28"/>
          <w:rtl/>
          <w:lang w:bidi="ar-JO"/>
        </w:rPr>
        <w:t xml:space="preserve"> </w:t>
      </w:r>
      <w:r w:rsidRPr="00847B53">
        <w:rPr>
          <w:rFonts w:cs="Times New Roman" w:hint="cs"/>
          <w:color w:val="000000" w:themeColor="text1"/>
          <w:sz w:val="28"/>
          <w:szCs w:val="28"/>
          <w:rtl/>
          <w:lang w:bidi="ar-JO"/>
        </w:rPr>
        <w:t>الآخرين</w:t>
      </w:r>
      <w:r w:rsidRPr="00847B53">
        <w:rPr>
          <w:rFonts w:cs="Arabic Transparent"/>
          <w:color w:val="000000" w:themeColor="text1"/>
          <w:sz w:val="28"/>
          <w:szCs w:val="28"/>
          <w:rtl/>
          <w:lang w:bidi="ar-JO"/>
        </w:rPr>
        <w:t xml:space="preserve"> </w:t>
      </w:r>
      <w:r w:rsidRPr="00847B53">
        <w:rPr>
          <w:rFonts w:cs="Arabic Transparent"/>
          <w:color w:val="000000" w:themeColor="text1"/>
          <w:sz w:val="28"/>
          <w:szCs w:val="28"/>
          <w:lang w:bidi="ar-JO"/>
        </w:rPr>
        <w:sym w:font="AGA Arabesque" w:char="F05D"/>
      </w:r>
      <w:r w:rsidRPr="00847B53">
        <w:rPr>
          <w:rFonts w:cs="KFGQPC Uthmanic Script HAFS"/>
          <w:color w:val="000000" w:themeColor="text1"/>
          <w:sz w:val="28"/>
          <w:szCs w:val="28"/>
          <w:rtl/>
        </w:rPr>
        <w:t>رَبَّنَا وَٱبۡعَثۡ فِيهِمۡ رَسُول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ا مِّنۡهُمۡ</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يَتۡلُواْ عَلَيۡهِمۡ ءَايَٰتِكَ وَيُعَلِّمُهُمُ ٱلۡكِتَٰبَ وَٱلۡحِكۡمَةَ وَيُزَكِّيهِمۡۖ إِنَّكَ أَنتَ ٱلۡعَزِيزُ ٱلۡحَكِيمُ</w:t>
      </w:r>
      <w:r w:rsidRPr="00847B53">
        <w:rPr>
          <w:rFonts w:cs="Arabic Transparent"/>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(البقرة: 129)</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44"/>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033865" w:rsidP="00AF5A8E">
      <w:pPr>
        <w:spacing w:line="360" w:lineRule="auto"/>
        <w:ind w:firstLine="720"/>
        <w:contextualSpacing/>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lastRenderedPageBreak/>
        <w:t>تاسعاً</w:t>
      </w:r>
      <w:r w:rsidRPr="004F3826">
        <w:rPr>
          <w:rFonts w:ascii="Arabic Transparent" w:hAnsi="Arabic Transparent" w:cs="Arabic Transparent"/>
          <w:color w:val="000000" w:themeColor="text1"/>
          <w:sz w:val="28"/>
          <w:szCs w:val="28"/>
          <w:rtl/>
          <w:lang w:bidi="ar-JO"/>
        </w:rPr>
        <w:t>: وفي قصة يوسف الصديق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دروس كثيرة للدعاة، فقد تعرض هذا النبي الكريم لمحن كثيرة وقابلها منح إلهية كثيرة، وللشيخ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وقفات مع دروس دعوية من قصة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ذكر منها:</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033865" w:rsidP="00D83A62">
      <w:pPr>
        <w:pStyle w:val="ListParagraph"/>
        <w:numPr>
          <w:ilvl w:val="0"/>
          <w:numId w:val="89"/>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ففي قضية يوسف يتجلى حسن خلقه ونسيانه حظوظ نفسه عليه السلام في كل مراحل حياته في الابتلاء</w:t>
      </w:r>
      <w:r w:rsidR="003B2C39"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وفي الرخاء، يقول الشيخ </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(ما أحوج الناس أن يتعلموا من الأنبياء عليهم السلام – دروس الذوق ودروس الصفح، ومبادئ اللياقة، أنه ذكر الخروج من السجن ولم يذكر– عليه السلام – الخروج من الج</w:t>
      </w:r>
      <w:r w:rsidR="003B2C39" w:rsidRPr="004F3826">
        <w:rPr>
          <w:rFonts w:ascii="Arabic Transparent" w:hAnsi="Arabic Transparent" w:cs="Arabic Transparent"/>
          <w:color w:val="000000" w:themeColor="text1"/>
          <w:sz w:val="28"/>
          <w:szCs w:val="28"/>
          <w:rtl/>
          <w:lang w:bidi="ar-JO"/>
        </w:rPr>
        <w:t>بّ</w:t>
      </w:r>
      <w:r w:rsidRPr="004F3826">
        <w:rPr>
          <w:rFonts w:ascii="Arabic Transparent" w:hAnsi="Arabic Transparent" w:cs="Arabic Transparent"/>
          <w:color w:val="000000" w:themeColor="text1"/>
          <w:sz w:val="28"/>
          <w:szCs w:val="28"/>
          <w:rtl/>
          <w:lang w:bidi="ar-JO"/>
        </w:rPr>
        <w:t xml:space="preserve"> الذي رموه فيه – </w:t>
      </w:r>
      <w:r w:rsidR="001660AB"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 xml:space="preserve">نه لا يريد أن يحرجهم في هذه اللحظة الطيبة التي تسير فيها نسمات الصبا، والتي يشعر فيها جميعهم بفرحة الروح وطيب اللقاء، </w:t>
      </w:r>
      <w:r w:rsidR="003B2C39"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 xml:space="preserve">ن ذكر الجبّ سيذكرهم بجريمتهم، وسيثير في نفس أبيه كذلك أشجاناً... أرأيتم </w:t>
      </w:r>
      <w:r w:rsidR="00D83A62"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لى عظمة الانبياء ! )</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45"/>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036901" w:rsidRPr="004F3826" w:rsidRDefault="00033865" w:rsidP="00A9348A">
      <w:pPr>
        <w:pStyle w:val="ListParagraph"/>
        <w:numPr>
          <w:ilvl w:val="0"/>
          <w:numId w:val="89"/>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ويعقوب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فيه صورة المؤمن الذي يفوض أمره الى الله الواثق بربّه دائماً يقول الشيخ: (المتأمل في شخصية يعقوب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يدرك أنه عليه السلام كان على بينه من أمره، ومن أن الله لا بدّ أن يجمعه بيوسف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46"/>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033865" w:rsidRPr="004F3826" w:rsidRDefault="00033865" w:rsidP="00D83A62">
      <w:pPr>
        <w:spacing w:line="360" w:lineRule="auto"/>
        <w:ind w:firstLine="360"/>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ويقول: (استمعنا إلى الحق تبارك وتعالى يحدثنا عن يعقوب (</w:t>
      </w:r>
      <w:r w:rsidRPr="004F3826">
        <w:rPr>
          <w:rFonts w:ascii="Arabic Transparent" w:hAnsi="Arabic Transparent" w:cs="Arabic Transparent"/>
          <w:color w:val="000000" w:themeColor="text1"/>
          <w:lang w:bidi="ar-JO"/>
        </w:rPr>
        <w:sym w:font="AGA Arabesque" w:char="F075"/>
      </w:r>
      <w:r w:rsidRPr="004F3826">
        <w:rPr>
          <w:rFonts w:ascii="Arabic Transparent" w:hAnsi="Arabic Transparent" w:cs="Arabic Transparent"/>
          <w:color w:val="000000" w:themeColor="text1"/>
          <w:sz w:val="28"/>
          <w:szCs w:val="28"/>
          <w:rtl/>
          <w:lang w:bidi="ar-JO"/>
        </w:rPr>
        <w:t xml:space="preserve">) حديث الواثق بربه وهو يشكو بثه وحزنه الى الله، ويعلم من الله مالا يعلمون... وأن يتحسسوا من يوسف </w:t>
      </w:r>
      <w:r w:rsidR="00D83A62" w:rsidRPr="004F3826">
        <w:rPr>
          <w:rFonts w:ascii="Arabic Transparent" w:hAnsi="Arabic Transparent" w:cs="Arabic Transparent"/>
          <w:color w:val="000000" w:themeColor="text1"/>
          <w:sz w:val="28"/>
          <w:szCs w:val="28"/>
          <w:rtl/>
          <w:lang w:bidi="ar-JO"/>
        </w:rPr>
        <w:t>(</w:t>
      </w:r>
      <w:r w:rsidR="00D83A62" w:rsidRPr="004F3826">
        <w:rPr>
          <w:rFonts w:ascii="Arabic Transparent" w:hAnsi="Arabic Transparent" w:cs="Arabic Transparent"/>
          <w:color w:val="000000" w:themeColor="text1"/>
          <w:sz w:val="28"/>
          <w:szCs w:val="28"/>
          <w:lang w:bidi="ar-JO"/>
        </w:rPr>
        <w:sym w:font="AGA Arabesque" w:char="F075"/>
      </w:r>
      <w:r w:rsidR="00D83A62"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وأخيه، وحذرهم اليأس من روح</w:t>
      </w:r>
      <w:r w:rsidR="00386BCB" w:rsidRPr="004F3826">
        <w:rPr>
          <w:rFonts w:ascii="Arabic Transparent" w:hAnsi="Arabic Transparent" w:cs="Arabic Transparent"/>
          <w:color w:val="000000" w:themeColor="text1"/>
          <w:sz w:val="28"/>
          <w:szCs w:val="28"/>
          <w:rtl/>
          <w:lang w:bidi="ar-JO"/>
        </w:rPr>
        <w:t xml:space="preserve"> الله</w:t>
      </w:r>
      <w:r w:rsidRPr="004F3826">
        <w:rPr>
          <w:rFonts w:ascii="Arabic Transparent" w:hAnsi="Arabic Transparent" w:cs="Arabic Transparent"/>
          <w:color w:val="000000" w:themeColor="text1"/>
          <w:sz w:val="28"/>
          <w:szCs w:val="28"/>
          <w:rtl/>
          <w:lang w:bidi="ar-JO"/>
        </w:rPr>
        <w:t xml:space="preserve">؛ لأن اليأس من شأن الكافرين، وأن لا يقنطوا من </w:t>
      </w:r>
      <w:proofErr w:type="gramStart"/>
      <w:r w:rsidRPr="004F3826">
        <w:rPr>
          <w:rFonts w:ascii="Arabic Transparent" w:hAnsi="Arabic Transparent" w:cs="Arabic Transparent"/>
          <w:color w:val="000000" w:themeColor="text1"/>
          <w:sz w:val="28"/>
          <w:szCs w:val="28"/>
          <w:rtl/>
          <w:lang w:bidi="ar-JO"/>
        </w:rPr>
        <w:t>رحمة  الله)</w:t>
      </w:r>
      <w:r w:rsidRPr="004F3826">
        <w:rPr>
          <w:rFonts w:ascii="Arabic Transparent" w:hAnsi="Arabic Transparent" w:cs="Arabic Transparent"/>
          <w:color w:val="000000" w:themeColor="text1"/>
          <w:sz w:val="28"/>
          <w:szCs w:val="28"/>
          <w:vertAlign w:val="superscript"/>
          <w:rtl/>
          <w:lang w:bidi="ar-JO"/>
        </w:rPr>
        <w:t>(</w:t>
      </w:r>
      <w:proofErr w:type="gramEnd"/>
      <w:r w:rsidRPr="004F3826">
        <w:rPr>
          <w:rStyle w:val="FootnoteReference"/>
          <w:rFonts w:ascii="Arabic Transparent" w:hAnsi="Arabic Transparent" w:cs="Arabic Transparent"/>
          <w:color w:val="000000" w:themeColor="text1"/>
          <w:sz w:val="28"/>
          <w:szCs w:val="28"/>
          <w:rtl/>
          <w:lang w:bidi="ar-JO"/>
        </w:rPr>
        <w:footnoteReference w:id="447"/>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033865" w:rsidRPr="004F3826" w:rsidRDefault="00033865" w:rsidP="00A9348A">
      <w:pPr>
        <w:pStyle w:val="ListParagraph"/>
        <w:numPr>
          <w:ilvl w:val="0"/>
          <w:numId w:val="89"/>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وفي استعلاء يوسف على الشهوات يقول الشيخ : (أنه حدث همّ من يوسف ولكن هذا الهم ليس عزماً، وهو مما لا يؤاخذ الله عليه... وهذا يدل على عظمه يوسف حيث استطاع أن يكبح جماح الشهوة في هذا الظرف العصيب، وهو درس أراد الله سبحانه أن يتعلمه الشباب الذين هم في مثل سن يوسف)</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48"/>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033865" w:rsidP="00A9348A">
      <w:pPr>
        <w:pStyle w:val="ListParagraph"/>
        <w:numPr>
          <w:ilvl w:val="0"/>
          <w:numId w:val="89"/>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 xml:space="preserve">وفي قصته إبراز لجانب قيام الداعية بالدعوة الى الله في كل وقت، وأنه يلقي كلمته لعلها تصل إلى قلب فتلامس شغافه فينقذ من النار، وحتى إن كان الشخص في سجن.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D83A62">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يقول الشيخ: (ها هو يوسف يستثمر طلب السجينين في تعبيره الرؤيا ليدعوهما </w:t>
      </w:r>
      <w:r w:rsidR="00D83A62"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 xml:space="preserve">لى الله قبل أن يعّبر الرؤيا ويقيم الحجة عليهما </w:t>
      </w:r>
      <w:r w:rsidRPr="004F3826">
        <w:rPr>
          <w:rFonts w:ascii="Arabic Transparent" w:hAnsi="Arabic Transparent" w:cs="Arabic Transparent"/>
          <w:color w:val="000000" w:themeColor="text1"/>
          <w:lang w:bidi="ar-JO"/>
        </w:rPr>
        <w:sym w:font="AGA Arabesque" w:char="F029"/>
      </w:r>
      <w:r w:rsidRPr="004F3826">
        <w:rPr>
          <w:rFonts w:ascii="Arabic Transparent" w:hAnsi="Arabic Transparent" w:cs="Arabic Transparent"/>
          <w:color w:val="000000" w:themeColor="text1"/>
          <w:sz w:val="28"/>
          <w:szCs w:val="28"/>
          <w:rtl/>
        </w:rPr>
        <w:t>يَٰصَٰحِبَيِ ٱلسِّجۡنِ ءَأَرۡبَابٞ مُّتَفَرِّقُونَ خَيۡرٌ أَمِ ٱللَّهُ ٱلۡوَٰحِدُ ٱلۡقَهَّارُ</w:t>
      </w:r>
      <w:r w:rsidRPr="004F3826">
        <w:rPr>
          <w:rFonts w:ascii="Arabic Transparent" w:hAnsi="Arabic Transparent" w:cs="Arabic Transparent"/>
          <w:color w:val="000000" w:themeColor="text1"/>
          <w:lang w:bidi="ar-JO"/>
        </w:rPr>
        <w:sym w:font="AGA Arabesque" w:char="F028"/>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lastRenderedPageBreak/>
        <w:t xml:space="preserve">(يوسف: 39)... ولا بدّ أن نقف هنا وقفة قبل أن نواصل المسيرة الخيّرة مع الكريم ابن الكرماء, أن أحد السجينين سيخرج </w:t>
      </w:r>
      <w:r w:rsidR="00D83A62"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 xml:space="preserve">لى رحاب الحياة لينادم الملك، ودعوته </w:t>
      </w:r>
      <w:r w:rsidR="00D83A62"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لى التوحيد فيها خير له و لغيره ولكن أي ثمرة من دعوة صاحبه الذي سيخرج من الحياة لا يلوي على شيء ؟! ويوسف (</w:t>
      </w:r>
      <w:r w:rsidRPr="004F3826">
        <w:rPr>
          <w:rFonts w:ascii="Arabic Transparent" w:hAnsi="Arabic Transparent" w:cs="Arabic Transparent"/>
          <w:color w:val="000000" w:themeColor="text1"/>
          <w:lang w:bidi="ar-JO"/>
        </w:rPr>
        <w:sym w:font="AGA Arabesque" w:char="F075"/>
      </w:r>
      <w:r w:rsidRPr="004F3826">
        <w:rPr>
          <w:rFonts w:ascii="Arabic Transparent" w:hAnsi="Arabic Transparent" w:cs="Arabic Transparent"/>
          <w:color w:val="000000" w:themeColor="text1"/>
          <w:sz w:val="28"/>
          <w:szCs w:val="28"/>
          <w:rtl/>
          <w:lang w:bidi="ar-JO"/>
        </w:rPr>
        <w:t>) يوجه الدعوة لهما معا،ً وتلكم هي نفوس الأنبياء عليهم السلام ذكية لا تستريح إلا حينما تتغلغل دعوتهم إلى الله في نفوس الآخرين، و</w:t>
      </w:r>
      <w:r w:rsidR="003B2C39"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ن مما يسعد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ويشعره بالطمأنينة ليشكر ربه أن ينقذ الله به رجلاً من النار وتلكم شيمة ا</w:t>
      </w:r>
      <w:r w:rsidR="00D83A62" w:rsidRPr="004F3826">
        <w:rPr>
          <w:rFonts w:ascii="Arabic Transparent" w:hAnsi="Arabic Transparent" w:cs="Arabic Transparent"/>
          <w:color w:val="000000" w:themeColor="text1"/>
          <w:sz w:val="28"/>
          <w:szCs w:val="28"/>
          <w:rtl/>
          <w:lang w:bidi="ar-JO"/>
        </w:rPr>
        <w:t>لأ</w:t>
      </w:r>
      <w:r w:rsidRPr="004F3826">
        <w:rPr>
          <w:rFonts w:ascii="Arabic Transparent" w:hAnsi="Arabic Transparent" w:cs="Arabic Transparent"/>
          <w:color w:val="000000" w:themeColor="text1"/>
          <w:sz w:val="28"/>
          <w:szCs w:val="28"/>
          <w:rtl/>
          <w:lang w:bidi="ar-JO"/>
        </w:rPr>
        <w:t>نبياء)</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49"/>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033865" w:rsidP="00AF5A8E">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نعم إنها شيمة الأنبياء والدعاة إلى الله، كذلك أن يعملوا على انقاذ الناس من النار دون مقابل  إنهم عاملون عند الله وأجرهم عنده فكلمه الدعوة هي أحسن كلمة تقال في الأرض كما قال تعالى: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وَمَنۡ أَحۡسَنُ قَوۡلٗا مِّمَّن دَعَآ إِلَى ٱللَّهِ وَعَمِلَ صَٰلِحٗا وَقَالَ إِنَّنِي مِنَ ٱلۡمُسۡلِمِينَ</w:t>
      </w:r>
      <w:r w:rsidRPr="00847B53">
        <w:rPr>
          <w:color w:val="000000" w:themeColor="text1"/>
          <w:sz w:val="28"/>
          <w:szCs w:val="28"/>
        </w:rPr>
        <w:sym w:font="AGA Arabesque" w:char="F05B"/>
      </w:r>
      <w:r w:rsidRPr="00847B53">
        <w:rPr>
          <w:rFonts w:cs="Traditional Arabic"/>
          <w:color w:val="000000" w:themeColor="text1"/>
          <w:sz w:val="28"/>
          <w:szCs w:val="28"/>
          <w:rtl/>
        </w:rPr>
        <w:t xml:space="preserve"> </w:t>
      </w:r>
      <w:r w:rsidRPr="004F3826">
        <w:rPr>
          <w:rFonts w:ascii="Arabic Transparent" w:hAnsi="Arabic Transparent" w:cs="Arabic Transparent"/>
          <w:color w:val="000000" w:themeColor="text1"/>
          <w:sz w:val="28"/>
          <w:szCs w:val="28"/>
          <w:rtl/>
        </w:rPr>
        <w:t>(</w:t>
      </w:r>
      <w:r w:rsidRPr="004F3826">
        <w:rPr>
          <w:rFonts w:ascii="Arabic Transparent" w:hAnsi="Arabic Transparent" w:cs="Arabic Transparent"/>
          <w:color w:val="000000" w:themeColor="text1"/>
          <w:sz w:val="28"/>
          <w:szCs w:val="28"/>
          <w:rtl/>
          <w:lang w:bidi="ar-JO"/>
        </w:rPr>
        <w:t xml:space="preserve">فصلت:33). </w:t>
      </w:r>
    </w:p>
    <w:p w:rsidR="00033865" w:rsidRPr="004F3826" w:rsidRDefault="00033865" w:rsidP="00D83A62">
      <w:pPr>
        <w:pStyle w:val="ListParagraph"/>
        <w:numPr>
          <w:ilvl w:val="0"/>
          <w:numId w:val="89"/>
        </w:numPr>
        <w:spacing w:line="360" w:lineRule="auto"/>
        <w:jc w:val="both"/>
        <w:rPr>
          <w:rFonts w:ascii="Arabic Transparent" w:hAnsi="Arabic Transparent" w:cs="Arabic Transparent"/>
          <w:color w:val="000000" w:themeColor="text1"/>
          <w:sz w:val="28"/>
          <w:szCs w:val="28"/>
          <w:lang w:bidi="ar-JO"/>
        </w:rPr>
      </w:pPr>
      <w:proofErr w:type="gramStart"/>
      <w:r w:rsidRPr="004F3826">
        <w:rPr>
          <w:rFonts w:ascii="Arabic Transparent" w:hAnsi="Arabic Transparent" w:cs="Arabic Transparent"/>
          <w:color w:val="000000" w:themeColor="text1"/>
          <w:sz w:val="28"/>
          <w:szCs w:val="28"/>
          <w:rtl/>
          <w:lang w:bidi="ar-JO"/>
        </w:rPr>
        <w:t>وفي</w:t>
      </w:r>
      <w:proofErr w:type="gramEnd"/>
      <w:r w:rsidRPr="004F3826">
        <w:rPr>
          <w:rFonts w:ascii="Arabic Transparent" w:hAnsi="Arabic Transparent" w:cs="Arabic Transparent"/>
          <w:color w:val="000000" w:themeColor="text1"/>
          <w:sz w:val="28"/>
          <w:szCs w:val="28"/>
          <w:rtl/>
          <w:lang w:bidi="ar-JO"/>
        </w:rPr>
        <w:t xml:space="preserve"> قصته يبرز جانباً من شخصية الداعية في </w:t>
      </w:r>
      <w:r w:rsidR="006748D6" w:rsidRPr="004F3826">
        <w:rPr>
          <w:rFonts w:ascii="Arabic Transparent" w:hAnsi="Arabic Transparent" w:cs="Arabic Transparent"/>
          <w:color w:val="000000" w:themeColor="text1"/>
          <w:sz w:val="28"/>
          <w:szCs w:val="28"/>
          <w:rtl/>
          <w:lang w:bidi="ar-JO"/>
        </w:rPr>
        <w:t>أدبه</w:t>
      </w:r>
      <w:r w:rsidRPr="004F3826">
        <w:rPr>
          <w:rFonts w:ascii="Arabic Transparent" w:hAnsi="Arabic Transparent" w:cs="Arabic Transparent"/>
          <w:color w:val="000000" w:themeColor="text1"/>
          <w:sz w:val="28"/>
          <w:szCs w:val="28"/>
          <w:rtl/>
          <w:lang w:bidi="ar-JO"/>
        </w:rPr>
        <w:t xml:space="preserve"> مع الله، يقول الشيخ: </w:t>
      </w:r>
      <w:r w:rsidRPr="004F3826">
        <w:rPr>
          <w:rFonts w:ascii="Arabic Transparent" w:hAnsi="Arabic Transparent" w:cs="Arabic Transparent"/>
          <w:color w:val="000000" w:themeColor="text1"/>
          <w:sz w:val="28"/>
          <w:szCs w:val="28"/>
          <w:rtl/>
          <w:lang w:bidi="ar-JO"/>
        </w:rPr>
        <w:tab/>
        <w:t xml:space="preserve">                  (ها هو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وقد بلغ منزل</w:t>
      </w:r>
      <w:r w:rsidR="006748D6" w:rsidRPr="004F3826">
        <w:rPr>
          <w:rFonts w:ascii="Arabic Transparent" w:hAnsi="Arabic Transparent" w:cs="Arabic Transparent"/>
          <w:color w:val="000000" w:themeColor="text1"/>
          <w:sz w:val="28"/>
          <w:szCs w:val="28"/>
          <w:rtl/>
          <w:lang w:bidi="ar-JO"/>
        </w:rPr>
        <w:t>ة</w:t>
      </w:r>
      <w:r w:rsidRPr="004F3826">
        <w:rPr>
          <w:rFonts w:ascii="Arabic Transparent" w:hAnsi="Arabic Transparent" w:cs="Arabic Transparent"/>
          <w:color w:val="000000" w:themeColor="text1"/>
          <w:sz w:val="28"/>
          <w:szCs w:val="28"/>
          <w:rtl/>
          <w:lang w:bidi="ar-JO"/>
        </w:rPr>
        <w:t xml:space="preserve"> لم تكن إلا للقليل من الناس، ولكن ماذا يريد بعد ذلك كله... والله </w:t>
      </w:r>
      <w:r w:rsidR="00D83A62"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 xml:space="preserve">نه لدرس عظيم حريّ أن لا يغفل عنه أحد وبخاصة أولئك الذين منحهم الله نعمة في هذه الحياة... ما أعذبها نغمات روحية ملائكية ! كلمات تهز النفوس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رَبِّ قَدۡ ءَاتَيۡتَنِي مِنَ ٱلۡمُلۡكِ وَعَلَّمۡتَنِي مِن تَأۡوِيلِ ٱلۡأَحَادِيثِۚ فَاطِرَ ٱلسَّمَٰوَٰتِ وَٱلۡأَرۡضِ أَنتَ وَلِيِّۦ فِي ٱلدُّنۡيَا وَٱلۡأٓخِرَةِۖ تَوَفَّنِي مُسۡلِم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وَأَلۡحِقۡنِي بِٱلصَّٰلِحِينَ</w:t>
      </w:r>
      <w:r w:rsidRPr="00847B53">
        <w:rPr>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(يوسف : 101)</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50"/>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6748D6" w:rsidP="00AF5A8E">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وكذلك من </w:t>
      </w:r>
      <w:r w:rsidR="00033865" w:rsidRPr="004F3826">
        <w:rPr>
          <w:rFonts w:ascii="Arabic Transparent" w:hAnsi="Arabic Transparent" w:cs="Arabic Transparent"/>
          <w:color w:val="000000" w:themeColor="text1"/>
          <w:sz w:val="28"/>
          <w:szCs w:val="28"/>
          <w:rtl/>
          <w:lang w:bidi="ar-JO"/>
        </w:rPr>
        <w:t>صفات</w:t>
      </w:r>
      <w:r w:rsidRPr="004F3826">
        <w:rPr>
          <w:rFonts w:ascii="Arabic Transparent" w:hAnsi="Arabic Transparent" w:cs="Arabic Transparent"/>
          <w:color w:val="000000" w:themeColor="text1"/>
          <w:sz w:val="28"/>
          <w:szCs w:val="28"/>
          <w:rtl/>
          <w:lang w:bidi="ar-JO"/>
        </w:rPr>
        <w:t>هم حسن خلقهم مع الناس</w:t>
      </w:r>
      <w:r w:rsidR="00033865" w:rsidRPr="004F3826">
        <w:rPr>
          <w:rFonts w:ascii="Arabic Transparent" w:hAnsi="Arabic Transparent" w:cs="Arabic Transparent"/>
          <w:color w:val="000000" w:themeColor="text1"/>
          <w:sz w:val="28"/>
          <w:szCs w:val="28"/>
          <w:rtl/>
          <w:lang w:bidi="ar-JO"/>
        </w:rPr>
        <w:t xml:space="preserve">، </w:t>
      </w:r>
      <w:r w:rsidR="00223B2C" w:rsidRPr="004F3826">
        <w:rPr>
          <w:rFonts w:ascii="Arabic Transparent" w:hAnsi="Arabic Transparent" w:cs="Arabic Transparent"/>
          <w:color w:val="000000" w:themeColor="text1"/>
          <w:sz w:val="28"/>
          <w:szCs w:val="28"/>
          <w:rtl/>
          <w:lang w:bidi="ar-JO"/>
        </w:rPr>
        <w:t xml:space="preserve">حتى </w:t>
      </w:r>
      <w:r w:rsidR="00033865" w:rsidRPr="004F3826">
        <w:rPr>
          <w:rFonts w:ascii="Arabic Transparent" w:hAnsi="Arabic Transparent" w:cs="Arabic Transparent"/>
          <w:color w:val="000000" w:themeColor="text1"/>
          <w:sz w:val="28"/>
          <w:szCs w:val="28"/>
          <w:rtl/>
          <w:lang w:bidi="ar-JO"/>
        </w:rPr>
        <w:t>يكون هؤلاء الدعاه في مراكز القدوة، وأن يكونوا مثالاً عملياً لدعوتهم، ففي قصة يوسف (</w:t>
      </w:r>
      <w:r w:rsidR="00033865" w:rsidRPr="004F3826">
        <w:rPr>
          <w:rFonts w:ascii="Arabic Transparent" w:hAnsi="Arabic Transparent" w:cs="Arabic Transparent"/>
          <w:color w:val="000000" w:themeColor="text1"/>
          <w:sz w:val="28"/>
          <w:szCs w:val="28"/>
          <w:lang w:bidi="ar-JO"/>
        </w:rPr>
        <w:sym w:font="AGA Arabesque" w:char="F075"/>
      </w:r>
      <w:r w:rsidR="00033865" w:rsidRPr="004F3826">
        <w:rPr>
          <w:rFonts w:ascii="Arabic Transparent" w:hAnsi="Arabic Transparent" w:cs="Arabic Transparent"/>
          <w:color w:val="000000" w:themeColor="text1"/>
          <w:sz w:val="28"/>
          <w:szCs w:val="28"/>
          <w:rtl/>
          <w:lang w:bidi="ar-JO"/>
        </w:rPr>
        <w:t xml:space="preserve">) نجد ثناء الله عليه بصفات كثيرة أكرمه الله بها فيقول الشيخ: (حريّ بنا أن نقف نتدبر هذه الصفات </w:t>
      </w:r>
      <w:r w:rsidR="00033865" w:rsidRPr="004F3826">
        <w:rPr>
          <w:rFonts w:ascii="Arabic Transparent" w:hAnsi="Arabic Transparent" w:cs="Arabic Transparent"/>
          <w:color w:val="000000" w:themeColor="text1"/>
          <w:sz w:val="28"/>
          <w:szCs w:val="28"/>
          <w:rtl/>
        </w:rPr>
        <w:t>التي اكرم الله بها يوسف، مكين أمين، حفيظ عليم، وإذا أضفنا إلى هذه الصفات الأربع أربعاً أخرى، الإحسان والإخلاص والإيمان والتقوى، أدركنا سر العظمة ومصدر السمو في شخصية الكريم ابن الكرماء، تلكم الصفات جمعت فأوعت فلم تفتها فضيلة من فضائل الأخلاق ولا مكرمة من مكارم الاجتماع)</w:t>
      </w:r>
      <w:r w:rsidR="00033865" w:rsidRPr="004F3826">
        <w:rPr>
          <w:rFonts w:ascii="Arabic Transparent" w:hAnsi="Arabic Transparent" w:cs="Arabic Transparent"/>
          <w:color w:val="000000" w:themeColor="text1"/>
          <w:sz w:val="28"/>
          <w:szCs w:val="28"/>
          <w:vertAlign w:val="superscript"/>
          <w:rtl/>
        </w:rPr>
        <w:t>(</w:t>
      </w:r>
      <w:r w:rsidR="00033865" w:rsidRPr="004F3826">
        <w:rPr>
          <w:rStyle w:val="FootnoteReference"/>
          <w:rFonts w:ascii="Arabic Transparent" w:hAnsi="Arabic Transparent" w:cs="Arabic Transparent"/>
          <w:color w:val="000000" w:themeColor="text1"/>
          <w:sz w:val="28"/>
          <w:szCs w:val="28"/>
          <w:rtl/>
        </w:rPr>
        <w:footnoteReference w:id="451"/>
      </w:r>
      <w:r w:rsidR="00033865" w:rsidRPr="004F3826">
        <w:rPr>
          <w:rFonts w:ascii="Arabic Transparent" w:hAnsi="Arabic Transparent" w:cs="Arabic Transparent"/>
          <w:color w:val="000000" w:themeColor="text1"/>
          <w:sz w:val="28"/>
          <w:szCs w:val="28"/>
          <w:vertAlign w:val="superscript"/>
          <w:rtl/>
        </w:rPr>
        <w:t>)</w:t>
      </w:r>
      <w:r w:rsidR="00033865" w:rsidRPr="004F3826">
        <w:rPr>
          <w:rFonts w:ascii="Arabic Transparent" w:hAnsi="Arabic Transparent" w:cs="Arabic Transparent"/>
          <w:color w:val="000000" w:themeColor="text1"/>
          <w:sz w:val="28"/>
          <w:szCs w:val="28"/>
          <w:rtl/>
          <w:lang w:bidi="ar-JO"/>
        </w:rPr>
        <w:t xml:space="preserve">. </w:t>
      </w:r>
    </w:p>
    <w:p w:rsidR="009979F2" w:rsidRPr="004F3826" w:rsidRDefault="00033865" w:rsidP="00D83A62">
      <w:pPr>
        <w:pStyle w:val="ListParagraph"/>
        <w:numPr>
          <w:ilvl w:val="0"/>
          <w:numId w:val="89"/>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وفي قصة يوسف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تبرز سنة من سنن الله في الكون ودرس عظيم للدعاه يتجلى في أن العاقبة للمتقين، والنصر والتمكين للمؤمنين وأن عاقبة المكذبين الهلاك والعذاب، </w:t>
      </w:r>
      <w:r w:rsidRPr="004F3826">
        <w:rPr>
          <w:rFonts w:ascii="Arabic Transparent" w:hAnsi="Arabic Transparent" w:cs="Arabic Transparent"/>
          <w:color w:val="000000" w:themeColor="text1"/>
          <w:sz w:val="28"/>
          <w:szCs w:val="28"/>
          <w:rtl/>
          <w:lang w:bidi="ar-JO"/>
        </w:rPr>
        <w:lastRenderedPageBreak/>
        <w:t>فالتدبير الإلهي يسير وفق سنة لا تتغير، يقول ا</w:t>
      </w:r>
      <w:r w:rsidR="00D83A62" w:rsidRPr="004F3826">
        <w:rPr>
          <w:rFonts w:ascii="Arabic Transparent" w:hAnsi="Arabic Transparent" w:cs="Arabic Transparent"/>
          <w:color w:val="000000" w:themeColor="text1"/>
          <w:sz w:val="28"/>
          <w:szCs w:val="28"/>
          <w:rtl/>
          <w:lang w:bidi="ar-JO"/>
        </w:rPr>
        <w:t>لأ</w:t>
      </w:r>
      <w:r w:rsidRPr="004F3826">
        <w:rPr>
          <w:rFonts w:ascii="Arabic Transparent" w:hAnsi="Arabic Transparent" w:cs="Arabic Transparent"/>
          <w:color w:val="000000" w:themeColor="text1"/>
          <w:sz w:val="28"/>
          <w:szCs w:val="28"/>
          <w:rtl/>
          <w:lang w:bidi="ar-JO"/>
        </w:rPr>
        <w:t xml:space="preserve">ستاذ محمد قطب: (إنها إذن سنة دائمة وليس حادثاً عارضاً، يحدث لبعض المؤمنين، الإبتلاء لا بدّ أن يحدث للمؤمنين، لا بدّ أن تواجههم الجاهلين بالإيذاء بشتى صنوفه... ثم يبقون في هذا الإيذاء فترة لا ينصرهم الله... نعم </w:t>
      </w:r>
      <w:proofErr w:type="gramStart"/>
      <w:r w:rsidRPr="004F3826">
        <w:rPr>
          <w:rFonts w:ascii="Arabic Transparent" w:hAnsi="Arabic Transparent" w:cs="Arabic Transparent"/>
          <w:color w:val="000000" w:themeColor="text1"/>
          <w:sz w:val="28"/>
          <w:szCs w:val="28"/>
          <w:rtl/>
          <w:lang w:bidi="ar-JO"/>
        </w:rPr>
        <w:t>إنه</w:t>
      </w:r>
      <w:proofErr w:type="gramEnd"/>
      <w:r w:rsidRPr="004F3826">
        <w:rPr>
          <w:rFonts w:ascii="Arabic Transparent" w:hAnsi="Arabic Transparent" w:cs="Arabic Transparent"/>
          <w:color w:val="000000" w:themeColor="text1"/>
          <w:sz w:val="28"/>
          <w:szCs w:val="28"/>
          <w:rtl/>
          <w:lang w:bidi="ar-JO"/>
        </w:rPr>
        <w:t xml:space="preserve"> يُعدّهم </w:t>
      </w:r>
      <w:r w:rsidR="00D83A62" w:rsidRPr="004F3826">
        <w:rPr>
          <w:rFonts w:ascii="Arabic Transparent" w:hAnsi="Arabic Transparent" w:cs="Arabic Transparent"/>
          <w:color w:val="000000" w:themeColor="text1"/>
          <w:sz w:val="28"/>
          <w:szCs w:val="28"/>
          <w:rtl/>
          <w:lang w:bidi="ar-JO"/>
        </w:rPr>
        <w:t>لأ</w:t>
      </w:r>
      <w:r w:rsidRPr="004F3826">
        <w:rPr>
          <w:rFonts w:ascii="Arabic Transparent" w:hAnsi="Arabic Transparent" w:cs="Arabic Transparent"/>
          <w:color w:val="000000" w:themeColor="text1"/>
          <w:sz w:val="28"/>
          <w:szCs w:val="28"/>
          <w:rtl/>
          <w:lang w:bidi="ar-JO"/>
        </w:rPr>
        <w:t xml:space="preserve">مر جسيم... يُعدّهم لحمل دعوته... إن القصص </w:t>
      </w:r>
      <w:proofErr w:type="gramStart"/>
      <w:r w:rsidRPr="004F3826">
        <w:rPr>
          <w:rFonts w:ascii="Arabic Transparent" w:hAnsi="Arabic Transparent" w:cs="Arabic Transparent"/>
          <w:color w:val="000000" w:themeColor="text1"/>
          <w:sz w:val="28"/>
          <w:szCs w:val="28"/>
          <w:rtl/>
          <w:lang w:bidi="ar-JO"/>
        </w:rPr>
        <w:t>القرآني</w:t>
      </w:r>
      <w:proofErr w:type="gramEnd"/>
      <w:r w:rsidRPr="004F3826">
        <w:rPr>
          <w:rFonts w:ascii="Arabic Transparent" w:hAnsi="Arabic Transparent" w:cs="Arabic Transparent"/>
          <w:color w:val="000000" w:themeColor="text1"/>
          <w:sz w:val="28"/>
          <w:szCs w:val="28"/>
          <w:rtl/>
          <w:lang w:bidi="ar-JO"/>
        </w:rPr>
        <w:t xml:space="preserve"> يقول لنا– من خلال السياق – إن ا</w:t>
      </w:r>
      <w:r w:rsidR="00D83A62"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بتلاء هو سنة الله للمؤمنين)</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52"/>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AF5A8E" w:rsidRPr="004F3826" w:rsidRDefault="00033865" w:rsidP="00AF5A8E">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يقول الشيخ فضل </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w:t>
      </w:r>
      <w:r w:rsidR="00223B2C"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ن رسل الله هم الصفوة المختارة، أرسلهم الله لينقذوا الناس من ظلمات الشر إلى النور المشرق</w:t>
      </w:r>
      <w:r w:rsidR="00223B2C"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و</w:t>
      </w:r>
      <w:r w:rsidR="00223B2C" w:rsidRPr="004F3826">
        <w:rPr>
          <w:rFonts w:ascii="Arabic Transparent" w:hAnsi="Arabic Transparent" w:cs="Arabic Transparent"/>
          <w:color w:val="000000" w:themeColor="text1"/>
          <w:sz w:val="28"/>
          <w:szCs w:val="28"/>
          <w:rtl/>
          <w:lang w:bidi="ar-JO"/>
        </w:rPr>
        <w:t>إ</w:t>
      </w:r>
      <w:r w:rsidRPr="004F3826">
        <w:rPr>
          <w:rFonts w:ascii="Arabic Transparent" w:hAnsi="Arabic Transparent" w:cs="Arabic Transparent"/>
          <w:color w:val="000000" w:themeColor="text1"/>
          <w:sz w:val="28"/>
          <w:szCs w:val="28"/>
          <w:rtl/>
          <w:lang w:bidi="ar-JO"/>
        </w:rPr>
        <w:t>ن نهاية هؤلاء الأنبياء على الرغم من كل ما لا قوة نهاية حميدة</w:t>
      </w:r>
      <w:r w:rsidR="00223B2C"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ولا أدل على ذلك مما حدث ليوسف (</w:t>
      </w:r>
      <w:r w:rsidRPr="004F3826">
        <w:rPr>
          <w:rFonts w:ascii="Arabic Transparent" w:hAnsi="Arabic Transparent" w:cs="Arabic Transparent"/>
          <w:color w:val="000000" w:themeColor="text1"/>
          <w:lang w:bidi="ar-JO"/>
        </w:rPr>
        <w:sym w:font="AGA Arabesque" w:char="F075"/>
      </w:r>
      <w:r w:rsidRPr="004F3826">
        <w:rPr>
          <w:rFonts w:ascii="Arabic Transparent" w:hAnsi="Arabic Transparent" w:cs="Arabic Transparent"/>
          <w:color w:val="000000" w:themeColor="text1"/>
          <w:sz w:val="28"/>
          <w:szCs w:val="28"/>
          <w:rtl/>
          <w:lang w:bidi="ar-JO"/>
        </w:rPr>
        <w:t xml:space="preserve">) </w:t>
      </w:r>
      <w:r w:rsidRPr="00847B53">
        <w:rPr>
          <w:color w:val="000000" w:themeColor="text1"/>
          <w:lang w:bidi="ar-JO"/>
        </w:rPr>
        <w:sym w:font="AGA Arabesque" w:char="F05D"/>
      </w:r>
      <w:r w:rsidRPr="00847B53">
        <w:rPr>
          <w:rFonts w:cs="KFGQPC Uthmanic Script HAFS"/>
          <w:color w:val="000000" w:themeColor="text1"/>
          <w:sz w:val="28"/>
          <w:szCs w:val="28"/>
          <w:rtl/>
        </w:rPr>
        <w:t>حَتَّىٰٓ إِذَا ٱسۡتَيۡ‍َٔسَ ٱلرُّسُلُ وَظَنُّوٓاْ أَنَّهُمۡ قَدۡ</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كُذِبُواْ جَآءَهُمۡ نَصۡرُنَا فَنُجِّيَ مَن نَّشَآءُۖ وَلَا يُرَدُّ بَأۡسُنَا عَنِ ٱلۡقَوۡمِ ٱلۡمُجۡرِمِينَ</w:t>
      </w:r>
      <w:r w:rsidRPr="00847B53">
        <w:rPr>
          <w:color w:val="000000" w:themeColor="text1"/>
          <w:lang w:bidi="ar-JO"/>
        </w:rPr>
        <w:sym w:font="AGA Arabesque" w:char="F05B"/>
      </w:r>
      <w:r w:rsidRPr="00847B53">
        <w:rPr>
          <w:rFonts w:cs="Arabic Transparent" w:hint="cs"/>
          <w:color w:val="000000" w:themeColor="text1"/>
          <w:sz w:val="28"/>
          <w:szCs w:val="28"/>
          <w:rtl/>
          <w:lang w:bidi="ar-JO"/>
        </w:rPr>
        <w:t xml:space="preserve"> </w:t>
      </w:r>
      <w:r w:rsidRPr="00847B53">
        <w:rPr>
          <w:rFonts w:cs="Arabic Transparent"/>
          <w:color w:val="000000" w:themeColor="text1"/>
          <w:sz w:val="28"/>
          <w:szCs w:val="28"/>
          <w:rtl/>
          <w:lang w:bidi="ar-JO"/>
        </w:rPr>
        <w:t>(</w:t>
      </w:r>
      <w:r w:rsidRPr="00847B53">
        <w:rPr>
          <w:rFonts w:cs="Times New Roman" w:hint="cs"/>
          <w:color w:val="000000" w:themeColor="text1"/>
          <w:sz w:val="28"/>
          <w:szCs w:val="28"/>
          <w:rtl/>
          <w:lang w:bidi="ar-JO"/>
        </w:rPr>
        <w:t>يوسف</w:t>
      </w:r>
      <w:r w:rsidRPr="00847B53">
        <w:rPr>
          <w:rFonts w:cs="Arabic Transparent"/>
          <w:color w:val="000000" w:themeColor="text1"/>
          <w:sz w:val="28"/>
          <w:szCs w:val="28"/>
          <w:rtl/>
          <w:lang w:bidi="ar-JO"/>
        </w:rPr>
        <w:t>: 110)</w:t>
      </w:r>
      <w:r w:rsidRPr="00847B53">
        <w:rPr>
          <w:rFonts w:cs="Arabic Transparent" w:hint="cs"/>
          <w:color w:val="000000" w:themeColor="text1"/>
          <w:sz w:val="28"/>
          <w:szCs w:val="28"/>
          <w:vertAlign w:val="superscript"/>
          <w:rtl/>
          <w:lang w:bidi="ar-JO"/>
        </w:rPr>
        <w:t>(</w:t>
      </w:r>
      <w:r w:rsidRPr="00847B53">
        <w:rPr>
          <w:rStyle w:val="FootnoteReference"/>
          <w:rFonts w:cs="Arabic Transparent"/>
          <w:color w:val="000000" w:themeColor="text1"/>
          <w:sz w:val="28"/>
          <w:szCs w:val="28"/>
          <w:rtl/>
          <w:lang w:bidi="ar-JO"/>
        </w:rPr>
        <w:footnoteReference w:id="453"/>
      </w:r>
      <w:r w:rsidRPr="00847B53">
        <w:rPr>
          <w:rFonts w:cs="Arabic Transparent" w:hint="cs"/>
          <w:color w:val="000000" w:themeColor="text1"/>
          <w:sz w:val="28"/>
          <w:szCs w:val="28"/>
          <w:vertAlign w:val="superscript"/>
          <w:rtl/>
          <w:lang w:bidi="ar-JO"/>
        </w:rPr>
        <w:t>)</w:t>
      </w:r>
      <w:r w:rsidRPr="00847B53">
        <w:rPr>
          <w:rFonts w:cs="Times New Roman" w:hint="cs"/>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هذه بعض دروس قصة يوسف (</w:t>
      </w:r>
      <w:r w:rsidRPr="004F3826">
        <w:rPr>
          <w:rFonts w:ascii="Arabic Transparent" w:hAnsi="Arabic Transparent" w:cs="Arabic Transparent"/>
          <w:color w:val="000000" w:themeColor="text1"/>
          <w:lang w:bidi="ar-JO"/>
        </w:rPr>
        <w:sym w:font="AGA Arabesque" w:char="F075"/>
      </w:r>
      <w:r w:rsidRPr="004F3826">
        <w:rPr>
          <w:rFonts w:ascii="Arabic Transparent" w:hAnsi="Arabic Transparent" w:cs="Arabic Transparent"/>
          <w:color w:val="000000" w:themeColor="text1"/>
          <w:sz w:val="28"/>
          <w:szCs w:val="28"/>
          <w:rtl/>
          <w:lang w:bidi="ar-JO"/>
        </w:rPr>
        <w:t xml:space="preserve">) والتي اتحفنا بها الشيخ فضل </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w:t>
      </w:r>
    </w:p>
    <w:p w:rsidR="00AF5A8E" w:rsidRPr="004F3826" w:rsidRDefault="00033865" w:rsidP="00DD3D1C">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t>عاشراً :</w:t>
      </w:r>
      <w:r w:rsidRPr="004F3826">
        <w:rPr>
          <w:rFonts w:ascii="Arabic Transparent" w:hAnsi="Arabic Transparent" w:cs="Arabic Transparent"/>
          <w:color w:val="000000" w:themeColor="text1"/>
          <w:sz w:val="28"/>
          <w:szCs w:val="28"/>
          <w:rtl/>
          <w:lang w:bidi="ar-JO"/>
        </w:rPr>
        <w:t xml:space="preserve"> كذلك في</w:t>
      </w:r>
      <w:r w:rsidRPr="004F3826">
        <w:rPr>
          <w:rFonts w:ascii="Arabic Transparent" w:hAnsi="Arabic Transparent" w:cs="Arabic Transparent"/>
          <w:color w:val="000000" w:themeColor="text1"/>
          <w:sz w:val="28"/>
          <w:szCs w:val="28"/>
          <w:rtl/>
        </w:rPr>
        <w:t xml:space="preserve"> القصص القرآني رصيد</w:t>
      </w:r>
      <w:r w:rsidR="00DD3D1C" w:rsidRPr="004F3826">
        <w:rPr>
          <w:rFonts w:ascii="Arabic Transparent" w:hAnsi="Arabic Transparent" w:cs="Arabic Transparent"/>
          <w:color w:val="000000" w:themeColor="text1"/>
          <w:sz w:val="28"/>
          <w:szCs w:val="28"/>
          <w:rtl/>
        </w:rPr>
        <w:t>ٌ</w:t>
      </w:r>
      <w:r w:rsidRPr="004F3826">
        <w:rPr>
          <w:rFonts w:ascii="Arabic Transparent" w:hAnsi="Arabic Transparent" w:cs="Arabic Transparent"/>
          <w:color w:val="000000" w:themeColor="text1"/>
          <w:sz w:val="28"/>
          <w:szCs w:val="28"/>
          <w:rtl/>
        </w:rPr>
        <w:t xml:space="preserve"> معرفي</w:t>
      </w:r>
      <w:r w:rsidR="00DD3D1C" w:rsidRPr="004F3826">
        <w:rPr>
          <w:rFonts w:ascii="Arabic Transparent" w:hAnsi="Arabic Transparent" w:cs="Arabic Transparent"/>
          <w:color w:val="000000" w:themeColor="text1"/>
          <w:sz w:val="28"/>
          <w:szCs w:val="28"/>
          <w:rtl/>
        </w:rPr>
        <w:t>ٌ</w:t>
      </w:r>
      <w:r w:rsidRPr="004F3826">
        <w:rPr>
          <w:rFonts w:ascii="Arabic Transparent" w:hAnsi="Arabic Transparent" w:cs="Arabic Transparent"/>
          <w:color w:val="000000" w:themeColor="text1"/>
          <w:sz w:val="28"/>
          <w:szCs w:val="28"/>
          <w:rtl/>
        </w:rPr>
        <w:t xml:space="preserve"> كبير</w:t>
      </w:r>
      <w:r w:rsidR="00DD3D1C" w:rsidRPr="004F3826">
        <w:rPr>
          <w:rFonts w:ascii="Arabic Transparent" w:hAnsi="Arabic Transparent" w:cs="Arabic Transparent"/>
          <w:color w:val="000000" w:themeColor="text1"/>
          <w:sz w:val="28"/>
          <w:szCs w:val="28"/>
          <w:rtl/>
        </w:rPr>
        <w:t>ٌ</w:t>
      </w:r>
      <w:r w:rsidRPr="004F3826">
        <w:rPr>
          <w:rFonts w:ascii="Arabic Transparent" w:hAnsi="Arabic Transparent" w:cs="Arabic Transparent"/>
          <w:color w:val="000000" w:themeColor="text1"/>
          <w:sz w:val="28"/>
          <w:szCs w:val="28"/>
          <w:rtl/>
        </w:rPr>
        <w:t xml:space="preserve"> للدعاة لمعالجة شتى أمراض المجتمع من حب المال والجشع والإفساد في الأرض، وكذلك أمراض القلوب من حسد وغيره، بل في القصة القرآنية علاج</w:t>
      </w:r>
      <w:r w:rsidR="00DD3D1C" w:rsidRPr="004F3826">
        <w:rPr>
          <w:rFonts w:ascii="Arabic Transparent" w:hAnsi="Arabic Transparent" w:cs="Arabic Transparent"/>
          <w:color w:val="000000" w:themeColor="text1"/>
          <w:sz w:val="28"/>
          <w:szCs w:val="28"/>
          <w:rtl/>
        </w:rPr>
        <w:t>ٌ</w:t>
      </w:r>
      <w:r w:rsidRPr="004F3826">
        <w:rPr>
          <w:rFonts w:ascii="Arabic Transparent" w:hAnsi="Arabic Transparent" w:cs="Arabic Transparent"/>
          <w:color w:val="000000" w:themeColor="text1"/>
          <w:sz w:val="28"/>
          <w:szCs w:val="28"/>
          <w:rtl/>
        </w:rPr>
        <w:t xml:space="preserve"> للقلق وا</w:t>
      </w:r>
      <w:r w:rsidR="00DD3D1C" w:rsidRPr="004F3826">
        <w:rPr>
          <w:rFonts w:ascii="Arabic Transparent" w:hAnsi="Arabic Transparent" w:cs="Arabic Transparent"/>
          <w:color w:val="000000" w:themeColor="text1"/>
          <w:sz w:val="28"/>
          <w:szCs w:val="28"/>
          <w:rtl/>
        </w:rPr>
        <w:t>لا</w:t>
      </w:r>
      <w:r w:rsidRPr="004F3826">
        <w:rPr>
          <w:rFonts w:ascii="Arabic Transparent" w:hAnsi="Arabic Transparent" w:cs="Arabic Transparent"/>
          <w:color w:val="000000" w:themeColor="text1"/>
          <w:sz w:val="28"/>
          <w:szCs w:val="28"/>
          <w:rtl/>
        </w:rPr>
        <w:t xml:space="preserve">ضطرابات النفسية، يقول الاستاذ محمد قطب:    </w:t>
      </w:r>
      <w:r w:rsidRPr="004F3826">
        <w:rPr>
          <w:rFonts w:ascii="Arabic Transparent" w:hAnsi="Arabic Transparent" w:cs="Arabic Transparent"/>
          <w:color w:val="000000" w:themeColor="text1"/>
          <w:sz w:val="28"/>
          <w:szCs w:val="28"/>
          <w:rtl/>
        </w:rPr>
        <w:tab/>
        <w:t xml:space="preserve">                       (</w:t>
      </w:r>
      <w:r w:rsidRPr="004F3826">
        <w:rPr>
          <w:rFonts w:ascii="Arabic Transparent" w:hAnsi="Arabic Transparent" w:cs="Arabic Transparent"/>
          <w:color w:val="000000" w:themeColor="text1"/>
          <w:sz w:val="28"/>
          <w:szCs w:val="28"/>
          <w:rtl/>
          <w:lang w:bidi="ar-JO"/>
        </w:rPr>
        <w:t>لقد عالجت القصة القرآنية شرور النفس ومسالكها المريضة، حتى تضرب للبشر العبرة وحتى توضح مجالات الصراع المشتجر داخل الذات الإنسانية بين الخير والشر، وهما قوتان تتصارعان منذ أن همس إبليس لآدم أن يعصي ربه)</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54"/>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627A14">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وها هو شعيب الداعي</w:t>
      </w:r>
      <w:r w:rsidR="00223B2C" w:rsidRPr="004F3826">
        <w:rPr>
          <w:rFonts w:ascii="Arabic Transparent" w:hAnsi="Arabic Transparent" w:cs="Arabic Transparent"/>
          <w:color w:val="000000" w:themeColor="text1"/>
          <w:sz w:val="28"/>
          <w:szCs w:val="28"/>
          <w:rtl/>
          <w:lang w:bidi="ar-JO"/>
        </w:rPr>
        <w:t>ة</w:t>
      </w:r>
      <w:r w:rsidRPr="004F3826">
        <w:rPr>
          <w:rFonts w:ascii="Arabic Transparent" w:hAnsi="Arabic Transparent" w:cs="Arabic Transparent"/>
          <w:color w:val="000000" w:themeColor="text1"/>
          <w:sz w:val="28"/>
          <w:szCs w:val="28"/>
          <w:rtl/>
          <w:lang w:bidi="ar-JO"/>
        </w:rPr>
        <w:t xml:space="preserve"> يستخدم أسلوب الحكمة الحسنة والموعظة؛ ليوصل رسالته ويتلطف مع قومه، يقول الشيخ </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لذلك وجدناه عليه السلام يتلطف في خطاب قومه بهذا ا</w:t>
      </w:r>
      <w:r w:rsidR="00627A14" w:rsidRPr="004F3826">
        <w:rPr>
          <w:rFonts w:ascii="Arabic Transparent" w:hAnsi="Arabic Transparent" w:cs="Arabic Transparent"/>
          <w:color w:val="000000" w:themeColor="text1"/>
          <w:sz w:val="28"/>
          <w:szCs w:val="28"/>
          <w:rtl/>
          <w:lang w:bidi="ar-JO"/>
        </w:rPr>
        <w:t>لأ</w:t>
      </w:r>
      <w:r w:rsidRPr="004F3826">
        <w:rPr>
          <w:rFonts w:ascii="Arabic Transparent" w:hAnsi="Arabic Transparent" w:cs="Arabic Transparent"/>
          <w:color w:val="000000" w:themeColor="text1"/>
          <w:sz w:val="28"/>
          <w:szCs w:val="28"/>
          <w:rtl/>
          <w:lang w:bidi="ar-JO"/>
        </w:rPr>
        <w:t>سلوب الذي يمتلئ رقةً واشفاقاً، فإن كان منكم قوم آمنوا بما أرسلت به، وآخرون اختاروا الكفر...  فليصبر هؤلاء وأولئك...).</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AF5A8E">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ففي قصة شعيب نجد أن قضية المال طُبعت في نفوس قومه، وقد أخذت معالجة هذه المشكلة مساحة كبيرة من دعوته بأساليب مختلفة، يقول الشيخ فضل: (قضية المال من أشقّ وأشد القضايا التي تحتاج معاجلتها إلى حكمة ولطف)</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55"/>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DD3D1C">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b/>
          <w:bCs/>
          <w:color w:val="000000" w:themeColor="text1"/>
          <w:sz w:val="28"/>
          <w:szCs w:val="28"/>
          <w:rtl/>
          <w:lang w:bidi="ar-JO"/>
        </w:rPr>
        <w:lastRenderedPageBreak/>
        <w:t>حادي عشر:</w:t>
      </w:r>
      <w:r w:rsidRPr="004F3826">
        <w:rPr>
          <w:rFonts w:ascii="Arabic Transparent" w:hAnsi="Arabic Transparent" w:cs="Arabic Transparent"/>
          <w:color w:val="000000" w:themeColor="text1"/>
          <w:sz w:val="28"/>
          <w:szCs w:val="28"/>
          <w:rtl/>
          <w:lang w:bidi="ar-JO"/>
        </w:rPr>
        <w:t xml:space="preserve"> ولنا وقفة مع دروس قصة نبي الله موسى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حيث كُثر ذكر قصته في القرآن، والسبب كما قال الشيخ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رحمه الله </w:t>
      </w:r>
      <w:r w:rsidR="00812151"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(ليس غريباً أن يكون موسى </w:t>
      </w:r>
      <w:r w:rsidR="00812151" w:rsidRPr="004F3826">
        <w:rPr>
          <w:rFonts w:ascii="Arabic Transparent" w:hAnsi="Arabic Transparent" w:cs="Arabic Transparent"/>
          <w:color w:val="000000" w:themeColor="text1"/>
          <w:sz w:val="28"/>
          <w:szCs w:val="28"/>
          <w:rtl/>
          <w:lang w:bidi="ar-JO"/>
        </w:rPr>
        <w:t>(</w:t>
      </w:r>
      <w:r w:rsidR="00812151" w:rsidRPr="004F3826">
        <w:rPr>
          <w:rFonts w:ascii="Arabic Transparent" w:hAnsi="Arabic Transparent" w:cs="Arabic Transparent"/>
          <w:color w:val="000000" w:themeColor="text1"/>
          <w:sz w:val="28"/>
          <w:szCs w:val="28"/>
          <w:lang w:bidi="ar-JO"/>
        </w:rPr>
        <w:sym w:font="AGA Arabesque" w:char="F075"/>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أكثر ذكراً من غيره؛ لأنه أرسل إلى فئتين، كانت كل منهما إلى جانب من العناد والقسوه والكفر: فئة ممعنة في التكبر والطغيان (فرعون وملؤه)، وأخرى استمرأت </w:t>
      </w:r>
      <w:r w:rsidR="00EF19E6" w:rsidRPr="004F3826">
        <w:rPr>
          <w:rFonts w:ascii="Arabic Transparent" w:hAnsi="Arabic Transparent" w:cs="Arabic Transparent"/>
          <w:color w:val="000000" w:themeColor="text1"/>
          <w:sz w:val="28"/>
          <w:szCs w:val="28"/>
          <w:rtl/>
          <w:lang w:bidi="ar-JO"/>
        </w:rPr>
        <w:t>الذل</w:t>
      </w:r>
      <w:r w:rsidRPr="004F3826">
        <w:rPr>
          <w:rFonts w:ascii="Arabic Transparent" w:hAnsi="Arabic Transparent" w:cs="Arabic Transparent"/>
          <w:color w:val="000000" w:themeColor="text1"/>
          <w:sz w:val="28"/>
          <w:szCs w:val="28"/>
          <w:rtl/>
          <w:lang w:bidi="ar-JO"/>
        </w:rPr>
        <w:t xml:space="preserve"> والتبعيه وا</w:t>
      </w:r>
      <w:r w:rsidR="00DD3D1C"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ستضعاف (بنو اسرائيل)، ويذكرأن التبعيه أخطر مشكلاتها أنها تصبح صراعاً بين أبناء الفئة الواحدة المستضعفة التي سيكون منها، الحرس والعيون للفئة المستكبرة، وهذا ما حدث لبني إسرائيل ويرى أن التدين الحق هو الدواء لهذه القضايا الاستضعاف</w:t>
      </w:r>
      <w:r w:rsidR="000546F5"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والعلو. </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033865" w:rsidP="00AF5A8E">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rPr>
        <w:t>وليس غريباً أن يكون أكثر من غيره ذكر</w:t>
      </w:r>
      <w:r w:rsidR="00EF19E6" w:rsidRPr="004F3826">
        <w:rPr>
          <w:rFonts w:ascii="Arabic Transparent" w:hAnsi="Arabic Transparent" w:cs="Arabic Transparent"/>
          <w:color w:val="000000" w:themeColor="text1"/>
          <w:sz w:val="28"/>
          <w:szCs w:val="28"/>
          <w:rtl/>
        </w:rPr>
        <w:t>اً</w:t>
      </w:r>
      <w:r w:rsidRPr="004F3826">
        <w:rPr>
          <w:rFonts w:ascii="Arabic Transparent" w:hAnsi="Arabic Transparent" w:cs="Arabic Transparent"/>
          <w:color w:val="000000" w:themeColor="text1"/>
          <w:sz w:val="28"/>
          <w:szCs w:val="28"/>
          <w:rtl/>
        </w:rPr>
        <w:t xml:space="preserve"> </w:t>
      </w:r>
      <w:r w:rsidR="00EF19E6" w:rsidRPr="004F3826">
        <w:rPr>
          <w:rFonts w:ascii="Arabic Transparent" w:hAnsi="Arabic Transparent" w:cs="Arabic Transparent"/>
          <w:color w:val="000000" w:themeColor="text1"/>
          <w:sz w:val="28"/>
          <w:szCs w:val="28"/>
          <w:rtl/>
        </w:rPr>
        <w:t>كذلك</w:t>
      </w:r>
      <w:r w:rsidRPr="004F3826">
        <w:rPr>
          <w:rFonts w:ascii="Arabic Transparent" w:hAnsi="Arabic Transparent" w:cs="Arabic Transparent"/>
          <w:color w:val="000000" w:themeColor="text1"/>
          <w:sz w:val="28"/>
          <w:szCs w:val="28"/>
          <w:rtl/>
        </w:rPr>
        <w:t xml:space="preserve"> لأن الذين أرسل اليهم كان لبعضهم </w:t>
      </w:r>
      <w:r w:rsidR="00223B2C" w:rsidRPr="004F3826">
        <w:rPr>
          <w:rFonts w:ascii="Arabic Transparent" w:hAnsi="Arabic Transparent" w:cs="Arabic Transparent"/>
          <w:color w:val="000000" w:themeColor="text1"/>
          <w:sz w:val="28"/>
          <w:szCs w:val="28"/>
          <w:rtl/>
        </w:rPr>
        <w:t>آثاره</w:t>
      </w:r>
      <w:r w:rsidRPr="004F3826">
        <w:rPr>
          <w:rFonts w:ascii="Arabic Transparent" w:hAnsi="Arabic Transparent" w:cs="Arabic Transparent"/>
          <w:color w:val="000000" w:themeColor="text1"/>
          <w:sz w:val="28"/>
          <w:szCs w:val="28"/>
          <w:rtl/>
        </w:rPr>
        <w:t xml:space="preserve"> الباقية الدالة على قوتهم، وبطشهم وهم الفراعنة، أما بعضهم الآخر وهم بنو إسرائيل فإن لهم شؤون</w:t>
      </w:r>
      <w:r w:rsidR="00223B2C" w:rsidRPr="004F3826">
        <w:rPr>
          <w:rFonts w:ascii="Arabic Transparent" w:hAnsi="Arabic Transparent" w:cs="Arabic Transparent"/>
          <w:color w:val="000000" w:themeColor="text1"/>
          <w:sz w:val="28"/>
          <w:szCs w:val="28"/>
          <w:rtl/>
        </w:rPr>
        <w:t>اً</w:t>
      </w:r>
      <w:r w:rsidRPr="004F3826">
        <w:rPr>
          <w:rFonts w:ascii="Arabic Transparent" w:hAnsi="Arabic Transparent" w:cs="Arabic Transparent"/>
          <w:color w:val="000000" w:themeColor="text1"/>
          <w:sz w:val="28"/>
          <w:szCs w:val="28"/>
          <w:rtl/>
        </w:rPr>
        <w:t xml:space="preserve"> مع المسلمين أصحاب القرآن منذ فجر الرسالة المحمدية على صاحبها صلاة الله وسلامه إلى يومنا هذا، وكذلك الحديث عنه لم يكن من زاوية واحدة، وإنما تعددت الزوايا وكثرت الجوانب التي عرضت للحديث عنه، وذلك لما في كل منها من عظات ودروس حري بها – ان تتناول وتدرس</w:t>
      </w:r>
      <w:r w:rsidRPr="004F3826">
        <w:rPr>
          <w:rFonts w:ascii="Arabic Transparent" w:hAnsi="Arabic Transparent" w:cs="Arabic Transparent"/>
          <w:color w:val="000000" w:themeColor="text1"/>
          <w:sz w:val="28"/>
          <w:szCs w:val="28"/>
          <w:vertAlign w:val="superscript"/>
          <w:rtl/>
        </w:rPr>
        <w:t>(</w:t>
      </w:r>
      <w:r w:rsidRPr="004F3826">
        <w:rPr>
          <w:rStyle w:val="FootnoteReference"/>
          <w:rFonts w:ascii="Arabic Transparent" w:hAnsi="Arabic Transparent" w:cs="Arabic Transparent"/>
          <w:color w:val="000000" w:themeColor="text1"/>
          <w:sz w:val="28"/>
          <w:szCs w:val="28"/>
          <w:rtl/>
          <w:lang w:bidi="ar-JO"/>
        </w:rPr>
        <w:footnoteReference w:id="456"/>
      </w:r>
      <w:r w:rsidRPr="004F3826">
        <w:rPr>
          <w:rFonts w:ascii="Arabic Transparent" w:hAnsi="Arabic Transparent" w:cs="Arabic Transparent"/>
          <w:color w:val="000000" w:themeColor="text1"/>
          <w:sz w:val="28"/>
          <w:szCs w:val="28"/>
          <w:vertAlign w:val="superscript"/>
          <w:rtl/>
        </w:rPr>
        <w:t>)</w:t>
      </w:r>
      <w:r w:rsidR="00B8778A" w:rsidRPr="004F3826">
        <w:rPr>
          <w:rFonts w:ascii="Arabic Transparent" w:hAnsi="Arabic Transparent" w:cs="Arabic Transparent"/>
          <w:color w:val="000000" w:themeColor="text1"/>
          <w:sz w:val="28"/>
          <w:szCs w:val="28"/>
          <w:rtl/>
          <w:lang w:bidi="ar-JO"/>
        </w:rPr>
        <w:t>،</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وللشيخ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وقفات طويلة مع قصة موسى عارضاً دروساً كثيرة في نفسية بني إسرائيل</w:t>
      </w:r>
      <w:r w:rsidR="00223B2C"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lang w:bidi="ar-JO"/>
        </w:rPr>
        <w:t xml:space="preserve"> وما تعانية الأمة الإسلامية اليوم من ويلات سببه هؤلاء اليهود، ويرى الشيخ أن علينا كمسلمين دراسة أحوالهم مع نبيهم موسى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لنستخرج الإرشارات القرآنية حولهم وحول طبيعتهم الملتوية، ويرى أن دراسة سورة البقرة ليس للأجر الأخروي فحسب بل لما فيها من دروس تتصل بمصلحة الأمة في كيفية التعامل مع بني إسرائيل</w:t>
      </w:r>
      <w:r w:rsidR="00EF19E6" w:rsidRPr="004F3826">
        <w:rPr>
          <w:rFonts w:ascii="Arabic Transparent" w:hAnsi="Arabic Transparent" w:cs="Arabic Transparent"/>
          <w:color w:val="000000" w:themeColor="text1"/>
          <w:sz w:val="28"/>
          <w:szCs w:val="28"/>
          <w:rtl/>
          <w:lang w:bidi="ar-JO"/>
        </w:rPr>
        <w:t xml:space="preserve"> ،وهذه بعض ملاحظات الشيخ على النفسية اليهودية و ما فيها من التواء:</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rPr>
        <w:t>فيذكر أنهم: لا ينطلقون فيما يعملون، ويذرون إلا من مصالحهم الخاصة، وذلك حينما قال الإسرائيلي لموسى</w:t>
      </w:r>
      <w:r w:rsidRPr="00847B53">
        <w:rPr>
          <w:rFonts w:cs="Arabic Transparent"/>
          <w:color w:val="000000" w:themeColor="text1"/>
          <w:sz w:val="28"/>
          <w:szCs w:val="28"/>
          <w:rtl/>
        </w:rPr>
        <w:t xml:space="preserve">: </w:t>
      </w:r>
      <w:r w:rsidRPr="00847B53">
        <w:rPr>
          <w:color w:val="000000" w:themeColor="text1"/>
          <w:sz w:val="28"/>
          <w:szCs w:val="28"/>
        </w:rPr>
        <w:sym w:font="AGA Arabesque" w:char="F05D"/>
      </w:r>
      <w:r w:rsidRPr="00847B53">
        <w:rPr>
          <w:rFonts w:cs="KFGQPC Uthmanic Script HAFS"/>
          <w:color w:val="000000" w:themeColor="text1"/>
          <w:sz w:val="28"/>
          <w:szCs w:val="28"/>
          <w:rtl/>
        </w:rPr>
        <w:t>يَٰمُوسَىٰٓ أَتُرِيدُ أَن تَقۡتُلَنِي كَمَا قَتَلۡتَ نَفۡسَۢا بِٱلۡأَمۡسِۖ إِن تُرِيدُ إِلَّآ أَن تَكُونَ جَبَّار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فِي ٱلۡأَرۡضِ وَمَا تُرِيدُ أَن تَكُونَ مِنَ </w:t>
      </w:r>
      <w:r w:rsidRPr="00847B53">
        <w:rPr>
          <w:rFonts w:cs="KFGQPC Uthmanic Script HAFS"/>
          <w:color w:val="000000" w:themeColor="text1"/>
          <w:sz w:val="28"/>
          <w:szCs w:val="28"/>
          <w:rtl/>
        </w:rPr>
        <w:t>ٱلۡمُصۡلِحِينَ</w:t>
      </w:r>
      <w:r w:rsidRPr="004F3826">
        <w:rPr>
          <w:rFonts w:ascii="Arabic Transparent" w:hAnsi="Arabic Transparent" w:cs="Arabic Transparent"/>
          <w:color w:val="000000" w:themeColor="text1"/>
          <w:sz w:val="28"/>
          <w:szCs w:val="28"/>
          <w:lang w:bidi="ar-JO"/>
        </w:rPr>
        <w:sym w:font="AGA Arabesque" w:char="F05B"/>
      </w:r>
      <w:r w:rsidRPr="004F3826">
        <w:rPr>
          <w:rFonts w:ascii="Arabic Transparent" w:hAnsi="Arabic Transparent" w:cs="Arabic Transparent"/>
          <w:color w:val="000000" w:themeColor="text1"/>
          <w:sz w:val="28"/>
          <w:szCs w:val="28"/>
          <w:rtl/>
          <w:lang w:bidi="ar-JO"/>
        </w:rPr>
        <w:t xml:space="preserve"> (القصص : 19).  </w:t>
      </w:r>
      <w:r w:rsidRPr="004F3826">
        <w:rPr>
          <w:rFonts w:ascii="Arabic Transparent" w:hAnsi="Arabic Transparent" w:cs="Arabic Transparent"/>
          <w:color w:val="000000" w:themeColor="text1"/>
          <w:sz w:val="28"/>
          <w:szCs w:val="28"/>
          <w:rtl/>
          <w:lang w:bidi="ar-JO"/>
        </w:rPr>
        <w:tab/>
      </w:r>
    </w:p>
    <w:p w:rsidR="00033865" w:rsidRPr="004F3826" w:rsidRDefault="00033865" w:rsidP="00627A14">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rPr>
        <w:t>فجعل الإسرائيلي نفسة داعية إصلاح، فهو يكره التجبر في ا</w:t>
      </w:r>
      <w:r w:rsidR="00627A14" w:rsidRPr="004F3826">
        <w:rPr>
          <w:rFonts w:ascii="Arabic Transparent" w:hAnsi="Arabic Transparent" w:cs="Arabic Transparent"/>
          <w:color w:val="000000" w:themeColor="text1"/>
          <w:sz w:val="28"/>
          <w:szCs w:val="28"/>
          <w:rtl/>
        </w:rPr>
        <w:t>لأ</w:t>
      </w:r>
      <w:r w:rsidRPr="004F3826">
        <w:rPr>
          <w:rFonts w:ascii="Arabic Transparent" w:hAnsi="Arabic Transparent" w:cs="Arabic Transparent"/>
          <w:color w:val="000000" w:themeColor="text1"/>
          <w:sz w:val="28"/>
          <w:szCs w:val="28"/>
          <w:rtl/>
        </w:rPr>
        <w:t>رض، والبغي والعدوان       وا</w:t>
      </w:r>
      <w:r w:rsidR="00627A14" w:rsidRPr="004F3826">
        <w:rPr>
          <w:rFonts w:ascii="Arabic Transparent" w:hAnsi="Arabic Transparent" w:cs="Arabic Transparent"/>
          <w:color w:val="000000" w:themeColor="text1"/>
          <w:sz w:val="28"/>
          <w:szCs w:val="28"/>
          <w:rtl/>
        </w:rPr>
        <w:t>لا</w:t>
      </w:r>
      <w:r w:rsidRPr="004F3826">
        <w:rPr>
          <w:rFonts w:ascii="Arabic Transparent" w:hAnsi="Arabic Transparent" w:cs="Arabic Transparent"/>
          <w:color w:val="000000" w:themeColor="text1"/>
          <w:sz w:val="28"/>
          <w:szCs w:val="28"/>
          <w:rtl/>
        </w:rPr>
        <w:t xml:space="preserve">عتداء، أليست تلك نفسيتهم ؟ </w:t>
      </w:r>
      <w:proofErr w:type="gramStart"/>
      <w:r w:rsidRPr="004F3826">
        <w:rPr>
          <w:rFonts w:ascii="Arabic Transparent" w:hAnsi="Arabic Transparent" w:cs="Arabic Transparent"/>
          <w:color w:val="000000" w:themeColor="text1"/>
          <w:sz w:val="28"/>
          <w:szCs w:val="28"/>
          <w:rtl/>
        </w:rPr>
        <w:t>أليسوا</w:t>
      </w:r>
      <w:proofErr w:type="gramEnd"/>
      <w:r w:rsidRPr="004F3826">
        <w:rPr>
          <w:rFonts w:ascii="Arabic Transparent" w:hAnsi="Arabic Transparent" w:cs="Arabic Transparent"/>
          <w:color w:val="000000" w:themeColor="text1"/>
          <w:sz w:val="28"/>
          <w:szCs w:val="28"/>
          <w:rtl/>
        </w:rPr>
        <w:t xml:space="preserve"> هم الذين يريدون أن يشعروا الدنيا أنهم دعاه حق       </w:t>
      </w:r>
      <w:r w:rsidRPr="004F3826">
        <w:rPr>
          <w:rFonts w:ascii="Arabic Transparent" w:hAnsi="Arabic Transparent" w:cs="Arabic Transparent"/>
          <w:color w:val="000000" w:themeColor="text1"/>
          <w:sz w:val="28"/>
          <w:szCs w:val="28"/>
          <w:rtl/>
        </w:rPr>
        <w:lastRenderedPageBreak/>
        <w:t xml:space="preserve">وأمن ؟ </w:t>
      </w:r>
      <w:proofErr w:type="gramStart"/>
      <w:r w:rsidRPr="004F3826">
        <w:rPr>
          <w:rFonts w:ascii="Arabic Transparent" w:hAnsi="Arabic Transparent" w:cs="Arabic Transparent"/>
          <w:color w:val="000000" w:themeColor="text1"/>
          <w:sz w:val="28"/>
          <w:szCs w:val="28"/>
          <w:rtl/>
        </w:rPr>
        <w:t>فجيشهم</w:t>
      </w:r>
      <w:proofErr w:type="gramEnd"/>
      <w:r w:rsidRPr="004F3826">
        <w:rPr>
          <w:rFonts w:ascii="Arabic Transparent" w:hAnsi="Arabic Transparent" w:cs="Arabic Transparent"/>
          <w:color w:val="000000" w:themeColor="text1"/>
          <w:sz w:val="28"/>
          <w:szCs w:val="28"/>
          <w:rtl/>
        </w:rPr>
        <w:t xml:space="preserve"> جيش الدفاع ولهذه التسمية الحاضرة ما يربطها برباط نفسي، ورباط تاريخي، أليسوا يطلقون على غيرهم المخربين </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57"/>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rPr>
        <w:t xml:space="preserve">ويذكر الشيخ </w:t>
      </w:r>
      <w:r w:rsidR="00A1546F" w:rsidRPr="004F3826">
        <w:rPr>
          <w:rFonts w:ascii="Arabic Transparent" w:hAnsi="Arabic Transparent" w:cs="Arabic Transparent"/>
          <w:color w:val="000000" w:themeColor="text1"/>
          <w:sz w:val="28"/>
          <w:szCs w:val="28"/>
          <w:rtl/>
        </w:rPr>
        <w:t xml:space="preserve">- </w:t>
      </w:r>
      <w:r w:rsidRPr="004F3826">
        <w:rPr>
          <w:rFonts w:ascii="Arabic Transparent" w:hAnsi="Arabic Transparent" w:cs="Arabic Transparent"/>
          <w:color w:val="000000" w:themeColor="text1"/>
          <w:sz w:val="28"/>
          <w:szCs w:val="28"/>
          <w:rtl/>
        </w:rPr>
        <w:t>رحمه الله</w:t>
      </w:r>
      <w:r w:rsidR="00A1546F" w:rsidRPr="004F3826">
        <w:rPr>
          <w:rFonts w:ascii="Arabic Transparent" w:hAnsi="Arabic Transparent" w:cs="Arabic Transparent"/>
          <w:color w:val="000000" w:themeColor="text1"/>
          <w:sz w:val="28"/>
          <w:szCs w:val="28"/>
          <w:rtl/>
        </w:rPr>
        <w:t xml:space="preserve"> -</w:t>
      </w:r>
      <w:r w:rsidRPr="004F3826">
        <w:rPr>
          <w:rFonts w:ascii="Arabic Transparent" w:hAnsi="Arabic Transparent" w:cs="Arabic Transparent"/>
          <w:color w:val="000000" w:themeColor="text1"/>
          <w:sz w:val="28"/>
          <w:szCs w:val="28"/>
          <w:rtl/>
        </w:rPr>
        <w:t>: أن موسى (</w:t>
      </w:r>
      <w:r w:rsidRPr="004F3826">
        <w:rPr>
          <w:rFonts w:ascii="Arabic Transparent" w:hAnsi="Arabic Transparent" w:cs="Arabic Transparent"/>
          <w:color w:val="000000" w:themeColor="text1"/>
          <w:sz w:val="28"/>
          <w:szCs w:val="28"/>
        </w:rPr>
        <w:sym w:font="AGA Arabesque" w:char="F075"/>
      </w:r>
      <w:r w:rsidRPr="004F3826">
        <w:rPr>
          <w:rFonts w:ascii="Arabic Transparent" w:hAnsi="Arabic Transparent" w:cs="Arabic Transparent"/>
          <w:color w:val="000000" w:themeColor="text1"/>
          <w:sz w:val="28"/>
          <w:szCs w:val="28"/>
          <w:rtl/>
        </w:rPr>
        <w:t xml:space="preserve">) قد لاقى من العنت مع بني اسرائيل بقدر لا يقل بل يزيد عما لاقاه من فرعون؛ لذلك لم يكن الحديث عنهم مقتصراً على السور المكية  بل وتعداه الى السور المدنية، كذلك ولما في ذلك من عبر </w:t>
      </w:r>
      <w:r w:rsidR="00EF19E6" w:rsidRPr="004F3826">
        <w:rPr>
          <w:rFonts w:ascii="Arabic Transparent" w:hAnsi="Arabic Transparent" w:cs="Arabic Transparent"/>
          <w:color w:val="000000" w:themeColor="text1"/>
          <w:sz w:val="28"/>
          <w:szCs w:val="28"/>
          <w:rtl/>
        </w:rPr>
        <w:t>تستفاد</w:t>
      </w:r>
      <w:r w:rsidRPr="004F3826">
        <w:rPr>
          <w:rFonts w:ascii="Arabic Transparent" w:hAnsi="Arabic Transparent" w:cs="Arabic Transparent"/>
          <w:color w:val="000000" w:themeColor="text1"/>
          <w:sz w:val="28"/>
          <w:szCs w:val="28"/>
          <w:rtl/>
        </w:rPr>
        <w:t xml:space="preserve"> فاليهود يعايشون المسلمين في المدينة، فيبين الله ما انعم عليهم من النعم </w:t>
      </w:r>
      <w:r w:rsidR="00EF19E6" w:rsidRPr="004F3826">
        <w:rPr>
          <w:rFonts w:ascii="Arabic Transparent" w:hAnsi="Arabic Transparent" w:cs="Arabic Transparent"/>
          <w:color w:val="000000" w:themeColor="text1"/>
          <w:sz w:val="28"/>
          <w:szCs w:val="28"/>
          <w:rtl/>
        </w:rPr>
        <w:t xml:space="preserve">الكثيرة ، </w:t>
      </w:r>
      <w:r w:rsidRPr="004F3826">
        <w:rPr>
          <w:rFonts w:ascii="Arabic Transparent" w:hAnsi="Arabic Transparent" w:cs="Arabic Transparent"/>
          <w:color w:val="000000" w:themeColor="text1"/>
          <w:sz w:val="28"/>
          <w:szCs w:val="28"/>
          <w:rtl/>
        </w:rPr>
        <w:t xml:space="preserve">ثم مقابلتهم لهذه النعم بالجحود والتعنت، وما ورد من أخبارهم في سورة البقرة خير دليل على ذلك، </w:t>
      </w:r>
      <w:r w:rsidRPr="00847B53">
        <w:rPr>
          <w:color w:val="000000" w:themeColor="text1"/>
        </w:rPr>
        <w:sym w:font="AGA Arabesque" w:char="F05D"/>
      </w:r>
      <w:r w:rsidRPr="00847B53">
        <w:rPr>
          <w:rFonts w:cs="KFGQPC Uthmanic Script HAFS"/>
          <w:color w:val="000000" w:themeColor="text1"/>
          <w:sz w:val="28"/>
          <w:szCs w:val="28"/>
          <w:rtl/>
        </w:rPr>
        <w:t>أَنِ ٱضۡرِب بِّعَصَاكَ ٱلۡحَجَرَۖ فَٱنۢبَجَسَتۡ مِنۡهُ ٱثۡنَتَا عَشۡرَةَ عَيۡن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قَدۡ عَلِمَ كُلُّ أُنَاس</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مَّشۡرَبَهُمۡۚ وَظَلَّلۡنَا عَلَيۡهِمُ ٱلۡغَمَٰمَ وَأَنزَلۡنَا عَلَيۡهِمُ ٱلۡمَنَّ وَٱلسَّلۡوَىٰۖ كُلُواْ مِن طَيِّبَٰتِ مَا رَزَقۡنَٰكُمۡۚ وَمَا ظَلَمُونَا وَلَٰكِن كَانُوٓاْ أَنفُسَهُمۡ يَظۡلِمُونَ</w:t>
      </w:r>
      <w:r w:rsidRPr="00847B53">
        <w:rPr>
          <w:color w:val="000000" w:themeColor="text1"/>
        </w:rPr>
        <w:sym w:font="AGA Arabesque" w:char="F05B"/>
      </w:r>
      <w:r w:rsidRPr="00847B53">
        <w:rPr>
          <w:rFonts w:cs="Arabic Transparent"/>
          <w:color w:val="000000" w:themeColor="text1"/>
          <w:sz w:val="28"/>
          <w:szCs w:val="28"/>
          <w:rtl/>
          <w:lang w:bidi="ar-JO"/>
        </w:rPr>
        <w:t xml:space="preserve"> </w:t>
      </w:r>
      <w:r w:rsidRPr="00847B53">
        <w:rPr>
          <w:rFonts w:cs="Arabic Transparent" w:hint="cs"/>
          <w:color w:val="000000" w:themeColor="text1"/>
          <w:sz w:val="28"/>
          <w:szCs w:val="28"/>
          <w:vertAlign w:val="superscript"/>
          <w:rtl/>
          <w:lang w:bidi="ar-JO"/>
        </w:rPr>
        <w:t>(</w:t>
      </w:r>
      <w:r w:rsidRPr="00847B53">
        <w:rPr>
          <w:rStyle w:val="FootnoteReference"/>
          <w:rFonts w:cs="Arabic Transparent"/>
          <w:color w:val="000000" w:themeColor="text1"/>
          <w:sz w:val="28"/>
          <w:szCs w:val="28"/>
          <w:rtl/>
          <w:lang w:bidi="ar-JO"/>
        </w:rPr>
        <w:footnoteReference w:id="458"/>
      </w:r>
      <w:r w:rsidRPr="00847B53">
        <w:rPr>
          <w:rFonts w:cs="Arabic Transparent" w:hint="cs"/>
          <w:color w:val="000000" w:themeColor="text1"/>
          <w:sz w:val="28"/>
          <w:szCs w:val="28"/>
          <w:vertAlign w:val="superscript"/>
          <w:rtl/>
          <w:lang w:bidi="ar-JO"/>
        </w:rPr>
        <w:t>)</w:t>
      </w:r>
      <w:r w:rsidRPr="00847B53">
        <w:rPr>
          <w:rFonts w:cs="Arabic Transparent"/>
          <w:color w:val="000000" w:themeColor="text1"/>
          <w:sz w:val="28"/>
          <w:szCs w:val="28"/>
          <w:vertAlign w:val="superscript"/>
          <w:rtl/>
        </w:rPr>
        <w:t xml:space="preserve"> </w:t>
      </w:r>
      <w:r w:rsidRPr="00847B53">
        <w:rPr>
          <w:rFonts w:cs="Arabic Transparent" w:hint="cs"/>
          <w:color w:val="000000" w:themeColor="text1"/>
          <w:sz w:val="28"/>
          <w:szCs w:val="28"/>
          <w:rtl/>
        </w:rPr>
        <w:t xml:space="preserve"> </w:t>
      </w:r>
      <w:r w:rsidRPr="004F3826">
        <w:rPr>
          <w:rFonts w:ascii="Arabic Transparent" w:hAnsi="Arabic Transparent" w:cs="Arabic Transparent"/>
          <w:color w:val="000000" w:themeColor="text1"/>
          <w:sz w:val="28"/>
          <w:szCs w:val="28"/>
          <w:rtl/>
        </w:rPr>
        <w:t>(الأعراف: 160).</w:t>
      </w:r>
      <w:r w:rsidRPr="004F3826">
        <w:rPr>
          <w:rFonts w:ascii="Arabic Transparent" w:hAnsi="Arabic Transparent" w:cs="Arabic Transparent"/>
          <w:color w:val="000000" w:themeColor="text1"/>
          <w:sz w:val="28"/>
          <w:szCs w:val="28"/>
          <w:rtl/>
          <w:lang w:bidi="ar-JO"/>
        </w:rPr>
        <w:t xml:space="preserve">  </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rPr>
        <w:t xml:space="preserve">وهؤلاء القوم يضمرون </w:t>
      </w:r>
      <w:proofErr w:type="gramStart"/>
      <w:r w:rsidRPr="004F3826">
        <w:rPr>
          <w:rFonts w:ascii="Arabic Transparent" w:hAnsi="Arabic Transparent" w:cs="Arabic Transparent"/>
          <w:color w:val="000000" w:themeColor="text1"/>
          <w:sz w:val="28"/>
          <w:szCs w:val="28"/>
          <w:rtl/>
        </w:rPr>
        <w:t>للمسلمين</w:t>
      </w:r>
      <w:proofErr w:type="gramEnd"/>
      <w:r w:rsidRPr="004F3826">
        <w:rPr>
          <w:rFonts w:ascii="Arabic Transparent" w:hAnsi="Arabic Transparent" w:cs="Arabic Transparent"/>
          <w:color w:val="000000" w:themeColor="text1"/>
          <w:sz w:val="28"/>
          <w:szCs w:val="28"/>
          <w:rtl/>
        </w:rPr>
        <w:t xml:space="preserve"> البغضاء، </w:t>
      </w:r>
      <w:r w:rsidRPr="004F3826">
        <w:rPr>
          <w:rFonts w:ascii="Arabic Transparent" w:hAnsi="Arabic Transparent" w:cs="Arabic Transparent"/>
          <w:color w:val="000000" w:themeColor="text1"/>
          <w:sz w:val="28"/>
          <w:szCs w:val="28"/>
          <w:rtl/>
          <w:lang w:bidi="ar-JO"/>
        </w:rPr>
        <w:t>والقرآن يسجل عليهم عدم إيمانهم برسالة موسى الرسالة الخاصة به، وكذلك بالرسالة العامة رسالة موسى ومحمد عليهم السلام</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lang w:bidi="ar-JO"/>
        </w:rPr>
        <w:footnoteReference w:id="459"/>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وكذلك من سماتهم التلاعب بالحقائق فبعد أن ذهب موسى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لمناجاة ربه واتخذوا من بعده العجل، يقول الشيخ: (ها هم القوم الذين عاينوا آيات الله، وشاهدوها يتخذون لهم إلها، ونبيهم بين اظهرهم وخليفته وأخوه، وهو نبي كذلك يناههم، ولكن النفوس حينما تنحرف فإنها يسهل عليها التلاعب بالحقائق، لقد أخبرهم موسى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أنه سيغيب عنهم أربعين ليلة فماذا فعلوا ؟؟ </w:t>
      </w:r>
      <w:proofErr w:type="gramStart"/>
      <w:r w:rsidRPr="004F3826">
        <w:rPr>
          <w:rFonts w:ascii="Arabic Transparent" w:hAnsi="Arabic Transparent" w:cs="Arabic Transparent"/>
          <w:color w:val="000000" w:themeColor="text1"/>
          <w:sz w:val="28"/>
          <w:szCs w:val="28"/>
          <w:rtl/>
          <w:lang w:bidi="ar-JO"/>
        </w:rPr>
        <w:t>قسموا</w:t>
      </w:r>
      <w:proofErr w:type="gramEnd"/>
      <w:r w:rsidRPr="004F3826">
        <w:rPr>
          <w:rFonts w:ascii="Arabic Transparent" w:hAnsi="Arabic Transparent" w:cs="Arabic Transparent"/>
          <w:color w:val="000000" w:themeColor="text1"/>
          <w:sz w:val="28"/>
          <w:szCs w:val="28"/>
          <w:rtl/>
          <w:lang w:bidi="ar-JO"/>
        </w:rPr>
        <w:t xml:space="preserve"> اليوم قسمين: جعلوا نهاره قسماً و ليله قسماً آخر, وبهذه الطريقة استطاعوا أن يتلاعبوا بالعدد... إن هذا الأسلوب الذي بدأه بنو اسرائيل في عهد موسى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نجده اليوم يظهر في أشكال متعددة، إن التلاعب بالحقائق الدينية هو شرٌ من إنكارها، ولا يقل خطراً عن هذا الإنكار)</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60"/>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033865" w:rsidP="00033865">
      <w:pPr>
        <w:pStyle w:val="ListParagraph"/>
        <w:spacing w:line="360" w:lineRule="auto"/>
        <w:ind w:left="36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وفي قصة القرية التي كانت حاضرة البحر ما يدل على تلاعبهم  في دين الله. </w:t>
      </w:r>
    </w:p>
    <w:p w:rsidR="00033865" w:rsidRPr="004F3826" w:rsidRDefault="00033865" w:rsidP="00A9348A">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 xml:space="preserve">ومن نفسيتهم كذلك ما جُبلوا عليه من الحسد والغيرة، وهي الأساس للنظرة المعوجه والسلوك السيء الذي يظهر في تصرفاتهم. </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B45C78" w:rsidP="00033865">
      <w:pPr>
        <w:spacing w:line="360" w:lineRule="auto"/>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lastRenderedPageBreak/>
        <w:t xml:space="preserve">ـ  </w:t>
      </w:r>
      <w:r w:rsidR="00033865" w:rsidRPr="004F3826">
        <w:rPr>
          <w:rFonts w:ascii="Arabic Transparent" w:hAnsi="Arabic Transparent" w:cs="Arabic Transparent"/>
          <w:color w:val="000000" w:themeColor="text1"/>
          <w:sz w:val="28"/>
          <w:szCs w:val="28"/>
          <w:rtl/>
          <w:lang w:bidi="ar-JO"/>
        </w:rPr>
        <w:t>وكذلك أنهم طُبعوا على المخالفة، لا من حيث الأعمال فحسب بل من حيث القول، يقول الشيخ: (فقد أمروا أن يدخلو القرية ليأكلوا منها، ويدخلوا الباب سجداً، وأن يقولوا كلمات أمروا بها، ولكنهم بدّلوا القول والفعل، فاستحقوا العذاب بسبب الفسق والظلم)</w:t>
      </w:r>
      <w:r w:rsidR="00033865" w:rsidRPr="004F3826">
        <w:rPr>
          <w:rFonts w:ascii="Arabic Transparent" w:hAnsi="Arabic Transparent" w:cs="Arabic Transparent"/>
          <w:color w:val="000000" w:themeColor="text1"/>
          <w:sz w:val="28"/>
          <w:szCs w:val="28"/>
          <w:vertAlign w:val="superscript"/>
          <w:rtl/>
          <w:lang w:bidi="ar-JO"/>
        </w:rPr>
        <w:t>(</w:t>
      </w:r>
      <w:r w:rsidR="00033865" w:rsidRPr="004F3826">
        <w:rPr>
          <w:rStyle w:val="FootnoteReference"/>
          <w:rFonts w:ascii="Arabic Transparent" w:hAnsi="Arabic Transparent" w:cs="Arabic Transparent"/>
          <w:color w:val="000000" w:themeColor="text1"/>
          <w:sz w:val="28"/>
          <w:szCs w:val="28"/>
          <w:rtl/>
          <w:lang w:bidi="ar-JO"/>
        </w:rPr>
        <w:footnoteReference w:id="461"/>
      </w:r>
      <w:r w:rsidR="00033865" w:rsidRPr="004F3826">
        <w:rPr>
          <w:rFonts w:ascii="Arabic Transparent" w:hAnsi="Arabic Transparent" w:cs="Arabic Transparent"/>
          <w:color w:val="000000" w:themeColor="text1"/>
          <w:sz w:val="28"/>
          <w:szCs w:val="28"/>
          <w:vertAlign w:val="superscript"/>
          <w:rtl/>
          <w:lang w:bidi="ar-JO"/>
        </w:rPr>
        <w:t>)</w:t>
      </w:r>
      <w:r w:rsidR="00033865" w:rsidRPr="004F3826">
        <w:rPr>
          <w:rFonts w:ascii="Arabic Transparent" w:hAnsi="Arabic Transparent" w:cs="Arabic Transparent"/>
          <w:color w:val="000000" w:themeColor="text1"/>
          <w:sz w:val="28"/>
          <w:szCs w:val="28"/>
          <w:rtl/>
          <w:lang w:bidi="ar-JO"/>
        </w:rPr>
        <w:t xml:space="preserve">. </w:t>
      </w:r>
      <w:r w:rsidR="00033865" w:rsidRPr="004F3826">
        <w:rPr>
          <w:rFonts w:ascii="Arabic Transparent" w:hAnsi="Arabic Transparent" w:cs="Arabic Transparent"/>
          <w:color w:val="000000" w:themeColor="text1"/>
          <w:sz w:val="28"/>
          <w:szCs w:val="28"/>
          <w:rtl/>
          <w:lang w:bidi="ar-JO"/>
        </w:rPr>
        <w:tab/>
        <w:t xml:space="preserve">        </w:t>
      </w:r>
    </w:p>
    <w:p w:rsidR="00440F60" w:rsidRPr="004F3826" w:rsidRDefault="00033865" w:rsidP="00627A14">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proofErr w:type="gramStart"/>
      <w:r w:rsidRPr="004F3826">
        <w:rPr>
          <w:rFonts w:ascii="Arabic Transparent" w:hAnsi="Arabic Transparent" w:cs="Arabic Transparent"/>
          <w:color w:val="000000" w:themeColor="text1"/>
          <w:sz w:val="28"/>
          <w:szCs w:val="28"/>
          <w:rtl/>
          <w:lang w:bidi="ar-JO"/>
        </w:rPr>
        <w:t>ومن</w:t>
      </w:r>
      <w:proofErr w:type="gramEnd"/>
      <w:r w:rsidRPr="004F3826">
        <w:rPr>
          <w:rFonts w:ascii="Arabic Transparent" w:hAnsi="Arabic Transparent" w:cs="Arabic Transparent"/>
          <w:color w:val="000000" w:themeColor="text1"/>
          <w:sz w:val="28"/>
          <w:szCs w:val="28"/>
          <w:rtl/>
          <w:lang w:bidi="ar-JO"/>
        </w:rPr>
        <w:t xml:space="preserve"> صفاتهم سوء أدبهم مع الله، ومع أنبيائهم، يقول الشيخ: (لقد عرفوا موسى في أحلك الظروف، وأكثر المواقف شدة، عرفوه وهم عند البحر... وعرفوه </w:t>
      </w:r>
      <w:proofErr w:type="gramStart"/>
      <w:r w:rsidRPr="004F3826">
        <w:rPr>
          <w:rFonts w:ascii="Arabic Transparent" w:hAnsi="Arabic Transparent" w:cs="Arabic Transparent"/>
          <w:color w:val="000000" w:themeColor="text1"/>
          <w:sz w:val="28"/>
          <w:szCs w:val="28"/>
          <w:rtl/>
          <w:lang w:bidi="ar-JO"/>
        </w:rPr>
        <w:t>وهم</w:t>
      </w:r>
      <w:proofErr w:type="gramEnd"/>
      <w:r w:rsidRPr="004F3826">
        <w:rPr>
          <w:rFonts w:ascii="Arabic Transparent" w:hAnsi="Arabic Transparent" w:cs="Arabic Transparent"/>
          <w:color w:val="000000" w:themeColor="text1"/>
          <w:sz w:val="28"/>
          <w:szCs w:val="28"/>
          <w:rtl/>
          <w:lang w:bidi="ar-JO"/>
        </w:rPr>
        <w:t xml:space="preserve"> في حرارة الصحراء... وهم في شدة الجوع عرفوه رسولاً كريماً، ولكن حين </w:t>
      </w:r>
      <w:r w:rsidRPr="004F3826">
        <w:rPr>
          <w:rFonts w:ascii="Arabic Transparent" w:hAnsi="Arabic Transparent" w:cs="Arabic Transparent"/>
          <w:color w:val="000000" w:themeColor="text1"/>
          <w:sz w:val="28"/>
          <w:szCs w:val="28"/>
          <w:rtl/>
        </w:rPr>
        <w:t xml:space="preserve">طلب منهم أن يذبحوا بقرة قالو : </w:t>
      </w:r>
      <w:r w:rsidRPr="00847B53">
        <w:rPr>
          <w:rFonts w:cs="KFGQPC Uthmanic Script HAFS"/>
          <w:color w:val="000000" w:themeColor="text1"/>
          <w:sz w:val="28"/>
          <w:szCs w:val="28"/>
        </w:rPr>
        <w:sym w:font="AGA Arabesque" w:char="F05D"/>
      </w:r>
      <w:r w:rsidRPr="00847B53">
        <w:rPr>
          <w:rFonts w:cs="KFGQPC Uthmanic Script HAFS"/>
          <w:color w:val="000000" w:themeColor="text1"/>
          <w:sz w:val="28"/>
          <w:szCs w:val="28"/>
          <w:rtl/>
        </w:rPr>
        <w:t>أَتَتَّخِذُنَا هُزُوًا</w:t>
      </w:r>
      <w:r w:rsidRPr="00847B53">
        <w:rPr>
          <w:rFonts w:cs="KFGQPC Uthmanic Script HAFS"/>
          <w:color w:val="000000" w:themeColor="text1"/>
          <w:sz w:val="28"/>
          <w:szCs w:val="28"/>
        </w:rPr>
        <w:sym w:font="AGA Arabesque" w:char="F05B"/>
      </w:r>
      <w:r w:rsidRPr="00847B53">
        <w:rPr>
          <w:rFonts w:cs="Times New Roman" w:hint="cs"/>
          <w:color w:val="000000" w:themeColor="text1"/>
          <w:sz w:val="28"/>
          <w:szCs w:val="28"/>
          <w:rtl/>
        </w:rPr>
        <w:t>،</w:t>
      </w:r>
      <w:r w:rsidRPr="00847B53">
        <w:rPr>
          <w:rFonts w:cs="Arabic Transparent"/>
          <w:color w:val="000000" w:themeColor="text1"/>
          <w:sz w:val="28"/>
          <w:szCs w:val="28"/>
          <w:rtl/>
        </w:rPr>
        <w:t xml:space="preserve"> </w:t>
      </w:r>
      <w:r w:rsidRPr="004F3826">
        <w:rPr>
          <w:rFonts w:ascii="Arabic Transparent" w:hAnsi="Arabic Transparent" w:cs="Arabic Transparent"/>
          <w:color w:val="000000" w:themeColor="text1"/>
          <w:sz w:val="28"/>
          <w:szCs w:val="28"/>
          <w:rtl/>
        </w:rPr>
        <w:t xml:space="preserve">والذي نفهمه من الآية أن أولئك ليس لله مكانه في قلوبهم، فضلاً على أن تكون لنبيه الكريم... </w:t>
      </w:r>
      <w:r w:rsidR="00627A14" w:rsidRPr="004F3826">
        <w:rPr>
          <w:rFonts w:ascii="Arabic Transparent" w:hAnsi="Arabic Transparent" w:cs="Arabic Transparent"/>
          <w:color w:val="000000" w:themeColor="text1"/>
          <w:sz w:val="28"/>
          <w:szCs w:val="28"/>
          <w:rtl/>
        </w:rPr>
        <w:t>إ</w:t>
      </w:r>
      <w:r w:rsidRPr="004F3826">
        <w:rPr>
          <w:rFonts w:ascii="Arabic Transparent" w:hAnsi="Arabic Transparent" w:cs="Arabic Transparent"/>
          <w:color w:val="000000" w:themeColor="text1"/>
          <w:sz w:val="28"/>
          <w:szCs w:val="28"/>
          <w:rtl/>
        </w:rPr>
        <w:t xml:space="preserve">ن قصة البقرة التي سميت أطول سورة في القرآن بها جديرة أن توجه إليها الجهود، جهود مجتمعة من ذوي التخصصات المتعددة علماء </w:t>
      </w:r>
      <w:r w:rsidR="00B45C78" w:rsidRPr="004F3826">
        <w:rPr>
          <w:rFonts w:ascii="Arabic Transparent" w:hAnsi="Arabic Transparent" w:cs="Arabic Transparent"/>
          <w:color w:val="000000" w:themeColor="text1"/>
          <w:sz w:val="28"/>
          <w:szCs w:val="28"/>
          <w:rtl/>
        </w:rPr>
        <w:t>الشريعة</w:t>
      </w:r>
      <w:r w:rsidRPr="004F3826">
        <w:rPr>
          <w:rFonts w:ascii="Arabic Transparent" w:hAnsi="Arabic Transparent" w:cs="Arabic Transparent"/>
          <w:color w:val="000000" w:themeColor="text1"/>
          <w:sz w:val="28"/>
          <w:szCs w:val="28"/>
          <w:rtl/>
        </w:rPr>
        <w:t xml:space="preserve"> والنفس وا</w:t>
      </w:r>
      <w:r w:rsidR="00627A14" w:rsidRPr="004F3826">
        <w:rPr>
          <w:rFonts w:ascii="Arabic Transparent" w:hAnsi="Arabic Transparent" w:cs="Arabic Transparent"/>
          <w:color w:val="000000" w:themeColor="text1"/>
          <w:sz w:val="28"/>
          <w:szCs w:val="28"/>
          <w:rtl/>
        </w:rPr>
        <w:t>لا</w:t>
      </w:r>
      <w:r w:rsidRPr="004F3826">
        <w:rPr>
          <w:rFonts w:ascii="Arabic Transparent" w:hAnsi="Arabic Transparent" w:cs="Arabic Transparent"/>
          <w:color w:val="000000" w:themeColor="text1"/>
          <w:sz w:val="28"/>
          <w:szCs w:val="28"/>
          <w:rtl/>
        </w:rPr>
        <w:t xml:space="preserve">جتماع وغيرهم، لتمد هذه الامة بكثير من القواعد ونحن نتعامل مع أولئك، لقد </w:t>
      </w:r>
      <w:r w:rsidR="00627A14" w:rsidRPr="004F3826">
        <w:rPr>
          <w:rFonts w:ascii="Arabic Transparent" w:hAnsi="Arabic Transparent" w:cs="Arabic Transparent"/>
          <w:color w:val="000000" w:themeColor="text1"/>
          <w:sz w:val="28"/>
          <w:szCs w:val="28"/>
          <w:rtl/>
        </w:rPr>
        <w:t>أ</w:t>
      </w:r>
      <w:r w:rsidRPr="004F3826">
        <w:rPr>
          <w:rFonts w:ascii="Arabic Transparent" w:hAnsi="Arabic Transparent" w:cs="Arabic Transparent"/>
          <w:color w:val="000000" w:themeColor="text1"/>
          <w:sz w:val="28"/>
          <w:szCs w:val="28"/>
          <w:rtl/>
        </w:rPr>
        <w:t xml:space="preserve">ثبت الواقع بعد بضع سنين من مؤتمر </w:t>
      </w:r>
      <w:r w:rsidR="00B45C78" w:rsidRPr="004F3826">
        <w:rPr>
          <w:rFonts w:ascii="Arabic Transparent" w:hAnsi="Arabic Transparent" w:cs="Arabic Transparent"/>
          <w:color w:val="000000" w:themeColor="text1"/>
          <w:sz w:val="28"/>
          <w:szCs w:val="28"/>
          <w:rtl/>
        </w:rPr>
        <w:t>أوسلو</w:t>
      </w:r>
      <w:r w:rsidRPr="004F3826">
        <w:rPr>
          <w:rFonts w:ascii="Arabic Transparent" w:hAnsi="Arabic Transparent" w:cs="Arabic Transparent"/>
          <w:color w:val="000000" w:themeColor="text1"/>
          <w:sz w:val="28"/>
          <w:szCs w:val="28"/>
          <w:rtl/>
        </w:rPr>
        <w:t xml:space="preserve"> بمدريد، أن القوم لا يلتزمون بعهد ولا يوفون بميثاق)</w:t>
      </w:r>
      <w:r w:rsidRPr="004F3826">
        <w:rPr>
          <w:rFonts w:ascii="Arabic Transparent" w:hAnsi="Arabic Transparent" w:cs="Arabic Transparent"/>
          <w:color w:val="000000" w:themeColor="text1"/>
          <w:sz w:val="28"/>
          <w:szCs w:val="28"/>
          <w:vertAlign w:val="superscript"/>
          <w:rtl/>
        </w:rPr>
        <w:t>(</w:t>
      </w:r>
      <w:r w:rsidRPr="004F3826">
        <w:rPr>
          <w:rStyle w:val="FootnoteReference"/>
          <w:rFonts w:ascii="Arabic Transparent" w:hAnsi="Arabic Transparent" w:cs="Arabic Transparent"/>
          <w:color w:val="000000" w:themeColor="text1"/>
          <w:sz w:val="28"/>
          <w:szCs w:val="28"/>
          <w:rtl/>
        </w:rPr>
        <w:footnoteReference w:id="462"/>
      </w:r>
      <w:r w:rsidRPr="004F3826">
        <w:rPr>
          <w:rFonts w:ascii="Arabic Transparent" w:hAnsi="Arabic Transparent" w:cs="Arabic Transparent"/>
          <w:color w:val="000000" w:themeColor="text1"/>
          <w:sz w:val="28"/>
          <w:szCs w:val="28"/>
          <w:vertAlign w:val="superscript"/>
          <w:rtl/>
        </w:rPr>
        <w:t>)</w:t>
      </w:r>
      <w:r w:rsidRPr="004F3826">
        <w:rPr>
          <w:rFonts w:ascii="Arabic Transparent" w:hAnsi="Arabic Transparent" w:cs="Arabic Transparent"/>
          <w:color w:val="000000" w:themeColor="text1"/>
          <w:sz w:val="28"/>
          <w:szCs w:val="28"/>
          <w:rtl/>
          <w:lang w:bidi="ar-JO"/>
        </w:rPr>
        <w:t>.</w:t>
      </w:r>
    </w:p>
    <w:p w:rsidR="00033865" w:rsidRPr="004F3826" w:rsidRDefault="00033865" w:rsidP="00627A14">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ومن صفاتهم</w:t>
      </w:r>
      <w:r w:rsidR="00223B2C" w:rsidRPr="004F3826">
        <w:rPr>
          <w:rFonts w:ascii="Arabic Transparent" w:hAnsi="Arabic Transparent" w:cs="Arabic Transparent"/>
          <w:color w:val="000000" w:themeColor="text1"/>
          <w:sz w:val="28"/>
          <w:szCs w:val="28"/>
          <w:rtl/>
          <w:lang w:bidi="ar-JO"/>
        </w:rPr>
        <w:t xml:space="preserve"> كذلك</w:t>
      </w:r>
      <w:r w:rsidRPr="004F3826">
        <w:rPr>
          <w:rFonts w:ascii="Arabic Transparent" w:hAnsi="Arabic Transparent" w:cs="Arabic Transparent"/>
          <w:color w:val="000000" w:themeColor="text1"/>
          <w:sz w:val="28"/>
          <w:szCs w:val="28"/>
          <w:rtl/>
          <w:lang w:bidi="ar-JO"/>
        </w:rPr>
        <w:t xml:space="preserve"> التعنت وذبول الحس الديني، وضآلة عقيدة التوحيد، ومن أمثلة ذلك: حينما قالوا لموسى (</w:t>
      </w:r>
      <w:r w:rsidRPr="004F3826">
        <w:rPr>
          <w:rFonts w:ascii="Arabic Transparent" w:hAnsi="Arabic Transparent" w:cs="Arabic Transparent"/>
          <w:color w:val="000000" w:themeColor="text1"/>
          <w:lang w:bidi="ar-JO"/>
        </w:rPr>
        <w:sym w:font="AGA Arabesque" w:char="F075"/>
      </w:r>
      <w:r w:rsidRPr="004F3826">
        <w:rPr>
          <w:rFonts w:ascii="Arabic Transparent" w:hAnsi="Arabic Transparent" w:cs="Arabic Transparent"/>
          <w:color w:val="000000" w:themeColor="text1"/>
          <w:sz w:val="28"/>
          <w:szCs w:val="28"/>
          <w:rtl/>
          <w:lang w:bidi="ar-JO"/>
        </w:rPr>
        <w:t>) – لن نؤمن لك حتى نرى الله جهره، و حين أكرمهم الله بالزكيّ من الطعام، لكنهم طلبوا ما هو أقل شأناً ونفعاً، وحين أمرهم موسى بدخول ا</w:t>
      </w:r>
      <w:r w:rsidR="00627A14" w:rsidRPr="004F3826">
        <w:rPr>
          <w:rFonts w:ascii="Arabic Transparent" w:hAnsi="Arabic Transparent" w:cs="Arabic Transparent"/>
          <w:color w:val="000000" w:themeColor="text1"/>
          <w:sz w:val="28"/>
          <w:szCs w:val="28"/>
          <w:rtl/>
          <w:lang w:bidi="ar-JO"/>
        </w:rPr>
        <w:t>لأ</w:t>
      </w:r>
      <w:r w:rsidRPr="004F3826">
        <w:rPr>
          <w:rFonts w:ascii="Arabic Transparent" w:hAnsi="Arabic Transparent" w:cs="Arabic Transparent"/>
          <w:color w:val="000000" w:themeColor="text1"/>
          <w:sz w:val="28"/>
          <w:szCs w:val="28"/>
          <w:rtl/>
          <w:lang w:bidi="ar-JO"/>
        </w:rPr>
        <w:t xml:space="preserve">رض المقدسة، وإذا بهم يقولون </w:t>
      </w:r>
      <w:r w:rsidRPr="00847B53">
        <w:rPr>
          <w:rFonts w:cs="Traditional Arabic"/>
          <w:b/>
          <w:bCs/>
          <w:color w:val="000000" w:themeColor="text1"/>
          <w:lang w:bidi="ar-JO"/>
        </w:rPr>
        <w:sym w:font="AGA Arabesque" w:char="F029"/>
      </w:r>
      <w:r w:rsidRPr="00847B53">
        <w:rPr>
          <w:rFonts w:cs="KFGQPC Uthmanic Script HAFS" w:hint="cs"/>
          <w:color w:val="000000" w:themeColor="text1"/>
          <w:sz w:val="28"/>
          <w:szCs w:val="28"/>
          <w:rtl/>
        </w:rPr>
        <w:t>فَاذْهَبْ</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أَنْتَ</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وَرَبُّكَ</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فَقَاتِلَا</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إِنَّا</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هَاهُنَا</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قَاعِدُونَ</w:t>
      </w:r>
      <w:r w:rsidRPr="00847B53">
        <w:rPr>
          <w:color w:val="000000" w:themeColor="text1"/>
          <w:lang w:bidi="ar-JO"/>
        </w:rPr>
        <w:sym w:font="AGA Arabesque" w:char="F028"/>
      </w:r>
      <w:r w:rsidRPr="00847B53">
        <w:rPr>
          <w:rFonts w:cs="Times New Roman" w:hint="cs"/>
          <w:color w:val="000000" w:themeColor="text1"/>
          <w:sz w:val="28"/>
          <w:szCs w:val="28"/>
          <w:rtl/>
          <w:lang w:bidi="ar-JO"/>
        </w:rPr>
        <w:t>،</w:t>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فكان جزا</w:t>
      </w:r>
      <w:r w:rsidR="00627A14" w:rsidRPr="004F3826">
        <w:rPr>
          <w:rFonts w:ascii="Arabic Transparent" w:hAnsi="Arabic Transparent" w:cs="Arabic Transparent"/>
          <w:color w:val="000000" w:themeColor="text1"/>
          <w:sz w:val="28"/>
          <w:szCs w:val="28"/>
          <w:rtl/>
          <w:lang w:bidi="ar-JO"/>
        </w:rPr>
        <w:t>ؤ</w:t>
      </w:r>
      <w:r w:rsidRPr="004F3826">
        <w:rPr>
          <w:rFonts w:ascii="Arabic Transparent" w:hAnsi="Arabic Transparent" w:cs="Arabic Transparent"/>
          <w:color w:val="000000" w:themeColor="text1"/>
          <w:sz w:val="28"/>
          <w:szCs w:val="28"/>
          <w:rtl/>
          <w:lang w:bidi="ar-JO"/>
        </w:rPr>
        <w:t>هم الصحراء يتيهون فيها أربع</w:t>
      </w:r>
      <w:r w:rsidR="00627A14" w:rsidRPr="004F3826">
        <w:rPr>
          <w:rFonts w:ascii="Arabic Transparent" w:hAnsi="Arabic Transparent" w:cs="Arabic Transparent"/>
          <w:color w:val="000000" w:themeColor="text1"/>
          <w:sz w:val="28"/>
          <w:szCs w:val="28"/>
          <w:rtl/>
          <w:lang w:bidi="ar-JO"/>
        </w:rPr>
        <w:t>ين</w:t>
      </w:r>
      <w:r w:rsidRPr="004F3826">
        <w:rPr>
          <w:rFonts w:ascii="Arabic Transparent" w:hAnsi="Arabic Transparent" w:cs="Arabic Transparent"/>
          <w:color w:val="000000" w:themeColor="text1"/>
          <w:sz w:val="28"/>
          <w:szCs w:val="28"/>
          <w:rtl/>
          <w:lang w:bidi="ar-JO"/>
        </w:rPr>
        <w:t xml:space="preserve"> عاماً. </w:t>
      </w:r>
    </w:p>
    <w:p w:rsidR="00033865" w:rsidRPr="004F3826" w:rsidRDefault="00033865" w:rsidP="00627A14">
      <w:pPr>
        <w:pStyle w:val="ListParagraph"/>
        <w:numPr>
          <w:ilvl w:val="0"/>
          <w:numId w:val="27"/>
        </w:numPr>
        <w:spacing w:line="360" w:lineRule="auto"/>
        <w:jc w:val="both"/>
        <w:rPr>
          <w:rFonts w:ascii="Arabic Transparent" w:hAnsi="Arabic Transparent" w:cs="Arabic Transparent"/>
          <w:color w:val="000000" w:themeColor="text1"/>
          <w:sz w:val="28"/>
          <w:szCs w:val="28"/>
          <w:lang w:bidi="ar-JO"/>
        </w:rPr>
      </w:pPr>
      <w:r w:rsidRPr="004F3826">
        <w:rPr>
          <w:rFonts w:ascii="Arabic Transparent" w:hAnsi="Arabic Transparent" w:cs="Arabic Transparent"/>
          <w:color w:val="000000" w:themeColor="text1"/>
          <w:sz w:val="28"/>
          <w:szCs w:val="28"/>
          <w:rtl/>
          <w:lang w:bidi="ar-JO"/>
        </w:rPr>
        <w:t xml:space="preserve">ولا يفوت الشيخ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رحمه الله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أن يبين الحكمة من كون ا</w:t>
      </w:r>
      <w:r w:rsidR="00627A14" w:rsidRPr="004F3826">
        <w:rPr>
          <w:rFonts w:ascii="Arabic Transparent" w:hAnsi="Arabic Transparent" w:cs="Arabic Transparent"/>
          <w:color w:val="000000" w:themeColor="text1"/>
          <w:sz w:val="28"/>
          <w:szCs w:val="28"/>
          <w:rtl/>
          <w:lang w:bidi="ar-JO"/>
        </w:rPr>
        <w:t>لأ</w:t>
      </w:r>
      <w:r w:rsidRPr="004F3826">
        <w:rPr>
          <w:rFonts w:ascii="Arabic Transparent" w:hAnsi="Arabic Transparent" w:cs="Arabic Transparent"/>
          <w:color w:val="000000" w:themeColor="text1"/>
          <w:sz w:val="28"/>
          <w:szCs w:val="28"/>
          <w:rtl/>
          <w:lang w:bidi="ar-JO"/>
        </w:rPr>
        <w:t xml:space="preserve">رض المقدسة هي آخر الحلقات التي ذكرت في قصة موسى حيث يقول: (لأمر ما </w:t>
      </w:r>
      <w:r w:rsidR="00627A14" w:rsidRPr="004F3826">
        <w:rPr>
          <w:rFonts w:ascii="Arabic Transparent" w:hAnsi="Arabic Transparent" w:cs="Arabic Transparent"/>
          <w:color w:val="000000" w:themeColor="text1"/>
          <w:sz w:val="28"/>
          <w:szCs w:val="28"/>
          <w:rtl/>
          <w:lang w:bidi="ar-JO"/>
        </w:rPr>
        <w:t>أ</w:t>
      </w:r>
      <w:r w:rsidRPr="004F3826">
        <w:rPr>
          <w:rFonts w:ascii="Arabic Transparent" w:hAnsi="Arabic Transparent" w:cs="Arabic Transparent"/>
          <w:color w:val="000000" w:themeColor="text1"/>
          <w:sz w:val="28"/>
          <w:szCs w:val="28"/>
          <w:rtl/>
          <w:lang w:bidi="ar-JO"/>
        </w:rPr>
        <w:t xml:space="preserve">راد الله أن تكون آخر الحلقات في قصة موسى </w:t>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lang w:bidi="ar-JO"/>
        </w:rPr>
        <w:t>)</w:t>
      </w:r>
      <w:r w:rsidRPr="004F3826">
        <w:rPr>
          <w:rFonts w:ascii="Arabic Transparent" w:hAnsi="Arabic Transparent" w:cs="Arabic Transparent"/>
          <w:color w:val="000000" w:themeColor="text1"/>
          <w:sz w:val="28"/>
          <w:szCs w:val="28"/>
          <w:rtl/>
          <w:lang w:bidi="ar-JO"/>
        </w:rPr>
        <w:t xml:space="preserve"> قصة الأرض المقدسة، لا لأنها آخر أيام حياته فحسب، ولكن لأن ذلك التوجيه القرآني يدل أول ما يدل على أن ذلك هو أول ما يعني المسلمين من هذه القضية، قضية الأرض المقدسة – التي أبى اليهود دخولها؛ لأن فيها قوماً جبارين، ثم دخلوها ولكن بعد ذهاب نبيهم وانتقاله إلى ربه، فعاثوا فيها فسلط عليهم، وبَقيت الارض المقدسة تتعاقب عليها الأمم، ولكن أعظم فتح وأغلى مهر هو ذلك المهر الذي مهرها إياه المسلمون الذي استمر هذه القرون </w:t>
      </w:r>
      <w:r w:rsidRPr="004F3826">
        <w:rPr>
          <w:rFonts w:ascii="Arabic Transparent" w:hAnsi="Arabic Transparent" w:cs="Arabic Transparent"/>
          <w:color w:val="000000" w:themeColor="text1"/>
          <w:sz w:val="28"/>
          <w:szCs w:val="28"/>
          <w:rtl/>
          <w:lang w:bidi="ar-JO"/>
        </w:rPr>
        <w:lastRenderedPageBreak/>
        <w:t xml:space="preserve">الطويلة حتى استطاع اليهود بمعونة دول البغي، وبإضعاف </w:t>
      </w:r>
      <w:r w:rsidR="00223B2C" w:rsidRPr="004F3826">
        <w:rPr>
          <w:rFonts w:ascii="Arabic Transparent" w:hAnsi="Arabic Transparent" w:cs="Arabic Transparent"/>
          <w:color w:val="000000" w:themeColor="text1"/>
          <w:sz w:val="28"/>
          <w:szCs w:val="28"/>
          <w:rtl/>
          <w:lang w:bidi="ar-JO"/>
        </w:rPr>
        <w:t>أ</w:t>
      </w:r>
      <w:r w:rsidRPr="004F3826">
        <w:rPr>
          <w:rFonts w:ascii="Arabic Transparent" w:hAnsi="Arabic Transparent" w:cs="Arabic Transparent"/>
          <w:color w:val="000000" w:themeColor="text1"/>
          <w:sz w:val="28"/>
          <w:szCs w:val="28"/>
          <w:rtl/>
          <w:lang w:bidi="ar-JO"/>
        </w:rPr>
        <w:t>مة المسلمين أن يدخلوها مرة أخرى، ويسلبوا خيراتها)</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63"/>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AF5A8E">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ويدعو الشيخ إلى عدم التنازل عن شبر واحد من أرض فلسطين، وأن </w:t>
      </w:r>
      <w:r w:rsidR="00223B2C" w:rsidRPr="004F3826">
        <w:rPr>
          <w:rFonts w:ascii="Arabic Transparent" w:hAnsi="Arabic Transparent" w:cs="Arabic Transparent"/>
          <w:color w:val="000000" w:themeColor="text1"/>
          <w:sz w:val="28"/>
          <w:szCs w:val="28"/>
          <w:rtl/>
          <w:lang w:bidi="ar-JO"/>
        </w:rPr>
        <w:t>هذه</w:t>
      </w:r>
      <w:r w:rsidRPr="004F3826">
        <w:rPr>
          <w:rFonts w:ascii="Arabic Transparent" w:hAnsi="Arabic Transparent" w:cs="Arabic Transparent"/>
          <w:color w:val="000000" w:themeColor="text1"/>
          <w:sz w:val="28"/>
          <w:szCs w:val="28"/>
          <w:rtl/>
          <w:lang w:bidi="ar-JO"/>
        </w:rPr>
        <w:t xml:space="preserve"> خيانة لأمانة الأرض المقدسة، ويدعوا إلى نبذ المؤتمرات والمعاهدات، فلن تجدي شيئاً مع هؤلاء القوم ولا بدّ من التسلح بالإيمان والقوة؛ لإزالة هذا العدو الغاشم الذي لا يراعي حرمة الدين والأنبياء، ولقد ضربت عليهم </w:t>
      </w:r>
      <w:r w:rsidRPr="004F3826">
        <w:rPr>
          <w:rFonts w:ascii="Arabic Transparent" w:hAnsi="Arabic Transparent" w:cs="Arabic Transparent"/>
          <w:color w:val="000000" w:themeColor="text1"/>
          <w:sz w:val="28"/>
          <w:szCs w:val="28"/>
          <w:rtl/>
        </w:rPr>
        <w:t>الذلة والمسكنة، يقول الشيخ: (</w:t>
      </w:r>
      <w:r w:rsidRPr="004F3826">
        <w:rPr>
          <w:rFonts w:ascii="Arabic Transparent" w:hAnsi="Arabic Transparent" w:cs="Arabic Transparent"/>
          <w:color w:val="000000" w:themeColor="text1"/>
          <w:sz w:val="28"/>
          <w:szCs w:val="28"/>
          <w:rtl/>
          <w:lang w:bidi="ar-JO"/>
        </w:rPr>
        <w:t>معنى ضرب الذلة والمسكنة أي إحاطتها بهم ولزومها لهم، وهي طبيعتهم دائماً، والذلة هي ديدنهم في التاريخ قديمه وحديثه...)</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64"/>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AF5A8E" w:rsidRPr="004F3826" w:rsidRDefault="00033865" w:rsidP="00C7379B">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ويبرز الشيخ أن سبب قوتهم هو ضعف الأمة التي </w:t>
      </w:r>
      <w:r w:rsidR="00223B2C" w:rsidRPr="004F3826">
        <w:rPr>
          <w:rFonts w:ascii="Arabic Transparent" w:hAnsi="Arabic Transparent" w:cs="Arabic Transparent"/>
          <w:color w:val="000000" w:themeColor="text1"/>
          <w:sz w:val="28"/>
          <w:szCs w:val="28"/>
          <w:rtl/>
          <w:lang w:bidi="ar-JO"/>
        </w:rPr>
        <w:t xml:space="preserve">أراد </w:t>
      </w:r>
      <w:r w:rsidRPr="004F3826">
        <w:rPr>
          <w:rFonts w:ascii="Arabic Transparent" w:hAnsi="Arabic Transparent" w:cs="Arabic Transparent"/>
          <w:color w:val="000000" w:themeColor="text1"/>
          <w:sz w:val="28"/>
          <w:szCs w:val="28"/>
          <w:rtl/>
          <w:lang w:bidi="ar-JO"/>
        </w:rPr>
        <w:t>الله</w:t>
      </w:r>
      <w:r w:rsidR="00223B2C" w:rsidRPr="004F3826">
        <w:rPr>
          <w:rFonts w:ascii="Arabic Transparent" w:hAnsi="Arabic Transparent" w:cs="Arabic Transparent"/>
          <w:color w:val="000000" w:themeColor="text1"/>
          <w:sz w:val="28"/>
          <w:szCs w:val="28"/>
          <w:rtl/>
          <w:lang w:bidi="ar-JO"/>
        </w:rPr>
        <w:t xml:space="preserve"> لها</w:t>
      </w:r>
      <w:r w:rsidRPr="004F3826">
        <w:rPr>
          <w:rFonts w:ascii="Arabic Transparent" w:hAnsi="Arabic Transparent" w:cs="Arabic Transparent"/>
          <w:color w:val="000000" w:themeColor="text1"/>
          <w:sz w:val="28"/>
          <w:szCs w:val="28"/>
          <w:rtl/>
          <w:lang w:bidi="ar-JO"/>
        </w:rPr>
        <w:t xml:space="preserve"> أن تكون خير أمة, ولكنها انحرفت عن الجادة، وخرجت عن المنهج الرباني، </w:t>
      </w:r>
      <w:r w:rsidR="00223B2C" w:rsidRPr="004F3826">
        <w:rPr>
          <w:rFonts w:ascii="Arabic Transparent" w:hAnsi="Arabic Transparent" w:cs="Arabic Transparent"/>
          <w:color w:val="000000" w:themeColor="text1"/>
          <w:sz w:val="28"/>
          <w:szCs w:val="28"/>
          <w:rtl/>
          <w:lang w:bidi="ar-JO"/>
        </w:rPr>
        <w:t xml:space="preserve">فيرى أن </w:t>
      </w:r>
      <w:r w:rsidRPr="004F3826">
        <w:rPr>
          <w:rFonts w:ascii="Arabic Transparent" w:hAnsi="Arabic Transparent" w:cs="Arabic Transparent"/>
          <w:color w:val="000000" w:themeColor="text1"/>
          <w:sz w:val="28"/>
          <w:szCs w:val="28"/>
          <w:rtl/>
          <w:lang w:bidi="ar-JO"/>
        </w:rPr>
        <w:t>ضعف المسلمين هو السبب في قوة اليهود،</w:t>
      </w:r>
      <w:r w:rsidRPr="004F3826">
        <w:rPr>
          <w:rFonts w:ascii="Arabic Transparent" w:hAnsi="Arabic Transparent" w:cs="Arabic Transparent"/>
          <w:color w:val="000000" w:themeColor="text1"/>
          <w:sz w:val="28"/>
          <w:szCs w:val="28"/>
          <w:rtl/>
        </w:rPr>
        <w:t xml:space="preserve"> وكذلك في قصة موسى دروساً كثيرة، بعضها يتعلق في إبراز دور المرأة، حيث ظهرت في قصته أكثر من غيرها من قصص الأنبياء، يقول الشيخ: (</w:t>
      </w:r>
      <w:r w:rsidRPr="004F3826">
        <w:rPr>
          <w:rFonts w:ascii="Arabic Transparent" w:hAnsi="Arabic Transparent" w:cs="Arabic Transparent"/>
          <w:color w:val="000000" w:themeColor="text1"/>
          <w:sz w:val="28"/>
          <w:szCs w:val="28"/>
          <w:rtl/>
          <w:lang w:bidi="ar-JO"/>
        </w:rPr>
        <w:t>ومجموع ما في هذه القصص يعطينا نموذجاً للمرأة من حيث نفسيتها وقدراتها العقلية وعملها ا</w:t>
      </w:r>
      <w:r w:rsidR="00C7379B" w:rsidRPr="004F3826">
        <w:rPr>
          <w:rFonts w:ascii="Arabic Transparent" w:hAnsi="Arabic Transparent" w:cs="Arabic Transparent"/>
          <w:color w:val="000000" w:themeColor="text1"/>
          <w:sz w:val="28"/>
          <w:szCs w:val="28"/>
          <w:rtl/>
          <w:lang w:bidi="ar-JO"/>
        </w:rPr>
        <w:t>لا</w:t>
      </w:r>
      <w:r w:rsidRPr="004F3826">
        <w:rPr>
          <w:rFonts w:ascii="Arabic Transparent" w:hAnsi="Arabic Transparent" w:cs="Arabic Transparent"/>
          <w:color w:val="000000" w:themeColor="text1"/>
          <w:sz w:val="28"/>
          <w:szCs w:val="28"/>
          <w:rtl/>
          <w:lang w:bidi="ar-JO"/>
        </w:rPr>
        <w:t>جتماعي، وحكمها على الأشياء فأول ما يقابلنا أم موسى التي امتثلت لأمر الله</w:t>
      </w:r>
      <w:r w:rsidR="00DE187C"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والمرأة الثانية هي أخته، وما كان لها من دور يدل على بعد في الأمور، وحسن مخرج في التغلب على ما ي</w:t>
      </w:r>
      <w:r w:rsidR="00DE187C" w:rsidRPr="004F3826">
        <w:rPr>
          <w:rFonts w:ascii="Arabic Transparent" w:hAnsi="Arabic Transparent" w:cs="Arabic Transparent"/>
          <w:color w:val="000000" w:themeColor="text1"/>
          <w:sz w:val="28"/>
          <w:szCs w:val="28"/>
          <w:rtl/>
          <w:lang w:bidi="ar-JO"/>
        </w:rPr>
        <w:t>ح</w:t>
      </w:r>
      <w:r w:rsidRPr="004F3826">
        <w:rPr>
          <w:rFonts w:ascii="Arabic Transparent" w:hAnsi="Arabic Transparent" w:cs="Arabic Transparent"/>
          <w:color w:val="000000" w:themeColor="text1"/>
          <w:sz w:val="28"/>
          <w:szCs w:val="28"/>
          <w:rtl/>
          <w:lang w:bidi="ar-JO"/>
        </w:rPr>
        <w:t>رج</w:t>
      </w:r>
      <w:r w:rsidR="00DE187C"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والمرأة الثالثة تفيض رحمه وحناناً مع عقل راجح واستعطاف مؤثر (امرأة فرعون)، وكذلك ابنتا الشيخ الكبير، وما تتمتعان به من صفات خيّرة، فهما لا تزاحمان الرجال – وكذلك الحياء والوقار، وكذلك الحصافة ورجاحة العقل، حيث طلبت إحداهما من والدها أن يستأجره فهو (القوي الأمين) والمرأة الأخيرة هي الزوجة الطائعة حين تركها موسى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حين رأى ناراً، إنها طاعة نابعة من الإيمان مزينة بالعقل والحصافة</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65"/>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p>
    <w:p w:rsidR="00AF5A8E" w:rsidRPr="004F3826" w:rsidRDefault="00033865" w:rsidP="00AF5A8E">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وفي قصة موسى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مع العبد الصالح في سورة الكهف دروساً كثيرة في طلب العلم، وتحمل المشاق والتعب لأجل ذلك يقول الشيخ: (قصة موسى مع العبد الصالح، تشكل لبنه أساسية في حياة المسلم، وهي العلم الذي تحيا به النفوس والقلوب، العلم الذي فضل الله به الإنسان وجعل الناس يتفاضلون به كذلك)</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66"/>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C7379B">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lastRenderedPageBreak/>
        <w:t>ويذكر الشيخ أن في قصة موسى (</w:t>
      </w:r>
      <w:r w:rsidRPr="004F3826">
        <w:rPr>
          <w:rFonts w:ascii="Arabic Transparent" w:hAnsi="Arabic Transparent" w:cs="Arabic Transparent"/>
          <w:color w:val="000000" w:themeColor="text1"/>
          <w:sz w:val="28"/>
          <w:szCs w:val="28"/>
          <w:lang w:bidi="ar-JO"/>
        </w:rPr>
        <w:sym w:font="AGA Arabesque" w:char="F075"/>
      </w:r>
      <w:r w:rsidRPr="004F3826">
        <w:rPr>
          <w:rFonts w:ascii="Arabic Transparent" w:hAnsi="Arabic Transparent" w:cs="Arabic Transparent"/>
          <w:color w:val="000000" w:themeColor="text1"/>
          <w:sz w:val="28"/>
          <w:szCs w:val="28"/>
          <w:rtl/>
          <w:lang w:bidi="ar-JO"/>
        </w:rPr>
        <w:t xml:space="preserve">) جوانب كثيرة تاريخية جغرافية نفسية </w:t>
      </w:r>
      <w:r w:rsidR="00C7379B" w:rsidRPr="004F3826">
        <w:rPr>
          <w:rFonts w:ascii="Arabic Transparent" w:hAnsi="Arabic Transparent" w:cs="Arabic Transparent"/>
          <w:color w:val="000000" w:themeColor="text1"/>
          <w:sz w:val="28"/>
          <w:szCs w:val="28"/>
          <w:rtl/>
          <w:lang w:bidi="ar-JO"/>
        </w:rPr>
        <w:t>ا</w:t>
      </w:r>
      <w:r w:rsidRPr="004F3826">
        <w:rPr>
          <w:rFonts w:ascii="Arabic Transparent" w:hAnsi="Arabic Transparent" w:cs="Arabic Transparent"/>
          <w:color w:val="000000" w:themeColor="text1"/>
          <w:sz w:val="28"/>
          <w:szCs w:val="28"/>
          <w:rtl/>
          <w:lang w:bidi="ar-JO"/>
        </w:rPr>
        <w:t>جتماعية لا يتسع كتابه هذا لها، وخيرما يختم</w:t>
      </w:r>
      <w:r w:rsidR="00DE187C" w:rsidRPr="004F3826">
        <w:rPr>
          <w:rFonts w:ascii="Arabic Transparent" w:hAnsi="Arabic Transparent" w:cs="Arabic Transparent"/>
          <w:color w:val="000000" w:themeColor="text1"/>
          <w:sz w:val="28"/>
          <w:szCs w:val="28"/>
          <w:rtl/>
          <w:lang w:bidi="ar-JO"/>
        </w:rPr>
        <w:t xml:space="preserve"> به الحديث عنه عليه </w:t>
      </w:r>
      <w:r w:rsidR="00B45C78" w:rsidRPr="004F3826">
        <w:rPr>
          <w:rFonts w:ascii="Arabic Transparent" w:hAnsi="Arabic Transparent" w:cs="Arabic Transparent"/>
          <w:color w:val="000000" w:themeColor="text1"/>
          <w:sz w:val="28"/>
          <w:szCs w:val="28"/>
          <w:rtl/>
          <w:lang w:bidi="ar-JO"/>
        </w:rPr>
        <w:t>السلام ،قول الله</w:t>
      </w:r>
      <w:r w:rsidRPr="004F3826">
        <w:rPr>
          <w:rFonts w:ascii="Arabic Transparent" w:hAnsi="Arabic Transparent" w:cs="Arabic Transparent"/>
          <w:color w:val="000000" w:themeColor="text1"/>
          <w:sz w:val="28"/>
          <w:szCs w:val="28"/>
          <w:rtl/>
          <w:lang w:bidi="ar-JO"/>
        </w:rPr>
        <w:t xml:space="preserve"> تعالى</w:t>
      </w:r>
      <w:r w:rsidR="00B45C78" w:rsidRPr="004F3826">
        <w:rPr>
          <w:rFonts w:ascii="Arabic Transparent" w:hAnsi="Arabic Transparent" w:cs="Arabic Transparent"/>
          <w:color w:val="000000" w:themeColor="text1"/>
          <w:sz w:val="28"/>
          <w:szCs w:val="28"/>
          <w:rtl/>
          <w:lang w:bidi="ar-JO"/>
        </w:rPr>
        <w:t xml:space="preserve"> له</w:t>
      </w:r>
      <w:r w:rsidRPr="004F3826">
        <w:rPr>
          <w:rFonts w:ascii="Arabic Transparent" w:hAnsi="Arabic Transparent" w:cs="Arabic Transparent"/>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hint="cs"/>
          <w:color w:val="000000" w:themeColor="text1"/>
          <w:sz w:val="28"/>
          <w:szCs w:val="28"/>
          <w:rtl/>
        </w:rPr>
        <w:t xml:space="preserve">وَأَلۡقَيۡتُ </w:t>
      </w:r>
      <w:r w:rsidRPr="00847B53">
        <w:rPr>
          <w:rFonts w:cs="KFGQPC Uthmanic Script HAFS"/>
          <w:color w:val="000000" w:themeColor="text1"/>
          <w:sz w:val="28"/>
          <w:szCs w:val="28"/>
          <w:rtl/>
        </w:rPr>
        <w:t>عَلَيۡكَ مَحَبَّة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مِّنِّي وَلِتُصۡنَعَ عَلَىٰ عَيۡنِيٓ</w:t>
      </w:r>
      <w:r w:rsidRPr="00847B53">
        <w:rPr>
          <w:color w:val="000000" w:themeColor="text1"/>
          <w:sz w:val="28"/>
          <w:szCs w:val="28"/>
        </w:rPr>
        <w:sym w:font="AGA Arabesque" w:char="F05B"/>
      </w:r>
      <w:r w:rsidRPr="00847B53">
        <w:rPr>
          <w:rFonts w:cs="Arabic Transparent" w:hint="cs"/>
          <w:color w:val="000000" w:themeColor="text1"/>
          <w:sz w:val="28"/>
          <w:szCs w:val="28"/>
          <w:rtl/>
        </w:rPr>
        <w:t xml:space="preserve"> </w:t>
      </w:r>
      <w:r w:rsidRPr="004F3826">
        <w:rPr>
          <w:rFonts w:ascii="Arabic Transparent" w:hAnsi="Arabic Transparent" w:cs="Arabic Transparent"/>
          <w:color w:val="000000" w:themeColor="text1"/>
          <w:sz w:val="28"/>
          <w:szCs w:val="28"/>
          <w:rtl/>
          <w:lang w:bidi="ar-JO"/>
        </w:rPr>
        <w:t>(طه: 39)</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67"/>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C7379B">
      <w:pPr>
        <w:spacing w:line="360" w:lineRule="auto"/>
        <w:ind w:firstLine="720"/>
        <w:jc w:val="both"/>
        <w:rPr>
          <w:rFonts w:ascii="Arabic Transparent" w:hAnsi="Arabic Transparent" w:cs="Arabic Transparent"/>
          <w:color w:val="000000" w:themeColor="text1"/>
          <w:sz w:val="28"/>
          <w:szCs w:val="28"/>
          <w:rtl/>
        </w:rPr>
      </w:pPr>
      <w:r w:rsidRPr="004F3826">
        <w:rPr>
          <w:rFonts w:ascii="Arabic Transparent" w:hAnsi="Arabic Transparent" w:cs="Arabic Transparent"/>
          <w:b/>
          <w:bCs/>
          <w:color w:val="000000" w:themeColor="text1"/>
          <w:sz w:val="28"/>
          <w:szCs w:val="28"/>
          <w:rtl/>
        </w:rPr>
        <w:t>ثاني عشر:</w:t>
      </w:r>
      <w:r w:rsidRPr="004F3826">
        <w:rPr>
          <w:rFonts w:ascii="Arabic Transparent" w:hAnsi="Arabic Transparent" w:cs="Arabic Transparent"/>
          <w:color w:val="000000" w:themeColor="text1"/>
          <w:sz w:val="28"/>
          <w:szCs w:val="28"/>
          <w:rtl/>
        </w:rPr>
        <w:t xml:space="preserve"> وفي قصة يونس (</w:t>
      </w:r>
      <w:r w:rsidRPr="004F3826">
        <w:rPr>
          <w:rFonts w:ascii="Arabic Transparent" w:hAnsi="Arabic Transparent" w:cs="Arabic Transparent"/>
          <w:color w:val="000000" w:themeColor="text1"/>
          <w:sz w:val="28"/>
          <w:szCs w:val="28"/>
        </w:rPr>
        <w:sym w:font="AGA Arabesque" w:char="F075"/>
      </w:r>
      <w:r w:rsidRPr="004F3826">
        <w:rPr>
          <w:rFonts w:ascii="Arabic Transparent" w:hAnsi="Arabic Transparent" w:cs="Arabic Transparent"/>
          <w:color w:val="000000" w:themeColor="text1"/>
          <w:sz w:val="28"/>
          <w:szCs w:val="28"/>
          <w:rtl/>
        </w:rPr>
        <w:t>) رسالة لكل داعية أن لا تيأس، وأن لا تضيق بدعوتك، فالدعوة ليست جوله واحدة بل جولات، وهذا ما حدث مع يونس (</w:t>
      </w:r>
      <w:r w:rsidRPr="004F3826">
        <w:rPr>
          <w:rFonts w:ascii="Arabic Transparent" w:hAnsi="Arabic Transparent" w:cs="Arabic Transparent"/>
          <w:color w:val="000000" w:themeColor="text1"/>
          <w:sz w:val="28"/>
          <w:szCs w:val="28"/>
        </w:rPr>
        <w:sym w:font="AGA Arabesque" w:char="F075"/>
      </w:r>
      <w:r w:rsidRPr="004F3826">
        <w:rPr>
          <w:rFonts w:ascii="Arabic Transparent" w:hAnsi="Arabic Transparent" w:cs="Arabic Transparent"/>
          <w:color w:val="000000" w:themeColor="text1"/>
          <w:sz w:val="28"/>
          <w:szCs w:val="28"/>
          <w:rtl/>
        </w:rPr>
        <w:t xml:space="preserve">) حيث غاضب قومه ثم عاد </w:t>
      </w:r>
      <w:r w:rsidR="00C7379B" w:rsidRPr="004F3826">
        <w:rPr>
          <w:rFonts w:ascii="Arabic Transparent" w:hAnsi="Arabic Transparent" w:cs="Arabic Transparent"/>
          <w:color w:val="000000" w:themeColor="text1"/>
          <w:sz w:val="28"/>
          <w:szCs w:val="28"/>
          <w:rtl/>
        </w:rPr>
        <w:t>إ</w:t>
      </w:r>
      <w:r w:rsidRPr="004F3826">
        <w:rPr>
          <w:rFonts w:ascii="Arabic Transparent" w:hAnsi="Arabic Transparent" w:cs="Arabic Transparent"/>
          <w:color w:val="000000" w:themeColor="text1"/>
          <w:sz w:val="28"/>
          <w:szCs w:val="28"/>
          <w:rtl/>
        </w:rPr>
        <w:t xml:space="preserve">ليهم مواصلاً دعوته فآمن قومه كلهم، وفي قصته دروس للدعاه حيث يبقى الإنسان بحاجة إلى عون الله ليمده بالصبر والتحمل في طريق دعوته؛ لان يونس من أولئك الذين أعدهم الله لقيادة قافلة البشرية فلا بدّ أن يكون </w:t>
      </w:r>
      <w:r w:rsidR="00C7379B" w:rsidRPr="004F3826">
        <w:rPr>
          <w:rFonts w:ascii="Arabic Transparent" w:hAnsi="Arabic Transparent" w:cs="Arabic Transparent"/>
          <w:color w:val="000000" w:themeColor="text1"/>
          <w:sz w:val="28"/>
          <w:szCs w:val="28"/>
          <w:rtl/>
        </w:rPr>
        <w:t>أ</w:t>
      </w:r>
      <w:r w:rsidRPr="004F3826">
        <w:rPr>
          <w:rFonts w:ascii="Arabic Transparent" w:hAnsi="Arabic Transparent" w:cs="Arabic Transparent"/>
          <w:color w:val="000000" w:themeColor="text1"/>
          <w:sz w:val="28"/>
          <w:szCs w:val="28"/>
          <w:rtl/>
        </w:rPr>
        <w:t>كثر تحملاً وأقدر على التصرف، يقول الشيخ: (</w:t>
      </w:r>
      <w:r w:rsidRPr="004F3826">
        <w:rPr>
          <w:rFonts w:ascii="Arabic Transparent" w:hAnsi="Arabic Transparent" w:cs="Arabic Transparent"/>
          <w:color w:val="000000" w:themeColor="text1"/>
          <w:sz w:val="28"/>
          <w:szCs w:val="28"/>
          <w:rtl/>
          <w:lang w:bidi="ar-JO"/>
        </w:rPr>
        <w:t>تدلنا قصة يونس أن الإنسان يبقى ضعيف التحمل لولا عون الله وحده، فها هو يلجأ الى الله مسبحاً ذاكراً، فيكرمه الله</w:t>
      </w:r>
      <w:r w:rsidR="00DE187C" w:rsidRPr="004F3826">
        <w:rPr>
          <w:rFonts w:ascii="Arabic Transparent" w:hAnsi="Arabic Transparent" w:cs="Arabic Transparent"/>
          <w:color w:val="000000" w:themeColor="text1"/>
          <w:sz w:val="28"/>
          <w:szCs w:val="28"/>
          <w:rtl/>
          <w:lang w:bidi="ar-JO"/>
        </w:rPr>
        <w:t xml:space="preserve"> تعالى بقوله:</w:t>
      </w:r>
      <w:r w:rsidRPr="004F3826">
        <w:rPr>
          <w:rFonts w:ascii="Arabic Transparent" w:hAnsi="Arabic Transparent" w:cs="Arabic Transparent"/>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فَلَوۡلَآ أَنَّهُۥ كَانَ مِنَ ٱلۡمُسَبِّحِينَ ١٤٣</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لَلَبِثَ فِي بَطۡنِهِۦٓ إِلَىٰ يَوۡمِ يُبۡعَثُونَ ١٤٤</w:t>
      </w:r>
      <w:r w:rsidRPr="00847B53">
        <w:rPr>
          <w:color w:val="000000" w:themeColor="text1"/>
          <w:sz w:val="28"/>
          <w:szCs w:val="28"/>
          <w:lang w:bidi="ar-JO"/>
        </w:rPr>
        <w:sym w:font="AGA Arabesque" w:char="F05B"/>
      </w:r>
      <w:r w:rsidRPr="00847B53">
        <w:rPr>
          <w:rFonts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(الصافات:</w:t>
      </w:r>
      <w:r w:rsidR="009B39D2" w:rsidRPr="004F3826">
        <w:rPr>
          <w:rFonts w:ascii="Arabic Transparent" w:hAnsi="Arabic Transparent" w:cs="Arabic Transparent"/>
          <w:color w:val="000000" w:themeColor="text1"/>
          <w:sz w:val="28"/>
          <w:szCs w:val="28"/>
          <w:rtl/>
          <w:lang w:bidi="ar-JO"/>
        </w:rPr>
        <w:t xml:space="preserve"> 139</w:t>
      </w:r>
      <w:r w:rsidR="005E05F5" w:rsidRPr="004F3826">
        <w:rPr>
          <w:rFonts w:ascii="Arabic Transparent" w:hAnsi="Arabic Transparent" w:cs="Arabic Transparent"/>
          <w:color w:val="000000" w:themeColor="text1"/>
          <w:sz w:val="28"/>
          <w:szCs w:val="28"/>
          <w:rtl/>
          <w:lang w:bidi="ar-JO"/>
        </w:rPr>
        <w:t>)</w:t>
      </w:r>
      <w:r w:rsidRPr="004F3826">
        <w:rPr>
          <w:rFonts w:ascii="Arabic Transparent" w:hAnsi="Arabic Transparent" w:cs="Arabic Transparent"/>
          <w:color w:val="000000" w:themeColor="text1"/>
          <w:sz w:val="28"/>
          <w:szCs w:val="28"/>
          <w:rtl/>
        </w:rPr>
        <w:t xml:space="preserve"> </w:t>
      </w:r>
      <w:r w:rsidRPr="004F3826">
        <w:rPr>
          <w:rFonts w:ascii="Arabic Transparent" w:hAnsi="Arabic Transparent" w:cs="Arabic Transparent"/>
          <w:color w:val="000000" w:themeColor="text1"/>
          <w:sz w:val="28"/>
          <w:szCs w:val="28"/>
          <w:vertAlign w:val="superscript"/>
          <w:rtl/>
        </w:rPr>
        <w:t>(</w:t>
      </w:r>
      <w:r w:rsidRPr="004F3826">
        <w:rPr>
          <w:rStyle w:val="FootnoteReference"/>
          <w:rFonts w:ascii="Arabic Transparent" w:hAnsi="Arabic Transparent" w:cs="Arabic Transparent"/>
          <w:color w:val="000000" w:themeColor="text1"/>
          <w:sz w:val="28"/>
          <w:szCs w:val="28"/>
          <w:lang w:bidi="ar-JO"/>
        </w:rPr>
        <w:footnoteReference w:id="468"/>
      </w:r>
      <w:r w:rsidRPr="004F3826">
        <w:rPr>
          <w:rFonts w:ascii="Arabic Transparent" w:hAnsi="Arabic Transparent" w:cs="Arabic Transparent"/>
          <w:color w:val="000000" w:themeColor="text1"/>
          <w:sz w:val="28"/>
          <w:szCs w:val="28"/>
          <w:vertAlign w:val="superscript"/>
          <w:rtl/>
        </w:rPr>
        <w:t>)</w:t>
      </w:r>
      <w:r w:rsidRPr="004F3826">
        <w:rPr>
          <w:rFonts w:ascii="Arabic Transparent" w:hAnsi="Arabic Transparent" w:cs="Arabic Transparent"/>
          <w:color w:val="000000" w:themeColor="text1"/>
          <w:sz w:val="28"/>
          <w:szCs w:val="28"/>
          <w:rtl/>
          <w:lang w:bidi="ar-JO"/>
        </w:rPr>
        <w:t>.</w:t>
      </w:r>
      <w:r w:rsidR="005E05F5" w:rsidRPr="004F3826">
        <w:rPr>
          <w:rFonts w:ascii="Arabic Transparent" w:hAnsi="Arabic Transparent" w:cs="Arabic Transparent"/>
          <w:color w:val="000000" w:themeColor="text1"/>
          <w:sz w:val="28"/>
          <w:szCs w:val="28"/>
          <w:rtl/>
          <w:lang w:bidi="ar-JO"/>
        </w:rPr>
        <w:tab/>
      </w:r>
      <w:r w:rsidRPr="004F3826">
        <w:rPr>
          <w:rFonts w:ascii="Arabic Transparent" w:hAnsi="Arabic Transparent" w:cs="Arabic Transparent"/>
          <w:color w:val="000000" w:themeColor="text1"/>
          <w:sz w:val="28"/>
          <w:szCs w:val="28"/>
          <w:rtl/>
          <w:lang w:bidi="ar-JO"/>
        </w:rPr>
        <w:t xml:space="preserve">  </w:t>
      </w:r>
      <w:r w:rsidR="005E05F5" w:rsidRPr="004F3826">
        <w:rPr>
          <w:rFonts w:ascii="Arabic Transparent" w:hAnsi="Arabic Transparent" w:cs="Arabic Transparent"/>
          <w:color w:val="000000" w:themeColor="text1"/>
          <w:sz w:val="28"/>
          <w:szCs w:val="28"/>
          <w:rtl/>
        </w:rPr>
        <w:t xml:space="preserve">                                                                                           </w:t>
      </w:r>
    </w:p>
    <w:p w:rsidR="00AF5A8E" w:rsidRPr="004F3826" w:rsidRDefault="005E05F5" w:rsidP="00744309">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rPr>
        <w:t xml:space="preserve">ويذكر الشيخ نماذج كثيرة من القصة القرآنية، لما يجب على الأمة أن تجتنبه وتبعد عنه، لما فيه من عوامل هدم، حيث أن فيها مجموعة كبيرة من المعارف في كيفية التعامل مع أبرز الأمراض </w:t>
      </w:r>
      <w:r w:rsidR="00B45C78" w:rsidRPr="004F3826">
        <w:rPr>
          <w:rFonts w:ascii="Arabic Transparent" w:hAnsi="Arabic Transparent" w:cs="Arabic Transparent"/>
          <w:color w:val="000000" w:themeColor="text1"/>
          <w:sz w:val="28"/>
          <w:szCs w:val="28"/>
          <w:rtl/>
        </w:rPr>
        <w:t>الإجتماعية</w:t>
      </w:r>
      <w:r w:rsidRPr="004F3826">
        <w:rPr>
          <w:rFonts w:ascii="Arabic Transparent" w:hAnsi="Arabic Transparent" w:cs="Arabic Transparent"/>
          <w:color w:val="000000" w:themeColor="text1"/>
          <w:sz w:val="28"/>
          <w:szCs w:val="28"/>
          <w:rtl/>
        </w:rPr>
        <w:t xml:space="preserve"> فهناك الحسد، ويمثله نموذج ابني آدم، وهناك نموذج من أطغاه المال فصده عن الحق بعد أن ذاق، ويمثل هذا نموذج قصة قارون الذي أعلن أن كل ما أُوتيه من مال </w:t>
      </w:r>
      <w:r w:rsidR="0038668A" w:rsidRPr="004F3826">
        <w:rPr>
          <w:rFonts w:ascii="Arabic Transparent" w:hAnsi="Arabic Transparent" w:cs="Arabic Transparent"/>
          <w:color w:val="000000" w:themeColor="text1"/>
          <w:sz w:val="28"/>
          <w:szCs w:val="28"/>
          <w:rtl/>
        </w:rPr>
        <w:t>سببه</w:t>
      </w:r>
      <w:r w:rsidRPr="004F3826">
        <w:rPr>
          <w:rFonts w:ascii="Arabic Transparent" w:hAnsi="Arabic Transparent" w:cs="Arabic Transparent"/>
          <w:color w:val="000000" w:themeColor="text1"/>
          <w:sz w:val="28"/>
          <w:szCs w:val="28"/>
          <w:rtl/>
        </w:rPr>
        <w:t xml:space="preserve"> خبرته، فخسف الله بقارون وبداره ا</w:t>
      </w:r>
      <w:r w:rsidR="00744309" w:rsidRPr="004F3826">
        <w:rPr>
          <w:rFonts w:ascii="Arabic Transparent" w:hAnsi="Arabic Transparent" w:cs="Arabic Transparent"/>
          <w:color w:val="000000" w:themeColor="text1"/>
          <w:sz w:val="28"/>
          <w:szCs w:val="28"/>
          <w:rtl/>
        </w:rPr>
        <w:t>لأ</w:t>
      </w:r>
      <w:r w:rsidRPr="004F3826">
        <w:rPr>
          <w:rFonts w:ascii="Arabic Transparent" w:hAnsi="Arabic Transparent" w:cs="Arabic Transparent"/>
          <w:color w:val="000000" w:themeColor="text1"/>
          <w:sz w:val="28"/>
          <w:szCs w:val="28"/>
          <w:rtl/>
        </w:rPr>
        <w:t>رض، وكذلك</w:t>
      </w:r>
      <w:r w:rsidR="0038668A" w:rsidRPr="004F3826">
        <w:rPr>
          <w:rFonts w:ascii="Arabic Transparent" w:hAnsi="Arabic Transparent" w:cs="Arabic Transparent"/>
          <w:color w:val="000000" w:themeColor="text1"/>
          <w:sz w:val="28"/>
          <w:szCs w:val="28"/>
          <w:rtl/>
        </w:rPr>
        <w:t xml:space="preserve"> يعرض القرآن</w:t>
      </w:r>
      <w:r w:rsidRPr="004F3826">
        <w:rPr>
          <w:rFonts w:ascii="Arabic Transparent" w:hAnsi="Arabic Transparent" w:cs="Arabic Transparent"/>
          <w:color w:val="000000" w:themeColor="text1"/>
          <w:sz w:val="28"/>
          <w:szCs w:val="28"/>
          <w:rtl/>
        </w:rPr>
        <w:t xml:space="preserve"> نموذج </w:t>
      </w:r>
      <w:r w:rsidR="0038668A" w:rsidRPr="004F3826">
        <w:rPr>
          <w:rFonts w:ascii="Arabic Transparent" w:hAnsi="Arabic Transparent" w:cs="Arabic Transparent"/>
          <w:color w:val="000000" w:themeColor="text1"/>
          <w:sz w:val="28"/>
          <w:szCs w:val="28"/>
          <w:rtl/>
        </w:rPr>
        <w:t>الذين</w:t>
      </w:r>
      <w:r w:rsidRPr="004F3826">
        <w:rPr>
          <w:rFonts w:ascii="Arabic Transparent" w:hAnsi="Arabic Transparent" w:cs="Arabic Transparent"/>
          <w:color w:val="000000" w:themeColor="text1"/>
          <w:sz w:val="28"/>
          <w:szCs w:val="28"/>
          <w:rtl/>
        </w:rPr>
        <w:t xml:space="preserve"> تملك</w:t>
      </w:r>
      <w:r w:rsidR="0038668A" w:rsidRPr="004F3826">
        <w:rPr>
          <w:rFonts w:ascii="Arabic Transparent" w:hAnsi="Arabic Transparent" w:cs="Arabic Transparent"/>
          <w:color w:val="000000" w:themeColor="text1"/>
          <w:sz w:val="28"/>
          <w:szCs w:val="28"/>
          <w:rtl/>
        </w:rPr>
        <w:t>ت</w:t>
      </w:r>
      <w:r w:rsidRPr="004F3826">
        <w:rPr>
          <w:rFonts w:ascii="Arabic Transparent" w:hAnsi="Arabic Transparent" w:cs="Arabic Transparent"/>
          <w:color w:val="000000" w:themeColor="text1"/>
          <w:sz w:val="28"/>
          <w:szCs w:val="28"/>
          <w:rtl/>
        </w:rPr>
        <w:t>هم الأنانية فقست قلوبهم ونزعت منه الرحمة، ويمثله قصة أصحاب الجنة الذي سيطر عليهم الشح والأنانية فكان عاقبتهم الخسران والندامة</w:t>
      </w:r>
      <w:r w:rsidR="00033865"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AF5A8E">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rPr>
        <w:t>وكذلك في القصص الوارد في سورة الكهف دروس كثيرة للدعاة، حيث أرشدنا رسول الله (</w:t>
      </w:r>
      <w:r w:rsidRPr="004F3826">
        <w:rPr>
          <w:rFonts w:ascii="Arabic Transparent" w:hAnsi="Arabic Transparent" w:cs="Arabic Transparent"/>
          <w:color w:val="000000" w:themeColor="text1"/>
          <w:sz w:val="28"/>
          <w:szCs w:val="28"/>
        </w:rPr>
        <w:sym w:font="AGA Arabesque" w:char="F065"/>
      </w:r>
      <w:r w:rsidRPr="004F3826">
        <w:rPr>
          <w:rFonts w:ascii="Arabic Transparent" w:hAnsi="Arabic Transparent" w:cs="Arabic Transparent"/>
          <w:color w:val="000000" w:themeColor="text1"/>
          <w:sz w:val="28"/>
          <w:szCs w:val="28"/>
          <w:rtl/>
        </w:rPr>
        <w:t>) لقراءتها يوم الجمعة، يقول الشيخ: (</w:t>
      </w:r>
      <w:r w:rsidRPr="004F3826">
        <w:rPr>
          <w:rFonts w:ascii="Arabic Transparent" w:hAnsi="Arabic Transparent" w:cs="Arabic Transparent"/>
          <w:color w:val="000000" w:themeColor="text1"/>
          <w:sz w:val="28"/>
          <w:szCs w:val="28"/>
          <w:rtl/>
          <w:lang w:bidi="ar-JO"/>
        </w:rPr>
        <w:t xml:space="preserve">اشتملت سورة الكهف على قصص متعددة الأغراض، متنوعة الجوانب، والذي يتدبر السورة يجدها ذات قاعدة تربوية عريضة جاءت لتهدي المسلمين في فجاج الحياة إلى سبل الخير... وقصص هذه السورة تبني منهجاً متكاملاً في حياة المسلم: حيث قصة أهل الكهف تحدثنا عن العقيدة التي ينبغي أن تملأ النفوس والقلوب لتثبيت العزم والحزم... فالعقيدة هي اللبنة الأولى في المنهج الرباني، وحتى لا تتعرض العقيدة للخطر، ذكر بعدها ما </w:t>
      </w:r>
      <w:r w:rsidRPr="004F3826">
        <w:rPr>
          <w:rFonts w:ascii="Arabic Transparent" w:hAnsi="Arabic Transparent" w:cs="Arabic Transparent"/>
          <w:color w:val="000000" w:themeColor="text1"/>
          <w:sz w:val="28"/>
          <w:szCs w:val="28"/>
          <w:rtl/>
          <w:lang w:bidi="ar-JO"/>
        </w:rPr>
        <w:lastRenderedPageBreak/>
        <w:t xml:space="preserve">يُحصن العقيدة من الطغيان </w:t>
      </w:r>
      <w:r w:rsidR="00B45C78" w:rsidRPr="004F3826">
        <w:rPr>
          <w:rFonts w:ascii="Arabic Transparent" w:hAnsi="Arabic Transparent" w:cs="Arabic Transparent"/>
          <w:color w:val="000000" w:themeColor="text1"/>
          <w:sz w:val="28"/>
          <w:szCs w:val="28"/>
          <w:rtl/>
          <w:lang w:bidi="ar-JO"/>
        </w:rPr>
        <w:t>المادي</w:t>
      </w:r>
      <w:r w:rsidRPr="004F3826">
        <w:rPr>
          <w:rFonts w:ascii="Arabic Transparent" w:hAnsi="Arabic Transparent" w:cs="Arabic Transparent"/>
          <w:color w:val="000000" w:themeColor="text1"/>
          <w:sz w:val="28"/>
          <w:szCs w:val="28"/>
          <w:rtl/>
          <w:lang w:bidi="ar-JO"/>
        </w:rPr>
        <w:t xml:space="preserve"> وكيد الشيطان أشار إلى الأول بقوله: </w:t>
      </w:r>
      <w:r w:rsidRPr="00847B53">
        <w:rPr>
          <w:color w:val="000000" w:themeColor="text1"/>
          <w:sz w:val="28"/>
          <w:szCs w:val="28"/>
          <w:lang w:bidi="ar-JO"/>
        </w:rPr>
        <w:sym w:font="AGA Arabesque" w:char="F05D"/>
      </w:r>
      <w:r w:rsidRPr="00847B53">
        <w:rPr>
          <w:rFonts w:cs="KFGQPC Uthmanic Script HAFS" w:hint="cs"/>
          <w:color w:val="000000" w:themeColor="text1"/>
          <w:sz w:val="28"/>
          <w:szCs w:val="28"/>
          <w:rtl/>
        </w:rPr>
        <w:t xml:space="preserve">وَٱضۡرِبۡ </w:t>
      </w:r>
      <w:r w:rsidRPr="00847B53">
        <w:rPr>
          <w:rFonts w:cs="KFGQPC Uthmanic Script HAFS"/>
          <w:color w:val="000000" w:themeColor="text1"/>
          <w:sz w:val="28"/>
          <w:szCs w:val="28"/>
          <w:rtl/>
        </w:rPr>
        <w:t>لَهُم مَّثَل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رَّجُلَيۡ</w:t>
      </w:r>
      <w:proofErr w:type="gramStart"/>
      <w:r w:rsidRPr="00847B53">
        <w:rPr>
          <w:rFonts w:cs="KFGQPC Uthmanic Script HAFS" w:hint="cs"/>
          <w:color w:val="000000" w:themeColor="text1"/>
          <w:sz w:val="28"/>
          <w:szCs w:val="28"/>
          <w:rtl/>
        </w:rPr>
        <w:t>نِ</w:t>
      </w:r>
      <w:r w:rsidRPr="00847B53">
        <w:rPr>
          <w:color w:val="000000" w:themeColor="text1"/>
          <w:sz w:val="28"/>
          <w:szCs w:val="28"/>
          <w:lang w:bidi="ar-JO"/>
        </w:rPr>
        <w:sym w:font="AGA Arabesque" w:char="F05B"/>
      </w:r>
      <w:r w:rsidRPr="00847B53">
        <w:rPr>
          <w:rFonts w:cs="Arabic Transparent" w:hint="cs"/>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(الكهف</w:t>
      </w:r>
      <w:proofErr w:type="gramEnd"/>
      <w:r w:rsidRPr="004F3826">
        <w:rPr>
          <w:rFonts w:ascii="Arabic Transparent" w:hAnsi="Arabic Transparent" w:cs="Arabic Transparent"/>
          <w:color w:val="000000" w:themeColor="text1"/>
          <w:sz w:val="28"/>
          <w:szCs w:val="28"/>
          <w:rtl/>
          <w:lang w:bidi="ar-JO"/>
        </w:rPr>
        <w:t>: 32) ...</w:t>
      </w:r>
      <w:r w:rsidRPr="004F3826">
        <w:rPr>
          <w:rFonts w:ascii="Arabic Transparent" w:hAnsi="Arabic Transparent" w:cs="Arabic Transparent"/>
          <w:color w:val="000000" w:themeColor="text1"/>
          <w:sz w:val="28"/>
          <w:szCs w:val="28"/>
          <w:rtl/>
          <w:lang w:bidi="ar-JO"/>
        </w:rPr>
        <w:tab/>
        <w:t xml:space="preserve"> </w:t>
      </w:r>
    </w:p>
    <w:p w:rsidR="00AF5A8E" w:rsidRPr="004F3826" w:rsidRDefault="00033865" w:rsidP="00AF5A8E">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وأشار إلى الثاني بقوله: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فَسَجَدُوٓاْ إِلَّآ إِبۡلِيسَ كَانَ مِنَ ٱلۡجِنِّ</w:t>
      </w:r>
      <w:r w:rsidRPr="004F3826">
        <w:rPr>
          <w:rFonts w:ascii="Arabic Transparent" w:hAnsi="Arabic Transparent" w:cs="Arabic Transparent"/>
          <w:color w:val="000000" w:themeColor="text1"/>
          <w:sz w:val="28"/>
          <w:szCs w:val="28"/>
        </w:rPr>
        <w:sym w:font="AGA Arabesque" w:char="F028"/>
      </w:r>
      <w:r w:rsidRPr="004F3826">
        <w:rPr>
          <w:rFonts w:ascii="Arabic Transparent" w:hAnsi="Arabic Transparent" w:cs="Arabic Transparent"/>
          <w:color w:val="000000" w:themeColor="text1"/>
          <w:sz w:val="28"/>
          <w:szCs w:val="28"/>
          <w:rtl/>
          <w:lang w:bidi="ar-JO"/>
        </w:rPr>
        <w:t xml:space="preserve">، ثم ذكر بعد ذلك قصة موسى مع العبد الصالح ودروس العلم، ثم ذكر قصة (ذو القرنين) وهو يبين العنصر الثالث وهو الجهاد  فتلكم اللبنات (العقيدة والعلم والجهاد) التي بينتها السورة </w:t>
      </w:r>
      <w:r w:rsidRPr="004F3826">
        <w:rPr>
          <w:rFonts w:ascii="Arabic Transparent" w:hAnsi="Arabic Transparent" w:cs="Arabic Transparent"/>
          <w:color w:val="000000" w:themeColor="text1"/>
          <w:sz w:val="28"/>
          <w:szCs w:val="28"/>
          <w:vertAlign w:val="superscript"/>
          <w:rtl/>
          <w:lang w:bidi="ar-JO"/>
        </w:rPr>
        <w:t>(</w:t>
      </w:r>
      <w:r w:rsidRPr="004F3826">
        <w:rPr>
          <w:rStyle w:val="FootnoteReference"/>
          <w:rFonts w:ascii="Arabic Transparent" w:hAnsi="Arabic Transparent" w:cs="Arabic Transparent"/>
          <w:color w:val="000000" w:themeColor="text1"/>
          <w:sz w:val="28"/>
          <w:szCs w:val="28"/>
          <w:rtl/>
          <w:lang w:bidi="ar-JO"/>
        </w:rPr>
        <w:footnoteReference w:id="469"/>
      </w:r>
      <w:r w:rsidRPr="004F3826">
        <w:rPr>
          <w:rFonts w:ascii="Arabic Transparent" w:hAnsi="Arabic Transparent" w:cs="Arabic Transparent"/>
          <w:color w:val="000000" w:themeColor="text1"/>
          <w:sz w:val="28"/>
          <w:szCs w:val="28"/>
          <w:vertAlign w:val="superscript"/>
          <w:rtl/>
          <w:lang w:bidi="ar-JO"/>
        </w:rPr>
        <w:t>)</w:t>
      </w:r>
      <w:r w:rsidRPr="004F3826">
        <w:rPr>
          <w:rFonts w:ascii="Arabic Transparent" w:hAnsi="Arabic Transparent" w:cs="Arabic Transparent"/>
          <w:color w:val="000000" w:themeColor="text1"/>
          <w:sz w:val="28"/>
          <w:szCs w:val="28"/>
          <w:rtl/>
          <w:lang w:bidi="ar-JO"/>
        </w:rPr>
        <w:t>.</w:t>
      </w:r>
    </w:p>
    <w:p w:rsidR="00AF5A8E" w:rsidRPr="004F3826" w:rsidRDefault="00033865" w:rsidP="00AF5A8E">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وبعد ... لقد أطلت في هذا المبحث، ولكن عذري في ذلك أولاً: أن القصص القرآني جاء لتحقيق أهداف سامية في مجال الدعوة إلى الله، وفيه التوجيهات الإلهية للدعاه في كل زمان ومكان، وثانياً: أن الشيخ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رحمه الله </w:t>
      </w:r>
      <w:r w:rsidR="00812151"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قد أسهب في هذا الميدان فلم يترك قصة إلا وكان له معها وقفات في مجالات الدعوة الى الله</w:t>
      </w:r>
      <w:r w:rsidR="0038668A" w:rsidRPr="004F3826">
        <w:rPr>
          <w:rFonts w:ascii="Arabic Transparent" w:hAnsi="Arabic Transparent" w:cs="Arabic Transparent"/>
          <w:color w:val="000000" w:themeColor="text1"/>
          <w:sz w:val="28"/>
          <w:szCs w:val="28"/>
          <w:rtl/>
          <w:lang w:bidi="ar-JO"/>
        </w:rPr>
        <w:t xml:space="preserve"> وطرقها</w:t>
      </w:r>
      <w:r w:rsidRPr="004F3826">
        <w:rPr>
          <w:rFonts w:ascii="Arabic Transparent" w:hAnsi="Arabic Transparent" w:cs="Arabic Transparent"/>
          <w:color w:val="000000" w:themeColor="text1"/>
          <w:sz w:val="28"/>
          <w:szCs w:val="28"/>
          <w:rtl/>
          <w:lang w:bidi="ar-JO"/>
        </w:rPr>
        <w:t xml:space="preserve"> وأساليبها</w:t>
      </w:r>
      <w:r w:rsidR="0038668A"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كما قال تعالى: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لَقَدۡكَانَ فِي قَصَصِهِمۡ عِبۡرَة</w:t>
      </w:r>
      <w:r w:rsidRPr="00847B53">
        <w:rPr>
          <w:rFonts w:cs="KFGQPC Uthmanic Script HAFS" w:hint="cs"/>
          <w:color w:val="000000" w:themeColor="text1"/>
          <w:sz w:val="28"/>
          <w:szCs w:val="28"/>
          <w:rtl/>
        </w:rPr>
        <w:t xml:space="preserve">ٞ لِّأُوْلِي ٱلۡأَلۡبَٰبِۗ </w:t>
      </w:r>
      <w:r w:rsidRPr="00847B53">
        <w:rPr>
          <w:rFonts w:cs="KFGQPC Uthmanic Script HAFS"/>
          <w:color w:val="000000" w:themeColor="text1"/>
          <w:sz w:val="28"/>
          <w:szCs w:val="28"/>
          <w:rtl/>
        </w:rPr>
        <w:t>مَا كَانَ حَدِيث</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يُفۡتَرَىٰ وَلَٰكِن تَصۡدِيقَ ٱلّ</w:t>
      </w:r>
      <w:r w:rsidRPr="00847B53">
        <w:rPr>
          <w:rFonts w:cs="KFGQPC Uthmanic Script HAFS"/>
          <w:color w:val="000000" w:themeColor="text1"/>
          <w:sz w:val="28"/>
          <w:szCs w:val="28"/>
          <w:rtl/>
        </w:rPr>
        <w:t>َذِي بَيۡنَ يَدَيۡهِ وَتَفۡصِيلَ كُلِّ شَيۡء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وَهُد</w:t>
      </w:r>
      <w:r w:rsidRPr="00847B53">
        <w:rPr>
          <w:rFonts w:ascii="Jameel Noori Nastaleeq" w:hAnsi="Jameel Noori Nastaleeq" w:cs="KFGQPC Uthmanic Script HAFS" w:hint="cs"/>
          <w:color w:val="000000" w:themeColor="text1"/>
          <w:sz w:val="28"/>
          <w:szCs w:val="28"/>
          <w:rtl/>
        </w:rPr>
        <w:t xml:space="preserve">ٗى </w:t>
      </w:r>
      <w:r w:rsidRPr="00847B53">
        <w:rPr>
          <w:rFonts w:cs="KFGQPC Uthmanic Script HAFS" w:hint="cs"/>
          <w:color w:val="000000" w:themeColor="text1"/>
          <w:sz w:val="28"/>
          <w:szCs w:val="28"/>
          <w:rtl/>
        </w:rPr>
        <w:t>وَرَحۡمَة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لِّقَوۡم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يُ</w:t>
      </w:r>
      <w:r w:rsidRPr="00847B53">
        <w:rPr>
          <w:rFonts w:cs="KFGQPC Uthmanic Script HAFS"/>
          <w:color w:val="000000" w:themeColor="text1"/>
          <w:sz w:val="28"/>
          <w:szCs w:val="28"/>
          <w:rtl/>
        </w:rPr>
        <w:t>ؤۡمِنُونَ</w:t>
      </w:r>
      <w:r w:rsidRPr="00847B53">
        <w:rPr>
          <w:rFonts w:cs="Traditional Arabic"/>
          <w:b/>
          <w:bCs/>
          <w:color w:val="000000" w:themeColor="text1"/>
          <w:sz w:val="28"/>
          <w:szCs w:val="28"/>
        </w:rPr>
        <w:sym w:font="AGA Arabesque" w:char="F05B"/>
      </w:r>
      <w:r w:rsidRPr="00847B53">
        <w:rPr>
          <w:rFonts w:cs="Traditional Arabic"/>
          <w:b/>
          <w:bCs/>
          <w:color w:val="000000" w:themeColor="text1"/>
          <w:sz w:val="28"/>
          <w:szCs w:val="28"/>
          <w:rtl/>
        </w:rPr>
        <w:t xml:space="preserve"> </w:t>
      </w:r>
      <w:r w:rsidRPr="004F3826">
        <w:rPr>
          <w:rFonts w:ascii="Arabic Transparent" w:hAnsi="Arabic Transparent" w:cs="Arabic Transparent"/>
          <w:color w:val="000000" w:themeColor="text1"/>
          <w:sz w:val="28"/>
          <w:szCs w:val="28"/>
          <w:rtl/>
          <w:lang w:bidi="ar-JO"/>
        </w:rPr>
        <w:t xml:space="preserve">(يوسف: 111). </w:t>
      </w:r>
      <w:r w:rsidRPr="004F3826">
        <w:rPr>
          <w:rFonts w:ascii="Arabic Transparent" w:hAnsi="Arabic Transparent" w:cs="Arabic Transparent"/>
          <w:color w:val="000000" w:themeColor="text1"/>
          <w:sz w:val="28"/>
          <w:szCs w:val="28"/>
          <w:rtl/>
          <w:lang w:bidi="ar-JO"/>
        </w:rPr>
        <w:tab/>
        <w:t xml:space="preserve">                                                      </w:t>
      </w:r>
    </w:p>
    <w:p w:rsidR="00033865" w:rsidRPr="004F3826" w:rsidRDefault="00033865" w:rsidP="00AF5A8E">
      <w:pPr>
        <w:spacing w:line="360" w:lineRule="auto"/>
        <w:ind w:firstLine="720"/>
        <w:jc w:val="both"/>
        <w:rPr>
          <w:rFonts w:ascii="Arabic Transparent" w:hAnsi="Arabic Transparent" w:cs="Arabic Transparent"/>
          <w:color w:val="000000" w:themeColor="text1"/>
          <w:sz w:val="28"/>
          <w:szCs w:val="28"/>
          <w:rtl/>
          <w:lang w:bidi="ar-JO"/>
        </w:rPr>
      </w:pPr>
      <w:r w:rsidRPr="004F3826">
        <w:rPr>
          <w:rFonts w:ascii="Arabic Transparent" w:hAnsi="Arabic Transparent" w:cs="Arabic Transparent"/>
          <w:color w:val="000000" w:themeColor="text1"/>
          <w:sz w:val="28"/>
          <w:szCs w:val="28"/>
          <w:rtl/>
          <w:lang w:bidi="ar-JO"/>
        </w:rPr>
        <w:t xml:space="preserve">تأمل معي أخي القارىء كيف جاء لفظ (عبرة) في الآية الكريمة نكرة ليفيد الشمول والعموم، وليستخرج منه العلماء الدرر والنفائس، كما فعل شيخنا </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رحمه الله</w:t>
      </w:r>
      <w:r w:rsidR="00A1546F" w:rsidRPr="004F3826">
        <w:rPr>
          <w:rFonts w:ascii="Arabic Transparent" w:hAnsi="Arabic Transparent" w:cs="Arabic Transparent"/>
          <w:color w:val="000000" w:themeColor="text1"/>
          <w:sz w:val="28"/>
          <w:szCs w:val="28"/>
          <w:rtl/>
          <w:lang w:bidi="ar-JO"/>
        </w:rPr>
        <w:t xml:space="preserve"> -</w:t>
      </w:r>
      <w:r w:rsidRPr="004F3826">
        <w:rPr>
          <w:rFonts w:ascii="Arabic Transparent" w:hAnsi="Arabic Transparent" w:cs="Arabic Transparent"/>
          <w:color w:val="000000" w:themeColor="text1"/>
          <w:sz w:val="28"/>
          <w:szCs w:val="28"/>
          <w:rtl/>
          <w:lang w:bidi="ar-JO"/>
        </w:rPr>
        <w:t xml:space="preserve">، ففي قصصهم عبرة لأولى </w:t>
      </w:r>
      <w:r w:rsidR="00B45C78" w:rsidRPr="004F3826">
        <w:rPr>
          <w:rFonts w:ascii="Arabic Transparent" w:hAnsi="Arabic Transparent" w:cs="Arabic Transparent"/>
          <w:color w:val="000000" w:themeColor="text1"/>
          <w:sz w:val="28"/>
          <w:szCs w:val="28"/>
          <w:rtl/>
          <w:lang w:bidi="ar-JO"/>
        </w:rPr>
        <w:t>الألباب</w:t>
      </w:r>
      <w:r w:rsidRPr="004F3826">
        <w:rPr>
          <w:rFonts w:ascii="Arabic Transparent" w:hAnsi="Arabic Transparent" w:cs="Arabic Transparent"/>
          <w:color w:val="000000" w:themeColor="text1"/>
          <w:sz w:val="28"/>
          <w:szCs w:val="28"/>
          <w:rtl/>
          <w:lang w:bidi="ar-JO"/>
        </w:rPr>
        <w:t xml:space="preserve"> أصحاب العقول النيرة والقلوب المبصرة، فجزى الله شيخنا خير الجزاء.</w:t>
      </w:r>
    </w:p>
    <w:p w:rsidR="00876474" w:rsidRPr="00847B53" w:rsidRDefault="00876474" w:rsidP="000546F5">
      <w:pPr>
        <w:spacing w:line="360" w:lineRule="auto"/>
        <w:jc w:val="both"/>
        <w:rPr>
          <w:rFonts w:ascii="Arabic Transparent" w:hAnsi="Arabic Transparent" w:cs="Arabic Transparent"/>
          <w:b/>
          <w:bCs/>
          <w:color w:val="000000" w:themeColor="text1"/>
          <w:sz w:val="28"/>
          <w:szCs w:val="28"/>
          <w:rtl/>
          <w:lang w:bidi="ar-JO"/>
        </w:rPr>
      </w:pPr>
    </w:p>
    <w:p w:rsidR="00AF5A8E" w:rsidRPr="00847B53" w:rsidRDefault="00AF5A8E" w:rsidP="008B4D86">
      <w:pPr>
        <w:spacing w:line="360" w:lineRule="auto"/>
        <w:rPr>
          <w:rFonts w:ascii="Arabic Transparent" w:hAnsi="Arabic Transparent" w:cs="Times New Roman"/>
          <w:b/>
          <w:bCs/>
          <w:color w:val="000000" w:themeColor="text1"/>
          <w:sz w:val="32"/>
          <w:szCs w:val="32"/>
          <w:rtl/>
          <w:lang w:bidi="ar-JO"/>
        </w:rPr>
      </w:pPr>
    </w:p>
    <w:p w:rsidR="0046100C" w:rsidRPr="00847B53" w:rsidRDefault="0046100C" w:rsidP="008B4D86">
      <w:pPr>
        <w:spacing w:line="360" w:lineRule="auto"/>
        <w:rPr>
          <w:rFonts w:ascii="Arabic Transparent" w:hAnsi="Arabic Transparent" w:cs="Times New Roman"/>
          <w:b/>
          <w:bCs/>
          <w:color w:val="000000" w:themeColor="text1"/>
          <w:sz w:val="32"/>
          <w:szCs w:val="32"/>
          <w:rtl/>
          <w:lang w:bidi="ar-JO"/>
        </w:rPr>
      </w:pPr>
    </w:p>
    <w:p w:rsidR="00002A29" w:rsidRPr="00847B53" w:rsidRDefault="00002A29" w:rsidP="008B4D86">
      <w:pPr>
        <w:spacing w:line="360" w:lineRule="auto"/>
        <w:rPr>
          <w:rFonts w:ascii="Arabic Transparent" w:hAnsi="Arabic Transparent" w:cs="Times New Roman"/>
          <w:b/>
          <w:bCs/>
          <w:color w:val="000000" w:themeColor="text1"/>
          <w:sz w:val="32"/>
          <w:szCs w:val="32"/>
          <w:rtl/>
          <w:lang w:bidi="ar-JO"/>
        </w:rPr>
        <w:sectPr w:rsidR="00002A29" w:rsidRPr="00847B53" w:rsidSect="007E5176">
          <w:headerReference w:type="default" r:id="rId27"/>
          <w:headerReference w:type="first" r:id="rId28"/>
          <w:footnotePr>
            <w:numRestart w:val="eachPage"/>
          </w:footnotePr>
          <w:pgSz w:w="11906" w:h="16838"/>
          <w:pgMar w:top="1418" w:right="1985" w:bottom="1418" w:left="1418" w:header="709" w:footer="709" w:gutter="0"/>
          <w:pgNumType w:fmt="numberInDash" w:start="64"/>
          <w:cols w:space="708"/>
          <w:titlePg/>
          <w:bidi/>
          <w:rtlGutter/>
          <w:docGrid w:linePitch="360"/>
        </w:sectPr>
      </w:pPr>
    </w:p>
    <w:p w:rsidR="00AF5A8E" w:rsidRPr="00144E73" w:rsidRDefault="00AF5A8E" w:rsidP="001D0C8A">
      <w:pPr>
        <w:spacing w:line="360" w:lineRule="auto"/>
        <w:jc w:val="center"/>
        <w:rPr>
          <w:rFonts w:ascii="Arabic Transparent" w:hAnsi="Arabic Transparent" w:cs="Arabic Transparent"/>
          <w:b/>
          <w:bCs/>
          <w:color w:val="000000" w:themeColor="text1"/>
          <w:sz w:val="56"/>
          <w:szCs w:val="56"/>
          <w:rtl/>
          <w:lang w:bidi="ar-SY"/>
        </w:rPr>
      </w:pPr>
      <w:proofErr w:type="gramStart"/>
      <w:r w:rsidRPr="00144E73">
        <w:rPr>
          <w:rFonts w:ascii="Arabic Transparent" w:hAnsi="Arabic Transparent" w:cs="Arabic Transparent"/>
          <w:b/>
          <w:bCs/>
          <w:color w:val="000000" w:themeColor="text1"/>
          <w:sz w:val="56"/>
          <w:szCs w:val="56"/>
          <w:rtl/>
          <w:lang w:bidi="ar-SY"/>
        </w:rPr>
        <w:lastRenderedPageBreak/>
        <w:t>الفـــصــل</w:t>
      </w:r>
      <w:proofErr w:type="gramEnd"/>
      <w:r w:rsidRPr="00144E73">
        <w:rPr>
          <w:rFonts w:ascii="Arabic Transparent" w:hAnsi="Arabic Transparent" w:cs="Arabic Transparent"/>
          <w:b/>
          <w:bCs/>
          <w:color w:val="000000" w:themeColor="text1"/>
          <w:sz w:val="56"/>
          <w:szCs w:val="56"/>
          <w:rtl/>
          <w:lang w:bidi="ar-SY"/>
        </w:rPr>
        <w:t xml:space="preserve"> الــثــالــث:</w:t>
      </w:r>
    </w:p>
    <w:p w:rsidR="00AF5A8E" w:rsidRPr="00144E73" w:rsidRDefault="00AF5A8E" w:rsidP="00AF5A8E">
      <w:pPr>
        <w:spacing w:line="360" w:lineRule="auto"/>
        <w:jc w:val="center"/>
        <w:rPr>
          <w:rFonts w:ascii="Arabic Transparent" w:hAnsi="Arabic Transparent" w:cs="Arabic Transparent"/>
          <w:b/>
          <w:bCs/>
          <w:color w:val="000000" w:themeColor="text1"/>
          <w:sz w:val="56"/>
          <w:szCs w:val="56"/>
          <w:rtl/>
          <w:lang w:bidi="ar-SY"/>
        </w:rPr>
      </w:pPr>
      <w:r w:rsidRPr="00144E73">
        <w:rPr>
          <w:rFonts w:ascii="Arabic Transparent" w:hAnsi="Arabic Transparent" w:cs="Arabic Transparent"/>
          <w:b/>
          <w:bCs/>
          <w:color w:val="000000" w:themeColor="text1"/>
          <w:sz w:val="56"/>
          <w:szCs w:val="56"/>
          <w:rtl/>
          <w:lang w:bidi="ar-SY"/>
        </w:rPr>
        <w:t xml:space="preserve">الــقــصــص </w:t>
      </w:r>
      <w:proofErr w:type="gramStart"/>
      <w:r w:rsidRPr="00144E73">
        <w:rPr>
          <w:rFonts w:ascii="Arabic Transparent" w:hAnsi="Arabic Transparent" w:cs="Arabic Transparent"/>
          <w:b/>
          <w:bCs/>
          <w:color w:val="000000" w:themeColor="text1"/>
          <w:sz w:val="56"/>
          <w:szCs w:val="56"/>
          <w:rtl/>
          <w:lang w:bidi="ar-SY"/>
        </w:rPr>
        <w:t>القــرآنــي</w:t>
      </w:r>
      <w:proofErr w:type="gramEnd"/>
      <w:r w:rsidRPr="00144E73">
        <w:rPr>
          <w:rFonts w:ascii="Arabic Transparent" w:hAnsi="Arabic Transparent" w:cs="Arabic Transparent"/>
          <w:b/>
          <w:bCs/>
          <w:color w:val="000000" w:themeColor="text1"/>
          <w:sz w:val="56"/>
          <w:szCs w:val="56"/>
          <w:rtl/>
          <w:lang w:bidi="ar-SY"/>
        </w:rPr>
        <w:t xml:space="preserve"> عــنــد الــشــيــخ فــضــل عـــرض ومــقــارنـــة، وفــيــه:</w:t>
      </w:r>
    </w:p>
    <w:p w:rsidR="00AF5A8E" w:rsidRPr="00144E73" w:rsidRDefault="00AF5A8E" w:rsidP="00AF5A8E">
      <w:pPr>
        <w:spacing w:line="360" w:lineRule="auto"/>
        <w:jc w:val="center"/>
        <w:rPr>
          <w:rFonts w:ascii="Arabic Transparent" w:hAnsi="Arabic Transparent" w:cs="Arabic Transparent"/>
          <w:b/>
          <w:bCs/>
          <w:color w:val="000000" w:themeColor="text1"/>
          <w:sz w:val="28"/>
          <w:szCs w:val="28"/>
          <w:lang w:bidi="ar-SY"/>
        </w:rPr>
      </w:pP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آدم (</w:t>
      </w:r>
      <w:r w:rsidRPr="00144E73">
        <w:rPr>
          <w:rFonts w:ascii="Arabic Transparent" w:hAnsi="Arabic Transparent" w:cs="Arabic Transparent"/>
          <w:color w:val="000000" w:themeColor="text1"/>
          <w:sz w:val="36"/>
          <w:szCs w:val="36"/>
          <w:lang w:bidi="ar-SY"/>
        </w:rPr>
        <w:sym w:font="AGA Arabesque" w:char="F075"/>
      </w:r>
      <w:r w:rsidRPr="00144E73">
        <w:rPr>
          <w:rFonts w:ascii="Arabic Transparent" w:hAnsi="Arabic Transparent" w:cs="Arabic Transparent"/>
          <w:color w:val="000000" w:themeColor="text1"/>
          <w:sz w:val="36"/>
          <w:szCs w:val="36"/>
          <w:rtl/>
          <w:lang w:bidi="ar-SY"/>
        </w:rPr>
        <w:t>)</w:t>
      </w: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نوح (</w:t>
      </w:r>
      <w:r w:rsidRPr="00144E73">
        <w:rPr>
          <w:rFonts w:ascii="Arabic Transparent" w:hAnsi="Arabic Transparent" w:cs="Arabic Transparent"/>
          <w:color w:val="000000" w:themeColor="text1"/>
          <w:sz w:val="36"/>
          <w:szCs w:val="36"/>
          <w:lang w:bidi="ar-SY"/>
        </w:rPr>
        <w:sym w:font="AGA Arabesque" w:char="F075"/>
      </w:r>
      <w:r w:rsidRPr="00144E73">
        <w:rPr>
          <w:rFonts w:ascii="Arabic Transparent" w:hAnsi="Arabic Transparent" w:cs="Arabic Transparent"/>
          <w:color w:val="000000" w:themeColor="text1"/>
          <w:sz w:val="36"/>
          <w:szCs w:val="36"/>
          <w:rtl/>
          <w:lang w:bidi="ar-SY"/>
        </w:rPr>
        <w:t>)</w:t>
      </w: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هود (</w:t>
      </w:r>
      <w:r w:rsidRPr="00144E73">
        <w:rPr>
          <w:rFonts w:ascii="Arabic Transparent" w:hAnsi="Arabic Transparent" w:cs="Arabic Transparent"/>
          <w:color w:val="000000" w:themeColor="text1"/>
          <w:sz w:val="36"/>
          <w:szCs w:val="36"/>
          <w:lang w:bidi="ar-SY"/>
        </w:rPr>
        <w:sym w:font="AGA Arabesque" w:char="F075"/>
      </w:r>
      <w:r w:rsidRPr="00144E73">
        <w:rPr>
          <w:rFonts w:ascii="Arabic Transparent" w:hAnsi="Arabic Transparent" w:cs="Arabic Transparent"/>
          <w:color w:val="000000" w:themeColor="text1"/>
          <w:sz w:val="36"/>
          <w:szCs w:val="36"/>
          <w:rtl/>
          <w:lang w:bidi="ar-SY"/>
        </w:rPr>
        <w:t>)</w:t>
      </w: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صالح (</w:t>
      </w:r>
      <w:r w:rsidRPr="00144E73">
        <w:rPr>
          <w:rFonts w:ascii="Arabic Transparent" w:hAnsi="Arabic Transparent" w:cs="Arabic Transparent"/>
          <w:color w:val="000000" w:themeColor="text1"/>
          <w:sz w:val="36"/>
          <w:szCs w:val="36"/>
          <w:lang w:bidi="ar-SY"/>
        </w:rPr>
        <w:sym w:font="AGA Arabesque" w:char="F075"/>
      </w:r>
      <w:r w:rsidRPr="00144E73">
        <w:rPr>
          <w:rFonts w:ascii="Arabic Transparent" w:hAnsi="Arabic Transparent" w:cs="Arabic Transparent"/>
          <w:color w:val="000000" w:themeColor="text1"/>
          <w:sz w:val="36"/>
          <w:szCs w:val="36"/>
          <w:rtl/>
          <w:lang w:bidi="ar-SY"/>
        </w:rPr>
        <w:t>)</w:t>
      </w: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إبراهيم (</w:t>
      </w:r>
      <w:r w:rsidRPr="00144E73">
        <w:rPr>
          <w:rFonts w:ascii="Arabic Transparent" w:hAnsi="Arabic Transparent" w:cs="Arabic Transparent"/>
          <w:color w:val="000000" w:themeColor="text1"/>
          <w:sz w:val="36"/>
          <w:szCs w:val="36"/>
          <w:lang w:bidi="ar-SY"/>
        </w:rPr>
        <w:sym w:font="AGA Arabesque" w:char="F075"/>
      </w:r>
      <w:r w:rsidRPr="00144E73">
        <w:rPr>
          <w:rFonts w:ascii="Arabic Transparent" w:hAnsi="Arabic Transparent" w:cs="Arabic Transparent"/>
          <w:color w:val="000000" w:themeColor="text1"/>
          <w:sz w:val="36"/>
          <w:szCs w:val="36"/>
          <w:rtl/>
          <w:lang w:bidi="ar-SY"/>
        </w:rPr>
        <w:t>)</w:t>
      </w: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لوط (</w:t>
      </w:r>
      <w:r w:rsidRPr="00144E73">
        <w:rPr>
          <w:rFonts w:ascii="Arabic Transparent" w:hAnsi="Arabic Transparent" w:cs="Arabic Transparent"/>
          <w:color w:val="000000" w:themeColor="text1"/>
          <w:sz w:val="36"/>
          <w:szCs w:val="36"/>
          <w:lang w:bidi="ar-SY"/>
        </w:rPr>
        <w:sym w:font="AGA Arabesque" w:char="F075"/>
      </w:r>
      <w:r w:rsidRPr="00144E73">
        <w:rPr>
          <w:rFonts w:ascii="Arabic Transparent" w:hAnsi="Arabic Transparent" w:cs="Arabic Transparent"/>
          <w:color w:val="000000" w:themeColor="text1"/>
          <w:sz w:val="36"/>
          <w:szCs w:val="36"/>
          <w:rtl/>
          <w:lang w:bidi="ar-SY"/>
        </w:rPr>
        <w:t>)</w:t>
      </w: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شعيب (</w:t>
      </w:r>
      <w:r w:rsidRPr="00144E73">
        <w:rPr>
          <w:rFonts w:ascii="Arabic Transparent" w:hAnsi="Arabic Transparent" w:cs="Arabic Transparent"/>
          <w:color w:val="000000" w:themeColor="text1"/>
          <w:sz w:val="36"/>
          <w:szCs w:val="36"/>
          <w:lang w:bidi="ar-SY"/>
        </w:rPr>
        <w:sym w:font="AGA Arabesque" w:char="F075"/>
      </w:r>
      <w:r w:rsidRPr="00144E73">
        <w:rPr>
          <w:rFonts w:ascii="Arabic Transparent" w:hAnsi="Arabic Transparent" w:cs="Arabic Transparent"/>
          <w:color w:val="000000" w:themeColor="text1"/>
          <w:sz w:val="36"/>
          <w:szCs w:val="36"/>
          <w:rtl/>
          <w:lang w:bidi="ar-SY"/>
        </w:rPr>
        <w:t>)</w:t>
      </w: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يوسف (</w:t>
      </w:r>
      <w:r w:rsidRPr="00144E73">
        <w:rPr>
          <w:rFonts w:ascii="Arabic Transparent" w:hAnsi="Arabic Transparent" w:cs="Arabic Transparent"/>
          <w:color w:val="000000" w:themeColor="text1"/>
          <w:sz w:val="36"/>
          <w:szCs w:val="36"/>
          <w:lang w:bidi="ar-SY"/>
        </w:rPr>
        <w:sym w:font="AGA Arabesque" w:char="F075"/>
      </w:r>
      <w:r w:rsidRPr="00144E73">
        <w:rPr>
          <w:rFonts w:ascii="Arabic Transparent" w:hAnsi="Arabic Transparent" w:cs="Arabic Transparent"/>
          <w:color w:val="000000" w:themeColor="text1"/>
          <w:sz w:val="36"/>
          <w:szCs w:val="36"/>
          <w:rtl/>
          <w:lang w:bidi="ar-SY"/>
        </w:rPr>
        <w:t>)</w:t>
      </w: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موسى (</w:t>
      </w:r>
      <w:r w:rsidRPr="00144E73">
        <w:rPr>
          <w:rFonts w:ascii="Arabic Transparent" w:hAnsi="Arabic Transparent" w:cs="Arabic Transparent"/>
          <w:color w:val="000000" w:themeColor="text1"/>
          <w:sz w:val="36"/>
          <w:szCs w:val="36"/>
          <w:lang w:bidi="ar-SY"/>
        </w:rPr>
        <w:sym w:font="AGA Arabesque" w:char="F075"/>
      </w:r>
      <w:r w:rsidRPr="00144E73">
        <w:rPr>
          <w:rFonts w:ascii="Arabic Transparent" w:hAnsi="Arabic Transparent" w:cs="Arabic Transparent"/>
          <w:color w:val="000000" w:themeColor="text1"/>
          <w:sz w:val="36"/>
          <w:szCs w:val="36"/>
          <w:rtl/>
          <w:lang w:bidi="ar-SY"/>
        </w:rPr>
        <w:t>)</w:t>
      </w:r>
    </w:p>
    <w:p w:rsidR="00BF0E8E" w:rsidRPr="00144E73" w:rsidRDefault="00BF0E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يونس (</w:t>
      </w:r>
      <w:r w:rsidRPr="00144E73">
        <w:rPr>
          <w:rFonts w:ascii="Arabic Transparent" w:hAnsi="Arabic Transparent" w:cs="Arabic Transparent"/>
          <w:color w:val="000000" w:themeColor="text1"/>
          <w:sz w:val="36"/>
          <w:szCs w:val="36"/>
          <w:lang w:bidi="ar-SY"/>
        </w:rPr>
        <w:sym w:font="AGA Arabesque" w:char="F075"/>
      </w:r>
      <w:r w:rsidRPr="00144E73">
        <w:rPr>
          <w:rFonts w:ascii="Arabic Transparent" w:hAnsi="Arabic Transparent" w:cs="Arabic Transparent"/>
          <w:color w:val="000000" w:themeColor="text1"/>
          <w:sz w:val="36"/>
          <w:szCs w:val="36"/>
          <w:rtl/>
          <w:lang w:bidi="ar-SY"/>
        </w:rPr>
        <w:t>)</w:t>
      </w: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داوود، وسليمان عليهما السلام</w:t>
      </w: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r w:rsidRPr="00144E73">
        <w:rPr>
          <w:rFonts w:ascii="Arabic Transparent" w:hAnsi="Arabic Transparent" w:cs="Arabic Transparent"/>
          <w:color w:val="000000" w:themeColor="text1"/>
          <w:sz w:val="36"/>
          <w:szCs w:val="36"/>
          <w:rtl/>
          <w:lang w:bidi="ar-SY"/>
        </w:rPr>
        <w:t>قصة عيسى (</w:t>
      </w:r>
      <w:r w:rsidRPr="00144E73">
        <w:rPr>
          <w:rFonts w:ascii="Arabic Transparent" w:hAnsi="Arabic Transparent" w:cs="Arabic Transparent"/>
          <w:color w:val="000000" w:themeColor="text1"/>
          <w:sz w:val="36"/>
          <w:szCs w:val="36"/>
          <w:lang w:bidi="ar-SY"/>
        </w:rPr>
        <w:sym w:font="AGA Arabesque" w:char="F075"/>
      </w:r>
      <w:r w:rsidRPr="00144E73">
        <w:rPr>
          <w:rFonts w:ascii="Arabic Transparent" w:hAnsi="Arabic Transparent" w:cs="Arabic Transparent"/>
          <w:color w:val="000000" w:themeColor="text1"/>
          <w:sz w:val="36"/>
          <w:szCs w:val="36"/>
          <w:rtl/>
          <w:lang w:bidi="ar-SY"/>
        </w:rPr>
        <w:t>)</w:t>
      </w:r>
    </w:p>
    <w:p w:rsidR="00AF5A8E" w:rsidRPr="00144E73" w:rsidRDefault="00AF5A8E" w:rsidP="00A9348A">
      <w:pPr>
        <w:pStyle w:val="ListParagraph"/>
        <w:numPr>
          <w:ilvl w:val="0"/>
          <w:numId w:val="32"/>
        </w:numPr>
        <w:spacing w:after="0" w:line="360" w:lineRule="auto"/>
        <w:jc w:val="both"/>
        <w:rPr>
          <w:rFonts w:ascii="Arabic Transparent" w:hAnsi="Arabic Transparent" w:cs="Arabic Transparent"/>
          <w:color w:val="000000" w:themeColor="text1"/>
          <w:sz w:val="36"/>
          <w:szCs w:val="36"/>
          <w:lang w:bidi="ar-SY"/>
        </w:rPr>
      </w:pPr>
      <w:proofErr w:type="gramStart"/>
      <w:r w:rsidRPr="00144E73">
        <w:rPr>
          <w:rFonts w:ascii="Arabic Transparent" w:hAnsi="Arabic Transparent" w:cs="Arabic Transparent"/>
          <w:color w:val="000000" w:themeColor="text1"/>
          <w:sz w:val="36"/>
          <w:szCs w:val="36"/>
          <w:rtl/>
          <w:lang w:bidi="ar-SY"/>
        </w:rPr>
        <w:t>نماذج</w:t>
      </w:r>
      <w:proofErr w:type="gramEnd"/>
      <w:r w:rsidRPr="00144E73">
        <w:rPr>
          <w:rFonts w:ascii="Arabic Transparent" w:hAnsi="Arabic Transparent" w:cs="Arabic Transparent"/>
          <w:color w:val="000000" w:themeColor="text1"/>
          <w:sz w:val="36"/>
          <w:szCs w:val="36"/>
          <w:rtl/>
          <w:lang w:bidi="ar-SY"/>
        </w:rPr>
        <w:t xml:space="preserve"> من القصص القصير</w:t>
      </w:r>
    </w:p>
    <w:p w:rsidR="0046100C" w:rsidRPr="00144E73" w:rsidRDefault="00AF5A8E" w:rsidP="00002A29">
      <w:pPr>
        <w:pStyle w:val="ListParagraph"/>
        <w:numPr>
          <w:ilvl w:val="0"/>
          <w:numId w:val="32"/>
        </w:numPr>
        <w:spacing w:after="0" w:line="360" w:lineRule="auto"/>
        <w:jc w:val="both"/>
        <w:rPr>
          <w:rFonts w:ascii="Arabic Transparent" w:hAnsi="Arabic Transparent" w:cs="Arabic Transparent"/>
          <w:color w:val="000000" w:themeColor="text1"/>
          <w:sz w:val="36"/>
          <w:szCs w:val="36"/>
          <w:rtl/>
          <w:lang w:bidi="ar-SY"/>
        </w:rPr>
      </w:pPr>
      <w:r w:rsidRPr="00144E73">
        <w:rPr>
          <w:rFonts w:ascii="Arabic Transparent" w:hAnsi="Arabic Transparent" w:cs="Arabic Transparent"/>
          <w:color w:val="000000" w:themeColor="text1"/>
          <w:sz w:val="36"/>
          <w:szCs w:val="36"/>
          <w:rtl/>
          <w:lang w:bidi="ar-SY"/>
        </w:rPr>
        <w:t>أسس اعتمدها الشيخ فضل عباس في الترجيح حول القضايا المختلف فيها</w:t>
      </w:r>
    </w:p>
    <w:p w:rsidR="00BF0E8E" w:rsidRPr="00144E73" w:rsidRDefault="00BF0E8E" w:rsidP="00792DC4">
      <w:pPr>
        <w:spacing w:line="360" w:lineRule="auto"/>
        <w:ind w:firstLine="360"/>
        <w:jc w:val="center"/>
        <w:rPr>
          <w:rFonts w:ascii="Arabic Transparent" w:hAnsi="Arabic Transparent" w:cs="Arabic Transparent"/>
          <w:b/>
          <w:bCs/>
          <w:color w:val="000000" w:themeColor="text1"/>
          <w:sz w:val="32"/>
          <w:szCs w:val="32"/>
          <w:rtl/>
          <w:lang w:bidi="ar-JO"/>
        </w:rPr>
      </w:pPr>
    </w:p>
    <w:p w:rsidR="004C5556" w:rsidRPr="00144E73" w:rsidRDefault="00033865" w:rsidP="00792DC4">
      <w:pPr>
        <w:spacing w:line="360" w:lineRule="auto"/>
        <w:ind w:firstLine="360"/>
        <w:jc w:val="center"/>
        <w:rPr>
          <w:rFonts w:ascii="Arabic Transparent" w:hAnsi="Arabic Transparent" w:cs="Arabic Transparent"/>
          <w:b/>
          <w:bCs/>
          <w:color w:val="000000" w:themeColor="text1"/>
          <w:sz w:val="32"/>
          <w:szCs w:val="32"/>
          <w:rtl/>
          <w:lang w:bidi="ar-JO"/>
        </w:rPr>
      </w:pPr>
      <w:proofErr w:type="gramStart"/>
      <w:r w:rsidRPr="00144E73">
        <w:rPr>
          <w:rFonts w:ascii="Arabic Transparent" w:hAnsi="Arabic Transparent" w:cs="Arabic Transparent"/>
          <w:b/>
          <w:bCs/>
          <w:color w:val="000000" w:themeColor="text1"/>
          <w:sz w:val="32"/>
          <w:szCs w:val="32"/>
          <w:rtl/>
          <w:lang w:bidi="ar-JO"/>
        </w:rPr>
        <w:lastRenderedPageBreak/>
        <w:t>الفصل</w:t>
      </w:r>
      <w:proofErr w:type="gramEnd"/>
      <w:r w:rsidRPr="00144E73">
        <w:rPr>
          <w:rFonts w:ascii="Arabic Transparent" w:hAnsi="Arabic Transparent" w:cs="Arabic Transparent"/>
          <w:b/>
          <w:bCs/>
          <w:color w:val="000000" w:themeColor="text1"/>
          <w:sz w:val="32"/>
          <w:szCs w:val="32"/>
          <w:rtl/>
          <w:lang w:bidi="ar-JO"/>
        </w:rPr>
        <w:t xml:space="preserve"> الثالث</w:t>
      </w:r>
    </w:p>
    <w:p w:rsidR="008365CD" w:rsidRPr="00144E73" w:rsidRDefault="00033865" w:rsidP="008365CD">
      <w:pPr>
        <w:spacing w:line="360" w:lineRule="auto"/>
        <w:ind w:left="-362" w:firstLine="722"/>
        <w:jc w:val="lowKashida"/>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b/>
          <w:bCs/>
          <w:color w:val="000000" w:themeColor="text1"/>
          <w:sz w:val="32"/>
          <w:szCs w:val="32"/>
          <w:rtl/>
          <w:lang w:bidi="ar-JO"/>
        </w:rPr>
        <w:t xml:space="preserve">القصص </w:t>
      </w:r>
      <w:proofErr w:type="gramStart"/>
      <w:r w:rsidRPr="00144E73">
        <w:rPr>
          <w:rFonts w:ascii="Arabic Transparent" w:hAnsi="Arabic Transparent" w:cs="Arabic Transparent"/>
          <w:b/>
          <w:bCs/>
          <w:color w:val="000000" w:themeColor="text1"/>
          <w:sz w:val="32"/>
          <w:szCs w:val="32"/>
          <w:rtl/>
          <w:lang w:bidi="ar-JO"/>
        </w:rPr>
        <w:t>القرآني</w:t>
      </w:r>
      <w:proofErr w:type="gramEnd"/>
      <w:r w:rsidRPr="00144E73">
        <w:rPr>
          <w:rFonts w:ascii="Arabic Transparent" w:hAnsi="Arabic Transparent" w:cs="Arabic Transparent"/>
          <w:b/>
          <w:bCs/>
          <w:color w:val="000000" w:themeColor="text1"/>
          <w:sz w:val="32"/>
          <w:szCs w:val="32"/>
          <w:rtl/>
          <w:lang w:bidi="ar-JO"/>
        </w:rPr>
        <w:t xml:space="preserve"> عند الشيخ فضل عرض ومقارنة:</w:t>
      </w:r>
    </w:p>
    <w:p w:rsidR="008365CD" w:rsidRPr="00144E73" w:rsidRDefault="00033865" w:rsidP="006F2619">
      <w:pPr>
        <w:spacing w:line="360" w:lineRule="auto"/>
        <w:ind w:left="-362" w:firstLine="722"/>
        <w:jc w:val="lowKashida"/>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color w:val="000000" w:themeColor="text1"/>
          <w:sz w:val="28"/>
          <w:szCs w:val="28"/>
          <w:rtl/>
          <w:lang w:bidi="ar-JO"/>
        </w:rPr>
        <w:t xml:space="preserve">القصص القرآني هو القصص الحق، والقرآن بطريقته المعجزة في سرد القصص، لم يستعرض </w:t>
      </w:r>
      <w:r w:rsidR="00906D6A" w:rsidRPr="00144E73">
        <w:rPr>
          <w:rFonts w:ascii="Arabic Transparent" w:hAnsi="Arabic Transparent" w:cs="Arabic Transparent"/>
          <w:color w:val="000000" w:themeColor="text1"/>
          <w:sz w:val="28"/>
          <w:szCs w:val="28"/>
          <w:rtl/>
          <w:lang w:bidi="ar-JO"/>
        </w:rPr>
        <w:t>أحداث القصة القرآنية استعراضاً شاملاً ومفصلاً</w:t>
      </w:r>
      <w:r w:rsidRPr="00144E73">
        <w:rPr>
          <w:rFonts w:ascii="Arabic Transparent" w:hAnsi="Arabic Transparent" w:cs="Arabic Transparent"/>
          <w:color w:val="000000" w:themeColor="text1"/>
          <w:sz w:val="28"/>
          <w:szCs w:val="28"/>
          <w:rtl/>
          <w:lang w:bidi="ar-JO"/>
        </w:rPr>
        <w:t>، والذي يعني القرآن هو المشاهد واللقطات التي تحوي الدروس والدلالات، فهناك فجوات وأحداث لم يذكرها القرآن، هناك مبهمات في الأسماء والأماكن وخفايا كثيرة لم يتعرض لها القرآن أثناء سرده لأحداث القصة، وهناك كثير من القضايا التي اختلف في توجيهها المفسرون قديماً وحديثاً، والقرآن يوجهنا إلى ا</w:t>
      </w:r>
      <w:r w:rsidR="006F2619" w:rsidRPr="00144E73">
        <w:rPr>
          <w:rFonts w:ascii="Arabic Transparent" w:hAnsi="Arabic Transparent" w:cs="Arabic Transparent"/>
          <w:color w:val="000000" w:themeColor="text1"/>
          <w:sz w:val="28"/>
          <w:szCs w:val="28"/>
          <w:rtl/>
          <w:lang w:bidi="ar-JO"/>
        </w:rPr>
        <w:t>لا</w:t>
      </w:r>
      <w:r w:rsidRPr="00144E73">
        <w:rPr>
          <w:rFonts w:ascii="Arabic Transparent" w:hAnsi="Arabic Transparent" w:cs="Arabic Transparent"/>
          <w:color w:val="000000" w:themeColor="text1"/>
          <w:sz w:val="28"/>
          <w:szCs w:val="28"/>
          <w:rtl/>
          <w:lang w:bidi="ar-JO"/>
        </w:rPr>
        <w:t>عتماد على الموارد اليقينية الموثوقة المتمثلة في القرآن والحديث الصحيح، وتنهى عن العودة إلى بني إسرائيل وغيرهم من الكافرين</w:t>
      </w:r>
      <w:r w:rsidR="00906D6A" w:rsidRPr="00144E73">
        <w:rPr>
          <w:rFonts w:ascii="Arabic Transparent" w:hAnsi="Arabic Transparent" w:cs="Arabic Transparent"/>
          <w:color w:val="000000" w:themeColor="text1"/>
          <w:sz w:val="28"/>
          <w:szCs w:val="28"/>
          <w:rtl/>
          <w:lang w:bidi="ar-JO"/>
        </w:rPr>
        <w:t xml:space="preserve"> لمعرفة أحداث القصة.</w:t>
      </w:r>
    </w:p>
    <w:p w:rsidR="008365CD" w:rsidRPr="00144E73" w:rsidRDefault="00033865" w:rsidP="008365CD">
      <w:pPr>
        <w:spacing w:line="360" w:lineRule="auto"/>
        <w:ind w:left="-362" w:firstLine="722"/>
        <w:jc w:val="lowKashida"/>
        <w:rPr>
          <w:rFonts w:ascii="Arabic Transparent" w:hAnsi="Arabic Transparent" w:cs="Arabic Transparent"/>
          <w:b/>
          <w:bCs/>
          <w:color w:val="000000" w:themeColor="text1"/>
          <w:sz w:val="32"/>
          <w:szCs w:val="32"/>
          <w:rtl/>
          <w:lang w:bidi="ar-JO"/>
        </w:rPr>
      </w:pPr>
      <w:proofErr w:type="gramStart"/>
      <w:r w:rsidRPr="00144E73">
        <w:rPr>
          <w:rFonts w:ascii="Arabic Transparent" w:hAnsi="Arabic Transparent" w:cs="Arabic Transparent"/>
          <w:color w:val="000000" w:themeColor="text1"/>
          <w:sz w:val="28"/>
          <w:szCs w:val="28"/>
          <w:rtl/>
          <w:lang w:bidi="ar-JO"/>
        </w:rPr>
        <w:t>و</w:t>
      </w:r>
      <w:r w:rsidR="00906D6A" w:rsidRPr="00144E73">
        <w:rPr>
          <w:rFonts w:ascii="Arabic Transparent" w:hAnsi="Arabic Transparent" w:cs="Arabic Transparent"/>
          <w:color w:val="000000" w:themeColor="text1"/>
          <w:sz w:val="28"/>
          <w:szCs w:val="28"/>
          <w:rtl/>
          <w:lang w:bidi="ar-JO"/>
        </w:rPr>
        <w:t>أن</w:t>
      </w:r>
      <w:proofErr w:type="gramEnd"/>
      <w:r w:rsidR="00906D6A"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هناك قضايا قد وقع خلاف بين المفسرين في فهمها، وقد قام الشيخ فضل </w:t>
      </w:r>
      <w:r w:rsidR="00812151"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رحمه الله </w:t>
      </w:r>
      <w:r w:rsidR="00812151"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بتحقيقها والترجيح فيها، وهذا الذي ذكره في مقدمة ك</w:t>
      </w:r>
      <w:r w:rsidR="008B4D86" w:rsidRPr="00144E73">
        <w:rPr>
          <w:rFonts w:ascii="Arabic Transparent" w:hAnsi="Arabic Transparent" w:cs="Arabic Transparent"/>
          <w:color w:val="000000" w:themeColor="text1"/>
          <w:sz w:val="28"/>
          <w:szCs w:val="28"/>
          <w:rtl/>
          <w:lang w:bidi="ar-JO"/>
        </w:rPr>
        <w:t>تابه حيث اعتبره أحد مميزات كتابه</w:t>
      </w:r>
      <w:r w:rsidRPr="00144E73">
        <w:rPr>
          <w:rFonts w:ascii="Arabic Transparent" w:hAnsi="Arabic Transparent" w:cs="Arabic Transparent"/>
          <w:color w:val="000000" w:themeColor="text1"/>
          <w:sz w:val="28"/>
          <w:szCs w:val="28"/>
          <w:rtl/>
          <w:lang w:bidi="ar-JO"/>
        </w:rPr>
        <w:t xml:space="preserve"> القصص القرآني (صدق حدث وسمو هدف).      </w:t>
      </w:r>
      <w:r w:rsidRPr="00144E73">
        <w:rPr>
          <w:rFonts w:ascii="Arabic Transparent" w:hAnsi="Arabic Transparent" w:cs="Arabic Transparent"/>
          <w:color w:val="000000" w:themeColor="text1"/>
          <w:sz w:val="28"/>
          <w:szCs w:val="28"/>
          <w:rtl/>
          <w:lang w:bidi="ar-JO"/>
        </w:rPr>
        <w:tab/>
        <w:t xml:space="preserve">                                                        </w:t>
      </w:r>
    </w:p>
    <w:p w:rsidR="00033865" w:rsidRPr="00144E73" w:rsidRDefault="00033865" w:rsidP="008365CD">
      <w:pPr>
        <w:spacing w:line="360" w:lineRule="auto"/>
        <w:ind w:left="-362" w:firstLine="722"/>
        <w:jc w:val="lowKashida"/>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color w:val="000000" w:themeColor="text1"/>
          <w:sz w:val="28"/>
          <w:szCs w:val="28"/>
          <w:rtl/>
          <w:lang w:bidi="ar-JO"/>
        </w:rPr>
        <w:t>وفي هذا الفصل سأعرض هذه القضايا وما ذكره المفسرون حولها</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w:t>
      </w:r>
      <w:r w:rsidR="00906D6A" w:rsidRPr="00144E73">
        <w:rPr>
          <w:rFonts w:ascii="Arabic Transparent" w:hAnsi="Arabic Transparent" w:cs="Arabic Transparent"/>
          <w:color w:val="000000" w:themeColor="text1"/>
          <w:sz w:val="28"/>
          <w:szCs w:val="28"/>
          <w:rtl/>
          <w:lang w:bidi="ar-JO"/>
        </w:rPr>
        <w:t xml:space="preserve">كذلك </w:t>
      </w:r>
      <w:r w:rsidRPr="00144E73">
        <w:rPr>
          <w:rFonts w:ascii="Arabic Transparent" w:hAnsi="Arabic Transparent" w:cs="Arabic Transparent"/>
          <w:color w:val="000000" w:themeColor="text1"/>
          <w:sz w:val="28"/>
          <w:szCs w:val="28"/>
          <w:rtl/>
          <w:lang w:bidi="ar-JO"/>
        </w:rPr>
        <w:t xml:space="preserve">ترجيح الشيخ فضل في هذه القضايا، وبعد ذلك لنا وقفة مع طريقته في الترجيح، وما هي أهم الأسس التي اعتمدها الشيخ في ترجيحاته وإليك التفصيل:  </w:t>
      </w:r>
      <w:r w:rsidRPr="00144E73">
        <w:rPr>
          <w:rFonts w:ascii="Arabic Transparent" w:hAnsi="Arabic Transparent" w:cs="Arabic Transparent"/>
          <w:color w:val="000000" w:themeColor="text1"/>
          <w:sz w:val="28"/>
          <w:szCs w:val="28"/>
          <w:rtl/>
          <w:lang w:bidi="ar-JO"/>
        </w:rPr>
        <w:tab/>
        <w:t xml:space="preserve">                                                     </w:t>
      </w:r>
    </w:p>
    <w:p w:rsidR="00033865" w:rsidRPr="00144E73" w:rsidRDefault="00033865" w:rsidP="00E24B40">
      <w:pPr>
        <w:spacing w:line="360" w:lineRule="auto"/>
        <w:ind w:left="706"/>
        <w:jc w:val="lowKashida"/>
        <w:rPr>
          <w:rFonts w:ascii="Arabic Transparent" w:hAnsi="Arabic Transparent" w:cs="Arabic Transparent"/>
          <w:color w:val="000000" w:themeColor="text1"/>
          <w:sz w:val="32"/>
          <w:szCs w:val="32"/>
          <w:rtl/>
          <w:lang w:bidi="ar-JO"/>
        </w:rPr>
      </w:pPr>
      <w:r w:rsidRPr="00144E73">
        <w:rPr>
          <w:rFonts w:ascii="Arabic Transparent" w:hAnsi="Arabic Transparent" w:cs="Arabic Transparent"/>
          <w:b/>
          <w:bCs/>
          <w:color w:val="000000" w:themeColor="text1"/>
          <w:sz w:val="32"/>
          <w:szCs w:val="32"/>
          <w:rtl/>
          <w:lang w:bidi="ar-JO"/>
        </w:rPr>
        <w:t>قصة آدم (</w:t>
      </w:r>
      <w:r w:rsidRPr="00144E73">
        <w:rPr>
          <w:rFonts w:ascii="Arabic Transparent" w:hAnsi="Arabic Transparent" w:cs="Arabic Transparent"/>
          <w:b/>
          <w:bCs/>
          <w:color w:val="000000" w:themeColor="text1"/>
          <w:sz w:val="32"/>
          <w:szCs w:val="32"/>
          <w:lang w:bidi="ar-JO"/>
        </w:rPr>
        <w:sym w:font="AGA Arabesque" w:char="F075"/>
      </w:r>
      <w:r w:rsidRPr="00144E73">
        <w:rPr>
          <w:rFonts w:ascii="Arabic Transparent" w:hAnsi="Arabic Transparent" w:cs="Arabic Transparent"/>
          <w:b/>
          <w:bCs/>
          <w:color w:val="000000" w:themeColor="text1"/>
          <w:sz w:val="32"/>
          <w:szCs w:val="32"/>
          <w:rtl/>
          <w:lang w:bidi="ar-JO"/>
        </w:rPr>
        <w:t xml:space="preserve">): </w:t>
      </w:r>
      <w:r w:rsidRPr="00144E73">
        <w:rPr>
          <w:rFonts w:ascii="Arabic Transparent" w:hAnsi="Arabic Transparent" w:cs="Arabic Transparent"/>
          <w:color w:val="000000" w:themeColor="text1"/>
          <w:sz w:val="32"/>
          <w:szCs w:val="32"/>
          <w:rtl/>
          <w:lang w:bidi="ar-JO"/>
        </w:rPr>
        <w:tab/>
        <w:t xml:space="preserve">                                                                </w:t>
      </w:r>
    </w:p>
    <w:p w:rsidR="00033865" w:rsidRPr="00144E73" w:rsidRDefault="00033865" w:rsidP="008365CD">
      <w:pPr>
        <w:spacing w:line="360" w:lineRule="auto"/>
        <w:ind w:left="720"/>
        <w:jc w:val="lowKashida"/>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color w:val="000000" w:themeColor="text1"/>
          <w:sz w:val="28"/>
          <w:szCs w:val="28"/>
          <w:rtl/>
          <w:lang w:bidi="ar-JO"/>
        </w:rPr>
        <w:t>هناك مجموعة من الأمور التي اخُتلف فيها في تفسير قصة آدم</w:t>
      </w:r>
      <w:r w:rsidR="00852F69" w:rsidRPr="00144E73">
        <w:rPr>
          <w:rFonts w:ascii="Arabic Transparent" w:hAnsi="Arabic Transparent" w:cs="Arabic Transparent"/>
          <w:color w:val="000000" w:themeColor="text1"/>
          <w:sz w:val="28"/>
          <w:szCs w:val="28"/>
          <w:rtl/>
          <w:lang w:bidi="ar-JO"/>
        </w:rPr>
        <w:t xml:space="preserve"> (</w:t>
      </w:r>
      <w:r w:rsidR="00852F69" w:rsidRPr="00144E73">
        <w:rPr>
          <w:rFonts w:ascii="Arabic Transparent" w:hAnsi="Arabic Transparent" w:cs="Arabic Transparent"/>
          <w:color w:val="000000" w:themeColor="text1"/>
          <w:sz w:val="28"/>
          <w:szCs w:val="28"/>
          <w:lang w:bidi="ar-JO"/>
        </w:rPr>
        <w:sym w:font="AGA Arabesque" w:char="F075"/>
      </w:r>
      <w:proofErr w:type="gramStart"/>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 ومنها</w:t>
      </w:r>
      <w:proofErr w:type="gramEnd"/>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32"/>
          <w:szCs w:val="32"/>
          <w:rtl/>
          <w:lang w:bidi="ar-JO"/>
        </w:rPr>
        <w:t xml:space="preserve">    </w:t>
      </w:r>
      <w:r w:rsidRPr="00144E73">
        <w:rPr>
          <w:rFonts w:ascii="Arabic Transparent" w:hAnsi="Arabic Transparent" w:cs="Arabic Transparent"/>
          <w:b/>
          <w:bCs/>
          <w:color w:val="000000" w:themeColor="text1"/>
          <w:sz w:val="32"/>
          <w:szCs w:val="32"/>
          <w:rtl/>
          <w:lang w:bidi="ar-JO"/>
        </w:rPr>
        <w:tab/>
        <w:t xml:space="preserve">                    </w:t>
      </w:r>
      <w:r w:rsidRPr="00144E73">
        <w:rPr>
          <w:rFonts w:ascii="Arabic Transparent" w:hAnsi="Arabic Transparent" w:cs="Arabic Transparent"/>
          <w:b/>
          <w:bCs/>
          <w:color w:val="000000" w:themeColor="text1"/>
          <w:sz w:val="28"/>
          <w:szCs w:val="28"/>
          <w:rtl/>
          <w:lang w:bidi="ar-JO"/>
        </w:rPr>
        <w:t xml:space="preserve"> الأسماء التي علمها الله لآدم (</w:t>
      </w:r>
      <w:r w:rsidRPr="00144E73">
        <w:rPr>
          <w:rFonts w:ascii="Arabic Transparent" w:hAnsi="Arabic Transparent" w:cs="Arabic Transparent"/>
          <w:b/>
          <w:bCs/>
          <w:color w:val="000000" w:themeColor="text1"/>
          <w:sz w:val="28"/>
          <w:szCs w:val="28"/>
          <w:lang w:bidi="ar-JO"/>
        </w:rPr>
        <w:sym w:font="AGA Arabesque" w:char="F075"/>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r>
      <w:r w:rsidRPr="00144E73">
        <w:rPr>
          <w:rFonts w:ascii="Arabic Transparent" w:hAnsi="Arabic Transparent" w:cs="Arabic Transparent"/>
          <w:b/>
          <w:bCs/>
          <w:color w:val="000000" w:themeColor="text1"/>
          <w:sz w:val="32"/>
          <w:szCs w:val="32"/>
          <w:rtl/>
          <w:lang w:bidi="ar-JO"/>
        </w:rPr>
        <w:t xml:space="preserve">                                                          </w:t>
      </w:r>
    </w:p>
    <w:p w:rsidR="00440F60" w:rsidRPr="00144E73" w:rsidRDefault="00033865" w:rsidP="00852F69">
      <w:pPr>
        <w:spacing w:line="360" w:lineRule="auto"/>
        <w:ind w:firstLine="720"/>
        <w:jc w:val="lowKashida"/>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ففي قوله تعالى:</w:t>
      </w:r>
      <w:r w:rsidRPr="00847B53">
        <w:rPr>
          <w:rFonts w:ascii="Arabic Transparent" w:hAnsi="Arabic Transparent" w:cs="Arabic Transparent" w:hint="cs"/>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وَعَلَّمَ ءَادَمَ ٱلۡأَسۡمَآءَ كُلَّهَا ثُمَّ عَرَضَهُمۡ عَلَى ٱلۡمَلَٰٓئِكَةِ فَقَالَ أَنۢبِ‍ُٔونِي بِأَسۡمَآءِ هَٰٓؤُلَآءِ إِن كُنتُمۡ صَٰدِقِينَ</w:t>
      </w:r>
      <w:r w:rsidRPr="00847B53">
        <w:rPr>
          <w:color w:val="000000" w:themeColor="text1"/>
          <w:sz w:val="28"/>
          <w:szCs w:val="28"/>
        </w:rPr>
        <w:sym w:font="AGA Arabesque" w:char="F05B"/>
      </w:r>
      <w:r w:rsidRPr="00847B53">
        <w:rPr>
          <w:rFonts w:ascii="Arabic Transparent" w:hAnsi="Arabic Transparent" w:cs="Arabic Transparent" w:hint="cs"/>
          <w:color w:val="000000" w:themeColor="text1"/>
          <w:sz w:val="28"/>
          <w:szCs w:val="28"/>
          <w:rtl/>
        </w:rPr>
        <w:t xml:space="preserve"> </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البقرة : 31</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w:t>
      </w:r>
    </w:p>
    <w:p w:rsidR="00033865" w:rsidRPr="00144E73" w:rsidRDefault="00033865" w:rsidP="008365CD">
      <w:pPr>
        <w:spacing w:line="360" w:lineRule="auto"/>
        <w:ind w:firstLine="720"/>
        <w:jc w:val="lowKashida"/>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يقول ابن الجوزي: </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في الأسماء التي علمها الله لآدم </w:t>
      </w:r>
      <w:r w:rsidR="00852F69" w:rsidRPr="00144E73">
        <w:rPr>
          <w:rFonts w:ascii="Arabic Transparent" w:hAnsi="Arabic Transparent" w:cs="Arabic Transparent"/>
          <w:color w:val="000000" w:themeColor="text1"/>
          <w:sz w:val="28"/>
          <w:szCs w:val="28"/>
          <w:rtl/>
          <w:lang w:bidi="ar-JO"/>
        </w:rPr>
        <w:t>(</w:t>
      </w:r>
      <w:r w:rsidR="00852F69" w:rsidRPr="00144E73">
        <w:rPr>
          <w:rFonts w:ascii="Arabic Transparent" w:hAnsi="Arabic Transparent" w:cs="Arabic Transparent"/>
          <w:color w:val="000000" w:themeColor="text1"/>
          <w:sz w:val="28"/>
          <w:szCs w:val="28"/>
          <w:lang w:bidi="ar-JO"/>
        </w:rPr>
        <w:sym w:font="AGA Arabesque" w:char="F075"/>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قولان، </w:t>
      </w:r>
      <w:r w:rsidRPr="00144E73">
        <w:rPr>
          <w:rFonts w:ascii="Arabic Transparent" w:hAnsi="Arabic Transparent" w:cs="Arabic Transparent"/>
          <w:b/>
          <w:bCs/>
          <w:color w:val="000000" w:themeColor="text1"/>
          <w:sz w:val="28"/>
          <w:szCs w:val="28"/>
          <w:rtl/>
          <w:lang w:bidi="ar-JO"/>
        </w:rPr>
        <w:t>أحدهما:</w:t>
      </w:r>
      <w:r w:rsidRPr="00144E73">
        <w:rPr>
          <w:rFonts w:ascii="Arabic Transparent" w:hAnsi="Arabic Transparent" w:cs="Arabic Transparent"/>
          <w:color w:val="000000" w:themeColor="text1"/>
          <w:sz w:val="28"/>
          <w:szCs w:val="28"/>
          <w:rtl/>
          <w:lang w:bidi="ar-JO"/>
        </w:rPr>
        <w:t xml:space="preserve"> أنه علمه كل الأسماء، وهذا قول ابن عباس وسعيد بن جبير ومجاهد وقتادة.  </w:t>
      </w:r>
      <w:r w:rsidRPr="00144E73">
        <w:rPr>
          <w:rFonts w:ascii="Arabic Transparent" w:hAnsi="Arabic Transparent" w:cs="Arabic Transparent"/>
          <w:color w:val="000000" w:themeColor="text1"/>
          <w:sz w:val="28"/>
          <w:szCs w:val="28"/>
          <w:rtl/>
          <w:lang w:bidi="ar-JO"/>
        </w:rPr>
        <w:tab/>
        <w:t xml:space="preserve">                                  </w:t>
      </w:r>
    </w:p>
    <w:p w:rsidR="006B0E9E" w:rsidRPr="00144E73" w:rsidRDefault="00033865" w:rsidP="008365CD">
      <w:pPr>
        <w:spacing w:line="360" w:lineRule="auto"/>
        <w:ind w:firstLine="720"/>
        <w:jc w:val="lowKashida"/>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b/>
          <w:bCs/>
          <w:color w:val="000000" w:themeColor="text1"/>
          <w:sz w:val="28"/>
          <w:szCs w:val="28"/>
          <w:rtl/>
          <w:lang w:bidi="ar-JO"/>
        </w:rPr>
        <w:t>والثاني:</w:t>
      </w:r>
      <w:r w:rsidRPr="00144E73">
        <w:rPr>
          <w:rFonts w:ascii="Arabic Transparent" w:hAnsi="Arabic Transparent" w:cs="Arabic Transparent"/>
          <w:color w:val="000000" w:themeColor="text1"/>
          <w:sz w:val="28"/>
          <w:szCs w:val="28"/>
          <w:rtl/>
          <w:lang w:bidi="ar-JO"/>
        </w:rPr>
        <w:t xml:space="preserve"> أنه علمه أسماء معدودة لمسميات مخصوصة، ثم فيها أربعة أقوال، إحداها: أنه علمه أسماء الملائكة قاله أبو العالية، والثاني: أنه علمه أسماء الأجناس دون أنواعها كقولك: </w:t>
      </w:r>
      <w:r w:rsidRPr="00144E73">
        <w:rPr>
          <w:rFonts w:ascii="Arabic Transparent" w:hAnsi="Arabic Transparent" w:cs="Arabic Transparent"/>
          <w:color w:val="000000" w:themeColor="text1"/>
          <w:sz w:val="28"/>
          <w:szCs w:val="28"/>
          <w:rtl/>
          <w:lang w:bidi="ar-JO"/>
        </w:rPr>
        <w:lastRenderedPageBreak/>
        <w:t>إنسان</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ملك، جني، طائر، قاله عكرمة، والثالث: أنه علمه أسماء ما خلق من الأرض من الدواب، والهوام، والطير، قاله الكلبي ومقاتل وابن قتيبة، والرابع : أنه علمه أسماء ذريته قاله ابن زيد</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70"/>
      </w:r>
      <w:r w:rsidRPr="00144E73">
        <w:rPr>
          <w:rFonts w:ascii="Arabic Transparent" w:hAnsi="Arabic Transparent" w:cs="Arabic Transparent"/>
          <w:color w:val="000000" w:themeColor="text1"/>
          <w:sz w:val="28"/>
          <w:szCs w:val="28"/>
          <w:vertAlign w:val="superscript"/>
          <w:rtl/>
          <w:lang w:bidi="ar-JO"/>
        </w:rPr>
        <w:t xml:space="preserve">) </w:t>
      </w:r>
      <w:r w:rsidRPr="00144E73">
        <w:rPr>
          <w:rFonts w:ascii="Arabic Transparent" w:hAnsi="Arabic Transparent" w:cs="Arabic Transparent"/>
          <w:color w:val="000000" w:themeColor="text1"/>
          <w:sz w:val="28"/>
          <w:szCs w:val="28"/>
          <w:rtl/>
          <w:lang w:bidi="ar-JO"/>
        </w:rPr>
        <w:t>.</w:t>
      </w:r>
    </w:p>
    <w:p w:rsidR="00033865" w:rsidRPr="00144E73" w:rsidRDefault="00033865" w:rsidP="008365CD">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color w:val="000000" w:themeColor="text1"/>
          <w:sz w:val="28"/>
          <w:szCs w:val="28"/>
          <w:rtl/>
          <w:lang w:bidi="ar-JO"/>
        </w:rPr>
        <w:t>ويقول البغوي في معالم التنزيل: (قال ابن عباس ومجاهد وقتادة علمه اسم كل شيء حتى القصعة والقصيعة، وقيل: اسم ما كان وما يكون إلى يوم القيامة... قال أهل التأويل: إن الله عزوجل علم آدم جميع اللغات، ثم تكلم كل واحد من أولاده بلغة فتفرقوا في البلاد، واختصت كل فرقة منهم بلغة)</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71"/>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32"/>
          <w:szCs w:val="32"/>
          <w:rtl/>
          <w:lang w:bidi="ar-JO"/>
        </w:rPr>
        <w:t xml:space="preserve">                                                            </w:t>
      </w:r>
    </w:p>
    <w:p w:rsidR="008365CD" w:rsidRPr="00144E73" w:rsidRDefault="00033865" w:rsidP="008365CD">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color w:val="000000" w:themeColor="text1"/>
          <w:sz w:val="28"/>
          <w:szCs w:val="28"/>
          <w:rtl/>
          <w:lang w:bidi="ar-JO"/>
        </w:rPr>
        <w:t>هذا وقد اختار ابن جرير الطبري أنه علمه أسماء الملائكة</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وأسماء الذرية، حيث يقول: (وأولى هذه الأقوال بالصواب وأشبهها بما دل على صحته ظاهر التلاوة، أنها أسماء ذريته وأسماء الملائكة، دون أسماء سائر أجناس الخلق، ذلك أن الله جل ثناؤه قال:</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 xml:space="preserve">ثُمَّ عَرَضَهُمۡ عَلَى ٱلۡمَلَٰٓئِكَةِ </w:t>
      </w:r>
      <w:r w:rsidRPr="00847B53">
        <w:rPr>
          <w:rFonts w:cs="Traditional Arabic"/>
          <w:b/>
          <w:bCs/>
          <w:color w:val="000000" w:themeColor="text1"/>
          <w:sz w:val="28"/>
          <w:szCs w:val="28"/>
        </w:rPr>
        <w:sym w:font="AGA Arabesque" w:char="F05B"/>
      </w:r>
      <w:r w:rsidRPr="00847B53">
        <w:rPr>
          <w:rFonts w:cs="Traditional Arabic" w:hint="cs"/>
          <w:b/>
          <w:bCs/>
          <w:color w:val="000000" w:themeColor="text1"/>
          <w:sz w:val="28"/>
          <w:szCs w:val="28"/>
          <w:rtl/>
        </w:rPr>
        <w:t>،</w:t>
      </w:r>
      <w:r w:rsidR="008365CD" w:rsidRPr="00847B53">
        <w:rPr>
          <w:rFonts w:ascii="Arabic Transparent" w:hAnsi="Arabic Transparent" w:cs="Times New Roman" w:hint="cs"/>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يعني بذلك أعيان المسمين  بالأسماء التي علمها آدم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472"/>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8365CD" w:rsidRPr="00144E73" w:rsidRDefault="00033865" w:rsidP="008365CD">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color w:val="000000" w:themeColor="text1"/>
          <w:sz w:val="28"/>
          <w:szCs w:val="28"/>
          <w:rtl/>
          <w:lang w:bidi="ar-JO"/>
        </w:rPr>
        <w:t>ويقول</w:t>
      </w:r>
      <w:r w:rsidR="00906D6A" w:rsidRPr="00144E73">
        <w:rPr>
          <w:rFonts w:ascii="Arabic Transparent" w:hAnsi="Arabic Transparent" w:cs="Arabic Transparent"/>
          <w:color w:val="000000" w:themeColor="text1"/>
          <w:sz w:val="28"/>
          <w:szCs w:val="28"/>
          <w:rtl/>
          <w:lang w:bidi="ar-JO"/>
        </w:rPr>
        <w:t xml:space="preserve"> الشيخ</w:t>
      </w:r>
      <w:r w:rsidRPr="00144E73">
        <w:rPr>
          <w:rFonts w:ascii="Arabic Transparent" w:hAnsi="Arabic Transparent" w:cs="Arabic Transparent"/>
          <w:color w:val="000000" w:themeColor="text1"/>
          <w:sz w:val="28"/>
          <w:szCs w:val="28"/>
          <w:rtl/>
          <w:lang w:bidi="ar-JO"/>
        </w:rPr>
        <w:t>: (يرى بعضهم أنه علمه أسماء الأشياء التي ستعرف في هذه الحياة وفي</w:t>
      </w:r>
      <w:r w:rsidR="00906D6A" w:rsidRPr="00144E73">
        <w:rPr>
          <w:rFonts w:ascii="Arabic Transparent" w:hAnsi="Arabic Transparent" w:cs="Arabic Transparent"/>
          <w:color w:val="000000" w:themeColor="text1"/>
          <w:sz w:val="28"/>
          <w:szCs w:val="28"/>
          <w:rtl/>
          <w:lang w:bidi="ar-JO"/>
        </w:rPr>
        <w:t xml:space="preserve"> هذا القول بُعد</w:t>
      </w:r>
      <w:r w:rsidRPr="00144E73">
        <w:rPr>
          <w:rFonts w:ascii="Arabic Transparent" w:hAnsi="Arabic Transparent" w:cs="Arabic Transparent"/>
          <w:color w:val="000000" w:themeColor="text1"/>
          <w:sz w:val="28"/>
          <w:szCs w:val="28"/>
          <w:rtl/>
          <w:lang w:bidi="ar-JO"/>
        </w:rPr>
        <w:t>: (ولعل الأحرى أن الأسماء التي علمها آدم تلك التي خلقها الله له وكان وجودها أمراً لا بد منه لكونه محتاجاً إليه، والهدف من الآية الكريمة بيان فضله على هذا النوع البشري وما خصه الله به وفضله على غيره، ولقد نقل كثير من المفسرين أقوالاً بعيدة غريبة)</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473"/>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ولعل الشيخ يقصد من ذلك ما ذكرته من أقوال سابقة ذكرها البغوي</w:t>
      </w:r>
      <w:r w:rsidR="00906D6A" w:rsidRPr="00144E73">
        <w:rPr>
          <w:rFonts w:ascii="Arabic Transparent" w:hAnsi="Arabic Transparent" w:cs="Arabic Transparent"/>
          <w:color w:val="000000" w:themeColor="text1"/>
          <w:sz w:val="28"/>
          <w:szCs w:val="28"/>
          <w:rtl/>
          <w:lang w:bidi="ar-JO"/>
        </w:rPr>
        <w:t xml:space="preserve"> وغيره</w:t>
      </w:r>
      <w:r w:rsidRPr="00144E73">
        <w:rPr>
          <w:rFonts w:ascii="Arabic Transparent" w:hAnsi="Arabic Transparent" w:cs="Arabic Transparent"/>
          <w:color w:val="000000" w:themeColor="text1"/>
          <w:sz w:val="28"/>
          <w:szCs w:val="28"/>
          <w:rtl/>
          <w:lang w:bidi="ar-JO"/>
        </w:rPr>
        <w:t xml:space="preserve"> في </w:t>
      </w:r>
      <w:r w:rsidR="00906D6A" w:rsidRPr="00144E73">
        <w:rPr>
          <w:rFonts w:ascii="Arabic Transparent" w:hAnsi="Arabic Transparent" w:cs="Arabic Transparent"/>
          <w:color w:val="000000" w:themeColor="text1"/>
          <w:sz w:val="28"/>
          <w:szCs w:val="28"/>
          <w:rtl/>
          <w:lang w:bidi="ar-JO"/>
        </w:rPr>
        <w:t>تفاسيرهم.</w:t>
      </w:r>
      <w:r w:rsidRPr="00144E73">
        <w:rPr>
          <w:rFonts w:ascii="Arabic Transparent" w:hAnsi="Arabic Transparent" w:cs="Arabic Transparent"/>
          <w:b/>
          <w:bCs/>
          <w:color w:val="000000" w:themeColor="text1"/>
          <w:sz w:val="32"/>
          <w:szCs w:val="32"/>
          <w:rtl/>
          <w:lang w:bidi="ar-JO"/>
        </w:rPr>
        <w:t xml:space="preserve"> </w:t>
      </w:r>
      <w:r w:rsidRPr="00144E73">
        <w:rPr>
          <w:rFonts w:ascii="Arabic Transparent" w:hAnsi="Arabic Transparent" w:cs="Arabic Transparent"/>
          <w:b/>
          <w:bCs/>
          <w:color w:val="000000" w:themeColor="text1"/>
          <w:sz w:val="32"/>
          <w:szCs w:val="32"/>
          <w:rtl/>
          <w:lang w:bidi="ar-JO"/>
        </w:rPr>
        <w:tab/>
        <w:t xml:space="preserve">       </w:t>
      </w:r>
      <w:r w:rsidRPr="00144E73">
        <w:rPr>
          <w:rFonts w:ascii="Arabic Transparent" w:hAnsi="Arabic Transparent" w:cs="Arabic Transparent"/>
          <w:color w:val="000000" w:themeColor="text1"/>
          <w:sz w:val="28"/>
          <w:szCs w:val="28"/>
          <w:rtl/>
          <w:lang w:bidi="ar-JO"/>
        </w:rPr>
        <w:t xml:space="preserve"> </w:t>
      </w:r>
    </w:p>
    <w:p w:rsidR="008365CD" w:rsidRPr="00144E73" w:rsidRDefault="00033865" w:rsidP="00852F69">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color w:val="000000" w:themeColor="text1"/>
          <w:sz w:val="28"/>
          <w:szCs w:val="28"/>
          <w:rtl/>
          <w:lang w:bidi="ar-JO"/>
        </w:rPr>
        <w:t>ويرى الدكتور صلاح الخالدي: (إن الله علم آدم أسماء كل شيء كما تصرح الآية، وكما صرح بذلك حديث صحيح عن رسول الله (</w:t>
      </w:r>
      <w:r w:rsidRPr="00144E73">
        <w:rPr>
          <w:rFonts w:ascii="Arabic Transparent" w:hAnsi="Arabic Transparent" w:cs="Arabic Transparent"/>
          <w:color w:val="000000" w:themeColor="text1"/>
          <w:sz w:val="28"/>
          <w:szCs w:val="28"/>
          <w:lang w:bidi="ar-JO"/>
        </w:rPr>
        <w:sym w:font="AGA Arabesque" w:char="F065"/>
      </w:r>
      <w:r w:rsidRPr="00144E73">
        <w:rPr>
          <w:rFonts w:ascii="Arabic Transparent" w:hAnsi="Arabic Transparent" w:cs="Arabic Transparent"/>
          <w:color w:val="000000" w:themeColor="text1"/>
          <w:sz w:val="28"/>
          <w:szCs w:val="28"/>
          <w:rtl/>
          <w:lang w:bidi="ar-JO"/>
        </w:rPr>
        <w:t>) في رواية البخاري ومسلم عن أنس بن مالك (</w:t>
      </w:r>
      <w:r w:rsidRPr="00144E73">
        <w:rPr>
          <w:rFonts w:ascii="Arabic Transparent" w:hAnsi="Arabic Transparent" w:cs="Arabic Transparent"/>
          <w:color w:val="000000" w:themeColor="text1"/>
          <w:sz w:val="28"/>
          <w:szCs w:val="28"/>
          <w:lang w:bidi="ar-JO"/>
        </w:rPr>
        <w:sym w:font="AGA Arabesque" w:char="F074"/>
      </w:r>
      <w:r w:rsidRPr="00144E73">
        <w:rPr>
          <w:rFonts w:ascii="Arabic Transparent" w:hAnsi="Arabic Transparent" w:cs="Arabic Transparent"/>
          <w:color w:val="000000" w:themeColor="text1"/>
          <w:sz w:val="28"/>
          <w:szCs w:val="28"/>
          <w:rtl/>
          <w:lang w:bidi="ar-JO"/>
        </w:rPr>
        <w:t>)عن رسول الله (</w:t>
      </w:r>
      <w:r w:rsidRPr="00144E73">
        <w:rPr>
          <w:rFonts w:ascii="Arabic Transparent" w:hAnsi="Arabic Transparent" w:cs="Arabic Transparent"/>
          <w:color w:val="000000" w:themeColor="text1"/>
          <w:sz w:val="28"/>
          <w:szCs w:val="28"/>
          <w:lang w:bidi="ar-JO"/>
        </w:rPr>
        <w:sym w:font="AGA Arabesque" w:char="F065"/>
      </w:r>
      <w:r w:rsidRPr="00144E73">
        <w:rPr>
          <w:rFonts w:ascii="Arabic Transparent" w:hAnsi="Arabic Transparent" w:cs="Arabic Transparent"/>
          <w:color w:val="000000" w:themeColor="text1"/>
          <w:sz w:val="28"/>
          <w:szCs w:val="28"/>
          <w:rtl/>
          <w:lang w:bidi="ar-JO"/>
        </w:rPr>
        <w:t xml:space="preserve">) قال: يجتمع  المؤمنون يوم القيامة فيقولون: لو استشفعنا إلى ربنا متى يريحنا من مكاننا هذا، فيأتون آدم فيقولون: يا آدم أما ترى الناس؟ </w:t>
      </w:r>
      <w:proofErr w:type="gramStart"/>
      <w:r w:rsidRPr="00144E73">
        <w:rPr>
          <w:rFonts w:ascii="Arabic Transparent" w:hAnsi="Arabic Transparent" w:cs="Arabic Transparent"/>
          <w:color w:val="000000" w:themeColor="text1"/>
          <w:sz w:val="28"/>
          <w:szCs w:val="28"/>
          <w:rtl/>
          <w:lang w:bidi="ar-JO"/>
        </w:rPr>
        <w:t>خلقك</w:t>
      </w:r>
      <w:proofErr w:type="gramEnd"/>
      <w:r w:rsidRPr="00144E73">
        <w:rPr>
          <w:rFonts w:ascii="Arabic Transparent" w:hAnsi="Arabic Transparent" w:cs="Arabic Transparent"/>
          <w:color w:val="000000" w:themeColor="text1"/>
          <w:sz w:val="28"/>
          <w:szCs w:val="28"/>
          <w:rtl/>
          <w:lang w:bidi="ar-JO"/>
        </w:rPr>
        <w:t xml:space="preserve"> الله بيده واسجد لك ملائكته، وعلمك أسماء كل شيء، </w:t>
      </w:r>
      <w:r w:rsidR="00B672B4" w:rsidRPr="00144E73">
        <w:rPr>
          <w:rFonts w:ascii="Arabic Transparent" w:hAnsi="Arabic Transparent" w:cs="Arabic Transparent"/>
          <w:color w:val="000000" w:themeColor="text1"/>
          <w:sz w:val="28"/>
          <w:szCs w:val="28"/>
          <w:rtl/>
          <w:lang w:bidi="ar-JO"/>
        </w:rPr>
        <w:t>ا</w:t>
      </w:r>
      <w:r w:rsidRPr="00144E73">
        <w:rPr>
          <w:rFonts w:ascii="Arabic Transparent" w:hAnsi="Arabic Transparent" w:cs="Arabic Transparent"/>
          <w:color w:val="000000" w:themeColor="text1"/>
          <w:sz w:val="28"/>
          <w:szCs w:val="28"/>
          <w:rtl/>
          <w:lang w:bidi="ar-JO"/>
        </w:rPr>
        <w:t xml:space="preserve">شفع لنا إلى ربك حتى يريحنا من مكاننا هذا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74"/>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00852F69" w:rsidRPr="00144E73">
        <w:rPr>
          <w:rFonts w:ascii="Arabic Transparent" w:hAnsi="Arabic Transparent" w:cs="Arabic Transparent"/>
          <w:color w:val="000000" w:themeColor="text1"/>
          <w:sz w:val="32"/>
          <w:szCs w:val="32"/>
          <w:rtl/>
          <w:lang w:bidi="ar-JO"/>
        </w:rPr>
        <w:t xml:space="preserve"> </w:t>
      </w:r>
      <w:proofErr w:type="gramStart"/>
      <w:r w:rsidRPr="00144E73">
        <w:rPr>
          <w:rFonts w:ascii="Arabic Transparent" w:hAnsi="Arabic Transparent" w:cs="Arabic Transparent"/>
          <w:color w:val="000000" w:themeColor="text1"/>
          <w:sz w:val="28"/>
          <w:szCs w:val="28"/>
          <w:rtl/>
          <w:lang w:bidi="ar-JO"/>
        </w:rPr>
        <w:t>يقول</w:t>
      </w:r>
      <w:proofErr w:type="gramEnd"/>
      <w:r w:rsidRPr="00144E73">
        <w:rPr>
          <w:rFonts w:ascii="Arabic Transparent" w:hAnsi="Arabic Transparent" w:cs="Arabic Transparent"/>
          <w:color w:val="000000" w:themeColor="text1"/>
          <w:sz w:val="28"/>
          <w:szCs w:val="28"/>
          <w:rtl/>
          <w:lang w:bidi="ar-JO"/>
        </w:rPr>
        <w:t xml:space="preserve"> الدكتور </w:t>
      </w:r>
      <w:r w:rsidRPr="00144E73">
        <w:rPr>
          <w:rFonts w:ascii="Arabic Transparent" w:hAnsi="Arabic Transparent" w:cs="Arabic Transparent"/>
          <w:color w:val="000000" w:themeColor="text1"/>
          <w:sz w:val="28"/>
          <w:szCs w:val="28"/>
          <w:rtl/>
          <w:lang w:bidi="ar-JO"/>
        </w:rPr>
        <w:lastRenderedPageBreak/>
        <w:t>الخالدي: لا نملك غير هذين النصين في تعليم آدم الأسماء كلها، وهما نصان مبهمان مجملان، لا يبينان تفصيلات ذلك التعليم)</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475"/>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32"/>
          <w:szCs w:val="32"/>
          <w:rtl/>
          <w:lang w:bidi="ar-JO"/>
        </w:rPr>
        <w:t xml:space="preserve">  </w:t>
      </w:r>
      <w:r w:rsidRPr="00144E73">
        <w:rPr>
          <w:rFonts w:ascii="Arabic Transparent" w:hAnsi="Arabic Transparent" w:cs="Arabic Transparent"/>
          <w:b/>
          <w:bCs/>
          <w:color w:val="000000" w:themeColor="text1"/>
          <w:sz w:val="32"/>
          <w:szCs w:val="32"/>
          <w:rtl/>
          <w:lang w:bidi="ar-JO"/>
        </w:rPr>
        <w:tab/>
        <w:t xml:space="preserve">                   </w:t>
      </w:r>
    </w:p>
    <w:p w:rsidR="008365CD" w:rsidRPr="00144E73" w:rsidRDefault="00033865" w:rsidP="008365CD">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color w:val="000000" w:themeColor="text1"/>
          <w:sz w:val="28"/>
          <w:szCs w:val="28"/>
          <w:rtl/>
          <w:lang w:bidi="ar-JO"/>
        </w:rPr>
        <w:t xml:space="preserve">والذي نفهمه من خلال تعليم آدم </w:t>
      </w:r>
      <w:r w:rsidR="00852F69" w:rsidRPr="00144E73">
        <w:rPr>
          <w:rFonts w:ascii="Arabic Transparent" w:hAnsi="Arabic Transparent" w:cs="Arabic Transparent"/>
          <w:color w:val="000000" w:themeColor="text1"/>
          <w:sz w:val="28"/>
          <w:szCs w:val="28"/>
          <w:rtl/>
          <w:lang w:bidi="ar-JO"/>
        </w:rPr>
        <w:t>(</w:t>
      </w:r>
      <w:r w:rsidR="00852F69" w:rsidRPr="00144E73">
        <w:rPr>
          <w:rFonts w:ascii="Arabic Transparent" w:hAnsi="Arabic Transparent" w:cs="Arabic Transparent"/>
          <w:color w:val="000000" w:themeColor="text1"/>
          <w:sz w:val="28"/>
          <w:szCs w:val="28"/>
          <w:lang w:bidi="ar-JO"/>
        </w:rPr>
        <w:sym w:font="AGA Arabesque" w:char="F075"/>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الأسماء استعداده للعلم الذي هو سر استخدامه حيث أنه أودع في نفسه علم جميع الأشياء من غير تحديد ولا تعيين، يقول صاحب المنار: (العلم الحقيقي إنما هو إدراك المعلومات</w:t>
      </w:r>
      <w:r w:rsidR="00B672B4" w:rsidRPr="00144E73">
        <w:rPr>
          <w:rFonts w:ascii="Arabic Transparent" w:hAnsi="Arabic Transparent" w:cs="Arabic Transparent"/>
          <w:color w:val="000000" w:themeColor="text1"/>
          <w:sz w:val="28"/>
          <w:szCs w:val="28"/>
          <w:rtl/>
          <w:lang w:bidi="ar-JO"/>
        </w:rPr>
        <w:t xml:space="preserve"> نفسها</w:t>
      </w:r>
      <w:r w:rsidRPr="00144E73">
        <w:rPr>
          <w:rFonts w:ascii="Arabic Transparent" w:hAnsi="Arabic Transparent" w:cs="Arabic Transparent"/>
          <w:color w:val="000000" w:themeColor="text1"/>
          <w:sz w:val="28"/>
          <w:szCs w:val="28"/>
          <w:rtl/>
          <w:lang w:bidi="ar-JO"/>
        </w:rPr>
        <w:t>، والألفاظ الدالة عليها تختلف باختلاف اللغات التي تجري</w:t>
      </w:r>
      <w:r w:rsidR="009D104E" w:rsidRPr="00144E73">
        <w:rPr>
          <w:rFonts w:ascii="Arabic Transparent" w:hAnsi="Arabic Transparent" w:cs="Arabic Transparent"/>
          <w:color w:val="000000" w:themeColor="text1"/>
          <w:sz w:val="28"/>
          <w:szCs w:val="28"/>
          <w:rtl/>
          <w:lang w:bidi="ar-JO"/>
        </w:rPr>
        <w:t xml:space="preserve"> بالمواضعة والاصطلاح</w:t>
      </w:r>
      <w:r w:rsidRPr="00144E73">
        <w:rPr>
          <w:rFonts w:ascii="Arabic Transparent" w:hAnsi="Arabic Transparent" w:cs="Arabic Transparent"/>
          <w:color w:val="000000" w:themeColor="text1"/>
          <w:sz w:val="28"/>
          <w:szCs w:val="28"/>
          <w:rtl/>
          <w:lang w:bidi="ar-JO"/>
        </w:rPr>
        <w:t xml:space="preserve"> فهي تتغير وتختلف</w:t>
      </w:r>
      <w:r w:rsidR="00B672B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والمعنى لا تغيير فيه ولا اختلاف)</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76"/>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8365CD" w:rsidRPr="00144E73" w:rsidRDefault="00033865" w:rsidP="00852F69">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color w:val="000000" w:themeColor="text1"/>
          <w:sz w:val="28"/>
          <w:szCs w:val="28"/>
          <w:rtl/>
          <w:lang w:bidi="ar-JO"/>
        </w:rPr>
        <w:t>إذن أودع الله في الإنسان سره الإلهي حين سلمه مقاليد الخلافة، وهو سر القدرة على الرمز بالأسماء للمسميات</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وسر القدرة على تسمية الأشخاص والأشياء</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وهي قدرة ذات قيمة كبرى في حياة الإنسان على الأرض، يقول الأستاذ سيد قطب: (أما الملائكة فلا حاجة لهم بهذه الخاصية لأنها لا ضرورة لها في وظيفتهم، ومن ثم لم توهب لهم... </w:t>
      </w:r>
      <w:proofErr w:type="gramStart"/>
      <w:r w:rsidRPr="00144E73">
        <w:rPr>
          <w:rFonts w:ascii="Arabic Transparent" w:hAnsi="Arabic Transparent" w:cs="Arabic Transparent"/>
          <w:color w:val="000000" w:themeColor="text1"/>
          <w:sz w:val="28"/>
          <w:szCs w:val="28"/>
          <w:rtl/>
          <w:lang w:bidi="ar-JO"/>
        </w:rPr>
        <w:t>فلما</w:t>
      </w:r>
      <w:proofErr w:type="gramEnd"/>
      <w:r w:rsidRPr="00144E73">
        <w:rPr>
          <w:rFonts w:ascii="Arabic Transparent" w:hAnsi="Arabic Transparent" w:cs="Arabic Transparent"/>
          <w:color w:val="000000" w:themeColor="text1"/>
          <w:sz w:val="28"/>
          <w:szCs w:val="28"/>
          <w:rtl/>
          <w:lang w:bidi="ar-JO"/>
        </w:rPr>
        <w:t xml:space="preserve"> علم الله آدم السر وعرض عليهم ما عرض لم يعرفوا الأسماء، لم يعرفوا كيف يضعون الرموز اللفظية للأشياء والشخوص... إنه التكريم في أعلى صوره... </w:t>
      </w:r>
      <w:proofErr w:type="gramStart"/>
      <w:r w:rsidRPr="00144E73">
        <w:rPr>
          <w:rFonts w:ascii="Arabic Transparent" w:hAnsi="Arabic Transparent" w:cs="Arabic Transparent"/>
          <w:color w:val="000000" w:themeColor="text1"/>
          <w:sz w:val="28"/>
          <w:szCs w:val="28"/>
          <w:rtl/>
          <w:lang w:bidi="ar-JO"/>
        </w:rPr>
        <w:t>لقد</w:t>
      </w:r>
      <w:proofErr w:type="gramEnd"/>
      <w:r w:rsidRPr="00144E73">
        <w:rPr>
          <w:rFonts w:ascii="Arabic Transparent" w:hAnsi="Arabic Transparent" w:cs="Arabic Transparent"/>
          <w:color w:val="000000" w:themeColor="text1"/>
          <w:sz w:val="28"/>
          <w:szCs w:val="28"/>
          <w:rtl/>
          <w:lang w:bidi="ar-JO"/>
        </w:rPr>
        <w:t xml:space="preserve"> وهب سر المعرفة كما وهب سر الإرادة المستقلة التي يختار </w:t>
      </w:r>
      <w:r w:rsidR="00B672B4" w:rsidRPr="00144E73">
        <w:rPr>
          <w:rFonts w:ascii="Arabic Transparent" w:hAnsi="Arabic Transparent" w:cs="Arabic Transparent"/>
          <w:color w:val="000000" w:themeColor="text1"/>
          <w:sz w:val="28"/>
          <w:szCs w:val="28"/>
          <w:rtl/>
          <w:lang w:bidi="ar-JO"/>
        </w:rPr>
        <w:t xml:space="preserve">بها </w:t>
      </w:r>
      <w:r w:rsidRPr="00144E73">
        <w:rPr>
          <w:rFonts w:ascii="Arabic Transparent" w:hAnsi="Arabic Transparent" w:cs="Arabic Transparent"/>
          <w:color w:val="000000" w:themeColor="text1"/>
          <w:sz w:val="28"/>
          <w:szCs w:val="28"/>
          <w:rtl/>
          <w:lang w:bidi="ar-JO"/>
        </w:rPr>
        <w:t>الطريق)</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77"/>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32"/>
          <w:szCs w:val="32"/>
          <w:rtl/>
          <w:lang w:bidi="ar-JO"/>
        </w:rPr>
        <w:t xml:space="preserve"> </w:t>
      </w:r>
      <w:r w:rsidRPr="00144E73">
        <w:rPr>
          <w:rFonts w:ascii="Arabic Transparent" w:hAnsi="Arabic Transparent" w:cs="Arabic Transparent"/>
          <w:b/>
          <w:bCs/>
          <w:color w:val="000000" w:themeColor="text1"/>
          <w:sz w:val="32"/>
          <w:szCs w:val="32"/>
          <w:rtl/>
          <w:lang w:bidi="ar-JO"/>
        </w:rPr>
        <w:tab/>
        <w:t xml:space="preserve">                                     </w:t>
      </w:r>
    </w:p>
    <w:p w:rsidR="00033865" w:rsidRPr="00144E73" w:rsidRDefault="00033865" w:rsidP="00E90F60">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color w:val="000000" w:themeColor="text1"/>
          <w:sz w:val="28"/>
          <w:szCs w:val="28"/>
          <w:rtl/>
          <w:lang w:bidi="ar-JO"/>
        </w:rPr>
        <w:t xml:space="preserve">والذي </w:t>
      </w:r>
      <w:r w:rsidR="00E90F60" w:rsidRPr="00144E73">
        <w:rPr>
          <w:rFonts w:ascii="Arabic Transparent" w:hAnsi="Arabic Transparent" w:cs="Arabic Transparent"/>
          <w:color w:val="000000" w:themeColor="text1"/>
          <w:sz w:val="28"/>
          <w:szCs w:val="28"/>
          <w:rtl/>
          <w:lang w:bidi="ar-JO"/>
        </w:rPr>
        <w:t>أميل</w:t>
      </w:r>
      <w:r w:rsidRPr="00144E73">
        <w:rPr>
          <w:rFonts w:ascii="Arabic Transparent" w:hAnsi="Arabic Transparent" w:cs="Arabic Transparent"/>
          <w:color w:val="000000" w:themeColor="text1"/>
          <w:sz w:val="28"/>
          <w:szCs w:val="28"/>
          <w:rtl/>
          <w:lang w:bidi="ar-JO"/>
        </w:rPr>
        <w:t xml:space="preserve"> إلى ترجيحه هو أن الله قد أودع في الإنسان القدرة على تعلم الأشياء ومسمياتها وجعل فيه القدرة على تعلم الأشياء، وهذه الميزة الأهم في استخدامه في الأرض، وما ذهب إليه الشيخ في أنه علمه، ما يحتاجه هو الحق، فإذا جد جديد، فإن أولاد آدم يستخدمون هذه الأسماء من المقدمات والأسماء التي تعلموها، </w:t>
      </w:r>
      <w:r w:rsidR="00B672B4" w:rsidRPr="00144E73">
        <w:rPr>
          <w:rFonts w:ascii="Arabic Transparent" w:hAnsi="Arabic Transparent" w:cs="Arabic Transparent"/>
          <w:color w:val="000000" w:themeColor="text1"/>
          <w:sz w:val="28"/>
          <w:szCs w:val="28"/>
          <w:rtl/>
          <w:lang w:bidi="ar-JO"/>
        </w:rPr>
        <w:t xml:space="preserve">إذن </w:t>
      </w:r>
      <w:r w:rsidRPr="00144E73">
        <w:rPr>
          <w:rFonts w:ascii="Arabic Transparent" w:hAnsi="Arabic Transparent" w:cs="Arabic Transparent"/>
          <w:color w:val="000000" w:themeColor="text1"/>
          <w:sz w:val="28"/>
          <w:szCs w:val="28"/>
          <w:rtl/>
          <w:lang w:bidi="ar-JO"/>
        </w:rPr>
        <w:t>الله هو الذي علم آدم أصول الأشياء وأوجد فيه القدرة على الفهم والتعلم.</w:t>
      </w:r>
    </w:p>
    <w:p w:rsidR="00033865" w:rsidRPr="00144E73" w:rsidRDefault="00033865" w:rsidP="008365CD">
      <w:pPr>
        <w:spacing w:line="360" w:lineRule="auto"/>
        <w:ind w:firstLine="720"/>
        <w:jc w:val="both"/>
        <w:rPr>
          <w:rFonts w:ascii="Arabic Transparent" w:hAnsi="Arabic Transparent" w:cs="Arabic Transparent"/>
          <w:b/>
          <w:bCs/>
          <w:color w:val="000000" w:themeColor="text1"/>
          <w:sz w:val="28"/>
          <w:szCs w:val="28"/>
          <w:rtl/>
          <w:lang w:bidi="ar-JO"/>
        </w:rPr>
      </w:pPr>
      <w:proofErr w:type="gramStart"/>
      <w:r w:rsidRPr="00144E73">
        <w:rPr>
          <w:rFonts w:ascii="Arabic Transparent" w:hAnsi="Arabic Transparent" w:cs="Arabic Transparent"/>
          <w:b/>
          <w:bCs/>
          <w:color w:val="000000" w:themeColor="text1"/>
          <w:sz w:val="28"/>
          <w:szCs w:val="28"/>
          <w:rtl/>
          <w:lang w:bidi="ar-JO"/>
        </w:rPr>
        <w:t>الجنة</w:t>
      </w:r>
      <w:proofErr w:type="gramEnd"/>
      <w:r w:rsidRPr="00144E73">
        <w:rPr>
          <w:rFonts w:ascii="Arabic Transparent" w:hAnsi="Arabic Transparent" w:cs="Arabic Transparent"/>
          <w:b/>
          <w:bCs/>
          <w:color w:val="000000" w:themeColor="text1"/>
          <w:sz w:val="28"/>
          <w:szCs w:val="28"/>
          <w:rtl/>
          <w:lang w:bidi="ar-JO"/>
        </w:rPr>
        <w:t xml:space="preserve"> التي سكنها آدم (</w:t>
      </w:r>
      <w:r w:rsidRPr="00144E73">
        <w:rPr>
          <w:rFonts w:ascii="Arabic Transparent" w:hAnsi="Arabic Transparent" w:cs="Arabic Transparent"/>
          <w:b/>
          <w:bCs/>
          <w:color w:val="000000" w:themeColor="text1"/>
          <w:sz w:val="28"/>
          <w:szCs w:val="28"/>
          <w:lang w:bidi="ar-JO"/>
        </w:rPr>
        <w:sym w:font="AGA Arabesque" w:char="F075"/>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
    <w:p w:rsidR="00033865" w:rsidRPr="00144E73" w:rsidRDefault="00033865" w:rsidP="00BA5335">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قال تعالى:</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يَٰٓ</w:t>
      </w:r>
      <w:r w:rsidRPr="00847B53">
        <w:rPr>
          <w:rFonts w:cs="KFGQPC Uthmanic Script HAFS" w:hint="cs"/>
          <w:color w:val="000000" w:themeColor="text1"/>
          <w:sz w:val="28"/>
          <w:szCs w:val="28"/>
          <w:rtl/>
        </w:rPr>
        <w:t>ـَٔ</w:t>
      </w:r>
      <w:r w:rsidRPr="00847B53">
        <w:rPr>
          <w:rFonts w:cs="KFGQPC Uthmanic Script HAFS"/>
          <w:color w:val="000000" w:themeColor="text1"/>
          <w:sz w:val="28"/>
          <w:szCs w:val="28"/>
          <w:rtl/>
        </w:rPr>
        <w:t>ادَمُ ٱسۡكُنۡ أَنتَ وَزَوۡجُكَ ٱلۡجَنَّةَ وَكُلَا مِنۡهَا رَغَدًا</w:t>
      </w:r>
      <w:r w:rsidRPr="00847B53">
        <w:rPr>
          <w:rFonts w:cs="Traditional Arabic"/>
          <w:b/>
          <w:bCs/>
          <w:color w:val="000000" w:themeColor="text1"/>
          <w:sz w:val="28"/>
          <w:szCs w:val="28"/>
        </w:rPr>
        <w:sym w:font="AGA Arabesque" w:char="F05B"/>
      </w:r>
      <w:r w:rsidRPr="00847B53">
        <w:rPr>
          <w:rFonts w:cs="Traditional Arabic" w:hint="cs"/>
          <w:color w:val="000000" w:themeColor="text1"/>
          <w:sz w:val="28"/>
          <w:szCs w:val="28"/>
          <w:rtl/>
        </w:rPr>
        <w:t xml:space="preserve"> </w:t>
      </w:r>
      <w:r w:rsidR="00F91EA9" w:rsidRPr="00847B53">
        <w:rPr>
          <w:rFonts w:ascii="Arabic Transparent" w:hAnsi="Arabic Transparent" w:cs="Arabic Transparent" w:hint="cs"/>
          <w:color w:val="000000" w:themeColor="text1"/>
          <w:sz w:val="28"/>
          <w:szCs w:val="28"/>
          <w:rtl/>
          <w:lang w:bidi="ar-JO"/>
        </w:rPr>
        <w:t>(</w:t>
      </w:r>
      <w:r w:rsidR="00F91EA9" w:rsidRPr="00847B53">
        <w:rPr>
          <w:rFonts w:ascii="Arabic Transparent" w:hAnsi="Arabic Transparent" w:cs="Times New Roman"/>
          <w:color w:val="000000" w:themeColor="text1"/>
          <w:sz w:val="28"/>
          <w:szCs w:val="28"/>
          <w:rtl/>
          <w:lang w:bidi="ar-JO"/>
        </w:rPr>
        <w:t xml:space="preserve">البقرة </w:t>
      </w:r>
      <w:r w:rsidR="00F91EA9" w:rsidRPr="00847B53">
        <w:rPr>
          <w:rFonts w:ascii="Arabic Transparent" w:hAnsi="Arabic Transparent" w:cs="Arabic Transparent"/>
          <w:color w:val="000000" w:themeColor="text1"/>
          <w:sz w:val="28"/>
          <w:szCs w:val="28"/>
          <w:rtl/>
          <w:lang w:bidi="ar-JO"/>
        </w:rPr>
        <w:t>: 35</w:t>
      </w:r>
      <w:r w:rsidR="00F91EA9"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b/>
          <w:bCs/>
          <w:color w:val="000000" w:themeColor="text1"/>
          <w:sz w:val="28"/>
          <w:szCs w:val="28"/>
          <w:rtl/>
          <w:lang w:bidi="ar-JO"/>
        </w:rPr>
        <w:t xml:space="preserve"> </w:t>
      </w:r>
      <w:r w:rsidR="009D104E" w:rsidRPr="00847B53">
        <w:rPr>
          <w:rFonts w:ascii="Arabic Transparent" w:hAnsi="Arabic Transparent" w:cs="Times New Roman"/>
          <w:color w:val="000000" w:themeColor="text1"/>
          <w:sz w:val="28"/>
          <w:szCs w:val="28"/>
          <w:rtl/>
          <w:lang w:bidi="ar-JO"/>
        </w:rPr>
        <w:t xml:space="preserve">في المسألة </w:t>
      </w:r>
      <w:r w:rsidR="009D104E" w:rsidRPr="00144E73">
        <w:rPr>
          <w:rFonts w:ascii="Arabic Transparent" w:hAnsi="Arabic Transparent" w:cs="Arabic Transparent"/>
          <w:color w:val="000000" w:themeColor="text1"/>
          <w:sz w:val="28"/>
          <w:szCs w:val="28"/>
          <w:rtl/>
          <w:lang w:bidi="ar-JO"/>
        </w:rPr>
        <w:t>قولان:</w:t>
      </w:r>
      <w:r w:rsidRPr="00144E73">
        <w:rPr>
          <w:rFonts w:ascii="Arabic Transparent" w:hAnsi="Arabic Transparent" w:cs="Arabic Transparent"/>
          <w:color w:val="000000" w:themeColor="text1"/>
          <w:sz w:val="28"/>
          <w:szCs w:val="28"/>
          <w:rtl/>
          <w:lang w:bidi="ar-JO"/>
        </w:rPr>
        <w:t xml:space="preserve"> الأول أنها جنة الخلد وبهذا قال ابن الجوزي، والبغوي، وابن كثير، والدكتور صلاح الخالدي وغيرهم، حيث يقول ابن الجوزي: </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الجنة التي </w:t>
      </w:r>
      <w:r w:rsidR="00E90F60" w:rsidRPr="00144E73">
        <w:rPr>
          <w:rFonts w:ascii="Arabic Transparent" w:hAnsi="Arabic Transparent" w:cs="Arabic Transparent"/>
          <w:color w:val="000000" w:themeColor="text1"/>
          <w:sz w:val="28"/>
          <w:szCs w:val="28"/>
          <w:rtl/>
          <w:lang w:bidi="ar-JO"/>
        </w:rPr>
        <w:t>أ</w:t>
      </w:r>
      <w:r w:rsidRPr="00144E73">
        <w:rPr>
          <w:rFonts w:ascii="Arabic Transparent" w:hAnsi="Arabic Transparent" w:cs="Arabic Transparent"/>
          <w:color w:val="000000" w:themeColor="text1"/>
          <w:sz w:val="28"/>
          <w:szCs w:val="28"/>
          <w:rtl/>
          <w:lang w:bidi="ar-JO"/>
        </w:rPr>
        <w:t>سكنها آدم فيها قولان</w:t>
      </w:r>
      <w:r w:rsidR="00E90F60"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أحدهما أنها جنة عدن، والثاني أنها جنة الخلد</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78"/>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
    <w:p w:rsidR="008365CD" w:rsidRPr="00144E73" w:rsidRDefault="00033865" w:rsidP="008365CD">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lastRenderedPageBreak/>
        <w:t>ويقول الدكتور الخالدي: (وظاهر الآيات التي تحدثت عن قصة آدم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xml:space="preserve">) يدل على أن القصة بدأت في </w:t>
      </w:r>
      <w:r w:rsidR="009D104E" w:rsidRPr="00144E73">
        <w:rPr>
          <w:rFonts w:ascii="Arabic Transparent" w:hAnsi="Arabic Transparent" w:cs="Arabic Transparent"/>
          <w:color w:val="000000" w:themeColor="text1"/>
          <w:sz w:val="28"/>
          <w:szCs w:val="28"/>
          <w:rtl/>
          <w:lang w:bidi="ar-JO"/>
        </w:rPr>
        <w:t>الجنة، والجنة هي الجنة المعروفة</w:t>
      </w:r>
      <w:r w:rsidRPr="00144E73">
        <w:rPr>
          <w:rFonts w:ascii="Arabic Transparent" w:hAnsi="Arabic Transparent" w:cs="Arabic Transparent"/>
          <w:color w:val="000000" w:themeColor="text1"/>
          <w:sz w:val="28"/>
          <w:szCs w:val="28"/>
          <w:rtl/>
          <w:lang w:bidi="ar-JO"/>
        </w:rPr>
        <w:t xml:space="preserve"> دار النعيم للمتقين</w:t>
      </w:r>
      <w:r w:rsidR="009D104E"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 الجنة التي جرت فيها أحداث القصة هي الجنة المعروفة، وليست أية جنة أخرى، أو بستان أو حديقة عالية... </w:t>
      </w:r>
      <w:proofErr w:type="gramStart"/>
      <w:r w:rsidRPr="00144E73">
        <w:rPr>
          <w:rFonts w:ascii="Arabic Transparent" w:hAnsi="Arabic Transparent" w:cs="Arabic Transparent"/>
          <w:color w:val="000000" w:themeColor="text1"/>
          <w:sz w:val="28"/>
          <w:szCs w:val="28"/>
          <w:rtl/>
          <w:lang w:bidi="ar-JO"/>
        </w:rPr>
        <w:t>هذا</w:t>
      </w:r>
      <w:proofErr w:type="gramEnd"/>
      <w:r w:rsidRPr="00144E73">
        <w:rPr>
          <w:rFonts w:ascii="Arabic Transparent" w:hAnsi="Arabic Transparent" w:cs="Arabic Transparent"/>
          <w:color w:val="000000" w:themeColor="text1"/>
          <w:sz w:val="28"/>
          <w:szCs w:val="28"/>
          <w:rtl/>
          <w:lang w:bidi="ar-JO"/>
        </w:rPr>
        <w:t xml:space="preserve"> هو الراجح في الجنة، لأن الجنة إذا أطلقت في القرآن، تن</w:t>
      </w:r>
      <w:r w:rsidR="009D104E" w:rsidRPr="00144E73">
        <w:rPr>
          <w:rFonts w:ascii="Arabic Transparent" w:hAnsi="Arabic Transparent" w:cs="Arabic Transparent"/>
          <w:color w:val="000000" w:themeColor="text1"/>
          <w:sz w:val="28"/>
          <w:szCs w:val="28"/>
          <w:rtl/>
          <w:lang w:bidi="ar-JO"/>
        </w:rPr>
        <w:t>صرف إلى الجنة نفسها</w:t>
      </w:r>
      <w:r w:rsidRPr="00144E73">
        <w:rPr>
          <w:rFonts w:ascii="Arabic Transparent" w:hAnsi="Arabic Transparent" w:cs="Arabic Transparent"/>
          <w:color w:val="000000" w:themeColor="text1"/>
          <w:sz w:val="28"/>
          <w:szCs w:val="28"/>
          <w:rtl/>
          <w:lang w:bidi="ar-JO"/>
        </w:rPr>
        <w:t xml:space="preserve"> دار النعيم للمؤمنين)</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79"/>
      </w:r>
      <w:r w:rsidRPr="00144E73">
        <w:rPr>
          <w:rFonts w:ascii="Arabic Transparent" w:hAnsi="Arabic Transparent" w:cs="Arabic Transparent"/>
          <w:color w:val="000000" w:themeColor="text1"/>
          <w:sz w:val="28"/>
          <w:szCs w:val="28"/>
          <w:vertAlign w:val="superscript"/>
          <w:rtl/>
          <w:lang w:bidi="ar-JO"/>
        </w:rPr>
        <w:t>)</w:t>
      </w:r>
      <w:r w:rsidR="00852F69" w:rsidRPr="00144E73">
        <w:rPr>
          <w:rFonts w:ascii="Arabic Transparent" w:hAnsi="Arabic Transparent" w:cs="Arabic Transparent"/>
          <w:color w:val="000000" w:themeColor="text1"/>
          <w:sz w:val="28"/>
          <w:szCs w:val="28"/>
          <w:rtl/>
          <w:lang w:bidi="ar-JO"/>
        </w:rPr>
        <w:t>،</w:t>
      </w:r>
      <w:r w:rsidR="00B672B4" w:rsidRPr="00144E73">
        <w:rPr>
          <w:rFonts w:ascii="Arabic Transparent" w:hAnsi="Arabic Transparent" w:cs="Arabic Transparent"/>
          <w:color w:val="000000" w:themeColor="text1"/>
          <w:sz w:val="28"/>
          <w:szCs w:val="28"/>
          <w:rtl/>
          <w:lang w:bidi="ar-JO"/>
        </w:rPr>
        <w:t xml:space="preserve"> وبهذا ن</w:t>
      </w:r>
      <w:r w:rsidRPr="00144E73">
        <w:rPr>
          <w:rFonts w:ascii="Arabic Transparent" w:hAnsi="Arabic Transparent" w:cs="Arabic Transparent"/>
          <w:color w:val="000000" w:themeColor="text1"/>
          <w:sz w:val="28"/>
          <w:szCs w:val="28"/>
          <w:rtl/>
          <w:lang w:bidi="ar-JO"/>
        </w:rPr>
        <w:t>رى</w:t>
      </w:r>
      <w:r w:rsidR="00B672B4" w:rsidRPr="00144E73">
        <w:rPr>
          <w:rFonts w:ascii="Arabic Transparent" w:hAnsi="Arabic Transparent" w:cs="Arabic Transparent"/>
          <w:color w:val="000000" w:themeColor="text1"/>
          <w:sz w:val="28"/>
          <w:szCs w:val="28"/>
          <w:rtl/>
          <w:lang w:bidi="ar-JO"/>
        </w:rPr>
        <w:t xml:space="preserve"> أن الدكتور الخالدي أ</w:t>
      </w:r>
      <w:r w:rsidRPr="00144E73">
        <w:rPr>
          <w:rFonts w:ascii="Arabic Transparent" w:hAnsi="Arabic Transparent" w:cs="Arabic Transparent"/>
          <w:color w:val="000000" w:themeColor="text1"/>
          <w:sz w:val="28"/>
          <w:szCs w:val="28"/>
          <w:rtl/>
          <w:lang w:bidi="ar-JO"/>
        </w:rPr>
        <w:t>خذ بظاهر اللفظ القرآني لعدم وجود ما يصرف اللفظ عن ظاهره.</w:t>
      </w:r>
    </w:p>
    <w:p w:rsidR="008365CD" w:rsidRPr="00144E73" w:rsidRDefault="00033865" w:rsidP="00DE5F0B">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وهناك قول آخر قال </w:t>
      </w:r>
      <w:r w:rsidR="00DE5F0B" w:rsidRPr="00144E73">
        <w:rPr>
          <w:rFonts w:ascii="Arabic Transparent" w:hAnsi="Arabic Transparent" w:cs="Arabic Transparent"/>
          <w:color w:val="000000" w:themeColor="text1"/>
          <w:sz w:val="28"/>
          <w:szCs w:val="28"/>
          <w:rtl/>
          <w:lang w:bidi="ar-JO"/>
        </w:rPr>
        <w:t>به</w:t>
      </w:r>
      <w:r w:rsidRPr="00144E73">
        <w:rPr>
          <w:rFonts w:ascii="Arabic Transparent" w:hAnsi="Arabic Transparent" w:cs="Arabic Transparent"/>
          <w:color w:val="000000" w:themeColor="text1"/>
          <w:sz w:val="28"/>
          <w:szCs w:val="28"/>
          <w:rtl/>
          <w:lang w:bidi="ar-JO"/>
        </w:rPr>
        <w:t xml:space="preserve"> العلماء</w:t>
      </w:r>
      <w:r w:rsidR="00B672B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وهو أن الجنة المذكورة يقصد بها بستان من البساتين، فالله سبحانه قد أطلق لفظ الجنة على جنات ال</w:t>
      </w:r>
      <w:r w:rsidR="003B262A" w:rsidRPr="00144E73">
        <w:rPr>
          <w:rFonts w:ascii="Arabic Transparent" w:hAnsi="Arabic Transparent" w:cs="Arabic Transparent"/>
          <w:color w:val="000000" w:themeColor="text1"/>
          <w:sz w:val="28"/>
          <w:szCs w:val="28"/>
          <w:rtl/>
          <w:lang w:bidi="ar-JO"/>
        </w:rPr>
        <w:t>أرض وهي تأتي من (جنّ) وهو الستر؛</w:t>
      </w:r>
      <w:r w:rsidRPr="00144E73">
        <w:rPr>
          <w:rFonts w:ascii="Arabic Transparent" w:hAnsi="Arabic Transparent" w:cs="Arabic Transparent"/>
          <w:color w:val="000000" w:themeColor="text1"/>
          <w:sz w:val="28"/>
          <w:szCs w:val="28"/>
          <w:rtl/>
          <w:lang w:bidi="ar-JO"/>
        </w:rPr>
        <w:t xml:space="preserve"> ذلك لأن فيها أشجاراً كثيفة، تستر من يعيش فيها فلا يراه أحد، يقول الشعراوي: (فهي ليست جنة الخلد، وإنما هي جنة سيمارس فيها تطبيقه المنهج، ولذلك لا يقال كيف دخل إبليس الجنة بعد أن عصى وكفر، لأن هذه ليست جنة الخلد... </w:t>
      </w:r>
      <w:proofErr w:type="gramStart"/>
      <w:r w:rsidRPr="00144E73">
        <w:rPr>
          <w:rFonts w:ascii="Arabic Transparent" w:hAnsi="Arabic Transparent" w:cs="Arabic Transparent"/>
          <w:color w:val="000000" w:themeColor="text1"/>
          <w:sz w:val="28"/>
          <w:szCs w:val="28"/>
          <w:rtl/>
          <w:lang w:bidi="ar-JO"/>
        </w:rPr>
        <w:t>فآدم</w:t>
      </w:r>
      <w:proofErr w:type="gramEnd"/>
      <w:r w:rsidRPr="00144E73">
        <w:rPr>
          <w:rFonts w:ascii="Arabic Transparent" w:hAnsi="Arabic Transparent" w:cs="Arabic Transparent"/>
          <w:color w:val="000000" w:themeColor="text1"/>
          <w:sz w:val="28"/>
          <w:szCs w:val="28"/>
          <w:rtl/>
          <w:lang w:bidi="ar-JO"/>
        </w:rPr>
        <w:t xml:space="preserve"> مخلوق للخلافة في الأرض ومن صلح من ذريته يدخل جنة الخلد في الآخرة...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80"/>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w:t>
      </w:r>
      <w:proofErr w:type="gramStart"/>
      <w:r w:rsidRPr="00144E73">
        <w:rPr>
          <w:rFonts w:ascii="Arabic Transparent" w:hAnsi="Arabic Transparent" w:cs="Arabic Transparent"/>
          <w:color w:val="000000" w:themeColor="text1"/>
          <w:sz w:val="28"/>
          <w:szCs w:val="28"/>
          <w:rtl/>
          <w:lang w:bidi="ar-JO"/>
        </w:rPr>
        <w:t>وهذا</w:t>
      </w:r>
      <w:proofErr w:type="gramEnd"/>
      <w:r w:rsidRPr="00144E73">
        <w:rPr>
          <w:rFonts w:ascii="Arabic Transparent" w:hAnsi="Arabic Transparent" w:cs="Arabic Transparent"/>
          <w:color w:val="000000" w:themeColor="text1"/>
          <w:sz w:val="28"/>
          <w:szCs w:val="28"/>
          <w:rtl/>
          <w:lang w:bidi="ar-JO"/>
        </w:rPr>
        <w:t xml:space="preserve"> القول هو أيضاً رأي صاحب المنار، (فهو المكان الذي تظلله الأشجار بحيث يستتر الداخل فيه كما يفهمه أهل اللغة)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81"/>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ab/>
        <w:t xml:space="preserve">                                                   </w:t>
      </w:r>
    </w:p>
    <w:p w:rsidR="008365CD" w:rsidRPr="00144E73" w:rsidRDefault="00033865" w:rsidP="008365CD">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وهذا هو ما رجحه الشيخ فضل </w:t>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رحمه الله </w:t>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حيث يقول: (الجنة التي أسكنها آدم يذهب الكثيرون إلى أنها الجنة التي وعدها المتقون، ولكن الذي نرجحه هو أنها جنة خاصة كانت له</w:t>
      </w:r>
      <w:r w:rsidR="00BA5335"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وأنها كانت في الأرض وأن الهبوط الذي أمر آدم به هبوط معنوي لا مادي)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82"/>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ab/>
        <w:t xml:space="preserve">            </w:t>
      </w:r>
    </w:p>
    <w:p w:rsidR="008365CD" w:rsidRPr="00144E73" w:rsidRDefault="00033865" w:rsidP="008365CD">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والذي يرجحه الشيخ فضل عباس هو ما تميل النفس إليه حيث أن القرآن أطلق لفظ الجنة على جنات الأرض، فمثلا في سورة الكهف قال تعالى:</w:t>
      </w:r>
      <w:r w:rsidRPr="00144E73">
        <w:rPr>
          <w:rFonts w:ascii="Arabic Transparent" w:hAnsi="Arabic Transparent" w:cs="Arabic Transparent"/>
          <w:color w:val="000000" w:themeColor="text1"/>
          <w:sz w:val="28"/>
          <w:szCs w:val="28"/>
          <w:lang w:bidi="ar-JO"/>
        </w:rPr>
        <w:sym w:font="AGA Arabesque" w:char="F05D"/>
      </w:r>
      <w:r w:rsidRPr="00847B53">
        <w:rPr>
          <w:rFonts w:ascii="Arabic Transparent" w:hAnsi="Arabic Transparent" w:cs="Arabic Transparent"/>
          <w:color w:val="000000" w:themeColor="text1"/>
          <w:sz w:val="28"/>
          <w:szCs w:val="28"/>
          <w:lang w:bidi="ar-JO"/>
        </w:rPr>
        <w:t xml:space="preserve"> </w:t>
      </w:r>
      <w:r w:rsidRPr="00847B53">
        <w:rPr>
          <w:rFonts w:cs="KFGQPC Uthmanic Script HAFS" w:hint="cs"/>
          <w:color w:val="000000" w:themeColor="text1"/>
          <w:sz w:val="28"/>
          <w:szCs w:val="28"/>
          <w:rtl/>
        </w:rPr>
        <w:t xml:space="preserve">وَٱضۡرِبۡ </w:t>
      </w:r>
      <w:r w:rsidRPr="00847B53">
        <w:rPr>
          <w:rFonts w:cs="KFGQPC Uthmanic Script HAFS"/>
          <w:color w:val="000000" w:themeColor="text1"/>
          <w:sz w:val="28"/>
          <w:szCs w:val="28"/>
          <w:rtl/>
        </w:rPr>
        <w:t>لَهُم مَّثَل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رَّجُلَيۡنِ جَعَلۡنَا لِأَ</w:t>
      </w:r>
      <w:r w:rsidRPr="00847B53">
        <w:rPr>
          <w:rFonts w:cs="KFGQPC Uthmanic Script HAFS"/>
          <w:color w:val="000000" w:themeColor="text1"/>
          <w:sz w:val="28"/>
          <w:szCs w:val="28"/>
          <w:rtl/>
        </w:rPr>
        <w:t>حَدِهِمَا جَنَّتَيۡنِ مِنۡ أَعۡنَٰب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وَحَفَفۡنَٰهُمَا </w:t>
      </w:r>
      <w:r w:rsidRPr="00847B53">
        <w:rPr>
          <w:rFonts w:cs="KFGQPC Uthmanic Script HAFS"/>
          <w:color w:val="000000" w:themeColor="text1"/>
          <w:sz w:val="28"/>
          <w:szCs w:val="28"/>
          <w:rtl/>
        </w:rPr>
        <w:t>بِنَخۡل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وَجَعَلۡنَا بَيۡنَهُمَا زَرۡع</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hint="cs"/>
          <w:color w:val="000000" w:themeColor="text1"/>
          <w:sz w:val="28"/>
          <w:szCs w:val="28"/>
          <w:rtl/>
          <w:lang w:bidi="ar-JO"/>
        </w:rPr>
        <w:t xml:space="preserve"> </w:t>
      </w:r>
      <w:r w:rsidR="009979F2" w:rsidRPr="00847B53">
        <w:rPr>
          <w:rFonts w:ascii="Arabic Transparent" w:hAnsi="Arabic Transparent" w:cs="Arabic Transparent" w:hint="cs"/>
          <w:color w:val="000000" w:themeColor="text1"/>
          <w:sz w:val="28"/>
          <w:szCs w:val="28"/>
          <w:rtl/>
          <w:lang w:bidi="ar-JO"/>
        </w:rPr>
        <w:t>(</w:t>
      </w:r>
      <w:r w:rsidR="009979F2" w:rsidRPr="00144E73">
        <w:rPr>
          <w:rFonts w:ascii="Arabic Transparent" w:hAnsi="Arabic Transparent" w:cs="Arabic Transparent"/>
          <w:color w:val="000000" w:themeColor="text1"/>
          <w:sz w:val="28"/>
          <w:szCs w:val="28"/>
          <w:rtl/>
          <w:lang w:bidi="ar-JO"/>
        </w:rPr>
        <w:t>الكهف: 32)</w:t>
      </w:r>
      <w:r w:rsidRPr="00144E73">
        <w:rPr>
          <w:rFonts w:ascii="Arabic Transparent" w:hAnsi="Arabic Transparent" w:cs="Arabic Transparent"/>
          <w:color w:val="000000" w:themeColor="text1"/>
          <w:sz w:val="28"/>
          <w:szCs w:val="28"/>
          <w:rtl/>
          <w:lang w:bidi="ar-JO"/>
        </w:rPr>
        <w:t>.</w:t>
      </w:r>
      <w:r w:rsidR="00AB53C1"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وكذلك المعنى اللغوي يساعد على هذا الفهم .</w:t>
      </w:r>
      <w:r w:rsidRPr="00144E73">
        <w:rPr>
          <w:rFonts w:ascii="Arabic Transparent" w:hAnsi="Arabic Transparent" w:cs="Arabic Transparent"/>
          <w:b/>
          <w:bCs/>
          <w:color w:val="000000" w:themeColor="text1"/>
          <w:sz w:val="28"/>
          <w:szCs w:val="28"/>
          <w:rtl/>
          <w:lang w:bidi="ar-JO"/>
        </w:rPr>
        <w:t xml:space="preserve"> </w:t>
      </w:r>
    </w:p>
    <w:p w:rsidR="008365CD" w:rsidRPr="00144E73" w:rsidRDefault="00033865" w:rsidP="008365CD">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ويذكر الشيخ </w:t>
      </w:r>
      <w:r w:rsidR="008365CD"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رحمه الله </w:t>
      </w:r>
      <w:r w:rsidR="008365CD"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أدلة على أنها ليست جنة الخلد مع تأكيده أن القرآن قد طوى أحداث</w:t>
      </w:r>
      <w:r w:rsidR="00B672B4" w:rsidRPr="00144E73">
        <w:rPr>
          <w:rFonts w:ascii="Arabic Transparent" w:hAnsi="Arabic Transparent" w:cs="Arabic Transparent"/>
          <w:color w:val="000000" w:themeColor="text1"/>
          <w:sz w:val="28"/>
          <w:szCs w:val="28"/>
          <w:rtl/>
          <w:lang w:bidi="ar-JO"/>
        </w:rPr>
        <w:t>اً</w:t>
      </w:r>
      <w:r w:rsidRPr="00144E73">
        <w:rPr>
          <w:rFonts w:ascii="Arabic Transparent" w:hAnsi="Arabic Transparent" w:cs="Arabic Transparent"/>
          <w:color w:val="000000" w:themeColor="text1"/>
          <w:sz w:val="28"/>
          <w:szCs w:val="28"/>
          <w:rtl/>
          <w:lang w:bidi="ar-JO"/>
        </w:rPr>
        <w:t xml:space="preserve"> وجزئيات</w:t>
      </w:r>
      <w:r w:rsidR="00B672B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وأن الإنسان </w:t>
      </w:r>
      <w:r w:rsidR="00B672B4" w:rsidRPr="00144E73">
        <w:rPr>
          <w:rFonts w:ascii="Arabic Transparent" w:hAnsi="Arabic Transparent" w:cs="Arabic Transparent"/>
          <w:color w:val="000000" w:themeColor="text1"/>
          <w:sz w:val="28"/>
          <w:szCs w:val="28"/>
          <w:rtl/>
          <w:lang w:bidi="ar-JO"/>
        </w:rPr>
        <w:t>لديه</w:t>
      </w:r>
      <w:r w:rsidRPr="00144E73">
        <w:rPr>
          <w:rFonts w:ascii="Arabic Transparent" w:hAnsi="Arabic Transparent" w:cs="Arabic Transparent"/>
          <w:color w:val="000000" w:themeColor="text1"/>
          <w:sz w:val="28"/>
          <w:szCs w:val="28"/>
          <w:rtl/>
          <w:lang w:bidi="ar-JO"/>
        </w:rPr>
        <w:t xml:space="preserve"> حب الاستطلاع فتوجه الكثيرون لمعرفة هذه الأمور خلال ما ورد عند بني إسرائيل</w:t>
      </w:r>
      <w:r w:rsidR="00B672B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ويذكر أنها قضية كان لا يود الحديث عنها لولا ذكر الأئمة رحمهم الله لها </w:t>
      </w:r>
      <w:r w:rsidRPr="00144E73">
        <w:rPr>
          <w:rFonts w:ascii="Arabic Transparent" w:hAnsi="Arabic Transparent" w:cs="Arabic Transparent"/>
          <w:color w:val="000000" w:themeColor="text1"/>
          <w:sz w:val="28"/>
          <w:szCs w:val="28"/>
          <w:rtl/>
          <w:lang w:bidi="ar-JO"/>
        </w:rPr>
        <w:lastRenderedPageBreak/>
        <w:t>و</w:t>
      </w:r>
      <w:r w:rsidR="00B672B4" w:rsidRPr="00144E73">
        <w:rPr>
          <w:rFonts w:ascii="Arabic Transparent" w:hAnsi="Arabic Transparent" w:cs="Arabic Transparent"/>
          <w:color w:val="000000" w:themeColor="text1"/>
          <w:sz w:val="28"/>
          <w:szCs w:val="28"/>
          <w:rtl/>
          <w:lang w:bidi="ar-JO"/>
        </w:rPr>
        <w:t xml:space="preserve">كذلك السؤال </w:t>
      </w:r>
      <w:r w:rsidRPr="00144E73">
        <w:rPr>
          <w:rFonts w:ascii="Arabic Transparent" w:hAnsi="Arabic Transparent" w:cs="Arabic Transparent"/>
          <w:color w:val="000000" w:themeColor="text1"/>
          <w:sz w:val="28"/>
          <w:szCs w:val="28"/>
          <w:rtl/>
          <w:lang w:bidi="ar-JO"/>
        </w:rPr>
        <w:t>عنها من كثير من الناس، وبعد ذلك يرجح أنها ليست جنة الخلد، وذلك أن جنة المأوى ليس فيها تكليف حيث نهي آدم وزوجه أن يقربا الشجرة، وأنه لا يمكن أن يدخلها إبليس، وكذلك لفظ الجنّة ورد في القرآن معرفا ومنكراً لغير جنة المأوى.</w:t>
      </w:r>
    </w:p>
    <w:p w:rsidR="008365CD" w:rsidRPr="00144E73" w:rsidRDefault="00586B6E" w:rsidP="00DE5F0B">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وفي ترجيح الشيخ لمعنى الجنة وأنها البستان تزول كثير من ا</w:t>
      </w:r>
      <w:r w:rsidR="00DE5F0B" w:rsidRPr="00144E73">
        <w:rPr>
          <w:rFonts w:ascii="Arabic Transparent" w:hAnsi="Arabic Transparent" w:cs="Arabic Transparent"/>
          <w:color w:val="000000" w:themeColor="text1"/>
          <w:sz w:val="28"/>
          <w:szCs w:val="28"/>
          <w:rtl/>
          <w:lang w:bidi="ar-JO"/>
        </w:rPr>
        <w:t>لا</w:t>
      </w:r>
      <w:r w:rsidRPr="00144E73">
        <w:rPr>
          <w:rFonts w:ascii="Arabic Transparent" w:hAnsi="Arabic Transparent" w:cs="Arabic Transparent"/>
          <w:color w:val="000000" w:themeColor="text1"/>
          <w:sz w:val="28"/>
          <w:szCs w:val="28"/>
          <w:rtl/>
          <w:lang w:bidi="ar-JO"/>
        </w:rPr>
        <w:t>شكالات، ومنها كيف دخل إبليس الملعون هذه الجنة حيث وعد الله بها عباده المتقين، وأنه لا يقع فيها عصيان لله تعالى، وكونها ليست محلاً للتكليف.</w:t>
      </w:r>
    </w:p>
    <w:p w:rsidR="008365CD" w:rsidRPr="00144E73" w:rsidRDefault="00033865" w:rsidP="008365CD">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b/>
          <w:bCs/>
          <w:color w:val="000000" w:themeColor="text1"/>
          <w:sz w:val="28"/>
          <w:szCs w:val="28"/>
          <w:rtl/>
          <w:lang w:bidi="ar-JO"/>
        </w:rPr>
        <w:t>وأما عن نوع الشجرة التي نُهي عنها آدم (</w:t>
      </w:r>
      <w:r w:rsidRPr="00144E73">
        <w:rPr>
          <w:rFonts w:ascii="Arabic Transparent" w:hAnsi="Arabic Transparent" w:cs="Arabic Transparent"/>
          <w:b/>
          <w:bCs/>
          <w:color w:val="000000" w:themeColor="text1"/>
          <w:sz w:val="28"/>
          <w:szCs w:val="28"/>
          <w:lang w:bidi="ar-JO"/>
        </w:rPr>
        <w:sym w:font="AGA Arabesque" w:char="F075"/>
      </w:r>
      <w:r w:rsidRPr="00144E73">
        <w:rPr>
          <w:rFonts w:ascii="Arabic Transparent" w:hAnsi="Arabic Transparent" w:cs="Arabic Transparent"/>
          <w:b/>
          <w:bCs/>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فقد وردت فيها أقوال كثيرة منها: ما ذكره ابن الجوزي أنها السنبلة، وهو قول ابن عباس، والثاني أنها الكرم قول ابن مسعود، وقيل التين برواية الحسن، و</w:t>
      </w:r>
      <w:r w:rsidR="00586B6E" w:rsidRPr="00144E73">
        <w:rPr>
          <w:rFonts w:ascii="Arabic Transparent" w:hAnsi="Arabic Transparent" w:cs="Arabic Transparent"/>
          <w:color w:val="000000" w:themeColor="text1"/>
          <w:sz w:val="28"/>
          <w:szCs w:val="28"/>
          <w:rtl/>
          <w:lang w:bidi="ar-JO"/>
        </w:rPr>
        <w:t xml:space="preserve">قيل </w:t>
      </w:r>
      <w:r w:rsidRPr="00144E73">
        <w:rPr>
          <w:rFonts w:ascii="Arabic Transparent" w:hAnsi="Arabic Transparent" w:cs="Arabic Transparent"/>
          <w:color w:val="000000" w:themeColor="text1"/>
          <w:sz w:val="28"/>
          <w:szCs w:val="28"/>
          <w:rtl/>
          <w:lang w:bidi="ar-JO"/>
        </w:rPr>
        <w:t>أنها شجرة الكافور، وقيل النخلة</w:t>
      </w:r>
      <w:r w:rsidR="003112B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وقيل شجرة العلم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83"/>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
    <w:p w:rsidR="00033865" w:rsidRPr="00144E73" w:rsidRDefault="00033865" w:rsidP="008365CD">
      <w:pPr>
        <w:spacing w:line="360" w:lineRule="auto"/>
        <w:ind w:firstLine="720"/>
        <w:jc w:val="both"/>
        <w:rPr>
          <w:rFonts w:ascii="Arabic Transparent" w:hAnsi="Arabic Transparent" w:cs="Arabic Transparent"/>
          <w:b/>
          <w:bCs/>
          <w:color w:val="000000" w:themeColor="text1"/>
          <w:sz w:val="28"/>
          <w:szCs w:val="28"/>
          <w:rtl/>
          <w:lang w:bidi="ar-JO"/>
        </w:rPr>
      </w:pPr>
      <w:proofErr w:type="gramStart"/>
      <w:r w:rsidRPr="00144E73">
        <w:rPr>
          <w:rFonts w:ascii="Arabic Transparent" w:hAnsi="Arabic Transparent" w:cs="Arabic Transparent"/>
          <w:color w:val="000000" w:themeColor="text1"/>
          <w:sz w:val="28"/>
          <w:szCs w:val="28"/>
          <w:rtl/>
          <w:lang w:bidi="ar-JO"/>
        </w:rPr>
        <w:t>ولكن</w:t>
      </w:r>
      <w:proofErr w:type="gramEnd"/>
      <w:r w:rsidRPr="00144E73">
        <w:rPr>
          <w:rFonts w:ascii="Arabic Transparent" w:hAnsi="Arabic Transparent" w:cs="Arabic Transparent"/>
          <w:color w:val="000000" w:themeColor="text1"/>
          <w:sz w:val="28"/>
          <w:szCs w:val="28"/>
          <w:rtl/>
          <w:lang w:bidi="ar-JO"/>
        </w:rPr>
        <w:t xml:space="preserve"> الشيخ فضل </w:t>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رحمه الله</w:t>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 تعالى يقول: (إن هذا من المبهمات التي سكت عنها القرآن، ونحن أولى بالسكوت وعدم البحث عنها)</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484"/>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
    <w:p w:rsidR="00033865" w:rsidRPr="00144E73" w:rsidRDefault="00033865" w:rsidP="00E24B40">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b/>
          <w:bCs/>
          <w:color w:val="000000" w:themeColor="text1"/>
          <w:sz w:val="32"/>
          <w:szCs w:val="32"/>
          <w:rtl/>
          <w:lang w:bidi="ar-JO"/>
        </w:rPr>
        <w:t>زوج آدم (</w:t>
      </w:r>
      <w:r w:rsidRPr="00144E73">
        <w:rPr>
          <w:rFonts w:ascii="Arabic Transparent" w:hAnsi="Arabic Transparent" w:cs="Arabic Transparent"/>
          <w:b/>
          <w:bCs/>
          <w:color w:val="000000" w:themeColor="text1"/>
          <w:sz w:val="32"/>
          <w:szCs w:val="32"/>
          <w:lang w:bidi="ar-JO"/>
        </w:rPr>
        <w:sym w:font="AGA Arabesque" w:char="F075"/>
      </w:r>
      <w:r w:rsidRPr="00144E73">
        <w:rPr>
          <w:rFonts w:ascii="Arabic Transparent" w:hAnsi="Arabic Transparent" w:cs="Arabic Transparent"/>
          <w:b/>
          <w:bCs/>
          <w:color w:val="000000" w:themeColor="text1"/>
          <w:sz w:val="32"/>
          <w:szCs w:val="32"/>
          <w:rtl/>
          <w:lang w:bidi="ar-JO"/>
        </w:rPr>
        <w:t xml:space="preserve">):  </w:t>
      </w:r>
      <w:r w:rsidRPr="00144E73">
        <w:rPr>
          <w:rFonts w:ascii="Arabic Transparent" w:hAnsi="Arabic Transparent" w:cs="Arabic Transparent"/>
          <w:b/>
          <w:bCs/>
          <w:color w:val="000000" w:themeColor="text1"/>
          <w:sz w:val="32"/>
          <w:szCs w:val="32"/>
          <w:rtl/>
          <w:lang w:bidi="ar-JO"/>
        </w:rPr>
        <w:tab/>
        <w:t xml:space="preserve">                                                                 </w:t>
      </w:r>
    </w:p>
    <w:p w:rsidR="008102AF" w:rsidRPr="00847B53" w:rsidRDefault="00033865" w:rsidP="008365CD">
      <w:pPr>
        <w:spacing w:line="360" w:lineRule="auto"/>
        <w:ind w:firstLine="720"/>
        <w:contextualSpacing/>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قال تعالى:</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يَٰٓ</w:t>
      </w:r>
      <w:r w:rsidRPr="00847B53">
        <w:rPr>
          <w:rFonts w:cs="KFGQPC Uthmanic Script HAFS" w:hint="cs"/>
          <w:color w:val="000000" w:themeColor="text1"/>
          <w:sz w:val="28"/>
          <w:szCs w:val="28"/>
          <w:rtl/>
        </w:rPr>
        <w:t>ـَٔ</w:t>
      </w:r>
      <w:r w:rsidRPr="00847B53">
        <w:rPr>
          <w:rFonts w:cs="KFGQPC Uthmanic Script HAFS"/>
          <w:color w:val="000000" w:themeColor="text1"/>
          <w:sz w:val="28"/>
          <w:szCs w:val="28"/>
          <w:rtl/>
        </w:rPr>
        <w:t>ادَمُ ٱسۡكُنۡ أَنتَ وَزَوۡجُكَ ٱلۡجَنَّةَ وَكُلَا مِنۡهَا رَغَدًا</w:t>
      </w:r>
      <w:r w:rsidRPr="00847B53">
        <w:rPr>
          <w:rFonts w:cs="Traditional Arabic"/>
          <w:b/>
          <w:bCs/>
          <w:color w:val="000000" w:themeColor="text1"/>
          <w:sz w:val="28"/>
          <w:szCs w:val="28"/>
        </w:rPr>
        <w:sym w:font="AGA Arabesque" w:char="F05B"/>
      </w:r>
      <w:r w:rsidRPr="00847B53">
        <w:rPr>
          <w:rFonts w:cs="Traditional Arabic" w:hint="cs"/>
          <w:color w:val="000000" w:themeColor="text1"/>
          <w:sz w:val="28"/>
          <w:szCs w:val="28"/>
          <w:rtl/>
        </w:rPr>
        <w:t xml:space="preserve"> </w:t>
      </w:r>
      <w:r w:rsidR="008102AF" w:rsidRPr="00847B53">
        <w:rPr>
          <w:rFonts w:ascii="Arabic Transparent" w:hAnsi="Arabic Transparent" w:cs="Arabic Transparent" w:hint="cs"/>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البقرة: 35</w:t>
      </w:r>
      <w:r w:rsidR="008102AF" w:rsidRPr="00144E73">
        <w:rPr>
          <w:rFonts w:ascii="Arabic Transparent" w:hAnsi="Arabic Transparent" w:cs="Arabic Transparent"/>
          <w:color w:val="000000" w:themeColor="text1"/>
          <w:sz w:val="28"/>
          <w:szCs w:val="28"/>
          <w:rtl/>
          <w:lang w:bidi="ar-JO"/>
        </w:rPr>
        <w:t>).</w:t>
      </w:r>
    </w:p>
    <w:p w:rsidR="00033865" w:rsidRPr="00847B53" w:rsidRDefault="00033865" w:rsidP="008365CD">
      <w:pPr>
        <w:spacing w:line="360" w:lineRule="auto"/>
        <w:ind w:firstLine="720"/>
        <w:contextualSpacing/>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وقال:</w:t>
      </w:r>
      <w:r w:rsidRPr="00847B53">
        <w:rPr>
          <w:rFonts w:ascii="Arabic Transparent" w:hAnsi="Arabic Transparent" w:cs="Arabic Transparent" w:hint="cs"/>
          <w:color w:val="000000" w:themeColor="text1"/>
          <w:sz w:val="28"/>
          <w:szCs w:val="28"/>
          <w:rtl/>
          <w:lang w:bidi="ar-JO"/>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يَٰٓأَيُّهَا ٱلنَّاسُ ٱتَّقُواْ رَبَّكُمُ ٱلَّذِي خَلَقَكُم مِّن نَّفۡس</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وَٰحِدَة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وَخَلَقَ مِنۡهَا </w:t>
      </w:r>
      <w:r w:rsidRPr="00847B53">
        <w:rPr>
          <w:rFonts w:cs="KFGQPC Uthmanic Script HAFS"/>
          <w:color w:val="000000" w:themeColor="text1"/>
          <w:sz w:val="28"/>
          <w:szCs w:val="28"/>
          <w:rtl/>
        </w:rPr>
        <w:t>زَوۡجَهَا وَبَثَّ مِنۡهُمَا رِجَ</w:t>
      </w:r>
      <w:r w:rsidRPr="00847B53">
        <w:rPr>
          <w:rFonts w:cs="KFGQPC Uthmanic Script HAFS" w:hint="cs"/>
          <w:color w:val="000000" w:themeColor="text1"/>
          <w:sz w:val="28"/>
          <w:szCs w:val="28"/>
          <w:rtl/>
        </w:rPr>
        <w:t>ا</w:t>
      </w:r>
      <w:r w:rsidRPr="00847B53">
        <w:rPr>
          <w:rFonts w:cs="KFGQPC Uthmanic Script HAFS"/>
          <w:color w:val="000000" w:themeColor="text1"/>
          <w:sz w:val="28"/>
          <w:szCs w:val="28"/>
          <w:rtl/>
        </w:rPr>
        <w:t>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كَ</w:t>
      </w:r>
      <w:r w:rsidRPr="00847B53">
        <w:rPr>
          <w:rFonts w:cs="KFGQPC Uthmanic Script HAFS"/>
          <w:color w:val="000000" w:themeColor="text1"/>
          <w:sz w:val="28"/>
          <w:szCs w:val="28"/>
          <w:rtl/>
        </w:rPr>
        <w:t>ثِير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وَنِسَ</w:t>
      </w:r>
      <w:r w:rsidRPr="00847B53">
        <w:rPr>
          <w:rFonts w:cs="KFGQPC Uthmanic Script HAFS"/>
          <w:color w:val="000000" w:themeColor="text1"/>
          <w:sz w:val="28"/>
          <w:szCs w:val="28"/>
          <w:rtl/>
        </w:rPr>
        <w:t>آء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وَٱتَّقُواْ ٱ</w:t>
      </w:r>
      <w:r w:rsidRPr="00847B53">
        <w:rPr>
          <w:rFonts w:cs="KFGQPC Uthmanic Script HAFS"/>
          <w:color w:val="000000" w:themeColor="text1"/>
          <w:sz w:val="28"/>
          <w:szCs w:val="28"/>
          <w:rtl/>
        </w:rPr>
        <w:t>للَّهَ ٱلَّذِي تَسَآءَلُونَ بِهِۦ وَٱلۡأَرۡحَامَۚ إِنَّ ٱللَّهَ كَانَ عَلَيۡكُمۡ رَقِيب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rFonts w:ascii="Arabic Transparent" w:hAnsi="Arabic Transparent" w:cs="Arabic Transparent"/>
          <w:color w:val="000000" w:themeColor="text1"/>
          <w:sz w:val="28"/>
          <w:szCs w:val="28"/>
          <w:lang w:bidi="ar-JO"/>
        </w:rPr>
        <w:sym w:font="AGA Arabesque" w:char="F05B"/>
      </w:r>
      <w:r w:rsidR="00586B6E" w:rsidRPr="00847B53">
        <w:rPr>
          <w:rFonts w:ascii="Arabic Transparent" w:hAnsi="Arabic Transparent" w:cs="Arabic Transparent" w:hint="cs"/>
          <w:color w:val="000000" w:themeColor="text1"/>
          <w:sz w:val="28"/>
          <w:szCs w:val="28"/>
          <w:rtl/>
          <w:lang w:bidi="ar-JO"/>
        </w:rPr>
        <w:t xml:space="preserve"> </w:t>
      </w:r>
      <w:r w:rsidR="00852F69" w:rsidRPr="00847B53">
        <w:rPr>
          <w:rFonts w:ascii="Arabic Transparent" w:hAnsi="Arabic Transparent" w:cs="Arabic Transparent" w:hint="cs"/>
          <w:color w:val="000000" w:themeColor="text1"/>
          <w:sz w:val="28"/>
          <w:szCs w:val="28"/>
          <w:rtl/>
          <w:lang w:bidi="ar-JO"/>
        </w:rPr>
        <w:t xml:space="preserve">   </w:t>
      </w:r>
      <w:r w:rsidR="008102AF"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النساء</w:t>
      </w:r>
      <w:r w:rsidRPr="00847B53">
        <w:rPr>
          <w:rFonts w:ascii="Arabic Transparent" w:hAnsi="Arabic Transparent" w:cs="Arabic Transparent"/>
          <w:color w:val="000000" w:themeColor="text1"/>
          <w:sz w:val="28"/>
          <w:szCs w:val="28"/>
          <w:rtl/>
          <w:lang w:bidi="ar-JO"/>
        </w:rPr>
        <w:t>: 1</w:t>
      </w:r>
      <w:r w:rsidR="008102AF"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b/>
          <w:bCs/>
          <w:color w:val="000000" w:themeColor="text1"/>
          <w:sz w:val="28"/>
          <w:szCs w:val="28"/>
          <w:rtl/>
          <w:lang w:bidi="ar-JO"/>
        </w:rPr>
        <w:t xml:space="preserve">  </w:t>
      </w:r>
      <w:r w:rsidRPr="00847B53">
        <w:rPr>
          <w:rFonts w:ascii="Arabic Transparent" w:hAnsi="Arabic Transparent" w:cs="Arabic Transparent"/>
          <w:b/>
          <w:bCs/>
          <w:color w:val="000000" w:themeColor="text1"/>
          <w:sz w:val="28"/>
          <w:szCs w:val="28"/>
          <w:rtl/>
          <w:lang w:bidi="ar-JO"/>
        </w:rPr>
        <w:tab/>
        <w:t xml:space="preserve">         </w:t>
      </w:r>
      <w:r w:rsidRPr="00847B53">
        <w:rPr>
          <w:rFonts w:ascii="Arabic Transparent" w:hAnsi="Arabic Transparent" w:cs="Arabic Transparent"/>
          <w:color w:val="000000" w:themeColor="text1"/>
          <w:sz w:val="28"/>
          <w:szCs w:val="28"/>
          <w:rtl/>
          <w:lang w:bidi="ar-JO"/>
        </w:rPr>
        <w:t xml:space="preserve"> </w:t>
      </w:r>
    </w:p>
    <w:p w:rsidR="009979F2" w:rsidRPr="00144E73" w:rsidRDefault="00033865" w:rsidP="008365CD">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يقول ابن الجوزي: (زوجه حواء، قال الفراء: أهل الحجاز يقولون لامرأة الرجل: زوج ويجمعونها الأزواج، و</w:t>
      </w:r>
      <w:r w:rsidR="003B262A" w:rsidRPr="00144E73">
        <w:rPr>
          <w:rFonts w:ascii="Arabic Transparent" w:hAnsi="Arabic Transparent" w:cs="Arabic Transparent"/>
          <w:color w:val="000000" w:themeColor="text1"/>
          <w:sz w:val="28"/>
          <w:szCs w:val="28"/>
          <w:rtl/>
          <w:lang w:bidi="ar-JO"/>
        </w:rPr>
        <w:t>ذكر قولين الأول: فالنفس الواحدة</w:t>
      </w:r>
      <w:r w:rsidRPr="00144E73">
        <w:rPr>
          <w:rFonts w:ascii="Arabic Transparent" w:hAnsi="Arabic Transparent" w:cs="Arabic Transparent"/>
          <w:color w:val="000000" w:themeColor="text1"/>
          <w:sz w:val="28"/>
          <w:szCs w:val="28"/>
          <w:rtl/>
          <w:lang w:bidi="ar-JO"/>
        </w:rPr>
        <w:t xml:space="preserve"> آدم وزوجها حواء "ومن" في قوله</w:t>
      </w:r>
      <w:r w:rsidRPr="00847B53">
        <w:rPr>
          <w:rFonts w:ascii="Arabic Transparent" w:hAnsi="Arabic Transparent" w:cs="Times New Roman"/>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hint="cs"/>
          <w:color w:val="000000" w:themeColor="text1"/>
          <w:sz w:val="28"/>
          <w:szCs w:val="28"/>
          <w:rtl/>
        </w:rPr>
        <w:t>خَلَقَ مِنۡهَا</w:t>
      </w:r>
      <w:r w:rsidRPr="00847B53">
        <w:rPr>
          <w:rFonts w:cs="KFGQPC Uthmanic Script HAFS" w:hint="cs"/>
          <w:color w:val="000000" w:themeColor="text1"/>
          <w:sz w:val="28"/>
          <w:szCs w:val="28"/>
        </w:rPr>
        <w:sym w:font="AGA Arabesque" w:char="F028"/>
      </w:r>
      <w:r w:rsidRPr="00847B53">
        <w:rPr>
          <w:rFonts w:ascii="Arabic Transparent" w:hAnsi="Arabic Transparent" w:cs="Arabic Transparent" w:hint="cs"/>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للتبعيض في قول الجمهور، وقال ابن بحر منها أي من جنسها، والثاني: قول ابن عباس لما خلق الله آدم، ألقى عليه النوم، فخلق حواء من ضلع من أضلاعه اليسرى فلم تؤذه بشيء، فلما استيقظ قيل: يا آدم من هذه؟ قال حواء)</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85"/>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والنفس الواحدة هي آدم أبو البشر، والمراد بقوله "زوجها" حواء أي زوج آدم في القرآن، واسمها عند العرب حواء، وقد ورد ذكر اسمها في حديث </w:t>
      </w:r>
      <w:r w:rsidRPr="00144E73">
        <w:rPr>
          <w:rFonts w:ascii="Arabic Transparent" w:hAnsi="Arabic Transparent" w:cs="Arabic Transparent"/>
          <w:color w:val="000000" w:themeColor="text1"/>
          <w:sz w:val="28"/>
          <w:szCs w:val="28"/>
          <w:rtl/>
          <w:lang w:bidi="ar-JO"/>
        </w:rPr>
        <w:lastRenderedPageBreak/>
        <w:t>رواه ابن سعد في طبقاته عن خالد بن خداش عن ابن وهب، قال رسول الله (</w:t>
      </w:r>
      <w:r w:rsidRPr="00144E73">
        <w:rPr>
          <w:rFonts w:ascii="Arabic Transparent" w:hAnsi="Arabic Transparent" w:cs="Arabic Transparent"/>
          <w:color w:val="000000" w:themeColor="text1"/>
          <w:sz w:val="28"/>
          <w:szCs w:val="28"/>
          <w:lang w:bidi="ar-JO"/>
        </w:rPr>
        <w:sym w:font="AGA Arabesque" w:char="F065"/>
      </w:r>
      <w:r w:rsidRPr="00144E73">
        <w:rPr>
          <w:rFonts w:ascii="Arabic Transparent" w:hAnsi="Arabic Transparent" w:cs="Arabic Transparent"/>
          <w:color w:val="000000" w:themeColor="text1"/>
          <w:sz w:val="28"/>
          <w:szCs w:val="28"/>
          <w:rtl/>
          <w:lang w:bidi="ar-JO"/>
        </w:rPr>
        <w:t>): (الناس لآدم وحواء كطف صاع لن يملؤوه)</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486"/>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أي هم لا يبلغون الكمال فإن كل كمال من البشر قابل للزيادة.</w:t>
      </w:r>
    </w:p>
    <w:p w:rsidR="00033865" w:rsidRPr="00144E73" w:rsidRDefault="00033865" w:rsidP="00033865">
      <w:pPr>
        <w:spacing w:line="360" w:lineRule="auto"/>
        <w:contextualSpacing/>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يقول الشيخ الطبري في تفسيره من رواية السديّ قال: اسكن آدم الجنة، فكان يمشي فيها وحشاً ليس له زوج يسكن إليها، فنام نومة، فاستيقظ فإذا عند رأسه امرأة، قاعدة خلقها الله من ضلعه، فسألها من أنت؟ قالت امرأة، قال: ولم خلقت؟ قالت: لتسكن إلي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87"/>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ab/>
        <w:t xml:space="preserve">                  </w:t>
      </w:r>
    </w:p>
    <w:p w:rsidR="009979F2" w:rsidRPr="00144E73" w:rsidRDefault="00033865" w:rsidP="008365CD">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ويذكر الشيخ فضل عباس </w:t>
      </w:r>
      <w:r w:rsidR="008365CD"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رحمه الله</w:t>
      </w:r>
      <w:r w:rsidR="008365CD"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(لم يحدثنا القرآن عن زوج آدم أمنا الحانية الحنون</w:t>
      </w:r>
      <w:r w:rsidR="003112B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وهي التي عرفت بـ"حوّاء" لم يحدثنا عن اسمها وعن كيفية خلقها، كل الذي </w:t>
      </w:r>
      <w:r w:rsidR="00807110" w:rsidRPr="00144E73">
        <w:rPr>
          <w:rFonts w:ascii="Arabic Transparent" w:hAnsi="Arabic Transparent" w:cs="Arabic Transparent"/>
          <w:color w:val="000000" w:themeColor="text1"/>
          <w:sz w:val="28"/>
          <w:szCs w:val="28"/>
          <w:rtl/>
          <w:lang w:bidi="ar-JO"/>
        </w:rPr>
        <w:t>أشار إليه القرآن في هذا المضمار</w:t>
      </w:r>
      <w:r w:rsidRPr="00144E73">
        <w:rPr>
          <w:rFonts w:ascii="Arabic Transparent" w:hAnsi="Arabic Transparent" w:cs="Arabic Transparent"/>
          <w:color w:val="000000" w:themeColor="text1"/>
          <w:sz w:val="28"/>
          <w:szCs w:val="28"/>
          <w:rtl/>
          <w:lang w:bidi="ar-JO"/>
        </w:rPr>
        <w:t xml:space="preserve"> وفي سياق غير سياق قصة آدم إشارات موجزة مثل قوله تعالى:</w:t>
      </w:r>
      <w:r w:rsidRPr="00847B53">
        <w:rPr>
          <w:rFonts w:ascii="Arabic Transparent" w:hAnsi="Arabic Transparent" w:cs="Arabic Transparent" w:hint="cs"/>
          <w:color w:val="000000" w:themeColor="text1"/>
          <w:sz w:val="28"/>
          <w:szCs w:val="28"/>
          <w:rtl/>
          <w:lang w:bidi="ar-JO"/>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يَٰٓأَيُّهَا ٱلنَّاسُ ٱتَّقُواْ رَبَّكُمُ ٱلَّذِي خَلَقَكُم مِّن نَّفۡس</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وَٰحِدَة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وَخَلَقَ مِنۡهَا </w:t>
      </w:r>
      <w:r w:rsidRPr="00847B53">
        <w:rPr>
          <w:rFonts w:cs="KFGQPC Uthmanic Script HAFS"/>
          <w:color w:val="000000" w:themeColor="text1"/>
          <w:sz w:val="28"/>
          <w:szCs w:val="28"/>
          <w:rtl/>
        </w:rPr>
        <w:t>زَوۡجَهَا وَبَثَّ مِنۡهُمَا رِجَ</w:t>
      </w:r>
      <w:r w:rsidRPr="00847B53">
        <w:rPr>
          <w:rFonts w:cs="KFGQPC Uthmanic Script HAFS" w:hint="cs"/>
          <w:color w:val="000000" w:themeColor="text1"/>
          <w:sz w:val="28"/>
          <w:szCs w:val="28"/>
          <w:rtl/>
        </w:rPr>
        <w:t>ا</w:t>
      </w:r>
      <w:r w:rsidRPr="00847B53">
        <w:rPr>
          <w:rFonts w:cs="KFGQPC Uthmanic Script HAFS"/>
          <w:color w:val="000000" w:themeColor="text1"/>
          <w:sz w:val="28"/>
          <w:szCs w:val="28"/>
          <w:rtl/>
        </w:rPr>
        <w:t>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كَ</w:t>
      </w:r>
      <w:r w:rsidRPr="00847B53">
        <w:rPr>
          <w:rFonts w:cs="KFGQPC Uthmanic Script HAFS"/>
          <w:color w:val="000000" w:themeColor="text1"/>
          <w:sz w:val="28"/>
          <w:szCs w:val="28"/>
          <w:rtl/>
        </w:rPr>
        <w:t>ثِير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وَنِسَ</w:t>
      </w:r>
      <w:r w:rsidRPr="00847B53">
        <w:rPr>
          <w:rFonts w:cs="KFGQPC Uthmanic Script HAFS"/>
          <w:color w:val="000000" w:themeColor="text1"/>
          <w:sz w:val="28"/>
          <w:szCs w:val="28"/>
          <w:rtl/>
        </w:rPr>
        <w:t>آء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وَٱتَّقُواْ ٱ</w:t>
      </w:r>
      <w:r w:rsidRPr="00847B53">
        <w:rPr>
          <w:rFonts w:cs="KFGQPC Uthmanic Script HAFS"/>
          <w:color w:val="000000" w:themeColor="text1"/>
          <w:sz w:val="28"/>
          <w:szCs w:val="28"/>
          <w:rtl/>
        </w:rPr>
        <w:t>للَّهَ ٱلَّذِي تَسَآءَلُونَ بِهِۦ وَٱلۡأَرۡحَامَۚ إِنَّ ٱللَّهَ كَانَ عَلَيۡكُمۡ رَقِيب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hint="cs"/>
          <w:color w:val="000000" w:themeColor="text1"/>
          <w:sz w:val="28"/>
          <w:szCs w:val="28"/>
          <w:rtl/>
          <w:lang w:bidi="ar-JO"/>
        </w:rPr>
        <w:t xml:space="preserve"> </w:t>
      </w:r>
      <w:r w:rsidR="003112B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النساء: 1</w:t>
      </w:r>
      <w:r w:rsidR="003112B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وأكثر المفسرين ذهبوا إلى أن الله خلقها من ضلع آدم وهذا ما أشارت إليه التوراة صراحة وربما يستأنسون بحديث رسول الله (</w:t>
      </w:r>
      <w:r w:rsidRPr="00144E73">
        <w:rPr>
          <w:rFonts w:ascii="Arabic Transparent" w:hAnsi="Arabic Transparent" w:cs="Arabic Transparent"/>
          <w:color w:val="000000" w:themeColor="text1"/>
          <w:sz w:val="28"/>
          <w:szCs w:val="28"/>
          <w:lang w:bidi="ar-JO"/>
        </w:rPr>
        <w:sym w:font="AGA Arabesque" w:char="F065"/>
      </w:r>
      <w:r w:rsidRPr="00144E73">
        <w:rPr>
          <w:rFonts w:ascii="Arabic Transparent" w:hAnsi="Arabic Transparent" w:cs="Arabic Transparent"/>
          <w:color w:val="000000" w:themeColor="text1"/>
          <w:sz w:val="28"/>
          <w:szCs w:val="28"/>
          <w:rtl/>
          <w:lang w:bidi="ar-JO"/>
        </w:rPr>
        <w:t xml:space="preserve">) استوصوا بالنساء خيرا فإنهن خلقن من ضلع، وإن أعوج ما في الضلع أعلاه"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88"/>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033865" w:rsidRPr="00144E73" w:rsidRDefault="00033865" w:rsidP="00DE5F0B">
      <w:pPr>
        <w:spacing w:line="360" w:lineRule="auto"/>
        <w:contextualSpacing/>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وذهب بعضهم إلى أن معنى قول الله تعالى:</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hint="cs"/>
          <w:color w:val="000000" w:themeColor="text1"/>
          <w:sz w:val="28"/>
          <w:szCs w:val="28"/>
          <w:rtl/>
        </w:rPr>
        <w:t xml:space="preserve">وَخَلَقَ مِنۡهَا </w:t>
      </w:r>
      <w:r w:rsidRPr="00847B53">
        <w:rPr>
          <w:rFonts w:cs="KFGQPC Uthmanic Script HAFS"/>
          <w:color w:val="000000" w:themeColor="text1"/>
          <w:sz w:val="28"/>
          <w:szCs w:val="28"/>
          <w:rtl/>
        </w:rPr>
        <w:t>زَوۡجَهَا</w:t>
      </w:r>
      <w:r w:rsidRPr="00847B53">
        <w:rPr>
          <w:rFonts w:cs="KFGQPC Uthmanic Script HAFS"/>
          <w:color w:val="000000" w:themeColor="text1"/>
          <w:sz w:val="28"/>
          <w:szCs w:val="28"/>
        </w:rPr>
        <w:sym w:font="AGA Arabesque" w:char="F028"/>
      </w:r>
      <w:r w:rsidRPr="00847B53">
        <w:rPr>
          <w:rFonts w:ascii="Arabic Transparent" w:hAnsi="Arabic Transparent" w:cs="Times New Roman"/>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أي خلقها من جنسه حتى لا يكون بينهما تفاخر</w:t>
      </w:r>
      <w:r w:rsidR="003112B4"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 والشيخ </w:t>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رحمه الله</w:t>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 يرجح القول الثاني بأنها خلقت من جنسه، ويوجه الحديث </w:t>
      </w:r>
      <w:r w:rsidR="003B262A"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أنها خلقت من ضلع</w:t>
      </w:r>
      <w:r w:rsidR="003B262A"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أن فيه تمثيلاً لشخصية المرأة</w:t>
      </w:r>
      <w:r w:rsidR="003112B4" w:rsidRPr="00144E73">
        <w:rPr>
          <w:rFonts w:ascii="Arabic Transparent" w:hAnsi="Arabic Transparent" w:cs="Arabic Transparent"/>
          <w:color w:val="000000" w:themeColor="text1"/>
          <w:sz w:val="28"/>
          <w:szCs w:val="28"/>
          <w:rtl/>
          <w:lang w:bidi="ar-JO"/>
        </w:rPr>
        <w:t xml:space="preserve"> وطبيعتها</w:t>
      </w:r>
      <w:r w:rsidRPr="00144E73">
        <w:rPr>
          <w:rFonts w:ascii="Arabic Transparent" w:hAnsi="Arabic Transparent" w:cs="Arabic Transparent"/>
          <w:color w:val="000000" w:themeColor="text1"/>
          <w:sz w:val="28"/>
          <w:szCs w:val="28"/>
          <w:rtl/>
          <w:lang w:bidi="ar-JO"/>
        </w:rPr>
        <w:t xml:space="preserve">، وكذلك فالشيخ ينبه إلى قضية </w:t>
      </w:r>
      <w:r w:rsidR="00DE5F0B" w:rsidRPr="00144E73">
        <w:rPr>
          <w:rFonts w:ascii="Arabic Transparent" w:hAnsi="Arabic Transparent" w:cs="Arabic Transparent"/>
          <w:color w:val="000000" w:themeColor="text1"/>
          <w:sz w:val="28"/>
          <w:szCs w:val="28"/>
          <w:rtl/>
          <w:lang w:bidi="ar-JO"/>
        </w:rPr>
        <w:t>مهمة</w:t>
      </w:r>
      <w:r w:rsidRPr="00144E73">
        <w:rPr>
          <w:rFonts w:ascii="Arabic Transparent" w:hAnsi="Arabic Transparent" w:cs="Arabic Transparent"/>
          <w:color w:val="000000" w:themeColor="text1"/>
          <w:sz w:val="28"/>
          <w:szCs w:val="28"/>
          <w:rtl/>
          <w:lang w:bidi="ar-JO"/>
        </w:rPr>
        <w:t xml:space="preserve"> وهي أن القرآن لم يحمل المرأة مسؤولية الإغواء كما جاء في التوراة حيث قالوا: </w:t>
      </w:r>
      <w:r w:rsidR="00DE5F0B" w:rsidRPr="00144E73">
        <w:rPr>
          <w:rFonts w:ascii="Arabic Transparent" w:hAnsi="Arabic Transparent" w:cs="Arabic Transparent"/>
          <w:color w:val="000000" w:themeColor="text1"/>
          <w:sz w:val="28"/>
          <w:szCs w:val="28"/>
          <w:rtl/>
          <w:lang w:bidi="ar-JO"/>
        </w:rPr>
        <w:t>إ</w:t>
      </w:r>
      <w:r w:rsidRPr="00144E73">
        <w:rPr>
          <w:rFonts w:ascii="Arabic Transparent" w:hAnsi="Arabic Transparent" w:cs="Arabic Transparent"/>
          <w:color w:val="000000" w:themeColor="text1"/>
          <w:sz w:val="28"/>
          <w:szCs w:val="28"/>
          <w:rtl/>
          <w:lang w:bidi="ar-JO"/>
        </w:rPr>
        <w:t xml:space="preserve">نها هي التي زينت لآدم أن يأكل من الشجرة، حيث بدأ إبليس بإغوائها أولاً.         </w:t>
      </w:r>
    </w:p>
    <w:p w:rsidR="009979F2" w:rsidRPr="00847B53" w:rsidRDefault="00033865" w:rsidP="008365CD">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يقول الشيخ: آدم</w:t>
      </w:r>
      <w:r w:rsidR="00852F69" w:rsidRPr="00144E73">
        <w:rPr>
          <w:rFonts w:ascii="Arabic Transparent" w:hAnsi="Arabic Transparent" w:cs="Arabic Transparent"/>
          <w:color w:val="000000" w:themeColor="text1"/>
          <w:sz w:val="28"/>
          <w:szCs w:val="28"/>
          <w:rtl/>
          <w:lang w:bidi="ar-JO"/>
        </w:rPr>
        <w:t xml:space="preserve">  (</w:t>
      </w:r>
      <w:r w:rsidR="00852F69" w:rsidRPr="00144E73">
        <w:rPr>
          <w:rFonts w:ascii="Arabic Transparent" w:hAnsi="Arabic Transparent" w:cs="Arabic Transparent"/>
          <w:color w:val="000000" w:themeColor="text1"/>
          <w:sz w:val="28"/>
          <w:szCs w:val="28"/>
          <w:lang w:bidi="ar-JO"/>
        </w:rPr>
        <w:sym w:font="AGA Arabesque" w:char="F075"/>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هو المسؤول أولاً وأخراً، وهذا ما أرشدت إليه الآيات، ومنها ما جاء في سورة طه</w:t>
      </w:r>
      <w:r w:rsidRPr="00847B53">
        <w:rPr>
          <w:rFonts w:cs="Traditional Arabic"/>
          <w:color w:val="000000" w:themeColor="text1"/>
          <w:sz w:val="44"/>
          <w:szCs w:val="40"/>
          <w:rtl/>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hint="cs"/>
          <w:color w:val="000000" w:themeColor="text1"/>
          <w:sz w:val="28"/>
          <w:szCs w:val="28"/>
          <w:rtl/>
        </w:rPr>
        <w:t xml:space="preserve">وَلَقَدۡ عَهِدۡنَآ </w:t>
      </w:r>
      <w:r w:rsidRPr="00847B53">
        <w:rPr>
          <w:rFonts w:cs="KFGQPC Uthmanic Script HAFS"/>
          <w:color w:val="000000" w:themeColor="text1"/>
          <w:sz w:val="28"/>
          <w:szCs w:val="28"/>
          <w:rtl/>
        </w:rPr>
        <w:t>إِلَىٰٓ ءَادَمَ مِن قَبۡلُ فَنَسِيَ وَلَمۡ نَجِدۡ لَهُۥ عَزۡم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hint="cs"/>
          <w:color w:val="000000" w:themeColor="text1"/>
          <w:sz w:val="28"/>
          <w:szCs w:val="28"/>
          <w:rtl/>
          <w:lang w:bidi="ar-JO"/>
        </w:rPr>
        <w:t xml:space="preserve"> </w:t>
      </w:r>
      <w:r w:rsidR="008102AF"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xml:space="preserve">طه </w:t>
      </w:r>
      <w:r w:rsidRPr="00847B53">
        <w:rPr>
          <w:rFonts w:ascii="Arabic Transparent" w:hAnsi="Arabic Transparent" w:cs="Arabic Transparent"/>
          <w:color w:val="000000" w:themeColor="text1"/>
          <w:sz w:val="28"/>
          <w:szCs w:val="28"/>
          <w:rtl/>
          <w:lang w:bidi="ar-JO"/>
        </w:rPr>
        <w:t>: 115</w:t>
      </w:r>
      <w:r w:rsidR="008102AF"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Arabic Transparent"/>
          <w:color w:val="000000" w:themeColor="text1"/>
          <w:sz w:val="28"/>
          <w:szCs w:val="28"/>
          <w:vertAlign w:val="superscript"/>
          <w:rtl/>
          <w:lang w:bidi="ar-JO"/>
        </w:rPr>
        <w:t xml:space="preserve"> (</w:t>
      </w:r>
      <w:r w:rsidRPr="00847B53">
        <w:rPr>
          <w:rStyle w:val="FootnoteReference"/>
          <w:rFonts w:ascii="Arabic Transparent" w:hAnsi="Arabic Transparent" w:cs="Arabic Transparent"/>
          <w:color w:val="000000" w:themeColor="text1"/>
          <w:sz w:val="28"/>
          <w:szCs w:val="28"/>
          <w:rtl/>
          <w:lang w:bidi="ar-JO"/>
        </w:rPr>
        <w:footnoteReference w:id="489"/>
      </w:r>
      <w:r w:rsidRPr="00847B53">
        <w:rPr>
          <w:rFonts w:ascii="Arabic Transparent" w:hAnsi="Arabic Transparent" w:cs="Arabic Transparent"/>
          <w:color w:val="000000" w:themeColor="text1"/>
          <w:sz w:val="28"/>
          <w:szCs w:val="28"/>
          <w:vertAlign w:val="superscript"/>
          <w:rtl/>
          <w:lang w:bidi="ar-JO"/>
        </w:rPr>
        <w:t>)</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b/>
          <w:bCs/>
          <w:color w:val="000000" w:themeColor="text1"/>
          <w:sz w:val="28"/>
          <w:szCs w:val="28"/>
          <w:rtl/>
          <w:lang w:bidi="ar-JO"/>
        </w:rPr>
        <w:t xml:space="preserve"> </w:t>
      </w:r>
    </w:p>
    <w:p w:rsidR="00033865" w:rsidRPr="00847B53" w:rsidRDefault="00033865" w:rsidP="008365CD">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847B53">
        <w:rPr>
          <w:rFonts w:ascii="Arabic Transparent" w:hAnsi="Arabic Transparent" w:cs="Times New Roman"/>
          <w:b/>
          <w:bCs/>
          <w:color w:val="000000" w:themeColor="text1"/>
          <w:sz w:val="28"/>
          <w:szCs w:val="28"/>
          <w:rtl/>
          <w:lang w:bidi="ar-JO"/>
        </w:rPr>
        <w:t>ومن القضايا التي عالجها الشيخ قضية هل هناك آدمون قبل آدم</w:t>
      </w:r>
      <w:r w:rsidRPr="00847B53">
        <w:rPr>
          <w:rFonts w:ascii="Arabic Transparent" w:hAnsi="Arabic Transparent" w:cs="Arabic Transparent" w:hint="cs"/>
          <w:b/>
          <w:bCs/>
          <w:color w:val="000000" w:themeColor="text1"/>
          <w:sz w:val="28"/>
          <w:szCs w:val="28"/>
          <w:rtl/>
          <w:lang w:bidi="ar-JO"/>
        </w:rPr>
        <w:t xml:space="preserve"> (</w:t>
      </w:r>
      <w:r w:rsidRPr="00847B53">
        <w:rPr>
          <w:rFonts w:ascii="Arabic Transparent" w:hAnsi="Arabic Transparent" w:cs="Arabic Transparent" w:hint="cs"/>
          <w:b/>
          <w:bCs/>
          <w:color w:val="000000" w:themeColor="text1"/>
          <w:sz w:val="28"/>
          <w:szCs w:val="28"/>
          <w:lang w:bidi="ar-JO"/>
        </w:rPr>
        <w:sym w:font="AGA Arabesque" w:char="F075"/>
      </w:r>
      <w:r w:rsidRPr="00847B53">
        <w:rPr>
          <w:rFonts w:ascii="Arabic Transparent" w:hAnsi="Arabic Transparent" w:cs="Arabic Transparent" w:hint="cs"/>
          <w:b/>
          <w:b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يذكر الشيخ</w:t>
      </w:r>
      <w:r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xml:space="preserve"> أنه اشتهر عند كثيرين أن الأرض كانت معمورة قبل آدم وأدلتهم في ذلك أولاً</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Times New Roman"/>
          <w:color w:val="000000" w:themeColor="text1"/>
          <w:sz w:val="28"/>
          <w:szCs w:val="28"/>
          <w:rtl/>
          <w:lang w:bidi="ar-JO"/>
        </w:rPr>
        <w:t xml:space="preserve">ما أشارت إليه الكتب من وجود أجناس من البشر كانت تسكن الأرض قبل آدم </w:t>
      </w:r>
      <w:r w:rsidR="00852F69" w:rsidRPr="00847B53">
        <w:rPr>
          <w:rFonts w:ascii="Arabic Transparent" w:hAnsi="Arabic Transparent" w:cs="Times New Roman" w:hint="cs"/>
          <w:color w:val="000000" w:themeColor="text1"/>
          <w:sz w:val="28"/>
          <w:szCs w:val="28"/>
          <w:rtl/>
          <w:lang w:bidi="ar-JO"/>
        </w:rPr>
        <w:t>(</w:t>
      </w:r>
      <w:r w:rsidR="00852F69" w:rsidRPr="00847B53">
        <w:rPr>
          <w:rFonts w:ascii="Arabic Transparent" w:hAnsi="Arabic Transparent" w:cs="Times New Roman" w:hint="cs"/>
          <w:color w:val="000000" w:themeColor="text1"/>
          <w:sz w:val="28"/>
          <w:szCs w:val="28"/>
          <w:lang w:bidi="ar-JO"/>
        </w:rPr>
        <w:sym w:font="AGA Arabesque" w:char="F075"/>
      </w:r>
      <w:r w:rsidR="00852F69" w:rsidRPr="00847B53">
        <w:rPr>
          <w:rFonts w:ascii="Arabic Transparent" w:hAnsi="Arabic Transparent" w:cs="Times New Roman" w:hint="cs"/>
          <w:color w:val="000000" w:themeColor="text1"/>
          <w:sz w:val="28"/>
          <w:szCs w:val="28"/>
          <w:rtl/>
          <w:lang w:bidi="ar-JO"/>
        </w:rPr>
        <w:t xml:space="preserve">) </w:t>
      </w:r>
      <w:r w:rsidRPr="00847B53">
        <w:rPr>
          <w:rFonts w:ascii="Arabic Transparent" w:hAnsi="Arabic Transparent" w:cs="Times New Roman"/>
          <w:color w:val="000000" w:themeColor="text1"/>
          <w:sz w:val="28"/>
          <w:szCs w:val="28"/>
          <w:rtl/>
          <w:lang w:bidi="ar-JO"/>
        </w:rPr>
        <w:t xml:space="preserve">يسمون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الحن</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والثاني</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xml:space="preserve"> ما أثبته </w:t>
      </w:r>
      <w:r w:rsidRPr="00847B53">
        <w:rPr>
          <w:rFonts w:ascii="Arabic Transparent" w:hAnsi="Arabic Transparent" w:cs="Times New Roman"/>
          <w:color w:val="000000" w:themeColor="text1"/>
          <w:sz w:val="28"/>
          <w:szCs w:val="28"/>
          <w:rtl/>
          <w:lang w:bidi="ar-JO"/>
        </w:rPr>
        <w:lastRenderedPageBreak/>
        <w:t>علماء الآثار والحفريات من وجود هياكل بشرية تختلف اختلافاً كلياً عن هذا الجنس البشري الذي هو الآن على هذه الأرض</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ab/>
        <w:t xml:space="preserve">                                                        </w:t>
      </w:r>
      <w:r w:rsidRPr="00847B53">
        <w:rPr>
          <w:rFonts w:ascii="Arabic Transparent" w:hAnsi="Arabic Transparent" w:cs="Arabic Transparent"/>
          <w:b/>
          <w:bCs/>
          <w:color w:val="000000" w:themeColor="text1"/>
          <w:sz w:val="28"/>
          <w:szCs w:val="28"/>
          <w:rtl/>
          <w:lang w:bidi="ar-JO"/>
        </w:rPr>
        <w:t xml:space="preserve"> </w:t>
      </w:r>
    </w:p>
    <w:p w:rsidR="00033865" w:rsidRPr="00144E73" w:rsidRDefault="00033865" w:rsidP="008365CD">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847B53">
        <w:rPr>
          <w:rFonts w:ascii="Arabic Transparent" w:hAnsi="Arabic Transparent" w:cs="Times New Roman"/>
          <w:color w:val="000000" w:themeColor="text1"/>
          <w:sz w:val="28"/>
          <w:szCs w:val="28"/>
          <w:rtl/>
          <w:lang w:bidi="ar-JO"/>
        </w:rPr>
        <w:t>وثالثاً</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Times New Roman"/>
          <w:color w:val="000000" w:themeColor="text1"/>
          <w:sz w:val="28"/>
          <w:szCs w:val="28"/>
          <w:rtl/>
          <w:lang w:bidi="ar-JO"/>
        </w:rPr>
        <w:t>قوله سبحانه وتعالى</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وَإِذۡ قَالَ رَبُّكَ لِلۡمَلَٰٓئِكَةِ إِنِّي جَاعِل</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فِي ٱلۡأَرۡضِ خَلِيفَة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 قَالُوٓاْ أَتَجۡعَلُ فِيهَا مَن يُفۡسِدُ فِيهَا وَيَسۡفِكُ ٱلدِّمَآءَ وَنَحۡنُ نُسَبِّحُ بِحَمۡدِكَ وَنُقَدِّسُ لَكَۖ قَالَ إِنِّيٓ أَعۡلَمُ مَا لَا تَعۡلَمُونَ</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hint="cs"/>
          <w:color w:val="000000" w:themeColor="text1"/>
          <w:sz w:val="28"/>
          <w:szCs w:val="28"/>
          <w:rtl/>
          <w:lang w:bidi="ar-JO"/>
        </w:rPr>
        <w:t xml:space="preserve"> </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البقرة: 30</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فقول الملائكة ذلك يدل على أن هناك أجناساً من البشر كان هذا عملهم وهذه صفاتهم، ولكن الشيخ يرد على هذه الأقوال بأن ما جاء في بعض الكتب خيال وخرافة، والحفريات ليست إلا حدس وظن، وأما توجيه الشيخ للآية الكريمة، وكيف عرفت الملائكة</w:t>
      </w:r>
      <w:r w:rsidR="003112B4" w:rsidRPr="00144E73">
        <w:rPr>
          <w:rFonts w:ascii="Arabic Transparent" w:hAnsi="Arabic Transparent" w:cs="Arabic Transparent"/>
          <w:color w:val="000000" w:themeColor="text1"/>
          <w:sz w:val="28"/>
          <w:szCs w:val="28"/>
          <w:rtl/>
          <w:lang w:bidi="ar-JO"/>
        </w:rPr>
        <w:t xml:space="preserve"> ذلك</w:t>
      </w:r>
      <w:r w:rsidRPr="00144E73">
        <w:rPr>
          <w:rFonts w:ascii="Arabic Transparent" w:hAnsi="Arabic Transparent" w:cs="Arabic Transparent"/>
          <w:color w:val="000000" w:themeColor="text1"/>
          <w:sz w:val="28"/>
          <w:szCs w:val="28"/>
          <w:rtl/>
          <w:lang w:bidi="ar-JO"/>
        </w:rPr>
        <w:t xml:space="preserve">، فيذكر أقوالاً ذكرها المفسرون، ومنهم الطبري حيث يذكر: (أن الله أخبر الملائكة بأن ذرية خليفته في الأرض يفسدون ويسفكون الدماء... </w:t>
      </w:r>
      <w:proofErr w:type="gramStart"/>
      <w:r w:rsidRPr="00144E73">
        <w:rPr>
          <w:rFonts w:ascii="Arabic Transparent" w:hAnsi="Arabic Transparent" w:cs="Arabic Transparent"/>
          <w:color w:val="000000" w:themeColor="text1"/>
          <w:sz w:val="28"/>
          <w:szCs w:val="28"/>
          <w:rtl/>
          <w:lang w:bidi="ar-JO"/>
        </w:rPr>
        <w:t>ولكن</w:t>
      </w:r>
      <w:proofErr w:type="gramEnd"/>
      <w:r w:rsidRPr="00144E73">
        <w:rPr>
          <w:rFonts w:ascii="Arabic Transparent" w:hAnsi="Arabic Transparent" w:cs="Arabic Transparent"/>
          <w:color w:val="000000" w:themeColor="text1"/>
          <w:sz w:val="28"/>
          <w:szCs w:val="28"/>
          <w:rtl/>
          <w:lang w:bidi="ar-JO"/>
        </w:rPr>
        <w:t xml:space="preserve"> القرآن اكتفى بدلالة ما قد ظهر من الكلام... وهذا له نظائره في القرآن وأشعار العرب)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90"/>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
    <w:p w:rsidR="00033865" w:rsidRPr="00144E73" w:rsidRDefault="00033865" w:rsidP="00033865">
      <w:pPr>
        <w:spacing w:line="360" w:lineRule="auto"/>
        <w:contextualSpacing/>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وذكر قول بعضهم ومنهم (الألوسي): أن الملائكة عرفت ذلك بشفافيتها، أو من اللوح المحفوظ، أوعرفوه استنباطاً ركز في عقولهم من عدم عصمة غيرهم المفضي إلى العلم بصدور المعصية عمن عداهم المفضي إلى التنازع والتشاجر... ويحتمل أنهم علموا ذلك من تسميته خليفة؛ لأن الخلافة تقتضي الإصلاح فهو المستخلف</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491"/>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
    <w:p w:rsidR="00033865" w:rsidRPr="00144E73" w:rsidRDefault="00033865" w:rsidP="008102AF">
      <w:pPr>
        <w:spacing w:line="360" w:lineRule="auto"/>
        <w:contextualSpacing/>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وقضية أخرى عالجها الشيخ في قصة آدم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وهي قضية "هل البشر جميعا من أب واحد" وهذه القضية تعرض لها الشيخ محمد عبده عند تفسير قوله 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يَٰٓأَيُّهَا ٱلنَّاسُ ٱتَّقُواْ رَبَّكُمُ ٱلَّذِي خَلَقَكُم مِّن نَّفۡس</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وَٰحِدَة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وَخَلَقَ مِنۡهَا </w:t>
      </w:r>
      <w:r w:rsidRPr="00847B53">
        <w:rPr>
          <w:rFonts w:cs="KFGQPC Uthmanic Script HAFS"/>
          <w:color w:val="000000" w:themeColor="text1"/>
          <w:sz w:val="28"/>
          <w:szCs w:val="28"/>
          <w:rtl/>
        </w:rPr>
        <w:t>زَوۡجَهَا وَبَثَّ مِنۡهُمَا رِجَ</w:t>
      </w:r>
      <w:r w:rsidRPr="00847B53">
        <w:rPr>
          <w:rFonts w:cs="KFGQPC Uthmanic Script HAFS" w:hint="cs"/>
          <w:color w:val="000000" w:themeColor="text1"/>
          <w:sz w:val="28"/>
          <w:szCs w:val="28"/>
          <w:rtl/>
        </w:rPr>
        <w:t>ا</w:t>
      </w:r>
      <w:r w:rsidRPr="00847B53">
        <w:rPr>
          <w:rFonts w:cs="KFGQPC Uthmanic Script HAFS"/>
          <w:color w:val="000000" w:themeColor="text1"/>
          <w:sz w:val="28"/>
          <w:szCs w:val="28"/>
          <w:rtl/>
        </w:rPr>
        <w:t>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كَ</w:t>
      </w:r>
      <w:r w:rsidRPr="00847B53">
        <w:rPr>
          <w:rFonts w:cs="KFGQPC Uthmanic Script HAFS"/>
          <w:color w:val="000000" w:themeColor="text1"/>
          <w:sz w:val="28"/>
          <w:szCs w:val="28"/>
          <w:rtl/>
        </w:rPr>
        <w:t>ثِير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وَنِسَ</w:t>
      </w:r>
      <w:r w:rsidRPr="00847B53">
        <w:rPr>
          <w:rFonts w:cs="KFGQPC Uthmanic Script HAFS"/>
          <w:color w:val="000000" w:themeColor="text1"/>
          <w:sz w:val="28"/>
          <w:szCs w:val="28"/>
          <w:rtl/>
        </w:rPr>
        <w:t>آء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وَٱتَّقُواْ ٱ</w:t>
      </w:r>
      <w:r w:rsidRPr="00847B53">
        <w:rPr>
          <w:rFonts w:cs="KFGQPC Uthmanic Script HAFS"/>
          <w:color w:val="000000" w:themeColor="text1"/>
          <w:sz w:val="28"/>
          <w:szCs w:val="28"/>
          <w:rtl/>
        </w:rPr>
        <w:t>للَّهَ ٱلَّذِي تَسَآءَلُونَ بِهِۦ وَٱلۡأَرۡحَامَۚ إِنَّ ٱللَّهَ كَانَ عَلَيۡكُمۡ رَقِيب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النساء: 1</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وعلق عليها رشيد رضا موافقاً لشيخه محمد عبده حيث يقول: (إن ما ذهب إليه الأستاذ الإمام برد الشبهات التي ترد في هذا المقام، ولكنه لا يمنع المعتقدين أن آدم هو أبو البشر كلهم... </w:t>
      </w:r>
      <w:proofErr w:type="gramStart"/>
      <w:r w:rsidRPr="00144E73">
        <w:rPr>
          <w:rFonts w:ascii="Arabic Transparent" w:hAnsi="Arabic Transparent" w:cs="Arabic Transparent"/>
          <w:color w:val="000000" w:themeColor="text1"/>
          <w:sz w:val="28"/>
          <w:szCs w:val="28"/>
          <w:rtl/>
          <w:lang w:bidi="ar-JO"/>
        </w:rPr>
        <w:t>والقرآن</w:t>
      </w:r>
      <w:proofErr w:type="gramEnd"/>
      <w:r w:rsidRPr="00144E73">
        <w:rPr>
          <w:rFonts w:ascii="Arabic Transparent" w:hAnsi="Arabic Transparent" w:cs="Arabic Transparent"/>
          <w:color w:val="000000" w:themeColor="text1"/>
          <w:sz w:val="28"/>
          <w:szCs w:val="28"/>
          <w:rtl/>
          <w:lang w:bidi="ar-JO"/>
        </w:rPr>
        <w:t xml:space="preserve"> لا ينفي هذا الاعتقاد، وإنما بين أن ثبوت ما يقوله الباحثون في العلوم وآثار البشر وعادياتهم والحيوانات من أن للبشر عدة أصول ومن كون آدم ليس أبا لهم كلهم في جميع الأرض قديماً وحديثاً)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92"/>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
    <w:p w:rsidR="00033865" w:rsidRPr="00144E73" w:rsidRDefault="00033865" w:rsidP="008365CD">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lastRenderedPageBreak/>
        <w:t xml:space="preserve">والشيخ فضل </w:t>
      </w:r>
      <w:r w:rsidR="008365CD"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رحمه الله </w:t>
      </w:r>
      <w:r w:rsidR="008365CD"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يرد على ذلك متأسفاً أن يصدر هذا الكلام من الشيخين الجليلين العالمين الفاضلين اللذين يحسن الظن بهما</w:t>
      </w:r>
      <w:r w:rsidR="006353DC"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ولا ينكر ما قدماه من خدمة للإسلام والمسلمين في التجديد والدعوة الصالحة إلى الله ورد الشبهات عن الدين</w:t>
      </w:r>
      <w:r w:rsidR="006353DC"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ويذكر ما ترشد إليه الآيات والسنة التي تؤكد انتساب البشر لأب واحد هو آدم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xml:space="preserve">)، ففي الحديث "كلكم لآدم وآدم من تراب"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93"/>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"وأن أباكم واحد"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94"/>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033865" w:rsidRPr="00144E73" w:rsidRDefault="00033865" w:rsidP="008365CD">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b/>
          <w:bCs/>
          <w:color w:val="000000" w:themeColor="text1"/>
          <w:sz w:val="32"/>
          <w:szCs w:val="32"/>
          <w:rtl/>
          <w:lang w:bidi="ar-JO"/>
        </w:rPr>
        <w:t>في قصة نوح (</w:t>
      </w:r>
      <w:r w:rsidRPr="00144E73">
        <w:rPr>
          <w:rFonts w:ascii="Arabic Transparent" w:hAnsi="Arabic Transparent" w:cs="Arabic Transparent"/>
          <w:b/>
          <w:bCs/>
          <w:color w:val="000000" w:themeColor="text1"/>
          <w:sz w:val="32"/>
          <w:szCs w:val="32"/>
          <w:lang w:bidi="ar-JO"/>
        </w:rPr>
        <w:sym w:font="AGA Arabesque" w:char="F075"/>
      </w:r>
      <w:r w:rsidRPr="00144E73">
        <w:rPr>
          <w:rFonts w:ascii="Arabic Transparent" w:hAnsi="Arabic Transparent" w:cs="Arabic Transparent"/>
          <w:b/>
          <w:bCs/>
          <w:color w:val="000000" w:themeColor="text1"/>
          <w:sz w:val="32"/>
          <w:szCs w:val="32"/>
          <w:rtl/>
          <w:lang w:bidi="ar-JO"/>
        </w:rPr>
        <w:t xml:space="preserve">): </w:t>
      </w:r>
      <w:r w:rsidRPr="00144E73">
        <w:rPr>
          <w:rFonts w:ascii="Arabic Transparent" w:hAnsi="Arabic Transparent" w:cs="Arabic Transparent"/>
          <w:b/>
          <w:bCs/>
          <w:color w:val="000000" w:themeColor="text1"/>
          <w:sz w:val="32"/>
          <w:szCs w:val="32"/>
          <w:rtl/>
          <w:lang w:bidi="ar-JO"/>
        </w:rPr>
        <w:tab/>
        <w:t xml:space="preserve">                                                                </w:t>
      </w:r>
    </w:p>
    <w:p w:rsidR="00033865" w:rsidRPr="00144E73" w:rsidRDefault="00033865" w:rsidP="00337AA4">
      <w:pPr>
        <w:spacing w:line="360" w:lineRule="auto"/>
        <w:ind w:firstLine="720"/>
        <w:jc w:val="both"/>
        <w:rPr>
          <w:rFonts w:ascii="Arabic Transparent" w:hAnsi="Arabic Transparent" w:cs="Arabic Transparent"/>
          <w:b/>
          <w:bCs/>
          <w:color w:val="000000" w:themeColor="text1"/>
          <w:sz w:val="28"/>
          <w:szCs w:val="28"/>
          <w:rtl/>
          <w:lang w:bidi="ar-JO"/>
        </w:rPr>
      </w:pPr>
      <w:proofErr w:type="gramStart"/>
      <w:r w:rsidRPr="00144E73">
        <w:rPr>
          <w:rFonts w:ascii="Arabic Transparent" w:hAnsi="Arabic Transparent" w:cs="Arabic Transparent"/>
          <w:color w:val="000000" w:themeColor="text1"/>
          <w:sz w:val="28"/>
          <w:szCs w:val="28"/>
          <w:rtl/>
          <w:lang w:bidi="ar-JO"/>
        </w:rPr>
        <w:t>هناك</w:t>
      </w:r>
      <w:proofErr w:type="gramEnd"/>
      <w:r w:rsidRPr="00144E73">
        <w:rPr>
          <w:rFonts w:ascii="Arabic Transparent" w:hAnsi="Arabic Transparent" w:cs="Arabic Transparent"/>
          <w:color w:val="000000" w:themeColor="text1"/>
          <w:sz w:val="28"/>
          <w:szCs w:val="28"/>
          <w:rtl/>
          <w:lang w:bidi="ar-JO"/>
        </w:rPr>
        <w:t xml:space="preserve"> جملة من القضايا رجحها الشيخ </w:t>
      </w:r>
      <w:r w:rsidR="00812151"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رحمه الله </w:t>
      </w:r>
      <w:r w:rsidR="00812151"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في قصة نوح</w:t>
      </w:r>
      <w:r w:rsidR="00812151" w:rsidRPr="00144E73">
        <w:rPr>
          <w:rFonts w:ascii="Arabic Transparent" w:hAnsi="Arabic Transparent" w:cs="Arabic Transparent"/>
          <w:color w:val="000000" w:themeColor="text1"/>
          <w:sz w:val="28"/>
          <w:szCs w:val="28"/>
          <w:rtl/>
          <w:lang w:bidi="ar-JO"/>
        </w:rPr>
        <w:t xml:space="preserve"> (</w:t>
      </w:r>
      <w:r w:rsidR="00812151" w:rsidRPr="00144E73">
        <w:rPr>
          <w:rFonts w:ascii="Arabic Transparent" w:hAnsi="Arabic Transparent" w:cs="Arabic Transparent"/>
          <w:color w:val="000000" w:themeColor="text1"/>
          <w:sz w:val="28"/>
          <w:szCs w:val="28"/>
          <w:lang w:bidi="ar-JO"/>
        </w:rPr>
        <w:sym w:font="AGA Arabesque" w:char="F075"/>
      </w:r>
      <w:r w:rsidR="00812151"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ومنها: </w:t>
      </w:r>
      <w:r w:rsidRPr="00144E73">
        <w:rPr>
          <w:rFonts w:ascii="Arabic Transparent" w:hAnsi="Arabic Transparent" w:cs="Arabic Transparent"/>
          <w:b/>
          <w:bCs/>
          <w:color w:val="000000" w:themeColor="text1"/>
          <w:sz w:val="28"/>
          <w:szCs w:val="28"/>
          <w:rtl/>
          <w:lang w:bidi="ar-JO"/>
        </w:rPr>
        <w:t>هل هو أول الرسل</w:t>
      </w:r>
      <w:r w:rsidR="006353DC" w:rsidRPr="00144E73">
        <w:rPr>
          <w:rFonts w:ascii="Arabic Transparent" w:hAnsi="Arabic Transparent" w:cs="Arabic Transparent"/>
          <w:b/>
          <w:bCs/>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فقد ذهب البعض إلى القول بنبوة آدم </w:t>
      </w:r>
      <w:r w:rsidR="00812151" w:rsidRPr="00144E73">
        <w:rPr>
          <w:rFonts w:ascii="Arabic Transparent" w:hAnsi="Arabic Transparent" w:cs="Arabic Transparent"/>
          <w:color w:val="000000" w:themeColor="text1"/>
          <w:sz w:val="28"/>
          <w:szCs w:val="28"/>
          <w:rtl/>
          <w:lang w:bidi="ar-JO"/>
        </w:rPr>
        <w:t>(</w:t>
      </w:r>
      <w:r w:rsidR="00812151" w:rsidRPr="00144E73">
        <w:rPr>
          <w:rFonts w:ascii="Arabic Transparent" w:hAnsi="Arabic Transparent" w:cs="Arabic Transparent"/>
          <w:color w:val="000000" w:themeColor="text1"/>
          <w:sz w:val="28"/>
          <w:szCs w:val="28"/>
          <w:lang w:bidi="ar-JO"/>
        </w:rPr>
        <w:sym w:font="AGA Arabesque" w:char="F075"/>
      </w:r>
      <w:r w:rsidR="00812151"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وبأسبقية إدريس </w:t>
      </w:r>
      <w:r w:rsidR="00812151" w:rsidRPr="00144E73">
        <w:rPr>
          <w:rFonts w:ascii="Arabic Transparent" w:hAnsi="Arabic Transparent" w:cs="Arabic Transparent"/>
          <w:color w:val="000000" w:themeColor="text1"/>
          <w:sz w:val="28"/>
          <w:szCs w:val="28"/>
          <w:rtl/>
          <w:lang w:bidi="ar-JO"/>
        </w:rPr>
        <w:t>(</w:t>
      </w:r>
      <w:r w:rsidR="00812151" w:rsidRPr="00144E73">
        <w:rPr>
          <w:rFonts w:ascii="Arabic Transparent" w:hAnsi="Arabic Transparent" w:cs="Arabic Transparent"/>
          <w:color w:val="000000" w:themeColor="text1"/>
          <w:sz w:val="28"/>
          <w:szCs w:val="28"/>
          <w:lang w:bidi="ar-JO"/>
        </w:rPr>
        <w:sym w:font="AGA Arabesque" w:char="F075"/>
      </w:r>
      <w:r w:rsidR="00812151"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وقال آخرون: </w:t>
      </w:r>
      <w:r w:rsidR="00337AA4" w:rsidRPr="00144E73">
        <w:rPr>
          <w:rFonts w:ascii="Arabic Transparent" w:hAnsi="Arabic Transparent" w:cs="Arabic Transparent"/>
          <w:color w:val="000000" w:themeColor="text1"/>
          <w:sz w:val="28"/>
          <w:szCs w:val="28"/>
          <w:rtl/>
          <w:lang w:bidi="ar-JO"/>
        </w:rPr>
        <w:t>إ</w:t>
      </w:r>
      <w:r w:rsidRPr="00144E73">
        <w:rPr>
          <w:rFonts w:ascii="Arabic Transparent" w:hAnsi="Arabic Transparent" w:cs="Arabic Transparent"/>
          <w:color w:val="000000" w:themeColor="text1"/>
          <w:sz w:val="28"/>
          <w:szCs w:val="28"/>
          <w:rtl/>
          <w:lang w:bidi="ar-JO"/>
        </w:rPr>
        <w:t xml:space="preserve">ن نوحاً هو أول الرسل على الإطلاق وهؤلاء لم يعدوا آدم رسولاً وقالوا: </w:t>
      </w:r>
      <w:r w:rsidR="00337AA4" w:rsidRPr="00144E73">
        <w:rPr>
          <w:rFonts w:ascii="Arabic Transparent" w:hAnsi="Arabic Transparent" w:cs="Arabic Transparent"/>
          <w:color w:val="000000" w:themeColor="text1"/>
          <w:sz w:val="28"/>
          <w:szCs w:val="28"/>
          <w:rtl/>
          <w:lang w:bidi="ar-JO"/>
        </w:rPr>
        <w:t>إ</w:t>
      </w:r>
      <w:r w:rsidRPr="00144E73">
        <w:rPr>
          <w:rFonts w:ascii="Arabic Transparent" w:hAnsi="Arabic Transparent" w:cs="Arabic Transparent"/>
          <w:color w:val="000000" w:themeColor="text1"/>
          <w:sz w:val="28"/>
          <w:szCs w:val="28"/>
          <w:rtl/>
          <w:lang w:bidi="ar-JO"/>
        </w:rPr>
        <w:t>ن إدريس هو الياس وكان بعد نوح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ويرجح الشيخ نبوة آدم وأن نوحاً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كان أول الرسل الذين بعثوا لأهل الأرض ولا يوجد ما يدل على عموم رسالته بل أرسل لقومه خاصة.</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
    <w:p w:rsidR="00033865" w:rsidRPr="00144E73" w:rsidRDefault="00033865" w:rsidP="008365CD">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ويرجح أن الأرض ما كان يسكنها غير قومه عليه السلام، وهو يشكك في الرواية التي ذكرها عبد الوهاب النجار</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95"/>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في أن المدة بين آدم ونوح (1056 سنة) حيث عاش آدم (930 سنة) فتكون ولادة نوح بعد (126 سنة)، ويذكر أن حديث الشفاعة يؤيد أن نوحاً هو أول الرسل</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96"/>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إذن آدم نبي بعثه الله إلى أولاده</w:t>
      </w:r>
      <w:r w:rsidR="003112B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ثم كان نوح أول رسول ونبي إلى قومه خاصة</w:t>
      </w:r>
      <w:r w:rsidR="003112B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ويذكر الدكتور صلاح الخالدي عن المدة الزمنية بين آدم ونوح عليهما السلام، حيث يقول: (هناك رواية موثوقة عن ابن عباس (</w:t>
      </w:r>
      <w:r w:rsidRPr="00144E73">
        <w:rPr>
          <w:rFonts w:ascii="Arabic Transparent" w:hAnsi="Arabic Transparent" w:cs="Arabic Transparent"/>
          <w:color w:val="000000" w:themeColor="text1"/>
          <w:sz w:val="28"/>
          <w:szCs w:val="28"/>
          <w:lang w:bidi="ar-JO"/>
        </w:rPr>
        <w:sym w:font="AGA Arabesque" w:char="F074"/>
      </w:r>
      <w:r w:rsidRPr="00144E73">
        <w:rPr>
          <w:rFonts w:ascii="Arabic Transparent" w:hAnsi="Arabic Transparent" w:cs="Arabic Transparent"/>
          <w:color w:val="000000" w:themeColor="text1"/>
          <w:sz w:val="28"/>
          <w:szCs w:val="28"/>
          <w:rtl/>
          <w:lang w:bidi="ar-JO"/>
        </w:rPr>
        <w:t>) تحددها بأنها عشرة قرون، فقد روى الحاكم في المستدرك عن ابن عباس قال: كان بين نوح وآدم عشرة قرون كلهم على شريعة الحق فاختلفوا فبعث الله النبيين، مبشرين ومنذرين)</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497"/>
      </w:r>
      <w:r w:rsidRPr="00144E73">
        <w:rPr>
          <w:rFonts w:ascii="Arabic Transparent" w:hAnsi="Arabic Transparent" w:cs="Arabic Transparent"/>
          <w:color w:val="000000" w:themeColor="text1"/>
          <w:sz w:val="28"/>
          <w:szCs w:val="28"/>
          <w:vertAlign w:val="superscript"/>
          <w:rtl/>
          <w:lang w:bidi="ar-JO"/>
        </w:rPr>
        <w:t xml:space="preserve">) </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p>
    <w:p w:rsidR="009035D6" w:rsidRPr="00144E73" w:rsidRDefault="00033865" w:rsidP="00337AA4">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وابن </w:t>
      </w:r>
      <w:proofErr w:type="gramStart"/>
      <w:r w:rsidRPr="00144E73">
        <w:rPr>
          <w:rFonts w:ascii="Arabic Transparent" w:hAnsi="Arabic Transparent" w:cs="Arabic Transparent"/>
          <w:color w:val="000000" w:themeColor="text1"/>
          <w:sz w:val="28"/>
          <w:szCs w:val="28"/>
          <w:rtl/>
          <w:lang w:bidi="ar-JO"/>
        </w:rPr>
        <w:t>عباس</w:t>
      </w:r>
      <w:proofErr w:type="gramEnd"/>
      <w:r w:rsidRPr="00144E73">
        <w:rPr>
          <w:rFonts w:ascii="Arabic Transparent" w:hAnsi="Arabic Transparent" w:cs="Arabic Transparent"/>
          <w:color w:val="000000" w:themeColor="text1"/>
          <w:sz w:val="28"/>
          <w:szCs w:val="28"/>
          <w:rtl/>
          <w:lang w:bidi="ar-JO"/>
        </w:rPr>
        <w:t xml:space="preserve"> لم يرفع الخبر إلى رسول الله (</w:t>
      </w:r>
      <w:r w:rsidRPr="00144E73">
        <w:rPr>
          <w:rFonts w:ascii="Arabic Transparent" w:hAnsi="Arabic Transparent" w:cs="Arabic Transparent"/>
          <w:color w:val="000000" w:themeColor="text1"/>
          <w:sz w:val="28"/>
          <w:szCs w:val="28"/>
          <w:lang w:bidi="ar-JO"/>
        </w:rPr>
        <w:sym w:font="AGA Arabesque" w:char="F065"/>
      </w:r>
      <w:r w:rsidRPr="00144E73">
        <w:rPr>
          <w:rFonts w:ascii="Arabic Transparent" w:hAnsi="Arabic Transparent" w:cs="Arabic Transparent"/>
          <w:color w:val="000000" w:themeColor="text1"/>
          <w:sz w:val="28"/>
          <w:szCs w:val="28"/>
          <w:rtl/>
          <w:lang w:bidi="ar-JO"/>
        </w:rPr>
        <w:t xml:space="preserve">)، فإننا نتحفظ على اعتماده، والقول به يقيناً، مع إجلالنا وتقديرنا </w:t>
      </w:r>
      <w:r w:rsidR="00337AA4" w:rsidRPr="00144E73">
        <w:rPr>
          <w:rFonts w:ascii="Arabic Transparent" w:hAnsi="Arabic Transparent" w:cs="Arabic Transparent"/>
          <w:color w:val="000000" w:themeColor="text1"/>
          <w:sz w:val="28"/>
          <w:szCs w:val="28"/>
          <w:rtl/>
          <w:lang w:bidi="ar-JO"/>
        </w:rPr>
        <w:t>لا</w:t>
      </w:r>
      <w:r w:rsidRPr="00144E73">
        <w:rPr>
          <w:rFonts w:ascii="Arabic Transparent" w:hAnsi="Arabic Transparent" w:cs="Arabic Transparent"/>
          <w:color w:val="000000" w:themeColor="text1"/>
          <w:sz w:val="28"/>
          <w:szCs w:val="28"/>
          <w:rtl/>
          <w:lang w:bidi="ar-JO"/>
        </w:rPr>
        <w:t>بن عباس (</w:t>
      </w:r>
      <w:r w:rsidRPr="00144E73">
        <w:rPr>
          <w:rFonts w:ascii="Arabic Transparent" w:hAnsi="Arabic Transparent" w:cs="Arabic Transparent"/>
          <w:color w:val="000000" w:themeColor="text1"/>
          <w:sz w:val="28"/>
          <w:szCs w:val="28"/>
          <w:lang w:bidi="ar-JO"/>
        </w:rPr>
        <w:sym w:font="AGA Arabesque" w:char="F074"/>
      </w:r>
      <w:r w:rsidRPr="00144E73">
        <w:rPr>
          <w:rFonts w:ascii="Arabic Transparent" w:hAnsi="Arabic Transparent" w:cs="Arabic Transparent"/>
          <w:color w:val="000000" w:themeColor="text1"/>
          <w:sz w:val="28"/>
          <w:szCs w:val="28"/>
          <w:rtl/>
          <w:lang w:bidi="ar-JO"/>
        </w:rPr>
        <w:t xml:space="preserve">)... </w:t>
      </w:r>
      <w:proofErr w:type="gramStart"/>
      <w:r w:rsidRPr="00144E73">
        <w:rPr>
          <w:rFonts w:ascii="Arabic Transparent" w:hAnsi="Arabic Transparent" w:cs="Arabic Transparent"/>
          <w:color w:val="000000" w:themeColor="text1"/>
          <w:sz w:val="28"/>
          <w:szCs w:val="28"/>
          <w:rtl/>
          <w:lang w:bidi="ar-JO"/>
        </w:rPr>
        <w:t>إلا</w:t>
      </w:r>
      <w:proofErr w:type="gramEnd"/>
      <w:r w:rsidRPr="00144E73">
        <w:rPr>
          <w:rFonts w:ascii="Arabic Transparent" w:hAnsi="Arabic Transparent" w:cs="Arabic Transparent"/>
          <w:color w:val="000000" w:themeColor="text1"/>
          <w:sz w:val="28"/>
          <w:szCs w:val="28"/>
          <w:rtl/>
          <w:lang w:bidi="ar-JO"/>
        </w:rPr>
        <w:t xml:space="preserve"> أننا نستأنس به لصحة وقفه عليه</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498"/>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roofErr w:type="gramStart"/>
      <w:r w:rsidRPr="00144E73">
        <w:rPr>
          <w:rFonts w:ascii="Arabic Transparent" w:hAnsi="Arabic Transparent" w:cs="Arabic Transparent"/>
          <w:color w:val="000000" w:themeColor="text1"/>
          <w:sz w:val="28"/>
          <w:szCs w:val="28"/>
          <w:rtl/>
          <w:lang w:bidi="ar-JO"/>
        </w:rPr>
        <w:t>القضية</w:t>
      </w:r>
      <w:proofErr w:type="gramEnd"/>
      <w:r w:rsidRPr="00144E73">
        <w:rPr>
          <w:rFonts w:ascii="Arabic Transparent" w:hAnsi="Arabic Transparent" w:cs="Arabic Transparent"/>
          <w:color w:val="000000" w:themeColor="text1"/>
          <w:sz w:val="28"/>
          <w:szCs w:val="28"/>
          <w:rtl/>
          <w:lang w:bidi="ar-JO"/>
        </w:rPr>
        <w:t xml:space="preserve"> الثانية في قصة نوح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وهي ابن نوح هل كان ابنه حقيقة</w:t>
      </w:r>
      <w:r w:rsidRPr="00144E73">
        <w:rPr>
          <w:rFonts w:ascii="Arabic Transparent" w:hAnsi="Arabic Transparent" w:cs="Arabic Transparent"/>
          <w:color w:val="000000" w:themeColor="text1"/>
          <w:sz w:val="28"/>
          <w:szCs w:val="28"/>
          <w:rtl/>
          <w:lang w:bidi="ar-JO"/>
        </w:rPr>
        <w:t xml:space="preserve">؟ </w:t>
      </w:r>
      <w:proofErr w:type="gramStart"/>
      <w:r w:rsidRPr="00144E73">
        <w:rPr>
          <w:rFonts w:ascii="Arabic Transparent" w:hAnsi="Arabic Transparent" w:cs="Arabic Transparent"/>
          <w:color w:val="000000" w:themeColor="text1"/>
          <w:sz w:val="28"/>
          <w:szCs w:val="28"/>
          <w:rtl/>
          <w:lang w:bidi="ar-JO"/>
        </w:rPr>
        <w:t>يقول</w:t>
      </w:r>
      <w:proofErr w:type="gramEnd"/>
      <w:r w:rsidRPr="00144E73">
        <w:rPr>
          <w:rFonts w:ascii="Arabic Transparent" w:hAnsi="Arabic Transparent" w:cs="Arabic Transparent"/>
          <w:color w:val="000000" w:themeColor="text1"/>
          <w:sz w:val="28"/>
          <w:szCs w:val="28"/>
          <w:rtl/>
          <w:lang w:bidi="ar-JO"/>
        </w:rPr>
        <w:t xml:space="preserve"> الشيخ </w:t>
      </w:r>
      <w:r w:rsidR="00A1546F"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رحمه الله</w:t>
      </w:r>
      <w:r w:rsidR="00A1546F" w:rsidRPr="00144E73">
        <w:rPr>
          <w:rFonts w:ascii="Arabic Transparent" w:hAnsi="Arabic Transparent" w:cs="Arabic Transparent"/>
          <w:color w:val="000000" w:themeColor="text1"/>
          <w:sz w:val="28"/>
          <w:szCs w:val="28"/>
          <w:rtl/>
          <w:lang w:bidi="ar-JO"/>
        </w:rPr>
        <w:t xml:space="preserve"> </w:t>
      </w:r>
      <w:r w:rsidR="00A1546F" w:rsidRPr="00144E73">
        <w:rPr>
          <w:rFonts w:ascii="Arabic Transparent" w:hAnsi="Arabic Transparent" w:cs="Arabic Transparent"/>
          <w:color w:val="000000" w:themeColor="text1"/>
          <w:sz w:val="28"/>
          <w:szCs w:val="28"/>
          <w:rtl/>
          <w:lang w:bidi="ar-JO"/>
        </w:rPr>
        <w:lastRenderedPageBreak/>
        <w:t>-</w:t>
      </w:r>
      <w:r w:rsidRPr="00144E73">
        <w:rPr>
          <w:rFonts w:ascii="Arabic Transparent" w:hAnsi="Arabic Transparent" w:cs="Arabic Transparent"/>
          <w:color w:val="000000" w:themeColor="text1"/>
          <w:sz w:val="28"/>
          <w:szCs w:val="28"/>
          <w:rtl/>
          <w:lang w:bidi="ar-JO"/>
        </w:rPr>
        <w:t xml:space="preserve">: (هنا قضية أود أن لا أعرض لها، ولا أطيل الكلام فيها شغلت كثيراً من الباحثين قديماً وحديثاً، وهي: هل كان هذا الولد ابناً لنوح </w:t>
      </w:r>
      <w:r w:rsidR="00852F69" w:rsidRPr="00144E73">
        <w:rPr>
          <w:rFonts w:ascii="Arabic Transparent" w:hAnsi="Arabic Transparent" w:cs="Arabic Transparent"/>
          <w:color w:val="000000" w:themeColor="text1"/>
          <w:sz w:val="28"/>
          <w:szCs w:val="28"/>
          <w:rtl/>
          <w:lang w:bidi="ar-JO"/>
        </w:rPr>
        <w:t>(</w:t>
      </w:r>
      <w:r w:rsidR="00852F69" w:rsidRPr="00144E73">
        <w:rPr>
          <w:rFonts w:ascii="Arabic Transparent" w:hAnsi="Arabic Transparent" w:cs="Arabic Transparent"/>
          <w:color w:val="000000" w:themeColor="text1"/>
          <w:sz w:val="28"/>
          <w:szCs w:val="28"/>
          <w:lang w:bidi="ar-JO"/>
        </w:rPr>
        <w:sym w:font="AGA Arabesque" w:char="F075"/>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حقيقة؟ أم كانت نسبته غير صحيحة ويورد ما ذكره الإمام الرازي في المسألة حيث أن فيها أقوالاً أولها: أنه ابنه حقيقة، وأنه تعالى نص عل</w:t>
      </w:r>
      <w:r w:rsidR="006353DC" w:rsidRPr="00144E73">
        <w:rPr>
          <w:rFonts w:ascii="Arabic Transparent" w:hAnsi="Arabic Transparent" w:cs="Arabic Transparent"/>
          <w:color w:val="000000" w:themeColor="text1"/>
          <w:sz w:val="28"/>
          <w:szCs w:val="28"/>
          <w:rtl/>
          <w:lang w:bidi="ar-JO"/>
        </w:rPr>
        <w:t>ى ذلك</w:t>
      </w:r>
      <w:r w:rsidRPr="00144E73">
        <w:rPr>
          <w:rFonts w:ascii="Arabic Transparent" w:hAnsi="Arabic Transparent" w:cs="Arabic Transparent"/>
          <w:color w:val="000000" w:themeColor="text1"/>
          <w:sz w:val="28"/>
          <w:szCs w:val="28"/>
          <w:rtl/>
          <w:lang w:bidi="ar-JO"/>
        </w:rPr>
        <w:t xml:space="preserve"> فقال: </w:t>
      </w:r>
      <w:r w:rsidR="00852F69" w:rsidRPr="00144E73">
        <w:rPr>
          <w:rFonts w:ascii="Arabic Transparent" w:hAnsi="Arabic Transparent" w:cs="Arabic Transparent"/>
          <w:color w:val="000000" w:themeColor="text1"/>
          <w:sz w:val="28"/>
          <w:szCs w:val="28"/>
          <w:lang w:bidi="ar-JO"/>
        </w:rPr>
        <w:sym w:font="AGA Arabesque" w:char="F029"/>
      </w:r>
      <w:r w:rsidR="00852F69" w:rsidRPr="00144E73">
        <w:rPr>
          <w:rFonts w:ascii="Arabic Transparent" w:hAnsi="Arabic Transparent" w:cs="Arabic Transparent"/>
          <w:color w:val="000000" w:themeColor="text1"/>
          <w:sz w:val="28"/>
          <w:szCs w:val="28"/>
          <w:rtl/>
        </w:rPr>
        <w:t>وَنَادَىٰ نُوحٌ ٱبۡنَهُۥ</w:t>
      </w:r>
      <w:r w:rsidR="00852F69" w:rsidRPr="00144E73">
        <w:rPr>
          <w:rFonts w:ascii="Arabic Transparent" w:hAnsi="Arabic Transparent" w:cs="Arabic Transparent"/>
          <w:color w:val="000000" w:themeColor="text1"/>
          <w:sz w:val="28"/>
          <w:szCs w:val="28"/>
          <w:lang w:bidi="ar-JO"/>
        </w:rPr>
        <w:sym w:font="AGA Arabesque" w:char="F028"/>
      </w:r>
      <w:r w:rsidR="00852F69" w:rsidRPr="00144E73">
        <w:rPr>
          <w:rFonts w:ascii="Arabic Transparent" w:hAnsi="Arabic Transparent" w:cs="Arabic Transparent"/>
          <w:color w:val="000000" w:themeColor="text1"/>
          <w:sz w:val="28"/>
          <w:szCs w:val="28"/>
          <w:rtl/>
          <w:lang w:bidi="ar-JO"/>
        </w:rPr>
        <w:t xml:space="preserve">، </w:t>
      </w:r>
      <w:r w:rsidR="009035D6" w:rsidRPr="00144E73">
        <w:rPr>
          <w:rFonts w:ascii="Arabic Transparent" w:hAnsi="Arabic Transparent" w:cs="Arabic Transparent"/>
          <w:color w:val="000000" w:themeColor="text1"/>
          <w:sz w:val="28"/>
          <w:szCs w:val="28"/>
          <w:rtl/>
          <w:lang w:bidi="ar-JO"/>
        </w:rPr>
        <w:t>وكذلك</w:t>
      </w:r>
      <w:r w:rsidRPr="00144E73">
        <w:rPr>
          <w:rFonts w:ascii="Arabic Transparent" w:hAnsi="Arabic Transparent" w:cs="Arabic Transparent"/>
          <w:color w:val="000000" w:themeColor="text1"/>
          <w:sz w:val="28"/>
          <w:szCs w:val="28"/>
          <w:rtl/>
          <w:lang w:bidi="ar-JO"/>
        </w:rPr>
        <w:t xml:space="preserve"> نوح أيضاً نص عليه بقوله </w:t>
      </w:r>
      <w:r w:rsidRPr="00144E73">
        <w:rPr>
          <w:rFonts w:ascii="Arabic Transparent" w:hAnsi="Arabic Transparent" w:cs="Arabic Transparent"/>
          <w:color w:val="000000" w:themeColor="text1"/>
          <w:sz w:val="28"/>
          <w:szCs w:val="28"/>
          <w:lang w:bidi="ar-JO"/>
        </w:rPr>
        <w:sym w:font="AGA Arabesque" w:char="F05D"/>
      </w:r>
      <w:r w:rsidRPr="00144E73">
        <w:rPr>
          <w:rFonts w:ascii="Arabic Transparent" w:hAnsi="Arabic Transparent" w:cs="Arabic Transparent"/>
          <w:b/>
          <w:bCs/>
          <w:color w:val="000000" w:themeColor="text1"/>
          <w:sz w:val="28"/>
          <w:szCs w:val="28"/>
          <w:rtl/>
        </w:rPr>
        <w:t>يَا بُنَيَّ</w:t>
      </w:r>
      <w:r w:rsidRPr="00144E73">
        <w:rPr>
          <w:rFonts w:ascii="Arabic Transparent" w:hAnsi="Arabic Transparent" w:cs="Arabic Transparent"/>
          <w:color w:val="000000" w:themeColor="text1"/>
          <w:sz w:val="28"/>
          <w:szCs w:val="28"/>
        </w:rPr>
        <w:sym w:font="AGA Arabesque" w:char="F05B"/>
      </w:r>
      <w:r w:rsidRPr="00144E73">
        <w:rPr>
          <w:rFonts w:ascii="Arabic Transparent" w:hAnsi="Arabic Transparent" w:cs="Arabic Transparent"/>
          <w:color w:val="000000" w:themeColor="text1"/>
          <w:sz w:val="28"/>
          <w:szCs w:val="28"/>
          <w:rtl/>
          <w:lang w:bidi="ar-JO"/>
        </w:rPr>
        <w:t>، وصرف اللفظ عن ظاهره إلى المجاز من غير ضرورة لا يجوز، والذين خالفوا هذا الظاهر خالفوه لأنهم استبعدوا أن يكون ولد الرسول كافر، وقد ثبت أن والد رسولنا (</w:t>
      </w:r>
      <w:r w:rsidRPr="00144E73">
        <w:rPr>
          <w:rFonts w:ascii="Arabic Transparent" w:hAnsi="Arabic Transparent" w:cs="Arabic Transparent"/>
          <w:color w:val="000000" w:themeColor="text1"/>
          <w:sz w:val="28"/>
          <w:szCs w:val="28"/>
          <w:lang w:bidi="ar-JO"/>
        </w:rPr>
        <w:sym w:font="AGA Arabesque" w:char="F065"/>
      </w:r>
      <w:r w:rsidRPr="00144E73">
        <w:rPr>
          <w:rFonts w:ascii="Arabic Transparent" w:hAnsi="Arabic Transparent" w:cs="Arabic Transparent"/>
          <w:color w:val="000000" w:themeColor="text1"/>
          <w:sz w:val="28"/>
          <w:szCs w:val="28"/>
          <w:rtl/>
          <w:lang w:bidi="ar-JO"/>
        </w:rPr>
        <w:t>) كان كافراً</w:t>
      </w:r>
      <w:r w:rsidR="000210C8" w:rsidRPr="00144E73">
        <w:rPr>
          <w:rFonts w:ascii="Arabic Transparent" w:hAnsi="Arabic Transparent" w:cs="Arabic Transparent"/>
          <w:color w:val="000000" w:themeColor="text1"/>
          <w:sz w:val="28"/>
          <w:szCs w:val="28"/>
          <w:vertAlign w:val="superscript"/>
          <w:rtl/>
          <w:lang w:bidi="ar-JO"/>
        </w:rPr>
        <w:t>(</w:t>
      </w:r>
      <w:r w:rsidR="000210C8" w:rsidRPr="00144E73">
        <w:rPr>
          <w:rStyle w:val="FootnoteReference"/>
          <w:rFonts w:ascii="Arabic Transparent" w:hAnsi="Arabic Transparent" w:cs="Arabic Transparent"/>
          <w:color w:val="000000" w:themeColor="text1"/>
          <w:sz w:val="28"/>
          <w:szCs w:val="28"/>
          <w:rtl/>
          <w:lang w:bidi="ar-JO"/>
        </w:rPr>
        <w:footnoteReference w:id="499"/>
      </w:r>
      <w:r w:rsidR="000210C8"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ووالد إبراهيم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كان كافراً، والقول الثاني: أنه كان ابن امرأته وهو قول (محمد بن علي الباقر) والحسن، والقول الثالث: أنه ولد على فراشه لغير رشده، والقائلون بهذا احتجوا بقوله تعالى في امرأة نوح وامرأة لوط</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فَخَانَتَاهُمَا</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00AB53C1" w:rsidRPr="00847B53">
        <w:rPr>
          <w:rFonts w:ascii="Arabic Transparent" w:hAnsi="Arabic Transparent" w:cs="Arabic Transparent" w:hint="cs"/>
          <w:color w:val="000000" w:themeColor="text1"/>
          <w:sz w:val="28"/>
          <w:szCs w:val="28"/>
          <w:rtl/>
          <w:lang w:bidi="ar-JO"/>
        </w:rPr>
        <w:t xml:space="preserve">    </w:t>
      </w:r>
      <w:r w:rsidR="00AB53C1"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التحريم : 10</w:t>
      </w:r>
      <w:r w:rsidR="00AB53C1"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وهذا قول خبيث يجب صون منصب الأنبياء عنه، وقد قيل لابن عباس: ما كانت تلك الخيانة قال: كانت امرأة نوح تقول: زوجي مجنون، وامرأة لوط تدل الناس على ضيفه إذا نزلوا)</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00"/>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p>
    <w:p w:rsidR="00033865" w:rsidRPr="00144E73" w:rsidRDefault="00033865" w:rsidP="000210C8">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ويرجح الشيخ القول الأول وهو</w:t>
      </w:r>
      <w:r w:rsidR="003112B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أن ابن نوح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xml:space="preserve">) هو ولده حيث </w:t>
      </w:r>
      <w:r w:rsidR="000210C8" w:rsidRPr="00144E73">
        <w:rPr>
          <w:rFonts w:ascii="Arabic Transparent" w:hAnsi="Arabic Transparent" w:cs="Arabic Transparent"/>
          <w:color w:val="000000" w:themeColor="text1"/>
          <w:sz w:val="28"/>
          <w:szCs w:val="28"/>
          <w:rtl/>
          <w:lang w:bidi="ar-JO"/>
        </w:rPr>
        <w:t>إ</w:t>
      </w:r>
      <w:r w:rsidRPr="00144E73">
        <w:rPr>
          <w:rFonts w:ascii="Arabic Transparent" w:hAnsi="Arabic Transparent" w:cs="Arabic Transparent"/>
          <w:color w:val="000000" w:themeColor="text1"/>
          <w:sz w:val="28"/>
          <w:szCs w:val="28"/>
          <w:rtl/>
          <w:lang w:bidi="ar-JO"/>
        </w:rPr>
        <w:t>ن القضية قد حسمها القرآن يقول نوح (</w:t>
      </w:r>
      <w:r w:rsidRPr="00144E73">
        <w:rPr>
          <w:rFonts w:ascii="Arabic Transparent" w:hAnsi="Arabic Transparent" w:cs="Arabic Transparent"/>
          <w:color w:val="000000" w:themeColor="text1"/>
          <w:sz w:val="28"/>
          <w:szCs w:val="28"/>
          <w:lang w:bidi="ar-JO"/>
        </w:rPr>
        <w:sym w:font="AGA Arabesque" w:char="F075"/>
      </w:r>
      <w:proofErr w:type="gramStart"/>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Pr>
        <w:sym w:font="AGA Arabesque" w:char="F05D"/>
      </w:r>
      <w:r w:rsidRPr="00144E73">
        <w:rPr>
          <w:rFonts w:ascii="Arabic Transparent" w:hAnsi="Arabic Transparent" w:cs="Arabic Transparent"/>
          <w:color w:val="000000" w:themeColor="text1"/>
          <w:sz w:val="28"/>
          <w:szCs w:val="28"/>
          <w:rtl/>
        </w:rPr>
        <w:t>إِنَّ</w:t>
      </w:r>
      <w:proofErr w:type="gramEnd"/>
      <w:r w:rsidRPr="00144E73">
        <w:rPr>
          <w:rFonts w:ascii="Arabic Transparent" w:hAnsi="Arabic Transparent" w:cs="Arabic Transparent"/>
          <w:color w:val="000000" w:themeColor="text1"/>
          <w:sz w:val="28"/>
          <w:szCs w:val="28"/>
          <w:rtl/>
        </w:rPr>
        <w:t xml:space="preserve"> ابْنِي مِنْ أَهْلِي</w:t>
      </w:r>
      <w:r w:rsidRPr="00144E73">
        <w:rPr>
          <w:rFonts w:ascii="Arabic Transparent" w:hAnsi="Arabic Transparent" w:cs="Arabic Transparent"/>
          <w:color w:val="000000" w:themeColor="text1"/>
          <w:sz w:val="28"/>
          <w:szCs w:val="28"/>
          <w:lang w:bidi="ar-JO"/>
        </w:rPr>
        <w:sym w:font="AGA Arabesque" w:char="F05B"/>
      </w:r>
      <w:r w:rsidRPr="00144E73">
        <w:rPr>
          <w:rFonts w:ascii="Arabic Transparent" w:hAnsi="Arabic Transparent" w:cs="Arabic Transparent"/>
          <w:color w:val="000000" w:themeColor="text1"/>
          <w:sz w:val="28"/>
          <w:szCs w:val="28"/>
          <w:rtl/>
          <w:lang w:bidi="ar-JO"/>
        </w:rPr>
        <w:t xml:space="preserve"> فهذه الجملة تتضمن حقيقتين: أنه ابنه، وأن الابن من الأهل</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01"/>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p>
    <w:p w:rsidR="00033865" w:rsidRPr="00144E73" w:rsidRDefault="00033865" w:rsidP="000210C8">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وهناك قضية أخرى ذكرها الشيخ في قصة نوح تتعلق بالمدة التي قضاها نوح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في قومه، حيث ذكر لنا القرآن أنها ألف سنة إلا خمسين عاماً، ويشير الشيخ إلى أنه ربما يجول في بعض النفوس أنها مدة طويلة قياساً بأعمارهم، ويجيب الشيخ أولاً: ذلك خبر القرآن، وأخباره صدق لا مرية فيها، والثاني: بأن نوح</w:t>
      </w:r>
      <w:r w:rsidR="000210C8" w:rsidRPr="00144E73">
        <w:rPr>
          <w:rFonts w:ascii="Arabic Transparent" w:hAnsi="Arabic Transparent" w:cs="Arabic Transparent"/>
          <w:color w:val="000000" w:themeColor="text1"/>
          <w:sz w:val="28"/>
          <w:szCs w:val="28"/>
          <w:rtl/>
          <w:lang w:bidi="ar-JO"/>
        </w:rPr>
        <w:t>اً</w:t>
      </w:r>
      <w:r w:rsidRPr="00144E73">
        <w:rPr>
          <w:rFonts w:ascii="Arabic Transparent" w:hAnsi="Arabic Transparent" w:cs="Arabic Transparent"/>
          <w:color w:val="000000" w:themeColor="text1"/>
          <w:sz w:val="28"/>
          <w:szCs w:val="28"/>
          <w:rtl/>
          <w:lang w:bidi="ar-JO"/>
        </w:rPr>
        <w:t xml:space="preserve"> كان قريب ا</w:t>
      </w:r>
      <w:r w:rsidR="00E32B7E" w:rsidRPr="00144E73">
        <w:rPr>
          <w:rFonts w:ascii="Arabic Transparent" w:hAnsi="Arabic Transparent" w:cs="Arabic Transparent"/>
          <w:color w:val="000000" w:themeColor="text1"/>
          <w:sz w:val="28"/>
          <w:szCs w:val="28"/>
          <w:rtl/>
          <w:lang w:bidi="ar-JO"/>
        </w:rPr>
        <w:t>لعهد بآدم، وفي ذلك العهد</w:t>
      </w:r>
      <w:r w:rsidRPr="00144E73">
        <w:rPr>
          <w:rFonts w:ascii="Arabic Transparent" w:hAnsi="Arabic Transparent" w:cs="Arabic Transparent"/>
          <w:color w:val="000000" w:themeColor="text1"/>
          <w:sz w:val="28"/>
          <w:szCs w:val="28"/>
          <w:rtl/>
          <w:lang w:bidi="ar-JO"/>
        </w:rPr>
        <w:t xml:space="preserve"> كانت الحياة بعيدة عما طرأ عليها من </w:t>
      </w:r>
      <w:r w:rsidR="000210C8" w:rsidRPr="00144E73">
        <w:rPr>
          <w:rFonts w:ascii="Arabic Transparent" w:hAnsi="Arabic Transparent" w:cs="Arabic Transparent"/>
          <w:color w:val="000000" w:themeColor="text1"/>
          <w:sz w:val="28"/>
          <w:szCs w:val="28"/>
          <w:rtl/>
          <w:lang w:bidi="ar-JO"/>
        </w:rPr>
        <w:t>ال</w:t>
      </w:r>
      <w:r w:rsidRPr="00144E73">
        <w:rPr>
          <w:rFonts w:ascii="Arabic Transparent" w:hAnsi="Arabic Transparent" w:cs="Arabic Transparent"/>
          <w:color w:val="000000" w:themeColor="text1"/>
          <w:sz w:val="28"/>
          <w:szCs w:val="28"/>
          <w:rtl/>
          <w:lang w:bidi="ar-JO"/>
        </w:rPr>
        <w:t>تعقيدات التي تنال من الأبدان والأجسام، ويذكر أن هناك أقوام</w:t>
      </w:r>
      <w:r w:rsidR="00E32B7E" w:rsidRPr="00144E73">
        <w:rPr>
          <w:rFonts w:ascii="Arabic Transparent" w:hAnsi="Arabic Transparent" w:cs="Arabic Transparent"/>
          <w:color w:val="000000" w:themeColor="text1"/>
          <w:sz w:val="28"/>
          <w:szCs w:val="28"/>
          <w:rtl/>
          <w:lang w:bidi="ar-JO"/>
        </w:rPr>
        <w:t>اً</w:t>
      </w:r>
      <w:r w:rsidRPr="00144E73">
        <w:rPr>
          <w:rFonts w:ascii="Arabic Transparent" w:hAnsi="Arabic Transparent" w:cs="Arabic Transparent"/>
          <w:color w:val="000000" w:themeColor="text1"/>
          <w:sz w:val="28"/>
          <w:szCs w:val="28"/>
          <w:rtl/>
          <w:lang w:bidi="ar-JO"/>
        </w:rPr>
        <w:t xml:space="preserve"> في عصرنا الحاضر في مناطق نائية، ومتوسط أعمارهم أكبر من أعمارنا، لأنهم بعيدون عن تعقيدات المدنية الحديثة، ولكن الشيخ يؤكد أنه لا يذكر هذا ليكون دليلاً على صدق القرآن لأن كلمة الفصل هي الخبر القرآني، فأخبار القرآن هي الكلام الفصل ولا يحتاج لأدلة على صدقه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02"/>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0210C8" w:rsidRPr="00144E73" w:rsidRDefault="000210C8" w:rsidP="000210C8">
      <w:pPr>
        <w:spacing w:line="360" w:lineRule="auto"/>
        <w:ind w:firstLine="720"/>
        <w:jc w:val="both"/>
        <w:rPr>
          <w:rFonts w:ascii="Arabic Transparent" w:hAnsi="Arabic Transparent" w:cs="Arabic Transparent"/>
          <w:b/>
          <w:bCs/>
          <w:color w:val="000000" w:themeColor="text1"/>
          <w:sz w:val="28"/>
          <w:szCs w:val="28"/>
          <w:rtl/>
          <w:lang w:bidi="ar-JO"/>
        </w:rPr>
      </w:pPr>
    </w:p>
    <w:p w:rsidR="000210C8" w:rsidRPr="00144E73" w:rsidRDefault="000210C8" w:rsidP="000210C8">
      <w:pPr>
        <w:spacing w:line="360" w:lineRule="auto"/>
        <w:ind w:firstLine="720"/>
        <w:jc w:val="both"/>
        <w:rPr>
          <w:rFonts w:ascii="Arabic Transparent" w:hAnsi="Arabic Transparent" w:cs="Arabic Transparent"/>
          <w:b/>
          <w:bCs/>
          <w:color w:val="000000" w:themeColor="text1"/>
          <w:sz w:val="28"/>
          <w:szCs w:val="28"/>
          <w:rtl/>
          <w:lang w:bidi="ar-JO"/>
        </w:rPr>
      </w:pPr>
    </w:p>
    <w:p w:rsidR="00033865" w:rsidRPr="00144E73" w:rsidRDefault="00033865" w:rsidP="00E24B40">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b/>
          <w:bCs/>
          <w:color w:val="000000" w:themeColor="text1"/>
          <w:sz w:val="32"/>
          <w:szCs w:val="32"/>
          <w:rtl/>
          <w:lang w:bidi="ar-JO"/>
        </w:rPr>
        <w:lastRenderedPageBreak/>
        <w:t>في قصة هود (</w:t>
      </w:r>
      <w:r w:rsidRPr="00144E73">
        <w:rPr>
          <w:rFonts w:ascii="Arabic Transparent" w:hAnsi="Arabic Transparent" w:cs="Arabic Transparent"/>
          <w:b/>
          <w:bCs/>
          <w:color w:val="000000" w:themeColor="text1"/>
          <w:sz w:val="32"/>
          <w:szCs w:val="32"/>
          <w:lang w:bidi="ar-JO"/>
        </w:rPr>
        <w:sym w:font="AGA Arabesque" w:char="F075"/>
      </w:r>
      <w:r w:rsidRPr="00144E73">
        <w:rPr>
          <w:rFonts w:ascii="Arabic Transparent" w:hAnsi="Arabic Transparent" w:cs="Arabic Transparent"/>
          <w:b/>
          <w:bCs/>
          <w:color w:val="000000" w:themeColor="text1"/>
          <w:sz w:val="32"/>
          <w:szCs w:val="32"/>
          <w:rtl/>
          <w:lang w:bidi="ar-JO"/>
        </w:rPr>
        <w:t xml:space="preserve">):   </w:t>
      </w:r>
      <w:r w:rsidRPr="00144E73">
        <w:rPr>
          <w:rFonts w:ascii="Arabic Transparent" w:hAnsi="Arabic Transparent" w:cs="Arabic Transparent"/>
          <w:b/>
          <w:bCs/>
          <w:color w:val="000000" w:themeColor="text1"/>
          <w:sz w:val="32"/>
          <w:szCs w:val="32"/>
          <w:rtl/>
          <w:lang w:bidi="ar-JO"/>
        </w:rPr>
        <w:tab/>
        <w:t xml:space="preserve">                                                                 </w:t>
      </w:r>
    </w:p>
    <w:p w:rsidR="008365CD" w:rsidRPr="00847B53" w:rsidRDefault="00033865" w:rsidP="00E24B40">
      <w:pPr>
        <w:spacing w:line="360" w:lineRule="auto"/>
        <w:ind w:firstLine="720"/>
        <w:contextualSpacing/>
        <w:jc w:val="both"/>
        <w:rPr>
          <w:rFonts w:ascii="Arabic Transparent" w:hAnsi="Arabic Transparent" w:cs="Times New Roman"/>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في قوله تعالى:</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وَأَنَّهُۥٓ أَهۡلَكَ عَادًا ٱلۡأُولَىٰ ٥٠ وَثَمُودَاْ فَمَآ أَبۡقَىٰ ٥١</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النجم : 50-51</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ab/>
      </w:r>
      <w:r w:rsidRPr="00847B53">
        <w:rPr>
          <w:rFonts w:ascii="Arabic Transparent" w:hAnsi="Arabic Transparent" w:cs="Arabic Transparent"/>
          <w:color w:val="000000" w:themeColor="text1"/>
          <w:sz w:val="28"/>
          <w:szCs w:val="28"/>
          <w:rtl/>
          <w:lang w:bidi="ar-JO"/>
        </w:rPr>
        <w:t xml:space="preserve">  </w:t>
      </w:r>
    </w:p>
    <w:p w:rsidR="00033865" w:rsidRPr="00144E73" w:rsidRDefault="00033865" w:rsidP="008365CD">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اختلف</w:t>
      </w:r>
      <w:r w:rsidR="008365CD"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المفسرون في قوله سبحانه</w:t>
      </w:r>
      <w:r w:rsidRPr="00847B53">
        <w:rPr>
          <w:rFonts w:ascii="Arabic Transparent" w:hAnsi="Arabic Transparent" w:cs="Times New Roman"/>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عَادًا ٱلۡأُولَىٰ</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hint="cs"/>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فذكر أبو السعود: هم قوم هود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xml:space="preserve">)، وعاد الأخرى آرام وقيل (الأولى) القدماء لأنهم أول الأمم هلاكا بعد قوم نوح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03"/>
      </w:r>
      <w:r w:rsidRPr="00144E73">
        <w:rPr>
          <w:rFonts w:ascii="Arabic Transparent" w:hAnsi="Arabic Transparent" w:cs="Arabic Transparent"/>
          <w:color w:val="000000" w:themeColor="text1"/>
          <w:sz w:val="28"/>
          <w:szCs w:val="28"/>
          <w:vertAlign w:val="superscript"/>
          <w:rtl/>
          <w:lang w:bidi="ar-JO"/>
        </w:rPr>
        <w:t xml:space="preserve">) .  </w:t>
      </w:r>
      <w:r w:rsidRPr="00144E73">
        <w:rPr>
          <w:rFonts w:ascii="Arabic Transparent" w:hAnsi="Arabic Transparent" w:cs="Arabic Transparent"/>
          <w:color w:val="000000" w:themeColor="text1"/>
          <w:sz w:val="28"/>
          <w:szCs w:val="28"/>
          <w:rtl/>
          <w:lang w:bidi="ar-JO"/>
        </w:rPr>
        <w:t>ويقول ابن كثير: (هم قوم هود</w:t>
      </w:r>
      <w:r w:rsidR="000E3A07"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ويقال لهم عاد بن إرم بن سام بن نوح، وكانوا من أشد الناس واعتاهم على الله ورسوله)</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04"/>
      </w:r>
      <w:r w:rsidRPr="00144E73">
        <w:rPr>
          <w:rFonts w:ascii="Arabic Transparent" w:hAnsi="Arabic Transparent" w:cs="Arabic Transparent"/>
          <w:color w:val="000000" w:themeColor="text1"/>
          <w:sz w:val="28"/>
          <w:szCs w:val="28"/>
          <w:vertAlign w:val="superscript"/>
          <w:rtl/>
          <w:lang w:bidi="ar-JO"/>
        </w:rPr>
        <w:t xml:space="preserve">) </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p>
    <w:p w:rsidR="009979F2" w:rsidRPr="00144E73" w:rsidRDefault="00033865" w:rsidP="008365CD">
      <w:pPr>
        <w:spacing w:line="360" w:lineRule="auto"/>
        <w:ind w:firstLine="720"/>
        <w:contextualSpacing/>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ويذكر ابن عاشور: (ووصف عاد (الأولى) على اعتبار</w:t>
      </w:r>
      <w:r w:rsidR="000E3A07" w:rsidRPr="00144E73">
        <w:rPr>
          <w:rFonts w:ascii="Arabic Transparent" w:hAnsi="Arabic Transparent" w:cs="Arabic Transparent"/>
          <w:color w:val="000000" w:themeColor="text1"/>
          <w:sz w:val="28"/>
          <w:szCs w:val="28"/>
          <w:rtl/>
          <w:lang w:bidi="ar-JO"/>
        </w:rPr>
        <w:t xml:space="preserve"> أن </w:t>
      </w:r>
      <w:r w:rsidRPr="00144E73">
        <w:rPr>
          <w:rFonts w:ascii="Arabic Transparent" w:hAnsi="Arabic Transparent" w:cs="Arabic Transparent"/>
          <w:color w:val="000000" w:themeColor="text1"/>
          <w:sz w:val="28"/>
          <w:szCs w:val="28"/>
          <w:rtl/>
          <w:lang w:bidi="ar-JO"/>
        </w:rPr>
        <w:t>عاد</w:t>
      </w:r>
      <w:r w:rsidR="000E3A07" w:rsidRPr="00144E73">
        <w:rPr>
          <w:rFonts w:ascii="Arabic Transparent" w:hAnsi="Arabic Transparent" w:cs="Arabic Transparent"/>
          <w:color w:val="000000" w:themeColor="text1"/>
          <w:sz w:val="28"/>
          <w:szCs w:val="28"/>
          <w:rtl/>
          <w:lang w:bidi="ar-JO"/>
        </w:rPr>
        <w:t>اً</w:t>
      </w:r>
      <w:r w:rsidRPr="00144E73">
        <w:rPr>
          <w:rFonts w:ascii="Arabic Transparent" w:hAnsi="Arabic Transparent" w:cs="Arabic Transparent"/>
          <w:color w:val="000000" w:themeColor="text1"/>
          <w:sz w:val="28"/>
          <w:szCs w:val="28"/>
          <w:rtl/>
          <w:lang w:bidi="ar-JO"/>
        </w:rPr>
        <w:t xml:space="preserve"> اسماً للقبيلة كما هو ظاهر</w:t>
      </w:r>
      <w:r w:rsidR="000E3A07"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ومعنى كونها أولى</w:t>
      </w:r>
      <w:r w:rsidR="000E3A07" w:rsidRPr="00144E73">
        <w:rPr>
          <w:rFonts w:ascii="Arabic Transparent" w:hAnsi="Arabic Transparent" w:cs="Arabic Transparent"/>
          <w:color w:val="000000" w:themeColor="text1"/>
          <w:sz w:val="28"/>
          <w:szCs w:val="28"/>
          <w:rtl/>
          <w:lang w:bidi="ar-JO"/>
        </w:rPr>
        <w:t xml:space="preserve"> وذلك</w:t>
      </w:r>
      <w:r w:rsidRPr="00144E73">
        <w:rPr>
          <w:rFonts w:ascii="Arabic Transparent" w:hAnsi="Arabic Transparent" w:cs="Arabic Transparent"/>
          <w:color w:val="000000" w:themeColor="text1"/>
          <w:sz w:val="28"/>
          <w:szCs w:val="28"/>
          <w:rtl/>
          <w:lang w:bidi="ar-JO"/>
        </w:rPr>
        <w:t xml:space="preserve"> لأنها أول العرب ذكراً</w:t>
      </w:r>
      <w:r w:rsidR="009035D6"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وهم أول العرب البائدة، وهم أول أمة أهلكت خلفتها أمة أخرى تعرف بعاد إرم أو عاد الثانية، كانت في زمن العماليق</w:t>
      </w:r>
      <w:r w:rsidR="000E3A07"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فليس بصحيح ويجوز أن (الأولى) وصفاً كاشفاً أي عاداً السابقة، وقد تكون صفة عظمة أي (الأولى) في مراتب الأمم قوة وسعة)</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05"/>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033865" w:rsidRPr="00144E73" w:rsidRDefault="00033865" w:rsidP="00B053E8">
      <w:pPr>
        <w:spacing w:line="360" w:lineRule="auto"/>
        <w:ind w:firstLine="720"/>
        <w:contextualSpacing/>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ويذكر الشيخ أن المفسرين قد اختلفوا في</w:t>
      </w:r>
      <w:r w:rsidRPr="00847B53">
        <w:rPr>
          <w:rFonts w:ascii="Arabic Transparent" w:hAnsi="Arabic Transparent" w:cs="Times New Roman"/>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عَادًا ٱلۡأُولَىٰ</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Times New Roman"/>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فذهب بعضهم إلى قوله سبحانه (الأولى) أنها صفة للفصل والتفرقة بين قبيلتين</w:t>
      </w:r>
      <w:r w:rsidR="000E3A07" w:rsidRPr="00144E73">
        <w:rPr>
          <w:rFonts w:ascii="Arabic Transparent" w:hAnsi="Arabic Transparent" w:cs="Arabic Transparent"/>
          <w:color w:val="000000" w:themeColor="text1"/>
          <w:sz w:val="28"/>
          <w:szCs w:val="28"/>
          <w:rtl/>
          <w:lang w:bidi="ar-JO"/>
        </w:rPr>
        <w:t xml:space="preserve"> إحداهما عا</w:t>
      </w:r>
      <w:r w:rsidR="00B053E8" w:rsidRPr="00144E73">
        <w:rPr>
          <w:rFonts w:ascii="Arabic Transparent" w:hAnsi="Arabic Transparent" w:cs="Arabic Transparent"/>
          <w:color w:val="000000" w:themeColor="text1"/>
          <w:sz w:val="28"/>
          <w:szCs w:val="28"/>
          <w:rtl/>
          <w:lang w:bidi="ar-JO"/>
        </w:rPr>
        <w:t>داً الأولى، والأخرى عاداً</w:t>
      </w:r>
      <w:r w:rsidRPr="00144E73">
        <w:rPr>
          <w:rFonts w:ascii="Arabic Transparent" w:hAnsi="Arabic Transparent" w:cs="Arabic Transparent"/>
          <w:color w:val="000000" w:themeColor="text1"/>
          <w:sz w:val="28"/>
          <w:szCs w:val="28"/>
          <w:rtl/>
          <w:lang w:bidi="ar-JO"/>
        </w:rPr>
        <w:t xml:space="preserve"> الأخرى، وذهب آخرون أنها </w:t>
      </w:r>
      <w:r w:rsidR="000E3A07" w:rsidRPr="00144E73">
        <w:rPr>
          <w:rFonts w:ascii="Arabic Transparent" w:hAnsi="Arabic Transparent" w:cs="Arabic Transparent"/>
          <w:color w:val="000000" w:themeColor="text1"/>
          <w:sz w:val="28"/>
          <w:szCs w:val="28"/>
          <w:rtl/>
          <w:lang w:bidi="ar-JO"/>
        </w:rPr>
        <w:t>صفة</w:t>
      </w:r>
      <w:r w:rsidRPr="00144E73">
        <w:rPr>
          <w:rFonts w:ascii="Arabic Transparent" w:hAnsi="Arabic Transparent" w:cs="Arabic Transparent"/>
          <w:color w:val="000000" w:themeColor="text1"/>
          <w:sz w:val="28"/>
          <w:szCs w:val="28"/>
          <w:rtl/>
          <w:lang w:bidi="ar-JO"/>
        </w:rPr>
        <w:t xml:space="preserve"> بيان الهدف منها بيان قدم قبيلة عاد في </w:t>
      </w:r>
      <w:r w:rsidR="000E3A07" w:rsidRPr="00144E73">
        <w:rPr>
          <w:rFonts w:ascii="Arabic Transparent" w:hAnsi="Arabic Transparent" w:cs="Arabic Transparent"/>
          <w:color w:val="000000" w:themeColor="text1"/>
          <w:sz w:val="28"/>
          <w:szCs w:val="28"/>
          <w:rtl/>
          <w:lang w:bidi="ar-JO"/>
        </w:rPr>
        <w:t>جذور</w:t>
      </w:r>
      <w:r w:rsidRPr="00144E73">
        <w:rPr>
          <w:rFonts w:ascii="Arabic Transparent" w:hAnsi="Arabic Transparent" w:cs="Arabic Transparent"/>
          <w:color w:val="000000" w:themeColor="text1"/>
          <w:sz w:val="28"/>
          <w:szCs w:val="28"/>
          <w:rtl/>
          <w:lang w:bidi="ar-JO"/>
        </w:rPr>
        <w:t xml:space="preserve"> التاريخ كما ذكر الشيخ ابن عاشور، وأصحاب الرأي الأول اختلفوا في عادٍ الثانية، فبعضهم رأى أنها ثمود كما ذكر أبو السعود، ولكن الشيخ يرجح الرأي الثاني بأنها قبيلة واحدة وأنها الأولى</w:t>
      </w:r>
      <w:r w:rsidR="000E3A07" w:rsidRPr="00144E73">
        <w:rPr>
          <w:rFonts w:ascii="Arabic Transparent" w:hAnsi="Arabic Transparent" w:cs="Arabic Transparent"/>
          <w:color w:val="000000" w:themeColor="text1"/>
          <w:sz w:val="28"/>
          <w:szCs w:val="28"/>
          <w:rtl/>
          <w:lang w:bidi="ar-JO"/>
        </w:rPr>
        <w:t xml:space="preserve"> وذلك</w:t>
      </w:r>
      <w:r w:rsidRPr="00144E73">
        <w:rPr>
          <w:rFonts w:ascii="Arabic Transparent" w:hAnsi="Arabic Transparent" w:cs="Arabic Transparent"/>
          <w:color w:val="000000" w:themeColor="text1"/>
          <w:sz w:val="28"/>
          <w:szCs w:val="28"/>
          <w:rtl/>
          <w:lang w:bidi="ar-JO"/>
        </w:rPr>
        <w:t xml:space="preserve"> لسبقها في التاريخ لأنه لم </w:t>
      </w:r>
      <w:r w:rsidR="00B053E8" w:rsidRPr="00144E73">
        <w:rPr>
          <w:rFonts w:ascii="Arabic Transparent" w:hAnsi="Arabic Transparent" w:cs="Arabic Transparent"/>
          <w:color w:val="000000" w:themeColor="text1"/>
          <w:sz w:val="28"/>
          <w:szCs w:val="28"/>
          <w:rtl/>
          <w:lang w:bidi="ar-JO"/>
        </w:rPr>
        <w:t>يقم</w:t>
      </w:r>
      <w:r w:rsidRPr="00144E73">
        <w:rPr>
          <w:rFonts w:ascii="Arabic Transparent" w:hAnsi="Arabic Transparent" w:cs="Arabic Transparent"/>
          <w:color w:val="000000" w:themeColor="text1"/>
          <w:sz w:val="28"/>
          <w:szCs w:val="28"/>
          <w:rtl/>
          <w:lang w:bidi="ar-JO"/>
        </w:rPr>
        <w:t xml:space="preserve"> دليل قاطع على غير هذا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06"/>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vertAlign w:val="superscript"/>
          <w:rtl/>
          <w:lang w:bidi="ar-JO"/>
        </w:rPr>
        <w:t xml:space="preserve"> </w:t>
      </w:r>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ab/>
        <w:t xml:space="preserve">                                                     </w:t>
      </w:r>
      <w:r w:rsidRPr="00144E73">
        <w:rPr>
          <w:rFonts w:ascii="Arabic Transparent" w:hAnsi="Arabic Transparent" w:cs="Arabic Transparent"/>
          <w:b/>
          <w:bCs/>
          <w:color w:val="000000" w:themeColor="text1"/>
          <w:sz w:val="28"/>
          <w:szCs w:val="28"/>
          <w:rtl/>
          <w:lang w:bidi="ar-JO"/>
        </w:rPr>
        <w:t xml:space="preserve"> </w:t>
      </w:r>
    </w:p>
    <w:p w:rsidR="009979F2" w:rsidRPr="00144E73" w:rsidRDefault="00033865" w:rsidP="000E3A07">
      <w:pPr>
        <w:spacing w:line="360" w:lineRule="auto"/>
        <w:contextualSpacing/>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ويؤيد الدكتور صلاح الخالدي ما ذهب إليه الشيخ فضل عباس بقوله: (الأولى: </w:t>
      </w:r>
      <w:r w:rsidR="000E3A07" w:rsidRPr="00144E73">
        <w:rPr>
          <w:rFonts w:ascii="Arabic Transparent" w:hAnsi="Arabic Transparent" w:cs="Arabic Transparent"/>
          <w:color w:val="000000" w:themeColor="text1"/>
          <w:sz w:val="28"/>
          <w:szCs w:val="28"/>
          <w:rtl/>
          <w:lang w:bidi="ar-JO"/>
        </w:rPr>
        <w:t>تعني الأوليّه</w:t>
      </w:r>
      <w:r w:rsidRPr="00144E73">
        <w:rPr>
          <w:rFonts w:ascii="Arabic Transparent" w:hAnsi="Arabic Transparent" w:cs="Arabic Transparent"/>
          <w:color w:val="000000" w:themeColor="text1"/>
          <w:sz w:val="28"/>
          <w:szCs w:val="28"/>
          <w:rtl/>
          <w:lang w:bidi="ar-JO"/>
        </w:rPr>
        <w:t xml:space="preserve"> في الدرجة والمنزلة،</w:t>
      </w:r>
      <w:r w:rsidR="000E3A07"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وهي الأولى في السلطان والقوة وفي الزمن الذي وجدت فيه، وهي الأولى في الوجود وهي الأولى في الإهلاك بعد الطوفان، هذه الأولية لعادٍ بهذا الاعتبار لا يستلزم منها وجود عاد أخرى ثانية </w:t>
      </w:r>
      <w:r w:rsidR="009215F0"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والله أعلم</w:t>
      </w:r>
      <w:r w:rsidR="009215F0"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507"/>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0546F5" w:rsidRPr="00144E73" w:rsidRDefault="00033865" w:rsidP="008365CD">
      <w:pPr>
        <w:spacing w:line="360" w:lineRule="auto"/>
        <w:ind w:firstLine="720"/>
        <w:contextualSpacing/>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lastRenderedPageBreak/>
        <w:t>وفي قوله تعالى في سورة الفجر:</w:t>
      </w:r>
      <w:r w:rsidRPr="00847B53">
        <w:rPr>
          <w:rFonts w:ascii="Arabic Transparent" w:hAnsi="Arabic Transparent" w:cs="Arabic Transparent"/>
          <w:b/>
          <w:bCs/>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أَلَمۡ تَرَ كَيۡفَ فَعَلَ رَبُّكَ بِعَادٍ ٦ إِرَمَ ذَاتِ ٱلۡعِمَادِ ٧</w:t>
      </w:r>
      <w:r w:rsidRPr="00847B53">
        <w:rPr>
          <w:rFonts w:ascii="Arabic Transparent" w:hAnsi="Arabic Transparent" w:cs="Arabic Transparent"/>
          <w:color w:val="000000" w:themeColor="text1"/>
          <w:sz w:val="28"/>
          <w:szCs w:val="28"/>
        </w:rPr>
        <w:sym w:font="AGA Arabesque" w:char="F05B"/>
      </w:r>
      <w:r w:rsidRPr="00847B53">
        <w:rPr>
          <w:rFonts w:ascii="Arabic Transparent" w:hAnsi="Arabic Transparent" w:cs="Arabic Transparent"/>
          <w:color w:val="000000" w:themeColor="text1"/>
          <w:sz w:val="28"/>
          <w:szCs w:val="28"/>
          <w:rtl/>
          <w:lang w:bidi="ar-JO"/>
        </w:rPr>
        <w:t xml:space="preserve"> </w:t>
      </w:r>
      <w:r w:rsidR="00B053E8">
        <w:rPr>
          <w:rFonts w:ascii="Arabic Transparent" w:hAnsi="Arabic Transparent" w:cs="Arabic Transparent" w:hint="cs"/>
          <w:color w:val="000000" w:themeColor="text1"/>
          <w:sz w:val="28"/>
          <w:szCs w:val="28"/>
          <w:rtl/>
          <w:lang w:bidi="ar-JO"/>
        </w:rPr>
        <w:t xml:space="preserve">   </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6-7</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يرجح الشيخ أن إرم هو الأب الذي ينتسب إليه قوم هود، وصفها الله بأنها ذات العماد، وبأنه لم </w:t>
      </w:r>
      <w:r w:rsidR="00DB6044" w:rsidRPr="00144E73">
        <w:rPr>
          <w:rFonts w:ascii="Arabic Transparent" w:hAnsi="Arabic Transparent" w:cs="Arabic Transparent"/>
          <w:color w:val="000000" w:themeColor="text1"/>
          <w:sz w:val="28"/>
          <w:szCs w:val="28"/>
          <w:rtl/>
          <w:lang w:bidi="ar-JO"/>
        </w:rPr>
        <w:t>ي</w:t>
      </w:r>
      <w:r w:rsidRPr="00144E73">
        <w:rPr>
          <w:rFonts w:ascii="Arabic Transparent" w:hAnsi="Arabic Transparent" w:cs="Arabic Transparent"/>
          <w:color w:val="000000" w:themeColor="text1"/>
          <w:sz w:val="28"/>
          <w:szCs w:val="28"/>
          <w:rtl/>
          <w:lang w:bidi="ar-JO"/>
        </w:rPr>
        <w:t xml:space="preserve">خلق مثلها في البلاد وهذا الوصف للقبيلة نفسها وليس للمدينة كما توهم المتوهمون وأطالوا الكلام في وصفها </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508"/>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vertAlign w:val="superscript"/>
          <w:rtl/>
          <w:lang w:bidi="ar-JO"/>
        </w:rPr>
        <w:t xml:space="preserve"> </w:t>
      </w:r>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vertAlign w:val="superscript"/>
          <w:rtl/>
          <w:lang w:bidi="ar-JO"/>
        </w:rPr>
        <w:tab/>
        <w:t xml:space="preserve"> </w:t>
      </w:r>
      <w:r w:rsidRPr="00144E73">
        <w:rPr>
          <w:rFonts w:ascii="Arabic Transparent" w:hAnsi="Arabic Transparent" w:cs="Arabic Transparent"/>
          <w:color w:val="000000" w:themeColor="text1"/>
          <w:sz w:val="28"/>
          <w:szCs w:val="28"/>
          <w:rtl/>
          <w:lang w:bidi="ar-JO"/>
        </w:rPr>
        <w:t xml:space="preserve">                                                            </w:t>
      </w:r>
    </w:p>
    <w:p w:rsidR="00AB53C1" w:rsidRPr="00144E73" w:rsidRDefault="00033865" w:rsidP="008365CD">
      <w:pPr>
        <w:spacing w:line="360" w:lineRule="auto"/>
        <w:ind w:firstLine="720"/>
        <w:contextualSpacing/>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ويذكر ابن عطية أن الناس اختلفوا في (إرم) فقال مجاهد</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وقتادة هي القبيلة بعينها، وقال ابن إسحاق</w:t>
      </w:r>
      <w:r w:rsidR="00DB604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هو أبو عاد كلها، وهو عاد بن عوص بن إرم بن سام بن نوح </w:t>
      </w:r>
      <w:r w:rsidR="009979F2" w:rsidRPr="00144E73">
        <w:rPr>
          <w:rFonts w:ascii="Arabic Transparent" w:hAnsi="Arabic Transparent" w:cs="Arabic Transparent"/>
          <w:color w:val="000000" w:themeColor="text1"/>
          <w:sz w:val="28"/>
          <w:szCs w:val="28"/>
          <w:rtl/>
          <w:lang w:bidi="ar-JO"/>
        </w:rPr>
        <w:t>(</w:t>
      </w:r>
      <w:r w:rsidR="009979F2" w:rsidRPr="00144E73">
        <w:rPr>
          <w:rFonts w:ascii="Arabic Transparent" w:hAnsi="Arabic Transparent" w:cs="Arabic Transparent"/>
          <w:color w:val="000000" w:themeColor="text1"/>
          <w:sz w:val="28"/>
          <w:szCs w:val="28"/>
          <w:lang w:bidi="ar-JO"/>
        </w:rPr>
        <w:sym w:font="AGA Arabesque" w:char="F075"/>
      </w:r>
      <w:r w:rsidR="009979F2"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وقال جمهور المفسرين: إرم مدينة عظيمة كانت على وجه الدهر باليمن، أو الإسكندرية، أو دمشق</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09"/>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033865" w:rsidRPr="00144E73" w:rsidRDefault="00033865" w:rsidP="009979F2">
      <w:pPr>
        <w:spacing w:line="360" w:lineRule="auto"/>
        <w:contextualSpacing/>
        <w:jc w:val="both"/>
        <w:rPr>
          <w:rFonts w:ascii="Arabic Transparent" w:hAnsi="Arabic Transparent" w:cs="Arabic Transparent"/>
          <w:color w:val="000000" w:themeColor="text1"/>
          <w:sz w:val="28"/>
          <w:szCs w:val="28"/>
          <w:vertAlign w:val="superscript"/>
          <w:rtl/>
          <w:lang w:bidi="ar-JO"/>
        </w:rPr>
      </w:pPr>
      <w:r w:rsidRPr="00144E73">
        <w:rPr>
          <w:rFonts w:ascii="Arabic Transparent" w:hAnsi="Arabic Transparent" w:cs="Arabic Transparent"/>
          <w:color w:val="000000" w:themeColor="text1"/>
          <w:sz w:val="28"/>
          <w:szCs w:val="28"/>
          <w:rtl/>
          <w:lang w:bidi="ar-JO"/>
        </w:rPr>
        <w:t xml:space="preserve">ويذكر ابن كثير في تفسيره لقوله تعالى: </w:t>
      </w:r>
      <w:r w:rsidRPr="00144E73">
        <w:rPr>
          <w:rFonts w:ascii="Arabic Transparent" w:hAnsi="Arabic Transparent" w:cs="Arabic Transparent"/>
          <w:color w:val="000000" w:themeColor="text1"/>
          <w:sz w:val="28"/>
          <w:szCs w:val="28"/>
          <w:lang w:bidi="ar-JO"/>
        </w:rPr>
        <w:sym w:font="AGA Arabesque" w:char="F05D"/>
      </w:r>
      <w:r w:rsidRPr="00144E73">
        <w:rPr>
          <w:rFonts w:ascii="Arabic Transparent" w:hAnsi="Arabic Transparent" w:cs="Arabic Transparent"/>
          <w:color w:val="000000" w:themeColor="text1"/>
          <w:sz w:val="28"/>
          <w:szCs w:val="28"/>
          <w:rtl/>
        </w:rPr>
        <w:t xml:space="preserve">أَلَمۡ تَرَ كَيۡفَ فَعَلَ رَبُّكَ بِعَادٍ </w:t>
      </w:r>
      <w:r w:rsidRPr="00144E73">
        <w:rPr>
          <w:rFonts w:ascii="Arabic Transparent" w:hAnsi="Arabic Transparent" w:cs="Arabic Transparent"/>
          <w:color w:val="000000" w:themeColor="text1"/>
          <w:sz w:val="28"/>
          <w:szCs w:val="28"/>
          <w:lang w:bidi="ar-JO"/>
        </w:rPr>
        <w:sym w:font="AGA Arabesque" w:char="F05B"/>
      </w:r>
      <w:r w:rsidRPr="00144E73">
        <w:rPr>
          <w:rFonts w:ascii="Arabic Transparent" w:hAnsi="Arabic Transparent" w:cs="Arabic Transparent"/>
          <w:color w:val="000000" w:themeColor="text1"/>
          <w:sz w:val="28"/>
          <w:szCs w:val="28"/>
          <w:rtl/>
          <w:lang w:bidi="ar-JO"/>
        </w:rPr>
        <w:t>، أن هؤلاء هم أولاد عاد بن إرم بن عوص بن سام بن نوح وهم الذين بعث إليهم هود، وأن قوله إرم ذات العماد عطف بيان وزيادة في التعريف بهم، وذات العماد بيوت الشعر التي ترفع بالأعمدة الشداد</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510"/>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vertAlign w:val="superscript"/>
          <w:rtl/>
          <w:lang w:bidi="ar-JO"/>
        </w:rPr>
        <w:t xml:space="preserve"> </w:t>
      </w:r>
    </w:p>
    <w:p w:rsidR="00B053E8" w:rsidRPr="00144E73" w:rsidRDefault="00033865" w:rsidP="00B053E8">
      <w:pPr>
        <w:spacing w:line="360" w:lineRule="auto"/>
        <w:ind w:firstLine="720"/>
        <w:contextualSpacing/>
        <w:jc w:val="both"/>
        <w:rPr>
          <w:rFonts w:ascii="Arabic Transparent" w:hAnsi="Arabic Transparent" w:cs="Arabic Transparent"/>
          <w:color w:val="000000" w:themeColor="text1"/>
          <w:sz w:val="28"/>
          <w:szCs w:val="28"/>
          <w:vertAlign w:val="superscript"/>
          <w:rtl/>
          <w:lang w:bidi="ar-JO"/>
        </w:rPr>
      </w:pPr>
      <w:r w:rsidRPr="00144E73">
        <w:rPr>
          <w:rFonts w:ascii="Arabic Transparent" w:hAnsi="Arabic Transparent" w:cs="Arabic Transparent"/>
          <w:color w:val="000000" w:themeColor="text1"/>
          <w:sz w:val="28"/>
          <w:szCs w:val="28"/>
          <w:rtl/>
          <w:lang w:bidi="ar-JO"/>
        </w:rPr>
        <w:t>وفي رواية ذكرها ابن الجوزي برواية عن كعب الأحبار أن معاوية سأله: هل في الدنيا مدينة من ذهب وفضة وقال: نعم أُخبرك بها وبمن بناها إنما بناها شداد بن عاد والمدينة</w:t>
      </w:r>
      <w:r w:rsidR="00852F69" w:rsidRPr="00847B53">
        <w:rPr>
          <w:rFonts w:ascii="Arabic Transparent" w:hAnsi="Arabic Transparent" w:cs="Times New Roman" w:hint="cs"/>
          <w:color w:val="000000" w:themeColor="text1"/>
          <w:sz w:val="28"/>
          <w:szCs w:val="28"/>
          <w:rtl/>
          <w:lang w:bidi="ar-JO"/>
        </w:rPr>
        <w:t xml:space="preserve"> </w:t>
      </w:r>
      <w:r w:rsidRPr="00847B53">
        <w:rPr>
          <w:rFonts w:ascii="Arabic Transparent" w:hAnsi="Arabic Transparent" w:cs="KFGQPC Uthmanic Script HAFS"/>
          <w:color w:val="000000" w:themeColor="text1"/>
          <w:sz w:val="28"/>
          <w:szCs w:val="28"/>
          <w:lang w:bidi="ar-JO"/>
        </w:rPr>
        <w:sym w:font="AGA Arabesque" w:char="F029"/>
      </w:r>
      <w:r w:rsidR="00852F69" w:rsidRPr="00847B53">
        <w:rPr>
          <w:rFonts w:cs="KFGQPC Uthmanic Script HAFS"/>
          <w:color w:val="000000" w:themeColor="text1"/>
          <w:sz w:val="44"/>
          <w:szCs w:val="44"/>
          <w:rtl/>
        </w:rPr>
        <w:t xml:space="preserve"> </w:t>
      </w:r>
      <w:r w:rsidR="00852F69" w:rsidRPr="00847B53">
        <w:rPr>
          <w:rFonts w:cs="KFGQPC Uthmanic Script HAFS"/>
          <w:color w:val="000000" w:themeColor="text1"/>
          <w:sz w:val="28"/>
          <w:szCs w:val="28"/>
          <w:rtl/>
        </w:rPr>
        <w:t xml:space="preserve">إِرَمَ ذَاتِ ٱلۡعِمَادِ </w:t>
      </w:r>
      <w:r w:rsidRPr="00847B53">
        <w:rPr>
          <w:rFonts w:cs="KFGQPC Uthmanic Script HAFS" w:hint="cs"/>
          <w:b/>
          <w:bCs/>
          <w:color w:val="000000" w:themeColor="text1"/>
          <w:sz w:val="28"/>
          <w:szCs w:val="28"/>
          <w:rtl/>
        </w:rPr>
        <w:t>ِ</w:t>
      </w:r>
      <w:r w:rsidRPr="00847B53">
        <w:rPr>
          <w:rFonts w:cs="Traditional Arabic"/>
          <w:b/>
          <w:bCs/>
          <w:color w:val="000000" w:themeColor="text1"/>
          <w:sz w:val="28"/>
          <w:szCs w:val="28"/>
        </w:rPr>
        <w:sym w:font="AGA Arabesque" w:char="F028"/>
      </w:r>
      <w:r w:rsidRPr="00847B53">
        <w:rPr>
          <w:rFonts w:ascii="Arabic Transparent" w:hAnsi="Arabic Transparent" w:cs="Arabic Transparent"/>
          <w:color w:val="000000" w:themeColor="text1"/>
          <w:sz w:val="28"/>
          <w:szCs w:val="28"/>
          <w:vertAlign w:val="superscript"/>
          <w:rtl/>
          <w:lang w:bidi="ar-JO"/>
        </w:rPr>
        <w:t>(</w:t>
      </w:r>
      <w:r w:rsidRPr="00847B53">
        <w:rPr>
          <w:rStyle w:val="FootnoteReference"/>
          <w:rFonts w:ascii="Arabic Transparent" w:hAnsi="Arabic Transparent" w:cs="Arabic Transparent"/>
          <w:color w:val="000000" w:themeColor="text1"/>
          <w:sz w:val="28"/>
          <w:szCs w:val="28"/>
          <w:rtl/>
          <w:lang w:bidi="ar-JO"/>
        </w:rPr>
        <w:footnoteReference w:id="511"/>
      </w:r>
      <w:r w:rsidRPr="00847B53">
        <w:rPr>
          <w:rFonts w:ascii="Arabic Transparent" w:hAnsi="Arabic Transparent" w:cs="Arabic Transparent"/>
          <w:color w:val="000000" w:themeColor="text1"/>
          <w:sz w:val="28"/>
          <w:szCs w:val="28"/>
          <w:vertAlign w:val="superscript"/>
          <w:rtl/>
          <w:lang w:bidi="ar-JO"/>
        </w:rPr>
        <w:t>)</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color w:val="000000" w:themeColor="text1"/>
          <w:sz w:val="28"/>
          <w:szCs w:val="28"/>
          <w:vertAlign w:val="superscript"/>
          <w:rtl/>
          <w:lang w:bidi="ar-JO"/>
        </w:rPr>
        <w:t xml:space="preserve"> </w:t>
      </w:r>
      <w:r w:rsidR="00852F69" w:rsidRPr="00847B53">
        <w:rPr>
          <w:rFonts w:ascii="Arabic Transparent" w:hAnsi="Arabic Transparent" w:cs="Arabic Transparent" w:hint="cs"/>
          <w:color w:val="000000" w:themeColor="text1"/>
          <w:sz w:val="28"/>
          <w:szCs w:val="28"/>
          <w:vertAlign w:val="superscript"/>
          <w:rtl/>
          <w:lang w:bidi="ar-JO"/>
        </w:rPr>
        <w:t xml:space="preserve"> </w:t>
      </w:r>
      <w:r w:rsidRPr="00144E73">
        <w:rPr>
          <w:rFonts w:ascii="Arabic Transparent" w:hAnsi="Arabic Transparent" w:cs="Arabic Transparent"/>
          <w:color w:val="000000" w:themeColor="text1"/>
          <w:sz w:val="28"/>
          <w:szCs w:val="28"/>
          <w:rtl/>
          <w:lang w:bidi="ar-JO"/>
        </w:rPr>
        <w:t>وبذلك نجد أن الشيخ يرجح أن</w:t>
      </w:r>
      <w:r w:rsidRPr="00847B53">
        <w:rPr>
          <w:rFonts w:ascii="Arabic Transparent" w:hAnsi="Arabic Transparent" w:cs="Times New Roman"/>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cs="KFGQPC Uthmanic Script HAFS"/>
          <w:color w:val="000000" w:themeColor="text1"/>
          <w:sz w:val="28"/>
          <w:szCs w:val="28"/>
          <w:rtl/>
        </w:rPr>
        <w:t>إِرَمَ</w:t>
      </w:r>
      <w:r w:rsidR="001F368A" w:rsidRPr="00847B53">
        <w:rPr>
          <w:rFonts w:ascii="Arabic Transparent" w:hAnsi="Arabic Transparent" w:cs="Arabic Transparent"/>
          <w:color w:val="000000" w:themeColor="text1"/>
          <w:sz w:val="28"/>
          <w:szCs w:val="28"/>
          <w:rtl/>
          <w:lang w:bidi="ar-JO"/>
        </w:rPr>
        <w:t xml:space="preserve">) </w:t>
      </w:r>
      <w:r w:rsidR="001F368A" w:rsidRPr="00144E73">
        <w:rPr>
          <w:rFonts w:ascii="Arabic Transparent" w:hAnsi="Arabic Transparent" w:cs="Arabic Transparent"/>
          <w:color w:val="000000" w:themeColor="text1"/>
          <w:sz w:val="28"/>
          <w:szCs w:val="28"/>
          <w:rtl/>
          <w:lang w:bidi="ar-JO"/>
        </w:rPr>
        <w:t>ليس</w:t>
      </w:r>
      <w:r w:rsidRPr="00144E73">
        <w:rPr>
          <w:rFonts w:ascii="Arabic Transparent" w:hAnsi="Arabic Transparent" w:cs="Arabic Transparent"/>
          <w:color w:val="000000" w:themeColor="text1"/>
          <w:sz w:val="28"/>
          <w:szCs w:val="28"/>
          <w:rtl/>
          <w:lang w:bidi="ar-JO"/>
        </w:rPr>
        <w:t xml:space="preserve"> اسم مدينة كانت تسكنها عاد، وإنما (إرم) اسم أحد أجداد (عاد) وسميت قبيلة عاد باسمه، وكان يقال لها (عاد إرم) وما ذهب إليه الشيخ فضل </w:t>
      </w:r>
      <w:r w:rsidR="00DF7743"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رحمه الله </w:t>
      </w:r>
      <w:r w:rsidR="00DF7743"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هو ما رجحه أيضاً الدكتور صلاح الخالدي حيث يقول: (هناك كلام كثير في الإسرائيليات والخرافات والأساطير عن مدينة أسطورية خيالية سموها مدينة (إرم) وأنها مبنية من قصور وأعمدة، من ذهب ورخام، وأنها متنقلة في البلدان وهذا كله أساطير وخرافات، وأن كلمة (إرم) في سورة الفجر ليست اسم مدينة كانت تسكنها عاد، إنما هي بدل من عاد، أو عطف بيان لعاد، وعاد هي (عاد إرم)</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12"/>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B053E8" w:rsidRPr="00144E73" w:rsidRDefault="00B053E8" w:rsidP="00B053E8">
      <w:pPr>
        <w:spacing w:line="360" w:lineRule="auto"/>
        <w:jc w:val="both"/>
        <w:rPr>
          <w:rFonts w:ascii="Arabic Transparent" w:hAnsi="Arabic Transparent" w:cs="Arabic Transparent"/>
          <w:b/>
          <w:bCs/>
          <w:color w:val="000000" w:themeColor="text1"/>
          <w:sz w:val="32"/>
          <w:szCs w:val="32"/>
          <w:rtl/>
          <w:lang w:bidi="ar-JO"/>
        </w:rPr>
      </w:pPr>
    </w:p>
    <w:p w:rsidR="00B053E8" w:rsidRDefault="00B053E8" w:rsidP="00B053E8">
      <w:pPr>
        <w:spacing w:line="360" w:lineRule="auto"/>
        <w:jc w:val="both"/>
        <w:rPr>
          <w:rFonts w:ascii="Arabic Transparent" w:hAnsi="Arabic Transparent" w:cs="Arabic Transparent" w:hint="cs"/>
          <w:b/>
          <w:bCs/>
          <w:color w:val="000000" w:themeColor="text1"/>
          <w:sz w:val="32"/>
          <w:szCs w:val="32"/>
          <w:rtl/>
          <w:lang w:bidi="ar-JO"/>
        </w:rPr>
      </w:pPr>
    </w:p>
    <w:p w:rsidR="0039053A" w:rsidRPr="00144E73" w:rsidRDefault="0039053A" w:rsidP="00B053E8">
      <w:pPr>
        <w:spacing w:line="360" w:lineRule="auto"/>
        <w:jc w:val="both"/>
        <w:rPr>
          <w:rFonts w:ascii="Arabic Transparent" w:hAnsi="Arabic Transparent" w:cs="Arabic Transparent"/>
          <w:b/>
          <w:bCs/>
          <w:color w:val="000000" w:themeColor="text1"/>
          <w:sz w:val="32"/>
          <w:szCs w:val="32"/>
          <w:rtl/>
          <w:lang w:bidi="ar-JO"/>
        </w:rPr>
      </w:pPr>
    </w:p>
    <w:p w:rsidR="00B053E8" w:rsidRPr="00144E73" w:rsidRDefault="00033865" w:rsidP="00B053E8">
      <w:pPr>
        <w:spacing w:line="360" w:lineRule="auto"/>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b/>
          <w:bCs/>
          <w:color w:val="000000" w:themeColor="text1"/>
          <w:sz w:val="32"/>
          <w:szCs w:val="32"/>
          <w:rtl/>
          <w:lang w:bidi="ar-JO"/>
        </w:rPr>
        <w:lastRenderedPageBreak/>
        <w:t>في قصة صالح (</w:t>
      </w:r>
      <w:r w:rsidRPr="00144E73">
        <w:rPr>
          <w:rFonts w:ascii="Arabic Transparent" w:hAnsi="Arabic Transparent" w:cs="Arabic Transparent"/>
          <w:b/>
          <w:bCs/>
          <w:color w:val="000000" w:themeColor="text1"/>
          <w:sz w:val="32"/>
          <w:szCs w:val="32"/>
          <w:lang w:bidi="ar-JO"/>
        </w:rPr>
        <w:sym w:font="AGA Arabesque" w:char="F075"/>
      </w:r>
      <w:r w:rsidRPr="00144E73">
        <w:rPr>
          <w:rFonts w:ascii="Arabic Transparent" w:hAnsi="Arabic Transparent" w:cs="Arabic Transparent"/>
          <w:b/>
          <w:bCs/>
          <w:color w:val="000000" w:themeColor="text1"/>
          <w:sz w:val="32"/>
          <w:szCs w:val="32"/>
          <w:rtl/>
          <w:lang w:bidi="ar-JO"/>
        </w:rPr>
        <w:t xml:space="preserve">):  </w:t>
      </w:r>
      <w:r w:rsidRPr="00144E73">
        <w:rPr>
          <w:rFonts w:ascii="Arabic Transparent" w:hAnsi="Arabic Transparent" w:cs="Arabic Transparent"/>
          <w:b/>
          <w:bCs/>
          <w:color w:val="000000" w:themeColor="text1"/>
          <w:sz w:val="32"/>
          <w:szCs w:val="32"/>
          <w:rtl/>
          <w:lang w:bidi="ar-JO"/>
        </w:rPr>
        <w:tab/>
        <w:t xml:space="preserve">                                                          </w:t>
      </w:r>
    </w:p>
    <w:p w:rsidR="00033865" w:rsidRPr="00144E73" w:rsidRDefault="00033865" w:rsidP="00B053E8">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color w:val="000000" w:themeColor="text1"/>
          <w:sz w:val="28"/>
          <w:szCs w:val="28"/>
          <w:rtl/>
          <w:lang w:bidi="ar-JO"/>
        </w:rPr>
        <w:t xml:space="preserve">حيث أورد ما ذكر الشيخ عبد الوهاب النجار أن معجزة صالح قد تكون الناقة، وقد تكون شيئاً آخر لم يذكر القرآن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13"/>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ويرد الشيخ فضل </w:t>
      </w:r>
      <w:r w:rsidR="00A1546F"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رحمه الله</w:t>
      </w:r>
      <w:r w:rsidR="00A1546F"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(الناقة هي المعجزة وهذا ما ترشد إليه الآيات الكثيرة ممثلاً قوله تعالى:</w:t>
      </w:r>
      <w:r w:rsidRPr="00847B53">
        <w:rPr>
          <w:rFonts w:cs="Traditional Arabic"/>
          <w:color w:val="000000" w:themeColor="text1"/>
          <w:sz w:val="44"/>
          <w:szCs w:val="40"/>
          <w:rtl/>
        </w:rPr>
        <w:t xml:space="preserve"> </w:t>
      </w:r>
      <w:r w:rsidRPr="00847B53">
        <w:rPr>
          <w:rFonts w:cs="Traditional Arabic" w:hint="cs"/>
          <w:b/>
          <w:bCs/>
          <w:color w:val="000000" w:themeColor="text1"/>
          <w:sz w:val="28"/>
          <w:szCs w:val="28"/>
        </w:rPr>
        <w:sym w:font="AGA Arabesque" w:char="F05D"/>
      </w:r>
      <w:r w:rsidRPr="00847B53">
        <w:rPr>
          <w:rFonts w:cs="KFGQPC Uthmanic Script HAFS"/>
          <w:color w:val="000000" w:themeColor="text1"/>
          <w:sz w:val="28"/>
          <w:szCs w:val="28"/>
          <w:rtl/>
        </w:rPr>
        <w:t>قَدۡ جَآءَتۡكُم بَيِّنَة</w:t>
      </w:r>
      <w:r w:rsidRPr="00847B53">
        <w:rPr>
          <w:rFonts w:cs="KFGQPC Uthmanic Script HAFS" w:hint="cs"/>
          <w:color w:val="000000" w:themeColor="text1"/>
          <w:sz w:val="28"/>
          <w:szCs w:val="28"/>
          <w:rtl/>
        </w:rPr>
        <w:t xml:space="preserve">ٞ مِّن رَّبِّكُمۡۖ </w:t>
      </w:r>
      <w:r w:rsidRPr="00847B53">
        <w:rPr>
          <w:rFonts w:cs="KFGQPC Uthmanic Script HAFS"/>
          <w:color w:val="000000" w:themeColor="text1"/>
          <w:sz w:val="28"/>
          <w:szCs w:val="28"/>
          <w:rtl/>
        </w:rPr>
        <w:t>هَٰذِهِۦ نَاقَةُ ٱللَّهِ لَكُمۡ ءَايَة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فَذَرُوهَا تَأۡكُلۡ فِيٓ أَرۡضِ </w:t>
      </w:r>
      <w:r w:rsidRPr="00847B53">
        <w:rPr>
          <w:rFonts w:cs="KFGQPC Uthmanic Script HAFS"/>
          <w:color w:val="000000" w:themeColor="text1"/>
          <w:sz w:val="28"/>
          <w:szCs w:val="28"/>
          <w:rtl/>
        </w:rPr>
        <w:t>ٱللَّهِۖ وَلَا تَمَسُّوهَا بِسُوٓء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فَيَأۡخُذَكُمۡ عَذَابٌ أَلِيمٞ</w:t>
      </w:r>
      <w:r w:rsidRPr="00847B53">
        <w:rPr>
          <w:rFonts w:cs="KFGQPC Uthmanic Script HAFS" w:hint="cs"/>
          <w:color w:val="000000" w:themeColor="text1"/>
          <w:sz w:val="28"/>
          <w:szCs w:val="28"/>
        </w:rPr>
        <w:sym w:font="AGA Arabesque" w:char="F028"/>
      </w:r>
      <w:r w:rsidRPr="00847B53">
        <w:rPr>
          <w:rFonts w:ascii="Arabic Transparent" w:hAnsi="Arabic Transparent" w:cs="Arabic Transparent"/>
          <w:b/>
          <w:bCs/>
          <w:color w:val="000000" w:themeColor="text1"/>
          <w:sz w:val="28"/>
          <w:szCs w:val="28"/>
        </w:rPr>
        <w:t xml:space="preserve"> </w:t>
      </w:r>
      <w:r w:rsidRPr="00847B53">
        <w:rPr>
          <w:rFonts w:ascii="Arabic Transparent" w:hAnsi="Arabic Transparent" w:cs="Arabic Transparent"/>
          <w:b/>
          <w:bCs/>
          <w:color w:val="000000" w:themeColor="text1"/>
          <w:sz w:val="28"/>
          <w:szCs w:val="28"/>
          <w:rtl/>
          <w:lang w:bidi="ar-JO"/>
        </w:rPr>
        <w:t xml:space="preserve">  </w:t>
      </w:r>
      <w:r w:rsidR="008102AF" w:rsidRPr="00144E73">
        <w:rPr>
          <w:rFonts w:ascii="Arabic Transparent" w:hAnsi="Arabic Transparent" w:cs="Arabic Transparent"/>
          <w:color w:val="000000" w:themeColor="text1"/>
          <w:sz w:val="28"/>
          <w:szCs w:val="28"/>
          <w:lang w:bidi="ar-JO"/>
        </w:rPr>
        <w:t>)</w:t>
      </w:r>
      <w:r w:rsidRPr="00144E73">
        <w:rPr>
          <w:rFonts w:ascii="Arabic Transparent" w:hAnsi="Arabic Transparent" w:cs="Arabic Transparent"/>
          <w:color w:val="000000" w:themeColor="text1"/>
          <w:sz w:val="28"/>
          <w:szCs w:val="28"/>
          <w:rtl/>
          <w:lang w:bidi="ar-JO"/>
        </w:rPr>
        <w:t>الأعراف: 73</w:t>
      </w:r>
      <w:r w:rsidR="008102AF" w:rsidRPr="00144E73">
        <w:rPr>
          <w:rFonts w:ascii="Arabic Transparent" w:hAnsi="Arabic Transparent" w:cs="Arabic Transparent"/>
          <w:color w:val="000000" w:themeColor="text1"/>
          <w:sz w:val="28"/>
          <w:szCs w:val="28"/>
          <w:lang w:bidi="ar-JO"/>
        </w:rPr>
        <w:t>(</w:t>
      </w:r>
      <w:r w:rsidRPr="00144E73">
        <w:rPr>
          <w:rFonts w:ascii="Arabic Transparent" w:hAnsi="Arabic Transparent" w:cs="Arabic Transparent"/>
          <w:color w:val="000000" w:themeColor="text1"/>
          <w:sz w:val="28"/>
          <w:szCs w:val="28"/>
          <w:rtl/>
          <w:lang w:bidi="ar-JO"/>
        </w:rPr>
        <w:t>، وقوله:</w:t>
      </w:r>
      <w:r w:rsidRPr="00847B53">
        <w:rPr>
          <w:rFonts w:cs="KFGQPC Uthmanic Script HAFS" w:hint="cs"/>
          <w:color w:val="000000" w:themeColor="text1"/>
          <w:sz w:val="44"/>
          <w:szCs w:val="44"/>
          <w:rtl/>
          <w:lang w:bidi="ar-JO"/>
        </w:rPr>
        <w:t xml:space="preserve"> </w:t>
      </w:r>
      <w:r w:rsidRPr="00847B53">
        <w:rPr>
          <w:rFonts w:cs="Traditional Arabic" w:hint="cs"/>
          <w:b/>
          <w:bCs/>
          <w:color w:val="000000" w:themeColor="text1"/>
          <w:sz w:val="28"/>
          <w:szCs w:val="28"/>
        </w:rPr>
        <w:sym w:font="AGA Arabesque" w:char="F05D"/>
      </w:r>
      <w:r w:rsidRPr="00847B53">
        <w:rPr>
          <w:rFonts w:cs="KFGQPC Uthmanic Script HAFS" w:hint="cs"/>
          <w:color w:val="000000" w:themeColor="text1"/>
          <w:sz w:val="28"/>
          <w:szCs w:val="28"/>
          <w:rtl/>
        </w:rPr>
        <w:t>وَيَٰقَوۡمِ هَٰذِهِۦ نَاقَةُ ٱ</w:t>
      </w:r>
      <w:r w:rsidRPr="00847B53">
        <w:rPr>
          <w:rFonts w:cs="KFGQPC Uthmanic Script HAFS"/>
          <w:color w:val="000000" w:themeColor="text1"/>
          <w:sz w:val="28"/>
          <w:szCs w:val="28"/>
          <w:rtl/>
        </w:rPr>
        <w:t>للَّهِ لَكُمۡ ءَايَة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فَذَرُوهَا تَأۡكُلۡ فِيٓ أَرۡضِ ٱللَّهِۖ وَلَا تَمَسُّوهَا بِسُوٓء</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فَيَأۡخُذَكُمۡ </w:t>
      </w:r>
      <w:r w:rsidRPr="00847B53">
        <w:rPr>
          <w:rFonts w:cs="KFGQPC Uthmanic Script HAFS"/>
          <w:color w:val="000000" w:themeColor="text1"/>
          <w:sz w:val="28"/>
          <w:szCs w:val="28"/>
          <w:rtl/>
        </w:rPr>
        <w:t>عَذَاب</w:t>
      </w:r>
      <w:r w:rsidRPr="00847B53">
        <w:rPr>
          <w:rFonts w:cs="KFGQPC Uthmanic Script HAFS" w:hint="cs"/>
          <w:color w:val="000000" w:themeColor="text1"/>
          <w:sz w:val="28"/>
          <w:szCs w:val="28"/>
          <w:rtl/>
        </w:rPr>
        <w:t>ٞ قَرِيبٞ</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هود: 64</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514"/>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ab/>
        <w:t xml:space="preserve">                                                                               </w:t>
      </w:r>
    </w:p>
    <w:p w:rsidR="00033865" w:rsidRPr="00144E73" w:rsidRDefault="00033865" w:rsidP="008365CD">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يذكر الدكتور صلاح الخالدي: هذه الآية هي الناقة، وكانت ناقة خاصة في خلقها وصفاتها ليست كباقي النياق التي عندهم، إن هذه الناقة بينة لثمود، وآية لصالح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xml:space="preserve">) ودليل بين على أن الله بعثه لهم نبياً وأما عن خلق الناقة وكيفية خلقها، فلا نعرف عنه شيئاً، ولم تخبرنا الآيات عنه ولا توجد أحاديث صحيحة توضح ذلك، ونحن لا نذهب إلى الخرافات والإسرائيليات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15"/>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033865" w:rsidRPr="00144E73" w:rsidRDefault="00033865" w:rsidP="00E24B40">
      <w:pPr>
        <w:spacing w:line="360" w:lineRule="auto"/>
        <w:ind w:firstLine="720"/>
        <w:jc w:val="both"/>
        <w:rPr>
          <w:rFonts w:ascii="Arabic Transparent" w:hAnsi="Arabic Transparent" w:cs="Arabic Transparent"/>
          <w:b/>
          <w:bCs/>
          <w:color w:val="000000" w:themeColor="text1"/>
          <w:sz w:val="32"/>
          <w:szCs w:val="32"/>
          <w:rtl/>
          <w:lang w:bidi="ar-JO"/>
        </w:rPr>
      </w:pPr>
      <w:r w:rsidRPr="00144E73">
        <w:rPr>
          <w:rFonts w:ascii="Arabic Transparent" w:hAnsi="Arabic Transparent" w:cs="Arabic Transparent"/>
          <w:b/>
          <w:bCs/>
          <w:color w:val="000000" w:themeColor="text1"/>
          <w:sz w:val="32"/>
          <w:szCs w:val="32"/>
          <w:rtl/>
          <w:lang w:bidi="ar-JO"/>
        </w:rPr>
        <w:t>في قصة إبراهيم (</w:t>
      </w:r>
      <w:r w:rsidRPr="00144E73">
        <w:rPr>
          <w:rFonts w:ascii="Arabic Transparent" w:hAnsi="Arabic Transparent" w:cs="Arabic Transparent"/>
          <w:b/>
          <w:bCs/>
          <w:color w:val="000000" w:themeColor="text1"/>
          <w:sz w:val="32"/>
          <w:szCs w:val="32"/>
          <w:lang w:bidi="ar-JO"/>
        </w:rPr>
        <w:sym w:font="AGA Arabesque" w:char="F075"/>
      </w:r>
      <w:r w:rsidRPr="00144E73">
        <w:rPr>
          <w:rFonts w:ascii="Arabic Transparent" w:hAnsi="Arabic Transparent" w:cs="Arabic Transparent"/>
          <w:b/>
          <w:bCs/>
          <w:color w:val="000000" w:themeColor="text1"/>
          <w:sz w:val="32"/>
          <w:szCs w:val="32"/>
          <w:rtl/>
          <w:lang w:bidi="ar-JO"/>
        </w:rPr>
        <w:t xml:space="preserve">):  </w:t>
      </w:r>
      <w:r w:rsidRPr="00144E73">
        <w:rPr>
          <w:rFonts w:ascii="Arabic Transparent" w:hAnsi="Arabic Transparent" w:cs="Arabic Transparent"/>
          <w:b/>
          <w:bCs/>
          <w:color w:val="000000" w:themeColor="text1"/>
          <w:sz w:val="32"/>
          <w:szCs w:val="32"/>
          <w:rtl/>
          <w:lang w:bidi="ar-JO"/>
        </w:rPr>
        <w:tab/>
        <w:t xml:space="preserve">                                                       </w:t>
      </w:r>
    </w:p>
    <w:p w:rsidR="00033865" w:rsidRPr="00144E73" w:rsidRDefault="00033865" w:rsidP="008365CD">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لقد عالج الشيخ فضل </w:t>
      </w:r>
      <w:r w:rsidR="00DF7743"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رحمه الله </w:t>
      </w:r>
      <w:r w:rsidR="00DF7743"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في قصة إبراهيم</w:t>
      </w:r>
      <w:r w:rsidR="00DF7743" w:rsidRPr="00144E73">
        <w:rPr>
          <w:rFonts w:ascii="Arabic Transparent" w:hAnsi="Arabic Transparent" w:cs="Arabic Transparent"/>
          <w:color w:val="000000" w:themeColor="text1"/>
          <w:sz w:val="28"/>
          <w:szCs w:val="28"/>
          <w:rtl/>
          <w:lang w:bidi="ar-JO"/>
        </w:rPr>
        <w:t>(</w:t>
      </w:r>
      <w:r w:rsidR="00DF7743" w:rsidRPr="00144E73">
        <w:rPr>
          <w:rFonts w:ascii="Arabic Transparent" w:hAnsi="Arabic Transparent" w:cs="Arabic Transparent"/>
          <w:color w:val="000000" w:themeColor="text1"/>
          <w:sz w:val="28"/>
          <w:szCs w:val="28"/>
          <w:lang w:bidi="ar-JO"/>
        </w:rPr>
        <w:sym w:font="AGA Arabesque" w:char="F075"/>
      </w:r>
      <w:r w:rsidR="00DF7743"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 مجموعة من القضايا التي كانت مثار خلاف بين العلماء والمفسرين، ومنها اسم أبي إبراهيم عليه السلام حيث ورد ذكر اسمه "آزر" في سورة الأنعام بقوله تعالى:</w:t>
      </w:r>
      <w:r w:rsidRPr="00847B53">
        <w:rPr>
          <w:rFonts w:cs="Traditional Arabic" w:hint="cs"/>
          <w:b/>
          <w:bCs/>
          <w:color w:val="000000" w:themeColor="text1"/>
          <w:sz w:val="28"/>
          <w:szCs w:val="28"/>
          <w:rtl/>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وَإِذۡ قَالَ إِبۡرَٰهِيمُ لِأَبِيهِ ءَازَرَ أَتَتَّخِذُ أَصۡنَام</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ا ءَالِهَةً إِنِّيٓ أَرَىٰكَ وَقَوۡمَكَ فِي ضَلَٰل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مُّبِين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Pr>
        <w:sym w:font="AGA Arabesque" w:char="F028"/>
      </w:r>
      <w:r w:rsidRPr="00847B53">
        <w:rPr>
          <w:rFonts w:ascii="Arabic Transparent" w:hAnsi="Arabic Transparent" w:cs="Arabic Transparent"/>
          <w:color w:val="000000" w:themeColor="text1"/>
          <w:sz w:val="28"/>
          <w:szCs w:val="28"/>
          <w:rtl/>
          <w:lang w:bidi="ar-JO"/>
        </w:rPr>
        <w:t xml:space="preserve"> </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الأنعام: 74</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
    <w:p w:rsidR="00033865" w:rsidRPr="00144E73" w:rsidRDefault="00033865" w:rsidP="008365CD">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وهذا النبي الكريم بعثه الله إلى قومه في العراق، وكانوا يعبدون الأصنام والكواكب وكان أبوه يعبد تلك الأصنام، وقد أصر أبوه على الكفر ولم يؤمن بدعوته هكذا يحدثنا القرآن عن جوانب من حواره مع أبيه ومنه قوله في سورة الأنبياء:</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hint="cs"/>
          <w:color w:val="000000" w:themeColor="text1"/>
          <w:sz w:val="28"/>
          <w:szCs w:val="28"/>
          <w:rtl/>
        </w:rPr>
        <w:t>وَ</w:t>
      </w:r>
      <w:r w:rsidRPr="00847B53">
        <w:rPr>
          <w:rFonts w:cs="KFGQPC Uthmanic Script HAFS"/>
          <w:color w:val="000000" w:themeColor="text1"/>
          <w:sz w:val="28"/>
          <w:szCs w:val="28"/>
          <w:rtl/>
        </w:rPr>
        <w:t>لَقَدۡ ءَاتَيۡنَآ إِبۡرَٰهِيمَ رُشۡدَهُۥ مِن قَبۡلُ</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وَكُنَّا بِهِۦ عَٰلِمِينَ ٥١ إِذۡ قَالَ لِأَبِيهِ وَقَوۡمِهِۦ مَا هَٰذِهِ ٱلتَّمَاثِيلُ ٱلَّتِيٓ أَنتُمۡ لَهَا عَٰكِفُونَ ٥٢</w:t>
      </w:r>
      <w:r w:rsidRPr="00847B53">
        <w:rPr>
          <w:rFonts w:cs="Arabic Transparent"/>
          <w:color w:val="000000" w:themeColor="text1"/>
          <w:sz w:val="28"/>
          <w:szCs w:val="28"/>
        </w:rPr>
        <w:sym w:font="AGA Arabesque" w:char="F05B"/>
      </w:r>
      <w:r w:rsidRPr="00847B53">
        <w:rPr>
          <w:rFonts w:cs="Traditional Arabic"/>
          <w:color w:val="000000" w:themeColor="text1"/>
          <w:sz w:val="44"/>
          <w:szCs w:val="40"/>
          <w:rtl/>
        </w:rPr>
        <w:t xml:space="preserve"> </w:t>
      </w:r>
      <w:r w:rsidRPr="00144E73">
        <w:rPr>
          <w:rFonts w:ascii="Arabic Transparent" w:hAnsi="Arabic Transparent" w:cs="Arabic Transparent"/>
          <w:color w:val="000000" w:themeColor="text1"/>
          <w:sz w:val="28"/>
          <w:szCs w:val="28"/>
          <w:rtl/>
          <w:lang w:bidi="ar-JO"/>
        </w:rPr>
        <w:t xml:space="preserve">[الأنبياء: 51-52] </w:t>
      </w:r>
      <w:r w:rsidRPr="00144E73">
        <w:rPr>
          <w:rFonts w:ascii="Arabic Transparent" w:hAnsi="Arabic Transparent" w:cs="Arabic Transparent"/>
          <w:color w:val="000000" w:themeColor="text1"/>
          <w:sz w:val="28"/>
          <w:szCs w:val="28"/>
          <w:rtl/>
          <w:lang w:bidi="ar-JO"/>
        </w:rPr>
        <w:lastRenderedPageBreak/>
        <w:t xml:space="preserve">ويذكر الشيخ فضل </w:t>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رحمه الله</w:t>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(على الرغم من أن القرآن لم يعن كثيراً بذكر الأسماء؛ أسماء الآباء والأمهات ولكننا وجدنا أنه يذكر بعض هذه الأسماء، كما ذكر اسم مريم أم عيسى عليها السلام، وذكر اسم أبيه آزر</w:t>
      </w:r>
      <w:r w:rsidRPr="00847B53">
        <w:rPr>
          <w:rFonts w:ascii="Arabic Transparent" w:hAnsi="Arabic Transparent" w:cs="Arabic Transparent"/>
          <w:color w:val="000000" w:themeColor="text1"/>
          <w:sz w:val="28"/>
          <w:szCs w:val="28"/>
          <w:rtl/>
          <w:lang w:bidi="ar-JO"/>
        </w:rPr>
        <w:t xml:space="preserve"> </w:t>
      </w:r>
      <w:r w:rsidRPr="00847B53">
        <w:rPr>
          <w:rFonts w:cs="Arabic Transparent"/>
          <w:color w:val="000000" w:themeColor="text1"/>
          <w:sz w:val="28"/>
          <w:szCs w:val="28"/>
        </w:rPr>
        <w:sym w:font="AGA Arabesque" w:char="F05D"/>
      </w:r>
      <w:r w:rsidRPr="00847B53">
        <w:rPr>
          <w:rFonts w:cs="Traditional Arabic"/>
          <w:b/>
          <w:bCs/>
          <w:color w:val="000000" w:themeColor="text1"/>
          <w:sz w:val="28"/>
          <w:szCs w:val="28"/>
          <w:rtl/>
        </w:rPr>
        <w:t xml:space="preserve"> </w:t>
      </w:r>
      <w:r w:rsidRPr="00847B53">
        <w:rPr>
          <w:rFonts w:cs="KFGQPC Uthmanic Script HAFS"/>
          <w:color w:val="000000" w:themeColor="text1"/>
          <w:sz w:val="28"/>
          <w:szCs w:val="28"/>
          <w:rtl/>
        </w:rPr>
        <w:t xml:space="preserve">وَإِذۡ قَالَ إِبۡرَٰهِيمُ لِأَبِيهِ ءَازَرَ </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الأنعام :74</w:t>
      </w:r>
      <w:r w:rsidR="008102AF"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ab/>
        <w:t xml:space="preserve">           </w:t>
      </w:r>
    </w:p>
    <w:p w:rsidR="00033865" w:rsidRPr="00144E73" w:rsidRDefault="00033865" w:rsidP="008365CD">
      <w:pPr>
        <w:spacing w:line="360" w:lineRule="auto"/>
        <w:ind w:firstLine="720"/>
        <w:jc w:val="both"/>
        <w:rPr>
          <w:rFonts w:ascii="Arabic Transparent" w:hAnsi="Arabic Transparent" w:cs="Arabic Transparent"/>
          <w:color w:val="000000" w:themeColor="text1"/>
          <w:sz w:val="28"/>
          <w:szCs w:val="28"/>
          <w:vertAlign w:val="superscript"/>
          <w:rtl/>
          <w:lang w:bidi="ar-JO"/>
        </w:rPr>
      </w:pPr>
      <w:r w:rsidRPr="00144E73">
        <w:rPr>
          <w:rFonts w:ascii="Arabic Transparent" w:hAnsi="Arabic Transparent" w:cs="Arabic Transparent"/>
          <w:color w:val="000000" w:themeColor="text1"/>
          <w:sz w:val="28"/>
          <w:szCs w:val="28"/>
          <w:rtl/>
          <w:lang w:bidi="ar-JO"/>
        </w:rPr>
        <w:t xml:space="preserve">ومع ذلك وجدنا كثيرين يرون أن آزر ليس اسماً لأبي إبراهيم وذكروا أن اسمه (تارح) جريا على ما ذكرته التوراة وحاولوا تأويل الآية الكريمة تأويلات لا تخلو من تكلف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16"/>
      </w:r>
      <w:r w:rsidRPr="00144E73">
        <w:rPr>
          <w:rFonts w:ascii="Arabic Transparent" w:hAnsi="Arabic Transparent" w:cs="Arabic Transparent"/>
          <w:color w:val="000000" w:themeColor="text1"/>
          <w:sz w:val="28"/>
          <w:szCs w:val="28"/>
          <w:vertAlign w:val="superscript"/>
          <w:rtl/>
          <w:lang w:bidi="ar-JO"/>
        </w:rPr>
        <w:t xml:space="preserve">) . </w:t>
      </w:r>
    </w:p>
    <w:p w:rsidR="00033865" w:rsidRPr="00144E73" w:rsidRDefault="00033865" w:rsidP="008365CD">
      <w:pPr>
        <w:spacing w:line="360" w:lineRule="auto"/>
        <w:ind w:firstLine="360"/>
        <w:jc w:val="both"/>
        <w:rPr>
          <w:rFonts w:ascii="Arabic Transparent" w:hAnsi="Arabic Transparent" w:cs="Arabic Transparent"/>
          <w:color w:val="000000" w:themeColor="text1"/>
          <w:sz w:val="28"/>
          <w:szCs w:val="28"/>
          <w:rtl/>
          <w:lang w:bidi="ar-JO"/>
        </w:rPr>
      </w:pPr>
      <w:proofErr w:type="gramStart"/>
      <w:r w:rsidRPr="00144E73">
        <w:rPr>
          <w:rFonts w:ascii="Arabic Transparent" w:hAnsi="Arabic Transparent" w:cs="Arabic Transparent"/>
          <w:color w:val="000000" w:themeColor="text1"/>
          <w:sz w:val="28"/>
          <w:szCs w:val="28"/>
          <w:rtl/>
          <w:lang w:bidi="ar-JO"/>
        </w:rPr>
        <w:t>وسأذكر</w:t>
      </w:r>
      <w:proofErr w:type="gramEnd"/>
      <w:r w:rsidRPr="00144E73">
        <w:rPr>
          <w:rFonts w:ascii="Arabic Transparent" w:hAnsi="Arabic Transparent" w:cs="Arabic Transparent"/>
          <w:color w:val="000000" w:themeColor="text1"/>
          <w:sz w:val="28"/>
          <w:szCs w:val="28"/>
          <w:rtl/>
          <w:lang w:bidi="ar-JO"/>
        </w:rPr>
        <w:t xml:space="preserve"> الأقوال التي وردت وذكرها الشيخ فضل </w:t>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رحمه الله</w:t>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 بتلخيص وترتيب، وبعد ذلك ترجيحه في المسألة:</w:t>
      </w:r>
    </w:p>
    <w:p w:rsidR="00033865" w:rsidRPr="00144E73" w:rsidRDefault="00033865" w:rsidP="009F25B8">
      <w:pPr>
        <w:pStyle w:val="ListParagraph"/>
        <w:numPr>
          <w:ilvl w:val="0"/>
          <w:numId w:val="27"/>
        </w:numPr>
        <w:spacing w:line="360" w:lineRule="auto"/>
        <w:jc w:val="both"/>
        <w:rPr>
          <w:rFonts w:ascii="Arabic Transparent" w:hAnsi="Arabic Transparent" w:cs="Arabic Transparent"/>
          <w:b/>
          <w:bCs/>
          <w:color w:val="000000" w:themeColor="text1"/>
          <w:sz w:val="28"/>
          <w:szCs w:val="28"/>
          <w:lang w:bidi="ar-JO"/>
        </w:rPr>
      </w:pPr>
      <w:r w:rsidRPr="00144E73">
        <w:rPr>
          <w:rFonts w:ascii="Arabic Transparent" w:hAnsi="Arabic Transparent" w:cs="Arabic Transparent"/>
          <w:color w:val="000000" w:themeColor="text1"/>
          <w:sz w:val="28"/>
          <w:szCs w:val="28"/>
          <w:rtl/>
          <w:lang w:bidi="ar-JO"/>
        </w:rPr>
        <w:t xml:space="preserve">يذكر النجار أن نسب إبراهيم هو "خليل الله بن تارح بن ناحور بن سروج بن رعو بن فالج بن عابر بن شالح بن </w:t>
      </w:r>
      <w:r w:rsidR="009F25B8" w:rsidRPr="00144E73">
        <w:rPr>
          <w:rFonts w:ascii="Arabic Transparent" w:hAnsi="Arabic Transparent" w:cs="Arabic Transparent"/>
          <w:color w:val="000000" w:themeColor="text1"/>
          <w:sz w:val="28"/>
          <w:szCs w:val="28"/>
          <w:rtl/>
          <w:lang w:bidi="ar-JO"/>
        </w:rPr>
        <w:t>أ</w:t>
      </w:r>
      <w:r w:rsidRPr="00144E73">
        <w:rPr>
          <w:rFonts w:ascii="Arabic Transparent" w:hAnsi="Arabic Transparent" w:cs="Arabic Transparent"/>
          <w:color w:val="000000" w:themeColor="text1"/>
          <w:sz w:val="28"/>
          <w:szCs w:val="28"/>
          <w:rtl/>
          <w:lang w:bidi="ar-JO"/>
        </w:rPr>
        <w:t xml:space="preserve">رفكشاذ بن سام بن نوح عليه السلام، وهذا نسبه في التوراة والإنجيل"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17"/>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033865" w:rsidRPr="00144E73" w:rsidRDefault="00033865" w:rsidP="00A9348A">
      <w:pPr>
        <w:pStyle w:val="ListParagraph"/>
        <w:numPr>
          <w:ilvl w:val="0"/>
          <w:numId w:val="27"/>
        </w:numPr>
        <w:spacing w:line="360" w:lineRule="auto"/>
        <w:jc w:val="both"/>
        <w:rPr>
          <w:rFonts w:ascii="Arabic Transparent" w:hAnsi="Arabic Transparent" w:cs="Arabic Transparent"/>
          <w:b/>
          <w:bCs/>
          <w:color w:val="000000" w:themeColor="text1"/>
          <w:sz w:val="28"/>
          <w:szCs w:val="28"/>
          <w:lang w:bidi="ar-JO"/>
        </w:rPr>
      </w:pPr>
      <w:r w:rsidRPr="00144E73">
        <w:rPr>
          <w:rFonts w:ascii="Arabic Transparent" w:hAnsi="Arabic Transparent" w:cs="Arabic Transparent"/>
          <w:color w:val="000000" w:themeColor="text1"/>
          <w:sz w:val="28"/>
          <w:szCs w:val="28"/>
          <w:rtl/>
          <w:lang w:bidi="ar-JO"/>
        </w:rPr>
        <w:t>وقال آخرون أن اسمه تارح، ولفظ (آزر) كلمة ذم في لغته</w:t>
      </w:r>
      <w:r w:rsidR="00DB6044"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ومعناه الشيخ أو المعوج وبهذا يكون تارح اسمه العلم وآزر وصفه، ولعل منع صرفه لأنه أعج</w:t>
      </w:r>
      <w:r w:rsidR="00DB6044" w:rsidRPr="00144E73">
        <w:rPr>
          <w:rFonts w:ascii="Arabic Transparent" w:hAnsi="Arabic Transparent" w:cs="Arabic Transparent"/>
          <w:color w:val="000000" w:themeColor="text1"/>
          <w:sz w:val="28"/>
          <w:szCs w:val="28"/>
          <w:rtl/>
          <w:lang w:bidi="ar-JO"/>
        </w:rPr>
        <w:t>مي</w:t>
      </w:r>
      <w:r w:rsidR="00852F69" w:rsidRPr="00144E73">
        <w:rPr>
          <w:rFonts w:ascii="Arabic Transparent" w:hAnsi="Arabic Transparent" w:cs="Arabic Transparent"/>
          <w:color w:val="000000" w:themeColor="text1"/>
          <w:sz w:val="28"/>
          <w:szCs w:val="28"/>
          <w:rtl/>
          <w:lang w:bidi="ar-JO"/>
        </w:rPr>
        <w:t xml:space="preserve"> حمل على موازنه</w:t>
      </w:r>
      <w:r w:rsidRPr="00144E73">
        <w:rPr>
          <w:rFonts w:ascii="Arabic Transparent" w:hAnsi="Arabic Transparent" w:cs="Arabic Transparent"/>
          <w:color w:val="000000" w:themeColor="text1"/>
          <w:sz w:val="28"/>
          <w:szCs w:val="28"/>
          <w:rtl/>
          <w:lang w:bidi="ar-JO"/>
        </w:rPr>
        <w:t xml:space="preserve"> أو نعت</w:t>
      </w:r>
      <w:r w:rsidR="00DB6044" w:rsidRPr="00144E73">
        <w:rPr>
          <w:rFonts w:ascii="Arabic Transparent" w:hAnsi="Arabic Transparent" w:cs="Arabic Transparent"/>
          <w:color w:val="000000" w:themeColor="text1"/>
          <w:sz w:val="28"/>
          <w:szCs w:val="28"/>
          <w:rtl/>
          <w:lang w:bidi="ar-JO"/>
        </w:rPr>
        <w:t xml:space="preserve"> مشتق من الآزر أو الوزر، والأقرب أنه علم أعجمي على وزن فاعل كعابر وشالخ</w:t>
      </w:r>
      <w:r w:rsidR="00852F69" w:rsidRPr="00144E73">
        <w:rPr>
          <w:rFonts w:ascii="Arabic Transparent" w:hAnsi="Arabic Transparent" w:cs="Arabic Transparent"/>
          <w:color w:val="000000" w:themeColor="text1"/>
          <w:sz w:val="28"/>
          <w:szCs w:val="28"/>
          <w:rtl/>
          <w:lang w:bidi="ar-JO"/>
        </w:rPr>
        <w:t>)</w:t>
      </w:r>
      <w:r w:rsidR="00DB6044"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18"/>
      </w:r>
      <w:r w:rsidRPr="00144E73">
        <w:rPr>
          <w:rFonts w:ascii="Arabic Transparent" w:hAnsi="Arabic Transparent" w:cs="Arabic Transparent"/>
          <w:color w:val="000000" w:themeColor="text1"/>
          <w:sz w:val="28"/>
          <w:szCs w:val="28"/>
          <w:vertAlign w:val="superscript"/>
          <w:rtl/>
          <w:lang w:bidi="ar-JO"/>
        </w:rPr>
        <w:t>)</w:t>
      </w:r>
      <w:r w:rsidR="001F368A" w:rsidRPr="00144E73">
        <w:rPr>
          <w:rFonts w:ascii="Arabic Transparent" w:hAnsi="Arabic Transparent" w:cs="Arabic Transparent"/>
          <w:color w:val="000000" w:themeColor="text1"/>
          <w:sz w:val="28"/>
          <w:szCs w:val="28"/>
          <w:rtl/>
          <w:lang w:bidi="ar-JO"/>
        </w:rPr>
        <w:t xml:space="preserve">.          -  وذهب بعض المفسرين أن آزر اسم صنم كان يعبده تارح </w:t>
      </w:r>
      <w:r w:rsidRPr="00144E73">
        <w:rPr>
          <w:rFonts w:ascii="Arabic Transparent" w:hAnsi="Arabic Transparent" w:cs="Arabic Transparent"/>
          <w:color w:val="000000" w:themeColor="text1"/>
          <w:sz w:val="28"/>
          <w:szCs w:val="28"/>
          <w:rtl/>
          <w:lang w:bidi="ar-JO"/>
        </w:rPr>
        <w:t xml:space="preserve">وذلك </w:t>
      </w:r>
      <w:r w:rsidR="001F368A" w:rsidRPr="00144E73">
        <w:rPr>
          <w:rFonts w:ascii="Arabic Transparent" w:hAnsi="Arabic Transparent" w:cs="Arabic Transparent"/>
          <w:color w:val="000000" w:themeColor="text1"/>
          <w:sz w:val="28"/>
          <w:szCs w:val="28"/>
          <w:rtl/>
          <w:lang w:bidi="ar-JO"/>
        </w:rPr>
        <w:t>ب</w:t>
      </w:r>
      <w:r w:rsidRPr="00144E73">
        <w:rPr>
          <w:rFonts w:ascii="Arabic Transparent" w:hAnsi="Arabic Transparent" w:cs="Arabic Transparent"/>
          <w:color w:val="000000" w:themeColor="text1"/>
          <w:sz w:val="28"/>
          <w:szCs w:val="28"/>
          <w:rtl/>
          <w:lang w:bidi="ar-JO"/>
        </w:rPr>
        <w:t>رواية</w:t>
      </w:r>
      <w:r w:rsidR="001F368A" w:rsidRPr="00144E73">
        <w:rPr>
          <w:rFonts w:ascii="Arabic Transparent" w:hAnsi="Arabic Transparent" w:cs="Arabic Transparent"/>
          <w:color w:val="000000" w:themeColor="text1"/>
          <w:sz w:val="28"/>
          <w:szCs w:val="28"/>
          <w:rtl/>
          <w:lang w:bidi="ar-JO"/>
        </w:rPr>
        <w:t xml:space="preserve"> وردت</w:t>
      </w:r>
      <w:r w:rsidRPr="00144E73">
        <w:rPr>
          <w:rFonts w:ascii="Arabic Transparent" w:hAnsi="Arabic Transparent" w:cs="Arabic Transparent"/>
          <w:color w:val="000000" w:themeColor="text1"/>
          <w:sz w:val="28"/>
          <w:szCs w:val="28"/>
          <w:rtl/>
          <w:lang w:bidi="ar-JO"/>
        </w:rPr>
        <w:t xml:space="preserve"> عن مجاهد في قوله تعالى:</w:t>
      </w:r>
      <w:r w:rsidRPr="00847B53">
        <w:rPr>
          <w:rFonts w:ascii="Arabic Transparent" w:hAnsi="Arabic Transparent" w:cs="Arabic Transparent"/>
          <w:color w:val="000000" w:themeColor="text1"/>
          <w:sz w:val="28"/>
          <w:szCs w:val="28"/>
          <w:rtl/>
          <w:lang w:bidi="ar-JO"/>
        </w:rPr>
        <w:t xml:space="preserve"> </w:t>
      </w:r>
      <w:r w:rsidRPr="00847B53">
        <w:rPr>
          <w:color w:val="000000" w:themeColor="text1"/>
          <w:lang w:bidi="ar-JO"/>
        </w:rPr>
        <w:sym w:font="AGA Arabesque" w:char="F05D"/>
      </w:r>
      <w:r w:rsidRPr="00847B53">
        <w:rPr>
          <w:rFonts w:ascii="Arabic Transparent" w:hAnsi="Arabic Transparent" w:cs="Arabic Transparent"/>
          <w:color w:val="000000" w:themeColor="text1"/>
          <w:sz w:val="28"/>
          <w:szCs w:val="28"/>
          <w:rtl/>
          <w:lang w:bidi="ar-JO"/>
        </w:rPr>
        <w:t xml:space="preserve"> </w:t>
      </w:r>
      <w:r w:rsidRPr="00847B53">
        <w:rPr>
          <w:rFonts w:cs="KFGQPC Uthmanic Script HAFS" w:hint="cs"/>
          <w:color w:val="000000" w:themeColor="text1"/>
          <w:sz w:val="28"/>
          <w:szCs w:val="28"/>
          <w:rtl/>
        </w:rPr>
        <w:t>آَزَرَ</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أَتَتَّخِذُ</w:t>
      </w:r>
      <w:r w:rsidRPr="00847B53">
        <w:rPr>
          <w:rFonts w:cs="KFGQPC Uthmanic Script HAFS"/>
          <w:color w:val="000000" w:themeColor="text1"/>
          <w:sz w:val="28"/>
          <w:szCs w:val="28"/>
          <w:rtl/>
        </w:rPr>
        <w:t xml:space="preserve"> </w:t>
      </w:r>
      <w:r w:rsidRPr="00847B53">
        <w:rPr>
          <w:rFonts w:cs="KFGQPC Uthmanic Script HAFS" w:hint="cs"/>
          <w:color w:val="000000" w:themeColor="text1"/>
          <w:sz w:val="28"/>
          <w:szCs w:val="28"/>
          <w:rtl/>
        </w:rPr>
        <w:t>أَصْنَامًا</w:t>
      </w:r>
      <w:r w:rsidRPr="00847B53">
        <w:rPr>
          <w:rFonts w:cs="Traditional Arabic"/>
          <w:b/>
          <w:bCs/>
          <w:color w:val="000000" w:themeColor="text1"/>
          <w:sz w:val="28"/>
          <w:szCs w:val="28"/>
          <w:rtl/>
        </w:rPr>
        <w:t xml:space="preserve"> </w:t>
      </w:r>
      <w:r w:rsidRPr="00847B53">
        <w:rPr>
          <w:color w:val="000000" w:themeColor="text1"/>
        </w:rPr>
        <w:sym w:font="AGA Arabesque" w:char="F05B"/>
      </w:r>
      <w:r w:rsidRPr="00847B53">
        <w:rPr>
          <w:rFonts w:ascii="Arabic Transparent" w:hAnsi="Arabic Transparent" w:cs="Times New Roman"/>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حيث قال لم يكن بأبيه ولكن آزر اسم صنم فموضعه نصب على إضمار الفعل والتلاوة كأنه قال : وإذ قال إبراهيم أتتخذ آزر الهاً أي تتخذ أصناما آلهه. </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r>
    </w:p>
    <w:p w:rsidR="00033865" w:rsidRPr="00144E73" w:rsidRDefault="00033865" w:rsidP="00A9348A">
      <w:pPr>
        <w:pStyle w:val="ListParagraph"/>
        <w:numPr>
          <w:ilvl w:val="0"/>
          <w:numId w:val="27"/>
        </w:numPr>
        <w:spacing w:line="360" w:lineRule="auto"/>
        <w:jc w:val="both"/>
        <w:rPr>
          <w:rFonts w:ascii="Arabic Transparent" w:hAnsi="Arabic Transparent" w:cs="Arabic Transparent"/>
          <w:b/>
          <w:bCs/>
          <w:color w:val="000000" w:themeColor="text1"/>
          <w:sz w:val="28"/>
          <w:szCs w:val="28"/>
          <w:lang w:bidi="ar-JO"/>
        </w:rPr>
      </w:pPr>
      <w:r w:rsidRPr="00144E73">
        <w:rPr>
          <w:rFonts w:ascii="Arabic Transparent" w:hAnsi="Arabic Transparent" w:cs="Arabic Transparent"/>
          <w:color w:val="000000" w:themeColor="text1"/>
          <w:sz w:val="28"/>
          <w:szCs w:val="28"/>
          <w:rtl/>
          <w:lang w:bidi="ar-JO"/>
        </w:rPr>
        <w:t>ومن هذه الأقوال: أن اسم أبي إبراهيم (آزر) ليس صحيحاً لوجود قراءات في الكلمة مختلفة اختلفت فيها معاني كلمة (آزر) باختلاف أعرابها.</w:t>
      </w:r>
      <w:r w:rsidRPr="00144E73">
        <w:rPr>
          <w:rFonts w:ascii="Arabic Transparent" w:hAnsi="Arabic Transparent" w:cs="Arabic Transparent"/>
          <w:b/>
          <w:bCs/>
          <w:color w:val="000000" w:themeColor="text1"/>
          <w:sz w:val="28"/>
          <w:szCs w:val="28"/>
          <w:rtl/>
          <w:lang w:bidi="ar-JO"/>
        </w:rPr>
        <w:tab/>
      </w:r>
    </w:p>
    <w:p w:rsidR="00AB53C1" w:rsidRPr="00144E73" w:rsidRDefault="00033865" w:rsidP="00A9348A">
      <w:pPr>
        <w:pStyle w:val="ListParagraph"/>
        <w:numPr>
          <w:ilvl w:val="0"/>
          <w:numId w:val="27"/>
        </w:numPr>
        <w:spacing w:line="360" w:lineRule="auto"/>
        <w:jc w:val="both"/>
        <w:rPr>
          <w:rFonts w:ascii="Arabic Transparent" w:hAnsi="Arabic Transparent" w:cs="Arabic Transparent"/>
          <w:b/>
          <w:bCs/>
          <w:color w:val="000000" w:themeColor="text1"/>
          <w:sz w:val="28"/>
          <w:szCs w:val="28"/>
          <w:lang w:bidi="ar-JO"/>
        </w:rPr>
      </w:pPr>
      <w:r w:rsidRPr="00144E73">
        <w:rPr>
          <w:rFonts w:ascii="Arabic Transparent" w:hAnsi="Arabic Transparent" w:cs="Arabic Transparent"/>
          <w:color w:val="000000" w:themeColor="text1"/>
          <w:sz w:val="28"/>
          <w:szCs w:val="28"/>
          <w:rtl/>
          <w:lang w:bidi="ar-JO"/>
        </w:rPr>
        <w:t>وهناك من تأول الأب في قوله (لأبيه) بأن المراد (لعمه) وأن العم يطلق عليه أب.</w:t>
      </w:r>
      <w:r w:rsidRPr="00144E73">
        <w:rPr>
          <w:rFonts w:ascii="Arabic Transparent" w:hAnsi="Arabic Transparent" w:cs="Arabic Transparent"/>
          <w:b/>
          <w:bCs/>
          <w:color w:val="000000" w:themeColor="text1"/>
          <w:sz w:val="28"/>
          <w:szCs w:val="28"/>
          <w:rtl/>
          <w:lang w:bidi="ar-JO"/>
        </w:rPr>
        <w:tab/>
        <w:t xml:space="preserve">                                             </w:t>
      </w:r>
      <w:r w:rsidRPr="00144E73">
        <w:rPr>
          <w:rFonts w:ascii="Arabic Transparent" w:hAnsi="Arabic Transparent" w:cs="Arabic Transparent"/>
          <w:color w:val="000000" w:themeColor="text1"/>
          <w:sz w:val="28"/>
          <w:szCs w:val="28"/>
          <w:rtl/>
          <w:lang w:bidi="ar-JO"/>
        </w:rPr>
        <w:t xml:space="preserve">ويرد الشيخ فضل </w:t>
      </w:r>
      <w:r w:rsidR="00852F69" w:rsidRPr="00144E73">
        <w:rPr>
          <w:rFonts w:ascii="Arabic Transparent" w:hAnsi="Arabic Transparent" w:cs="Arabic Transparent"/>
          <w:color w:val="000000" w:themeColor="text1"/>
          <w:sz w:val="28"/>
          <w:szCs w:val="28"/>
          <w:rtl/>
          <w:lang w:bidi="ar-JO"/>
        </w:rPr>
        <w:t xml:space="preserve"> - </w:t>
      </w:r>
      <w:r w:rsidRPr="00144E73">
        <w:rPr>
          <w:rFonts w:ascii="Arabic Transparent" w:hAnsi="Arabic Transparent" w:cs="Arabic Transparent"/>
          <w:color w:val="000000" w:themeColor="text1"/>
          <w:sz w:val="28"/>
          <w:szCs w:val="28"/>
          <w:rtl/>
          <w:lang w:bidi="ar-JO"/>
        </w:rPr>
        <w:t>رحمه الله</w:t>
      </w:r>
      <w:r w:rsidR="00852F69"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 على هذه الأقوال: </w:t>
      </w:r>
    </w:p>
    <w:p w:rsidR="008365CD" w:rsidRPr="00144E73" w:rsidRDefault="00AB53C1" w:rsidP="008365CD">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b/>
          <w:bCs/>
          <w:color w:val="000000" w:themeColor="text1"/>
          <w:sz w:val="28"/>
          <w:szCs w:val="28"/>
          <w:rtl/>
          <w:lang w:bidi="ar-JO"/>
        </w:rPr>
        <w:t>أولاً:</w:t>
      </w:r>
      <w:r w:rsidRPr="00144E73">
        <w:rPr>
          <w:rFonts w:ascii="Arabic Transparent" w:hAnsi="Arabic Transparent" w:cs="Arabic Transparent"/>
          <w:color w:val="000000" w:themeColor="text1"/>
          <w:sz w:val="28"/>
          <w:szCs w:val="28"/>
          <w:rtl/>
          <w:lang w:bidi="ar-JO"/>
        </w:rPr>
        <w:t xml:space="preserve"> </w:t>
      </w:r>
      <w:r w:rsidR="00033865" w:rsidRPr="00144E73">
        <w:rPr>
          <w:rFonts w:ascii="Arabic Transparent" w:hAnsi="Arabic Transparent" w:cs="Arabic Transparent"/>
          <w:color w:val="000000" w:themeColor="text1"/>
          <w:sz w:val="28"/>
          <w:szCs w:val="28"/>
          <w:rtl/>
          <w:lang w:bidi="ar-JO"/>
        </w:rPr>
        <w:t>(أن النسب الذي ذكره عبد الوهاب النجار وهو (إبراهيم بن تارح) لم يثبت، فهذه الأخبار المطوية في دفائن الدهور المتغلغلة في القدم لا نعلم لها خبراً صحيحاً، إلا ما أوحى الله تعالى في كتابة أو حكاه النبي المعصوم فه</w:t>
      </w:r>
      <w:r w:rsidR="00D9300A" w:rsidRPr="00144E73">
        <w:rPr>
          <w:rFonts w:ascii="Arabic Transparent" w:hAnsi="Arabic Transparent" w:cs="Arabic Transparent"/>
          <w:color w:val="000000" w:themeColor="text1"/>
          <w:sz w:val="28"/>
          <w:szCs w:val="28"/>
          <w:rtl/>
          <w:lang w:bidi="ar-JO"/>
        </w:rPr>
        <w:t>ي</w:t>
      </w:r>
      <w:r w:rsidR="00033865" w:rsidRPr="00144E73">
        <w:rPr>
          <w:rFonts w:ascii="Arabic Transparent" w:hAnsi="Arabic Transparent" w:cs="Arabic Transparent"/>
          <w:color w:val="000000" w:themeColor="text1"/>
          <w:sz w:val="28"/>
          <w:szCs w:val="28"/>
          <w:rtl/>
          <w:lang w:bidi="ar-JO"/>
        </w:rPr>
        <w:t xml:space="preserve"> من أخبار الغيب</w:t>
      </w:r>
      <w:r w:rsidR="00DB6044" w:rsidRPr="00144E73">
        <w:rPr>
          <w:rFonts w:ascii="Arabic Transparent" w:hAnsi="Arabic Transparent" w:cs="Arabic Transparent"/>
          <w:color w:val="000000" w:themeColor="text1"/>
          <w:sz w:val="28"/>
          <w:szCs w:val="28"/>
          <w:rtl/>
          <w:lang w:bidi="ar-JO"/>
        </w:rPr>
        <w:t>،</w:t>
      </w:r>
      <w:r w:rsidR="00033865" w:rsidRPr="00144E73">
        <w:rPr>
          <w:rFonts w:ascii="Arabic Transparent" w:hAnsi="Arabic Transparent" w:cs="Arabic Transparent"/>
          <w:color w:val="000000" w:themeColor="text1"/>
          <w:sz w:val="28"/>
          <w:szCs w:val="28"/>
          <w:rtl/>
          <w:lang w:bidi="ar-JO"/>
        </w:rPr>
        <w:t xml:space="preserve"> ولا سبيل لتحقيقها علمياً تاريخياً إلا </w:t>
      </w:r>
      <w:r w:rsidR="00033865" w:rsidRPr="00144E73">
        <w:rPr>
          <w:rFonts w:ascii="Arabic Transparent" w:hAnsi="Arabic Transparent" w:cs="Arabic Transparent"/>
          <w:color w:val="000000" w:themeColor="text1"/>
          <w:sz w:val="28"/>
          <w:szCs w:val="28"/>
          <w:rtl/>
          <w:lang w:bidi="ar-JO"/>
        </w:rPr>
        <w:lastRenderedPageBreak/>
        <w:t>بما ورد في القرآن، فالقرآن هو المهيمن والرقيب على الكتب السابقة، قال تعالى :</w:t>
      </w:r>
      <w:r w:rsidR="00033865" w:rsidRPr="00144E73">
        <w:rPr>
          <w:rFonts w:ascii="Arabic Transparent" w:hAnsi="Arabic Transparent" w:cs="Arabic Transparent"/>
          <w:color w:val="000000" w:themeColor="text1"/>
          <w:lang w:bidi="ar-JO"/>
        </w:rPr>
        <w:sym w:font="AGA Arabesque" w:char="F05D"/>
      </w:r>
      <w:r w:rsidR="00033865" w:rsidRPr="00847B53">
        <w:rPr>
          <w:rFonts w:cs="KFGQPC Uthmanic Script HAFS"/>
          <w:color w:val="000000" w:themeColor="text1"/>
          <w:sz w:val="28"/>
          <w:szCs w:val="28"/>
          <w:rtl/>
        </w:rPr>
        <w:t>وَأَنزَلۡنَآ إِلَيۡكَ ٱلۡكِتَٰبَ بِٱلۡحَقِّ مُصَدِّق</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ا لِّمَا بَيۡنَ يَدَيۡهِ مِنَ ٱلۡكِتَٰبِ </w:t>
      </w:r>
      <w:r w:rsidR="00033865" w:rsidRPr="00847B53">
        <w:rPr>
          <w:rFonts w:cs="KFGQPC Uthmanic Script HAFS"/>
          <w:color w:val="000000" w:themeColor="text1"/>
          <w:sz w:val="28"/>
          <w:szCs w:val="28"/>
          <w:rtl/>
        </w:rPr>
        <w:t>وَمُهَيۡمِنًا عَلَيۡهِۖ فَٱحۡكُم بَيۡنَهُم بِمَآ أَنزَلَ ٱللَّهُۖ وَلَا تَتَّبِعۡ أَهۡوَآءَهُمۡ عَمَّا جَآءَكَ مِنَ ٱلۡحَقِّۚ لِكُلّ</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 جَعَلۡنَا مِنكُمۡ شِرۡعَة</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 وَمِنۡهَاج</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اۚ </w:t>
      </w:r>
      <w:r w:rsidR="00033865" w:rsidRPr="00847B53">
        <w:rPr>
          <w:rFonts w:cs="KFGQPC Uthmanic Script HAFS"/>
          <w:color w:val="000000" w:themeColor="text1"/>
          <w:sz w:val="28"/>
          <w:szCs w:val="28"/>
          <w:rtl/>
        </w:rPr>
        <w:t>وَلَوۡ شَآءَ ٱللَّهُ لَجَعَلَكُمۡ أُمَّة</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 وَٰحِدَة</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 وَلَٰكِن لِّيَبۡلُوَكُمۡ </w:t>
      </w:r>
      <w:r w:rsidR="00033865" w:rsidRPr="00847B53">
        <w:rPr>
          <w:rFonts w:cs="KFGQPC Uthmanic Script HAFS"/>
          <w:color w:val="000000" w:themeColor="text1"/>
          <w:sz w:val="28"/>
          <w:szCs w:val="28"/>
          <w:rtl/>
        </w:rPr>
        <w:t>فِي مَآ ءَاتَىٰكُمۡۖ فَٱسۡتَبِقُواْ ٱلۡخَيۡرَٰتِۚ إِلَى ٱللَّهِ مَرۡجِعُكُمۡ جَمِيع</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ا </w:t>
      </w:r>
      <w:r w:rsidR="00033865" w:rsidRPr="00847B53">
        <w:rPr>
          <w:rFonts w:cs="KFGQPC Uthmanic Script HAFS"/>
          <w:color w:val="000000" w:themeColor="text1"/>
          <w:sz w:val="28"/>
          <w:szCs w:val="28"/>
          <w:rtl/>
        </w:rPr>
        <w:t>فَيُنَبِّئُكُم بِمَا كُنتُمۡ فِيهِ تَخۡتَلِفُونَ</w:t>
      </w:r>
      <w:r w:rsidR="00033865" w:rsidRPr="00847B53">
        <w:rPr>
          <w:rFonts w:cs="Traditional Arabic"/>
          <w:color w:val="000000" w:themeColor="text1"/>
        </w:rPr>
        <w:sym w:font="AGA Arabesque" w:char="F028"/>
      </w:r>
      <w:r w:rsidR="00033865" w:rsidRPr="00847B53">
        <w:rPr>
          <w:rFonts w:ascii="Arabic Transparent" w:hAnsi="Arabic Transparent" w:cs="Arabic Transparent" w:hint="cs"/>
          <w:color w:val="000000" w:themeColor="text1"/>
          <w:sz w:val="28"/>
          <w:szCs w:val="28"/>
          <w:rtl/>
          <w:lang w:bidi="ar-JO"/>
        </w:rPr>
        <w:t xml:space="preserve"> </w:t>
      </w:r>
      <w:r w:rsidRPr="00144E73">
        <w:rPr>
          <w:rFonts w:ascii="Arabic Transparent" w:hAnsi="Arabic Transparent" w:cs="Arabic Transparent"/>
          <w:color w:val="000000" w:themeColor="text1"/>
          <w:sz w:val="28"/>
          <w:szCs w:val="28"/>
          <w:lang w:bidi="ar-JO"/>
        </w:rPr>
        <w:t>)</w:t>
      </w:r>
      <w:r w:rsidR="00033865" w:rsidRPr="00144E73">
        <w:rPr>
          <w:rFonts w:ascii="Arabic Transparent" w:hAnsi="Arabic Transparent" w:cs="Arabic Transparent"/>
          <w:color w:val="000000" w:themeColor="text1"/>
          <w:sz w:val="28"/>
          <w:szCs w:val="28"/>
          <w:rtl/>
          <w:lang w:bidi="ar-JO"/>
        </w:rPr>
        <w:t>المائدة : 48</w:t>
      </w:r>
      <w:r w:rsidRPr="00144E73">
        <w:rPr>
          <w:rFonts w:ascii="Arabic Transparent" w:hAnsi="Arabic Transparent" w:cs="Arabic Transparent"/>
          <w:color w:val="000000" w:themeColor="text1"/>
          <w:sz w:val="28"/>
          <w:szCs w:val="28"/>
          <w:rtl/>
          <w:lang w:bidi="ar-JO"/>
        </w:rPr>
        <w:t>)</w:t>
      </w:r>
      <w:r w:rsidR="00033865" w:rsidRPr="00144E73">
        <w:rPr>
          <w:rFonts w:ascii="Arabic Transparent" w:hAnsi="Arabic Transparent" w:cs="Arabic Transparent"/>
          <w:color w:val="000000" w:themeColor="text1"/>
          <w:sz w:val="28"/>
          <w:szCs w:val="28"/>
          <w:vertAlign w:val="superscript"/>
          <w:rtl/>
          <w:lang w:bidi="ar-JO"/>
        </w:rPr>
        <w:t xml:space="preserve"> </w:t>
      </w:r>
      <w:r w:rsidR="00033865" w:rsidRPr="00144E73">
        <w:rPr>
          <w:rFonts w:ascii="Arabic Transparent" w:hAnsi="Arabic Transparent" w:cs="Arabic Transparent"/>
          <w:color w:val="000000" w:themeColor="text1"/>
          <w:sz w:val="28"/>
          <w:szCs w:val="28"/>
          <w:rtl/>
          <w:lang w:bidi="ar-JO"/>
        </w:rPr>
        <w:t>.</w:t>
      </w:r>
      <w:r w:rsidR="00033865" w:rsidRPr="00144E73">
        <w:rPr>
          <w:rFonts w:ascii="Arabic Transparent" w:hAnsi="Arabic Transparent" w:cs="Arabic Transparent"/>
          <w:b/>
          <w:bCs/>
          <w:color w:val="000000" w:themeColor="text1"/>
          <w:sz w:val="28"/>
          <w:szCs w:val="28"/>
          <w:rtl/>
          <w:lang w:bidi="ar-JO"/>
        </w:rPr>
        <w:t xml:space="preserve">   </w:t>
      </w:r>
      <w:r w:rsidR="00033865" w:rsidRPr="00144E73">
        <w:rPr>
          <w:rFonts w:ascii="Arabic Transparent" w:hAnsi="Arabic Transparent" w:cs="Arabic Transparent"/>
          <w:b/>
          <w:bCs/>
          <w:color w:val="000000" w:themeColor="text1"/>
          <w:sz w:val="28"/>
          <w:szCs w:val="28"/>
          <w:rtl/>
          <w:lang w:bidi="ar-JO"/>
        </w:rPr>
        <w:tab/>
        <w:t xml:space="preserve">                               </w:t>
      </w:r>
    </w:p>
    <w:p w:rsidR="008365CD" w:rsidRPr="00144E73" w:rsidRDefault="00033865" w:rsidP="008365CD">
      <w:pPr>
        <w:spacing w:line="360" w:lineRule="auto"/>
        <w:ind w:firstLine="720"/>
        <w:contextualSpacing/>
        <w:jc w:val="both"/>
        <w:rPr>
          <w:rFonts w:ascii="Arabic Transparent" w:hAnsi="Arabic Transparent" w:cs="Arabic Transparent"/>
          <w:b/>
          <w:bCs/>
          <w:color w:val="000000" w:themeColor="text1"/>
          <w:sz w:val="28"/>
          <w:szCs w:val="28"/>
          <w:rtl/>
          <w:lang w:bidi="ar-JO"/>
        </w:rPr>
      </w:pPr>
      <w:proofErr w:type="gramStart"/>
      <w:r w:rsidRPr="00144E73">
        <w:rPr>
          <w:rFonts w:ascii="Arabic Transparent" w:hAnsi="Arabic Transparent" w:cs="Arabic Transparent"/>
          <w:color w:val="000000" w:themeColor="text1"/>
          <w:sz w:val="28"/>
          <w:szCs w:val="28"/>
          <w:rtl/>
          <w:lang w:bidi="ar-JO"/>
        </w:rPr>
        <w:t>ويعترض</w:t>
      </w:r>
      <w:proofErr w:type="gramEnd"/>
      <w:r w:rsidRPr="00144E73">
        <w:rPr>
          <w:rFonts w:ascii="Arabic Transparent" w:hAnsi="Arabic Transparent" w:cs="Arabic Transparent"/>
          <w:color w:val="000000" w:themeColor="text1"/>
          <w:sz w:val="28"/>
          <w:szCs w:val="28"/>
          <w:rtl/>
          <w:lang w:bidi="ar-JO"/>
        </w:rPr>
        <w:t xml:space="preserve"> على النجار بقوله: ما كان لمثل الشيخ أن يذكر مثل هذا" فهذه الأنساب مختلفة مضطربة. </w:t>
      </w:r>
    </w:p>
    <w:p w:rsidR="008365CD" w:rsidRPr="00144E73" w:rsidRDefault="00033865" w:rsidP="008365CD">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b/>
          <w:bCs/>
          <w:color w:val="000000" w:themeColor="text1"/>
          <w:sz w:val="28"/>
          <w:szCs w:val="28"/>
          <w:rtl/>
          <w:lang w:bidi="ar-JO"/>
        </w:rPr>
        <w:t>ثانياً:</w:t>
      </w:r>
      <w:r w:rsidRPr="00144E73">
        <w:rPr>
          <w:rFonts w:ascii="Arabic Transparent" w:hAnsi="Arabic Transparent" w:cs="Arabic Transparent"/>
          <w:color w:val="000000" w:themeColor="text1"/>
          <w:sz w:val="28"/>
          <w:szCs w:val="28"/>
          <w:rtl/>
          <w:lang w:bidi="ar-JO"/>
        </w:rPr>
        <w:t xml:space="preserve"> وأما قولهم أن (آزر) وصف، وهو يعني الخاطئ والخرف، وهي كلمة يقصد بها الذم، وهذا لا يتفق مع مقام الأنبياء ومنهم إبراهيم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شيخ الحنفاء، وهو يوافق ما ذهب إليه عبد الوهاب النجار حيث يقول: بعيد في نظري أن يكون إبراهيم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قد واجه أباه بكلمات فيها تحقير أو عيب أو زجر لأن والد إبراهيم عليه السلام لما هدده</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hint="cs"/>
          <w:color w:val="000000" w:themeColor="text1"/>
          <w:sz w:val="28"/>
          <w:szCs w:val="28"/>
          <w:rtl/>
        </w:rPr>
        <w:t xml:space="preserve">قَالَ أَرَاغِبٌ أَنتَ عَنۡ ءَالِهَتِي </w:t>
      </w:r>
      <w:r w:rsidRPr="00847B53">
        <w:rPr>
          <w:rFonts w:cs="KFGQPC Uthmanic Script HAFS"/>
          <w:color w:val="000000" w:themeColor="text1"/>
          <w:sz w:val="28"/>
          <w:szCs w:val="28"/>
          <w:rtl/>
        </w:rPr>
        <w:t>يَٰٓإِبۡرَٰهِيمُۖ لَئِن لَّمۡ تَنتَهِ لَأَرۡجُمَنَّكَۖ وَٱهۡجُرۡنِي مَلِيّ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rFonts w:cs="Arabic Transparent"/>
          <w:color w:val="000000" w:themeColor="text1"/>
          <w:sz w:val="28"/>
          <w:szCs w:val="28"/>
        </w:rPr>
        <w:sym w:font="AGA Arabesque" w:char="F05B"/>
      </w:r>
      <w:r w:rsidRPr="00847B53">
        <w:rPr>
          <w:rFonts w:cs="Arabic Transparent" w:hint="cs"/>
          <w:color w:val="000000" w:themeColor="text1"/>
          <w:sz w:val="28"/>
          <w:szCs w:val="28"/>
          <w:rtl/>
        </w:rPr>
        <w:t xml:space="preserve"> </w:t>
      </w:r>
      <w:r w:rsidR="000546F5"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xml:space="preserve">مريم </w:t>
      </w:r>
      <w:r w:rsidRPr="00847B53">
        <w:rPr>
          <w:rFonts w:ascii="Arabic Transparent" w:hAnsi="Arabic Transparent" w:cs="Arabic Transparent"/>
          <w:color w:val="000000" w:themeColor="text1"/>
          <w:sz w:val="28"/>
          <w:szCs w:val="28"/>
          <w:rtl/>
          <w:lang w:bidi="ar-JO"/>
        </w:rPr>
        <w:t>: 46</w:t>
      </w:r>
      <w:r w:rsidR="000546F5"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Arabic Transparent"/>
          <w:color w:val="000000" w:themeColor="text1"/>
          <w:sz w:val="28"/>
          <w:szCs w:val="28"/>
          <w:rtl/>
          <w:lang w:bidi="ar-JO"/>
        </w:rPr>
        <w:t xml:space="preserve">. </w:t>
      </w:r>
      <w:r w:rsidR="00AB53C1" w:rsidRPr="00847B53">
        <w:rPr>
          <w:rFonts w:ascii="Arabic Transparent" w:hAnsi="Arabic Transparent" w:cs="Arabic Transparent" w:hint="cs"/>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لم يكن جوابه على هذه الجفوة القاسية وهذا التهديد</w:t>
      </w:r>
      <w:r w:rsidRPr="00847B53">
        <w:rPr>
          <w:rFonts w:ascii="Arabic Transparent" w:hAnsi="Arabic Transparent" w:cs="Times New Roman"/>
          <w:color w:val="000000" w:themeColor="text1"/>
          <w:sz w:val="28"/>
          <w:szCs w:val="28"/>
          <w:rtl/>
          <w:lang w:bidi="ar-JO"/>
        </w:rPr>
        <w:t xml:space="preserve"> إلا أن قال لأبيه</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hint="cs"/>
          <w:color w:val="000000" w:themeColor="text1"/>
          <w:sz w:val="28"/>
          <w:szCs w:val="28"/>
          <w:rtl/>
        </w:rPr>
        <w:t xml:space="preserve">قَالَ </w:t>
      </w:r>
      <w:r w:rsidRPr="00847B53">
        <w:rPr>
          <w:rFonts w:cs="KFGQPC Uthmanic Script HAFS"/>
          <w:color w:val="000000" w:themeColor="text1"/>
          <w:sz w:val="28"/>
          <w:szCs w:val="28"/>
          <w:rtl/>
        </w:rPr>
        <w:t>سَلَٰمٌ عَلَيۡكَۖ سَأَسۡتَغۡفِرُ لَكَ رَبِّي</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إِنَّهُۥ كَانَ بِي حَفِيّ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rFonts w:cs="Traditional Arabic"/>
          <w:b/>
          <w:bCs/>
          <w:color w:val="000000" w:themeColor="text1"/>
          <w:sz w:val="28"/>
          <w:szCs w:val="28"/>
        </w:rPr>
        <w:sym w:font="AGA Arabesque" w:char="F028"/>
      </w:r>
      <w:r w:rsidRPr="00847B53">
        <w:rPr>
          <w:rFonts w:cs="Traditional Arabic"/>
          <w:color w:val="000000" w:themeColor="text1"/>
          <w:sz w:val="28"/>
          <w:szCs w:val="28"/>
          <w:rtl/>
        </w:rPr>
        <w:t xml:space="preserve"> </w:t>
      </w:r>
      <w:r w:rsidR="000546F5"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مريم : 47</w:t>
      </w:r>
      <w:r w:rsidR="000546F5"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vertAlign w:val="superscript"/>
          <w:rtl/>
          <w:lang w:bidi="ar-JO"/>
        </w:rPr>
        <w:t xml:space="preserve"> </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p>
    <w:p w:rsidR="00033865" w:rsidRPr="00144E73" w:rsidRDefault="00AB53C1" w:rsidP="008365CD">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b/>
          <w:bCs/>
          <w:color w:val="000000" w:themeColor="text1"/>
          <w:sz w:val="28"/>
          <w:szCs w:val="28"/>
          <w:rtl/>
          <w:lang w:bidi="ar-JO"/>
        </w:rPr>
        <w:t>ثالثاً:</w:t>
      </w:r>
      <w:r w:rsidRPr="00144E73">
        <w:rPr>
          <w:rFonts w:ascii="Arabic Transparent" w:hAnsi="Arabic Transparent" w:cs="Arabic Transparent"/>
          <w:color w:val="000000" w:themeColor="text1"/>
          <w:sz w:val="28"/>
          <w:szCs w:val="28"/>
          <w:rtl/>
          <w:lang w:bidi="ar-JO"/>
        </w:rPr>
        <w:t xml:space="preserve"> </w:t>
      </w:r>
      <w:r w:rsidR="00033865" w:rsidRPr="00144E73">
        <w:rPr>
          <w:rFonts w:ascii="Arabic Transparent" w:hAnsi="Arabic Transparent" w:cs="Arabic Transparent"/>
          <w:color w:val="000000" w:themeColor="text1"/>
          <w:sz w:val="28"/>
          <w:szCs w:val="28"/>
          <w:rtl/>
          <w:lang w:bidi="ar-JO"/>
        </w:rPr>
        <w:t xml:space="preserve">وأما قولهم أن آزر اسم صنم والمعنى: "وإذ قال لأبيه أتتخذ آزر آلها"؟ فهذا ترهل في الأسلوب لا يرضاه ذكي من الناس فكيف نجعله قولاً معتمداً في كتاب الله. </w:t>
      </w:r>
      <w:r w:rsidR="00033865" w:rsidRPr="00144E73">
        <w:rPr>
          <w:rFonts w:ascii="Arabic Transparent" w:hAnsi="Arabic Transparent" w:cs="Arabic Transparent"/>
          <w:color w:val="000000" w:themeColor="text1"/>
          <w:sz w:val="28"/>
          <w:szCs w:val="28"/>
          <w:rtl/>
          <w:lang w:bidi="ar-JO"/>
        </w:rPr>
        <w:tab/>
      </w:r>
      <w:r w:rsidR="00033865" w:rsidRPr="00144E73">
        <w:rPr>
          <w:rFonts w:ascii="Arabic Transparent" w:hAnsi="Arabic Transparent" w:cs="Arabic Transparent"/>
          <w:b/>
          <w:bCs/>
          <w:color w:val="000000" w:themeColor="text1"/>
          <w:sz w:val="28"/>
          <w:szCs w:val="28"/>
          <w:rtl/>
          <w:lang w:bidi="ar-JO"/>
        </w:rPr>
        <w:t xml:space="preserve">            </w:t>
      </w:r>
    </w:p>
    <w:p w:rsidR="008365CD" w:rsidRPr="00144E73" w:rsidRDefault="00033865" w:rsidP="008365CD">
      <w:pPr>
        <w:spacing w:line="360" w:lineRule="auto"/>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وكذلك أن الرواية عن مجاهد فهو يرتاب فيها كل الريبة من جهة الإسناد، فضلاً على أنه لا يتفق مع نظم القرآن البديع والثبوت، ولا داعي لفهم الآية بهذه المذاهب البعيدة، وهذا الذي ذكره الشيخ الطبري بأنه قول من الصواب من جهة العربية بعيد، ذلك أن العرب لا تنصب اسماً بفعل بعد حرف الاستفهام، لأن الاستفهام له الصدارة</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519"/>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
    <w:p w:rsidR="00033865" w:rsidRPr="00144E73" w:rsidRDefault="00AB53C1" w:rsidP="008365CD">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b/>
          <w:bCs/>
          <w:color w:val="000000" w:themeColor="text1"/>
          <w:sz w:val="28"/>
          <w:szCs w:val="28"/>
          <w:rtl/>
          <w:lang w:bidi="ar-JO"/>
        </w:rPr>
        <w:t>رابعاً:</w:t>
      </w:r>
      <w:r w:rsidRPr="00144E73">
        <w:rPr>
          <w:rFonts w:ascii="Arabic Transparent" w:hAnsi="Arabic Transparent" w:cs="Arabic Transparent"/>
          <w:color w:val="000000" w:themeColor="text1"/>
          <w:sz w:val="28"/>
          <w:szCs w:val="28"/>
          <w:rtl/>
          <w:lang w:bidi="ar-JO"/>
        </w:rPr>
        <w:t xml:space="preserve"> </w:t>
      </w:r>
      <w:r w:rsidR="00033865" w:rsidRPr="00144E73">
        <w:rPr>
          <w:rFonts w:ascii="Arabic Transparent" w:hAnsi="Arabic Transparent" w:cs="Arabic Transparent"/>
          <w:color w:val="000000" w:themeColor="text1"/>
          <w:sz w:val="28"/>
          <w:szCs w:val="28"/>
          <w:rtl/>
          <w:lang w:bidi="ar-JO"/>
        </w:rPr>
        <w:t xml:space="preserve">وأما قولهم بوجود قراءات في كلمة (آزر) فيذكر الشيخ </w:t>
      </w:r>
      <w:r w:rsidR="00A1546F" w:rsidRPr="00144E73">
        <w:rPr>
          <w:rFonts w:ascii="Arabic Transparent" w:hAnsi="Arabic Transparent" w:cs="Arabic Transparent"/>
          <w:color w:val="000000" w:themeColor="text1"/>
          <w:sz w:val="28"/>
          <w:szCs w:val="28"/>
          <w:rtl/>
          <w:lang w:bidi="ar-JO"/>
        </w:rPr>
        <w:t xml:space="preserve">- </w:t>
      </w:r>
      <w:r w:rsidR="00033865" w:rsidRPr="00144E73">
        <w:rPr>
          <w:rFonts w:ascii="Arabic Transparent" w:hAnsi="Arabic Transparent" w:cs="Arabic Transparent"/>
          <w:color w:val="000000" w:themeColor="text1"/>
          <w:sz w:val="28"/>
          <w:szCs w:val="28"/>
          <w:rtl/>
          <w:lang w:bidi="ar-JO"/>
        </w:rPr>
        <w:t>رحمه الله</w:t>
      </w:r>
      <w:r w:rsidR="00A1546F" w:rsidRPr="00144E73">
        <w:rPr>
          <w:rFonts w:ascii="Arabic Transparent" w:hAnsi="Arabic Transparent" w:cs="Arabic Transparent"/>
          <w:color w:val="000000" w:themeColor="text1"/>
          <w:sz w:val="28"/>
          <w:szCs w:val="28"/>
          <w:rtl/>
          <w:lang w:bidi="ar-JO"/>
        </w:rPr>
        <w:t xml:space="preserve"> -</w:t>
      </w:r>
      <w:r w:rsidR="00033865" w:rsidRPr="00144E73">
        <w:rPr>
          <w:rFonts w:ascii="Arabic Transparent" w:hAnsi="Arabic Transparent" w:cs="Arabic Transparent"/>
          <w:color w:val="000000" w:themeColor="text1"/>
          <w:sz w:val="28"/>
          <w:szCs w:val="28"/>
          <w:rtl/>
          <w:lang w:bidi="ar-JO"/>
        </w:rPr>
        <w:t>: أن هذه القراءات لا وجود لها عند القراء السبعة فحسب بل عند القراء العشرة</w:t>
      </w:r>
      <w:r w:rsidR="00DB6044" w:rsidRPr="00144E73">
        <w:rPr>
          <w:rFonts w:ascii="Arabic Transparent" w:hAnsi="Arabic Transparent" w:cs="Arabic Transparent"/>
          <w:color w:val="000000" w:themeColor="text1"/>
          <w:sz w:val="28"/>
          <w:szCs w:val="28"/>
          <w:rtl/>
          <w:lang w:bidi="ar-JO"/>
        </w:rPr>
        <w:t>،</w:t>
      </w:r>
      <w:r w:rsidR="00033865" w:rsidRPr="00144E73">
        <w:rPr>
          <w:rFonts w:ascii="Arabic Transparent" w:hAnsi="Arabic Transparent" w:cs="Arabic Transparent"/>
          <w:color w:val="000000" w:themeColor="text1"/>
          <w:sz w:val="28"/>
          <w:szCs w:val="28"/>
          <w:rtl/>
          <w:lang w:bidi="ar-JO"/>
        </w:rPr>
        <w:t xml:space="preserve"> كذلك فلم ينقلوا فيها إلا قراءة آزر بفتح الراء، وقرأ (يعقوب) (آزرُ) بضمها.</w:t>
      </w:r>
      <w:r w:rsidR="00033865" w:rsidRPr="00144E73">
        <w:rPr>
          <w:rFonts w:ascii="Arabic Transparent" w:hAnsi="Arabic Transparent" w:cs="Arabic Transparent"/>
          <w:b/>
          <w:bCs/>
          <w:color w:val="000000" w:themeColor="text1"/>
          <w:sz w:val="28"/>
          <w:szCs w:val="28"/>
          <w:rtl/>
          <w:lang w:bidi="ar-JO"/>
        </w:rPr>
        <w:t xml:space="preserve">  </w:t>
      </w:r>
      <w:r w:rsidR="00033865" w:rsidRPr="00144E73">
        <w:rPr>
          <w:rFonts w:ascii="Arabic Transparent" w:hAnsi="Arabic Transparent" w:cs="Arabic Transparent"/>
          <w:b/>
          <w:bCs/>
          <w:color w:val="000000" w:themeColor="text1"/>
          <w:sz w:val="28"/>
          <w:szCs w:val="28"/>
          <w:rtl/>
          <w:lang w:bidi="ar-JO"/>
        </w:rPr>
        <w:tab/>
        <w:t xml:space="preserve">                                                </w:t>
      </w:r>
    </w:p>
    <w:p w:rsidR="008365CD" w:rsidRPr="00144E73" w:rsidRDefault="00AB53C1" w:rsidP="009F25B8">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b/>
          <w:bCs/>
          <w:color w:val="000000" w:themeColor="text1"/>
          <w:sz w:val="28"/>
          <w:szCs w:val="28"/>
          <w:rtl/>
          <w:lang w:bidi="ar-JO"/>
        </w:rPr>
        <w:lastRenderedPageBreak/>
        <w:t>خامساً:</w:t>
      </w:r>
      <w:r w:rsidRPr="00144E73">
        <w:rPr>
          <w:rFonts w:ascii="Arabic Transparent" w:hAnsi="Arabic Transparent" w:cs="Arabic Transparent"/>
          <w:color w:val="000000" w:themeColor="text1"/>
          <w:sz w:val="28"/>
          <w:szCs w:val="28"/>
          <w:rtl/>
          <w:lang w:bidi="ar-JO"/>
        </w:rPr>
        <w:t xml:space="preserve"> و</w:t>
      </w:r>
      <w:r w:rsidR="00033865" w:rsidRPr="00144E73">
        <w:rPr>
          <w:rFonts w:ascii="Arabic Transparent" w:hAnsi="Arabic Transparent" w:cs="Arabic Transparent"/>
          <w:color w:val="000000" w:themeColor="text1"/>
          <w:sz w:val="28"/>
          <w:szCs w:val="28"/>
          <w:rtl/>
          <w:lang w:bidi="ar-JO"/>
        </w:rPr>
        <w:t xml:space="preserve">أما تأول الأب </w:t>
      </w:r>
      <w:r w:rsidR="00D9300A" w:rsidRPr="00144E73">
        <w:rPr>
          <w:rFonts w:ascii="Arabic Transparent" w:hAnsi="Arabic Transparent" w:cs="Arabic Transparent"/>
          <w:color w:val="000000" w:themeColor="text1"/>
          <w:sz w:val="28"/>
          <w:szCs w:val="28"/>
          <w:rtl/>
          <w:lang w:bidi="ar-JO"/>
        </w:rPr>
        <w:t>بالعم</w:t>
      </w:r>
      <w:r w:rsidR="00852F69" w:rsidRPr="00144E73">
        <w:rPr>
          <w:rFonts w:ascii="Arabic Transparent" w:hAnsi="Arabic Transparent" w:cs="Arabic Transparent"/>
          <w:color w:val="000000" w:themeColor="text1"/>
          <w:sz w:val="28"/>
          <w:szCs w:val="28"/>
          <w:rtl/>
          <w:lang w:bidi="ar-JO"/>
        </w:rPr>
        <w:t>؛</w:t>
      </w:r>
      <w:r w:rsidR="00D9300A" w:rsidRPr="00144E73">
        <w:rPr>
          <w:rFonts w:ascii="Arabic Transparent" w:hAnsi="Arabic Transparent" w:cs="Arabic Transparent"/>
          <w:color w:val="000000" w:themeColor="text1"/>
          <w:sz w:val="28"/>
          <w:szCs w:val="28"/>
          <w:rtl/>
          <w:lang w:bidi="ar-JO"/>
        </w:rPr>
        <w:t xml:space="preserve"> فإنه خروج باللفظ عن ظاهره</w:t>
      </w:r>
      <w:r w:rsidR="00033865" w:rsidRPr="00144E73">
        <w:rPr>
          <w:rFonts w:ascii="Arabic Transparent" w:hAnsi="Arabic Transparent" w:cs="Arabic Transparent"/>
          <w:color w:val="000000" w:themeColor="text1"/>
          <w:sz w:val="28"/>
          <w:szCs w:val="28"/>
          <w:rtl/>
          <w:lang w:bidi="ar-JO"/>
        </w:rPr>
        <w:t xml:space="preserve"> وحقيقته إلى معنى يكون مجازاً، من غير قرينة ولا دليل على إرادة المجاز ولو ذهبنا نتأول النصوص الصريحة بمثل هذا بطلت دلالة الألفاظ على المعاني، ثم </w:t>
      </w:r>
      <w:r w:rsidR="009F25B8" w:rsidRPr="00144E73">
        <w:rPr>
          <w:rFonts w:ascii="Arabic Transparent" w:hAnsi="Arabic Transparent" w:cs="Arabic Transparent"/>
          <w:color w:val="000000" w:themeColor="text1"/>
          <w:sz w:val="28"/>
          <w:szCs w:val="28"/>
          <w:rtl/>
          <w:lang w:bidi="ar-JO"/>
        </w:rPr>
        <w:t>إ</w:t>
      </w:r>
      <w:r w:rsidR="00033865" w:rsidRPr="00144E73">
        <w:rPr>
          <w:rFonts w:ascii="Arabic Transparent" w:hAnsi="Arabic Transparent" w:cs="Arabic Transparent"/>
          <w:color w:val="000000" w:themeColor="text1"/>
          <w:sz w:val="28"/>
          <w:szCs w:val="28"/>
          <w:rtl/>
          <w:lang w:bidi="ar-JO"/>
        </w:rPr>
        <w:t>ن آيات القرآن متكاثرة في جدال إبراهيم لأبيه في الدين، ومنها ما ورد في سورة التوبة:</w:t>
      </w:r>
      <w:r w:rsidR="00033865" w:rsidRPr="00847B53">
        <w:rPr>
          <w:rFonts w:ascii="Arabic Transparent" w:hAnsi="Arabic Transparent" w:cs="Arabic Transparent"/>
          <w:color w:val="000000" w:themeColor="text1"/>
          <w:sz w:val="28"/>
          <w:szCs w:val="28"/>
          <w:rtl/>
          <w:lang w:bidi="ar-JO"/>
        </w:rPr>
        <w:t xml:space="preserve"> </w:t>
      </w:r>
      <w:r w:rsidR="00033865" w:rsidRPr="00847B53">
        <w:rPr>
          <w:rFonts w:ascii="Arabic Transparent" w:hAnsi="Arabic Transparent" w:cs="Arabic Transparent"/>
          <w:color w:val="000000" w:themeColor="text1"/>
          <w:sz w:val="28"/>
          <w:szCs w:val="28"/>
          <w:lang w:bidi="ar-JO"/>
        </w:rPr>
        <w:sym w:font="AGA Arabesque" w:char="F05D"/>
      </w:r>
      <w:r w:rsidR="00033865" w:rsidRPr="00847B53">
        <w:rPr>
          <w:rFonts w:cs="KFGQPC Uthmanic Script HAFS"/>
          <w:color w:val="000000" w:themeColor="text1"/>
          <w:sz w:val="28"/>
          <w:szCs w:val="28"/>
          <w:rtl/>
        </w:rPr>
        <w:t>وَمَا كَانَ ٱسۡتِغۡفَارُ إِبۡرَٰهِيمَ لِأَبِيهِ إِلَّا عَن مَّوۡعِدَة</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 وَعَدَهَآ </w:t>
      </w:r>
      <w:r w:rsidR="00033865" w:rsidRPr="00847B53">
        <w:rPr>
          <w:rFonts w:cs="KFGQPC Uthmanic Script HAFS"/>
          <w:color w:val="000000" w:themeColor="text1"/>
          <w:sz w:val="28"/>
          <w:szCs w:val="28"/>
          <w:rtl/>
        </w:rPr>
        <w:t>إِيَّاهُ فَلَمَّا تَبَيَّنَ لَهُۥٓ أَنَّهُۥ عَدُوّ</w:t>
      </w:r>
      <w:r w:rsidR="00033865" w:rsidRPr="00847B53">
        <w:rPr>
          <w:rFonts w:cs="KFGQPC Uthmanic Script HAFS" w:hint="cs"/>
          <w:color w:val="000000" w:themeColor="text1"/>
          <w:sz w:val="28"/>
          <w:szCs w:val="28"/>
          <w:rtl/>
        </w:rPr>
        <w:t xml:space="preserve">ٞ </w:t>
      </w:r>
      <w:r w:rsidR="00033865" w:rsidRPr="00847B53">
        <w:rPr>
          <w:rFonts w:cs="KFGQPC Uthmanic Script HAFS"/>
          <w:color w:val="000000" w:themeColor="text1"/>
          <w:sz w:val="28"/>
          <w:szCs w:val="28"/>
          <w:rtl/>
        </w:rPr>
        <w:t>لِّلَّهِ تَبَرَّأَ مِنۡهُۚ إِنَّ إِبۡرَٰهِيمَ لَأَوَّٰهٌ حَلِيم</w:t>
      </w:r>
      <w:r w:rsidR="00033865" w:rsidRPr="00847B53">
        <w:rPr>
          <w:rFonts w:cs="KFGQPC Uthmanic Script HAFS" w:hint="cs"/>
          <w:color w:val="000000" w:themeColor="text1"/>
          <w:sz w:val="28"/>
          <w:szCs w:val="28"/>
          <w:rtl/>
        </w:rPr>
        <w:t>ٞ</w:t>
      </w:r>
      <w:r w:rsidR="00033865" w:rsidRPr="00847B53">
        <w:rPr>
          <w:rFonts w:ascii="Arabic Transparent" w:hAnsi="Arabic Transparent" w:cs="Arabic Transparent"/>
          <w:color w:val="000000" w:themeColor="text1"/>
          <w:sz w:val="28"/>
          <w:szCs w:val="28"/>
          <w:lang w:bidi="ar-JO"/>
        </w:rPr>
        <w:sym w:font="AGA Arabesque" w:char="F05B"/>
      </w:r>
      <w:r w:rsidR="00033865" w:rsidRPr="00847B53">
        <w:rPr>
          <w:rFonts w:ascii="Arabic Transparent" w:hAnsi="Arabic Transparent" w:cs="Arabic Transparent"/>
          <w:color w:val="000000" w:themeColor="text1"/>
          <w:sz w:val="28"/>
          <w:szCs w:val="28"/>
          <w:rtl/>
          <w:lang w:bidi="ar-JO"/>
        </w:rPr>
        <w:t xml:space="preserve"> </w:t>
      </w:r>
      <w:r w:rsidR="000546F5" w:rsidRPr="00144E73">
        <w:rPr>
          <w:rFonts w:ascii="Arabic Transparent" w:hAnsi="Arabic Transparent" w:cs="Arabic Transparent"/>
          <w:color w:val="000000" w:themeColor="text1"/>
          <w:sz w:val="28"/>
          <w:szCs w:val="28"/>
          <w:lang w:bidi="ar-JO"/>
        </w:rPr>
        <w:t>)</w:t>
      </w:r>
      <w:r w:rsidR="00033865" w:rsidRPr="00144E73">
        <w:rPr>
          <w:rFonts w:ascii="Arabic Transparent" w:hAnsi="Arabic Transparent" w:cs="Arabic Transparent"/>
          <w:color w:val="000000" w:themeColor="text1"/>
          <w:sz w:val="28"/>
          <w:szCs w:val="28"/>
          <w:rtl/>
          <w:lang w:bidi="ar-JO"/>
        </w:rPr>
        <w:t>التوبة : 114</w:t>
      </w:r>
      <w:r w:rsidR="000546F5" w:rsidRPr="00144E73">
        <w:rPr>
          <w:rFonts w:ascii="Arabic Transparent" w:hAnsi="Arabic Transparent" w:cs="Arabic Transparent"/>
          <w:color w:val="000000" w:themeColor="text1"/>
          <w:sz w:val="28"/>
          <w:szCs w:val="28"/>
          <w:lang w:bidi="ar-JO"/>
        </w:rPr>
        <w:t>(</w:t>
      </w:r>
      <w:r w:rsidR="00033865" w:rsidRPr="00144E73">
        <w:rPr>
          <w:rFonts w:ascii="Arabic Transparent" w:hAnsi="Arabic Transparent" w:cs="Arabic Transparent"/>
          <w:color w:val="000000" w:themeColor="text1"/>
          <w:sz w:val="28"/>
          <w:szCs w:val="28"/>
          <w:rtl/>
          <w:lang w:bidi="ar-JO"/>
        </w:rPr>
        <w:t xml:space="preserve">، وغيرها من الآيات. </w:t>
      </w:r>
      <w:r w:rsidR="00033865" w:rsidRPr="00144E73">
        <w:rPr>
          <w:rFonts w:ascii="Arabic Transparent" w:hAnsi="Arabic Transparent" w:cs="Arabic Transparent"/>
          <w:b/>
          <w:bCs/>
          <w:color w:val="000000" w:themeColor="text1"/>
          <w:sz w:val="28"/>
          <w:szCs w:val="28"/>
          <w:rtl/>
          <w:lang w:bidi="ar-JO"/>
        </w:rPr>
        <w:tab/>
      </w:r>
    </w:p>
    <w:p w:rsidR="00033865" w:rsidRPr="00144E73" w:rsidRDefault="003376E7" w:rsidP="008365CD">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انظر </w:t>
      </w:r>
      <w:r w:rsidR="00033865" w:rsidRPr="00144E73">
        <w:rPr>
          <w:rFonts w:ascii="Arabic Transparent" w:hAnsi="Arabic Transparent" w:cs="Arabic Transparent"/>
          <w:color w:val="000000" w:themeColor="text1"/>
          <w:sz w:val="28"/>
          <w:szCs w:val="28"/>
          <w:rtl/>
          <w:lang w:bidi="ar-JO"/>
        </w:rPr>
        <w:t xml:space="preserve">سورة مريم </w:t>
      </w:r>
      <w:r w:rsidR="000546F5" w:rsidRPr="00144E73">
        <w:rPr>
          <w:rFonts w:ascii="Arabic Transparent" w:hAnsi="Arabic Transparent" w:cs="Arabic Transparent"/>
          <w:color w:val="000000" w:themeColor="text1"/>
          <w:sz w:val="28"/>
          <w:szCs w:val="28"/>
          <w:lang w:bidi="ar-JO"/>
        </w:rPr>
        <w:t>)</w:t>
      </w:r>
      <w:r w:rsidR="00033865" w:rsidRPr="00144E73">
        <w:rPr>
          <w:rFonts w:ascii="Arabic Transparent" w:hAnsi="Arabic Transparent" w:cs="Arabic Transparent"/>
          <w:color w:val="000000" w:themeColor="text1"/>
          <w:sz w:val="28"/>
          <w:szCs w:val="28"/>
          <w:rtl/>
          <w:lang w:bidi="ar-JO"/>
        </w:rPr>
        <w:t>41-50</w:t>
      </w:r>
      <w:r w:rsidR="000546F5" w:rsidRPr="00144E73">
        <w:rPr>
          <w:rFonts w:ascii="Arabic Transparent" w:hAnsi="Arabic Transparent" w:cs="Arabic Transparent"/>
          <w:color w:val="000000" w:themeColor="text1"/>
          <w:sz w:val="28"/>
          <w:szCs w:val="28"/>
          <w:lang w:bidi="ar-JO"/>
        </w:rPr>
        <w:t>(</w:t>
      </w:r>
      <w:r w:rsidR="00033865" w:rsidRPr="00144E73">
        <w:rPr>
          <w:rFonts w:ascii="Arabic Transparent" w:hAnsi="Arabic Transparent" w:cs="Arabic Transparent"/>
          <w:color w:val="000000" w:themeColor="text1"/>
          <w:sz w:val="28"/>
          <w:szCs w:val="28"/>
          <w:rtl/>
          <w:lang w:bidi="ar-JO"/>
        </w:rPr>
        <w:t xml:space="preserve">، والأنبياء </w:t>
      </w:r>
      <w:r w:rsidR="000546F5" w:rsidRPr="00144E73">
        <w:rPr>
          <w:rFonts w:ascii="Arabic Transparent" w:hAnsi="Arabic Transparent" w:cs="Arabic Transparent"/>
          <w:color w:val="000000" w:themeColor="text1"/>
          <w:sz w:val="28"/>
          <w:szCs w:val="28"/>
          <w:lang w:bidi="ar-JO"/>
        </w:rPr>
        <w:t>)</w:t>
      </w:r>
      <w:r w:rsidR="00033865" w:rsidRPr="00144E73">
        <w:rPr>
          <w:rFonts w:ascii="Arabic Transparent" w:hAnsi="Arabic Transparent" w:cs="Arabic Transparent"/>
          <w:color w:val="000000" w:themeColor="text1"/>
          <w:sz w:val="28"/>
          <w:szCs w:val="28"/>
          <w:rtl/>
          <w:lang w:bidi="ar-JO"/>
        </w:rPr>
        <w:t>51-52</w:t>
      </w:r>
      <w:r w:rsidR="000546F5" w:rsidRPr="00144E73">
        <w:rPr>
          <w:rFonts w:ascii="Arabic Transparent" w:hAnsi="Arabic Transparent" w:cs="Arabic Transparent"/>
          <w:color w:val="000000" w:themeColor="text1"/>
          <w:sz w:val="28"/>
          <w:szCs w:val="28"/>
          <w:lang w:bidi="ar-JO"/>
        </w:rPr>
        <w:t>(</w:t>
      </w:r>
      <w:r w:rsidR="00033865" w:rsidRPr="00144E73">
        <w:rPr>
          <w:rFonts w:ascii="Arabic Transparent" w:hAnsi="Arabic Transparent" w:cs="Arabic Transparent"/>
          <w:color w:val="000000" w:themeColor="text1"/>
          <w:sz w:val="28"/>
          <w:szCs w:val="28"/>
          <w:rtl/>
          <w:lang w:bidi="ar-JO"/>
        </w:rPr>
        <w:t xml:space="preserve">، والشعراء </w:t>
      </w:r>
      <w:r w:rsidR="000546F5" w:rsidRPr="00144E73">
        <w:rPr>
          <w:rFonts w:ascii="Arabic Transparent" w:hAnsi="Arabic Transparent" w:cs="Arabic Transparent"/>
          <w:color w:val="000000" w:themeColor="text1"/>
          <w:sz w:val="28"/>
          <w:szCs w:val="28"/>
          <w:rtl/>
          <w:lang w:bidi="ar-JO"/>
        </w:rPr>
        <w:t>(</w:t>
      </w:r>
      <w:r w:rsidR="00033865" w:rsidRPr="00144E73">
        <w:rPr>
          <w:rFonts w:ascii="Arabic Transparent" w:hAnsi="Arabic Transparent" w:cs="Arabic Transparent"/>
          <w:color w:val="000000" w:themeColor="text1"/>
          <w:sz w:val="28"/>
          <w:szCs w:val="28"/>
          <w:rtl/>
          <w:lang w:bidi="ar-JO"/>
        </w:rPr>
        <w:t>69-86</w:t>
      </w:r>
      <w:r w:rsidR="000546F5" w:rsidRPr="00144E73">
        <w:rPr>
          <w:rFonts w:ascii="Arabic Transparent" w:hAnsi="Arabic Transparent" w:cs="Arabic Transparent"/>
          <w:color w:val="000000" w:themeColor="text1"/>
          <w:sz w:val="28"/>
          <w:szCs w:val="28"/>
          <w:rtl/>
          <w:lang w:bidi="ar-JO"/>
        </w:rPr>
        <w:t>)</w:t>
      </w:r>
      <w:r w:rsidR="00033865" w:rsidRPr="00144E73">
        <w:rPr>
          <w:rFonts w:ascii="Arabic Transparent" w:hAnsi="Arabic Transparent" w:cs="Arabic Transparent"/>
          <w:color w:val="000000" w:themeColor="text1"/>
          <w:sz w:val="28"/>
          <w:szCs w:val="28"/>
          <w:rtl/>
          <w:lang w:bidi="ar-JO"/>
        </w:rPr>
        <w:t xml:space="preserve">، والصافات </w:t>
      </w:r>
      <w:r w:rsidR="000546F5" w:rsidRPr="00144E73">
        <w:rPr>
          <w:rFonts w:ascii="Arabic Transparent" w:hAnsi="Arabic Transparent" w:cs="Arabic Transparent"/>
          <w:color w:val="000000" w:themeColor="text1"/>
          <w:sz w:val="28"/>
          <w:szCs w:val="28"/>
          <w:rtl/>
          <w:lang w:bidi="ar-JO"/>
        </w:rPr>
        <w:t>(</w:t>
      </w:r>
      <w:r w:rsidR="00033865" w:rsidRPr="00144E73">
        <w:rPr>
          <w:rFonts w:ascii="Arabic Transparent" w:hAnsi="Arabic Transparent" w:cs="Arabic Transparent"/>
          <w:color w:val="000000" w:themeColor="text1"/>
          <w:sz w:val="28"/>
          <w:szCs w:val="28"/>
          <w:rtl/>
          <w:lang w:bidi="ar-JO"/>
        </w:rPr>
        <w:t>83-87</w:t>
      </w:r>
      <w:r w:rsidR="000546F5" w:rsidRPr="00144E73">
        <w:rPr>
          <w:rFonts w:ascii="Arabic Transparent" w:hAnsi="Arabic Transparent" w:cs="Arabic Transparent"/>
          <w:color w:val="000000" w:themeColor="text1"/>
          <w:sz w:val="28"/>
          <w:szCs w:val="28"/>
          <w:rtl/>
          <w:lang w:bidi="ar-JO"/>
        </w:rPr>
        <w:t>)</w:t>
      </w:r>
      <w:r w:rsidR="00033865" w:rsidRPr="00144E73">
        <w:rPr>
          <w:rFonts w:ascii="Arabic Transparent" w:hAnsi="Arabic Transparent" w:cs="Arabic Transparent"/>
          <w:color w:val="000000" w:themeColor="text1"/>
          <w:sz w:val="28"/>
          <w:szCs w:val="28"/>
          <w:rtl/>
          <w:lang w:bidi="ar-JO"/>
        </w:rPr>
        <w:t xml:space="preserve">، والزخرف </w:t>
      </w:r>
      <w:r w:rsidR="000546F5" w:rsidRPr="00144E73">
        <w:rPr>
          <w:rFonts w:ascii="Arabic Transparent" w:hAnsi="Arabic Transparent" w:cs="Arabic Transparent"/>
          <w:color w:val="000000" w:themeColor="text1"/>
          <w:sz w:val="28"/>
          <w:szCs w:val="28"/>
          <w:rtl/>
          <w:lang w:bidi="ar-JO"/>
        </w:rPr>
        <w:t>(</w:t>
      </w:r>
      <w:r w:rsidR="00033865" w:rsidRPr="00144E73">
        <w:rPr>
          <w:rFonts w:ascii="Arabic Transparent" w:hAnsi="Arabic Transparent" w:cs="Arabic Transparent"/>
          <w:color w:val="000000" w:themeColor="text1"/>
          <w:sz w:val="28"/>
          <w:szCs w:val="28"/>
          <w:rtl/>
          <w:lang w:bidi="ar-JO"/>
        </w:rPr>
        <w:t>26-27</w:t>
      </w:r>
      <w:r w:rsidR="000546F5" w:rsidRPr="00144E73">
        <w:rPr>
          <w:rFonts w:ascii="Arabic Transparent" w:hAnsi="Arabic Transparent" w:cs="Arabic Transparent"/>
          <w:color w:val="000000" w:themeColor="text1"/>
          <w:sz w:val="28"/>
          <w:szCs w:val="28"/>
          <w:rtl/>
          <w:lang w:bidi="ar-JO"/>
        </w:rPr>
        <w:t>)</w:t>
      </w:r>
      <w:r w:rsidR="00033865" w:rsidRPr="00144E73">
        <w:rPr>
          <w:rFonts w:ascii="Arabic Transparent" w:hAnsi="Arabic Transparent" w:cs="Arabic Transparent"/>
          <w:color w:val="000000" w:themeColor="text1"/>
          <w:sz w:val="28"/>
          <w:szCs w:val="28"/>
          <w:rtl/>
          <w:lang w:bidi="ar-JO"/>
        </w:rPr>
        <w:t xml:space="preserve">، والممتحنة </w:t>
      </w:r>
      <w:r w:rsidR="000546F5" w:rsidRPr="00144E73">
        <w:rPr>
          <w:rFonts w:ascii="Arabic Transparent" w:hAnsi="Arabic Transparent" w:cs="Arabic Transparent"/>
          <w:color w:val="000000" w:themeColor="text1"/>
          <w:sz w:val="28"/>
          <w:szCs w:val="28"/>
          <w:rtl/>
          <w:lang w:bidi="ar-JO"/>
        </w:rPr>
        <w:t>(</w:t>
      </w:r>
      <w:r w:rsidR="00033865" w:rsidRPr="00144E73">
        <w:rPr>
          <w:rFonts w:ascii="Arabic Transparent" w:hAnsi="Arabic Transparent" w:cs="Arabic Transparent"/>
          <w:color w:val="000000" w:themeColor="text1"/>
          <w:sz w:val="28"/>
          <w:szCs w:val="28"/>
          <w:rtl/>
          <w:lang w:bidi="ar-JO"/>
        </w:rPr>
        <w:t>4</w:t>
      </w:r>
      <w:r w:rsidR="000546F5" w:rsidRPr="00144E73">
        <w:rPr>
          <w:rFonts w:ascii="Arabic Transparent" w:hAnsi="Arabic Transparent" w:cs="Arabic Transparent"/>
          <w:color w:val="000000" w:themeColor="text1"/>
          <w:sz w:val="28"/>
          <w:szCs w:val="28"/>
          <w:rtl/>
          <w:lang w:bidi="ar-JO"/>
        </w:rPr>
        <w:t>)</w:t>
      </w:r>
      <w:r w:rsidR="00776BD8" w:rsidRPr="00144E73">
        <w:rPr>
          <w:rFonts w:ascii="Arabic Transparent" w:hAnsi="Arabic Transparent" w:cs="Arabic Transparent"/>
          <w:color w:val="000000" w:themeColor="text1"/>
          <w:sz w:val="28"/>
          <w:szCs w:val="28"/>
          <w:rtl/>
          <w:lang w:bidi="ar-JO"/>
        </w:rPr>
        <w:t>،</w:t>
      </w:r>
      <w:r w:rsidR="000546F5" w:rsidRPr="00144E73">
        <w:rPr>
          <w:rFonts w:ascii="Arabic Transparent" w:hAnsi="Arabic Transparent" w:cs="Arabic Transparent"/>
          <w:color w:val="000000" w:themeColor="text1"/>
          <w:sz w:val="28"/>
          <w:szCs w:val="28"/>
          <w:rtl/>
          <w:lang w:bidi="ar-JO"/>
        </w:rPr>
        <w:t xml:space="preserve"> </w:t>
      </w:r>
      <w:r w:rsidR="00033865" w:rsidRPr="00144E73">
        <w:rPr>
          <w:rFonts w:ascii="Arabic Transparent" w:hAnsi="Arabic Transparent" w:cs="Arabic Transparent"/>
          <w:color w:val="000000" w:themeColor="text1"/>
          <w:sz w:val="28"/>
          <w:szCs w:val="28"/>
          <w:rtl/>
          <w:lang w:bidi="ar-JO"/>
        </w:rPr>
        <w:t xml:space="preserve">وكل هذه المواضع تصريح بأن جدال إبراهيم مع أبيه فكيف نحملها على المجاز من غير دلالة أو قرينة) </w:t>
      </w:r>
      <w:r w:rsidR="00033865" w:rsidRPr="00144E73">
        <w:rPr>
          <w:rFonts w:ascii="Arabic Transparent" w:hAnsi="Arabic Transparent" w:cs="Arabic Transparent"/>
          <w:color w:val="000000" w:themeColor="text1"/>
          <w:sz w:val="28"/>
          <w:szCs w:val="28"/>
          <w:vertAlign w:val="superscript"/>
          <w:rtl/>
          <w:lang w:bidi="ar-JO"/>
        </w:rPr>
        <w:t>(</w:t>
      </w:r>
      <w:r w:rsidR="00033865" w:rsidRPr="00144E73">
        <w:rPr>
          <w:rStyle w:val="FootnoteReference"/>
          <w:rFonts w:ascii="Arabic Transparent" w:hAnsi="Arabic Transparent" w:cs="Arabic Transparent"/>
          <w:color w:val="000000" w:themeColor="text1"/>
          <w:sz w:val="28"/>
          <w:szCs w:val="28"/>
          <w:rtl/>
          <w:lang w:bidi="ar-JO"/>
        </w:rPr>
        <w:footnoteReference w:id="520"/>
      </w:r>
      <w:r w:rsidR="00033865" w:rsidRPr="00144E73">
        <w:rPr>
          <w:rFonts w:ascii="Arabic Transparent" w:hAnsi="Arabic Transparent" w:cs="Arabic Transparent"/>
          <w:color w:val="000000" w:themeColor="text1"/>
          <w:sz w:val="28"/>
          <w:szCs w:val="28"/>
          <w:vertAlign w:val="superscript"/>
          <w:rtl/>
          <w:lang w:bidi="ar-JO"/>
        </w:rPr>
        <w:t>)</w:t>
      </w:r>
      <w:r w:rsidR="00033865" w:rsidRPr="00144E73">
        <w:rPr>
          <w:rFonts w:ascii="Arabic Transparent" w:hAnsi="Arabic Transparent" w:cs="Arabic Transparent"/>
          <w:color w:val="000000" w:themeColor="text1"/>
          <w:sz w:val="28"/>
          <w:szCs w:val="28"/>
          <w:rtl/>
          <w:lang w:bidi="ar-JO"/>
        </w:rPr>
        <w:t xml:space="preserve">.   </w:t>
      </w:r>
      <w:r w:rsidR="00033865" w:rsidRPr="00144E73">
        <w:rPr>
          <w:rFonts w:ascii="Arabic Transparent" w:hAnsi="Arabic Transparent" w:cs="Arabic Transparent"/>
          <w:color w:val="000000" w:themeColor="text1"/>
          <w:sz w:val="28"/>
          <w:szCs w:val="28"/>
          <w:rtl/>
          <w:lang w:bidi="ar-JO"/>
        </w:rPr>
        <w:tab/>
        <w:t xml:space="preserve">                                                                                 </w:t>
      </w:r>
    </w:p>
    <w:p w:rsidR="008365CD" w:rsidRPr="00144E73" w:rsidRDefault="00033865" w:rsidP="008365CD">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لقد أطال الشيخ فضل </w:t>
      </w:r>
      <w:r w:rsidR="008365CD"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رحمه الله</w:t>
      </w:r>
      <w:r w:rsidR="008365CD"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 في هذه المسألة كثيراً ونقل طويلاً عن الشيخ عبد الوهاب النجار، والدكتور محمد السيد الوكيل، وكذلك عن أحمد شاكر، وعن الشيخ رشيد رضا رحمهم الله جميعاً، </w:t>
      </w:r>
      <w:r w:rsidR="00DB6044" w:rsidRPr="00144E73">
        <w:rPr>
          <w:rFonts w:ascii="Arabic Transparent" w:hAnsi="Arabic Transparent" w:cs="Arabic Transparent"/>
          <w:color w:val="000000" w:themeColor="text1"/>
          <w:sz w:val="28"/>
          <w:szCs w:val="28"/>
          <w:rtl/>
          <w:lang w:bidi="ar-JO"/>
        </w:rPr>
        <w:t>ويكفي</w:t>
      </w:r>
      <w:r w:rsidRPr="00144E73">
        <w:rPr>
          <w:rFonts w:ascii="Arabic Transparent" w:hAnsi="Arabic Transparent" w:cs="Arabic Transparent"/>
          <w:color w:val="000000" w:themeColor="text1"/>
          <w:sz w:val="28"/>
          <w:szCs w:val="28"/>
          <w:rtl/>
          <w:lang w:bidi="ar-JO"/>
        </w:rPr>
        <w:t xml:space="preserve"> أن الآية صريحة بذكر اسمه</w:t>
      </w:r>
      <w:r w:rsidR="00BA5335" w:rsidRPr="00144E73">
        <w:rPr>
          <w:rFonts w:ascii="Arabic Transparent" w:hAnsi="Arabic Transparent" w:cs="Arabic Transparent"/>
          <w:color w:val="000000" w:themeColor="text1"/>
          <w:sz w:val="28"/>
          <w:szCs w:val="28"/>
          <w:rtl/>
          <w:lang w:bidi="ar-JO"/>
        </w:rPr>
        <w:t>،</w:t>
      </w:r>
      <w:r w:rsidR="00EF79BC" w:rsidRPr="00144E73">
        <w:rPr>
          <w:rFonts w:ascii="Arabic Transparent" w:hAnsi="Arabic Transparent" w:cs="Arabic Transparent"/>
          <w:color w:val="000000" w:themeColor="text1"/>
          <w:sz w:val="28"/>
          <w:szCs w:val="28"/>
          <w:rtl/>
          <w:lang w:bidi="ar-JO"/>
        </w:rPr>
        <w:t xml:space="preserve"> وكذلك </w:t>
      </w:r>
      <w:r w:rsidRPr="00144E73">
        <w:rPr>
          <w:rFonts w:ascii="Arabic Transparent" w:hAnsi="Arabic Transparent" w:cs="Arabic Transparent"/>
          <w:color w:val="000000" w:themeColor="text1"/>
          <w:sz w:val="28"/>
          <w:szCs w:val="28"/>
          <w:rtl/>
          <w:lang w:bidi="ar-JO"/>
        </w:rPr>
        <w:t>الحديث الصحيح في رواية البخاري</w:t>
      </w:r>
      <w:r w:rsidR="005876EE" w:rsidRPr="00144E73">
        <w:rPr>
          <w:rFonts w:ascii="Arabic Transparent" w:hAnsi="Arabic Transparent" w:cs="Arabic Transparent"/>
          <w:color w:val="000000" w:themeColor="text1"/>
          <w:sz w:val="28"/>
          <w:szCs w:val="28"/>
          <w:rtl/>
          <w:lang w:bidi="ar-JO"/>
        </w:rPr>
        <w:t>،</w:t>
      </w:r>
      <w:r w:rsidR="005876EE" w:rsidRPr="00144E73">
        <w:rPr>
          <w:rFonts w:ascii="Arabic Transparent" w:hAnsi="Arabic Transparent" w:cs="Arabic Transparent"/>
          <w:color w:val="000000" w:themeColor="text1"/>
          <w:sz w:val="28"/>
          <w:szCs w:val="28"/>
          <w:rtl/>
        </w:rPr>
        <w:t xml:space="preserve"> قال رسول الله (</w:t>
      </w:r>
      <w:r w:rsidR="005876EE" w:rsidRPr="00144E73">
        <w:rPr>
          <w:rFonts w:ascii="Arabic Transparent" w:hAnsi="Arabic Transparent" w:cs="Arabic Transparent"/>
          <w:color w:val="000000" w:themeColor="text1"/>
        </w:rPr>
        <w:sym w:font="AGA Arabesque" w:char="F072"/>
      </w:r>
      <w:r w:rsidR="005876EE" w:rsidRPr="00144E73">
        <w:rPr>
          <w:rFonts w:ascii="Arabic Transparent" w:hAnsi="Arabic Transparent" w:cs="Arabic Transparent"/>
          <w:color w:val="000000" w:themeColor="text1"/>
          <w:sz w:val="28"/>
          <w:szCs w:val="28"/>
          <w:rtl/>
        </w:rPr>
        <w:t>): (يلقى إبراهيم أباه آزر يوم القيامة وعلى وجه آزر قترة وغبرة)</w:t>
      </w:r>
      <w:r w:rsidR="005876EE" w:rsidRPr="00144E73">
        <w:rPr>
          <w:rFonts w:ascii="Arabic Transparent" w:hAnsi="Arabic Transparent" w:cs="Arabic Transparent"/>
          <w:color w:val="000000" w:themeColor="text1"/>
          <w:sz w:val="28"/>
          <w:szCs w:val="28"/>
          <w:vertAlign w:val="superscript"/>
          <w:rtl/>
        </w:rPr>
        <w:t>(</w:t>
      </w:r>
      <w:r w:rsidR="005876EE" w:rsidRPr="00144E73">
        <w:rPr>
          <w:rStyle w:val="FootnoteReference"/>
          <w:rFonts w:ascii="Arabic Transparent" w:hAnsi="Arabic Transparent" w:cs="Arabic Transparent"/>
          <w:color w:val="000000" w:themeColor="text1"/>
          <w:sz w:val="28"/>
          <w:szCs w:val="28"/>
          <w:rtl/>
        </w:rPr>
        <w:footnoteReference w:id="521"/>
      </w:r>
      <w:r w:rsidR="005876EE" w:rsidRPr="00144E73">
        <w:rPr>
          <w:rFonts w:ascii="Arabic Transparent" w:hAnsi="Arabic Transparent" w:cs="Arabic Transparent"/>
          <w:color w:val="000000" w:themeColor="text1"/>
          <w:sz w:val="28"/>
          <w:szCs w:val="28"/>
          <w:vertAlign w:val="superscript"/>
          <w:rtl/>
        </w:rPr>
        <w:t>)</w:t>
      </w:r>
      <w:r w:rsidRPr="00144E73">
        <w:rPr>
          <w:rFonts w:ascii="Arabic Transparent" w:hAnsi="Arabic Transparent" w:cs="Arabic Transparent"/>
          <w:color w:val="000000" w:themeColor="text1"/>
          <w:sz w:val="28"/>
          <w:szCs w:val="28"/>
          <w:rtl/>
          <w:lang w:bidi="ar-JO"/>
        </w:rPr>
        <w:t xml:space="preserve">. </w:t>
      </w:r>
    </w:p>
    <w:p w:rsidR="00033865" w:rsidRPr="00144E73" w:rsidRDefault="00033865" w:rsidP="002862D2">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وهناك وقفة أخرى وقفها الشيخ مع قصة إبراهيم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xml:space="preserve">) </w:t>
      </w:r>
      <w:proofErr w:type="gramStart"/>
      <w:r w:rsidRPr="00144E73">
        <w:rPr>
          <w:rFonts w:ascii="Arabic Transparent" w:hAnsi="Arabic Transparent" w:cs="Arabic Transparent"/>
          <w:b/>
          <w:bCs/>
          <w:color w:val="000000" w:themeColor="text1"/>
          <w:sz w:val="28"/>
          <w:szCs w:val="28"/>
          <w:rtl/>
          <w:lang w:bidi="ar-JO"/>
        </w:rPr>
        <w:t>وهي</w:t>
      </w:r>
      <w:proofErr w:type="gramEnd"/>
      <w:r w:rsidRPr="00144E73">
        <w:rPr>
          <w:rFonts w:ascii="Arabic Transparent" w:hAnsi="Arabic Transparent" w:cs="Arabic Transparent"/>
          <w:b/>
          <w:bCs/>
          <w:color w:val="000000" w:themeColor="text1"/>
          <w:sz w:val="28"/>
          <w:szCs w:val="28"/>
          <w:rtl/>
          <w:lang w:bidi="ar-JO"/>
        </w:rPr>
        <w:t xml:space="preserve"> هل يكون آباء الأنبياء كافرين</w:t>
      </w:r>
      <w:r w:rsidRPr="00144E73">
        <w:rPr>
          <w:rFonts w:ascii="Arabic Transparent" w:hAnsi="Arabic Transparent" w:cs="Arabic Transparent"/>
          <w:color w:val="000000" w:themeColor="text1"/>
          <w:sz w:val="28"/>
          <w:szCs w:val="28"/>
          <w:rtl/>
          <w:lang w:bidi="ar-JO"/>
        </w:rPr>
        <w:t xml:space="preserve">؟لقد أثار بعض العلماء هذه المسألة قديماً وحديثاً ومنهم الشيخ الشعراوي </w:t>
      </w:r>
      <w:r w:rsidR="00DF7743"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رحمه الله </w:t>
      </w:r>
      <w:r w:rsidR="00DF7743"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حيث أن العرب تطلق على العم أباً مستدلين بقوله تعالى:</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أَمۡ كُنتُمۡ شُهَدَآءَ إِذۡ حَضَرَ يَعۡقُوبَ ٱلۡمَوۡتُ إِذۡ قَالَ لِبَنِيهِ مَا تَعۡبُدُونَ مِنۢ بَعۡدِيۖ قَالُواْ نَعۡبُدُ إِلَٰهَكَ وَإِلَٰهَ ءَابَآئِكَ إِبۡرَٰهِ</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ۧمَ وَإِسۡمَٰعِيلَ وَإِسۡحَٰقَ إِلَٰه</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ا و</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ٰحِد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ا وَنَحۡنُ لَهُۥ مُسۡلِمُونَ</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003376E7"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البقرة: 133</w:t>
      </w:r>
      <w:r w:rsidR="003376E7"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لقد كان إسماعيل عم يعقوب لأن أباه إسحاق وجده إبراهيم </w:t>
      </w:r>
      <w:r w:rsidR="003376E7" w:rsidRPr="00144E73">
        <w:rPr>
          <w:rFonts w:ascii="Arabic Transparent" w:hAnsi="Arabic Transparent" w:cs="Arabic Transparent"/>
          <w:color w:val="000000" w:themeColor="text1"/>
          <w:sz w:val="28"/>
          <w:szCs w:val="28"/>
          <w:rtl/>
          <w:lang w:bidi="ar-JO"/>
        </w:rPr>
        <w:t>(</w:t>
      </w:r>
      <w:r w:rsidR="003376E7" w:rsidRPr="00144E73">
        <w:rPr>
          <w:rFonts w:ascii="Arabic Transparent" w:hAnsi="Arabic Transparent" w:cs="Arabic Transparent"/>
          <w:color w:val="000000" w:themeColor="text1"/>
          <w:sz w:val="28"/>
          <w:szCs w:val="28"/>
          <w:lang w:bidi="ar-JO"/>
        </w:rPr>
        <w:sym w:font="AGA Arabesque" w:char="F075"/>
      </w:r>
      <w:r w:rsidR="003376E7"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يقول الشيخ الشعراوي: (</w:t>
      </w:r>
      <w:r w:rsidR="002862D2" w:rsidRPr="00144E73">
        <w:rPr>
          <w:rFonts w:ascii="Arabic Transparent" w:hAnsi="Arabic Transparent" w:cs="Arabic Transparent"/>
          <w:color w:val="000000" w:themeColor="text1"/>
          <w:sz w:val="28"/>
          <w:szCs w:val="28"/>
          <w:rtl/>
          <w:lang w:bidi="ar-JO"/>
        </w:rPr>
        <w:t>إ</w:t>
      </w:r>
      <w:r w:rsidRPr="00144E73">
        <w:rPr>
          <w:rFonts w:ascii="Arabic Transparent" w:hAnsi="Arabic Transparent" w:cs="Arabic Transparent"/>
          <w:color w:val="000000" w:themeColor="text1"/>
          <w:sz w:val="28"/>
          <w:szCs w:val="28"/>
          <w:rtl/>
          <w:lang w:bidi="ar-JO"/>
        </w:rPr>
        <w:t>ن الأبوة تمثل ما هو أصل للفرد فالأب والجد وجد الجد أب، وأطلقت الأبوة على المساوي للأب، مثل العم" ونفهم أن أبو</w:t>
      </w:r>
      <w:r w:rsidR="002862D2" w:rsidRPr="00144E73">
        <w:rPr>
          <w:rFonts w:ascii="Arabic Transparent" w:hAnsi="Arabic Transparent" w:cs="Arabic Transparent"/>
          <w:color w:val="000000" w:themeColor="text1"/>
          <w:sz w:val="28"/>
          <w:szCs w:val="28"/>
          <w:rtl/>
          <w:lang w:bidi="ar-JO"/>
        </w:rPr>
        <w:t>ة</w:t>
      </w:r>
      <w:r w:rsidRPr="00144E73">
        <w:rPr>
          <w:rFonts w:ascii="Arabic Transparent" w:hAnsi="Arabic Transparent" w:cs="Arabic Transparent"/>
          <w:color w:val="000000" w:themeColor="text1"/>
          <w:sz w:val="28"/>
          <w:szCs w:val="28"/>
          <w:rtl/>
          <w:lang w:bidi="ar-JO"/>
        </w:rPr>
        <w:t xml:space="preserve"> إسماعيل ليعقوب هي أبو</w:t>
      </w:r>
      <w:r w:rsidR="002862D2" w:rsidRPr="00144E73">
        <w:rPr>
          <w:rFonts w:ascii="Arabic Transparent" w:hAnsi="Arabic Transparent" w:cs="Arabic Transparent"/>
          <w:color w:val="000000" w:themeColor="text1"/>
          <w:sz w:val="28"/>
          <w:szCs w:val="28"/>
          <w:rtl/>
          <w:lang w:bidi="ar-JO"/>
        </w:rPr>
        <w:t>ة</w:t>
      </w:r>
      <w:r w:rsidRPr="00144E73">
        <w:rPr>
          <w:rFonts w:ascii="Arabic Transparent" w:hAnsi="Arabic Transparent" w:cs="Arabic Transparent"/>
          <w:color w:val="000000" w:themeColor="text1"/>
          <w:sz w:val="28"/>
          <w:szCs w:val="28"/>
          <w:rtl/>
          <w:lang w:bidi="ar-JO"/>
        </w:rPr>
        <w:t xml:space="preserve"> عمومة لأن يعقوب ابن اسحاق، وإسحاق أخو إسماعيل، إذن أطلق الأب وأريد به العم في الآية الكريمة)</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22"/>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ab/>
        <w:t xml:space="preserve">                                                                           </w:t>
      </w:r>
    </w:p>
    <w:p w:rsidR="00033865" w:rsidRPr="00144E73" w:rsidRDefault="00033865" w:rsidP="008365CD">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lastRenderedPageBreak/>
        <w:t xml:space="preserve">وكذلك استدلوا بالحديث الشريف "خرجت من نكاح ولم أخرج من سفاح من لدن آدم إلى أن ولدني أبي وأمي ولم يصبني من سفاح الجاهلية شيء"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23"/>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وحديث "ما زلت أتنقل من أصلاب الطاهرين إلى أرحام الطاهرات"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24"/>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ويقول الشعراوي "هو قول يدل على أن نسبه مطهر من الشرك من جهة الآباء ومن جهة الأمهات، إذن لا يصح أن نعتقد أن أبا إبراهيم هو آزر"</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25"/>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w:t>
      </w:r>
    </w:p>
    <w:p w:rsidR="003376E7" w:rsidRPr="00144E73" w:rsidRDefault="00033865" w:rsidP="008365CD">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وكذلك قال الألوسي في هذا الحديث السابق: "المشركون نجس وتخصيص الطهارة من الطهارة من السفاح لا دليل له يعول عليه والعبرة بعموم اللفظ لا بخصوص السبب"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26"/>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w:t>
      </w:r>
      <w:proofErr w:type="gramStart"/>
      <w:r w:rsidRPr="00144E73">
        <w:rPr>
          <w:rFonts w:ascii="Arabic Transparent" w:hAnsi="Arabic Transparent" w:cs="Arabic Transparent"/>
          <w:color w:val="000000" w:themeColor="text1"/>
          <w:sz w:val="28"/>
          <w:szCs w:val="28"/>
          <w:rtl/>
          <w:lang w:bidi="ar-JO"/>
        </w:rPr>
        <w:t>وقد</w:t>
      </w:r>
      <w:proofErr w:type="gramEnd"/>
      <w:r w:rsidRPr="00144E73">
        <w:rPr>
          <w:rFonts w:ascii="Arabic Transparent" w:hAnsi="Arabic Transparent" w:cs="Arabic Transparent"/>
          <w:color w:val="000000" w:themeColor="text1"/>
          <w:sz w:val="28"/>
          <w:szCs w:val="28"/>
          <w:rtl/>
          <w:lang w:bidi="ar-JO"/>
        </w:rPr>
        <w:t xml:space="preserve"> ذكر الحديث بهذا اللفظ من غير ذكر مصدره، ولا ذكر لاسم الصحابي الذي رفعه. </w:t>
      </w:r>
    </w:p>
    <w:p w:rsidR="003376E7" w:rsidRPr="00144E73" w:rsidRDefault="00033865" w:rsidP="002862D2">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ويرجح الشيخ فضل </w:t>
      </w:r>
      <w:r w:rsidR="00DF7743"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رحمه الله </w:t>
      </w:r>
      <w:r w:rsidR="00DF7743"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أن آزر هو أبو إبراهيم </w:t>
      </w:r>
      <w:r w:rsidR="003376E7" w:rsidRPr="00144E73">
        <w:rPr>
          <w:rFonts w:ascii="Arabic Transparent" w:hAnsi="Arabic Transparent" w:cs="Arabic Transparent"/>
          <w:color w:val="000000" w:themeColor="text1"/>
          <w:sz w:val="28"/>
          <w:szCs w:val="28"/>
          <w:rtl/>
          <w:lang w:bidi="ar-JO"/>
        </w:rPr>
        <w:t>(</w:t>
      </w:r>
      <w:r w:rsidR="003376E7" w:rsidRPr="00144E73">
        <w:rPr>
          <w:rFonts w:ascii="Arabic Transparent" w:hAnsi="Arabic Transparent" w:cs="Arabic Transparent"/>
          <w:color w:val="000000" w:themeColor="text1"/>
          <w:sz w:val="28"/>
          <w:szCs w:val="28"/>
          <w:lang w:bidi="ar-JO"/>
        </w:rPr>
        <w:sym w:font="AGA Arabesque" w:char="F075"/>
      </w:r>
      <w:r w:rsidR="003376E7"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وقد كان كافراً، فيقول: وإنني أتساءل أي الأمرين أكبر مسؤولية </w:t>
      </w:r>
      <w:r w:rsidR="00713A33" w:rsidRPr="00144E73">
        <w:rPr>
          <w:rFonts w:ascii="Arabic Transparent" w:hAnsi="Arabic Transparent" w:cs="Arabic Transparent"/>
          <w:color w:val="000000" w:themeColor="text1"/>
          <w:sz w:val="28"/>
          <w:szCs w:val="28"/>
          <w:rtl/>
          <w:lang w:bidi="ar-JO"/>
        </w:rPr>
        <w:t>ف</w:t>
      </w:r>
      <w:r w:rsidRPr="00144E73">
        <w:rPr>
          <w:rFonts w:ascii="Arabic Transparent" w:hAnsi="Arabic Transparent" w:cs="Arabic Transparent"/>
          <w:color w:val="000000" w:themeColor="text1"/>
          <w:sz w:val="28"/>
          <w:szCs w:val="28"/>
          <w:rtl/>
          <w:lang w:bidi="ar-JO"/>
        </w:rPr>
        <w:t>من المبادئ المسلمة في هذا الدين وكتابه الكريم قوله سبحانه:</w:t>
      </w:r>
      <w:r w:rsidR="003376E7"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hint="cs"/>
          <w:color w:val="000000" w:themeColor="text1"/>
          <w:sz w:val="28"/>
          <w:szCs w:val="28"/>
          <w:lang w:bidi="ar-JO"/>
        </w:rPr>
        <w:sym w:font="AGA Arabesque" w:char="F029"/>
      </w:r>
      <w:r w:rsidRPr="00847B53">
        <w:rPr>
          <w:rFonts w:cs="KFGQPC Uthmanic Script HAFS"/>
          <w:color w:val="000000" w:themeColor="text1"/>
          <w:sz w:val="28"/>
          <w:szCs w:val="28"/>
          <w:rtl/>
        </w:rPr>
        <w:t>وَلَا تَزِرُ وَازِرَة</w:t>
      </w:r>
      <w:r w:rsidRPr="00847B53">
        <w:rPr>
          <w:rFonts w:cs="KFGQPC Uthmanic Script HAFS" w:hint="cs"/>
          <w:color w:val="000000" w:themeColor="text1"/>
          <w:sz w:val="28"/>
          <w:szCs w:val="28"/>
          <w:rtl/>
        </w:rPr>
        <w:t>ٞ وِزۡرَ أُخۡرَىٰۚ</w:t>
      </w:r>
      <w:r w:rsidRPr="00847B53">
        <w:rPr>
          <w:rFonts w:cs="Arabic Transparent"/>
          <w:color w:val="000000" w:themeColor="text1"/>
          <w:sz w:val="28"/>
          <w:szCs w:val="28"/>
        </w:rPr>
        <w:sym w:font="AGA Arabesque" w:char="F05B"/>
      </w:r>
      <w:r w:rsidRPr="00847B53">
        <w:rPr>
          <w:rFonts w:cs="Traditional Arabic"/>
          <w:color w:val="000000" w:themeColor="text1"/>
          <w:sz w:val="44"/>
          <w:szCs w:val="40"/>
          <w:rtl/>
        </w:rPr>
        <w:t xml:space="preserve"> </w:t>
      </w:r>
      <w:r w:rsidR="00946E7B" w:rsidRPr="00847B53">
        <w:rPr>
          <w:rFonts w:ascii="Arabic Transparent" w:hAnsi="Arabic Transparent" w:cs="Arabic Transparent"/>
          <w:color w:val="000000" w:themeColor="text1"/>
          <w:sz w:val="28"/>
          <w:szCs w:val="28"/>
          <w:lang w:bidi="ar-JO"/>
        </w:rPr>
        <w:t>)</w:t>
      </w:r>
      <w:r w:rsidRPr="00144E73">
        <w:rPr>
          <w:rFonts w:ascii="Arabic Transparent" w:hAnsi="Arabic Transparent" w:cs="Arabic Transparent"/>
          <w:color w:val="000000" w:themeColor="text1"/>
          <w:sz w:val="28"/>
          <w:szCs w:val="28"/>
          <w:rtl/>
          <w:lang w:bidi="ar-JO"/>
        </w:rPr>
        <w:t>الأنعام: 164</w:t>
      </w:r>
      <w:r w:rsidR="00946E7B"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وإني أتساءل أي الأمرين أكبر، مسؤولية الأب عن ابنه، أم الابن عن أبيه، إن مسؤولية الأب عن ابنه من الأمور البدهية التي لا يرتاب فيها أحد، ولقد حدثنا القرآن أن ابن نوح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كان كافراً فإن جاز أن يكون الابن كافراً، فلم يختلف في جواز أن يكون الأب كافراً، إن هذه القضية ذكرت أكثر من مرة في كتاب الله، والقضية حينما تذكر مرات كثيرة، فإن ذلك يدل على أنها قطعية الدلالة فضلا على كونها قطعية الثبوت ومنها</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وَمَا كَانَ ٱسۡتِغۡفَارُ إِبۡرَٰهِيمَ لِأَبِيهِ إِلَّا عَن مَّوۡعِدَة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وَعَدَهَآ </w:t>
      </w:r>
      <w:r w:rsidRPr="00847B53">
        <w:rPr>
          <w:rFonts w:cs="KFGQPC Uthmanic Script HAFS"/>
          <w:color w:val="000000" w:themeColor="text1"/>
          <w:sz w:val="28"/>
          <w:szCs w:val="28"/>
          <w:rtl/>
        </w:rPr>
        <w:t>إِيَّاهُ فَلَمَّا تَبَيَّنَ لَهُۥٓ أَنَّهُۥ عَدُوّ</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لِّلَّهِ تَبَرَّأَ مِنۡهُۚ إِنَّ إِبۡرَٰهِيمَ لَأَوَّٰهٌ حَلِيم</w:t>
      </w:r>
      <w:r w:rsidRPr="00847B53">
        <w:rPr>
          <w:rFonts w:cs="KFGQPC Uthmanic Script HAFS" w:hint="cs"/>
          <w:color w:val="000000" w:themeColor="text1"/>
          <w:sz w:val="28"/>
          <w:szCs w:val="28"/>
          <w:rtl/>
        </w:rPr>
        <w:t>ٞ</w:t>
      </w:r>
      <w:r w:rsidRPr="00847B53">
        <w:rPr>
          <w:rFonts w:cs="Arabic Transparent"/>
          <w:color w:val="000000" w:themeColor="text1"/>
          <w:sz w:val="28"/>
          <w:szCs w:val="28"/>
        </w:rPr>
        <w:sym w:font="AGA Arabesque" w:char="F05B"/>
      </w:r>
      <w:r w:rsidRPr="00847B53">
        <w:rPr>
          <w:rFonts w:cs="Traditional Arabic"/>
          <w:color w:val="000000" w:themeColor="text1"/>
          <w:sz w:val="44"/>
          <w:szCs w:val="40"/>
          <w:rtl/>
        </w:rPr>
        <w:t xml:space="preserve"> </w:t>
      </w:r>
      <w:r w:rsidR="003376E7"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التوبة</w:t>
      </w:r>
      <w:r w:rsidRPr="00847B53">
        <w:rPr>
          <w:rFonts w:ascii="Arabic Transparent" w:hAnsi="Arabic Transparent" w:cs="Arabic Transparent"/>
          <w:color w:val="000000" w:themeColor="text1"/>
          <w:sz w:val="28"/>
          <w:szCs w:val="28"/>
          <w:rtl/>
          <w:lang w:bidi="ar-JO"/>
        </w:rPr>
        <w:t>: 114</w:t>
      </w:r>
      <w:r w:rsidR="003376E7"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وفي قوله</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b/>
          <w:bCs/>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وَٱغۡفِرۡ لِأَبِيٓ إِنَّهُۥ كَانَ مِنَ ٱلضَّآلِّينَ</w:t>
      </w:r>
      <w:r w:rsidRPr="00847B53">
        <w:rPr>
          <w:rFonts w:cs="Arabic Transparent"/>
          <w:color w:val="000000" w:themeColor="text1"/>
          <w:sz w:val="28"/>
          <w:szCs w:val="28"/>
        </w:rPr>
        <w:sym w:font="AGA Arabesque" w:char="F05B"/>
      </w:r>
      <w:r w:rsidRPr="00847B53">
        <w:rPr>
          <w:rFonts w:cs="Traditional Arabic"/>
          <w:color w:val="000000" w:themeColor="text1"/>
          <w:sz w:val="44"/>
          <w:szCs w:val="40"/>
          <w:rtl/>
        </w:rPr>
        <w:t xml:space="preserve"> </w:t>
      </w:r>
      <w:r w:rsidR="00946E7B"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الشعراء: 86</w:t>
      </w:r>
      <w:r w:rsidR="00946E7B"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هذه الآيات تنطق بصراحة بأنه كان يخاطب إ</w:t>
      </w:r>
      <w:r w:rsidR="002862D2" w:rsidRPr="00144E73">
        <w:rPr>
          <w:rFonts w:ascii="Arabic Transparent" w:hAnsi="Arabic Transparent" w:cs="Arabic Transparent"/>
          <w:color w:val="000000" w:themeColor="text1"/>
          <w:sz w:val="28"/>
          <w:szCs w:val="28"/>
          <w:rtl/>
          <w:lang w:bidi="ar-JO"/>
        </w:rPr>
        <w:t>ب</w:t>
      </w:r>
      <w:r w:rsidRPr="00144E73">
        <w:rPr>
          <w:rFonts w:ascii="Arabic Transparent" w:hAnsi="Arabic Transparent" w:cs="Arabic Transparent"/>
          <w:color w:val="000000" w:themeColor="text1"/>
          <w:sz w:val="28"/>
          <w:szCs w:val="28"/>
          <w:rtl/>
          <w:lang w:bidi="ar-JO"/>
        </w:rPr>
        <w:t>اه فلماذا الخروج عن الظاهر، فإن إطلاق الأب على العم لا يكون إ</w:t>
      </w:r>
      <w:r w:rsidR="00D9300A" w:rsidRPr="00144E73">
        <w:rPr>
          <w:rFonts w:ascii="Arabic Transparent" w:hAnsi="Arabic Transparent" w:cs="Arabic Transparent"/>
          <w:color w:val="000000" w:themeColor="text1"/>
          <w:sz w:val="28"/>
          <w:szCs w:val="28"/>
          <w:rtl/>
          <w:lang w:bidi="ar-JO"/>
        </w:rPr>
        <w:t>لا</w:t>
      </w:r>
      <w:r w:rsidRPr="00144E73">
        <w:rPr>
          <w:rFonts w:ascii="Arabic Transparent" w:hAnsi="Arabic Transparent" w:cs="Arabic Transparent"/>
          <w:color w:val="000000" w:themeColor="text1"/>
          <w:sz w:val="28"/>
          <w:szCs w:val="28"/>
          <w:rtl/>
          <w:lang w:bidi="ar-JO"/>
        </w:rPr>
        <w:t xml:space="preserve"> بقرينة دالة على ذلك، ويؤيد الشيخ ما ذهب إليه صاحب المنار من أن الاستدلال على إيمان آباء النبي محمد (</w:t>
      </w:r>
      <w:r w:rsidR="003376E7" w:rsidRPr="00144E73">
        <w:rPr>
          <w:rFonts w:ascii="Arabic Transparent" w:hAnsi="Arabic Transparent" w:cs="Arabic Transparent"/>
          <w:color w:val="000000" w:themeColor="text1"/>
          <w:sz w:val="28"/>
          <w:szCs w:val="28"/>
          <w:lang w:bidi="ar-JO"/>
        </w:rPr>
        <w:sym w:font="AGA Arabesque" w:char="F072"/>
      </w:r>
      <w:r w:rsidRPr="00144E73">
        <w:rPr>
          <w:rFonts w:ascii="Arabic Transparent" w:hAnsi="Arabic Transparent" w:cs="Arabic Transparent"/>
          <w:color w:val="000000" w:themeColor="text1"/>
          <w:sz w:val="28"/>
          <w:szCs w:val="28"/>
          <w:rtl/>
          <w:lang w:bidi="ar-JO"/>
        </w:rPr>
        <w:t xml:space="preserve">) من </w:t>
      </w:r>
      <w:r w:rsidR="003376E7" w:rsidRPr="00144E73">
        <w:rPr>
          <w:rFonts w:ascii="Arabic Transparent" w:hAnsi="Arabic Transparent" w:cs="Arabic Transparent"/>
          <w:color w:val="000000" w:themeColor="text1"/>
          <w:sz w:val="28"/>
          <w:szCs w:val="28"/>
          <w:rtl/>
          <w:lang w:bidi="ar-JO"/>
        </w:rPr>
        <w:t xml:space="preserve">والده </w:t>
      </w:r>
      <w:r w:rsidRPr="00144E73">
        <w:rPr>
          <w:rFonts w:ascii="Arabic Transparent" w:hAnsi="Arabic Transparent" w:cs="Arabic Transparent"/>
          <w:color w:val="000000" w:themeColor="text1"/>
          <w:sz w:val="28"/>
          <w:szCs w:val="28"/>
          <w:rtl/>
          <w:lang w:bidi="ar-JO"/>
        </w:rPr>
        <w:t>عبد الله إلى آدم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xml:space="preserve">) بأنه معارضة لظاهر القرآن والأحاديث الصحيحة، والحديث المروي لا معنى له إلا كون </w:t>
      </w:r>
      <w:r w:rsidR="00D9300A" w:rsidRPr="00144E73">
        <w:rPr>
          <w:rFonts w:ascii="Arabic Transparent" w:hAnsi="Arabic Transparent" w:cs="Arabic Transparent"/>
          <w:color w:val="000000" w:themeColor="text1"/>
          <w:sz w:val="28"/>
          <w:szCs w:val="28"/>
          <w:rtl/>
          <w:lang w:bidi="ar-JO"/>
        </w:rPr>
        <w:t>آ</w:t>
      </w:r>
      <w:r w:rsidRPr="00144E73">
        <w:rPr>
          <w:rFonts w:ascii="Arabic Transparent" w:hAnsi="Arabic Transparent" w:cs="Arabic Transparent"/>
          <w:color w:val="000000" w:themeColor="text1"/>
          <w:sz w:val="28"/>
          <w:szCs w:val="28"/>
          <w:rtl/>
          <w:lang w:bidi="ar-JO"/>
        </w:rPr>
        <w:t xml:space="preserve">بائه ولدوا من نكاح لا من سفاح وهو معنى صحيح وردت فيه أحاديث أخرى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27"/>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w:t>
      </w:r>
    </w:p>
    <w:p w:rsidR="00033865" w:rsidRPr="00144E73" w:rsidRDefault="00033865" w:rsidP="00852F69">
      <w:pPr>
        <w:spacing w:line="360" w:lineRule="auto"/>
        <w:ind w:firstLine="720"/>
        <w:jc w:val="both"/>
        <w:rPr>
          <w:rFonts w:ascii="Arabic Transparent" w:hAnsi="Arabic Transparent" w:cs="Arabic Transparent"/>
          <w:b/>
          <w:bCs/>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lastRenderedPageBreak/>
        <w:t>وأما استدلال السيوطي "وتقلبك في الساجدين" ودلالته على</w:t>
      </w:r>
      <w:r w:rsidR="00D9300A" w:rsidRPr="00144E73">
        <w:rPr>
          <w:rFonts w:ascii="Arabic Transparent" w:hAnsi="Arabic Transparent" w:cs="Arabic Transparent"/>
          <w:color w:val="000000" w:themeColor="text1"/>
          <w:sz w:val="28"/>
          <w:szCs w:val="28"/>
          <w:rtl/>
          <w:lang w:bidi="ar-JO"/>
        </w:rPr>
        <w:t xml:space="preserve"> تقلبه </w:t>
      </w:r>
      <w:r w:rsidR="00852F69" w:rsidRPr="00144E73">
        <w:rPr>
          <w:rFonts w:ascii="Arabic Transparent" w:hAnsi="Arabic Transparent" w:cs="Arabic Transparent"/>
          <w:color w:val="000000" w:themeColor="text1"/>
          <w:sz w:val="28"/>
          <w:szCs w:val="28"/>
          <w:rtl/>
          <w:lang w:bidi="ar-JO"/>
        </w:rPr>
        <w:t>(</w:t>
      </w:r>
      <w:r w:rsidR="00852F69" w:rsidRPr="00144E73">
        <w:rPr>
          <w:rFonts w:ascii="Arabic Transparent" w:hAnsi="Arabic Transparent" w:cs="Arabic Transparent"/>
          <w:color w:val="000000" w:themeColor="text1"/>
          <w:sz w:val="28"/>
          <w:szCs w:val="28"/>
          <w:lang w:bidi="ar-JO"/>
        </w:rPr>
        <w:sym w:font="AGA Arabesque" w:char="F075"/>
      </w:r>
      <w:r w:rsidR="00852F69" w:rsidRPr="00144E73">
        <w:rPr>
          <w:rFonts w:ascii="Arabic Transparent" w:hAnsi="Arabic Transparent" w:cs="Arabic Transparent"/>
          <w:color w:val="000000" w:themeColor="text1"/>
          <w:sz w:val="28"/>
          <w:szCs w:val="28"/>
          <w:rtl/>
          <w:lang w:bidi="ar-JO"/>
        </w:rPr>
        <w:t>)</w:t>
      </w:r>
      <w:r w:rsidR="00D9300A" w:rsidRPr="00144E73">
        <w:rPr>
          <w:rFonts w:ascii="Arabic Transparent" w:hAnsi="Arabic Transparent" w:cs="Arabic Transparent"/>
          <w:color w:val="000000" w:themeColor="text1"/>
          <w:sz w:val="28"/>
          <w:szCs w:val="28"/>
          <w:rtl/>
          <w:lang w:bidi="ar-JO"/>
        </w:rPr>
        <w:t xml:space="preserve"> في</w:t>
      </w:r>
      <w:r w:rsidRPr="00144E73">
        <w:rPr>
          <w:rFonts w:ascii="Arabic Transparent" w:hAnsi="Arabic Transparent" w:cs="Arabic Transparent"/>
          <w:color w:val="000000" w:themeColor="text1"/>
          <w:sz w:val="28"/>
          <w:szCs w:val="28"/>
          <w:rtl/>
          <w:lang w:bidi="ar-JO"/>
        </w:rPr>
        <w:t xml:space="preserve"> أصلاب الطاهرين</w:t>
      </w:r>
      <w:r w:rsidR="00D9300A" w:rsidRPr="00144E73">
        <w:rPr>
          <w:rFonts w:ascii="Arabic Transparent" w:hAnsi="Arabic Transparent" w:cs="Arabic Transparent"/>
          <w:color w:val="000000" w:themeColor="text1"/>
          <w:sz w:val="28"/>
          <w:szCs w:val="28"/>
          <w:rtl/>
          <w:lang w:bidi="ar-JO"/>
        </w:rPr>
        <w:t xml:space="preserve"> أي المؤمنين</w:t>
      </w:r>
      <w:r w:rsidRPr="00144E73">
        <w:rPr>
          <w:rFonts w:ascii="Arabic Transparent" w:hAnsi="Arabic Transparent" w:cs="Arabic Transparent"/>
          <w:color w:val="000000" w:themeColor="text1"/>
          <w:sz w:val="28"/>
          <w:szCs w:val="28"/>
          <w:rtl/>
          <w:lang w:bidi="ar-JO"/>
        </w:rPr>
        <w:t>، فهو لا يحتمل الماضي وإنما معناه كما قال ابن عباس</w:t>
      </w:r>
      <w:r w:rsidR="001B2172"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الذي يرا</w:t>
      </w:r>
      <w:r w:rsidR="00DB6044" w:rsidRPr="00144E73">
        <w:rPr>
          <w:rFonts w:ascii="Arabic Transparent" w:hAnsi="Arabic Transparent" w:cs="Arabic Transparent"/>
          <w:color w:val="000000" w:themeColor="text1"/>
          <w:sz w:val="28"/>
          <w:szCs w:val="28"/>
          <w:rtl/>
          <w:lang w:bidi="ar-JO"/>
        </w:rPr>
        <w:t>ك</w:t>
      </w:r>
      <w:r w:rsidRPr="00144E73">
        <w:rPr>
          <w:rFonts w:ascii="Arabic Transparent" w:hAnsi="Arabic Transparent" w:cs="Arabic Transparent"/>
          <w:color w:val="000000" w:themeColor="text1"/>
          <w:sz w:val="28"/>
          <w:szCs w:val="28"/>
          <w:rtl/>
          <w:lang w:bidi="ar-JO"/>
        </w:rPr>
        <w:t xml:space="preserve"> حين تقوم في الصلاة</w:t>
      </w:r>
      <w:r w:rsidR="00DB6044"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ويرى تقلبك في المصلين أي معهم وبينهم وما روي من أن المعنى تقلبه من صلب نبي إلى صلب نبي حتى أخرجه نبياً لا يصح سنداً ولا متنا ولا لغة</w:t>
      </w:r>
      <w:r w:rsidR="00852F69" w:rsidRPr="00144E73">
        <w:rPr>
          <w:rFonts w:ascii="Arabic Transparent" w:hAnsi="Arabic Transparent" w:cs="Arabic Transparent"/>
          <w:color w:val="000000" w:themeColor="text1"/>
          <w:sz w:val="28"/>
          <w:szCs w:val="28"/>
          <w:rtl/>
          <w:lang w:bidi="ar-JO"/>
        </w:rPr>
        <w:t>).</w:t>
      </w:r>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28"/>
      </w:r>
      <w:r w:rsidRPr="00144E73">
        <w:rPr>
          <w:rFonts w:ascii="Arabic Transparent" w:hAnsi="Arabic Transparent" w:cs="Arabic Transparent"/>
          <w:color w:val="000000" w:themeColor="text1"/>
          <w:sz w:val="28"/>
          <w:szCs w:val="28"/>
          <w:vertAlign w:val="superscript"/>
          <w:rtl/>
          <w:lang w:bidi="ar-JO"/>
        </w:rPr>
        <w:t>) .</w:t>
      </w:r>
      <w:r w:rsidRPr="00144E73">
        <w:rPr>
          <w:rFonts w:ascii="Arabic Transparent" w:hAnsi="Arabic Transparent" w:cs="Arabic Transparent"/>
          <w:b/>
          <w:bCs/>
          <w:color w:val="000000" w:themeColor="text1"/>
          <w:sz w:val="28"/>
          <w:szCs w:val="28"/>
          <w:rtl/>
          <w:lang w:bidi="ar-JO"/>
        </w:rPr>
        <w:t xml:space="preserve"> </w:t>
      </w:r>
      <w:r w:rsidRPr="00144E73">
        <w:rPr>
          <w:rFonts w:ascii="Arabic Transparent" w:hAnsi="Arabic Transparent" w:cs="Arabic Transparent"/>
          <w:b/>
          <w:bCs/>
          <w:color w:val="000000" w:themeColor="text1"/>
          <w:sz w:val="28"/>
          <w:szCs w:val="28"/>
          <w:rtl/>
          <w:lang w:bidi="ar-JO"/>
        </w:rPr>
        <w:tab/>
        <w:t xml:space="preserve">                                              </w:t>
      </w:r>
    </w:p>
    <w:p w:rsidR="003376E7" w:rsidRPr="00144E73" w:rsidRDefault="00033865" w:rsidP="008365CD">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 xml:space="preserve">ويعلق الشيخ: وأنا استريح لما قاله الشيخ رشيد </w:t>
      </w:r>
      <w:r w:rsidR="00DF7743"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 xml:space="preserve">رحمه الله </w:t>
      </w:r>
      <w:r w:rsidR="00DF7743"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حتى إن أردنا أن نأخذ بهذا الحديث الذي رواه أبو نعيم فإننا نحمله على أن أولئك الأنبياء مطهرون من السفاح، والله أعلم حيث يجعل رسالته</w:t>
      </w:r>
      <w:r w:rsidRPr="00144E73">
        <w:rPr>
          <w:rFonts w:ascii="Arabic Transparent" w:hAnsi="Arabic Transparent" w:cs="Arabic Transparent"/>
          <w:color w:val="000000" w:themeColor="text1"/>
          <w:sz w:val="28"/>
          <w:szCs w:val="28"/>
          <w:vertAlign w:val="superscript"/>
          <w:rtl/>
          <w:lang w:bidi="ar-JO"/>
        </w:rPr>
        <w:t>(</w:t>
      </w:r>
      <w:r w:rsidRPr="00144E73">
        <w:rPr>
          <w:rStyle w:val="FootnoteReference"/>
          <w:rFonts w:ascii="Arabic Transparent" w:hAnsi="Arabic Transparent" w:cs="Arabic Transparent"/>
          <w:color w:val="000000" w:themeColor="text1"/>
          <w:sz w:val="28"/>
          <w:szCs w:val="28"/>
          <w:rtl/>
          <w:lang w:bidi="ar-JO"/>
        </w:rPr>
        <w:footnoteReference w:id="529"/>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w:t>
      </w:r>
    </w:p>
    <w:p w:rsidR="00033865" w:rsidRPr="00144E73" w:rsidRDefault="00033865" w:rsidP="002862D2">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144E73">
        <w:rPr>
          <w:rFonts w:ascii="Arabic Transparent" w:hAnsi="Arabic Transparent" w:cs="Arabic Transparent"/>
          <w:color w:val="000000" w:themeColor="text1"/>
          <w:sz w:val="28"/>
          <w:szCs w:val="28"/>
          <w:rtl/>
          <w:lang w:bidi="ar-JO"/>
        </w:rPr>
        <w:t>يقول</w:t>
      </w:r>
      <w:proofErr w:type="gramEnd"/>
      <w:r w:rsidRPr="00144E73">
        <w:rPr>
          <w:rFonts w:ascii="Arabic Transparent" w:hAnsi="Arabic Transparent" w:cs="Arabic Transparent"/>
          <w:color w:val="000000" w:themeColor="text1"/>
          <w:sz w:val="28"/>
          <w:szCs w:val="28"/>
          <w:rtl/>
          <w:lang w:bidi="ar-JO"/>
        </w:rPr>
        <w:t xml:space="preserve"> الدكتور صلاح الخالدي: (ولا يعيب إبراهيم بعد ذلك عدم استجابة أبيه لدعوته وإصراره على كفره، ولا يعتبر موقف أبيه طعنا في نبوته، حتى نتكلف في الدفاع عن إبراهيم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xml:space="preserve">)، </w:t>
      </w:r>
      <w:r w:rsidR="002862D2" w:rsidRPr="00144E73">
        <w:rPr>
          <w:rFonts w:ascii="Arabic Transparent" w:hAnsi="Arabic Transparent" w:cs="Arabic Transparent"/>
          <w:color w:val="000000" w:themeColor="text1"/>
          <w:sz w:val="28"/>
          <w:szCs w:val="28"/>
          <w:rtl/>
          <w:lang w:bidi="ar-JO"/>
        </w:rPr>
        <w:t>إ</w:t>
      </w:r>
      <w:r w:rsidRPr="00144E73">
        <w:rPr>
          <w:rFonts w:ascii="Arabic Transparent" w:hAnsi="Arabic Transparent" w:cs="Arabic Transparent"/>
          <w:color w:val="000000" w:themeColor="text1"/>
          <w:sz w:val="28"/>
          <w:szCs w:val="28"/>
          <w:rtl/>
          <w:lang w:bidi="ar-JO"/>
        </w:rPr>
        <w:t>نه ليس متهما حتى تدافع عنه)</w:t>
      </w:r>
      <w:r w:rsidRPr="00144E73">
        <w:rPr>
          <w:rFonts w:ascii="Arabic Transparent" w:hAnsi="Arabic Transparent" w:cs="Arabic Transparent"/>
          <w:color w:val="000000" w:themeColor="text1"/>
          <w:sz w:val="28"/>
          <w:szCs w:val="28"/>
          <w:vertAlign w:val="superscript"/>
          <w:rtl/>
          <w:lang w:bidi="ar-JO"/>
        </w:rPr>
        <w:t xml:space="preserve"> (</w:t>
      </w:r>
      <w:r w:rsidRPr="00144E73">
        <w:rPr>
          <w:rStyle w:val="FootnoteReference"/>
          <w:rFonts w:ascii="Arabic Transparent" w:hAnsi="Arabic Transparent" w:cs="Arabic Transparent"/>
          <w:color w:val="000000" w:themeColor="text1"/>
          <w:sz w:val="28"/>
          <w:szCs w:val="28"/>
          <w:rtl/>
          <w:lang w:bidi="ar-JO"/>
        </w:rPr>
        <w:footnoteReference w:id="530"/>
      </w:r>
      <w:r w:rsidRPr="00144E73">
        <w:rPr>
          <w:rFonts w:ascii="Arabic Transparent" w:hAnsi="Arabic Transparent" w:cs="Arabic Transparent"/>
          <w:color w:val="000000" w:themeColor="text1"/>
          <w:sz w:val="28"/>
          <w:szCs w:val="28"/>
          <w:vertAlign w:val="superscript"/>
          <w:rtl/>
          <w:lang w:bidi="ar-JO"/>
        </w:rPr>
        <w:t>)</w:t>
      </w:r>
      <w:r w:rsidRPr="00144E73">
        <w:rPr>
          <w:rFonts w:ascii="Arabic Transparent" w:hAnsi="Arabic Transparent" w:cs="Arabic Transparent"/>
          <w:color w:val="000000" w:themeColor="text1"/>
          <w:sz w:val="28"/>
          <w:szCs w:val="28"/>
          <w:rtl/>
          <w:lang w:bidi="ar-JO"/>
        </w:rPr>
        <w:t xml:space="preserve">.   </w:t>
      </w:r>
      <w:r w:rsidRPr="00144E73">
        <w:rPr>
          <w:rFonts w:ascii="Arabic Transparent" w:hAnsi="Arabic Transparent" w:cs="Arabic Transparent"/>
          <w:color w:val="000000" w:themeColor="text1"/>
          <w:sz w:val="28"/>
          <w:szCs w:val="28"/>
          <w:rtl/>
          <w:lang w:bidi="ar-JO"/>
        </w:rPr>
        <w:tab/>
        <w:t xml:space="preserve">                                    </w:t>
      </w:r>
    </w:p>
    <w:p w:rsidR="008365CD" w:rsidRPr="00144E73" w:rsidRDefault="00033865" w:rsidP="008365CD">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وفي قصة إبراهيم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xml:space="preserve">) كذلك </w:t>
      </w:r>
      <w:proofErr w:type="gramStart"/>
      <w:r w:rsidRPr="00144E73">
        <w:rPr>
          <w:rFonts w:ascii="Arabic Transparent" w:hAnsi="Arabic Transparent" w:cs="Arabic Transparent"/>
          <w:color w:val="000000" w:themeColor="text1"/>
          <w:sz w:val="28"/>
          <w:szCs w:val="28"/>
          <w:rtl/>
          <w:lang w:bidi="ar-JO"/>
        </w:rPr>
        <w:t>قضية</w:t>
      </w:r>
      <w:proofErr w:type="gramEnd"/>
      <w:r w:rsidRPr="00144E73">
        <w:rPr>
          <w:rFonts w:ascii="Arabic Transparent" w:hAnsi="Arabic Transparent" w:cs="Arabic Transparent"/>
          <w:color w:val="000000" w:themeColor="text1"/>
          <w:sz w:val="28"/>
          <w:szCs w:val="28"/>
          <w:rtl/>
          <w:lang w:bidi="ar-JO"/>
        </w:rPr>
        <w:t xml:space="preserve"> أخرى وهي: </w:t>
      </w:r>
      <w:r w:rsidRPr="00144E73">
        <w:rPr>
          <w:rFonts w:ascii="Arabic Transparent" w:hAnsi="Arabic Transparent" w:cs="Arabic Transparent"/>
          <w:b/>
          <w:bCs/>
          <w:color w:val="000000" w:themeColor="text1"/>
          <w:sz w:val="28"/>
          <w:szCs w:val="28"/>
          <w:rtl/>
          <w:lang w:bidi="ar-JO"/>
        </w:rPr>
        <w:t>من هو الذبيح هل هو إسحاق، أم إسماعيل؟</w:t>
      </w:r>
      <w:r w:rsidRPr="00144E73">
        <w:rPr>
          <w:rFonts w:ascii="Arabic Transparent" w:hAnsi="Arabic Transparent" w:cs="Arabic Transparent"/>
          <w:color w:val="000000" w:themeColor="text1"/>
          <w:sz w:val="28"/>
          <w:szCs w:val="28"/>
          <w:rtl/>
          <w:lang w:bidi="ar-JO"/>
        </w:rPr>
        <w:t xml:space="preserve">                                                                                          </w:t>
      </w:r>
    </w:p>
    <w:p w:rsidR="003376E7" w:rsidRPr="00144E73" w:rsidRDefault="00033865" w:rsidP="007B1E52">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يقول</w:t>
      </w:r>
      <w:r w:rsidR="00037673" w:rsidRPr="00144E73">
        <w:rPr>
          <w:rFonts w:ascii="Arabic Transparent" w:hAnsi="Arabic Transparent" w:cs="Arabic Transparent"/>
          <w:color w:val="000000" w:themeColor="text1"/>
          <w:sz w:val="28"/>
          <w:szCs w:val="28"/>
          <w:rtl/>
          <w:lang w:bidi="ar-JO"/>
        </w:rPr>
        <w:t xml:space="preserve"> الشيخ فضل </w:t>
      </w:r>
      <w:r w:rsidR="00A1546F" w:rsidRPr="00144E73">
        <w:rPr>
          <w:rFonts w:ascii="Arabic Transparent" w:hAnsi="Arabic Transparent" w:cs="Arabic Transparent"/>
          <w:color w:val="000000" w:themeColor="text1"/>
          <w:sz w:val="28"/>
          <w:szCs w:val="28"/>
          <w:rtl/>
          <w:lang w:bidi="ar-JO"/>
        </w:rPr>
        <w:t xml:space="preserve">- </w:t>
      </w:r>
      <w:r w:rsidR="00037673" w:rsidRPr="00144E73">
        <w:rPr>
          <w:rFonts w:ascii="Arabic Transparent" w:hAnsi="Arabic Transparent" w:cs="Arabic Transparent"/>
          <w:color w:val="000000" w:themeColor="text1"/>
          <w:sz w:val="28"/>
          <w:szCs w:val="28"/>
          <w:rtl/>
          <w:lang w:bidi="ar-JO"/>
        </w:rPr>
        <w:t>رحمه الله -</w:t>
      </w:r>
      <w:r w:rsidRPr="00144E73">
        <w:rPr>
          <w:rFonts w:ascii="Arabic Transparent" w:hAnsi="Arabic Transparent" w:cs="Arabic Transparent"/>
          <w:color w:val="000000" w:themeColor="text1"/>
          <w:sz w:val="28"/>
          <w:szCs w:val="28"/>
          <w:rtl/>
          <w:lang w:bidi="ar-JO"/>
        </w:rPr>
        <w:t>: "ولا يفوتنا هنا أن ننبه على أن الذبيح كان إسماعيل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أولاً: لأن الرسول (</w:t>
      </w:r>
      <w:r w:rsidRPr="00144E73">
        <w:rPr>
          <w:rFonts w:ascii="Arabic Transparent" w:hAnsi="Arabic Transparent" w:cs="Arabic Transparent"/>
          <w:color w:val="000000" w:themeColor="text1"/>
          <w:sz w:val="28"/>
          <w:szCs w:val="28"/>
          <w:lang w:bidi="ar-JO"/>
        </w:rPr>
        <w:sym w:font="AGA Arabesque" w:char="F065"/>
      </w:r>
      <w:r w:rsidRPr="00144E73">
        <w:rPr>
          <w:rFonts w:ascii="Arabic Transparent" w:hAnsi="Arabic Transparent" w:cs="Arabic Transparent"/>
          <w:color w:val="000000" w:themeColor="text1"/>
          <w:sz w:val="28"/>
          <w:szCs w:val="28"/>
          <w:rtl/>
          <w:lang w:bidi="ar-JO"/>
        </w:rPr>
        <w:t>) ابن الذبيحين وهما إسماعيل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ووالده عبدالله، فلقد نذر عبد المطلب أن يذبح أحد أولاده فخرجت القرعة على عبد الله ثم فداه بمئة من الإبل، وثانياً: أن إسماعيل كان بمكة، وأما من نقل عن بعض الأئمة من أنه إسحاق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فهو مردود يستند إلى بعض الإسرائليات، وهو ما يدعيه اليهود وإن كانت توراتهم تناقض نفسها، ذلك لأنه جاء فيها "أن اذبح ولدك الوحيد" وبالطبع لم يكن إسحاق الوليد الوحيد لأن إسحاق جاء بعد إسماعيل عليهم الصلاة والسلام جميعاً فإسماعيل هو الولد الوحيد قبل أن يولد إسحاق (</w:t>
      </w:r>
      <w:r w:rsidRPr="00144E73">
        <w:rPr>
          <w:rFonts w:ascii="Arabic Transparent" w:hAnsi="Arabic Transparent" w:cs="Arabic Transparent"/>
          <w:color w:val="000000" w:themeColor="text1"/>
          <w:sz w:val="28"/>
          <w:szCs w:val="28"/>
          <w:lang w:bidi="ar-JO"/>
        </w:rPr>
        <w:sym w:font="AGA Arabesque" w:char="F075"/>
      </w:r>
      <w:r w:rsidRPr="00144E73">
        <w:rPr>
          <w:rFonts w:ascii="Arabic Transparent" w:hAnsi="Arabic Transparent" w:cs="Arabic Transparent"/>
          <w:color w:val="000000" w:themeColor="text1"/>
          <w:sz w:val="28"/>
          <w:szCs w:val="28"/>
          <w:rtl/>
          <w:lang w:bidi="ar-JO"/>
        </w:rPr>
        <w:t xml:space="preserve">).  </w:t>
      </w:r>
    </w:p>
    <w:p w:rsidR="00033865" w:rsidRPr="005D6590" w:rsidRDefault="00033865" w:rsidP="008365CD">
      <w:pPr>
        <w:spacing w:line="360" w:lineRule="auto"/>
        <w:ind w:firstLine="720"/>
        <w:jc w:val="both"/>
        <w:rPr>
          <w:rFonts w:ascii="Arabic Transparent" w:hAnsi="Arabic Transparent" w:cs="Arabic Transparent"/>
          <w:color w:val="000000" w:themeColor="text1"/>
          <w:sz w:val="28"/>
          <w:szCs w:val="28"/>
          <w:rtl/>
          <w:lang w:bidi="ar-JO"/>
        </w:rPr>
      </w:pPr>
      <w:r w:rsidRPr="00144E73">
        <w:rPr>
          <w:rFonts w:ascii="Arabic Transparent" w:hAnsi="Arabic Transparent" w:cs="Arabic Transparent"/>
          <w:color w:val="000000" w:themeColor="text1"/>
          <w:sz w:val="28"/>
          <w:szCs w:val="28"/>
          <w:rtl/>
          <w:lang w:bidi="ar-JO"/>
        </w:rPr>
        <w:t>وفي سورة الصافات</w:t>
      </w:r>
      <w:r w:rsidR="0055134A" w:rsidRPr="00144E73">
        <w:rPr>
          <w:rFonts w:ascii="Arabic Transparent" w:hAnsi="Arabic Transparent" w:cs="Arabic Transparent"/>
          <w:color w:val="000000" w:themeColor="text1"/>
          <w:sz w:val="28"/>
          <w:szCs w:val="28"/>
          <w:rtl/>
          <w:lang w:bidi="ar-JO"/>
        </w:rPr>
        <w:t>: قوله تعالى:</w:t>
      </w:r>
      <w:r w:rsidR="0055134A" w:rsidRPr="00847B53">
        <w:rPr>
          <w:rFonts w:ascii="Arabic Transparent" w:hAnsi="Arabic Transparent" w:cs="Arabic Transparent" w:hint="cs"/>
          <w:color w:val="000000" w:themeColor="text1"/>
          <w:sz w:val="28"/>
          <w:szCs w:val="28"/>
          <w:rtl/>
          <w:lang w:bidi="ar-JO"/>
        </w:rPr>
        <w:t xml:space="preserve"> </w:t>
      </w:r>
      <w:r w:rsidR="0055134A" w:rsidRPr="00847B53">
        <w:rPr>
          <w:rFonts w:ascii="Arabic Transparent" w:hAnsi="Arabic Transparent" w:cs="Arabic Transparent" w:hint="cs"/>
          <w:color w:val="000000" w:themeColor="text1"/>
          <w:sz w:val="28"/>
          <w:szCs w:val="28"/>
          <w:lang w:bidi="ar-JO"/>
        </w:rPr>
        <w:sym w:font="AGA Arabesque" w:char="F029"/>
      </w:r>
      <w:r w:rsidR="0055134A" w:rsidRPr="00847B53">
        <w:rPr>
          <w:rFonts w:cs="KFGQPC Uthmanic Script HAFS"/>
          <w:color w:val="000000" w:themeColor="text1"/>
          <w:sz w:val="28"/>
          <w:szCs w:val="28"/>
          <w:rtl/>
        </w:rPr>
        <w:t>فَلَمَّآ أَسۡلَمَا وَتَلَّهُۥ لِلۡجَبِينِ ١٠٣ وَنَٰدَيۡنَٰهُ أَن يَٰٓإِبۡرَٰهِيمُ ١٠٤ قَدۡ صَدَّقۡتَ ٱلرُّءۡيَآۚ إِنَّا كَذَٰلِكَ نَجۡزِي ٱلۡمُحۡسِنِينَ ١٠٥ إِنَّ هَٰذَا لَهُوَ ٱلۡبَلَٰٓؤُاْ ٱلۡمُبِينُ ١٠٦ وَفَدَيۡنَٰهُ بِذِبۡحٍ عَظِيمٖ ١٠٧ وَتَرَكۡنَا عَلَيۡهِ فِي ٱلۡأٓخِرِينَ ١٠٨ سَلَٰمٌ عَلَىٰٓ إِبۡرَٰهِيمَ ١٠٩ كَذَٰلِكَ نَجۡزِي ٱلۡمُحۡسِنِينَ ١١٠ إِنَّهُۥ مِنۡ عِبَادِنَا ٱلۡمُؤۡمِنِينَ ١١١ وَبَشَّرۡنَٰهُ بِإِسۡحَٰقَ نَبِيّٗا مِّنَ ٱلصَّٰلِحِينَ ١١٢</w:t>
      </w:r>
      <w:r w:rsidR="0055134A" w:rsidRPr="00847B53">
        <w:rPr>
          <w:rFonts w:ascii="Arabic Transparent" w:hAnsi="Arabic Transparent" w:cs="Arabic Transparent"/>
          <w:color w:val="000000" w:themeColor="text1"/>
          <w:sz w:val="28"/>
          <w:szCs w:val="28"/>
        </w:rPr>
        <w:sym w:font="AGA Arabesque" w:char="F028"/>
      </w:r>
      <w:r w:rsidRPr="00847B53">
        <w:rPr>
          <w:rFonts w:ascii="Arabic Transparent" w:hAnsi="Arabic Transparent" w:cs="Times New Roman"/>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يشير الشيخ إلى أن الواو في قوله "وبشرناه بإسحاق" </w:t>
      </w:r>
      <w:r w:rsidRPr="005D6590">
        <w:rPr>
          <w:rFonts w:ascii="Arabic Transparent" w:hAnsi="Arabic Transparent" w:cs="Arabic Transparent"/>
          <w:color w:val="000000" w:themeColor="text1"/>
          <w:sz w:val="28"/>
          <w:szCs w:val="28"/>
          <w:rtl/>
          <w:lang w:bidi="ar-JO"/>
        </w:rPr>
        <w:lastRenderedPageBreak/>
        <w:t xml:space="preserve">سر عظيم وهو أن الذبيح كان إسماعيل فلولا هذه الواو لكان يُظن أنه إسحاق، إذ يصير المعنى بعد أن فدينا هذا الابن بشرناه به نبياً، ولكن هذه الواو الدالة على التغاير تدل على أن إسحاق كان غير الذبيح عليهم جميعا صلوات الله وسلامه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31"/>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8365CD">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5D6590">
        <w:rPr>
          <w:rFonts w:ascii="Arabic Transparent" w:hAnsi="Arabic Transparent" w:cs="Arabic Transparent"/>
          <w:color w:val="000000" w:themeColor="text1"/>
          <w:sz w:val="28"/>
          <w:szCs w:val="28"/>
          <w:rtl/>
          <w:lang w:bidi="ar-JO"/>
        </w:rPr>
        <w:t>يقول</w:t>
      </w:r>
      <w:proofErr w:type="gramEnd"/>
      <w:r w:rsidRPr="005D6590">
        <w:rPr>
          <w:rFonts w:ascii="Arabic Transparent" w:hAnsi="Arabic Transparent" w:cs="Arabic Transparent"/>
          <w:color w:val="000000" w:themeColor="text1"/>
          <w:sz w:val="28"/>
          <w:szCs w:val="28"/>
          <w:rtl/>
          <w:lang w:bidi="ar-JO"/>
        </w:rPr>
        <w:t xml:space="preserve"> الدكتور صلاح الخالدي: (تتحدث الآيات عن ابنين لإبراهيم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الابن الأول لم تذكر اسمه، وتصفه بأنه غلام حليم وهو الذبيح، والابن الثاني الذي ولد لإبراهيم فيما بعد، وتنص على انه إسحاق، وهذا يدل على أن الذبيح هو إسماعيل)</w:t>
      </w:r>
      <w:r w:rsidRPr="005D6590">
        <w:rPr>
          <w:rFonts w:ascii="Arabic Transparent" w:hAnsi="Arabic Transparent" w:cs="Arabic Transparent"/>
          <w:color w:val="000000" w:themeColor="text1"/>
          <w:sz w:val="28"/>
          <w:szCs w:val="28"/>
          <w:vertAlign w:val="superscript"/>
          <w:rtl/>
          <w:lang w:bidi="ar-JO"/>
        </w:rPr>
        <w:t xml:space="preserve"> (</w:t>
      </w:r>
      <w:r w:rsidRPr="005D6590">
        <w:rPr>
          <w:rStyle w:val="FootnoteReference"/>
          <w:rFonts w:ascii="Arabic Transparent" w:hAnsi="Arabic Transparent" w:cs="Arabic Transparent"/>
          <w:color w:val="000000" w:themeColor="text1"/>
          <w:sz w:val="28"/>
          <w:szCs w:val="28"/>
          <w:rtl/>
          <w:lang w:bidi="ar-JO"/>
        </w:rPr>
        <w:footnoteReference w:id="532"/>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ab/>
        <w:t xml:space="preserve">                   </w:t>
      </w:r>
    </w:p>
    <w:p w:rsidR="00033865" w:rsidRPr="00847B53" w:rsidRDefault="00033865" w:rsidP="008365CD">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وهناك قضية تعرض لها الشيخ في قصة إبراهيم </w:t>
      </w:r>
      <w:r w:rsidR="00037673" w:rsidRPr="005D6590">
        <w:rPr>
          <w:rFonts w:ascii="Arabic Transparent" w:hAnsi="Arabic Transparent" w:cs="Arabic Transparent"/>
          <w:color w:val="000000" w:themeColor="text1"/>
          <w:sz w:val="28"/>
          <w:szCs w:val="28"/>
          <w:rtl/>
          <w:lang w:bidi="ar-JO"/>
        </w:rPr>
        <w:t>(</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وهي مسألة تبرئته، من أن يكون يهودياً أو نصرانياً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33"/>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ولكنه لم يناقشها طويلاً حيث اكتفى بذكر الآيات التي تشير إلى ذلك من مثل قوله تعالى:</w:t>
      </w:r>
      <w:r w:rsidRPr="005D6590">
        <w:rPr>
          <w:rFonts w:ascii="Arabic Transparent" w:hAnsi="Arabic Transparent" w:cs="Arabic Transparent"/>
          <w:b/>
          <w:bCs/>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مَا كَانَ إِبۡرَٰهِيمُ يَهُودِيّ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وَلَا نَصۡرَانِيّ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KFGQPC Uthmanic Script HAFS"/>
          <w:color w:val="000000" w:themeColor="text1"/>
          <w:sz w:val="28"/>
          <w:szCs w:val="28"/>
          <w:rtl/>
        </w:rPr>
        <w:t>وَلَٰكِن كَانَ حَنِيف</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مُّسۡلِم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وَمَا كَانَ مِنَ ٱلۡمُشۡر</w:t>
      </w:r>
      <w:r w:rsidRPr="00847B53">
        <w:rPr>
          <w:rFonts w:cs="KFGQPC Uthmanic Script HAFS"/>
          <w:color w:val="000000" w:themeColor="text1"/>
          <w:sz w:val="28"/>
          <w:szCs w:val="28"/>
          <w:rtl/>
        </w:rPr>
        <w:t>ِكِينَ</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hint="cs"/>
          <w:color w:val="000000" w:themeColor="text1"/>
          <w:sz w:val="28"/>
          <w:szCs w:val="28"/>
          <w:rtl/>
          <w:lang w:bidi="ar-JO"/>
        </w:rPr>
        <w:t xml:space="preserve">     </w:t>
      </w:r>
      <w:r w:rsidR="00946E7B"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آل عمران</w:t>
      </w:r>
      <w:r w:rsidRPr="00847B53">
        <w:rPr>
          <w:rFonts w:ascii="Arabic Transparent" w:hAnsi="Arabic Transparent" w:cs="Arabic Transparent"/>
          <w:color w:val="000000" w:themeColor="text1"/>
          <w:sz w:val="28"/>
          <w:szCs w:val="28"/>
          <w:rtl/>
          <w:lang w:bidi="ar-JO"/>
        </w:rPr>
        <w:t xml:space="preserve"> : 67</w:t>
      </w:r>
      <w:r w:rsidR="00946E7B"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b/>
          <w:bCs/>
          <w:color w:val="000000" w:themeColor="text1"/>
          <w:sz w:val="28"/>
          <w:szCs w:val="28"/>
          <w:rtl/>
          <w:lang w:bidi="ar-JO"/>
        </w:rPr>
        <w:t xml:space="preserve"> </w:t>
      </w:r>
      <w:r w:rsidRPr="00847B53">
        <w:rPr>
          <w:rFonts w:ascii="Arabic Transparent" w:hAnsi="Arabic Transparent" w:cs="Arabic Transparent"/>
          <w:b/>
          <w:bCs/>
          <w:color w:val="000000" w:themeColor="text1"/>
          <w:sz w:val="28"/>
          <w:szCs w:val="28"/>
          <w:rtl/>
          <w:lang w:bidi="ar-JO"/>
        </w:rPr>
        <w:tab/>
        <w:t xml:space="preserve">                                                                                   </w:t>
      </w:r>
    </w:p>
    <w:p w:rsidR="00033865" w:rsidRPr="005D6590" w:rsidRDefault="00033865" w:rsidP="00E24B40">
      <w:pPr>
        <w:spacing w:line="360" w:lineRule="auto"/>
        <w:ind w:firstLine="720"/>
        <w:jc w:val="both"/>
        <w:rPr>
          <w:rFonts w:ascii="Arabic Transparent" w:hAnsi="Arabic Transparent" w:cs="Arabic Transparent"/>
          <w:b/>
          <w:bCs/>
          <w:color w:val="000000" w:themeColor="text1"/>
          <w:sz w:val="32"/>
          <w:szCs w:val="32"/>
          <w:rtl/>
          <w:lang w:bidi="ar-JO"/>
        </w:rPr>
      </w:pPr>
      <w:r w:rsidRPr="005D6590">
        <w:rPr>
          <w:rFonts w:ascii="Arabic Transparent" w:hAnsi="Arabic Transparent" w:cs="Arabic Transparent"/>
          <w:b/>
          <w:bCs/>
          <w:color w:val="000000" w:themeColor="text1"/>
          <w:sz w:val="32"/>
          <w:szCs w:val="32"/>
          <w:rtl/>
          <w:lang w:bidi="ar-JO"/>
        </w:rPr>
        <w:t>في قصة لوط (</w:t>
      </w:r>
      <w:r w:rsidRPr="005D6590">
        <w:rPr>
          <w:rFonts w:ascii="Arabic Transparent" w:hAnsi="Arabic Transparent" w:cs="Arabic Transparent"/>
          <w:b/>
          <w:bCs/>
          <w:color w:val="000000" w:themeColor="text1"/>
          <w:sz w:val="32"/>
          <w:szCs w:val="32"/>
          <w:lang w:bidi="ar-JO"/>
        </w:rPr>
        <w:sym w:font="AGA Arabesque" w:char="F075"/>
      </w:r>
      <w:r w:rsidRPr="005D6590">
        <w:rPr>
          <w:rFonts w:ascii="Arabic Transparent" w:hAnsi="Arabic Transparent" w:cs="Arabic Transparent"/>
          <w:b/>
          <w:bCs/>
          <w:color w:val="000000" w:themeColor="text1"/>
          <w:sz w:val="32"/>
          <w:szCs w:val="32"/>
          <w:rtl/>
          <w:lang w:bidi="ar-JO"/>
        </w:rPr>
        <w:t xml:space="preserve">): </w:t>
      </w:r>
      <w:r w:rsidRPr="005D6590">
        <w:rPr>
          <w:rFonts w:ascii="Arabic Transparent" w:hAnsi="Arabic Transparent" w:cs="Arabic Transparent"/>
          <w:b/>
          <w:bCs/>
          <w:color w:val="000000" w:themeColor="text1"/>
          <w:sz w:val="32"/>
          <w:szCs w:val="32"/>
          <w:rtl/>
          <w:lang w:bidi="ar-JO"/>
        </w:rPr>
        <w:tab/>
        <w:t xml:space="preserve">                                                           </w:t>
      </w:r>
    </w:p>
    <w:p w:rsidR="00E24B40" w:rsidRPr="005D6590" w:rsidRDefault="00033865" w:rsidP="007B1E52">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قضية </w:t>
      </w:r>
      <w:r w:rsidR="007B1E52" w:rsidRPr="005D6590">
        <w:rPr>
          <w:rFonts w:ascii="Arabic Transparent" w:hAnsi="Arabic Transparent" w:cs="Arabic Transparent"/>
          <w:color w:val="000000" w:themeColor="text1"/>
          <w:sz w:val="28"/>
          <w:szCs w:val="28"/>
          <w:rtl/>
          <w:lang w:bidi="ar-JO"/>
        </w:rPr>
        <w:t xml:space="preserve">مهمة </w:t>
      </w:r>
      <w:r w:rsidRPr="005D6590">
        <w:rPr>
          <w:rFonts w:ascii="Arabic Transparent" w:hAnsi="Arabic Transparent" w:cs="Arabic Transparent"/>
          <w:color w:val="000000" w:themeColor="text1"/>
          <w:sz w:val="28"/>
          <w:szCs w:val="28"/>
          <w:rtl/>
          <w:lang w:bidi="ar-JO"/>
        </w:rPr>
        <w:t xml:space="preserve">قد حسمها القرآن وهي الخيانة في قوله تعالى في امرأة نوح وامرأة لوط </w:t>
      </w:r>
      <w:r w:rsidRPr="005D6590">
        <w:rPr>
          <w:rFonts w:ascii="Arabic Transparent" w:hAnsi="Arabic Transparent" w:cs="Arabic Transparent"/>
          <w:b/>
          <w:bCs/>
          <w:color w:val="000000" w:themeColor="text1"/>
          <w:sz w:val="28"/>
          <w:szCs w:val="28"/>
          <w:rtl/>
        </w:rPr>
        <w:t xml:space="preserve"> </w:t>
      </w:r>
      <w:r w:rsidRPr="00847B53">
        <w:rPr>
          <w:rFonts w:cs="Traditional Arabic"/>
          <w:b/>
          <w:bCs/>
          <w:color w:val="000000" w:themeColor="text1"/>
          <w:sz w:val="28"/>
          <w:szCs w:val="28"/>
        </w:rPr>
        <w:sym w:font="AGA Arabesque" w:char="F029"/>
      </w:r>
      <w:r w:rsidRPr="00847B53">
        <w:rPr>
          <w:rFonts w:cs="KFGQPC Uthmanic Script HAFS"/>
          <w:color w:val="000000" w:themeColor="text1"/>
          <w:sz w:val="28"/>
          <w:szCs w:val="28"/>
          <w:rtl/>
        </w:rPr>
        <w:t>فَخَانَتَاهُمَا</w:t>
      </w:r>
      <w:r w:rsidRPr="00847B53">
        <w:rPr>
          <w:rFonts w:cs="KFGQPC Uthmanic Script HAFS"/>
          <w:color w:val="000000" w:themeColor="text1"/>
          <w:sz w:val="28"/>
          <w:szCs w:val="28"/>
        </w:rPr>
        <w:sym w:font="AGA Arabesque" w:char="F028"/>
      </w:r>
      <w:r w:rsidRPr="00847B53">
        <w:rPr>
          <w:rFonts w:ascii="Arabic Transparent" w:hAnsi="Arabic Transparent" w:cs="Arabic Transparent"/>
          <w:color w:val="000000" w:themeColor="text1"/>
          <w:sz w:val="28"/>
          <w:szCs w:val="28"/>
          <w:rtl/>
          <w:lang w:bidi="ar-JO"/>
        </w:rPr>
        <w:t xml:space="preserve"> </w:t>
      </w:r>
      <w:r w:rsidR="003376E7"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التحريم: 10</w:t>
      </w:r>
      <w:r w:rsidR="003376E7"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حيث قال البعض بالخيانة الزوجية، </w:t>
      </w:r>
      <w:r w:rsidR="00073339" w:rsidRPr="005D6590">
        <w:rPr>
          <w:rFonts w:ascii="Arabic Transparent" w:hAnsi="Arabic Transparent" w:cs="Arabic Transparent"/>
          <w:color w:val="000000" w:themeColor="text1"/>
          <w:sz w:val="28"/>
          <w:szCs w:val="28"/>
          <w:rtl/>
          <w:lang w:bidi="ar-JO"/>
        </w:rPr>
        <w:t>يقول الشيخ: (</w:t>
      </w:r>
      <w:r w:rsidRPr="005D6590">
        <w:rPr>
          <w:rFonts w:ascii="Arabic Transparent" w:hAnsi="Arabic Transparent" w:cs="Arabic Transparent"/>
          <w:color w:val="000000" w:themeColor="text1"/>
          <w:sz w:val="28"/>
          <w:szCs w:val="28"/>
          <w:rtl/>
          <w:lang w:bidi="ar-JO"/>
        </w:rPr>
        <w:t xml:space="preserve">هذا قول خبيث يجب صون منصب الأنبياء عن هذه الفضيحة، فقد قيل لابن عباس: ما كانت تلك الخيانة فقال كانت امرأة نوح تقول زوجي مجنون، وامرأة لوط تدل الناس على ضيفه إذا نزلوا به، وهناك الدليل القاطع من كتاب الله: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ٱلزَّانِي لَا يَنكِحُ إِلَّا زَانِيَةً أَوۡ مُشۡرِكَة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وَٱلزَّانِيَةُ لَا يَنكِحُهَآ إِلَّا زَانٍ أَوۡ مُشۡرِك</w:t>
      </w:r>
      <w:r w:rsidRPr="00847B53">
        <w:rPr>
          <w:rFonts w:cs="KFGQPC Uthmanic Script HAFS" w:hint="cs"/>
          <w:color w:val="000000" w:themeColor="text1"/>
          <w:sz w:val="28"/>
          <w:szCs w:val="28"/>
          <w:rtl/>
        </w:rPr>
        <w:t>ٞۚ وَحُرِّمَ ذَٰلِكَ عَلَى ٱلۡمُ</w:t>
      </w:r>
      <w:r w:rsidRPr="00847B53">
        <w:rPr>
          <w:rFonts w:cs="KFGQPC Uthmanic Script HAFS"/>
          <w:color w:val="000000" w:themeColor="text1"/>
          <w:sz w:val="28"/>
          <w:szCs w:val="28"/>
          <w:rtl/>
        </w:rPr>
        <w:t>ؤۡمِنِينَ</w:t>
      </w:r>
      <w:r w:rsidRPr="00847B53">
        <w:rPr>
          <w:rFonts w:cs="Traditional Arabic"/>
          <w:b/>
          <w:bCs/>
          <w:color w:val="000000" w:themeColor="text1"/>
          <w:sz w:val="28"/>
          <w:szCs w:val="28"/>
        </w:rPr>
        <w:sym w:font="AGA Arabesque" w:char="F028"/>
      </w:r>
      <w:r w:rsidRPr="00847B53">
        <w:rPr>
          <w:rFonts w:cs="Traditional Arabic"/>
          <w:b/>
          <w:bCs/>
          <w:color w:val="000000" w:themeColor="text1"/>
          <w:sz w:val="28"/>
          <w:szCs w:val="28"/>
          <w:rtl/>
        </w:rPr>
        <w:t xml:space="preserve"> </w:t>
      </w:r>
      <w:r w:rsidR="00946E7B" w:rsidRPr="00847B53">
        <w:rPr>
          <w:rFonts w:ascii="Arabic Transparent" w:hAnsi="Arabic Transparent" w:cs="Arabic Transparent" w:hint="cs"/>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النور: 3</w:t>
      </w:r>
      <w:r w:rsidR="00946E7B" w:rsidRPr="005D6590">
        <w:rPr>
          <w:rFonts w:ascii="Arabic Transparent" w:hAnsi="Arabic Transparent" w:cs="Arabic Transparent"/>
          <w:color w:val="000000" w:themeColor="text1"/>
          <w:sz w:val="28"/>
          <w:szCs w:val="28"/>
          <w:rtl/>
          <w:lang w:bidi="ar-JO"/>
        </w:rPr>
        <w:t>)</w:t>
      </w:r>
      <w:r w:rsidR="00073339"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w:t>
      </w:r>
    </w:p>
    <w:p w:rsidR="00E24B40" w:rsidRPr="005D6590" w:rsidRDefault="00033865" w:rsidP="00E24B40">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ويذكر الدكتور صلاح الخالدي: (كانت امرأة</w:t>
      </w:r>
      <w:r w:rsidRPr="005D6590">
        <w:rPr>
          <w:rFonts w:ascii="Arabic Transparent" w:hAnsi="Arabic Transparent" w:cs="Arabic Transparent"/>
          <w:color w:val="000000" w:themeColor="text1"/>
          <w:sz w:val="32"/>
          <w:szCs w:val="32"/>
          <w:rtl/>
          <w:lang w:bidi="ar-JO"/>
        </w:rPr>
        <w:t xml:space="preserve"> </w:t>
      </w:r>
      <w:r w:rsidRPr="005D6590">
        <w:rPr>
          <w:rFonts w:ascii="Arabic Transparent" w:hAnsi="Arabic Transparent" w:cs="Arabic Transparent"/>
          <w:color w:val="000000" w:themeColor="text1"/>
          <w:sz w:val="28"/>
          <w:szCs w:val="28"/>
          <w:rtl/>
          <w:lang w:bidi="ar-JO"/>
        </w:rPr>
        <w:t>لوط تحت عصمة زوجها النبي (</w:t>
      </w:r>
      <w:r w:rsidRPr="005D6590">
        <w:rPr>
          <w:rFonts w:ascii="Arabic Transparent" w:hAnsi="Arabic Transparent" w:cs="Arabic Transparent"/>
          <w:color w:val="000000" w:themeColor="text1"/>
          <w:sz w:val="28"/>
          <w:szCs w:val="28"/>
          <w:lang w:bidi="ar-JO"/>
        </w:rPr>
        <w:sym w:font="AGA Arabesque" w:char="F065"/>
      </w:r>
      <w:r w:rsidRPr="005D6590">
        <w:rPr>
          <w:rFonts w:ascii="Arabic Transparent" w:hAnsi="Arabic Transparent" w:cs="Arabic Transparent"/>
          <w:color w:val="000000" w:themeColor="text1"/>
          <w:sz w:val="28"/>
          <w:szCs w:val="28"/>
          <w:rtl/>
          <w:lang w:bidi="ar-JO"/>
        </w:rPr>
        <w:t>)، فخانت زوجها، وخيانتها له المذكورة في الآية ليست الخيانة في عرضها وشرفها أي أنها لم تكن زانية، وإنما خيانتها خيانة في الدين لأنه</w:t>
      </w:r>
      <w:r w:rsidR="007B1E52" w:rsidRPr="005D6590">
        <w:rPr>
          <w:rFonts w:ascii="Arabic Transparent" w:hAnsi="Arabic Transparent" w:cs="Arabic Transparent"/>
          <w:color w:val="000000" w:themeColor="text1"/>
          <w:sz w:val="28"/>
          <w:szCs w:val="28"/>
          <w:rtl/>
          <w:lang w:bidi="ar-JO"/>
        </w:rPr>
        <w:t>ا</w:t>
      </w:r>
      <w:r w:rsidRPr="005D6590">
        <w:rPr>
          <w:rFonts w:ascii="Arabic Transparent" w:hAnsi="Arabic Transparent" w:cs="Arabic Transparent"/>
          <w:color w:val="000000" w:themeColor="text1"/>
          <w:sz w:val="28"/>
          <w:szCs w:val="28"/>
          <w:rtl/>
          <w:lang w:bidi="ar-JO"/>
        </w:rPr>
        <w:t xml:space="preserve"> رفضت دينه الحق، واختارت الدين الباطل وهو </w:t>
      </w:r>
      <w:r w:rsidRPr="005D6590">
        <w:rPr>
          <w:rFonts w:ascii="Arabic Transparent" w:hAnsi="Arabic Transparent" w:cs="Arabic Transparent"/>
          <w:color w:val="000000" w:themeColor="text1"/>
          <w:sz w:val="28"/>
          <w:szCs w:val="28"/>
          <w:rtl/>
          <w:lang w:bidi="ar-JO"/>
        </w:rPr>
        <w:lastRenderedPageBreak/>
        <w:t>الكفر)</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34"/>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 xml:space="preserve">  </w:t>
      </w:r>
      <w:proofErr w:type="gramStart"/>
      <w:r w:rsidRPr="005D6590">
        <w:rPr>
          <w:rFonts w:ascii="Arabic Transparent" w:hAnsi="Arabic Transparent" w:cs="Arabic Transparent"/>
          <w:color w:val="000000" w:themeColor="text1"/>
          <w:sz w:val="28"/>
          <w:szCs w:val="28"/>
          <w:rtl/>
          <w:lang w:bidi="ar-JO"/>
        </w:rPr>
        <w:t>ويورد</w:t>
      </w:r>
      <w:proofErr w:type="gramEnd"/>
      <w:r w:rsidRPr="005D6590">
        <w:rPr>
          <w:rFonts w:ascii="Arabic Transparent" w:hAnsi="Arabic Transparent" w:cs="Arabic Transparent"/>
          <w:color w:val="000000" w:themeColor="text1"/>
          <w:sz w:val="28"/>
          <w:szCs w:val="28"/>
          <w:rtl/>
          <w:lang w:bidi="ar-JO"/>
        </w:rPr>
        <w:t xml:space="preserve"> الشيخ فضل "أكرر القول أن القضية حسمها القرآن، ولا يليق بمقام الأنبياء أن تتهم نساؤهم بالفاحشة، وشتان بينها وبين قضية عقدية"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35"/>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p>
    <w:p w:rsidR="00E24B40" w:rsidRPr="005D6590" w:rsidRDefault="00033865" w:rsidP="00E24B40">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والقضية الأخرى عالجها الشيخ في قصة لوط </w:t>
      </w:r>
      <w:r w:rsidR="00037673" w:rsidRPr="005D6590">
        <w:rPr>
          <w:rFonts w:ascii="Arabic Transparent" w:hAnsi="Arabic Transparent" w:cs="Arabic Transparent"/>
          <w:color w:val="000000" w:themeColor="text1"/>
          <w:sz w:val="28"/>
          <w:szCs w:val="28"/>
          <w:rtl/>
          <w:lang w:bidi="ar-JO"/>
        </w:rPr>
        <w:t>(</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هو أين </w:t>
      </w:r>
      <w:proofErr w:type="gramStart"/>
      <w:r w:rsidRPr="005D6590">
        <w:rPr>
          <w:rFonts w:ascii="Arabic Transparent" w:hAnsi="Arabic Transparent" w:cs="Arabic Transparent"/>
          <w:color w:val="000000" w:themeColor="text1"/>
          <w:sz w:val="28"/>
          <w:szCs w:val="28"/>
          <w:rtl/>
          <w:lang w:bidi="ar-JO"/>
        </w:rPr>
        <w:t>مكان</w:t>
      </w:r>
      <w:proofErr w:type="gramEnd"/>
      <w:r w:rsidRPr="005D6590">
        <w:rPr>
          <w:rFonts w:ascii="Arabic Transparent" w:hAnsi="Arabic Transparent" w:cs="Arabic Transparent"/>
          <w:color w:val="000000" w:themeColor="text1"/>
          <w:sz w:val="28"/>
          <w:szCs w:val="28"/>
          <w:rtl/>
          <w:lang w:bidi="ar-JO"/>
        </w:rPr>
        <w:t xml:space="preserve"> قوم لوط: أهو البحر الميت؟ حيث يكثر سؤال الناس عن هذه القضية</w:t>
      </w:r>
      <w:r w:rsidR="00A15542"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w:t>
      </w:r>
      <w:r w:rsidR="00A15542" w:rsidRPr="005D6590">
        <w:rPr>
          <w:rFonts w:ascii="Arabic Transparent" w:hAnsi="Arabic Transparent" w:cs="Arabic Transparent"/>
          <w:color w:val="000000" w:themeColor="text1"/>
          <w:sz w:val="28"/>
          <w:szCs w:val="28"/>
          <w:rtl/>
          <w:lang w:bidi="ar-JO"/>
        </w:rPr>
        <w:t>و</w:t>
      </w:r>
      <w:r w:rsidRPr="005D6590">
        <w:rPr>
          <w:rFonts w:ascii="Arabic Transparent" w:hAnsi="Arabic Transparent" w:cs="Arabic Transparent"/>
          <w:color w:val="000000" w:themeColor="text1"/>
          <w:sz w:val="28"/>
          <w:szCs w:val="28"/>
          <w:rtl/>
          <w:lang w:bidi="ar-JO"/>
        </w:rPr>
        <w:t xml:space="preserve">للشيخ </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تأصيل</w:t>
      </w:r>
      <w:r w:rsidR="00A15542" w:rsidRPr="005D6590">
        <w:rPr>
          <w:rFonts w:ascii="Arabic Transparent" w:hAnsi="Arabic Transparent" w:cs="Arabic Transparent"/>
          <w:color w:val="000000" w:themeColor="text1"/>
          <w:sz w:val="28"/>
          <w:szCs w:val="28"/>
          <w:rtl/>
          <w:lang w:bidi="ar-JO"/>
        </w:rPr>
        <w:t xml:space="preserve"> لها</w:t>
      </w:r>
      <w:r w:rsidRPr="005D6590">
        <w:rPr>
          <w:rFonts w:ascii="Arabic Transparent" w:hAnsi="Arabic Transparent" w:cs="Arabic Transparent"/>
          <w:color w:val="000000" w:themeColor="text1"/>
          <w:sz w:val="28"/>
          <w:szCs w:val="28"/>
          <w:rtl/>
          <w:lang w:bidi="ar-JO"/>
        </w:rPr>
        <w:t xml:space="preserve"> من خلال حديث رسول الله (</w:t>
      </w:r>
      <w:r w:rsidRPr="005D6590">
        <w:rPr>
          <w:rFonts w:ascii="Arabic Transparent" w:hAnsi="Arabic Transparent" w:cs="Arabic Transparent"/>
          <w:color w:val="000000" w:themeColor="text1"/>
          <w:sz w:val="28"/>
          <w:szCs w:val="28"/>
          <w:lang w:bidi="ar-JO"/>
        </w:rPr>
        <w:sym w:font="AGA Arabesque" w:char="F065"/>
      </w:r>
      <w:r w:rsidRPr="005D6590">
        <w:rPr>
          <w:rFonts w:ascii="Arabic Transparent" w:hAnsi="Arabic Transparent" w:cs="Arabic Transparent"/>
          <w:color w:val="000000" w:themeColor="text1"/>
          <w:sz w:val="28"/>
          <w:szCs w:val="28"/>
          <w:rtl/>
          <w:lang w:bidi="ar-JO"/>
        </w:rPr>
        <w:t xml:space="preserve">) لما نزل الحجر في غزوة تبوك أمرهم أن لا يشربوا من بئرها ولا يستقوا منها، فقالوا: قد </w:t>
      </w:r>
      <w:r w:rsidR="00CC2C06" w:rsidRPr="005D6590">
        <w:rPr>
          <w:rFonts w:ascii="Arabic Transparent" w:hAnsi="Arabic Transparent" w:cs="Arabic Transparent"/>
          <w:color w:val="000000" w:themeColor="text1"/>
          <w:sz w:val="28"/>
          <w:szCs w:val="28"/>
          <w:rtl/>
          <w:lang w:bidi="ar-JO"/>
        </w:rPr>
        <w:t>عج</w:t>
      </w:r>
      <w:r w:rsidRPr="005D6590">
        <w:rPr>
          <w:rFonts w:ascii="Arabic Transparent" w:hAnsi="Arabic Transparent" w:cs="Arabic Transparent"/>
          <w:color w:val="000000" w:themeColor="text1"/>
          <w:sz w:val="28"/>
          <w:szCs w:val="28"/>
          <w:rtl/>
          <w:lang w:bidi="ar-JO"/>
        </w:rPr>
        <w:t>ن</w:t>
      </w:r>
      <w:r w:rsidR="00CC2C0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 منها واستقينا فأمرهم أن يطرحوا ذلك العجن ويهريقوا ذلك الماء، وعنه (</w:t>
      </w:r>
      <w:r w:rsidRPr="005D6590">
        <w:rPr>
          <w:rFonts w:ascii="Arabic Transparent" w:hAnsi="Arabic Transparent" w:cs="Arabic Transparent"/>
          <w:color w:val="000000" w:themeColor="text1"/>
          <w:sz w:val="28"/>
          <w:szCs w:val="28"/>
          <w:lang w:bidi="ar-JO"/>
        </w:rPr>
        <w:sym w:font="AGA Arabesque" w:char="F065"/>
      </w:r>
      <w:r w:rsidRPr="005D6590">
        <w:rPr>
          <w:rFonts w:ascii="Arabic Transparent" w:hAnsi="Arabic Transparent" w:cs="Arabic Transparent"/>
          <w:color w:val="000000" w:themeColor="text1"/>
          <w:sz w:val="28"/>
          <w:szCs w:val="28"/>
          <w:rtl/>
          <w:lang w:bidi="ar-JO"/>
        </w:rPr>
        <w:t>) قال في رواية البخاري لما مرّ بالحجر، قال: لا تدخلوا مساكن الذين ظلموا إلا أن تكونوا باكين، أن يصيبكم ما أصابهم</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36"/>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roofErr w:type="gramStart"/>
      <w:r w:rsidRPr="005D6590">
        <w:rPr>
          <w:rFonts w:ascii="Arabic Transparent" w:hAnsi="Arabic Transparent" w:cs="Arabic Transparent"/>
          <w:color w:val="000000" w:themeColor="text1"/>
          <w:sz w:val="28"/>
          <w:szCs w:val="28"/>
          <w:rtl/>
          <w:lang w:bidi="ar-JO"/>
        </w:rPr>
        <w:t>ولكنه</w:t>
      </w:r>
      <w:proofErr w:type="gramEnd"/>
      <w:r w:rsidRPr="005D6590">
        <w:rPr>
          <w:rFonts w:ascii="Arabic Transparent" w:hAnsi="Arabic Transparent" w:cs="Arabic Transparent"/>
          <w:color w:val="000000" w:themeColor="text1"/>
          <w:sz w:val="28"/>
          <w:szCs w:val="28"/>
          <w:rtl/>
          <w:lang w:bidi="ar-JO"/>
        </w:rPr>
        <w:t xml:space="preserve"> يقول قبل الإجابة على السؤال هناك أمور لا بد من بيانها ومنها</w:t>
      </w:r>
      <w:r w:rsidR="00692234"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w:t>
      </w:r>
    </w:p>
    <w:p w:rsidR="00E24B40" w:rsidRPr="005D6590" w:rsidRDefault="00033865" w:rsidP="00E24B40">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أولاً:</w:t>
      </w:r>
      <w:r w:rsidRPr="005D6590">
        <w:rPr>
          <w:rFonts w:ascii="Arabic Transparent" w:hAnsi="Arabic Transparent" w:cs="Arabic Transparent"/>
          <w:color w:val="000000" w:themeColor="text1"/>
          <w:sz w:val="28"/>
          <w:szCs w:val="28"/>
          <w:rtl/>
          <w:lang w:bidi="ar-JO"/>
        </w:rPr>
        <w:t xml:space="preserve"> أن القرآن أمر المسلمين أن يسيروا في الأرض فينظروا كيف كان عاقبة الذين من قبلهم منها قوله تعالى: </w:t>
      </w:r>
      <w:r w:rsidRPr="00847B53">
        <w:rPr>
          <w:rFonts w:cs="Traditional Arabic"/>
          <w:b/>
          <w:bCs/>
          <w:color w:val="000000" w:themeColor="text1"/>
          <w:sz w:val="28"/>
          <w:szCs w:val="28"/>
          <w:lang w:bidi="ar-JO"/>
        </w:rPr>
        <w:sym w:font="AGA Arabesque" w:char="F05D"/>
      </w:r>
      <w:r w:rsidRPr="00847B53">
        <w:rPr>
          <w:rFonts w:cs="KFGQPC Uthmanic Script HAFS"/>
          <w:color w:val="000000" w:themeColor="text1"/>
          <w:sz w:val="28"/>
          <w:szCs w:val="28"/>
          <w:rtl/>
        </w:rPr>
        <w:t>قُلۡ سِيرُواْ فِي ٱلۡأَرۡضِ فَٱنظُرُواْ كَيۡفَ كَانَ عَٰقِبَةُ ٱلۡمُجۡرِمِينَ</w:t>
      </w:r>
      <w:r w:rsidRPr="00847B53">
        <w:rPr>
          <w:rFonts w:cs="KFGQPC Uthmanic Script HAFS" w:hint="cs"/>
          <w:color w:val="000000" w:themeColor="text1"/>
          <w:sz w:val="28"/>
          <w:szCs w:val="28"/>
        </w:rPr>
        <w:sym w:font="AGA Arabesque" w:char="F028"/>
      </w:r>
      <w:r w:rsidRPr="00847B53">
        <w:rPr>
          <w:rFonts w:ascii="Arabic Transparent" w:hAnsi="Arabic Transparent" w:cs="Arabic Transparent"/>
          <w:color w:val="000000" w:themeColor="text1"/>
          <w:sz w:val="28"/>
          <w:szCs w:val="28"/>
          <w:rtl/>
          <w:lang w:bidi="ar-JO"/>
        </w:rPr>
        <w:t xml:space="preserve"> </w:t>
      </w:r>
      <w:r w:rsidR="00946E7B" w:rsidRPr="00847B53">
        <w:rPr>
          <w:rFonts w:ascii="Arabic Transparent" w:hAnsi="Arabic Transparent" w:cs="Arabic Transparent"/>
          <w:color w:val="000000" w:themeColor="text1"/>
          <w:sz w:val="28"/>
          <w:szCs w:val="28"/>
          <w:lang w:bidi="ar-JO"/>
        </w:rPr>
        <w:t>)</w:t>
      </w:r>
      <w:r w:rsidRPr="00847B53">
        <w:rPr>
          <w:rFonts w:ascii="Arabic Transparent" w:hAnsi="Arabic Transparent" w:cs="Times New Roman" w:hint="cs"/>
          <w:color w:val="000000" w:themeColor="text1"/>
          <w:sz w:val="28"/>
          <w:szCs w:val="28"/>
          <w:rtl/>
          <w:lang w:bidi="ar-JO"/>
        </w:rPr>
        <w:t>النمل</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hint="cs"/>
          <w:color w:val="000000" w:themeColor="text1"/>
          <w:sz w:val="28"/>
          <w:szCs w:val="28"/>
          <w:rtl/>
          <w:lang w:bidi="ar-JO"/>
        </w:rPr>
        <w:t>69</w:t>
      </w:r>
      <w:r w:rsidR="00946E7B" w:rsidRPr="00847B53">
        <w:rPr>
          <w:rFonts w:ascii="Arabic Transparent" w:hAnsi="Arabic Transparent" w:cs="Arabic Transparent"/>
          <w:color w:val="000000" w:themeColor="text1"/>
          <w:sz w:val="28"/>
          <w:szCs w:val="28"/>
          <w:lang w:bidi="ar-JO"/>
        </w:rPr>
        <w:t>(</w:t>
      </w:r>
      <w:r w:rsidRPr="00847B53">
        <w:rPr>
          <w:rFonts w:ascii="Arabic Transparent" w:hAnsi="Arabic Transparent" w:cs="Times New Roman"/>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قُلۡ</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سِيرُواْ فِي ٱلۡأَرۡضِ ثُمَّ ٱنظُرُواْ</w:t>
      </w:r>
      <w:r w:rsidRPr="00847B53">
        <w:rPr>
          <w:rFonts w:cs="KFGQPC Uthmanic Script HAFS"/>
          <w:color w:val="000000" w:themeColor="text1"/>
          <w:sz w:val="28"/>
          <w:szCs w:val="28"/>
        </w:rPr>
        <w:sym w:font="AGA Arabesque" w:char="F028"/>
      </w:r>
      <w:r w:rsidRPr="00847B53">
        <w:rPr>
          <w:rFonts w:cs="Traditional Arabic"/>
          <w:b/>
          <w:bCs/>
          <w:color w:val="000000" w:themeColor="text1"/>
          <w:sz w:val="28"/>
          <w:szCs w:val="28"/>
          <w:rtl/>
        </w:rPr>
        <w:t xml:space="preserve"> </w:t>
      </w:r>
      <w:r w:rsidR="00946E7B" w:rsidRPr="00847B53">
        <w:rPr>
          <w:rFonts w:ascii="Arabic Transparent" w:hAnsi="Arabic Transparent" w:cs="Arabic Transparent"/>
          <w:color w:val="000000" w:themeColor="text1"/>
          <w:sz w:val="28"/>
          <w:szCs w:val="28"/>
          <w:lang w:bidi="ar-JO"/>
        </w:rPr>
        <w:t>)</w:t>
      </w:r>
      <w:r w:rsidRPr="00847B53">
        <w:rPr>
          <w:rFonts w:ascii="Arabic Transparent" w:hAnsi="Arabic Transparent" w:cs="Times New Roman"/>
          <w:color w:val="000000" w:themeColor="text1"/>
          <w:sz w:val="28"/>
          <w:szCs w:val="28"/>
          <w:rtl/>
          <w:lang w:bidi="ar-JO"/>
        </w:rPr>
        <w:t xml:space="preserve">الأنعام </w:t>
      </w:r>
      <w:r w:rsidRPr="00847B53">
        <w:rPr>
          <w:rFonts w:ascii="Arabic Transparent" w:hAnsi="Arabic Transparent" w:cs="Arabic Transparent"/>
          <w:color w:val="000000" w:themeColor="text1"/>
          <w:sz w:val="28"/>
          <w:szCs w:val="28"/>
          <w:rtl/>
          <w:lang w:bidi="ar-JO"/>
        </w:rPr>
        <w:t>: 11</w:t>
      </w:r>
      <w:r w:rsidR="00946E7B" w:rsidRPr="00847B53">
        <w:rPr>
          <w:rFonts w:ascii="Arabic Transparent" w:hAnsi="Arabic Transparent" w:cs="Arabic Transparent"/>
          <w:color w:val="000000" w:themeColor="text1"/>
          <w:sz w:val="28"/>
          <w:szCs w:val="28"/>
          <w:lang w:bidi="ar-JO"/>
        </w:rPr>
        <w:t>(</w:t>
      </w:r>
      <w:r w:rsidRPr="00847B53">
        <w:rPr>
          <w:rFonts w:ascii="Arabic Transparent" w:hAnsi="Arabic Transparent" w:cs="Times New Roman"/>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ونفهم أن السير إذا كان للاتعاظ والاعتبار فهو عبادة يؤجر عليها المسلم.</w:t>
      </w:r>
    </w:p>
    <w:p w:rsidR="00033865" w:rsidRPr="005D6590" w:rsidRDefault="00033865" w:rsidP="00E24B40">
      <w:pPr>
        <w:spacing w:line="360" w:lineRule="auto"/>
        <w:ind w:firstLine="720"/>
        <w:contextualSpacing/>
        <w:jc w:val="both"/>
        <w:rPr>
          <w:rFonts w:ascii="Arabic Transparent" w:hAnsi="Arabic Transparent" w:cs="Arabic Transparent"/>
          <w:b/>
          <w:bCs/>
          <w:color w:val="000000" w:themeColor="text1"/>
          <w:sz w:val="28"/>
          <w:szCs w:val="28"/>
          <w:rtl/>
          <w:lang w:bidi="ar-JO"/>
        </w:rPr>
      </w:pPr>
      <w:proofErr w:type="gramStart"/>
      <w:r w:rsidRPr="005D6590">
        <w:rPr>
          <w:rFonts w:ascii="Arabic Transparent" w:hAnsi="Arabic Transparent" w:cs="Arabic Transparent"/>
          <w:b/>
          <w:bCs/>
          <w:color w:val="000000" w:themeColor="text1"/>
          <w:sz w:val="28"/>
          <w:szCs w:val="28"/>
          <w:rtl/>
          <w:lang w:bidi="ar-JO"/>
        </w:rPr>
        <w:t>ثانياً</w:t>
      </w:r>
      <w:proofErr w:type="gramEnd"/>
      <w:r w:rsidRPr="005D6590">
        <w:rPr>
          <w:rFonts w:ascii="Arabic Transparent" w:hAnsi="Arabic Transparent" w:cs="Arabic Transparent"/>
          <w:b/>
          <w:bCs/>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السير في الأرض لا ينبغي أن يكون للهو واللعب، ولا يجوز أن ترتكب فيه المحرمات... وهذا يشمل جميع الأمكنة والآثار، كآثار جرش، وبعلبك، والبتراء، التي جعلها الناس اليوم أمكنة للهو، وأقاموا المهرجانات التي تبدد فيها الأموال وتنتهك فيه الحرمات.    </w:t>
      </w:r>
    </w:p>
    <w:p w:rsidR="00E24B40" w:rsidRPr="005D6590" w:rsidRDefault="00033865" w:rsidP="00E24B40">
      <w:pPr>
        <w:spacing w:line="360" w:lineRule="auto"/>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ويقول: إننا لا نملك الدليل القاطع على أن البحر الميت كان بالتحديد مساكن قوم لوط، وعلى هذا لا نحرم الذهاب إلى البحر الميت، إذا لم تنتهك الحرمات من جهة، وإذا كان في ذلك ذكرى وموعظة من جهة ثانية، وهذا الحكم لجميع الآثار الدارسة التي جعل الناس منها معالم تاريخية... </w:t>
      </w:r>
      <w:proofErr w:type="gramStart"/>
      <w:r w:rsidRPr="005D6590">
        <w:rPr>
          <w:rFonts w:ascii="Arabic Transparent" w:hAnsi="Arabic Transparent" w:cs="Arabic Transparent"/>
          <w:color w:val="000000" w:themeColor="text1"/>
          <w:sz w:val="28"/>
          <w:szCs w:val="28"/>
          <w:rtl/>
          <w:lang w:bidi="ar-JO"/>
        </w:rPr>
        <w:t>فما</w:t>
      </w:r>
      <w:proofErr w:type="gramEnd"/>
      <w:r w:rsidRPr="005D6590">
        <w:rPr>
          <w:rFonts w:ascii="Arabic Transparent" w:hAnsi="Arabic Transparent" w:cs="Arabic Transparent"/>
          <w:color w:val="000000" w:themeColor="text1"/>
          <w:sz w:val="28"/>
          <w:szCs w:val="28"/>
          <w:rtl/>
          <w:lang w:bidi="ar-JO"/>
        </w:rPr>
        <w:t xml:space="preserve"> أجدرنا أن نجعل السياحة رحلة عملية؛ نزهة للعقل والروح لنأخذ من الماضي ما نتزود به لحاضرنا ومستقبلنا..."</w:t>
      </w:r>
      <w:r w:rsidRPr="005D6590">
        <w:rPr>
          <w:rFonts w:ascii="Arabic Transparent" w:hAnsi="Arabic Transparent" w:cs="Arabic Transparent"/>
          <w:color w:val="000000" w:themeColor="text1"/>
          <w:sz w:val="28"/>
          <w:szCs w:val="28"/>
          <w:vertAlign w:val="superscript"/>
          <w:rtl/>
          <w:lang w:bidi="ar-JO"/>
        </w:rPr>
        <w:t xml:space="preserve">  (</w:t>
      </w:r>
      <w:r w:rsidRPr="005D6590">
        <w:rPr>
          <w:rStyle w:val="FootnoteReference"/>
          <w:rFonts w:ascii="Arabic Transparent" w:hAnsi="Arabic Transparent" w:cs="Arabic Transparent"/>
          <w:color w:val="000000" w:themeColor="text1"/>
          <w:sz w:val="28"/>
          <w:szCs w:val="28"/>
          <w:rtl/>
          <w:lang w:bidi="ar-JO"/>
        </w:rPr>
        <w:footnoteReference w:id="537"/>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ab/>
        <w:t xml:space="preserve">                                              </w:t>
      </w:r>
    </w:p>
    <w:p w:rsidR="00980FD4" w:rsidRPr="005D6590" w:rsidRDefault="00033865" w:rsidP="002511BA">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وقضية أخرى عرض لها الشيخ وهي أن الناس ينسبون الذين يفعلون فعلة قوم لوط وهي "الفاحشة الشنيعة" فيقولون فلان لوطي، وقوم لوطيون</w:t>
      </w:r>
      <w:r w:rsidR="002511BA" w:rsidRPr="005D6590">
        <w:rPr>
          <w:rFonts w:ascii="Arabic Transparent" w:hAnsi="Arabic Transparent" w:cs="Arabic Transparent"/>
          <w:color w:val="000000" w:themeColor="text1"/>
          <w:sz w:val="28"/>
          <w:szCs w:val="28"/>
          <w:vertAlign w:val="superscript"/>
          <w:rtl/>
          <w:lang w:bidi="ar-JO"/>
        </w:rPr>
        <w:t>(</w:t>
      </w:r>
      <w:r w:rsidR="002511BA" w:rsidRPr="005D6590">
        <w:rPr>
          <w:rStyle w:val="FootnoteReference"/>
          <w:rFonts w:ascii="Arabic Transparent" w:hAnsi="Arabic Transparent" w:cs="Arabic Transparent"/>
          <w:color w:val="000000" w:themeColor="text1"/>
          <w:sz w:val="28"/>
          <w:szCs w:val="28"/>
          <w:rtl/>
          <w:lang w:bidi="ar-JO"/>
        </w:rPr>
        <w:footnoteReference w:id="538"/>
      </w:r>
      <w:r w:rsidR="002511BA"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ولكنه يرى أن هذه التسمية غير مقبولة، والصحيح أن يقال في نسبة أولئك الذين يفعلون فعلة قوم لوط بدلا من أن يقال لوطيون: فاللوطي </w:t>
      </w:r>
      <w:r w:rsidRPr="005D6590">
        <w:rPr>
          <w:rFonts w:ascii="Arabic Transparent" w:hAnsi="Arabic Transparent" w:cs="Arabic Transparent"/>
          <w:color w:val="000000" w:themeColor="text1"/>
          <w:sz w:val="28"/>
          <w:szCs w:val="28"/>
          <w:rtl/>
          <w:lang w:bidi="ar-JO"/>
        </w:rPr>
        <w:lastRenderedPageBreak/>
        <w:t xml:space="preserve">نسبة إلى لوط، كما أن المحمدي والإبراهيمي نسبة إلى محمد وإبراهيم، الهاشمي نسبة إلى هاشم فلنتعلم من القصة الدقة في القول، والموضوعية في الحديث </w:t>
      </w:r>
      <w:r w:rsidRPr="005D6590">
        <w:rPr>
          <w:rFonts w:ascii="Arabic Transparent" w:hAnsi="Arabic Transparent" w:cs="Arabic Transparent"/>
          <w:color w:val="000000" w:themeColor="text1"/>
          <w:sz w:val="28"/>
          <w:szCs w:val="28"/>
          <w:vertAlign w:val="superscript"/>
          <w:rtl/>
          <w:lang w:bidi="ar-JO"/>
        </w:rPr>
        <w:t xml:space="preserve"> (</w:t>
      </w:r>
      <w:r w:rsidRPr="005D6590">
        <w:rPr>
          <w:rStyle w:val="FootnoteReference"/>
          <w:rFonts w:ascii="Arabic Transparent" w:hAnsi="Arabic Transparent" w:cs="Arabic Transparent"/>
          <w:color w:val="000000" w:themeColor="text1"/>
          <w:sz w:val="28"/>
          <w:szCs w:val="28"/>
          <w:rtl/>
          <w:lang w:bidi="ar-JO"/>
        </w:rPr>
        <w:footnoteReference w:id="539"/>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في قصة يوسف (</w:t>
      </w:r>
      <w:r w:rsidRPr="005D6590">
        <w:rPr>
          <w:rFonts w:ascii="Arabic Transparent" w:hAnsi="Arabic Transparent" w:cs="Arabic Transparent"/>
          <w:b/>
          <w:bCs/>
          <w:color w:val="000000" w:themeColor="text1"/>
          <w:sz w:val="28"/>
          <w:szCs w:val="28"/>
          <w:lang w:bidi="ar-JO"/>
        </w:rPr>
        <w:sym w:font="AGA Arabesque" w:char="F075"/>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p>
    <w:p w:rsidR="00E24B40"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هذه القصة لهذا النبي الكريم التي لم تذكر في القرآن إلا في سورة واحدة (سورة يوسف) وهذه القصة مليئة بالعبر والدروس وخاصة دروس التربية والأخلاق والاجتماع هذا وقد ناقش كثير من العلماء أسباب عدم ورود هذه القصة إلا في سورة واحدة ومن هذه الأسباب التي ذكروها قال العلامة القرطبي: (ذكر الله أقاصيص الأنبياء في القرآن وكررها بمعنى واحد في وجوه مختلفة، وبألفاظ متباينة على درجات البلاغة والبيان، وذكر قصة يوسف ولم يكررها فلم يقدر مخالف على معارضة المكرر ولا على معارضة غير المكرر والإعجاز واضح لمن تأمل)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40"/>
      </w:r>
      <w:r w:rsidRPr="005D6590">
        <w:rPr>
          <w:rFonts w:ascii="Arabic Transparent" w:hAnsi="Arabic Transparent" w:cs="Arabic Transparent"/>
          <w:color w:val="000000" w:themeColor="text1"/>
          <w:sz w:val="28"/>
          <w:szCs w:val="28"/>
          <w:vertAlign w:val="superscript"/>
          <w:rtl/>
          <w:lang w:bidi="ar-JO"/>
        </w:rPr>
        <w:t>)</w:t>
      </w:r>
    </w:p>
    <w:p w:rsidR="00E24B40"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5D6590">
        <w:rPr>
          <w:rFonts w:ascii="Arabic Transparent" w:hAnsi="Arabic Transparent" w:cs="Arabic Transparent"/>
          <w:color w:val="000000" w:themeColor="text1"/>
          <w:sz w:val="28"/>
          <w:szCs w:val="28"/>
          <w:rtl/>
          <w:lang w:bidi="ar-JO"/>
        </w:rPr>
        <w:t>ويذكر</w:t>
      </w:r>
      <w:proofErr w:type="gramEnd"/>
      <w:r w:rsidRPr="005D6590">
        <w:rPr>
          <w:rFonts w:ascii="Arabic Transparent" w:hAnsi="Arabic Transparent" w:cs="Arabic Transparent"/>
          <w:color w:val="000000" w:themeColor="text1"/>
          <w:sz w:val="28"/>
          <w:szCs w:val="28"/>
          <w:rtl/>
          <w:lang w:bidi="ar-JO"/>
        </w:rPr>
        <w:t xml:space="preserve"> الدكتور صلاح الخالدي: (أنه قبل أن نحاول تعليل حكمه ذكر القصة في السورة الخاصة لا بد من معرفة جو نزول السورة، حيث نزلت في جو خاص عاشته الدعوة الإسلامية في مكة وفتر</w:t>
      </w:r>
      <w:r w:rsidR="002511BA" w:rsidRPr="005D6590">
        <w:rPr>
          <w:rFonts w:ascii="Arabic Transparent" w:hAnsi="Arabic Transparent" w:cs="Arabic Transparent"/>
          <w:color w:val="000000" w:themeColor="text1"/>
          <w:sz w:val="28"/>
          <w:szCs w:val="28"/>
          <w:rtl/>
          <w:lang w:bidi="ar-JO"/>
        </w:rPr>
        <w:t>ة</w:t>
      </w:r>
      <w:r w:rsidRPr="005D6590">
        <w:rPr>
          <w:rFonts w:ascii="Arabic Transparent" w:hAnsi="Arabic Transparent" w:cs="Arabic Transparent"/>
          <w:color w:val="000000" w:themeColor="text1"/>
          <w:sz w:val="28"/>
          <w:szCs w:val="28"/>
          <w:rtl/>
          <w:lang w:bidi="ar-JO"/>
        </w:rPr>
        <w:t xml:space="preserve"> قاسية مرت بها الدعوة... فهي فترة حرجة ازداد ايذاء قريش للرسول عليه السلام والمسلمين، وازداد حربهم للدعوة وقد أنزل الله تعالى عدة سور من القرآن المكي في هذه الفترة، بهدف تقوية معنويات وعزائم المسلمين ومؤانسة ومواساة الرسول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41"/>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5D6590">
        <w:rPr>
          <w:rFonts w:ascii="Arabic Transparent" w:hAnsi="Arabic Transparent" w:cs="Arabic Transparent"/>
          <w:color w:val="000000" w:themeColor="text1"/>
          <w:sz w:val="28"/>
          <w:szCs w:val="28"/>
          <w:rtl/>
          <w:lang w:bidi="ar-JO"/>
        </w:rPr>
        <w:t>وذكر</w:t>
      </w:r>
      <w:proofErr w:type="gramEnd"/>
      <w:r w:rsidRPr="005D6590">
        <w:rPr>
          <w:rFonts w:ascii="Arabic Transparent" w:hAnsi="Arabic Transparent" w:cs="Arabic Transparent"/>
          <w:color w:val="000000" w:themeColor="text1"/>
          <w:sz w:val="28"/>
          <w:szCs w:val="28"/>
          <w:rtl/>
          <w:lang w:bidi="ar-JO"/>
        </w:rPr>
        <w:t xml:space="preserve"> بعض الكاتبين: أن قصة يوسف لم تذكر إلا مرة واحدة لما فيها من مراوده امرأة العزيز.  ويرى الشيخ فضل </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أن القصص ذات الصلة بالدعوة بين الأنبياء وأقوامهم وما لاقوا من أولئك الأقوام من إعراض وعنت ذكر مرات كثير في كتاب الله، وأما القصص الذي ليس كذلك فكان ذكره أقل فقد يُذكر مرة أو مرتين، ويرى كذلك أن في ذلك دليل ساطع على إعجاز القرآن، فالله تبارك وتعالى قد يذكر القصة موزعة على سور متعددة وقد يذكرها في سورة واحدة، ولو حاول البشر أيّاً كانت قدرتهم الأدبية أن يصنعوا هذا الصنيع لوجدت إمارات الضعف وركاكة الأسلوب باديه في عملهم</w:t>
      </w:r>
      <w:r w:rsidR="002511BA"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w:t>
      </w:r>
      <w:proofErr w:type="gramStart"/>
      <w:r w:rsidRPr="005D6590">
        <w:rPr>
          <w:rFonts w:ascii="Arabic Transparent" w:hAnsi="Arabic Transparent" w:cs="Arabic Transparent"/>
          <w:color w:val="000000" w:themeColor="text1"/>
          <w:sz w:val="28"/>
          <w:szCs w:val="28"/>
          <w:rtl/>
          <w:lang w:bidi="ar-JO"/>
        </w:rPr>
        <w:t>ولكنه</w:t>
      </w:r>
      <w:proofErr w:type="gramEnd"/>
      <w:r w:rsidRPr="005D6590">
        <w:rPr>
          <w:rFonts w:ascii="Arabic Transparent" w:hAnsi="Arabic Transparent" w:cs="Arabic Transparent"/>
          <w:color w:val="000000" w:themeColor="text1"/>
          <w:sz w:val="28"/>
          <w:szCs w:val="28"/>
          <w:rtl/>
          <w:lang w:bidi="ar-JO"/>
        </w:rPr>
        <w:t xml:space="preserve"> الكتاب الكريم. </w:t>
      </w:r>
      <w:r w:rsidRPr="005D6590">
        <w:rPr>
          <w:rFonts w:ascii="Arabic Transparent" w:hAnsi="Arabic Transparent" w:cs="Arabic Transparent"/>
          <w:color w:val="000000" w:themeColor="text1"/>
          <w:sz w:val="28"/>
          <w:szCs w:val="28"/>
          <w:rtl/>
          <w:lang w:bidi="ar-JO"/>
        </w:rPr>
        <w:tab/>
        <w:t xml:space="preserve">         </w:t>
      </w:r>
    </w:p>
    <w:p w:rsidR="00E24B40"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lastRenderedPageBreak/>
        <w:t>ويرد على من يقول أن سبب عدم ذكر قصة يوسف أكثر من مرة: لما فيها من مراودة امرأة العزيز "ويرد الشيخ إن فيها استعصام يوسف وإباءه كذلك، وهذا من شأنه أن يذكر كثيراً، وقد ذكر الحديث عن قوم لوط على فحش صنيعهم في أكثر من سورة"</w:t>
      </w:r>
      <w:r w:rsidR="00B85DAB" w:rsidRPr="005D6590">
        <w:rPr>
          <w:rFonts w:ascii="Arabic Transparent" w:hAnsi="Arabic Transparent" w:cs="Arabic Transparent"/>
          <w:color w:val="000000" w:themeColor="text1"/>
          <w:sz w:val="28"/>
          <w:szCs w:val="28"/>
          <w:rtl/>
          <w:lang w:bidi="ar-JO"/>
        </w:rPr>
        <w:t xml:space="preserve"> </w:t>
      </w:r>
      <w:r w:rsidR="001B074E" w:rsidRPr="005D6590">
        <w:rPr>
          <w:rFonts w:ascii="Arabic Transparent" w:hAnsi="Arabic Transparent" w:cs="Arabic Transparent"/>
          <w:color w:val="000000" w:themeColor="text1"/>
          <w:sz w:val="28"/>
          <w:szCs w:val="28"/>
          <w:vertAlign w:val="superscript"/>
          <w:rtl/>
          <w:lang w:bidi="ar-JO"/>
        </w:rPr>
        <w:t>(</w:t>
      </w:r>
      <w:r w:rsidR="00B85DAB" w:rsidRPr="005D6590">
        <w:rPr>
          <w:rStyle w:val="FootnoteReference"/>
          <w:rFonts w:ascii="Arabic Transparent" w:hAnsi="Arabic Transparent" w:cs="Arabic Transparent"/>
          <w:color w:val="000000" w:themeColor="text1"/>
          <w:sz w:val="28"/>
          <w:szCs w:val="28"/>
          <w:rtl/>
          <w:lang w:bidi="ar-JO"/>
        </w:rPr>
        <w:footnoteReference w:id="542"/>
      </w:r>
      <w:r w:rsidR="001B074E"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692234"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وفي قصة يوسف</w:t>
      </w:r>
      <w:r w:rsidR="00037673" w:rsidRPr="005D6590">
        <w:rPr>
          <w:rFonts w:ascii="Arabic Transparent" w:hAnsi="Arabic Transparent" w:cs="Arabic Transparent"/>
          <w:color w:val="000000" w:themeColor="text1"/>
          <w:sz w:val="28"/>
          <w:szCs w:val="28"/>
          <w:rtl/>
          <w:lang w:bidi="ar-JO"/>
        </w:rPr>
        <w:t xml:space="preserve"> (</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اختلف المفسرون والكاتبون في القصة القرآنية حول قوله تعالى: </w:t>
      </w:r>
      <w:r w:rsidR="00692234" w:rsidRPr="005D6590">
        <w:rPr>
          <w:rFonts w:ascii="Arabic Transparent" w:hAnsi="Arabic Transparent" w:cs="Arabic Transparent"/>
          <w:b/>
          <w:bCs/>
          <w:color w:val="000000" w:themeColor="text1"/>
          <w:sz w:val="28"/>
          <w:szCs w:val="28"/>
        </w:rPr>
        <w:sym w:font="AGA Arabesque" w:char="F029"/>
      </w:r>
      <w:r w:rsidRPr="005D6590">
        <w:rPr>
          <w:rFonts w:ascii="Arabic Transparent" w:hAnsi="Arabic Transparent" w:cs="Arabic Transparent"/>
          <w:color w:val="000000" w:themeColor="text1"/>
          <w:sz w:val="28"/>
          <w:szCs w:val="28"/>
          <w:rtl/>
        </w:rPr>
        <w:t>وَلَقَدۡ هَمَّتۡ بِهِۦۖ وَهَمَّ بِهَا لَوۡلَآ أَن رَّءَا بُرۡهَٰنَ رَبِّهِۦۚ كَذَٰلِكَ لِنَصۡرِفَ عَنۡهُ ٱلسُّوٓءَ وَٱلۡفَحۡشَآءَۚ إِنَّهُۥ مِنۡ عِبَادِنَا ٱلۡمُخۡلَصِينَ</w:t>
      </w:r>
      <w:r w:rsidRPr="005D6590">
        <w:rPr>
          <w:rFonts w:ascii="Arabic Transparent" w:hAnsi="Arabic Transparent" w:cs="Arabic Transparent"/>
          <w:color w:val="000000" w:themeColor="text1"/>
          <w:sz w:val="28"/>
          <w:szCs w:val="28"/>
          <w:lang w:bidi="ar-JO"/>
        </w:rPr>
        <w:sym w:font="AGA Arabesque" w:char="F05B"/>
      </w:r>
      <w:r w:rsidRPr="005D6590">
        <w:rPr>
          <w:rFonts w:ascii="Arabic Transparent" w:hAnsi="Arabic Transparent" w:cs="Arabic Transparent"/>
          <w:color w:val="000000" w:themeColor="text1"/>
          <w:sz w:val="28"/>
          <w:szCs w:val="28"/>
          <w:rtl/>
          <w:lang w:bidi="ar-JO"/>
        </w:rPr>
        <w:t xml:space="preserve"> </w:t>
      </w:r>
      <w:r w:rsidR="00946E7B" w:rsidRPr="005D6590">
        <w:rPr>
          <w:rFonts w:ascii="Arabic Transparent" w:hAnsi="Arabic Transparent" w:cs="Arabic Transparent"/>
          <w:color w:val="000000" w:themeColor="text1"/>
          <w:sz w:val="28"/>
          <w:szCs w:val="28"/>
          <w:lang w:bidi="ar-JO"/>
        </w:rPr>
        <w:t>)</w:t>
      </w:r>
      <w:r w:rsidR="00946E7B" w:rsidRPr="005D6590">
        <w:rPr>
          <w:rFonts w:ascii="Arabic Transparent" w:hAnsi="Arabic Transparent" w:cs="Arabic Transparent"/>
          <w:color w:val="000000" w:themeColor="text1"/>
          <w:sz w:val="28"/>
          <w:szCs w:val="28"/>
          <w:rtl/>
          <w:lang w:bidi="ar-JO"/>
        </w:rPr>
        <w:t>يوسف</w:t>
      </w:r>
      <w:r w:rsidRPr="005D6590">
        <w:rPr>
          <w:rFonts w:ascii="Arabic Transparent" w:hAnsi="Arabic Transparent" w:cs="Arabic Transparent"/>
          <w:color w:val="000000" w:themeColor="text1"/>
          <w:sz w:val="28"/>
          <w:szCs w:val="28"/>
          <w:rtl/>
          <w:lang w:bidi="ar-JO"/>
        </w:rPr>
        <w:t>: 24</w:t>
      </w:r>
      <w:r w:rsidR="00946E7B" w:rsidRPr="005D6590">
        <w:rPr>
          <w:rFonts w:ascii="Arabic Transparent" w:hAnsi="Arabic Transparent" w:cs="Arabic Transparent"/>
          <w:color w:val="000000" w:themeColor="text1"/>
          <w:sz w:val="28"/>
          <w:szCs w:val="28"/>
          <w:lang w:bidi="ar-JO"/>
        </w:rPr>
        <w:t>(</w:t>
      </w:r>
      <w:r w:rsidRPr="005D6590">
        <w:rPr>
          <w:rFonts w:ascii="Arabic Transparent" w:hAnsi="Arabic Transparent" w:cs="Arabic Transparent"/>
          <w:color w:val="000000" w:themeColor="text1"/>
          <w:sz w:val="28"/>
          <w:szCs w:val="28"/>
          <w:rtl/>
          <w:lang w:bidi="ar-JO"/>
        </w:rPr>
        <w:t xml:space="preserve">، فقال بعضهم: إن يوسف قد همّ بفعل ما طُلب منه وأعدّ  العدّة لهذا، لكنه امتنع لأنه رأى ما يخيفه فمنهم من قال : أنه رأى جبريل يحذره، أو رأى أباه يعقوب ينذره.   </w:t>
      </w:r>
    </w:p>
    <w:p w:rsidR="00E24B40" w:rsidRPr="005D6590" w:rsidRDefault="00033865" w:rsidP="00E24B40">
      <w:pPr>
        <w:spacing w:line="360" w:lineRule="auto"/>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وقال آخرون: إن همّ يوسف </w:t>
      </w:r>
      <w:r w:rsidR="00037673" w:rsidRPr="005D6590">
        <w:rPr>
          <w:rFonts w:ascii="Arabic Transparent" w:hAnsi="Arabic Transparent" w:cs="Arabic Transparent"/>
          <w:color w:val="000000" w:themeColor="text1"/>
          <w:sz w:val="28"/>
          <w:szCs w:val="28"/>
          <w:rtl/>
          <w:lang w:bidi="ar-JO"/>
        </w:rPr>
        <w:t>(</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كان مختلفاً عن همّ المرأة فقد همّ هو بضربها وهي همّت بالفاحشة، ومنهم صاحب المنار.  </w:t>
      </w:r>
      <w:r w:rsidRPr="005D6590">
        <w:rPr>
          <w:rFonts w:ascii="Arabic Transparent" w:hAnsi="Arabic Transparent" w:cs="Arabic Transparent"/>
          <w:color w:val="000000" w:themeColor="text1"/>
          <w:sz w:val="28"/>
          <w:szCs w:val="28"/>
          <w:rtl/>
          <w:lang w:bidi="ar-JO"/>
        </w:rPr>
        <w:tab/>
        <w:t xml:space="preserve">                                                                  </w:t>
      </w:r>
    </w:p>
    <w:p w:rsidR="00692234"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وقال آخرون إن يوسف لم يحدث منه همّ لأنهم وقفوا عند قوله تعالى: </w:t>
      </w:r>
      <w:r w:rsidRPr="005D6590">
        <w:rPr>
          <w:rFonts w:ascii="Arabic Transparent" w:hAnsi="Arabic Transparent" w:cs="Arabic Transparent"/>
          <w:color w:val="000000" w:themeColor="text1"/>
          <w:sz w:val="28"/>
          <w:szCs w:val="28"/>
          <w:lang w:bidi="ar-JO"/>
        </w:rPr>
        <w:sym w:font="AGA Arabesque" w:char="F05D"/>
      </w:r>
      <w:r w:rsidRPr="005D6590">
        <w:rPr>
          <w:rFonts w:ascii="Arabic Transparent" w:hAnsi="Arabic Transparent" w:cs="Arabic Transparent"/>
          <w:color w:val="000000" w:themeColor="text1"/>
          <w:sz w:val="28"/>
          <w:szCs w:val="28"/>
          <w:rtl/>
        </w:rPr>
        <w:t>وَلَقَدۡ هَمَّتۡ بِهِۦ</w:t>
      </w:r>
      <w:r w:rsidRPr="005D6590">
        <w:rPr>
          <w:rFonts w:ascii="Arabic Transparent" w:hAnsi="Arabic Transparent" w:cs="Arabic Transparent"/>
          <w:color w:val="000000" w:themeColor="text1"/>
          <w:sz w:val="28"/>
          <w:szCs w:val="28"/>
        </w:rPr>
        <w:sym w:font="AGA Arabesque" w:char="F028"/>
      </w:r>
      <w:r w:rsidRPr="005D6590">
        <w:rPr>
          <w:rFonts w:ascii="Arabic Transparent" w:hAnsi="Arabic Transparent" w:cs="Arabic Transparent"/>
          <w:color w:val="000000" w:themeColor="text1"/>
          <w:sz w:val="28"/>
          <w:szCs w:val="28"/>
          <w:rtl/>
          <w:lang w:bidi="ar-JO"/>
        </w:rPr>
        <w:t xml:space="preserve"> وابتدؤوا بقوله تعالى:</w:t>
      </w:r>
      <w:r w:rsidRPr="005D6590">
        <w:rPr>
          <w:rFonts w:ascii="Arabic Transparent" w:hAnsi="Arabic Transparent" w:cs="Arabic Transparent"/>
          <w:color w:val="000000" w:themeColor="text1"/>
          <w:sz w:val="28"/>
          <w:szCs w:val="28"/>
          <w:lang w:bidi="ar-JO"/>
        </w:rPr>
        <w:sym w:font="AGA Arabesque" w:char="F05D"/>
      </w:r>
      <w:r w:rsidRPr="005D6590">
        <w:rPr>
          <w:rFonts w:ascii="Arabic Transparent" w:hAnsi="Arabic Transparent" w:cs="Arabic Transparent"/>
          <w:color w:val="000000" w:themeColor="text1"/>
          <w:sz w:val="28"/>
          <w:szCs w:val="28"/>
          <w:rtl/>
        </w:rPr>
        <w:t xml:space="preserve">وَهَمَّ بِهَا لَوۡلَآ أَن رَّءَا بُرۡهَٰنَ رَبِّهِۦۚ </w:t>
      </w:r>
      <w:r w:rsidRPr="005D6590">
        <w:rPr>
          <w:rFonts w:ascii="Arabic Transparent" w:hAnsi="Arabic Transparent" w:cs="Arabic Transparent"/>
          <w:color w:val="000000" w:themeColor="text1"/>
          <w:sz w:val="28"/>
          <w:szCs w:val="28"/>
          <w:lang w:bidi="ar-JO"/>
        </w:rPr>
        <w:sym w:font="AGA Arabesque" w:char="F05B"/>
      </w:r>
      <w:r w:rsidRPr="005D6590">
        <w:rPr>
          <w:rFonts w:ascii="Arabic Transparent" w:hAnsi="Arabic Transparent" w:cs="Arabic Transparent"/>
          <w:color w:val="000000" w:themeColor="text1"/>
          <w:sz w:val="28"/>
          <w:szCs w:val="28"/>
          <w:rtl/>
          <w:lang w:bidi="ar-JO"/>
        </w:rPr>
        <w:t xml:space="preserve"> </w:t>
      </w:r>
      <w:r w:rsidR="00D9300A" w:rsidRPr="005D6590">
        <w:rPr>
          <w:rFonts w:ascii="Arabic Transparent" w:hAnsi="Arabic Transparent" w:cs="Arabic Transparent"/>
          <w:color w:val="000000" w:themeColor="text1"/>
          <w:sz w:val="28"/>
          <w:szCs w:val="28"/>
          <w:rtl/>
          <w:lang w:bidi="ar-JO"/>
        </w:rPr>
        <w:t>والمعنى عندهم</w:t>
      </w:r>
      <w:r w:rsidRPr="005D6590">
        <w:rPr>
          <w:rFonts w:ascii="Arabic Transparent" w:hAnsi="Arabic Transparent" w:cs="Arabic Transparent"/>
          <w:color w:val="000000" w:themeColor="text1"/>
          <w:sz w:val="28"/>
          <w:szCs w:val="28"/>
          <w:rtl/>
          <w:lang w:bidi="ar-JO"/>
        </w:rPr>
        <w:t xml:space="preserve"> لولا أن رأى برهان ربه لهمّ</w:t>
      </w:r>
      <w:r w:rsidR="00D533EF" w:rsidRPr="005D6590">
        <w:rPr>
          <w:rFonts w:ascii="Arabic Transparent" w:hAnsi="Arabic Transparent" w:cs="Arabic Transparent"/>
          <w:color w:val="000000" w:themeColor="text1"/>
          <w:sz w:val="28"/>
          <w:szCs w:val="28"/>
          <w:rtl/>
          <w:lang w:bidi="ar-JO"/>
        </w:rPr>
        <w:t xml:space="preserve"> بها</w:t>
      </w:r>
      <w:r w:rsidRPr="005D6590">
        <w:rPr>
          <w:rFonts w:ascii="Arabic Transparent" w:hAnsi="Arabic Transparent" w:cs="Arabic Transparent"/>
          <w:color w:val="000000" w:themeColor="text1"/>
          <w:sz w:val="28"/>
          <w:szCs w:val="28"/>
          <w:rtl/>
          <w:lang w:bidi="ar-JO"/>
        </w:rPr>
        <w:t xml:space="preserve">، وهناك قول رابع: وهو </w:t>
      </w:r>
      <w:r w:rsidR="00D533EF" w:rsidRPr="005D6590">
        <w:rPr>
          <w:rFonts w:ascii="Arabic Transparent" w:hAnsi="Arabic Transparent" w:cs="Arabic Transparent"/>
          <w:color w:val="000000" w:themeColor="text1"/>
          <w:sz w:val="28"/>
          <w:szCs w:val="28"/>
          <w:rtl/>
          <w:lang w:bidi="ar-JO"/>
        </w:rPr>
        <w:t>أ</w:t>
      </w:r>
      <w:r w:rsidRPr="005D6590">
        <w:rPr>
          <w:rFonts w:ascii="Arabic Transparent" w:hAnsi="Arabic Transparent" w:cs="Arabic Transparent"/>
          <w:color w:val="000000" w:themeColor="text1"/>
          <w:sz w:val="28"/>
          <w:szCs w:val="28"/>
          <w:rtl/>
          <w:lang w:bidi="ar-JO"/>
        </w:rPr>
        <w:t>ن يوسف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حدث منه همّ</w:t>
      </w:r>
      <w:r w:rsidR="00D533E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ولكن هذا الهم ليس عزما، وهو مما لا يؤاخذ الله عليه، ويقول هؤلاء إن الفعل قبل أن يخرج يمر بمراحل خمس في النفس: الهاجس، الخاطر، حديث النفس، والهمّ والعزم والذي يحاسب عليه الله هو العزم فحسب، ويقول أصحاب هذا الرأي إن هذا يدل على عظمة يوسف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حيث استطاع أن يكبح جماح الشهوة في هذا الظرف ال</w:t>
      </w:r>
      <w:r w:rsidR="00D533EF" w:rsidRPr="005D6590">
        <w:rPr>
          <w:rFonts w:ascii="Arabic Transparent" w:hAnsi="Arabic Transparent" w:cs="Arabic Transparent"/>
          <w:color w:val="000000" w:themeColor="text1"/>
          <w:sz w:val="28"/>
          <w:szCs w:val="28"/>
          <w:rtl/>
          <w:lang w:bidi="ar-JO"/>
        </w:rPr>
        <w:t>ع</w:t>
      </w:r>
      <w:r w:rsidRPr="005D6590">
        <w:rPr>
          <w:rFonts w:ascii="Arabic Transparent" w:hAnsi="Arabic Transparent" w:cs="Arabic Transparent"/>
          <w:color w:val="000000" w:themeColor="text1"/>
          <w:sz w:val="28"/>
          <w:szCs w:val="28"/>
          <w:rtl/>
          <w:lang w:bidi="ar-JO"/>
        </w:rPr>
        <w:t xml:space="preserve">صيب، وهو درس أراد الله سبحانه أن يتعلمه الشباب الذين هم مثل يوسف ويتعرضون لمثل ما تعرض له، ومن هؤلاء الشيخ الرافعي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vertAlign w:val="superscript"/>
          <w:rtl/>
          <w:lang w:bidi="ar-JO"/>
        </w:rPr>
        <w:t xml:space="preserve"> </w:t>
      </w:r>
      <w:r w:rsidR="00E24B40" w:rsidRPr="005D6590">
        <w:rPr>
          <w:rFonts w:ascii="Arabic Transparent" w:hAnsi="Arabic Transparent" w:cs="Arabic Transparent"/>
          <w:color w:val="000000" w:themeColor="text1"/>
          <w:sz w:val="28"/>
          <w:szCs w:val="28"/>
          <w:vertAlign w:val="superscript"/>
          <w:rtl/>
          <w:lang w:bidi="ar-JO"/>
        </w:rPr>
        <w:t xml:space="preserve">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43"/>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E24B40" w:rsidRPr="005D6590" w:rsidRDefault="00033865" w:rsidP="00E24B40">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والشيخ فضل عباس </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يرجح هذا القول الأخير فيقول: (إنه قول يتفق مع منطق الأشياء، وأن القول في "برهان ربه" هو ذلك النور الذي ملأ الله به قلبه فانبثق عنه الحب والخوف والرجاء، وهذا الذي يتفق مع معنى البرهان الوارد في كتاب الله: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hint="cs"/>
          <w:color w:val="000000" w:themeColor="text1"/>
          <w:sz w:val="28"/>
          <w:szCs w:val="28"/>
          <w:rtl/>
        </w:rPr>
        <w:t xml:space="preserve">يَٰٓأَيُّهَا ٱلنَّاسُ </w:t>
      </w:r>
      <w:r w:rsidRPr="00847B53">
        <w:rPr>
          <w:rFonts w:cs="KFGQPC Uthmanic Script HAFS"/>
          <w:color w:val="000000" w:themeColor="text1"/>
          <w:sz w:val="28"/>
          <w:szCs w:val="28"/>
          <w:rtl/>
        </w:rPr>
        <w:t>قَدۡ جَآءَكُم بُرۡهَٰن</w:t>
      </w:r>
      <w:r w:rsidRPr="00847B53">
        <w:rPr>
          <w:rFonts w:cs="KFGQPC Uthmanic Script HAFS" w:hint="cs"/>
          <w:color w:val="000000" w:themeColor="text1"/>
          <w:sz w:val="28"/>
          <w:szCs w:val="28"/>
          <w:rtl/>
        </w:rPr>
        <w:t>ٞ مِّن رَّبِّكُمۡ وَأَنزَلۡنَآ إِلَيۡكُمۡ نُور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مُّبِين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Traditional Arabic"/>
          <w:b/>
          <w:bCs/>
          <w:color w:val="000000" w:themeColor="text1"/>
          <w:sz w:val="28"/>
          <w:szCs w:val="28"/>
        </w:rPr>
        <w:sym w:font="AGA Arabesque" w:char="F05B"/>
      </w:r>
      <w:r w:rsidRPr="00847B53">
        <w:rPr>
          <w:rFonts w:cs="Traditional Arabic"/>
          <w:color w:val="000000" w:themeColor="text1"/>
          <w:sz w:val="44"/>
          <w:szCs w:val="40"/>
          <w:rtl/>
        </w:rPr>
        <w:t xml:space="preserve"> </w:t>
      </w:r>
      <w:r w:rsidR="00946E7B" w:rsidRPr="00847B53">
        <w:rPr>
          <w:rFonts w:ascii="Arabic Transparent" w:hAnsi="Arabic Transparent" w:cs="Arabic Transparent" w:hint="cs"/>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النساء: 174</w:t>
      </w:r>
      <w:r w:rsidR="00946E7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ذلكم هو برهان الله الذي أكرم الله به يوسف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فصرف عنه السوء وهو الصبوة والفحشاء وهي طاعة المرأة</w:t>
      </w:r>
      <w:r w:rsidRPr="005D6590">
        <w:rPr>
          <w:rFonts w:ascii="Arabic Transparent" w:hAnsi="Arabic Transparent" w:cs="Arabic Transparent"/>
          <w:b/>
          <w:bCs/>
          <w:color w:val="000000" w:themeColor="text1"/>
          <w:sz w:val="28"/>
          <w:szCs w:val="28"/>
          <w:rtl/>
          <w:lang w:bidi="ar-JO"/>
        </w:rPr>
        <w:t>:</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 xml:space="preserve">إِنَّهُۥ </w:t>
      </w:r>
      <w:r w:rsidRPr="00847B53">
        <w:rPr>
          <w:rFonts w:cs="KFGQPC Uthmanic Script HAFS"/>
          <w:color w:val="000000" w:themeColor="text1"/>
          <w:sz w:val="28"/>
          <w:szCs w:val="28"/>
          <w:rtl/>
        </w:rPr>
        <w:lastRenderedPageBreak/>
        <w:t>مِنۡ عِبَادِنَا ٱلۡمُخۡلَصِينَ</w:t>
      </w:r>
      <w:r w:rsidRPr="00847B53">
        <w:rPr>
          <w:rFonts w:cs="Traditional Arabic"/>
          <w:b/>
          <w:bCs/>
          <w:color w:val="000000" w:themeColor="text1"/>
          <w:sz w:val="28"/>
          <w:szCs w:val="28"/>
        </w:rPr>
        <w:sym w:font="AGA Arabesque" w:char="F028"/>
      </w:r>
      <w:r w:rsidRPr="00847B53">
        <w:rPr>
          <w:rFonts w:cs="Traditional Arabic"/>
          <w:b/>
          <w:bCs/>
          <w:color w:val="000000" w:themeColor="text1"/>
          <w:sz w:val="28"/>
          <w:szCs w:val="28"/>
          <w:rtl/>
        </w:rPr>
        <w:t xml:space="preserve"> </w:t>
      </w:r>
      <w:r w:rsidR="00946E7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يوسف: 24</w:t>
      </w:r>
      <w:r w:rsidR="00946E7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بفتح اللام أي ممن استخلصهم الله تعالى وهذه شهادة من الله والله أكبر شهادة)</w:t>
      </w:r>
      <w:r w:rsidRPr="005D6590">
        <w:rPr>
          <w:rFonts w:ascii="Arabic Transparent" w:hAnsi="Arabic Transparent" w:cs="Arabic Transparent"/>
          <w:color w:val="000000" w:themeColor="text1"/>
          <w:sz w:val="28"/>
          <w:szCs w:val="28"/>
          <w:vertAlign w:val="superscript"/>
          <w:rtl/>
          <w:lang w:bidi="ar-JO"/>
        </w:rPr>
        <w:t xml:space="preserve"> (</w:t>
      </w:r>
      <w:r w:rsidRPr="005D6590">
        <w:rPr>
          <w:rStyle w:val="FootnoteReference"/>
          <w:rFonts w:ascii="Arabic Transparent" w:hAnsi="Arabic Transparent" w:cs="Arabic Transparent"/>
          <w:color w:val="000000" w:themeColor="text1"/>
          <w:sz w:val="28"/>
          <w:szCs w:val="28"/>
          <w:rtl/>
          <w:lang w:bidi="ar-JO"/>
        </w:rPr>
        <w:footnoteReference w:id="544"/>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E24B40">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وينقل الشيخ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كلمات ذكرها الرافعي في المسألة، وذلك حسب قوله لتمتع نفسك وفكرك بقراءته، حيث أنك ترى في دراسته للمسألة دروساً عظيمة للشباب في كيفية التعامل مع هوى الشباب، حيث يقول</w:t>
      </w:r>
      <w:r w:rsidR="00D533EF" w:rsidRPr="005D6590">
        <w:rPr>
          <w:rFonts w:ascii="Arabic Transparent" w:hAnsi="Arabic Transparent" w:cs="Arabic Transparent"/>
          <w:color w:val="000000" w:themeColor="text1"/>
          <w:sz w:val="28"/>
          <w:szCs w:val="28"/>
          <w:rtl/>
          <w:lang w:bidi="ar-JO"/>
        </w:rPr>
        <w:t xml:space="preserve"> الرافعي</w:t>
      </w:r>
      <w:r w:rsidRPr="005D6590">
        <w:rPr>
          <w:rFonts w:ascii="Arabic Transparent" w:hAnsi="Arabic Transparent" w:cs="Arabic Transparent"/>
          <w:color w:val="000000" w:themeColor="text1"/>
          <w:sz w:val="28"/>
          <w:szCs w:val="28"/>
          <w:rtl/>
          <w:lang w:bidi="ar-JO"/>
        </w:rPr>
        <w:t>: (هذه المعجزة الكبرى، لأن الآية الكريمة تريد ألا تنفى عن يوسف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فحولة الرجولة، حتى لا يُظن به، ثم هي تريد من ذلك أن يتعلم الرجال وخاصة الشبان منهم، كيف يتسامون بهذه الرجولة فوق الشهوات حتى في هذه الحالة التي هي نهاية قدره الطبيعية؛ حالة ملكه مطاعة فاتنة عاشقة مختلية متعرضة متكشفة متهالكة، هنا لا ينبغي أن ييأس الرجل، فإن الوسيلة التي تجعله لا يرى شيئاً من هذا هي أن يرى برهان ربه )</w:t>
      </w:r>
      <w:r w:rsidRPr="005D6590">
        <w:rPr>
          <w:rFonts w:ascii="Arabic Transparent" w:hAnsi="Arabic Transparent" w:cs="Arabic Transparent"/>
          <w:color w:val="000000" w:themeColor="text1"/>
          <w:sz w:val="28"/>
          <w:szCs w:val="28"/>
          <w:vertAlign w:val="superscript"/>
          <w:rtl/>
          <w:lang w:bidi="ar-JO"/>
        </w:rPr>
        <w:t xml:space="preserve"> (</w:t>
      </w:r>
      <w:r w:rsidRPr="005D6590">
        <w:rPr>
          <w:rStyle w:val="FootnoteReference"/>
          <w:rFonts w:ascii="Arabic Transparent" w:hAnsi="Arabic Transparent" w:cs="Arabic Transparent"/>
          <w:color w:val="000000" w:themeColor="text1"/>
          <w:sz w:val="28"/>
          <w:szCs w:val="28"/>
          <w:rtl/>
          <w:lang w:bidi="ar-JO"/>
        </w:rPr>
        <w:footnoteReference w:id="545"/>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في قصة شعيب (</w:t>
      </w:r>
      <w:r w:rsidRPr="005D6590">
        <w:rPr>
          <w:rFonts w:ascii="Arabic Transparent" w:hAnsi="Arabic Transparent" w:cs="Arabic Transparent"/>
          <w:b/>
          <w:bCs/>
          <w:color w:val="000000" w:themeColor="text1"/>
          <w:sz w:val="28"/>
          <w:szCs w:val="28"/>
          <w:lang w:bidi="ar-JO"/>
        </w:rPr>
        <w:sym w:font="AGA Arabesque" w:char="F075"/>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p>
    <w:p w:rsidR="00692234" w:rsidRPr="005D6590"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شعيب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هو أحد أنبياء العرب مثل هود وصالح عليهم السلام، وقد أرسله الله إ</w:t>
      </w:r>
      <w:r w:rsidR="00E76A92" w:rsidRPr="005D6590">
        <w:rPr>
          <w:rFonts w:ascii="Arabic Transparent" w:hAnsi="Arabic Transparent" w:cs="Arabic Transparent"/>
          <w:color w:val="000000" w:themeColor="text1"/>
          <w:sz w:val="28"/>
          <w:szCs w:val="28"/>
          <w:rtl/>
          <w:lang w:bidi="ar-JO"/>
        </w:rPr>
        <w:t>لى قوم مدين، ومدين قوم من العرب</w:t>
      </w:r>
      <w:r w:rsidRPr="005D6590">
        <w:rPr>
          <w:rFonts w:ascii="Arabic Transparent" w:hAnsi="Arabic Transparent" w:cs="Arabic Transparent"/>
          <w:color w:val="000000" w:themeColor="text1"/>
          <w:sz w:val="28"/>
          <w:szCs w:val="28"/>
          <w:rtl/>
          <w:lang w:bidi="ar-JO"/>
        </w:rPr>
        <w:t xml:space="preserve"> وشعيب عربي، هذا ويذكر الشيخ فضل </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 اختلاف العلماء في من هو مدين فيقول: (ذهب كثير منهم إلى أن مدين هو ابن إبراهيم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تزوج امرأة تسمى (قطورة) ولدت له ستة أبناء منهم مدين، وذهب آخرون إلى أن مدين كان من الذين آمنوا بإبراهيم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وذهبت فئة ثالثة إلى أن مدين علم على البلد التي كان فيها شعيب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w:t>
      </w:r>
      <w:r w:rsidRPr="005D6590">
        <w:rPr>
          <w:rFonts w:ascii="Arabic Transparent" w:hAnsi="Arabic Transparent" w:cs="Arabic Transparent"/>
          <w:b/>
          <w:bCs/>
          <w:color w:val="000000" w:themeColor="text1"/>
          <w:sz w:val="28"/>
          <w:szCs w:val="28"/>
          <w:rtl/>
          <w:lang w:bidi="ar-JO"/>
        </w:rPr>
        <w:t xml:space="preserve"> </w:t>
      </w:r>
    </w:p>
    <w:p w:rsidR="00033865" w:rsidRPr="005D6590"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ويرى الشيخ أن القول: أن مدين </w:t>
      </w:r>
      <w:r w:rsidR="001B074E" w:rsidRPr="005D6590">
        <w:rPr>
          <w:rFonts w:ascii="Arabic Transparent" w:hAnsi="Arabic Transparent" w:cs="Arabic Transparent"/>
          <w:color w:val="000000" w:themeColor="text1"/>
          <w:sz w:val="28"/>
          <w:szCs w:val="28"/>
          <w:rtl/>
          <w:lang w:bidi="ar-JO"/>
        </w:rPr>
        <w:t xml:space="preserve">ابن </w:t>
      </w:r>
      <w:r w:rsidRPr="005D6590">
        <w:rPr>
          <w:rFonts w:ascii="Arabic Transparent" w:hAnsi="Arabic Transparent" w:cs="Arabic Transparent"/>
          <w:color w:val="000000" w:themeColor="text1"/>
          <w:sz w:val="28"/>
          <w:szCs w:val="28"/>
          <w:rtl/>
          <w:lang w:bidi="ar-JO"/>
        </w:rPr>
        <w:t>إبراهيم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لا يستقيم حيث أن الله قد بشر إبراهيم بإسماعيل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ثم بإسحاق على الكبر فمتى تزوج هذه المرأ</w:t>
      </w:r>
      <w:r w:rsidR="00E76A92" w:rsidRPr="005D6590">
        <w:rPr>
          <w:rFonts w:ascii="Arabic Transparent" w:hAnsi="Arabic Transparent" w:cs="Arabic Transparent"/>
          <w:color w:val="000000" w:themeColor="text1"/>
          <w:sz w:val="28"/>
          <w:szCs w:val="28"/>
          <w:rtl/>
          <w:lang w:bidi="ar-JO"/>
        </w:rPr>
        <w:t>ة وولدت له هذا العدد من الأولاد؟!</w:t>
      </w:r>
      <w:r w:rsidRPr="005D6590">
        <w:rPr>
          <w:rFonts w:ascii="Arabic Transparent" w:hAnsi="Arabic Transparent" w:cs="Arabic Transparent"/>
          <w:color w:val="000000" w:themeColor="text1"/>
          <w:sz w:val="28"/>
          <w:szCs w:val="28"/>
          <w:rtl/>
          <w:lang w:bidi="ar-JO"/>
        </w:rPr>
        <w:t xml:space="preserve"> ويخشى أن يكون اليهود هم الذين وضعوا ذلك حتى تكون لهم صلة مع القبائل ولكنه بعد ذلك يقول: (على كل حال القضية ليست من الجوهريات التي تعنينا في هذا الكتاب، مع أنني أود التحقيق دائماً فيما أكتب)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46"/>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ab/>
        <w:t xml:space="preserve">                                         </w:t>
      </w:r>
    </w:p>
    <w:p w:rsidR="00692234" w:rsidRPr="005D6590"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ويرى الدكتور صلاح الخالدي: (أن مدين اسم علم أطلق ع</w:t>
      </w:r>
      <w:r w:rsidR="00692234" w:rsidRPr="005D6590">
        <w:rPr>
          <w:rFonts w:ascii="Arabic Transparent" w:hAnsi="Arabic Transparent" w:cs="Arabic Transparent"/>
          <w:color w:val="000000" w:themeColor="text1"/>
          <w:sz w:val="28"/>
          <w:szCs w:val="28"/>
          <w:rtl/>
          <w:lang w:bidi="ar-JO"/>
        </w:rPr>
        <w:t>لى هؤلاء القوم الذين بعث الله له</w:t>
      </w:r>
      <w:r w:rsidRPr="005D6590">
        <w:rPr>
          <w:rFonts w:ascii="Arabic Transparent" w:hAnsi="Arabic Transparent" w:cs="Arabic Transparent"/>
          <w:color w:val="000000" w:themeColor="text1"/>
          <w:sz w:val="28"/>
          <w:szCs w:val="28"/>
          <w:rtl/>
          <w:lang w:bidi="ar-JO"/>
        </w:rPr>
        <w:t>م شعيباً نبياً (ومدين) مشتق من مدن التي تعني أقام فيه... ومن حيث المكان فإن أرض مدين كانت قريبة من قرى قوم لوط</w:t>
      </w:r>
      <w:r w:rsidR="00037673" w:rsidRPr="005D6590">
        <w:rPr>
          <w:rFonts w:ascii="Arabic Transparent" w:hAnsi="Arabic Transparent" w:cs="Arabic Transparent"/>
          <w:color w:val="000000" w:themeColor="text1"/>
          <w:sz w:val="28"/>
          <w:szCs w:val="28"/>
          <w:rtl/>
          <w:lang w:bidi="ar-JO"/>
        </w:rPr>
        <w:t xml:space="preserve"> (</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من حيث الموقع الجغرافي، ولعل أرض مدين كانت في منطقة وادي عربة وما حولها من جهة الغرب، ومن جهة الشرق، وبقي اسم تلك المنطقة حتى بعد </w:t>
      </w:r>
      <w:r w:rsidRPr="005D6590">
        <w:rPr>
          <w:rFonts w:ascii="Arabic Transparent" w:hAnsi="Arabic Transparent" w:cs="Arabic Transparent"/>
          <w:color w:val="000000" w:themeColor="text1"/>
          <w:sz w:val="28"/>
          <w:szCs w:val="28"/>
          <w:rtl/>
          <w:lang w:bidi="ar-JO"/>
        </w:rPr>
        <w:lastRenderedPageBreak/>
        <w:t>إهلاك أهلها الكافرين بدليل أن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لما خرج من مصر هارباً من فرعون توجه إلى مدين</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47"/>
      </w:r>
      <w:r w:rsidRPr="005D6590">
        <w:rPr>
          <w:rFonts w:ascii="Arabic Transparent" w:hAnsi="Arabic Transparent" w:cs="Arabic Transparent"/>
          <w:color w:val="000000" w:themeColor="text1"/>
          <w:sz w:val="28"/>
          <w:szCs w:val="28"/>
          <w:vertAlign w:val="superscript"/>
          <w:rtl/>
          <w:lang w:bidi="ar-JO"/>
        </w:rPr>
        <w:t xml:space="preserve">) </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ab/>
      </w:r>
    </w:p>
    <w:p w:rsidR="0003386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وقد قال في معجم البلدان: (بأن مَدْين بفتح أوله وسكون ثانيه وفتح الياء المثناة من تحت وآخره نون فهي</w:t>
      </w:r>
      <w:r w:rsidR="00EF61AE" w:rsidRPr="005D6590">
        <w:rPr>
          <w:rFonts w:ascii="Arabic Transparent" w:hAnsi="Arabic Transparent" w:cs="Arabic Transparent"/>
          <w:color w:val="000000" w:themeColor="text1"/>
          <w:sz w:val="28"/>
          <w:szCs w:val="28"/>
          <w:rtl/>
          <w:lang w:bidi="ar-JO"/>
        </w:rPr>
        <w:t xml:space="preserve"> مدينة</w:t>
      </w:r>
      <w:r w:rsidRPr="005D6590">
        <w:rPr>
          <w:rFonts w:ascii="Arabic Transparent" w:hAnsi="Arabic Transparent" w:cs="Arabic Transparent"/>
          <w:color w:val="000000" w:themeColor="text1"/>
          <w:sz w:val="28"/>
          <w:szCs w:val="28"/>
          <w:rtl/>
          <w:lang w:bidi="ar-JO"/>
        </w:rPr>
        <w:t xml:space="preserve"> على بحر القلزم محاذية لتبوك على ست مراحل، و</w:t>
      </w:r>
      <w:r w:rsidR="00037673" w:rsidRPr="005D6590">
        <w:rPr>
          <w:rFonts w:ascii="Arabic Transparent" w:hAnsi="Arabic Transparent" w:cs="Arabic Transparent"/>
          <w:color w:val="000000" w:themeColor="text1"/>
          <w:sz w:val="28"/>
          <w:szCs w:val="28"/>
          <w:rtl/>
          <w:lang w:bidi="ar-JO"/>
        </w:rPr>
        <w:t>هي أكبر من تبوك وبها البئر استقى</w:t>
      </w:r>
      <w:r w:rsidRPr="005D6590">
        <w:rPr>
          <w:rFonts w:ascii="Arabic Transparent" w:hAnsi="Arabic Transparent" w:cs="Arabic Transparent"/>
          <w:color w:val="000000" w:themeColor="text1"/>
          <w:sz w:val="28"/>
          <w:szCs w:val="28"/>
          <w:rtl/>
          <w:lang w:bidi="ar-JO"/>
        </w:rPr>
        <w:t xml:space="preserve"> منها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وكذلك مدين اسم القبيلة وهي مدينة شعيب</w:t>
      </w:r>
      <w:r w:rsidR="00037673" w:rsidRPr="005D6590">
        <w:rPr>
          <w:rFonts w:ascii="Arabic Transparent" w:hAnsi="Arabic Transparent" w:cs="Arabic Transparent"/>
          <w:color w:val="000000" w:themeColor="text1"/>
          <w:sz w:val="28"/>
          <w:szCs w:val="28"/>
          <w:rtl/>
          <w:lang w:bidi="ar-JO"/>
        </w:rPr>
        <w:t xml:space="preserve"> (</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سميت مدين نسبة إلى مدين ابن إبراهيم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48"/>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r w:rsidRPr="005D6590">
        <w:rPr>
          <w:rFonts w:ascii="Arabic Transparent" w:hAnsi="Arabic Transparent" w:cs="Arabic Transparent"/>
          <w:color w:val="000000" w:themeColor="text1"/>
          <w:sz w:val="28"/>
          <w:szCs w:val="28"/>
          <w:rtl/>
          <w:lang w:bidi="ar-JO"/>
        </w:rPr>
        <w:t xml:space="preserve"> </w:t>
      </w:r>
    </w:p>
    <w:p w:rsidR="00033865" w:rsidRPr="005D6590"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proofErr w:type="gramStart"/>
      <w:r w:rsidRPr="005D6590">
        <w:rPr>
          <w:rFonts w:ascii="Arabic Transparent" w:hAnsi="Arabic Transparent" w:cs="Arabic Transparent"/>
          <w:color w:val="000000" w:themeColor="text1"/>
          <w:sz w:val="28"/>
          <w:szCs w:val="28"/>
          <w:rtl/>
          <w:lang w:bidi="ar-JO"/>
        </w:rPr>
        <w:t>وذكر</w:t>
      </w:r>
      <w:proofErr w:type="gramEnd"/>
      <w:r w:rsidRPr="005D6590">
        <w:rPr>
          <w:rFonts w:ascii="Arabic Transparent" w:hAnsi="Arabic Transparent" w:cs="Arabic Transparent"/>
          <w:color w:val="000000" w:themeColor="text1"/>
          <w:sz w:val="28"/>
          <w:szCs w:val="28"/>
          <w:rtl/>
          <w:lang w:bidi="ar-JO"/>
        </w:rPr>
        <w:t xml:space="preserve"> ابن كثير: (أن أهل مدين قوماً عرباً يسكنون مدينتهم مدين التي هي قرية من أرض معان من أطراف الشام من ن</w:t>
      </w:r>
      <w:r w:rsidR="00C73D8E" w:rsidRPr="005D6590">
        <w:rPr>
          <w:rFonts w:ascii="Arabic Transparent" w:hAnsi="Arabic Transparent" w:cs="Arabic Transparent"/>
          <w:color w:val="000000" w:themeColor="text1"/>
          <w:sz w:val="28"/>
          <w:szCs w:val="28"/>
          <w:rtl/>
          <w:lang w:bidi="ar-JO"/>
        </w:rPr>
        <w:t>احية الحجاز قريباً من بحيرة لوط</w:t>
      </w:r>
      <w:r w:rsidR="00037673" w:rsidRPr="005D6590">
        <w:rPr>
          <w:rFonts w:ascii="Arabic Transparent" w:hAnsi="Arabic Transparent" w:cs="Arabic Transparent"/>
          <w:color w:val="000000" w:themeColor="text1"/>
          <w:sz w:val="28"/>
          <w:szCs w:val="28"/>
          <w:rtl/>
          <w:lang w:bidi="ar-JO"/>
        </w:rPr>
        <w:t xml:space="preserve"> (</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وكانوا بعدهم أي بعد قوم لوط بمدة قريبة)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49"/>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 xml:space="preserve">                                                                        </w:t>
      </w:r>
    </w:p>
    <w:p w:rsidR="000546F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وهناك أمر آخر يختص بقصة شعيب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وهي في قوله تعالى: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كَذَّبَ أَصۡحَٰبُ لۡ‍َٔيۡكَةِ</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ٱلۡمُرۡسَلِينَ ١٧٦ إِذۡ قَالَ لَهُمۡ شُعَيۡبٌ أَلَا تَتَّقُونَ ١٧٧</w:t>
      </w:r>
      <w:r w:rsidRPr="00847B53">
        <w:rPr>
          <w:rFonts w:cs="Traditional Arabic"/>
          <w:b/>
          <w:bCs/>
          <w:color w:val="000000" w:themeColor="text1"/>
          <w:sz w:val="28"/>
          <w:szCs w:val="28"/>
        </w:rPr>
        <w:sym w:font="AGA Arabesque" w:char="F05B"/>
      </w:r>
      <w:r w:rsidRPr="00847B53">
        <w:rPr>
          <w:rFonts w:cs="Traditional Arabic"/>
          <w:b/>
          <w:bCs/>
          <w:color w:val="000000" w:themeColor="text1"/>
          <w:sz w:val="28"/>
          <w:szCs w:val="28"/>
          <w:rtl/>
        </w:rPr>
        <w:t xml:space="preserve"> </w:t>
      </w:r>
      <w:r w:rsidR="00692234"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الشعراء: 176-177</w:t>
      </w:r>
      <w:r w:rsidR="00692234"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فهل أرسل شعيب</w:t>
      </w:r>
      <w:r w:rsidR="00037673" w:rsidRPr="005D6590">
        <w:rPr>
          <w:rFonts w:ascii="Arabic Transparent" w:hAnsi="Arabic Transparent" w:cs="Arabic Transparent"/>
          <w:color w:val="000000" w:themeColor="text1"/>
          <w:sz w:val="28"/>
          <w:szCs w:val="28"/>
          <w:rtl/>
          <w:lang w:bidi="ar-JO"/>
        </w:rPr>
        <w:t xml:space="preserve"> (</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إلى فئتين مختلفتين أصحاب مدين</w:t>
      </w:r>
      <w:r w:rsidR="00037673" w:rsidRPr="005D6590">
        <w:rPr>
          <w:rFonts w:ascii="Arabic Transparent" w:hAnsi="Arabic Transparent" w:cs="Arabic Transparent"/>
          <w:color w:val="000000" w:themeColor="text1"/>
          <w:sz w:val="28"/>
          <w:szCs w:val="28"/>
          <w:rtl/>
          <w:lang w:bidi="ar-JO"/>
        </w:rPr>
        <w:t>،</w:t>
      </w:r>
      <w:r w:rsidR="00C73D8E" w:rsidRPr="005D6590">
        <w:rPr>
          <w:rFonts w:ascii="Arabic Transparent" w:hAnsi="Arabic Transparent" w:cs="Arabic Transparent"/>
          <w:color w:val="000000" w:themeColor="text1"/>
          <w:sz w:val="28"/>
          <w:szCs w:val="28"/>
          <w:rtl/>
          <w:lang w:bidi="ar-JO"/>
        </w:rPr>
        <w:t xml:space="preserve"> وأصحاب الأيكة؟</w:t>
      </w:r>
      <w:r w:rsidRPr="005D6590">
        <w:rPr>
          <w:rFonts w:ascii="Arabic Transparent" w:hAnsi="Arabic Transparent" w:cs="Arabic Transparent"/>
          <w:color w:val="000000" w:themeColor="text1"/>
          <w:sz w:val="28"/>
          <w:szCs w:val="28"/>
          <w:rtl/>
          <w:lang w:bidi="ar-JO"/>
        </w:rPr>
        <w:t xml:space="preserve"> </w:t>
      </w:r>
      <w:proofErr w:type="gramStart"/>
      <w:r w:rsidRPr="005D6590">
        <w:rPr>
          <w:rFonts w:ascii="Arabic Transparent" w:hAnsi="Arabic Transparent" w:cs="Arabic Transparent"/>
          <w:color w:val="000000" w:themeColor="text1"/>
          <w:sz w:val="28"/>
          <w:szCs w:val="28"/>
          <w:rtl/>
          <w:lang w:bidi="ar-JO"/>
        </w:rPr>
        <w:t>أم</w:t>
      </w:r>
      <w:proofErr w:type="gramEnd"/>
      <w:r w:rsidRPr="005D6590">
        <w:rPr>
          <w:rFonts w:ascii="Arabic Transparent" w:hAnsi="Arabic Transparent" w:cs="Arabic Transparent"/>
          <w:color w:val="000000" w:themeColor="text1"/>
          <w:sz w:val="28"/>
          <w:szCs w:val="28"/>
          <w:rtl/>
          <w:lang w:bidi="ar-JO"/>
        </w:rPr>
        <w:t xml:space="preserve"> أن أصحاب الأيكة هم أصحاب مدين</w:t>
      </w:r>
      <w:r w:rsidR="00C73D8E"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وقد اختلف المفسرون في ذلك وكل له دليله فيقو</w:t>
      </w:r>
      <w:r w:rsidR="00692234" w:rsidRPr="005D6590">
        <w:rPr>
          <w:rFonts w:ascii="Arabic Transparent" w:hAnsi="Arabic Transparent" w:cs="Arabic Transparent"/>
          <w:color w:val="000000" w:themeColor="text1"/>
          <w:sz w:val="28"/>
          <w:szCs w:val="28"/>
          <w:rtl/>
          <w:lang w:bidi="ar-JO"/>
        </w:rPr>
        <w:t>ل الحلبي: الأيكة مشتقة من الأيك</w:t>
      </w:r>
      <w:r w:rsidRPr="005D6590">
        <w:rPr>
          <w:rFonts w:ascii="Arabic Transparent" w:hAnsi="Arabic Transparent" w:cs="Arabic Transparent"/>
          <w:color w:val="000000" w:themeColor="text1"/>
          <w:sz w:val="28"/>
          <w:szCs w:val="28"/>
          <w:rtl/>
          <w:lang w:bidi="ar-JO"/>
        </w:rPr>
        <w:t xml:space="preserve"> وتعني الشجر الملتف وقوله</w:t>
      </w:r>
      <w:r w:rsidR="00EF61AE" w:rsidRPr="005D6590">
        <w:rPr>
          <w:rFonts w:ascii="Arabic Transparent" w:hAnsi="Arabic Transparent" w:cs="Arabic Transparent"/>
          <w:color w:val="000000" w:themeColor="text1"/>
          <w:sz w:val="28"/>
          <w:szCs w:val="28"/>
          <w:rtl/>
          <w:lang w:bidi="ar-JO"/>
        </w:rPr>
        <w:t>: كذب</w:t>
      </w:r>
      <w:r w:rsidRPr="005D6590">
        <w:rPr>
          <w:rFonts w:ascii="Arabic Transparent" w:hAnsi="Arabic Transparent" w:cs="Arabic Transparent"/>
          <w:color w:val="000000" w:themeColor="text1"/>
          <w:sz w:val="28"/>
          <w:szCs w:val="28"/>
          <w:rtl/>
          <w:lang w:bidi="ar-JO"/>
        </w:rPr>
        <w:t xml:space="preserve"> أصحاب الأيكة هم أصحاب غيضة كانوا فيها يسكنونها، فنسبوا إليها، أرسل الله لهم شعيباً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نبياً فكذبوه، فأهلكهم الله</w:t>
      </w:r>
      <w:r w:rsidRPr="005D6590">
        <w:rPr>
          <w:rFonts w:ascii="Arabic Transparent" w:hAnsi="Arabic Transparent" w:cs="Arabic Transparent"/>
          <w:color w:val="000000" w:themeColor="text1"/>
          <w:sz w:val="28"/>
          <w:szCs w:val="28"/>
          <w:vertAlign w:val="superscript"/>
          <w:rtl/>
          <w:lang w:bidi="ar-JO"/>
        </w:rPr>
        <w:t xml:space="preserve"> (</w:t>
      </w:r>
      <w:r w:rsidRPr="005D6590">
        <w:rPr>
          <w:rStyle w:val="FootnoteReference"/>
          <w:rFonts w:ascii="Arabic Transparent" w:hAnsi="Arabic Transparent" w:cs="Arabic Transparent"/>
          <w:color w:val="000000" w:themeColor="text1"/>
          <w:sz w:val="28"/>
          <w:szCs w:val="28"/>
          <w:rtl/>
          <w:lang w:bidi="ar-JO"/>
        </w:rPr>
        <w:footnoteReference w:id="550"/>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ab/>
        <w:t xml:space="preserve">         </w:t>
      </w:r>
    </w:p>
    <w:p w:rsidR="00692234" w:rsidRPr="005D6590" w:rsidRDefault="00033865" w:rsidP="009979F2">
      <w:pPr>
        <w:spacing w:line="360" w:lineRule="auto"/>
        <w:jc w:val="both"/>
        <w:rPr>
          <w:rFonts w:ascii="Arabic Transparent" w:hAnsi="Arabic Transparent" w:cs="Arabic Transparent"/>
          <w:color w:val="000000" w:themeColor="text1"/>
          <w:sz w:val="28"/>
          <w:szCs w:val="28"/>
          <w:rtl/>
          <w:lang w:bidi="ar-JO"/>
        </w:rPr>
      </w:pPr>
      <w:proofErr w:type="gramStart"/>
      <w:r w:rsidRPr="005D6590">
        <w:rPr>
          <w:rFonts w:ascii="Arabic Transparent" w:hAnsi="Arabic Transparent" w:cs="Arabic Transparent"/>
          <w:color w:val="000000" w:themeColor="text1"/>
          <w:sz w:val="28"/>
          <w:szCs w:val="28"/>
          <w:rtl/>
          <w:lang w:bidi="ar-JO"/>
        </w:rPr>
        <w:t>فالأيكة</w:t>
      </w:r>
      <w:proofErr w:type="gramEnd"/>
      <w:r w:rsidRPr="005D6590">
        <w:rPr>
          <w:rFonts w:ascii="Arabic Transparent" w:hAnsi="Arabic Transparent" w:cs="Arabic Transparent"/>
          <w:color w:val="000000" w:themeColor="text1"/>
          <w:sz w:val="28"/>
          <w:szCs w:val="28"/>
          <w:rtl/>
          <w:lang w:bidi="ar-JO"/>
        </w:rPr>
        <w:t xml:space="preserve"> هي الغابة من الأشجار الكثيفة التي كان يسكن فيها قوم مدين ويذكر الدكتور صلاح الخالدي: (أنهم كانوا يسكنون فيها أو قريباً منها، قد دمرهم الله، وأزال أمكنتهم)</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51"/>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p>
    <w:p w:rsidR="00033865" w:rsidRPr="00847B53" w:rsidRDefault="00033865" w:rsidP="00E24B40">
      <w:pPr>
        <w:spacing w:line="360" w:lineRule="auto"/>
        <w:ind w:firstLine="720"/>
        <w:jc w:val="lowKashida"/>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ولكن الشيخ فضل </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037673" w:rsidRPr="005D6590">
        <w:rPr>
          <w:rFonts w:ascii="Arabic Transparent" w:hAnsi="Arabic Transparent" w:cs="Arabic Transparent"/>
          <w:color w:val="000000" w:themeColor="text1"/>
          <w:sz w:val="28"/>
          <w:szCs w:val="28"/>
          <w:rtl/>
          <w:lang w:bidi="ar-JO"/>
        </w:rPr>
        <w:t xml:space="preserve"> -</w:t>
      </w:r>
      <w:r w:rsidR="00EF61AE" w:rsidRPr="005D6590">
        <w:rPr>
          <w:rFonts w:ascii="Arabic Transparent" w:hAnsi="Arabic Transparent" w:cs="Arabic Transparent"/>
          <w:color w:val="000000" w:themeColor="text1"/>
          <w:sz w:val="28"/>
          <w:szCs w:val="28"/>
          <w:rtl/>
          <w:lang w:bidi="ar-JO"/>
        </w:rPr>
        <w:t xml:space="preserve"> يقول</w:t>
      </w:r>
      <w:r w:rsidRPr="005D6590">
        <w:rPr>
          <w:rFonts w:ascii="Arabic Transparent" w:hAnsi="Arabic Transparent" w:cs="Arabic Transparent"/>
          <w:color w:val="000000" w:themeColor="text1"/>
          <w:sz w:val="28"/>
          <w:szCs w:val="28"/>
          <w:rtl/>
          <w:lang w:bidi="ar-JO"/>
        </w:rPr>
        <w:t xml:space="preserve">: (إنه في سورة الشعراء تذكر الآيات </w:t>
      </w:r>
      <w:r w:rsidRPr="005D6590">
        <w:rPr>
          <w:rFonts w:ascii="Arabic Transparent" w:hAnsi="Arabic Transparent" w:cs="Arabic Transparent"/>
          <w:color w:val="000000" w:themeColor="text1"/>
          <w:sz w:val="28"/>
          <w:szCs w:val="28"/>
          <w:lang w:bidi="ar-JO"/>
        </w:rPr>
        <w:sym w:font="AGA Arabesque" w:char="F05D"/>
      </w:r>
      <w:r w:rsidRPr="005D6590">
        <w:rPr>
          <w:rFonts w:ascii="Arabic Transparent" w:hAnsi="Arabic Transparent" w:cs="Arabic Transparent"/>
          <w:color w:val="000000" w:themeColor="text1"/>
          <w:sz w:val="28"/>
          <w:szCs w:val="28"/>
          <w:rtl/>
        </w:rPr>
        <w:t>كَذَّبَ أَصۡحَٰبُ لۡ‍َٔيۡكَةِ</w:t>
      </w:r>
      <w:r w:rsidRPr="005D6590">
        <w:rPr>
          <w:rFonts w:ascii="Arabic Transparent" w:hAnsi="Arabic Transparent" w:cs="Arabic Transparent"/>
          <w:color w:val="000000" w:themeColor="text1"/>
          <w:sz w:val="28"/>
          <w:szCs w:val="28"/>
          <w:lang w:bidi="ar-JO"/>
        </w:rPr>
        <w:sym w:font="AGA Arabesque" w:char="F05B"/>
      </w:r>
      <w:r w:rsidRPr="005D6590">
        <w:rPr>
          <w:rFonts w:ascii="Arabic Transparent" w:hAnsi="Arabic Transparent" w:cs="Arabic Transparent"/>
          <w:color w:val="000000" w:themeColor="text1"/>
          <w:sz w:val="28"/>
          <w:szCs w:val="28"/>
          <w:rtl/>
          <w:lang w:bidi="ar-JO"/>
        </w:rPr>
        <w:t xml:space="preserve"> بدل أصحاب مدين ويظهر أنهم قوم كانوا على مقربة من مدين، وأن شعيباً أرسل لهم كذلك وأنه كان من مدين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وليس من الأيكة</w:t>
      </w:r>
      <w:r w:rsidR="00EF61AE"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والدليل على هذا التغاير في الأسلوب </w:t>
      </w:r>
      <w:r w:rsidRPr="005D6590">
        <w:rPr>
          <w:rFonts w:ascii="Arabic Transparent" w:hAnsi="Arabic Transparent" w:cs="Arabic Transparent"/>
          <w:color w:val="000000" w:themeColor="text1"/>
          <w:sz w:val="28"/>
          <w:szCs w:val="28"/>
          <w:rtl/>
          <w:lang w:bidi="ar-JO"/>
        </w:rPr>
        <w:lastRenderedPageBreak/>
        <w:t xml:space="preserve">القرآني، ففي سورة الأعراف قال تعالى: </w:t>
      </w:r>
      <w:r w:rsidRPr="00847B53">
        <w:rPr>
          <w:rFonts w:cs="KFGQPC Uthmanic Script HAFS"/>
          <w:color w:val="000000" w:themeColor="text1"/>
          <w:sz w:val="28"/>
          <w:szCs w:val="28"/>
        </w:rPr>
        <w:sym w:font="AGA Arabesque" w:char="F05D"/>
      </w:r>
      <w:r w:rsidRPr="00847B53">
        <w:rPr>
          <w:rFonts w:cs="KFGQPC Uthmanic Script HAFS"/>
          <w:color w:val="000000" w:themeColor="text1"/>
          <w:sz w:val="28"/>
          <w:szCs w:val="28"/>
          <w:rtl/>
        </w:rPr>
        <w:t xml:space="preserve"> وَإِلَى مَدْيَنَ أَخَاهُمْ شُعَيْبًا</w:t>
      </w:r>
      <w:r w:rsidRPr="00847B53">
        <w:rPr>
          <w:rFonts w:cs="Traditional Arabic"/>
          <w:b/>
          <w:bCs/>
          <w:color w:val="000000" w:themeColor="text1"/>
          <w:sz w:val="28"/>
          <w:szCs w:val="28"/>
          <w:rtl/>
        </w:rPr>
        <w:t xml:space="preserve"> </w:t>
      </w:r>
      <w:r w:rsidRPr="00847B53">
        <w:rPr>
          <w:rFonts w:cs="Traditional Arabic"/>
          <w:b/>
          <w:bCs/>
          <w:color w:val="000000" w:themeColor="text1"/>
          <w:sz w:val="28"/>
          <w:szCs w:val="28"/>
        </w:rPr>
        <w:sym w:font="AGA Arabesque" w:char="F05B"/>
      </w:r>
      <w:r w:rsidRPr="00847B53">
        <w:rPr>
          <w:rFonts w:cs="Traditional Arabic" w:hint="cs"/>
          <w:b/>
          <w:bCs/>
          <w:color w:val="000000" w:themeColor="text1"/>
          <w:sz w:val="28"/>
          <w:szCs w:val="28"/>
          <w:rtl/>
        </w:rPr>
        <w:t>،</w:t>
      </w:r>
      <w:r w:rsidRPr="00847B53">
        <w:rPr>
          <w:rFonts w:cs="Traditional Arabic"/>
          <w:b/>
          <w:bCs/>
          <w:color w:val="000000" w:themeColor="text1"/>
          <w:sz w:val="28"/>
          <w:szCs w:val="28"/>
          <w:rtl/>
        </w:rPr>
        <w:t xml:space="preserve"> </w:t>
      </w:r>
      <w:r w:rsidRPr="00847B53">
        <w:rPr>
          <w:rFonts w:cs="Traditional Arabic" w:hint="cs"/>
          <w:b/>
          <w:bCs/>
          <w:color w:val="000000" w:themeColor="text1"/>
          <w:sz w:val="28"/>
          <w:szCs w:val="28"/>
          <w:rtl/>
        </w:rPr>
        <w:t xml:space="preserve"> </w:t>
      </w:r>
      <w:r w:rsidRPr="005D6590">
        <w:rPr>
          <w:rFonts w:ascii="Arabic Transparent" w:hAnsi="Arabic Transparent" w:cs="Arabic Transparent"/>
          <w:color w:val="000000" w:themeColor="text1"/>
          <w:sz w:val="28"/>
          <w:szCs w:val="28"/>
          <w:rtl/>
          <w:lang w:bidi="ar-JO"/>
        </w:rPr>
        <w:t>وفي الشعراء عند الحديث عن نوح قال:</w:t>
      </w:r>
      <w:r w:rsidRPr="005D6590">
        <w:rPr>
          <w:rFonts w:ascii="Arabic Transparent" w:hAnsi="Arabic Transparent" w:cs="Arabic Transparent"/>
          <w:b/>
          <w:bCs/>
          <w:color w:val="000000" w:themeColor="text1"/>
          <w:sz w:val="28"/>
          <w:szCs w:val="28"/>
          <w:rtl/>
          <w:lang w:bidi="ar-JO"/>
        </w:rPr>
        <w:t xml:space="preserve"> </w:t>
      </w:r>
      <w:r w:rsidRPr="00847B53">
        <w:rPr>
          <w:rFonts w:ascii="Arabic Transparent" w:hAnsi="Arabic Transparent" w:cs="Arabic Transparent"/>
          <w:b/>
          <w:bCs/>
          <w:color w:val="000000" w:themeColor="text1"/>
          <w:sz w:val="28"/>
          <w:szCs w:val="28"/>
          <w:lang w:bidi="ar-JO"/>
        </w:rPr>
        <w:sym w:font="AGA Arabesque" w:char="F05D"/>
      </w:r>
      <w:r w:rsidRPr="00847B53">
        <w:rPr>
          <w:rFonts w:cs="KFGQPC Uthmanic Script HAFS"/>
          <w:color w:val="000000" w:themeColor="text1"/>
          <w:sz w:val="28"/>
          <w:szCs w:val="28"/>
          <w:rtl/>
        </w:rPr>
        <w:t>إِذۡ قَالَ لَهُمۡ أَخُوهُمۡ نُوحٌ أَلَا تَتَّقُونَ</w:t>
      </w:r>
      <w:r w:rsidR="00BF59BF">
        <w:rPr>
          <w:rFonts w:ascii="Arabic Transparent" w:hAnsi="Arabic Transparent" w:cs="Arabic Transparent" w:hint="cs"/>
          <w:color w:val="000000" w:themeColor="text1"/>
          <w:sz w:val="28"/>
          <w:szCs w:val="28"/>
          <w:lang w:bidi="ar-JO"/>
        </w:rPr>
        <w:sym w:font="AGA Arabesque" w:char="F028"/>
      </w:r>
      <w:r w:rsidR="00BF59BF">
        <w:rPr>
          <w:rFonts w:ascii="Arabic Transparent" w:hAnsi="Arabic Transparent" w:cs="Arabic Transparent" w:hint="cs"/>
          <w:color w:val="000000" w:themeColor="text1"/>
          <w:sz w:val="28"/>
          <w:szCs w:val="28"/>
          <w:rtl/>
          <w:lang w:bidi="ar-JO"/>
        </w:rPr>
        <w:t xml:space="preserve"> </w:t>
      </w:r>
      <w:r w:rsidR="009979F2"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الشعراء : 106</w:t>
      </w:r>
      <w:r w:rsidR="009979F2"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w:t>
      </w:r>
      <w:r w:rsidR="00C73D8E" w:rsidRPr="005D6590">
        <w:rPr>
          <w:rFonts w:ascii="Arabic Transparent" w:hAnsi="Arabic Transparent" w:cs="Arabic Transparent"/>
          <w:color w:val="000000" w:themeColor="text1"/>
          <w:sz w:val="28"/>
          <w:szCs w:val="28"/>
          <w:rtl/>
          <w:lang w:bidi="ar-JO"/>
        </w:rPr>
        <w:t xml:space="preserve"> وفي الشعراء عند الحديث </w:t>
      </w:r>
      <w:r w:rsidR="00C73D8E" w:rsidRPr="00847B53">
        <w:rPr>
          <w:rFonts w:ascii="Arabic Transparent" w:hAnsi="Arabic Transparent" w:cs="Times New Roman" w:hint="cs"/>
          <w:color w:val="000000" w:themeColor="text1"/>
          <w:sz w:val="28"/>
          <w:szCs w:val="28"/>
          <w:rtl/>
          <w:lang w:bidi="ar-JO"/>
        </w:rPr>
        <w:t>عن هود قال</w:t>
      </w:r>
      <w:r w:rsidR="00C73D8E"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إِذۡ قَالَ لَهُمۡ أَخُوهُمۡ هُودٌ أَلَا تَتَّقُونَ</w:t>
      </w:r>
      <w:r w:rsidRPr="00847B53">
        <w:rPr>
          <w:rFonts w:cs="Traditional Arabic"/>
          <w:b/>
          <w:bCs/>
          <w:color w:val="000000" w:themeColor="text1"/>
          <w:sz w:val="28"/>
          <w:szCs w:val="28"/>
        </w:rPr>
        <w:sym w:font="AGA Arabesque" w:char="F05B"/>
      </w:r>
      <w:r w:rsidR="00692234" w:rsidRPr="00847B53">
        <w:rPr>
          <w:rFonts w:ascii="Arabic Transparent" w:hAnsi="Arabic Transparent" w:cs="Arabic Transparent" w:hint="cs"/>
          <w:b/>
          <w:bCs/>
          <w:color w:val="000000" w:themeColor="text1"/>
          <w:sz w:val="28"/>
          <w:szCs w:val="28"/>
          <w:rtl/>
          <w:lang w:bidi="ar-JO"/>
        </w:rPr>
        <w:t xml:space="preserve"> </w:t>
      </w:r>
      <w:r w:rsidR="009979F2" w:rsidRPr="005D6590">
        <w:rPr>
          <w:rFonts w:ascii="Arabic Transparent" w:hAnsi="Arabic Transparent" w:cs="Arabic Transparent"/>
          <w:color w:val="000000" w:themeColor="text1"/>
          <w:sz w:val="28"/>
          <w:szCs w:val="28"/>
          <w:rtl/>
          <w:lang w:bidi="ar-JO"/>
        </w:rPr>
        <w:t>(الشعراء</w:t>
      </w:r>
      <w:r w:rsidRPr="005D6590">
        <w:rPr>
          <w:rFonts w:ascii="Arabic Transparent" w:hAnsi="Arabic Transparent" w:cs="Arabic Transparent"/>
          <w:color w:val="000000" w:themeColor="text1"/>
          <w:sz w:val="28"/>
          <w:szCs w:val="28"/>
          <w:rtl/>
          <w:lang w:bidi="ar-JO"/>
        </w:rPr>
        <w:t>: 124</w:t>
      </w:r>
      <w:r w:rsidR="009979F2"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أما الحديث عن أصحاب </w:t>
      </w:r>
      <w:r w:rsidRPr="00847B53">
        <w:rPr>
          <w:rFonts w:ascii="Arabic Transparent" w:hAnsi="Arabic Transparent" w:cs="Times New Roman"/>
          <w:color w:val="000000" w:themeColor="text1"/>
          <w:sz w:val="28"/>
          <w:szCs w:val="28"/>
          <w:rtl/>
          <w:lang w:bidi="ar-JO"/>
        </w:rPr>
        <w:t>الأيكة قال تعالى</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إِذۡ قَالَ لَهُمۡ شُعَيۡبٌ أَلَا تَتَّقُونَ</w:t>
      </w:r>
      <w:r w:rsidRPr="00847B53">
        <w:rPr>
          <w:rFonts w:cs="KFGQPC Uthmanic Script HAFS"/>
          <w:color w:val="000000" w:themeColor="text1"/>
          <w:sz w:val="28"/>
          <w:szCs w:val="28"/>
        </w:rPr>
        <w:sym w:font="AGA Arabesque" w:char="F028"/>
      </w:r>
      <w:r w:rsidRPr="00847B53">
        <w:rPr>
          <w:rFonts w:cs="KFGQPC Uthmanic Script HAFS"/>
          <w:color w:val="000000" w:themeColor="text1"/>
          <w:sz w:val="28"/>
          <w:szCs w:val="28"/>
          <w:rtl/>
        </w:rPr>
        <w:t xml:space="preserve"> </w:t>
      </w:r>
      <w:r w:rsidRPr="00847B53">
        <w:rPr>
          <w:rFonts w:ascii="Arabic Transparent" w:hAnsi="Arabic Transparent" w:cs="Arabic Transparent"/>
          <w:color w:val="000000" w:themeColor="text1"/>
          <w:sz w:val="28"/>
          <w:szCs w:val="28"/>
          <w:rtl/>
          <w:lang w:bidi="ar-JO"/>
        </w:rPr>
        <w:t xml:space="preserve"> </w:t>
      </w:r>
      <w:r w:rsidR="009979F2" w:rsidRPr="005D6590">
        <w:rPr>
          <w:rFonts w:ascii="Arabic Transparent" w:hAnsi="Arabic Transparent" w:cs="Arabic Transparent"/>
          <w:color w:val="000000" w:themeColor="text1"/>
          <w:sz w:val="28"/>
          <w:szCs w:val="28"/>
          <w:rtl/>
          <w:lang w:bidi="ar-JO"/>
        </w:rPr>
        <w:t>(</w:t>
      </w:r>
      <w:r w:rsidR="00692234" w:rsidRPr="005D6590">
        <w:rPr>
          <w:rFonts w:ascii="Arabic Transparent" w:hAnsi="Arabic Transparent" w:cs="Arabic Transparent"/>
          <w:color w:val="000000" w:themeColor="text1"/>
          <w:sz w:val="28"/>
          <w:szCs w:val="28"/>
          <w:rtl/>
          <w:lang w:bidi="ar-JO"/>
        </w:rPr>
        <w:t>الشعراء</w:t>
      </w:r>
      <w:r w:rsidRPr="005D6590">
        <w:rPr>
          <w:rFonts w:ascii="Arabic Transparent" w:hAnsi="Arabic Transparent" w:cs="Arabic Transparent"/>
          <w:color w:val="000000" w:themeColor="text1"/>
          <w:sz w:val="28"/>
          <w:szCs w:val="28"/>
          <w:rtl/>
          <w:lang w:bidi="ar-JO"/>
        </w:rPr>
        <w:t>: 177</w:t>
      </w:r>
      <w:r w:rsidR="009979F2"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وهذا يرجح أن شعيباً </w:t>
      </w:r>
      <w:r w:rsidR="009979F2" w:rsidRPr="005D6590">
        <w:rPr>
          <w:rFonts w:ascii="Arabic Transparent" w:hAnsi="Arabic Transparent" w:cs="Arabic Transparent"/>
          <w:color w:val="000000" w:themeColor="text1"/>
          <w:sz w:val="28"/>
          <w:szCs w:val="28"/>
          <w:rtl/>
          <w:lang w:bidi="ar-JO"/>
        </w:rPr>
        <w:t>(</w:t>
      </w:r>
      <w:r w:rsidR="009979F2" w:rsidRPr="005D6590">
        <w:rPr>
          <w:rFonts w:ascii="Arabic Transparent" w:hAnsi="Arabic Transparent" w:cs="Arabic Transparent"/>
          <w:color w:val="000000" w:themeColor="text1"/>
          <w:sz w:val="28"/>
          <w:szCs w:val="28"/>
          <w:lang w:bidi="ar-JO"/>
        </w:rPr>
        <w:sym w:font="AGA Arabesque" w:char="F075"/>
      </w:r>
      <w:r w:rsidR="009979F2"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Times New Roman"/>
          <w:color w:val="000000" w:themeColor="text1"/>
          <w:sz w:val="28"/>
          <w:szCs w:val="28"/>
          <w:rtl/>
          <w:lang w:bidi="ar-JO"/>
        </w:rPr>
        <w:t>كان أخاً لمدين وقد أرسل إلى أصحاب الأيكة كذلك</w:t>
      </w:r>
      <w:r w:rsidR="00E24B40" w:rsidRPr="00847B53">
        <w:rPr>
          <w:rFonts w:ascii="Arabic Transparent" w:hAnsi="Arabic Transparent" w:cs="Times New Roman" w:hint="cs"/>
          <w:color w:val="000000" w:themeColor="text1"/>
          <w:sz w:val="28"/>
          <w:szCs w:val="28"/>
          <w:rtl/>
          <w:lang w:bidi="ar-JO"/>
        </w:rPr>
        <w:t>.</w:t>
      </w:r>
      <w:r w:rsidRPr="00847B53">
        <w:rPr>
          <w:rFonts w:ascii="Arabic Transparent" w:hAnsi="Arabic Transparent" w:cs="Arabic Transparent"/>
          <w:color w:val="000000" w:themeColor="text1"/>
          <w:sz w:val="28"/>
          <w:szCs w:val="28"/>
          <w:vertAlign w:val="superscript"/>
          <w:rtl/>
          <w:lang w:bidi="ar-JO"/>
        </w:rPr>
        <w:t>(</w:t>
      </w:r>
      <w:r w:rsidRPr="00847B53">
        <w:rPr>
          <w:rStyle w:val="FootnoteReference"/>
          <w:rFonts w:ascii="Arabic Transparent" w:hAnsi="Arabic Transparent" w:cs="Arabic Transparent"/>
          <w:color w:val="000000" w:themeColor="text1"/>
          <w:sz w:val="28"/>
          <w:szCs w:val="28"/>
          <w:rtl/>
          <w:lang w:bidi="ar-JO"/>
        </w:rPr>
        <w:footnoteReference w:id="552"/>
      </w:r>
      <w:r w:rsidRPr="00847B53">
        <w:rPr>
          <w:rFonts w:ascii="Arabic Transparent" w:hAnsi="Arabic Transparent" w:cs="Arabic Transparent"/>
          <w:color w:val="000000" w:themeColor="text1"/>
          <w:sz w:val="28"/>
          <w:szCs w:val="28"/>
          <w:vertAlign w:val="superscript"/>
          <w:rtl/>
          <w:lang w:bidi="ar-JO"/>
        </w:rPr>
        <w:t xml:space="preserve">). </w:t>
      </w:r>
    </w:p>
    <w:p w:rsidR="00033865" w:rsidRPr="005D6590"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أي أن الشيخ فضل </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 يرجح أن شعيب </w:t>
      </w:r>
      <w:r w:rsidR="00037673" w:rsidRPr="005D6590">
        <w:rPr>
          <w:rFonts w:ascii="Arabic Transparent" w:hAnsi="Arabic Transparent" w:cs="Arabic Transparent"/>
          <w:color w:val="000000" w:themeColor="text1"/>
          <w:sz w:val="28"/>
          <w:szCs w:val="28"/>
          <w:rtl/>
          <w:lang w:bidi="ar-JO"/>
        </w:rPr>
        <w:t>(</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أرسل إلى أمتين مختلفتين، أصحاب مدين وأصحاب الأيكة، وقد ذهب إلى هذا القول بعض المفسرين منهم القرطبي، </w:t>
      </w:r>
      <w:r w:rsidR="00692234" w:rsidRPr="005D6590">
        <w:rPr>
          <w:rFonts w:ascii="Arabic Transparent" w:hAnsi="Arabic Transparent" w:cs="Arabic Transparent"/>
          <w:color w:val="000000" w:themeColor="text1"/>
          <w:sz w:val="28"/>
          <w:szCs w:val="28"/>
          <w:rtl/>
          <w:lang w:bidi="ar-JO"/>
        </w:rPr>
        <w:t>و</w:t>
      </w:r>
      <w:r w:rsidRPr="005D6590">
        <w:rPr>
          <w:rFonts w:ascii="Arabic Transparent" w:hAnsi="Arabic Transparent" w:cs="Arabic Transparent"/>
          <w:color w:val="000000" w:themeColor="text1"/>
          <w:sz w:val="28"/>
          <w:szCs w:val="28"/>
          <w:rtl/>
          <w:lang w:bidi="ar-JO"/>
        </w:rPr>
        <w:t xml:space="preserve">ابن عاشور، </w:t>
      </w:r>
      <w:r w:rsidR="00692234" w:rsidRPr="005D6590">
        <w:rPr>
          <w:rFonts w:ascii="Arabic Transparent" w:hAnsi="Arabic Transparent" w:cs="Arabic Transparent"/>
          <w:color w:val="000000" w:themeColor="text1"/>
          <w:sz w:val="28"/>
          <w:szCs w:val="28"/>
          <w:rtl/>
          <w:lang w:bidi="ar-JO"/>
        </w:rPr>
        <w:t xml:space="preserve">وكذلك </w:t>
      </w:r>
      <w:r w:rsidRPr="005D6590">
        <w:rPr>
          <w:rFonts w:ascii="Arabic Transparent" w:hAnsi="Arabic Transparent" w:cs="Arabic Transparent"/>
          <w:color w:val="000000" w:themeColor="text1"/>
          <w:sz w:val="28"/>
          <w:szCs w:val="28"/>
          <w:rtl/>
          <w:lang w:bidi="ar-JO"/>
        </w:rPr>
        <w:t>عبد الوهاب النجار، ولكن هناك غيرهم من يقول أن أصحاب الأيكة هم أهل مدين على الصحيح وكان نبي الله شعيب منهم، يقول الحافظ ابن كثير: (أنه لم يقل أخوهم شعي</w:t>
      </w:r>
      <w:r w:rsidR="00C73D8E" w:rsidRPr="005D6590">
        <w:rPr>
          <w:rFonts w:ascii="Arabic Transparent" w:hAnsi="Arabic Transparent" w:cs="Arabic Transparent"/>
          <w:color w:val="000000" w:themeColor="text1"/>
          <w:sz w:val="28"/>
          <w:szCs w:val="28"/>
          <w:rtl/>
          <w:lang w:bidi="ar-JO"/>
        </w:rPr>
        <w:t>ب، لأنهم نسبوا إلى عبادة الأيكة</w:t>
      </w:r>
      <w:r w:rsidRPr="005D6590">
        <w:rPr>
          <w:rFonts w:ascii="Arabic Transparent" w:hAnsi="Arabic Transparent" w:cs="Arabic Transparent"/>
          <w:color w:val="000000" w:themeColor="text1"/>
          <w:sz w:val="28"/>
          <w:szCs w:val="28"/>
          <w:rtl/>
          <w:lang w:bidi="ar-JO"/>
        </w:rPr>
        <w:t xml:space="preserve"> وهي شجرة، وقيل </w:t>
      </w:r>
      <w:r w:rsidR="00C73D8E" w:rsidRPr="005D6590">
        <w:rPr>
          <w:rFonts w:ascii="Arabic Transparent" w:hAnsi="Arabic Transparent" w:cs="Arabic Transparent"/>
          <w:color w:val="000000" w:themeColor="text1"/>
          <w:sz w:val="28"/>
          <w:szCs w:val="28"/>
          <w:rtl/>
          <w:lang w:bidi="ar-JO"/>
        </w:rPr>
        <w:t>شجر ملتف كالغيضة كانوا يعبدونها</w:t>
      </w:r>
      <w:r w:rsidRPr="005D6590">
        <w:rPr>
          <w:rFonts w:ascii="Arabic Transparent" w:hAnsi="Arabic Transparent" w:cs="Arabic Transparent"/>
          <w:color w:val="000000" w:themeColor="text1"/>
          <w:sz w:val="28"/>
          <w:szCs w:val="28"/>
          <w:rtl/>
          <w:lang w:bidi="ar-JO"/>
        </w:rPr>
        <w:t xml:space="preserve"> ومن الناس من لم يفطن لهذه النكتة، فظن أن أصحاب الأيكة غير أهل مدين فزع</w:t>
      </w:r>
      <w:r w:rsidR="00C73D8E" w:rsidRPr="005D6590">
        <w:rPr>
          <w:rFonts w:ascii="Arabic Transparent" w:hAnsi="Arabic Transparent" w:cs="Arabic Transparent"/>
          <w:color w:val="000000" w:themeColor="text1"/>
          <w:sz w:val="28"/>
          <w:szCs w:val="28"/>
          <w:rtl/>
          <w:lang w:bidi="ar-JO"/>
        </w:rPr>
        <w:t>م أن شعيباً بعثه الله إلى أمتين،</w:t>
      </w:r>
      <w:r w:rsidRPr="005D6590">
        <w:rPr>
          <w:rFonts w:ascii="Arabic Transparent" w:hAnsi="Arabic Transparent" w:cs="Arabic Transparent"/>
          <w:color w:val="000000" w:themeColor="text1"/>
          <w:sz w:val="28"/>
          <w:szCs w:val="28"/>
          <w:rtl/>
          <w:lang w:bidi="ar-JO"/>
        </w:rPr>
        <w:t xml:space="preserve"> والصحيح أنهم أمة واحدة وصفوا في كل مقام بشيء)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53"/>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p>
    <w:p w:rsidR="0003386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ويذكر ابن عاشور: (والأظهر أن أهل الأيكة قبيلة إبراهيم من زوجه (قطورة) سكن</w:t>
      </w:r>
      <w:r w:rsidR="0029218B" w:rsidRPr="005D6590">
        <w:rPr>
          <w:rFonts w:ascii="Arabic Transparent" w:hAnsi="Arabic Transparent" w:cs="Arabic Transparent"/>
          <w:color w:val="000000" w:themeColor="text1"/>
          <w:sz w:val="28"/>
          <w:szCs w:val="28"/>
          <w:rtl/>
          <w:lang w:bidi="ar-JO"/>
        </w:rPr>
        <w:t>وا</w:t>
      </w:r>
      <w:r w:rsidRPr="005D6590">
        <w:rPr>
          <w:rFonts w:ascii="Arabic Transparent" w:hAnsi="Arabic Transparent" w:cs="Arabic Transparent"/>
          <w:color w:val="000000" w:themeColor="text1"/>
          <w:sz w:val="28"/>
          <w:szCs w:val="28"/>
          <w:rtl/>
          <w:lang w:bidi="ar-JO"/>
        </w:rPr>
        <w:t xml:space="preserve"> مدين في شرق بلد الخليل كما في التوراة، فاقتضى أنه وجد بلداً</w:t>
      </w:r>
      <w:r w:rsidR="00E34656" w:rsidRPr="005D6590">
        <w:rPr>
          <w:rFonts w:ascii="Arabic Transparent" w:hAnsi="Arabic Transparent" w:cs="Arabic Transparent"/>
          <w:color w:val="000000" w:themeColor="text1"/>
          <w:sz w:val="28"/>
          <w:szCs w:val="28"/>
          <w:rtl/>
          <w:lang w:bidi="ar-JO"/>
        </w:rPr>
        <w:t xml:space="preserve"> مأهولاً بقوم، ف</w:t>
      </w:r>
      <w:r w:rsidRPr="005D6590">
        <w:rPr>
          <w:rFonts w:ascii="Arabic Transparent" w:hAnsi="Arabic Transparent" w:cs="Arabic Transparent"/>
          <w:color w:val="000000" w:themeColor="text1"/>
          <w:sz w:val="28"/>
          <w:szCs w:val="28"/>
          <w:rtl/>
          <w:lang w:bidi="ar-JO"/>
        </w:rPr>
        <w:t xml:space="preserve">هم </w:t>
      </w:r>
      <w:r w:rsidR="00E34656" w:rsidRPr="005D6590">
        <w:rPr>
          <w:rFonts w:ascii="Arabic Transparent" w:hAnsi="Arabic Transparent" w:cs="Arabic Transparent"/>
          <w:color w:val="000000" w:themeColor="text1"/>
          <w:sz w:val="28"/>
          <w:szCs w:val="28"/>
          <w:rtl/>
          <w:lang w:bidi="ar-JO"/>
        </w:rPr>
        <w:t>إذاً أصحاب الأيكة، فبنى</w:t>
      </w:r>
      <w:r w:rsidRPr="005D6590">
        <w:rPr>
          <w:rFonts w:ascii="Arabic Transparent" w:hAnsi="Arabic Transparent" w:cs="Arabic Transparent"/>
          <w:color w:val="000000" w:themeColor="text1"/>
          <w:sz w:val="28"/>
          <w:szCs w:val="28"/>
          <w:rtl/>
          <w:lang w:bidi="ar-JO"/>
        </w:rPr>
        <w:t xml:space="preserve"> مدين وبنو</w:t>
      </w:r>
      <w:r w:rsidR="00E34656" w:rsidRPr="005D6590">
        <w:rPr>
          <w:rFonts w:ascii="Arabic Transparent" w:hAnsi="Arabic Transparent" w:cs="Arabic Transparent"/>
          <w:color w:val="000000" w:themeColor="text1"/>
          <w:sz w:val="28"/>
          <w:szCs w:val="28"/>
          <w:rtl/>
          <w:lang w:bidi="ar-JO"/>
        </w:rPr>
        <w:t>ه</w:t>
      </w:r>
      <w:r w:rsidRPr="005D6590">
        <w:rPr>
          <w:rFonts w:ascii="Arabic Transparent" w:hAnsi="Arabic Transparent" w:cs="Arabic Transparent"/>
          <w:color w:val="000000" w:themeColor="text1"/>
          <w:sz w:val="28"/>
          <w:szCs w:val="28"/>
          <w:rtl/>
          <w:lang w:bidi="ar-JO"/>
        </w:rPr>
        <w:t xml:space="preserve"> المدينة، وتركوا البادية لأهلها وهم سكان الغيضة)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54"/>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ab/>
        <w:t xml:space="preserve">                  </w:t>
      </w:r>
    </w:p>
    <w:p w:rsidR="00315C9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هذا وقد أجاب القائلون بأن أصحاب الأيكة هم أهل مدين أن عدم ذكر الله تعالى "الإخوة" في سورة الشعراء في أصحاب الأيكة</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بأنهم لما كانوا يعبدون الأيكة وقد نسبوا إلى المكان الذي يسكنونه، وأما عن المغايرة في نوع العذاب حيث قال تعالى عنهم</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32"/>
          <w:szCs w:val="32"/>
          <w:rtl/>
        </w:rPr>
        <w:t>فَأَخَذَتۡهُمُ ٱلرَّجۡفَةُ</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hint="cs"/>
          <w:color w:val="000000" w:themeColor="text1"/>
          <w:sz w:val="28"/>
          <w:szCs w:val="28"/>
          <w:rtl/>
          <w:lang w:bidi="ar-JO"/>
        </w:rPr>
        <w:t xml:space="preserve"> </w:t>
      </w:r>
      <w:r w:rsidR="0071680E"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الأعراف</w:t>
      </w:r>
      <w:r w:rsidRPr="00847B53">
        <w:rPr>
          <w:rFonts w:ascii="Arabic Transparent" w:hAnsi="Arabic Transparent" w:cs="Arabic Transparent"/>
          <w:color w:val="000000" w:themeColor="text1"/>
          <w:sz w:val="28"/>
          <w:szCs w:val="28"/>
          <w:rtl/>
          <w:lang w:bidi="ar-JO"/>
        </w:rPr>
        <w:t>: 78</w:t>
      </w:r>
      <w:r w:rsidR="0071680E"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وقال</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hint="cs"/>
          <w:color w:val="000000" w:themeColor="text1"/>
          <w:sz w:val="28"/>
          <w:szCs w:val="28"/>
          <w:rtl/>
        </w:rPr>
        <w:t xml:space="preserve">وَأَخَذَت </w:t>
      </w:r>
      <w:r w:rsidRPr="00847B53">
        <w:rPr>
          <w:rFonts w:cs="KFGQPC Uthmanic Script HAFS"/>
          <w:color w:val="000000" w:themeColor="text1"/>
          <w:sz w:val="28"/>
          <w:szCs w:val="28"/>
          <w:rtl/>
        </w:rPr>
        <w:t>ٱلَّذِينَ ظَلَمُواْ ٱلصَّيۡحَةُ</w:t>
      </w:r>
      <w:r w:rsidRPr="00847B53">
        <w:rPr>
          <w:rFonts w:ascii="Arabic Transparent" w:hAnsi="Arabic Transparent" w:cs="Arabic Transparent"/>
          <w:color w:val="000000" w:themeColor="text1"/>
          <w:sz w:val="28"/>
          <w:szCs w:val="28"/>
        </w:rPr>
        <w:sym w:font="AGA Arabesque" w:char="F05B"/>
      </w:r>
      <w:r w:rsidRPr="00847B53">
        <w:rPr>
          <w:rFonts w:ascii="Arabic Transparent" w:hAnsi="Arabic Transparent" w:cs="Arabic Transparent" w:hint="cs"/>
          <w:color w:val="000000" w:themeColor="text1"/>
          <w:sz w:val="28"/>
          <w:szCs w:val="28"/>
          <w:rtl/>
        </w:rPr>
        <w:t xml:space="preserve"> </w:t>
      </w:r>
      <w:r w:rsidR="00E24B40"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xml:space="preserve">هود </w:t>
      </w:r>
      <w:r w:rsidRPr="00847B53">
        <w:rPr>
          <w:rFonts w:ascii="Arabic Transparent" w:hAnsi="Arabic Transparent" w:cs="Arabic Transparent"/>
          <w:color w:val="000000" w:themeColor="text1"/>
          <w:sz w:val="28"/>
          <w:szCs w:val="28"/>
          <w:rtl/>
          <w:lang w:bidi="ar-JO"/>
        </w:rPr>
        <w:t>: 94</w:t>
      </w:r>
      <w:r w:rsidR="00E24B40"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وقال</w:t>
      </w:r>
      <w:r w:rsidRPr="00847B53">
        <w:rPr>
          <w:rFonts w:ascii="Arabic Transparent" w:hAnsi="Arabic Transparent" w:cs="Arabic Transparent"/>
          <w:color w:val="000000" w:themeColor="text1"/>
          <w:sz w:val="28"/>
          <w:szCs w:val="28"/>
          <w:rtl/>
          <w:lang w:bidi="ar-JO"/>
        </w:rPr>
        <w:t>:</w:t>
      </w:r>
      <w:r w:rsidRPr="00847B53">
        <w:rPr>
          <w:rFonts w:cs="Arabic Transparent"/>
          <w:color w:val="000000" w:themeColor="text1"/>
          <w:sz w:val="28"/>
          <w:szCs w:val="28"/>
        </w:rPr>
        <w:sym w:font="AGA Arabesque" w:char="F05D"/>
      </w:r>
      <w:r w:rsidRPr="00847B53">
        <w:rPr>
          <w:rFonts w:cs="Arabic Transparent"/>
          <w:color w:val="000000" w:themeColor="text1"/>
          <w:sz w:val="28"/>
          <w:szCs w:val="28"/>
        </w:rPr>
        <w:t xml:space="preserve"> </w:t>
      </w:r>
      <w:r w:rsidRPr="00847B53">
        <w:rPr>
          <w:rFonts w:cs="KFGQPC Uthmanic Script HAFS"/>
          <w:color w:val="000000" w:themeColor="text1"/>
          <w:sz w:val="28"/>
          <w:szCs w:val="28"/>
          <w:rtl/>
        </w:rPr>
        <w:t xml:space="preserve">فَأَخَذَهُمۡ عَذَابُ يَوۡمِ ٱلظُّلَّةِۚ </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hint="cs"/>
          <w:color w:val="000000" w:themeColor="text1"/>
          <w:sz w:val="28"/>
          <w:szCs w:val="28"/>
          <w:rtl/>
          <w:lang w:bidi="ar-JO"/>
        </w:rPr>
        <w:t xml:space="preserve"> </w:t>
      </w:r>
      <w:r w:rsidR="0071680E"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الشعراء: 189</w:t>
      </w:r>
      <w:r w:rsidR="0071680E"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فأجابوا: أنهم أصابهم ذلك العذاب جميعه، فإنهم أصابهم حر شديد فخرجوا من البيوت فأظلتهم سحابة، فاجتمعوا تحتها فرجفت بهم الأرض من تحتهم وأخذتهم </w:t>
      </w:r>
      <w:r w:rsidRPr="005D6590">
        <w:rPr>
          <w:rFonts w:ascii="Arabic Transparent" w:hAnsi="Arabic Transparent" w:cs="Arabic Transparent"/>
          <w:color w:val="000000" w:themeColor="text1"/>
          <w:sz w:val="28"/>
          <w:szCs w:val="28"/>
          <w:rtl/>
          <w:lang w:bidi="ar-JO"/>
        </w:rPr>
        <w:lastRenderedPageBreak/>
        <w:t>الصيحة من فوقهم، وهذا الذي تميل إليه النفس أن أصحاب الأيكة هم أهل مدين وصفوا في كل مقام بوصف والله أعلم.</w:t>
      </w:r>
    </w:p>
    <w:p w:rsidR="00D951BF" w:rsidRPr="005D6590"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في قصة موسى (</w:t>
      </w:r>
      <w:r w:rsidRPr="005D6590">
        <w:rPr>
          <w:rFonts w:ascii="Arabic Transparent" w:hAnsi="Arabic Transparent" w:cs="Arabic Transparent"/>
          <w:b/>
          <w:bCs/>
          <w:color w:val="000000" w:themeColor="text1"/>
          <w:sz w:val="28"/>
          <w:szCs w:val="28"/>
          <w:lang w:bidi="ar-JO"/>
        </w:rPr>
        <w:sym w:font="AGA Arabesque" w:char="F075"/>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p>
    <w:p w:rsidR="00033865" w:rsidRPr="00847B53"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هناك مجموعة من القضايا التي عالجها الشيخ </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في قصة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هذا النبي الكريم الذي كثر الحديث عنه في كتاب الله </w:t>
      </w:r>
      <w:r w:rsidR="00AD0799"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عز وجل</w:t>
      </w:r>
      <w:r w:rsidR="00AD0799"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وكثرت الجوانب التي تحدث القرآن عنه بها ففي قصته الكثير من الدروس والعظات والوقفات التي تحتاج إلى التأمل والدراسة فهو صاحب الرسالة والنبوة والإخلاص والتكليم والتقريب قال تعالى:</w:t>
      </w:r>
      <w:r w:rsidRPr="005D6590">
        <w:rPr>
          <w:rFonts w:ascii="Arabic Transparent" w:hAnsi="Arabic Transparent" w:cs="Arabic Transparent"/>
          <w:color w:val="000000" w:themeColor="text1"/>
          <w:sz w:val="44"/>
          <w:szCs w:val="40"/>
          <w:rtl/>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وَٱذۡكُرۡ فِي ٱلۡكِتَٰبِ مُوسَىٰٓۚ إِنَّهُۥ كَانَ مُخۡلَص</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وَكَانَ رَسُول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نَّبِيّ</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rFonts w:cs="KFGQPC Uthmanic Script HAFS" w:hint="cs"/>
          <w:color w:val="000000" w:themeColor="text1"/>
          <w:sz w:val="28"/>
          <w:szCs w:val="28"/>
        </w:rPr>
        <w:sym w:font="AGA Arabesque" w:char="F028"/>
      </w:r>
      <w:r w:rsidRPr="00847B53">
        <w:rPr>
          <w:rFonts w:cs="Traditional Arabic"/>
          <w:color w:val="000000" w:themeColor="text1"/>
          <w:sz w:val="28"/>
          <w:szCs w:val="28"/>
          <w:rtl/>
        </w:rPr>
        <w:t xml:space="preserve"> </w:t>
      </w:r>
      <w:r w:rsidR="00946E7B"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xml:space="preserve">مريم </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hint="cs"/>
          <w:color w:val="000000" w:themeColor="text1"/>
          <w:sz w:val="28"/>
          <w:szCs w:val="28"/>
          <w:rtl/>
          <w:lang w:bidi="ar-JO"/>
        </w:rPr>
        <w:t>51</w:t>
      </w:r>
      <w:r w:rsidR="00946E7B"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b/>
          <w:bCs/>
          <w:color w:val="000000" w:themeColor="text1"/>
          <w:sz w:val="28"/>
          <w:szCs w:val="28"/>
          <w:rtl/>
          <w:lang w:bidi="ar-JO"/>
        </w:rPr>
        <w:t xml:space="preserve">      </w:t>
      </w:r>
      <w:r w:rsidRPr="00847B53">
        <w:rPr>
          <w:rFonts w:ascii="Arabic Transparent" w:hAnsi="Arabic Transparent" w:cs="Arabic Transparent"/>
          <w:b/>
          <w:bCs/>
          <w:color w:val="000000" w:themeColor="text1"/>
          <w:sz w:val="28"/>
          <w:szCs w:val="28"/>
          <w:rtl/>
          <w:lang w:bidi="ar-JO"/>
        </w:rPr>
        <w:tab/>
        <w:t xml:space="preserve">                                         </w:t>
      </w:r>
      <w:r w:rsidRPr="00847B53">
        <w:rPr>
          <w:rFonts w:ascii="Arabic Transparent" w:hAnsi="Arabic Transparent" w:cs="Arabic Transparent"/>
          <w:color w:val="000000" w:themeColor="text1"/>
          <w:sz w:val="28"/>
          <w:szCs w:val="28"/>
          <w:rtl/>
          <w:lang w:bidi="ar-JO"/>
        </w:rPr>
        <w:t xml:space="preserve"> </w:t>
      </w:r>
    </w:p>
    <w:p w:rsidR="00033865" w:rsidRPr="005D6590" w:rsidRDefault="00033865" w:rsidP="00BF59BF">
      <w:pPr>
        <w:spacing w:line="360" w:lineRule="auto"/>
        <w:ind w:firstLine="720"/>
        <w:jc w:val="both"/>
        <w:rPr>
          <w:rFonts w:ascii="Arabic Transparent" w:hAnsi="Arabic Transparent" w:cs="Arabic Transparent"/>
          <w:b/>
          <w:bCs/>
          <w:color w:val="000000" w:themeColor="text1"/>
          <w:sz w:val="28"/>
          <w:szCs w:val="28"/>
          <w:rtl/>
          <w:lang w:bidi="ar-JO"/>
        </w:rPr>
      </w:pPr>
      <w:proofErr w:type="gramStart"/>
      <w:r w:rsidRPr="005D6590">
        <w:rPr>
          <w:rFonts w:ascii="Arabic Transparent" w:hAnsi="Arabic Transparent" w:cs="Arabic Transparent"/>
          <w:color w:val="000000" w:themeColor="text1"/>
          <w:sz w:val="28"/>
          <w:szCs w:val="28"/>
          <w:rtl/>
          <w:lang w:bidi="ar-JO"/>
        </w:rPr>
        <w:t>ومن</w:t>
      </w:r>
      <w:proofErr w:type="gramEnd"/>
      <w:r w:rsidRPr="005D6590">
        <w:rPr>
          <w:rFonts w:ascii="Arabic Transparent" w:hAnsi="Arabic Transparent" w:cs="Arabic Transparent"/>
          <w:color w:val="000000" w:themeColor="text1"/>
          <w:sz w:val="28"/>
          <w:szCs w:val="28"/>
          <w:rtl/>
          <w:lang w:bidi="ar-JO"/>
        </w:rPr>
        <w:t xml:space="preserve"> المواضيع التي ذكرها الشيخ</w:t>
      </w:r>
      <w:r w:rsidR="0029218B" w:rsidRPr="005D6590">
        <w:rPr>
          <w:rFonts w:ascii="Arabic Transparent" w:hAnsi="Arabic Transparent" w:cs="Arabic Transparent"/>
          <w:color w:val="000000" w:themeColor="text1"/>
          <w:sz w:val="28"/>
          <w:szCs w:val="28"/>
          <w:rtl/>
          <w:lang w:bidi="ar-JO"/>
        </w:rPr>
        <w:t xml:space="preserve"> في قصة موسى</w:t>
      </w:r>
      <w:r w:rsidR="00037673" w:rsidRPr="005D6590">
        <w:rPr>
          <w:rFonts w:ascii="Arabic Transparent" w:hAnsi="Arabic Transparent" w:cs="Arabic Transparent"/>
          <w:color w:val="000000" w:themeColor="text1"/>
          <w:sz w:val="28"/>
          <w:szCs w:val="28"/>
          <w:rtl/>
          <w:lang w:bidi="ar-JO"/>
        </w:rPr>
        <w:t xml:space="preserve"> (</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موضوع موسى (</w:t>
      </w:r>
      <w:r w:rsidRPr="005D6590">
        <w:rPr>
          <w:rFonts w:ascii="Arabic Transparent" w:hAnsi="Arabic Transparent" w:cs="Arabic Transparent"/>
          <w:b/>
          <w:bCs/>
          <w:color w:val="000000" w:themeColor="text1"/>
          <w:sz w:val="28"/>
          <w:szCs w:val="28"/>
          <w:lang w:bidi="ar-JO"/>
        </w:rPr>
        <w:sym w:font="AGA Arabesque" w:char="F075"/>
      </w:r>
      <w:r w:rsidRPr="005D6590">
        <w:rPr>
          <w:rFonts w:ascii="Arabic Transparent" w:hAnsi="Arabic Transparent" w:cs="Arabic Transparent"/>
          <w:b/>
          <w:bCs/>
          <w:color w:val="000000" w:themeColor="text1"/>
          <w:sz w:val="28"/>
          <w:szCs w:val="28"/>
          <w:rtl/>
          <w:lang w:bidi="ar-JO"/>
        </w:rPr>
        <w:t>) هل كان مصرياً</w:t>
      </w:r>
      <w:r w:rsidR="00C73D8E"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فقد أورد الشيخ عبد الوهاب النجار في كتابه (القصص القرآني): خبراً نشرته جريدة الأهرام وملخصه أن العالم النفساني (فرويد) يقول </w:t>
      </w:r>
      <w:r w:rsidR="00BF59BF" w:rsidRPr="005D6590">
        <w:rPr>
          <w:rFonts w:ascii="Arabic Transparent" w:hAnsi="Arabic Transparent" w:cs="Arabic Transparent"/>
          <w:color w:val="000000" w:themeColor="text1"/>
          <w:sz w:val="28"/>
          <w:szCs w:val="28"/>
          <w:rtl/>
          <w:lang w:bidi="ar-JO"/>
        </w:rPr>
        <w:t>إ</w:t>
      </w:r>
      <w:r w:rsidRPr="005D6590">
        <w:rPr>
          <w:rFonts w:ascii="Arabic Transparent" w:hAnsi="Arabic Transparent" w:cs="Arabic Transparent"/>
          <w:color w:val="000000" w:themeColor="text1"/>
          <w:sz w:val="28"/>
          <w:szCs w:val="28"/>
          <w:rtl/>
          <w:lang w:bidi="ar-JO"/>
        </w:rPr>
        <w:t>ن سيدنا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كان مصريا وليس عبرانيا من بني إسرائيل ويرى أن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من أتباع أخناتون، وأن الدين اليهودي والمسيحي اشتق كل منهما من كلمة أخناتون للشمس.</w:t>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p>
    <w:p w:rsidR="00033865" w:rsidRPr="005D6590"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ويذكر الشيخ النجار رداً للدكتور (جلال فارحي) رداً على قول فرويد : (بأن هذا الاعتقاد الغريب الشاذ، انفرد به فرويد بين سائر العلماء والمؤرخين فكتب التاريخ والكتب المنزلة تؤيد بأن موسى كان اسرائيلياً أباً عن جد، وأنه تربى وتثقف في بلاط مصر... ولو كان مصرياً ما طبق عليه فرعون بقتل المواليد الذكور ولا اضطرت والدته أن تخبئه.</w:t>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p>
    <w:p w:rsidR="00E24B40"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ويذكر النجار أنه كان رجلاً عبرانياً يقال له عمران بن قاهت بن لاوي بن يعقوب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قد تزوج يوكابد بنت لاوي، كما ورد في الإصحاح الثاني من سفر الخروج، فولدت له هارون وموسى)</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55"/>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p>
    <w:p w:rsidR="0003386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وأما زعم فرويد أن موسى كان من أتباع أخناتون فهو مناقض للحقيقة؛ لأن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قد ثبت عقيدة جده إبراهيم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بتوحيد الله ثم جاء بالتوراة</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وما فيها من الوصايا العشر التي نهت عن عبادة آلهة أخرى من أي نوع...</w:t>
      </w:r>
      <w:r w:rsidRPr="005D6590">
        <w:rPr>
          <w:rFonts w:ascii="Arabic Transparent" w:hAnsi="Arabic Transparent" w:cs="Arabic Transparent"/>
          <w:color w:val="000000" w:themeColor="text1"/>
          <w:sz w:val="28"/>
          <w:szCs w:val="28"/>
          <w:vertAlign w:val="superscript"/>
          <w:rtl/>
          <w:lang w:bidi="ar-JO"/>
        </w:rPr>
        <w:t xml:space="preserve"> (</w:t>
      </w:r>
      <w:r w:rsidRPr="005D6590">
        <w:rPr>
          <w:rStyle w:val="FootnoteReference"/>
          <w:rFonts w:ascii="Arabic Transparent" w:hAnsi="Arabic Transparent" w:cs="Arabic Transparent"/>
          <w:color w:val="000000" w:themeColor="text1"/>
          <w:sz w:val="28"/>
          <w:szCs w:val="28"/>
          <w:rtl/>
          <w:lang w:bidi="ar-JO"/>
        </w:rPr>
        <w:footnoteReference w:id="556"/>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ab/>
        <w:t xml:space="preserve">                         </w:t>
      </w:r>
    </w:p>
    <w:p w:rsidR="00D951BF"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lastRenderedPageBreak/>
        <w:t xml:space="preserve">هذا وقد اكتفى الشيخ فضل عباس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بما ذكره الشيخ النجار من ردود على الشبهة دون أن يعلق عليها واكتفى بأن قال: (أن مما يشتد منه العجب أن أهل الباطل يظنون أن بإمكانهم تغيير الحقائق وإن كانت مثل الشمس سطوعاً</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ولا زلنا بين الحين والحين نسمع </w:t>
      </w:r>
      <w:r w:rsidR="00037673" w:rsidRPr="005D6590">
        <w:rPr>
          <w:rFonts w:ascii="Arabic Transparent" w:hAnsi="Arabic Transparent" w:cs="Arabic Transparent"/>
          <w:color w:val="000000" w:themeColor="text1"/>
          <w:sz w:val="28"/>
          <w:szCs w:val="28"/>
          <w:rtl/>
          <w:lang w:bidi="ar-JO"/>
        </w:rPr>
        <w:t>أولئك يطلعون علينا مستغرقين في ز</w:t>
      </w:r>
      <w:r w:rsidRPr="005D6590">
        <w:rPr>
          <w:rFonts w:ascii="Arabic Transparent" w:hAnsi="Arabic Transparent" w:cs="Arabic Transparent"/>
          <w:color w:val="000000" w:themeColor="text1"/>
          <w:sz w:val="28"/>
          <w:szCs w:val="28"/>
          <w:rtl/>
          <w:lang w:bidi="ar-JO"/>
        </w:rPr>
        <w:t xml:space="preserve">يفهم بكل غريب وعجيب، بعيد كل البعد عن الحقائق التاريخية، والدينية، والكونية من أولئك فرويد الذي أراد أن يجرد الإنسانية من كل ما أكرمها الله به من شرف ورفعة... </w:t>
      </w:r>
      <w:proofErr w:type="gramStart"/>
      <w:r w:rsidRPr="005D6590">
        <w:rPr>
          <w:rFonts w:ascii="Arabic Transparent" w:hAnsi="Arabic Transparent" w:cs="Arabic Transparent"/>
          <w:color w:val="000000" w:themeColor="text1"/>
          <w:sz w:val="28"/>
          <w:szCs w:val="28"/>
          <w:rtl/>
          <w:lang w:bidi="ar-JO"/>
        </w:rPr>
        <w:t>ولم</w:t>
      </w:r>
      <w:proofErr w:type="gramEnd"/>
      <w:r w:rsidRPr="005D6590">
        <w:rPr>
          <w:rFonts w:ascii="Arabic Transparent" w:hAnsi="Arabic Transparent" w:cs="Arabic Transparent"/>
          <w:color w:val="000000" w:themeColor="text1"/>
          <w:sz w:val="28"/>
          <w:szCs w:val="28"/>
          <w:rtl/>
          <w:lang w:bidi="ar-JO"/>
        </w:rPr>
        <w:t xml:space="preserve"> يبق لها من الاستعدادات التي منّ الله عليها بها</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وقد تحدثت عنها من قبل في قصة آدم</w:t>
      </w:r>
      <w:r w:rsidR="00037673" w:rsidRPr="005D6590">
        <w:rPr>
          <w:rFonts w:ascii="Arabic Transparent" w:hAnsi="Arabic Transparent" w:cs="Arabic Transparent"/>
          <w:color w:val="000000" w:themeColor="text1"/>
          <w:sz w:val="28"/>
          <w:szCs w:val="28"/>
          <w:rtl/>
          <w:lang w:bidi="ar-JO"/>
        </w:rPr>
        <w:t xml:space="preserve"> (</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ولم يبق إلا غريزة الجنس ويا ليته</w:t>
      </w:r>
      <w:r w:rsidR="00C73D8E" w:rsidRPr="005D6590">
        <w:rPr>
          <w:rFonts w:ascii="Arabic Transparent" w:hAnsi="Arabic Transparent" w:cs="Arabic Transparent"/>
          <w:color w:val="000000" w:themeColor="text1"/>
          <w:sz w:val="28"/>
          <w:szCs w:val="28"/>
          <w:rtl/>
          <w:lang w:bidi="ar-JO"/>
        </w:rPr>
        <w:t xml:space="preserve"> الجنس البريء!</w:t>
      </w:r>
      <w:r w:rsidRPr="005D6590">
        <w:rPr>
          <w:rFonts w:ascii="Arabic Transparent" w:hAnsi="Arabic Transparent" w:cs="Arabic Transparent"/>
          <w:color w:val="000000" w:themeColor="text1"/>
          <w:sz w:val="28"/>
          <w:szCs w:val="28"/>
          <w:rtl/>
          <w:lang w:bidi="ar-JO"/>
        </w:rPr>
        <w:t xml:space="preserve"> فقد ذهب فرويد مذهبا لم يسبق إليه...)</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57"/>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D951BF" w:rsidRPr="005D6590" w:rsidRDefault="00033865" w:rsidP="0069058E">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إذن الشيخ فضل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يؤيد ما ذكر الشيخ النجار من أن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لم يكن مصريا وأن القول بأنه مصري مخالف للحقائق التاريخية والدينية، وأن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كان من بني إسرائ</w:t>
      </w:r>
      <w:proofErr w:type="gramStart"/>
      <w:r w:rsidRPr="005D6590">
        <w:rPr>
          <w:rFonts w:ascii="Arabic Transparent" w:hAnsi="Arabic Transparent" w:cs="Arabic Transparent"/>
          <w:color w:val="000000" w:themeColor="text1"/>
          <w:sz w:val="28"/>
          <w:szCs w:val="28"/>
          <w:rtl/>
          <w:lang w:bidi="ar-JO"/>
        </w:rPr>
        <w:t xml:space="preserve">يل. وهناك </w:t>
      </w:r>
      <w:proofErr w:type="gramEnd"/>
      <w:r w:rsidRPr="005D6590">
        <w:rPr>
          <w:rFonts w:ascii="Arabic Transparent" w:hAnsi="Arabic Transparent" w:cs="Arabic Transparent"/>
          <w:color w:val="000000" w:themeColor="text1"/>
          <w:sz w:val="28"/>
          <w:szCs w:val="28"/>
          <w:rtl/>
          <w:lang w:bidi="ar-JO"/>
        </w:rPr>
        <w:t xml:space="preserve">قضية أخرى عرض لها الشيخ </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 في قصة موسى </w:t>
      </w:r>
      <w:r w:rsidR="00DF7743" w:rsidRPr="005D6590">
        <w:rPr>
          <w:rFonts w:ascii="Arabic Transparent" w:hAnsi="Arabic Transparent" w:cs="Arabic Transparent"/>
          <w:color w:val="000000" w:themeColor="text1"/>
          <w:sz w:val="28"/>
          <w:szCs w:val="28"/>
          <w:rtl/>
          <w:lang w:bidi="ar-JO"/>
        </w:rPr>
        <w:t>(</w:t>
      </w:r>
      <w:r w:rsidR="00DF7743" w:rsidRPr="005D6590">
        <w:rPr>
          <w:rFonts w:ascii="Arabic Transparent" w:hAnsi="Arabic Transparent" w:cs="Arabic Transparent"/>
          <w:color w:val="000000" w:themeColor="text1"/>
          <w:sz w:val="28"/>
          <w:szCs w:val="28"/>
          <w:lang w:bidi="ar-JO"/>
        </w:rPr>
        <w:sym w:font="AGA Arabesque" w:char="F075"/>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وهي مناقشة على من يعود الضمير في قوله تعالى: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فَلَمَّا أَنْ أَرَادَ أَن يَبْطِشَ بِالَّذِي هُوَ عَدُوٌّ لَّهُمَا</w:t>
      </w:r>
      <w:r w:rsidRPr="00847B53">
        <w:rPr>
          <w:rFonts w:cs="KFGQPC Uthmanic Script HAFS"/>
          <w:color w:val="000000" w:themeColor="text1"/>
          <w:sz w:val="28"/>
          <w:szCs w:val="28"/>
        </w:rPr>
        <w:sym w:font="AGA Arabesque" w:char="F028"/>
      </w:r>
      <w:r w:rsidRPr="00847B53">
        <w:rPr>
          <w:rFonts w:ascii="Arabic Transparent" w:hAnsi="Arabic Transparent" w:cs="Times New Roman"/>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حيث اختلف المفسرون من هذا الذي أراد أن </w:t>
      </w:r>
      <w:r w:rsidRPr="005D6590">
        <w:rPr>
          <w:rFonts w:ascii="Arabic Transparent" w:hAnsi="Arabic Transparent" w:cs="Arabic Transparent"/>
          <w:b/>
          <w:bCs/>
          <w:color w:val="000000" w:themeColor="text1"/>
          <w:sz w:val="28"/>
          <w:szCs w:val="28"/>
          <w:rtl/>
          <w:lang w:bidi="ar-JO"/>
        </w:rPr>
        <w:t>يبطش به موسى (</w:t>
      </w:r>
      <w:r w:rsidRPr="005D6590">
        <w:rPr>
          <w:rFonts w:ascii="Arabic Transparent" w:hAnsi="Arabic Transparent" w:cs="Arabic Transparent"/>
          <w:b/>
          <w:bCs/>
          <w:color w:val="000000" w:themeColor="text1"/>
          <w:sz w:val="28"/>
          <w:szCs w:val="28"/>
          <w:lang w:bidi="ar-JO"/>
        </w:rPr>
        <w:sym w:font="AGA Arabesque" w:char="F075"/>
      </w:r>
      <w:r w:rsidRPr="005D6590">
        <w:rPr>
          <w:rFonts w:ascii="Arabic Transparent" w:hAnsi="Arabic Transparent" w:cs="Arabic Transparent"/>
          <w:b/>
          <w:bCs/>
          <w:color w:val="000000" w:themeColor="text1"/>
          <w:sz w:val="28"/>
          <w:szCs w:val="28"/>
          <w:rtl/>
          <w:lang w:bidi="ar-JO"/>
        </w:rPr>
        <w:t>)</w:t>
      </w:r>
      <w:r w:rsidR="00E613E7" w:rsidRPr="005D6590">
        <w:rPr>
          <w:rFonts w:ascii="Arabic Transparent" w:hAnsi="Arabic Transparent" w:cs="Arabic Transparent"/>
          <w:b/>
          <w:bCs/>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w:t>
      </w:r>
      <w:proofErr w:type="gramStart"/>
      <w:r w:rsidRPr="005D6590">
        <w:rPr>
          <w:rFonts w:ascii="Arabic Transparent" w:hAnsi="Arabic Transparent" w:cs="Arabic Transparent"/>
          <w:color w:val="000000" w:themeColor="text1"/>
          <w:sz w:val="28"/>
          <w:szCs w:val="28"/>
          <w:rtl/>
          <w:lang w:bidi="ar-JO"/>
        </w:rPr>
        <w:t>فبعضهم</w:t>
      </w:r>
      <w:proofErr w:type="gramEnd"/>
      <w:r w:rsidRPr="005D6590">
        <w:rPr>
          <w:rFonts w:ascii="Arabic Transparent" w:hAnsi="Arabic Transparent" w:cs="Arabic Transparent"/>
          <w:color w:val="000000" w:themeColor="text1"/>
          <w:sz w:val="28"/>
          <w:szCs w:val="28"/>
          <w:rtl/>
          <w:lang w:bidi="ar-JO"/>
        </w:rPr>
        <w:t xml:space="preserve"> قال: إنه أراد أن يبطش بالقبطي؛ لأنه هو العدو لموسى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والإسرائيلي، وقال بعضهم: إنه الإسرائيلي أما عداوته للقبطي فم</w:t>
      </w:r>
      <w:r w:rsidR="00516EF0" w:rsidRPr="005D6590">
        <w:rPr>
          <w:rFonts w:ascii="Arabic Transparent" w:hAnsi="Arabic Transparent" w:cs="Arabic Transparent"/>
          <w:color w:val="000000" w:themeColor="text1"/>
          <w:sz w:val="28"/>
          <w:szCs w:val="28"/>
          <w:rtl/>
          <w:lang w:bidi="ar-JO"/>
        </w:rPr>
        <w:t>عروفة</w:t>
      </w:r>
      <w:r w:rsidRPr="005D6590">
        <w:rPr>
          <w:rFonts w:ascii="Arabic Transparent" w:hAnsi="Arabic Transparent" w:cs="Arabic Transparent"/>
          <w:color w:val="000000" w:themeColor="text1"/>
          <w:sz w:val="28"/>
          <w:szCs w:val="28"/>
          <w:rtl/>
          <w:lang w:bidi="ar-JO"/>
        </w:rPr>
        <w:t>، وأما عداوته لموسى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ف</w:t>
      </w:r>
      <w:r w:rsidR="0069058E" w:rsidRPr="005D6590">
        <w:rPr>
          <w:rFonts w:ascii="Arabic Transparent" w:hAnsi="Arabic Transparent" w:cs="Arabic Transparent"/>
          <w:color w:val="000000" w:themeColor="text1"/>
          <w:sz w:val="28"/>
          <w:szCs w:val="28"/>
          <w:rtl/>
          <w:lang w:bidi="ar-JO"/>
        </w:rPr>
        <w:t>لأ</w:t>
      </w:r>
      <w:r w:rsidRPr="005D6590">
        <w:rPr>
          <w:rFonts w:ascii="Arabic Transparent" w:hAnsi="Arabic Transparent" w:cs="Arabic Transparent"/>
          <w:color w:val="000000" w:themeColor="text1"/>
          <w:sz w:val="28"/>
          <w:szCs w:val="28"/>
          <w:rtl/>
          <w:lang w:bidi="ar-JO"/>
        </w:rPr>
        <w:t xml:space="preserve">نه أغواه بالأمس. </w:t>
      </w:r>
    </w:p>
    <w:p w:rsidR="00033865" w:rsidRPr="005D6590" w:rsidRDefault="00033865" w:rsidP="00E24B40">
      <w:pPr>
        <w:spacing w:line="360" w:lineRule="auto"/>
        <w:ind w:firstLine="357"/>
        <w:jc w:val="both"/>
        <w:rPr>
          <w:rFonts w:ascii="Arabic Transparent" w:hAnsi="Arabic Transparent" w:cs="Arabic Transparent"/>
          <w:color w:val="000000" w:themeColor="text1"/>
          <w:sz w:val="28"/>
          <w:szCs w:val="28"/>
          <w:rtl/>
          <w:lang w:bidi="ar-JO"/>
        </w:rPr>
      </w:pPr>
      <w:proofErr w:type="gramStart"/>
      <w:r w:rsidRPr="005D6590">
        <w:rPr>
          <w:rFonts w:ascii="Arabic Transparent" w:hAnsi="Arabic Transparent" w:cs="Arabic Transparent"/>
          <w:color w:val="000000" w:themeColor="text1"/>
          <w:sz w:val="28"/>
          <w:szCs w:val="28"/>
          <w:rtl/>
          <w:lang w:bidi="ar-JO"/>
        </w:rPr>
        <w:t>ويرجح</w:t>
      </w:r>
      <w:proofErr w:type="gramEnd"/>
      <w:r w:rsidRPr="005D6590">
        <w:rPr>
          <w:rFonts w:ascii="Arabic Transparent" w:hAnsi="Arabic Transparent" w:cs="Arabic Transparent"/>
          <w:color w:val="000000" w:themeColor="text1"/>
          <w:sz w:val="28"/>
          <w:szCs w:val="28"/>
          <w:rtl/>
          <w:lang w:bidi="ar-JO"/>
        </w:rPr>
        <w:t xml:space="preserve"> الشيخ فضل </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 أن الذي أراد أن يبطش به موسى هو الإسرائيلي وذكر أسباباً منها:</w:t>
      </w:r>
    </w:p>
    <w:p w:rsidR="00033865" w:rsidRPr="005D6590" w:rsidRDefault="00033865" w:rsidP="00A9348A">
      <w:pPr>
        <w:pStyle w:val="ListParagraph"/>
        <w:numPr>
          <w:ilvl w:val="0"/>
          <w:numId w:val="90"/>
        </w:numPr>
        <w:spacing w:line="360" w:lineRule="auto"/>
        <w:ind w:left="714" w:hanging="357"/>
        <w:jc w:val="both"/>
        <w:rPr>
          <w:rFonts w:ascii="Arabic Transparent" w:hAnsi="Arabic Transparent" w:cs="Arabic Transparent"/>
          <w:color w:val="000000" w:themeColor="text1"/>
          <w:sz w:val="28"/>
          <w:szCs w:val="28"/>
          <w:lang w:bidi="ar-JO"/>
        </w:rPr>
      </w:pPr>
      <w:proofErr w:type="gramStart"/>
      <w:r w:rsidRPr="005D6590">
        <w:rPr>
          <w:rFonts w:ascii="Arabic Transparent" w:hAnsi="Arabic Transparent" w:cs="Arabic Transparent"/>
          <w:color w:val="000000" w:themeColor="text1"/>
          <w:sz w:val="28"/>
          <w:szCs w:val="28"/>
          <w:rtl/>
          <w:lang w:bidi="ar-JO"/>
        </w:rPr>
        <w:t>أنه</w:t>
      </w:r>
      <w:proofErr w:type="gramEnd"/>
      <w:r w:rsidRPr="005D6590">
        <w:rPr>
          <w:rFonts w:ascii="Arabic Transparent" w:hAnsi="Arabic Transparent" w:cs="Arabic Transparent"/>
          <w:color w:val="000000" w:themeColor="text1"/>
          <w:sz w:val="28"/>
          <w:szCs w:val="28"/>
          <w:rtl/>
          <w:lang w:bidi="ar-JO"/>
        </w:rPr>
        <w:t xml:space="preserve"> دخل المدينة على حين غفلة </w:t>
      </w:r>
      <w:r w:rsidR="00037673"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58"/>
      </w:r>
      <w:r w:rsidR="00037673"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من أهلها فوجد رجلين يقتتلان على حين غفلة من الناس.</w:t>
      </w:r>
    </w:p>
    <w:p w:rsidR="00033865" w:rsidRPr="00847B53" w:rsidRDefault="00033865" w:rsidP="00A9348A">
      <w:pPr>
        <w:pStyle w:val="ListParagraph"/>
        <w:numPr>
          <w:ilvl w:val="0"/>
          <w:numId w:val="90"/>
        </w:numPr>
        <w:spacing w:line="360" w:lineRule="auto"/>
        <w:ind w:left="714" w:hanging="357"/>
        <w:jc w:val="both"/>
        <w:rPr>
          <w:rFonts w:ascii="Arabic Transparent" w:hAnsi="Arabic Transparent" w:cs="Arabic Transparent"/>
          <w:color w:val="000000" w:themeColor="text1"/>
          <w:sz w:val="28"/>
          <w:szCs w:val="28"/>
          <w:lang w:bidi="ar-JO"/>
        </w:rPr>
      </w:pPr>
      <w:r w:rsidRPr="005D6590">
        <w:rPr>
          <w:rFonts w:ascii="Arabic Transparent" w:hAnsi="Arabic Transparent" w:cs="Arabic Transparent"/>
          <w:color w:val="000000" w:themeColor="text1"/>
          <w:sz w:val="28"/>
          <w:szCs w:val="28"/>
          <w:rtl/>
          <w:lang w:bidi="ar-JO"/>
        </w:rPr>
        <w:t xml:space="preserve">قوله </w:t>
      </w:r>
      <w:r w:rsidR="00037673" w:rsidRPr="005D6590">
        <w:rPr>
          <w:rFonts w:ascii="Arabic Transparent" w:hAnsi="Arabic Transparent" w:cs="Arabic Transparent"/>
          <w:color w:val="000000" w:themeColor="text1"/>
          <w:sz w:val="28"/>
          <w:szCs w:val="28"/>
          <w:rtl/>
          <w:lang w:bidi="ar-JO"/>
        </w:rPr>
        <w:t>(</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w:t>
      </w:r>
      <w:r w:rsidRPr="00847B53">
        <w:rPr>
          <w:rFonts w:cs="KFGQPC Uthmanic Script HAFS"/>
          <w:color w:val="000000" w:themeColor="text1"/>
          <w:sz w:val="28"/>
          <w:szCs w:val="28"/>
        </w:rPr>
        <w:sym w:font="AGA Arabesque" w:char="F05D"/>
      </w:r>
      <w:r w:rsidR="00037673" w:rsidRPr="00847B53">
        <w:rPr>
          <w:rFonts w:cs="KFGQPC Uthmanic Script HAFS"/>
          <w:color w:val="000000" w:themeColor="text1"/>
          <w:sz w:val="28"/>
          <w:szCs w:val="28"/>
        </w:rPr>
        <w:t xml:space="preserve"> :</w:t>
      </w:r>
      <w:r w:rsidRPr="00847B53">
        <w:rPr>
          <w:rFonts w:cs="KFGQPC Uthmanic Script HAFS"/>
          <w:color w:val="000000" w:themeColor="text1"/>
          <w:sz w:val="28"/>
          <w:szCs w:val="28"/>
          <w:rtl/>
        </w:rPr>
        <w:t>لَنْ أَكُونَ ظَهِيرًا لِّلْمُجْرِمِينَ</w:t>
      </w:r>
      <w:r w:rsidRPr="00847B53">
        <w:rPr>
          <w:rFonts w:cs="KFGQPC Uthmanic Script HAFS"/>
          <w:color w:val="000000" w:themeColor="text1"/>
          <w:sz w:val="28"/>
          <w:szCs w:val="28"/>
        </w:rPr>
        <w:sym w:font="AGA Arabesque" w:char="F028"/>
      </w:r>
      <w:r w:rsidRPr="00847B53">
        <w:rPr>
          <w:rFonts w:cs="KFGQPC Uthmanic Script HAFS"/>
          <w:b/>
          <w:bCs/>
          <w:color w:val="000000" w:themeColor="text1"/>
          <w:sz w:val="28"/>
          <w:szCs w:val="28"/>
          <w:rtl/>
        </w:rPr>
        <w:t>.</w:t>
      </w:r>
    </w:p>
    <w:p w:rsidR="00033865" w:rsidRPr="005D6590" w:rsidRDefault="00033865" w:rsidP="00A9348A">
      <w:pPr>
        <w:pStyle w:val="ListParagraph"/>
        <w:numPr>
          <w:ilvl w:val="0"/>
          <w:numId w:val="90"/>
        </w:numPr>
        <w:spacing w:line="360" w:lineRule="auto"/>
        <w:ind w:left="714" w:hanging="357"/>
        <w:jc w:val="both"/>
        <w:rPr>
          <w:rFonts w:ascii="Arabic Transparent" w:hAnsi="Arabic Transparent" w:cs="Arabic Transparent"/>
          <w:color w:val="000000" w:themeColor="text1"/>
          <w:sz w:val="28"/>
          <w:szCs w:val="28"/>
          <w:lang w:bidi="ar-JO"/>
        </w:rPr>
      </w:pPr>
      <w:r w:rsidRPr="005D6590">
        <w:rPr>
          <w:rFonts w:ascii="Arabic Transparent" w:hAnsi="Arabic Transparent" w:cs="Arabic Transparent"/>
          <w:color w:val="000000" w:themeColor="text1"/>
          <w:sz w:val="28"/>
          <w:szCs w:val="28"/>
          <w:rtl/>
          <w:lang w:bidi="ar-JO"/>
        </w:rPr>
        <w:t xml:space="preserve">قوله </w:t>
      </w:r>
      <w:proofErr w:type="gramStart"/>
      <w:r w:rsidRPr="005D6590">
        <w:rPr>
          <w:rFonts w:ascii="Arabic Transparent" w:hAnsi="Arabic Transparent" w:cs="Arabic Transparent"/>
          <w:color w:val="000000" w:themeColor="text1"/>
          <w:sz w:val="28"/>
          <w:szCs w:val="28"/>
          <w:rtl/>
          <w:lang w:bidi="ar-JO"/>
        </w:rPr>
        <w:t>للإسرائيلي</w:t>
      </w:r>
      <w:r w:rsidRPr="00847B53">
        <w:rPr>
          <w:rFonts w:ascii="Arabic Transparent" w:hAnsi="Arabic Transparent" w:cs="Arabic Transparent"/>
          <w:color w:val="000000" w:themeColor="text1"/>
          <w:sz w:val="28"/>
          <w:szCs w:val="28"/>
          <w:lang w:bidi="ar-JO"/>
        </w:rPr>
        <w:sym w:font="AGA Arabesque" w:char="F029"/>
      </w:r>
      <w:r w:rsidRPr="00847B53">
        <w:rPr>
          <w:rFonts w:cs="KFGQPC Uthmanic Script HAFS"/>
          <w:color w:val="000000" w:themeColor="text1"/>
          <w:sz w:val="28"/>
          <w:szCs w:val="28"/>
        </w:rPr>
        <w:t xml:space="preserve"> </w:t>
      </w:r>
      <w:r w:rsidR="003D203C">
        <w:fldChar w:fldCharType="begin"/>
      </w:r>
      <w:r w:rsidR="00294253">
        <w:instrText>HYPERLINK "http://quran.ksu.edu.sa/tafseer/tabary/sura28-aya18.html"</w:instrText>
      </w:r>
      <w:proofErr w:type="gramEnd"/>
      <w:r w:rsidR="003D203C">
        <w:fldChar w:fldCharType="separate"/>
      </w:r>
      <w:r w:rsidRPr="00847B53">
        <w:rPr>
          <w:rFonts w:cs="KFGQPC Uthmanic Script HAFS"/>
          <w:color w:val="000000" w:themeColor="text1"/>
          <w:sz w:val="28"/>
          <w:szCs w:val="28"/>
        </w:rPr>
        <w:t xml:space="preserve"> </w:t>
      </w:r>
      <w:hyperlink r:id="rId29" w:history="1">
        <w:r w:rsidRPr="00847B53">
          <w:rPr>
            <w:rFonts w:cs="KFGQPC Uthmanic Script HAFS"/>
            <w:color w:val="000000" w:themeColor="text1"/>
            <w:sz w:val="28"/>
            <w:szCs w:val="28"/>
            <w:rtl/>
          </w:rPr>
          <w:t>إِنَّكَ لَغَوِيٌّ مُّبِينٌ</w:t>
        </w:r>
      </w:hyperlink>
      <w:r w:rsidRPr="00847B53">
        <w:rPr>
          <w:color w:val="000000" w:themeColor="text1"/>
          <w:lang w:bidi="ar-JO"/>
        </w:rPr>
        <w:t xml:space="preserve"> </w:t>
      </w:r>
      <w:r w:rsidR="003D203C">
        <w:fldChar w:fldCharType="end"/>
      </w:r>
      <w:r w:rsidRPr="00847B53">
        <w:rPr>
          <w:color w:val="000000" w:themeColor="text1"/>
          <w:sz w:val="28"/>
          <w:szCs w:val="28"/>
          <w:lang w:bidi="ar-JO"/>
        </w:rPr>
        <w:sym w:font="AGA Arabesque" w:char="F028"/>
      </w:r>
      <w:r w:rsidRPr="00847B53">
        <w:rPr>
          <w:rFonts w:ascii="Arabic Transparent" w:hAnsi="Arabic Transparent" w:cs="Times New Roman"/>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فكيف يريد أن يناصره بعد ذلك.</w:t>
      </w:r>
    </w:p>
    <w:p w:rsidR="00033865" w:rsidRPr="005D6590" w:rsidRDefault="00033865" w:rsidP="00A9348A">
      <w:pPr>
        <w:pStyle w:val="ListParagraph"/>
        <w:numPr>
          <w:ilvl w:val="0"/>
          <w:numId w:val="90"/>
        </w:numPr>
        <w:spacing w:line="360" w:lineRule="auto"/>
        <w:ind w:left="714" w:hanging="357"/>
        <w:jc w:val="both"/>
        <w:rPr>
          <w:rFonts w:ascii="Arabic Transparent" w:hAnsi="Arabic Transparent" w:cs="Arabic Transparent"/>
          <w:color w:val="000000" w:themeColor="text1"/>
          <w:sz w:val="28"/>
          <w:szCs w:val="28"/>
          <w:lang w:bidi="ar-JO"/>
        </w:rPr>
      </w:pPr>
      <w:r w:rsidRPr="005D6590">
        <w:rPr>
          <w:rFonts w:ascii="Arabic Transparent" w:hAnsi="Arabic Transparent" w:cs="Arabic Transparent"/>
          <w:color w:val="000000" w:themeColor="text1"/>
          <w:sz w:val="28"/>
          <w:szCs w:val="28"/>
          <w:rtl/>
          <w:lang w:bidi="ar-JO"/>
        </w:rPr>
        <w:t>قوله:</w:t>
      </w:r>
      <w:r w:rsidRPr="00847B53">
        <w:rPr>
          <w:rFonts w:ascii="Arabic Transparent" w:hAnsi="Arabic Transparent" w:cs="Arabic Transparent"/>
          <w:color w:val="000000" w:themeColor="text1"/>
          <w:sz w:val="28"/>
          <w:szCs w:val="28"/>
          <w:rtl/>
          <w:lang w:bidi="ar-JO"/>
        </w:rPr>
        <w:t xml:space="preserve">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يَٰمُوسَىٰٓ أَتُرِيدُ أَن تَقۡتُلَنِي كَمَا قَتَلۡتَ نَفۡسَۢا بِٱلۡأَمۡسِۖ إِن تُرِيدُ إِلَّآ أَن تَكُونَ جَبَّار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فِي ٱلۡأَرۡضِ وَمَا تُرِيدُ أَن تَكُونَ مِنَ </w:t>
      </w:r>
      <w:r w:rsidRPr="00847B53">
        <w:rPr>
          <w:rFonts w:cs="KFGQPC Uthmanic Script HAFS"/>
          <w:color w:val="000000" w:themeColor="text1"/>
          <w:sz w:val="28"/>
          <w:szCs w:val="28"/>
          <w:rtl/>
        </w:rPr>
        <w:t>ٱلۡمُصۡلِحِينَ</w:t>
      </w:r>
      <w:r w:rsidRPr="00847B53">
        <w:rPr>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00037673" w:rsidRPr="005D6590">
        <w:rPr>
          <w:rFonts w:ascii="Arabic Transparent" w:hAnsi="Arabic Transparent" w:cs="Arabic Transparent"/>
          <w:color w:val="000000" w:themeColor="text1"/>
          <w:sz w:val="28"/>
          <w:szCs w:val="28"/>
          <w:lang w:bidi="ar-JO"/>
        </w:rPr>
        <w:t>)</w:t>
      </w:r>
      <w:r w:rsidRPr="005D6590">
        <w:rPr>
          <w:rFonts w:ascii="Arabic Transparent" w:hAnsi="Arabic Transparent" w:cs="Arabic Transparent"/>
          <w:color w:val="000000" w:themeColor="text1"/>
          <w:sz w:val="28"/>
          <w:szCs w:val="28"/>
          <w:rtl/>
          <w:lang w:bidi="ar-JO"/>
        </w:rPr>
        <w:t>القصص : 19</w:t>
      </w:r>
      <w:r w:rsidR="00037673" w:rsidRPr="005D6590">
        <w:rPr>
          <w:rFonts w:ascii="Arabic Transparent" w:hAnsi="Arabic Transparent" w:cs="Arabic Transparent"/>
          <w:color w:val="000000" w:themeColor="text1"/>
          <w:sz w:val="28"/>
          <w:szCs w:val="28"/>
          <w:lang w:bidi="ar-JO"/>
        </w:rPr>
        <w:t>(</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ونحن على يقين أن القبطي </w:t>
      </w:r>
      <w:r w:rsidRPr="005D6590">
        <w:rPr>
          <w:rFonts w:ascii="Arabic Transparent" w:hAnsi="Arabic Transparent" w:cs="Arabic Transparent"/>
          <w:color w:val="000000" w:themeColor="text1"/>
          <w:sz w:val="28"/>
          <w:szCs w:val="28"/>
          <w:rtl/>
          <w:lang w:bidi="ar-JO"/>
        </w:rPr>
        <w:lastRenderedPageBreak/>
        <w:t>لم يكن يعلم بما كان من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بل كان الأمر مجهولاً ولم يعرف إلا عندما قال الإسرائيلي </w:t>
      </w:r>
      <w:r w:rsidRPr="00847B53">
        <w:rPr>
          <w:color w:val="000000" w:themeColor="text1"/>
          <w:sz w:val="28"/>
          <w:szCs w:val="28"/>
          <w:lang w:bidi="ar-JO"/>
        </w:rPr>
        <w:sym w:font="AGA Arabesque" w:char="F05D"/>
      </w:r>
      <w:r w:rsidRPr="00847B53">
        <w:rPr>
          <w:rFonts w:cs="KFGQPC Uthmanic Script HAFS"/>
          <w:color w:val="000000" w:themeColor="text1"/>
          <w:sz w:val="28"/>
          <w:szCs w:val="28"/>
          <w:rtl/>
        </w:rPr>
        <w:t>يَٰمُوسَىٰٓ أَتُرِيدُ أَن تَقۡتُلَنِي كَمَا قَتَلۡتَ نَفۡسَۢا بِٱلۡأَمۡسِۖ</w:t>
      </w:r>
      <w:r w:rsidRPr="00847B53">
        <w:rPr>
          <w:rFonts w:cs="KFGQPC Uthmanic Script HAFS"/>
          <w:color w:val="000000" w:themeColor="text1"/>
          <w:sz w:val="28"/>
          <w:szCs w:val="28"/>
        </w:rPr>
        <w:sym w:font="AGA Arabesque" w:char="F05B"/>
      </w:r>
      <w:r w:rsidRPr="00847B53">
        <w:rPr>
          <w:rFonts w:ascii="Arabic Transparent" w:hAnsi="Arabic Transparent" w:cs="Times New Roman"/>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فسمعها القبطي وذهب به إلى قومه</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فعلموا أن القاتل موسى </w:t>
      </w:r>
      <w:r w:rsidR="00037673" w:rsidRPr="005D6590">
        <w:rPr>
          <w:rFonts w:ascii="Arabic Transparent" w:hAnsi="Arabic Transparent" w:cs="Arabic Transparent"/>
          <w:color w:val="000000" w:themeColor="text1"/>
          <w:sz w:val="28"/>
          <w:szCs w:val="28"/>
          <w:rtl/>
          <w:lang w:bidi="ar-JO"/>
        </w:rPr>
        <w:t>(</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وائتمروا به ليقتلو</w:t>
      </w:r>
      <w:r w:rsidR="0029218B" w:rsidRPr="005D6590">
        <w:rPr>
          <w:rFonts w:ascii="Arabic Transparent" w:hAnsi="Arabic Transparent" w:cs="Arabic Transparent"/>
          <w:color w:val="000000" w:themeColor="text1"/>
          <w:sz w:val="28"/>
          <w:szCs w:val="28"/>
          <w:rtl/>
          <w:lang w:bidi="ar-JO"/>
        </w:rPr>
        <w:t>ه</w:t>
      </w:r>
      <w:r w:rsidRPr="005D6590">
        <w:rPr>
          <w:rFonts w:ascii="Arabic Transparent" w:hAnsi="Arabic Transparent" w:cs="Arabic Transparent"/>
          <w:color w:val="000000" w:themeColor="text1"/>
          <w:sz w:val="28"/>
          <w:szCs w:val="28"/>
          <w:rtl/>
          <w:lang w:bidi="ar-JO"/>
        </w:rPr>
        <w:t xml:space="preserve"> وهذا يتمشى تماماً مع ما ورد في كتاب الله </w:t>
      </w:r>
      <w:r w:rsidR="00AD0799"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عز وجل</w:t>
      </w:r>
      <w:r w:rsidR="00AD0799"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516EF0">
      <w:pPr>
        <w:pStyle w:val="ListParagraph"/>
        <w:numPr>
          <w:ilvl w:val="0"/>
          <w:numId w:val="90"/>
        </w:numPr>
        <w:spacing w:line="360" w:lineRule="auto"/>
        <w:jc w:val="both"/>
        <w:rPr>
          <w:rFonts w:ascii="Arabic Transparent" w:hAnsi="Arabic Transparent" w:cs="Arabic Transparent"/>
          <w:color w:val="000000" w:themeColor="text1"/>
          <w:sz w:val="28"/>
          <w:szCs w:val="28"/>
          <w:lang w:bidi="ar-JO"/>
        </w:rPr>
      </w:pPr>
      <w:r w:rsidRPr="005D6590">
        <w:rPr>
          <w:rFonts w:ascii="Arabic Transparent" w:hAnsi="Arabic Transparent" w:cs="Arabic Transparent"/>
          <w:color w:val="000000" w:themeColor="text1"/>
          <w:sz w:val="28"/>
          <w:szCs w:val="28"/>
          <w:rtl/>
          <w:lang w:bidi="ar-JO"/>
        </w:rPr>
        <w:t>إن</w:t>
      </w:r>
      <w:r w:rsidR="00516EF0" w:rsidRPr="005D6590">
        <w:rPr>
          <w:rFonts w:ascii="Arabic Transparent" w:hAnsi="Arabic Transparent" w:cs="Arabic Transparent"/>
          <w:color w:val="000000" w:themeColor="text1"/>
          <w:sz w:val="28"/>
          <w:szCs w:val="28"/>
          <w:rtl/>
          <w:lang w:bidi="ar-JO"/>
        </w:rPr>
        <w:t xml:space="preserve"> ذلك منسجمٌ</w:t>
      </w:r>
      <w:r w:rsidRPr="005D6590">
        <w:rPr>
          <w:rFonts w:ascii="Arabic Transparent" w:hAnsi="Arabic Transparent" w:cs="Arabic Transparent"/>
          <w:color w:val="000000" w:themeColor="text1"/>
          <w:sz w:val="28"/>
          <w:szCs w:val="28"/>
          <w:rtl/>
          <w:lang w:bidi="ar-JO"/>
        </w:rPr>
        <w:t xml:space="preserve"> مع طبيعة اليهود الذين لا ينطلقون فيما يفعلون ويذرون إلا</w:t>
      </w:r>
      <w:r w:rsidR="0029218B" w:rsidRPr="005D6590">
        <w:rPr>
          <w:rFonts w:ascii="Arabic Transparent" w:hAnsi="Arabic Transparent" w:cs="Arabic Transparent"/>
          <w:color w:val="000000" w:themeColor="text1"/>
          <w:sz w:val="28"/>
          <w:szCs w:val="28"/>
          <w:rtl/>
          <w:lang w:bidi="ar-JO"/>
        </w:rPr>
        <w:t xml:space="preserve"> من</w:t>
      </w:r>
      <w:r w:rsidRPr="005D6590">
        <w:rPr>
          <w:rFonts w:ascii="Arabic Transparent" w:hAnsi="Arabic Transparent" w:cs="Arabic Transparent"/>
          <w:color w:val="000000" w:themeColor="text1"/>
          <w:sz w:val="28"/>
          <w:szCs w:val="28"/>
          <w:rtl/>
          <w:lang w:bidi="ar-JO"/>
        </w:rPr>
        <w:t xml:space="preserve"> مصالحهم الخاصة، فقد جعل الإسرائيلي نفسه داعية إصلاح فهو يكره التجبر في الأرض والبغي والعدوان وا</w:t>
      </w:r>
      <w:r w:rsidR="00516EF0" w:rsidRPr="005D6590">
        <w:rPr>
          <w:rFonts w:ascii="Arabic Transparent" w:hAnsi="Arabic Transparent" w:cs="Arabic Transparent"/>
          <w:color w:val="000000" w:themeColor="text1"/>
          <w:sz w:val="28"/>
          <w:szCs w:val="28"/>
          <w:rtl/>
          <w:lang w:bidi="ar-JO"/>
        </w:rPr>
        <w:t>لا</w:t>
      </w:r>
      <w:r w:rsidRPr="005D6590">
        <w:rPr>
          <w:rFonts w:ascii="Arabic Transparent" w:hAnsi="Arabic Transparent" w:cs="Arabic Transparent"/>
          <w:color w:val="000000" w:themeColor="text1"/>
          <w:sz w:val="28"/>
          <w:szCs w:val="28"/>
          <w:rtl/>
          <w:lang w:bidi="ar-JO"/>
        </w:rPr>
        <w:t xml:space="preserve">عتداء ويحب </w:t>
      </w:r>
      <w:proofErr w:type="gramStart"/>
      <w:r w:rsidRPr="005D6590">
        <w:rPr>
          <w:rFonts w:ascii="Arabic Transparent" w:hAnsi="Arabic Transparent" w:cs="Arabic Transparent"/>
          <w:color w:val="000000" w:themeColor="text1"/>
          <w:sz w:val="28"/>
          <w:szCs w:val="28"/>
          <w:rtl/>
          <w:lang w:bidi="ar-JO"/>
        </w:rPr>
        <w:t>الصلاح</w:t>
      </w:r>
      <w:r w:rsidR="0029218B"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w:t>
      </w:r>
      <w:proofErr w:type="gramEnd"/>
      <w:r w:rsidR="0029218B" w:rsidRPr="005D6590">
        <w:rPr>
          <w:rFonts w:ascii="Arabic Transparent" w:hAnsi="Arabic Transparent" w:cs="Arabic Transparent"/>
          <w:color w:val="000000" w:themeColor="text1"/>
          <w:sz w:val="28"/>
          <w:szCs w:val="28"/>
          <w:rtl/>
          <w:lang w:bidi="ar-JO"/>
        </w:rPr>
        <w:t>.. ويعلق</w:t>
      </w:r>
      <w:r w:rsidRPr="005D6590">
        <w:rPr>
          <w:rFonts w:ascii="Arabic Transparent" w:hAnsi="Arabic Transparent" w:cs="Arabic Transparent"/>
          <w:color w:val="000000" w:themeColor="text1"/>
          <w:sz w:val="28"/>
          <w:szCs w:val="28"/>
          <w:rtl/>
          <w:lang w:bidi="ar-JO"/>
        </w:rPr>
        <w:t xml:space="preserve">: ليت شعري </w:t>
      </w:r>
      <w:proofErr w:type="gramStart"/>
      <w:r w:rsidRPr="005D6590">
        <w:rPr>
          <w:rFonts w:ascii="Arabic Transparent" w:hAnsi="Arabic Transparent" w:cs="Arabic Transparent"/>
          <w:color w:val="000000" w:themeColor="text1"/>
          <w:sz w:val="28"/>
          <w:szCs w:val="28"/>
          <w:rtl/>
          <w:lang w:bidi="ar-JO"/>
        </w:rPr>
        <w:t>أليس</w:t>
      </w:r>
      <w:proofErr w:type="gramEnd"/>
      <w:r w:rsidRPr="005D6590">
        <w:rPr>
          <w:rFonts w:ascii="Arabic Transparent" w:hAnsi="Arabic Transparent" w:cs="Arabic Transparent"/>
          <w:color w:val="000000" w:themeColor="text1"/>
          <w:sz w:val="28"/>
          <w:szCs w:val="28"/>
          <w:rtl/>
          <w:lang w:bidi="ar-JO"/>
        </w:rPr>
        <w:t xml:space="preserve"> تلك نفسيتهم</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59"/>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E24B40"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ويذكر الدكتور صلاح الخالدي: (أن موسى توجه لخصمه الفرعوني؛ ليبطش به وسمع الإسرائيلي كلام موسى له</w:t>
      </w:r>
      <w:r w:rsidRPr="00847B53">
        <w:rPr>
          <w:rFonts w:ascii="Arabic Transparent" w:hAnsi="Arabic Transparent" w:cs="Times New Roman"/>
          <w:color w:val="000000" w:themeColor="text1"/>
          <w:sz w:val="28"/>
          <w:szCs w:val="28"/>
          <w:rtl/>
          <w:lang w:bidi="ar-JO"/>
        </w:rPr>
        <w:t xml:space="preserve"> </w:t>
      </w:r>
      <w:r w:rsidR="000546F5" w:rsidRPr="00847B53">
        <w:rPr>
          <w:rFonts w:ascii="Arabic Transparent" w:hAnsi="Arabic Transparent" w:cs="Arabic Transparent" w:hint="cs"/>
          <w:color w:val="000000" w:themeColor="text1"/>
          <w:sz w:val="28"/>
          <w:szCs w:val="28"/>
          <w:lang w:bidi="ar-JO"/>
        </w:rPr>
        <w:sym w:font="AGA Arabesque" w:char="F029"/>
      </w:r>
      <w:r w:rsidR="000546F5" w:rsidRPr="00847B53">
        <w:rPr>
          <w:rFonts w:cs="KFGQPC Uthmanic Script HAFS"/>
          <w:color w:val="000000" w:themeColor="text1"/>
          <w:sz w:val="28"/>
          <w:szCs w:val="28"/>
          <w:rtl/>
        </w:rPr>
        <w:t>قَالَ لَهُۥ مُوسَىٰٓ إِنَّكَ لَغَوِيّ</w:t>
      </w:r>
      <w:r w:rsidR="000546F5" w:rsidRPr="00847B53">
        <w:rPr>
          <w:rFonts w:cs="KFGQPC Uthmanic Script HAFS" w:hint="cs"/>
          <w:color w:val="000000" w:themeColor="text1"/>
          <w:sz w:val="28"/>
          <w:szCs w:val="28"/>
          <w:rtl/>
        </w:rPr>
        <w:t xml:space="preserve">ٞ </w:t>
      </w:r>
      <w:r w:rsidR="000546F5" w:rsidRPr="00847B53">
        <w:rPr>
          <w:rFonts w:cs="KFGQPC Uthmanic Script HAFS"/>
          <w:color w:val="000000" w:themeColor="text1"/>
          <w:sz w:val="28"/>
          <w:szCs w:val="28"/>
          <w:rtl/>
        </w:rPr>
        <w:t>مُّبِين</w:t>
      </w:r>
      <w:r w:rsidR="000546F5" w:rsidRPr="00847B53">
        <w:rPr>
          <w:rFonts w:cs="KFGQPC Uthmanic Script HAFS" w:hint="cs"/>
          <w:color w:val="000000" w:themeColor="text1"/>
          <w:sz w:val="28"/>
          <w:szCs w:val="28"/>
          <w:rtl/>
        </w:rPr>
        <w:t>ٞ</w:t>
      </w:r>
      <w:r w:rsidR="000546F5" w:rsidRPr="00847B53">
        <w:rPr>
          <w:rFonts w:ascii="Arabic Transparent" w:hAnsi="Arabic Transparent" w:cs="Arabic Transparent"/>
          <w:color w:val="000000" w:themeColor="text1"/>
          <w:sz w:val="28"/>
          <w:szCs w:val="28"/>
          <w:lang w:bidi="ar-JO"/>
        </w:rPr>
        <w:sym w:font="AGA Arabesque" w:char="F028"/>
      </w:r>
      <w:r w:rsidRPr="00847B53">
        <w:rPr>
          <w:rFonts w:ascii="Arabic Transparent" w:hAnsi="Arabic Transparent" w:cs="Times New Roman"/>
          <w:color w:val="000000" w:themeColor="text1"/>
          <w:sz w:val="28"/>
          <w:szCs w:val="28"/>
          <w:rtl/>
          <w:lang w:bidi="ar-JO"/>
        </w:rPr>
        <w:t xml:space="preserve"> </w:t>
      </w:r>
      <w:r w:rsidR="000546F5" w:rsidRPr="005D6590">
        <w:rPr>
          <w:rFonts w:ascii="Arabic Transparent" w:hAnsi="Arabic Transparent" w:cs="Arabic Transparent"/>
          <w:color w:val="000000" w:themeColor="text1"/>
          <w:sz w:val="28"/>
          <w:szCs w:val="28"/>
          <w:rtl/>
          <w:lang w:bidi="ar-JO"/>
        </w:rPr>
        <w:t xml:space="preserve">(القصص: 18) </w:t>
      </w:r>
      <w:r w:rsidRPr="005D6590">
        <w:rPr>
          <w:rFonts w:ascii="Arabic Transparent" w:hAnsi="Arabic Transparent" w:cs="Arabic Transparent"/>
          <w:color w:val="000000" w:themeColor="text1"/>
          <w:sz w:val="28"/>
          <w:szCs w:val="28"/>
          <w:rtl/>
          <w:lang w:bidi="ar-JO"/>
        </w:rPr>
        <w:t>وفهم من ذلك ذم موسى له، ثم رأى الإسرائيلي موسى قادماً إليه فلم يظن أنه قادم للبطش بغريمه القبطي، وإنما ظن أنه قادم لقتله هو والبطش به هو</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لأنه سبق أن قال له "إنك لغوي مبين"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60"/>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p>
    <w:p w:rsidR="00D951BF"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وما ذكره الخالدي ذكره الكثير من المفسرين ومنهم ابن كثير، وابن الجوزي، والشوكاني حيث يقول: "أي يبطش بالقبطي الذي هو عدو لموسى، وللإسرائيلي حيث لم يكن على دينهما"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61"/>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E24B40" w:rsidRPr="005D6590" w:rsidRDefault="00033865" w:rsidP="00E24B40">
      <w:pPr>
        <w:spacing w:line="360" w:lineRule="auto"/>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ويقول ابن عاشور: (وظاهر قوله تعالى:</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عَدُوٌّ لَّهُمَا</w:t>
      </w:r>
      <w:r w:rsidRPr="00847B53">
        <w:rPr>
          <w:rFonts w:cs="KFGQPC Uthmanic Script HAFS"/>
          <w:color w:val="000000" w:themeColor="text1"/>
          <w:sz w:val="28"/>
          <w:szCs w:val="28"/>
        </w:rPr>
        <w:sym w:font="AGA Arabesque" w:char="F05B"/>
      </w:r>
      <w:r w:rsidRPr="00847B53">
        <w:rPr>
          <w:rFonts w:ascii="Arabic Transparent" w:hAnsi="Arabic Transparent" w:cs="Times New Roman"/>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أنه القبطي، وربما جعل عدواً لهما لأن عداوته للإسرائيلي معروفة فاشية بين القبط</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وأما عداوته لموسى فلأنه أراد أن يظلم رجلاً، والظلم عدو لنفس موسى</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لأنه نشأ على زكاء نفس هيأها الله للرسالة</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والاستفهام مستعمل في الإنكار)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62"/>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ومن خلال ترجيح الشيخ فضل </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 تبرز طبيعة النفسية اليهودية التي لا ترى إلا مصالحها الخاصة فهم قوم بهت، وما نراه من أحوالهم يؤكد ما ذكره القرآن حولهم.   </w:t>
      </w:r>
    </w:p>
    <w:p w:rsidR="00692234"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lastRenderedPageBreak/>
        <w:t>والذي يظهر</w:t>
      </w:r>
      <w:r w:rsidR="00E613E7" w:rsidRPr="005D6590">
        <w:rPr>
          <w:rFonts w:ascii="Arabic Transparent" w:hAnsi="Arabic Transparent" w:cs="Arabic Transparent"/>
          <w:color w:val="000000" w:themeColor="text1"/>
          <w:sz w:val="28"/>
          <w:szCs w:val="28"/>
          <w:rtl/>
          <w:lang w:bidi="ar-JO"/>
        </w:rPr>
        <w:t xml:space="preserve"> لي _والله أعلم بمراده_</w:t>
      </w:r>
      <w:r w:rsidRPr="005D6590">
        <w:rPr>
          <w:rFonts w:ascii="Arabic Transparent" w:hAnsi="Arabic Transparent" w:cs="Arabic Transparent"/>
          <w:color w:val="000000" w:themeColor="text1"/>
          <w:sz w:val="28"/>
          <w:szCs w:val="28"/>
          <w:rtl/>
          <w:lang w:bidi="ar-JO"/>
        </w:rPr>
        <w:t xml:space="preserve"> أنه أراد أن يبطش بالقبطي</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الذي هو عدو لموسى وللإسرائيلي، حيث كان الأقباط يعادون الإسرائيليين عداوة عنصرية بسبب فعل فرعون الذي كان يقتل بني إسرائيل.</w:t>
      </w:r>
    </w:p>
    <w:p w:rsidR="00692234" w:rsidRPr="005D6590" w:rsidRDefault="00033865" w:rsidP="00E24B40">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وأما الموضوع الثالث في قصة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فهو </w:t>
      </w:r>
      <w:r w:rsidRPr="005D6590">
        <w:rPr>
          <w:rFonts w:ascii="Arabic Transparent" w:hAnsi="Arabic Transparent" w:cs="Arabic Transparent"/>
          <w:b/>
          <w:bCs/>
          <w:color w:val="000000" w:themeColor="text1"/>
          <w:sz w:val="28"/>
          <w:szCs w:val="28"/>
          <w:rtl/>
          <w:lang w:bidi="ar-JO"/>
        </w:rPr>
        <w:t xml:space="preserve">من هو الشيخ الكبير في قوله تعالى: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وَأَبُونَا شَيۡخ</w:t>
      </w:r>
      <w:r w:rsidRPr="00847B53">
        <w:rPr>
          <w:rFonts w:cs="KFGQPC Uthmanic Script HAFS" w:hint="cs"/>
          <w:color w:val="000000" w:themeColor="text1"/>
          <w:sz w:val="28"/>
          <w:szCs w:val="28"/>
          <w:rtl/>
        </w:rPr>
        <w:t>ٞ كَبِيرٞ</w:t>
      </w:r>
      <w:proofErr w:type="gramStart"/>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00CF1566" w:rsidRPr="005D6590">
        <w:rPr>
          <w:rFonts w:ascii="Arabic Transparent" w:hAnsi="Arabic Transparent" w:cs="Arabic Transparent"/>
          <w:color w:val="000000" w:themeColor="text1"/>
          <w:sz w:val="28"/>
          <w:szCs w:val="28"/>
          <w:lang w:bidi="ar-JO"/>
        </w:rPr>
        <w:t>)</w:t>
      </w:r>
      <w:r w:rsidR="00CF1566" w:rsidRPr="005D6590">
        <w:rPr>
          <w:rFonts w:ascii="Arabic Transparent" w:hAnsi="Arabic Transparent" w:cs="Arabic Transparent"/>
          <w:color w:val="000000" w:themeColor="text1"/>
          <w:sz w:val="28"/>
          <w:szCs w:val="28"/>
          <w:rtl/>
          <w:lang w:bidi="ar-JO"/>
        </w:rPr>
        <w:t>القصص</w:t>
      </w:r>
      <w:proofErr w:type="gramEnd"/>
      <w:r w:rsidRPr="005D6590">
        <w:rPr>
          <w:rFonts w:ascii="Arabic Transparent" w:hAnsi="Arabic Transparent" w:cs="Arabic Transparent"/>
          <w:color w:val="000000" w:themeColor="text1"/>
          <w:sz w:val="28"/>
          <w:szCs w:val="28"/>
          <w:rtl/>
          <w:lang w:bidi="ar-JO"/>
        </w:rPr>
        <w:t>: 23</w:t>
      </w:r>
      <w:r w:rsidR="00CF1566" w:rsidRPr="005D6590">
        <w:rPr>
          <w:rFonts w:ascii="Arabic Transparent" w:hAnsi="Arabic Transparent" w:cs="Arabic Transparent"/>
          <w:color w:val="000000" w:themeColor="text1"/>
          <w:sz w:val="28"/>
          <w:szCs w:val="28"/>
          <w:rtl/>
          <w:lang w:bidi="ar-JO"/>
        </w:rPr>
        <w:t>)</w:t>
      </w:r>
      <w:r w:rsidR="00E613E7" w:rsidRPr="005D6590">
        <w:rPr>
          <w:rFonts w:ascii="Arabic Transparent" w:hAnsi="Arabic Transparent" w:cs="Arabic Transparent"/>
          <w:color w:val="000000" w:themeColor="text1"/>
          <w:sz w:val="28"/>
          <w:szCs w:val="28"/>
          <w:rtl/>
          <w:lang w:bidi="ar-JO"/>
        </w:rPr>
        <w:t>؟</w:t>
      </w:r>
    </w:p>
    <w:p w:rsidR="00E24B40" w:rsidRPr="005D6590" w:rsidRDefault="00033865" w:rsidP="00037673">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وذلك عند وصول</w:t>
      </w:r>
      <w:r w:rsidR="0029218B" w:rsidRPr="005D6590">
        <w:rPr>
          <w:rFonts w:ascii="Arabic Transparent" w:hAnsi="Arabic Transparent" w:cs="Arabic Transparent"/>
          <w:color w:val="000000" w:themeColor="text1"/>
          <w:sz w:val="28"/>
          <w:szCs w:val="28"/>
          <w:rtl/>
          <w:lang w:bidi="ar-JO"/>
        </w:rPr>
        <w:t xml:space="preserve"> موسى </w:t>
      </w:r>
      <w:r w:rsidR="00037673" w:rsidRPr="005D6590">
        <w:rPr>
          <w:rFonts w:ascii="Arabic Transparent" w:hAnsi="Arabic Transparent" w:cs="Arabic Transparent"/>
          <w:color w:val="000000" w:themeColor="text1"/>
          <w:sz w:val="28"/>
          <w:szCs w:val="28"/>
          <w:rtl/>
          <w:lang w:bidi="ar-JO"/>
        </w:rPr>
        <w:t>(</w:t>
      </w:r>
      <w:r w:rsidR="00037673" w:rsidRPr="005D6590">
        <w:rPr>
          <w:rFonts w:ascii="Arabic Transparent" w:hAnsi="Arabic Transparent" w:cs="Arabic Transparent"/>
          <w:color w:val="000000" w:themeColor="text1"/>
          <w:sz w:val="28"/>
          <w:szCs w:val="28"/>
          <w:lang w:bidi="ar-JO"/>
        </w:rPr>
        <w:sym w:font="AGA Arabesque" w:char="F075"/>
      </w:r>
      <w:r w:rsidR="0003767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ماء مدين وسقيه الغنم للمرأتين، فقد ذهب الكثيرون إلى أن الشيخ الكبير هو شعيب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وهذا هو المشهور عند كثير من العلماء كما ذكر ابن كثير وسبب قولهم ذلك أن شعيب كان في مدين. </w:t>
      </w:r>
      <w:r w:rsidRPr="005D6590">
        <w:rPr>
          <w:rFonts w:ascii="Arabic Transparent" w:hAnsi="Arabic Transparent" w:cs="Arabic Transparent"/>
          <w:color w:val="000000" w:themeColor="text1"/>
          <w:sz w:val="28"/>
          <w:szCs w:val="28"/>
          <w:rtl/>
          <w:lang w:bidi="ar-JO"/>
        </w:rPr>
        <w:tab/>
        <w:t xml:space="preserve">                                                       </w:t>
      </w:r>
      <w:r w:rsidRPr="005D6590">
        <w:rPr>
          <w:rFonts w:ascii="Arabic Transparent" w:hAnsi="Arabic Transparent" w:cs="Arabic Transparent"/>
          <w:color w:val="000000" w:themeColor="text1"/>
          <w:sz w:val="28"/>
          <w:szCs w:val="28"/>
          <w:rtl/>
          <w:lang w:bidi="ar-JO"/>
        </w:rPr>
        <w:tab/>
        <w:t xml:space="preserve">                                                                </w:t>
      </w:r>
    </w:p>
    <w:p w:rsidR="00D951BF" w:rsidRPr="005D6590" w:rsidRDefault="00033865" w:rsidP="00516EF0">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ويرى الشيخ فضل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أنه ل</w:t>
      </w:r>
      <w:proofErr w:type="gramStart"/>
      <w:r w:rsidRPr="005D6590">
        <w:rPr>
          <w:rFonts w:ascii="Arabic Transparent" w:hAnsi="Arabic Transparent" w:cs="Arabic Transparent"/>
          <w:color w:val="000000" w:themeColor="text1"/>
          <w:sz w:val="28"/>
          <w:szCs w:val="28"/>
          <w:rtl/>
          <w:lang w:bidi="ar-JO"/>
        </w:rPr>
        <w:t>يس شعيباً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"ف</w:t>
      </w:r>
      <w:proofErr w:type="gramEnd"/>
      <w:r w:rsidRPr="005D6590">
        <w:rPr>
          <w:rFonts w:ascii="Arabic Transparent" w:hAnsi="Arabic Transparent" w:cs="Arabic Transparent"/>
          <w:color w:val="000000" w:themeColor="text1"/>
          <w:sz w:val="28"/>
          <w:szCs w:val="28"/>
          <w:rtl/>
          <w:lang w:bidi="ar-JO"/>
        </w:rPr>
        <w:t>لو كان شعيباً لكان لموسى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بعض شأن معه</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ولرأيناه يذكر شيئاً من هذا</w:t>
      </w:r>
      <w:r w:rsidR="0029218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ولأشار القرآن إلى ذلك، والمعركة بين شعيب وقومه كانت على أشدها والرجل هنا شيخ أقعدته الشيخوخة ولو كان شعيبا لأشارت ابنتاه إلى شيء من هذا، ولا يعقل أن تخفيا كونه رسولاً لتختارا هذين الوصفين (شيخ كبير) وأتساءل هنا: إن كان الشيخ الكبير شعيباً، أكان مجيء موسى عنده قبل </w:t>
      </w:r>
      <w:r w:rsidR="00E613E7" w:rsidRPr="005D6590">
        <w:rPr>
          <w:rFonts w:ascii="Arabic Transparent" w:hAnsi="Arabic Transparent" w:cs="Arabic Transparent"/>
          <w:color w:val="000000" w:themeColor="text1"/>
          <w:sz w:val="28"/>
          <w:szCs w:val="28"/>
          <w:rtl/>
          <w:lang w:bidi="ar-JO"/>
        </w:rPr>
        <w:t>ال</w:t>
      </w:r>
      <w:r w:rsidRPr="005D6590">
        <w:rPr>
          <w:rFonts w:ascii="Arabic Transparent" w:hAnsi="Arabic Transparent" w:cs="Arabic Transparent"/>
          <w:color w:val="000000" w:themeColor="text1"/>
          <w:sz w:val="28"/>
          <w:szCs w:val="28"/>
          <w:rtl/>
          <w:lang w:bidi="ar-JO"/>
        </w:rPr>
        <w:t xml:space="preserve">رسالة أم بعدها؟ ولا يعقل أن يكون قبل الرسالة لقول ابنتيه </w:t>
      </w:r>
      <w:r w:rsidRPr="005D6590">
        <w:rPr>
          <w:rFonts w:ascii="Arabic Transparent" w:hAnsi="Arabic Transparent" w:cs="Arabic Transparent"/>
          <w:color w:val="000000" w:themeColor="text1"/>
          <w:sz w:val="28"/>
          <w:szCs w:val="28"/>
          <w:lang w:bidi="ar-JO"/>
        </w:rPr>
        <w:sym w:font="AGA Arabesque" w:char="F05D"/>
      </w:r>
      <w:r w:rsidRPr="005D6590">
        <w:rPr>
          <w:rFonts w:ascii="Arabic Transparent" w:hAnsi="Arabic Transparent" w:cs="Arabic Transparent"/>
          <w:color w:val="000000" w:themeColor="text1"/>
          <w:sz w:val="28"/>
          <w:szCs w:val="28"/>
          <w:rtl/>
        </w:rPr>
        <w:t>أَبُونَا شَيۡخٞ كَبِيرٞ</w:t>
      </w:r>
      <w:r w:rsidRPr="005D6590">
        <w:rPr>
          <w:rFonts w:ascii="Arabic Transparent" w:hAnsi="Arabic Transparent" w:cs="Arabic Transparent"/>
          <w:color w:val="000000" w:themeColor="text1"/>
          <w:sz w:val="28"/>
          <w:szCs w:val="28"/>
          <w:lang w:bidi="ar-JO"/>
        </w:rPr>
        <w:sym w:font="AGA Arabesque" w:char="F05B"/>
      </w:r>
      <w:r w:rsidRPr="005D6590">
        <w:rPr>
          <w:rFonts w:ascii="Arabic Transparent" w:hAnsi="Arabic Transparent" w:cs="Arabic Transparent"/>
          <w:color w:val="000000" w:themeColor="text1"/>
          <w:sz w:val="28"/>
          <w:szCs w:val="28"/>
          <w:rtl/>
          <w:lang w:bidi="ar-JO"/>
        </w:rPr>
        <w:t xml:space="preserve"> والرسالة لها أعباء لا يقوم بها الشيخ الكبير لا بد أن يكون بعد النبوة إذن ونتساءل أكان ذلك </w:t>
      </w:r>
      <w:r w:rsidR="00516EF0" w:rsidRPr="005D6590">
        <w:rPr>
          <w:rFonts w:ascii="Arabic Transparent" w:hAnsi="Arabic Transparent" w:cs="Arabic Transparent"/>
          <w:color w:val="000000" w:themeColor="text1"/>
          <w:sz w:val="28"/>
          <w:szCs w:val="28"/>
          <w:rtl/>
          <w:lang w:bidi="ar-JO"/>
        </w:rPr>
        <w:t>أثناء دعوته</w:t>
      </w:r>
      <w:r w:rsidRPr="005D6590">
        <w:rPr>
          <w:rFonts w:ascii="Arabic Transparent" w:hAnsi="Arabic Transparent" w:cs="Arabic Transparent"/>
          <w:color w:val="000000" w:themeColor="text1"/>
          <w:sz w:val="28"/>
          <w:szCs w:val="28"/>
          <w:rtl/>
          <w:lang w:bidi="ar-JO"/>
        </w:rPr>
        <w:t xml:space="preserve"> إلى قومه أم بعد</w:t>
      </w:r>
      <w:r w:rsidR="0029218B" w:rsidRPr="005D6590">
        <w:rPr>
          <w:rFonts w:ascii="Arabic Transparent" w:hAnsi="Arabic Transparent" w:cs="Arabic Transparent"/>
          <w:color w:val="000000" w:themeColor="text1"/>
          <w:sz w:val="28"/>
          <w:szCs w:val="28"/>
          <w:rtl/>
          <w:lang w:bidi="ar-JO"/>
        </w:rPr>
        <w:t xml:space="preserve"> أن</w:t>
      </w:r>
      <w:r w:rsidRPr="005D6590">
        <w:rPr>
          <w:rFonts w:ascii="Arabic Transparent" w:hAnsi="Arabic Transparent" w:cs="Arabic Transparent"/>
          <w:color w:val="000000" w:themeColor="text1"/>
          <w:sz w:val="28"/>
          <w:szCs w:val="28"/>
          <w:rtl/>
          <w:lang w:bidi="ar-JO"/>
        </w:rPr>
        <w:t xml:space="preserve"> نجاه الله؟ لا يعقل أن يكون بعد أن نجاه الله لأن المؤمنين الذين نجاهم الله معه لا يرضون لأنفسهم أن ترعى ابنتا نبيهم الغنم، وهذا ليس من خلق المؤمنين وكذلك لا يعقل أن يكون إبان دعوته إلى قومه؛ لأن الحقبة التي قضاها موسى وهي عشر سنين أو ثمان لا يذكر منها شيء في كتاب الله</w:t>
      </w:r>
      <w:r w:rsidRPr="005D6590">
        <w:rPr>
          <w:rFonts w:ascii="Arabic Transparent" w:hAnsi="Arabic Transparent" w:cs="Arabic Transparent"/>
          <w:color w:val="000000" w:themeColor="text1"/>
          <w:sz w:val="28"/>
          <w:szCs w:val="28"/>
          <w:vertAlign w:val="superscript"/>
          <w:rtl/>
          <w:lang w:bidi="ar-JO"/>
        </w:rPr>
        <w:t xml:space="preserve"> (</w:t>
      </w:r>
      <w:r w:rsidRPr="005D6590">
        <w:rPr>
          <w:rStyle w:val="FootnoteReference"/>
          <w:rFonts w:ascii="Arabic Transparent" w:hAnsi="Arabic Transparent" w:cs="Arabic Transparent"/>
          <w:color w:val="000000" w:themeColor="text1"/>
          <w:sz w:val="28"/>
          <w:szCs w:val="28"/>
          <w:rtl/>
          <w:lang w:bidi="ar-JO"/>
        </w:rPr>
        <w:footnoteReference w:id="563"/>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p>
    <w:p w:rsidR="00E24B40"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5D6590">
        <w:rPr>
          <w:rFonts w:ascii="Arabic Transparent" w:hAnsi="Arabic Transparent" w:cs="Arabic Transparent"/>
          <w:color w:val="000000" w:themeColor="text1"/>
          <w:sz w:val="28"/>
          <w:szCs w:val="28"/>
          <w:rtl/>
          <w:lang w:bidi="ar-JO"/>
        </w:rPr>
        <w:t>وقد</w:t>
      </w:r>
      <w:proofErr w:type="gramEnd"/>
      <w:r w:rsidRPr="005D6590">
        <w:rPr>
          <w:rFonts w:ascii="Arabic Transparent" w:hAnsi="Arabic Transparent" w:cs="Arabic Transparent"/>
          <w:color w:val="000000" w:themeColor="text1"/>
          <w:sz w:val="28"/>
          <w:szCs w:val="28"/>
          <w:rtl/>
          <w:lang w:bidi="ar-JO"/>
        </w:rPr>
        <w:t xml:space="preserve"> أورد ابن كثير في تفسيره اختلاف المفسرين في هذا الرجل من هو</w:t>
      </w:r>
      <w:r w:rsidR="007B24B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على أقوال: أحدها أنه شعيب النبي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الذي أرسل إلى أهل مدين... وقد قاله الحسن البصري وغيره، وقال آخرون بل كان ابن أخي شعيب، وقيل: رجل مؤمن من قوم شعيب، وقال آخرون: كان شعيب قبل زمان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بمدة طويلة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64"/>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ab/>
        <w:t xml:space="preserve">                                       </w:t>
      </w:r>
    </w:p>
    <w:p w:rsidR="00D951BF"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وقد رجح الدكتور صلاح الخالدي القول بإنه رجل مؤمن من أهل مدين لا نعرف اسمه ولم يصح حديث واحد مرفوع عن رسول الله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والراجح أنه ليس شعبياً، لأن شعيبا كان قبل موسى بمدة زمنية طويلة، فمن خلال قصة لوط وشعيب عليهما السلام في القرآن كان قوم لوط </w:t>
      </w:r>
      <w:r w:rsidRPr="005D6590">
        <w:rPr>
          <w:rFonts w:ascii="Arabic Transparent" w:hAnsi="Arabic Transparent" w:cs="Arabic Transparent"/>
          <w:color w:val="000000" w:themeColor="text1"/>
          <w:sz w:val="28"/>
          <w:szCs w:val="28"/>
          <w:rtl/>
          <w:lang w:bidi="ar-JO"/>
        </w:rPr>
        <w:lastRenderedPageBreak/>
        <w:t>وقوم مدين متقاربين من حيث الزمان ومن حيث المكان، فقد ذ</w:t>
      </w:r>
      <w:r w:rsidR="00965D77" w:rsidRPr="005D6590">
        <w:rPr>
          <w:rFonts w:ascii="Arabic Transparent" w:hAnsi="Arabic Transparent" w:cs="Arabic Transparent"/>
          <w:color w:val="000000" w:themeColor="text1"/>
          <w:sz w:val="28"/>
          <w:szCs w:val="28"/>
          <w:rtl/>
          <w:lang w:bidi="ar-JO"/>
        </w:rPr>
        <w:t>كّ</w:t>
      </w:r>
      <w:r w:rsidRPr="005D6590">
        <w:rPr>
          <w:rFonts w:ascii="Arabic Transparent" w:hAnsi="Arabic Transparent" w:cs="Arabic Transparent"/>
          <w:color w:val="000000" w:themeColor="text1"/>
          <w:sz w:val="28"/>
          <w:szCs w:val="28"/>
          <w:rtl/>
          <w:lang w:bidi="ar-JO"/>
        </w:rPr>
        <w:t xml:space="preserve">رهم شعيب بما حل بقوم لوط من دمار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hint="cs"/>
          <w:color w:val="000000" w:themeColor="text1"/>
          <w:sz w:val="28"/>
          <w:szCs w:val="28"/>
          <w:rtl/>
        </w:rPr>
        <w:t>وَمَا قَوۡمُ لُ</w:t>
      </w:r>
      <w:r w:rsidRPr="00847B53">
        <w:rPr>
          <w:rFonts w:cs="KFGQPC Uthmanic Script HAFS"/>
          <w:color w:val="000000" w:themeColor="text1"/>
          <w:sz w:val="28"/>
          <w:szCs w:val="28"/>
          <w:rtl/>
        </w:rPr>
        <w:t>وط</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مِّنكُم </w:t>
      </w:r>
      <w:r w:rsidRPr="00847B53">
        <w:rPr>
          <w:rFonts w:cs="KFGQPC Uthmanic Script HAFS"/>
          <w:color w:val="000000" w:themeColor="text1"/>
          <w:sz w:val="28"/>
          <w:szCs w:val="28"/>
          <w:rtl/>
        </w:rPr>
        <w:t>بِبَعِيد</w:t>
      </w:r>
      <w:r w:rsidRPr="00847B53">
        <w:rPr>
          <w:rFonts w:ascii="Jameel Noori Nastaleeq" w:hAnsi="Jameel Noori Nastaleeq" w:cs="KFGQPC Uthmanic Script HAFS" w:hint="cs"/>
          <w:color w:val="000000" w:themeColor="text1"/>
          <w:sz w:val="28"/>
          <w:szCs w:val="28"/>
          <w:rtl/>
        </w:rPr>
        <w:t>ٖ</w:t>
      </w:r>
      <w:r w:rsidRPr="00847B53">
        <w:rPr>
          <w:rFonts w:cs="Traditional Arabic"/>
          <w:b/>
          <w:bCs/>
          <w:color w:val="000000" w:themeColor="text1"/>
          <w:sz w:val="28"/>
          <w:szCs w:val="28"/>
        </w:rPr>
        <w:sym w:font="AGA Arabesque" w:char="F05B"/>
      </w:r>
      <w:r w:rsidRPr="00847B53">
        <w:rPr>
          <w:rFonts w:cs="Traditional Arabic"/>
          <w:color w:val="000000" w:themeColor="text1"/>
          <w:sz w:val="28"/>
          <w:szCs w:val="28"/>
          <w:rtl/>
        </w:rPr>
        <w:t xml:space="preserve"> </w:t>
      </w:r>
      <w:r w:rsidR="00CF1566" w:rsidRPr="005D6590">
        <w:rPr>
          <w:rFonts w:ascii="Arabic Transparent" w:hAnsi="Arabic Transparent" w:cs="Arabic Transparent"/>
          <w:color w:val="000000" w:themeColor="text1"/>
          <w:sz w:val="28"/>
          <w:szCs w:val="28"/>
          <w:rtl/>
          <w:lang w:bidi="ar-JO"/>
        </w:rPr>
        <w:t>(هود</w:t>
      </w:r>
      <w:r w:rsidRPr="005D6590">
        <w:rPr>
          <w:rFonts w:ascii="Arabic Transparent" w:hAnsi="Arabic Transparent" w:cs="Arabic Transparent"/>
          <w:color w:val="000000" w:themeColor="text1"/>
          <w:sz w:val="28"/>
          <w:szCs w:val="28"/>
          <w:rtl/>
          <w:lang w:bidi="ar-JO"/>
        </w:rPr>
        <w:t>: 89</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وبما أن هلاك قوم لوط كان في زمن إبراهيم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وبينه</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وبين موسى فترة زمنية طويلة تمتد لعدة قرون</w:t>
      </w:r>
      <w:r w:rsidR="007B24B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فبينهما إسحاق ويعقوب ويوسف عليهم السلام، وبين يوسف وموسى مدة طويلة قدرها بعض المؤرخين بأربعة قرون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65"/>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p>
    <w:p w:rsidR="0003386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والشيخ فضل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يرى أنه لا حاجة للإطالة في هذه المسألة فليست ذات فائدة وإن كثيراً من الأمور التي اشتهرت بين الناس ليس لها سند ولا دليل عليها يمكن التعويل عليه، ولكنه يقول أكاد أجزم بأن الشيخ الكير ليس شعبياً وما ورد من أدلة يكفي في هذه المسألة. </w:t>
      </w:r>
    </w:p>
    <w:p w:rsidR="00D951BF"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وهناك مسألة أخرى في قصة موسى</w:t>
      </w:r>
      <w:r w:rsidR="00E24B40" w:rsidRPr="005D6590">
        <w:rPr>
          <w:rFonts w:ascii="Arabic Transparent" w:hAnsi="Arabic Transparent" w:cs="Arabic Transparent"/>
          <w:b/>
          <w:bCs/>
          <w:color w:val="000000" w:themeColor="text1"/>
          <w:sz w:val="28"/>
          <w:szCs w:val="28"/>
          <w:rtl/>
          <w:lang w:bidi="ar-JO"/>
        </w:rPr>
        <w:t xml:space="preserve"> (</w:t>
      </w:r>
      <w:r w:rsidR="00E24B40" w:rsidRPr="005D6590">
        <w:rPr>
          <w:rFonts w:ascii="Arabic Transparent" w:hAnsi="Arabic Transparent" w:cs="Arabic Transparent"/>
          <w:b/>
          <w:bCs/>
          <w:color w:val="000000" w:themeColor="text1"/>
          <w:sz w:val="28"/>
          <w:szCs w:val="28"/>
          <w:lang w:bidi="ar-JO"/>
        </w:rPr>
        <w:sym w:font="AGA Arabesque" w:char="F075"/>
      </w:r>
      <w:r w:rsidR="00E24B40" w:rsidRPr="005D6590">
        <w:rPr>
          <w:rFonts w:ascii="Arabic Transparent" w:hAnsi="Arabic Transparent" w:cs="Arabic Transparent"/>
          <w:b/>
          <w:bCs/>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 xml:space="preserve"> اختلف حولها المفسرون وهي في قوله تعالى: "فقبضت قبضة من أثر الرسول" هذه المقولة التي جاءت على لسان السامري، فمن هو السامري</w:t>
      </w:r>
      <w:r w:rsidR="00965D77" w:rsidRPr="005D6590">
        <w:rPr>
          <w:rFonts w:ascii="Arabic Transparent" w:hAnsi="Arabic Transparent" w:cs="Arabic Transparent"/>
          <w:b/>
          <w:bCs/>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وما </w:t>
      </w:r>
      <w:proofErr w:type="gramStart"/>
      <w:r w:rsidRPr="005D6590">
        <w:rPr>
          <w:rFonts w:ascii="Arabic Transparent" w:hAnsi="Arabic Transparent" w:cs="Arabic Transparent"/>
          <w:color w:val="000000" w:themeColor="text1"/>
          <w:sz w:val="28"/>
          <w:szCs w:val="28"/>
          <w:rtl/>
          <w:lang w:bidi="ar-JO"/>
        </w:rPr>
        <w:t>هذه</w:t>
      </w:r>
      <w:proofErr w:type="gramEnd"/>
      <w:r w:rsidRPr="005D6590">
        <w:rPr>
          <w:rFonts w:ascii="Arabic Transparent" w:hAnsi="Arabic Transparent" w:cs="Arabic Transparent"/>
          <w:color w:val="000000" w:themeColor="text1"/>
          <w:sz w:val="28"/>
          <w:szCs w:val="28"/>
          <w:rtl/>
          <w:lang w:bidi="ar-JO"/>
        </w:rPr>
        <w:t xml:space="preserve"> القبضة التي قبضها من أثر الرسول</w:t>
      </w:r>
      <w:r w:rsidR="00965D77"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وما حقيقة العجل الذي عبده بنو إسرائيل</w:t>
      </w:r>
      <w:r w:rsidR="00965D77"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وما المقصود بالرسول؟ ذهب الأكثرون إلى أن الرسول هنا جبريل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والقبضة التي قبضها من أثر حافر فرسه وقد رآه</w:t>
      </w:r>
      <w:r w:rsidR="00965D77"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w:t>
      </w:r>
      <w:r w:rsidR="007B24BF" w:rsidRPr="005D6590">
        <w:rPr>
          <w:rFonts w:ascii="Arabic Transparent" w:hAnsi="Arabic Transparent" w:cs="Arabic Transparent"/>
          <w:color w:val="000000" w:themeColor="text1"/>
          <w:sz w:val="28"/>
          <w:szCs w:val="28"/>
          <w:rtl/>
          <w:lang w:bidi="ar-JO"/>
        </w:rPr>
        <w:t xml:space="preserve">وأن </w:t>
      </w:r>
      <w:r w:rsidRPr="005D6590">
        <w:rPr>
          <w:rFonts w:ascii="Arabic Transparent" w:hAnsi="Arabic Transparent" w:cs="Arabic Transparent"/>
          <w:color w:val="000000" w:themeColor="text1"/>
          <w:sz w:val="28"/>
          <w:szCs w:val="28"/>
          <w:rtl/>
          <w:lang w:bidi="ar-JO"/>
        </w:rPr>
        <w:t>هذه القبضة كانت لا تمس شيئاً إلا ويحدث الله فيه الحياة</w:t>
      </w:r>
      <w:r w:rsidRPr="005D6590">
        <w:rPr>
          <w:rFonts w:ascii="Arabic Transparent" w:hAnsi="Arabic Transparent" w:cs="Arabic Transparent"/>
          <w:color w:val="000000" w:themeColor="text1"/>
          <w:sz w:val="28"/>
          <w:szCs w:val="28"/>
          <w:vertAlign w:val="superscript"/>
          <w:rtl/>
          <w:lang w:bidi="ar-JO"/>
        </w:rPr>
        <w:t xml:space="preserve"> (</w:t>
      </w:r>
      <w:r w:rsidRPr="005D6590">
        <w:rPr>
          <w:rStyle w:val="FootnoteReference"/>
          <w:rFonts w:ascii="Arabic Transparent" w:hAnsi="Arabic Transparent" w:cs="Arabic Transparent"/>
          <w:color w:val="000000" w:themeColor="text1"/>
          <w:sz w:val="28"/>
          <w:szCs w:val="28"/>
          <w:rtl/>
          <w:lang w:bidi="ar-JO"/>
        </w:rPr>
        <w:footnoteReference w:id="566"/>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3110D3" w:rsidRPr="005D6590" w:rsidRDefault="003110D3"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ويعلق الشيخ بأنه ليس هناك </w:t>
      </w:r>
      <w:proofErr w:type="gramStart"/>
      <w:r w:rsidRPr="005D6590">
        <w:rPr>
          <w:rFonts w:ascii="Arabic Transparent" w:hAnsi="Arabic Transparent" w:cs="Arabic Transparent"/>
          <w:color w:val="000000" w:themeColor="text1"/>
          <w:sz w:val="28"/>
          <w:szCs w:val="28"/>
          <w:rtl/>
          <w:lang w:bidi="ar-JO"/>
        </w:rPr>
        <w:t>دليل</w:t>
      </w:r>
      <w:proofErr w:type="gramEnd"/>
      <w:r w:rsidRPr="005D6590">
        <w:rPr>
          <w:rFonts w:ascii="Arabic Transparent" w:hAnsi="Arabic Transparent" w:cs="Arabic Transparent"/>
          <w:color w:val="000000" w:themeColor="text1"/>
          <w:sz w:val="28"/>
          <w:szCs w:val="28"/>
          <w:rtl/>
          <w:lang w:bidi="ar-JO"/>
        </w:rPr>
        <w:t xml:space="preserve"> قاطع على هذا القول.</w:t>
      </w:r>
    </w:p>
    <w:p w:rsidR="0003386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5D6590">
        <w:rPr>
          <w:rFonts w:ascii="Arabic Transparent" w:hAnsi="Arabic Transparent" w:cs="Arabic Transparent"/>
          <w:color w:val="000000" w:themeColor="text1"/>
          <w:sz w:val="28"/>
          <w:szCs w:val="28"/>
          <w:rtl/>
          <w:lang w:bidi="ar-JO"/>
        </w:rPr>
        <w:t>وذهبت</w:t>
      </w:r>
      <w:proofErr w:type="gramEnd"/>
      <w:r w:rsidRPr="005D6590">
        <w:rPr>
          <w:rFonts w:ascii="Arabic Transparent" w:hAnsi="Arabic Transparent" w:cs="Arabic Transparent"/>
          <w:color w:val="000000" w:themeColor="text1"/>
          <w:sz w:val="28"/>
          <w:szCs w:val="28"/>
          <w:rtl/>
          <w:lang w:bidi="ar-JO"/>
        </w:rPr>
        <w:t xml:space="preserve"> طائفة إلى أن الرسول هنا هو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أي أخذت شيئاً من تعاليم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ولكني نبذته بعد ذلك مرتداً. </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CA48A1">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وقال البعض</w:t>
      </w:r>
      <w:r w:rsidR="008F5298"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أن العجل الذي صاغه السامري من حلي المصريات وأن السامري اسمه موسى وكان مولوداً من سفاح، ويقول البيضاوي: (حملنا أحمالاً من حلي القبط التي استعرناها منهم حين هممنا بالخروج من مصر باسم العرس، وقيل استعاروها لعيد لهم ثم لم يردوها لهم عند الخروج مخافة أن يعلموا بأمرهم)</w:t>
      </w:r>
      <w:r w:rsidRPr="005D6590">
        <w:rPr>
          <w:rFonts w:ascii="Arabic Transparent" w:hAnsi="Arabic Transparent" w:cs="Arabic Transparent"/>
          <w:color w:val="000000" w:themeColor="text1"/>
          <w:sz w:val="28"/>
          <w:szCs w:val="28"/>
          <w:vertAlign w:val="superscript"/>
          <w:rtl/>
          <w:lang w:bidi="ar-JO"/>
        </w:rPr>
        <w:t xml:space="preserve"> (</w:t>
      </w:r>
      <w:r w:rsidRPr="005D6590">
        <w:rPr>
          <w:rStyle w:val="FootnoteReference"/>
          <w:rFonts w:ascii="Arabic Transparent" w:hAnsi="Arabic Transparent" w:cs="Arabic Transparent"/>
          <w:color w:val="000000" w:themeColor="text1"/>
          <w:sz w:val="28"/>
          <w:szCs w:val="28"/>
          <w:rtl/>
          <w:lang w:bidi="ar-JO"/>
        </w:rPr>
        <w:footnoteReference w:id="567"/>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ويذكر كثير من المفسرين أن خلاصة قصة السامري: أنه كان يمشي أثناء ذهاب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إلى جبل الطور، فرأى الرسول جبريل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فألقي في روعة وهاجسه أن يأخذ قبضة من التراب من أثر قدم جبريل، وقد وافقهم الخالدي وتنبى هذا الرأي وذكر أنه يبدو أن السامري كان ماهراً في صناعة التماثيل، فوظف مهارته في صناعة تمثال، فجمع الحلي والزينة من بني </w:t>
      </w:r>
      <w:r w:rsidRPr="005D6590">
        <w:rPr>
          <w:rFonts w:ascii="Arabic Transparent" w:hAnsi="Arabic Transparent" w:cs="Arabic Transparent"/>
          <w:color w:val="000000" w:themeColor="text1"/>
          <w:sz w:val="28"/>
          <w:szCs w:val="28"/>
          <w:rtl/>
          <w:lang w:bidi="ar-JO"/>
        </w:rPr>
        <w:lastRenderedPageBreak/>
        <w:t>إسرائيل وصهرها بالنار، ثم طرح عليها تلك القبضة الترابية التي أخذها من أثر قدم جبريل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ودعا بني إسرائيل لعبادته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68"/>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CA48A1"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والشيخ فضل – رحمه الله – ينقل كلاماً للنجار وفيه</w:t>
      </w:r>
      <w:r w:rsidR="00033865" w:rsidRPr="005D6590">
        <w:rPr>
          <w:rFonts w:ascii="Arabic Transparent" w:hAnsi="Arabic Transparent" w:cs="Arabic Transparent"/>
          <w:color w:val="000000" w:themeColor="text1"/>
          <w:sz w:val="28"/>
          <w:szCs w:val="28"/>
          <w:rtl/>
          <w:lang w:bidi="ar-JO"/>
        </w:rPr>
        <w:t>: "والذي أراه أن حكاية السامري وجبريل ليست صحيحة، فلا جبريل جاء إلى السامري ولا السامري أخذ التراب من أثر حافر فرسه، ولو قال قائل: إن السامري خدع بني إسرائيل وأخذ منهم الحلي، وبصر بعجل على هيئة العجول التي تعبد في مصر</w:t>
      </w:r>
      <w:r w:rsidR="008F5298" w:rsidRPr="005D6590">
        <w:rPr>
          <w:rFonts w:ascii="Arabic Transparent" w:hAnsi="Arabic Transparent" w:cs="Arabic Transparent"/>
          <w:color w:val="000000" w:themeColor="text1"/>
          <w:sz w:val="28"/>
          <w:szCs w:val="28"/>
          <w:rtl/>
          <w:lang w:bidi="ar-JO"/>
        </w:rPr>
        <w:t>،</w:t>
      </w:r>
      <w:r w:rsidR="00033865" w:rsidRPr="005D6590">
        <w:rPr>
          <w:rFonts w:ascii="Arabic Transparent" w:hAnsi="Arabic Transparent" w:cs="Arabic Transparent"/>
          <w:color w:val="000000" w:themeColor="text1"/>
          <w:sz w:val="28"/>
          <w:szCs w:val="28"/>
          <w:rtl/>
          <w:lang w:bidi="ar-JO"/>
        </w:rPr>
        <w:t xml:space="preserve"> فاشتراه وقال لهم ما قال، وأنهم اعتقدوا أن ذلك العجل إلههم وإله موسى (</w:t>
      </w:r>
      <w:r w:rsidR="00033865" w:rsidRPr="005D6590">
        <w:rPr>
          <w:rFonts w:ascii="Arabic Transparent" w:hAnsi="Arabic Transparent" w:cs="Arabic Transparent"/>
          <w:color w:val="000000" w:themeColor="text1"/>
          <w:sz w:val="28"/>
          <w:szCs w:val="28"/>
          <w:lang w:bidi="ar-JO"/>
        </w:rPr>
        <w:sym w:font="AGA Arabesque" w:char="F075"/>
      </w:r>
      <w:r w:rsidR="00033865" w:rsidRPr="005D6590">
        <w:rPr>
          <w:rFonts w:ascii="Arabic Transparent" w:hAnsi="Arabic Transparent" w:cs="Arabic Transparent"/>
          <w:color w:val="000000" w:themeColor="text1"/>
          <w:sz w:val="28"/>
          <w:szCs w:val="28"/>
          <w:rtl/>
          <w:lang w:bidi="ar-JO"/>
        </w:rPr>
        <w:t>)، وعكفوا على عبادته مع أنه عجل جسد لحم ودم ولا يفترق في أبناء جلدته من البقر، ومع ذلك</w:t>
      </w:r>
      <w:r w:rsidR="008F5298" w:rsidRPr="005D6590">
        <w:rPr>
          <w:rFonts w:ascii="Arabic Transparent" w:hAnsi="Arabic Transparent" w:cs="Arabic Transparent"/>
          <w:color w:val="000000" w:themeColor="text1"/>
          <w:sz w:val="28"/>
          <w:szCs w:val="28"/>
          <w:rtl/>
          <w:lang w:bidi="ar-JO"/>
        </w:rPr>
        <w:t xml:space="preserve"> فإنهم</w:t>
      </w:r>
      <w:r w:rsidR="00033865" w:rsidRPr="005D6590">
        <w:rPr>
          <w:rFonts w:ascii="Arabic Transparent" w:hAnsi="Arabic Transparent" w:cs="Arabic Transparent"/>
          <w:color w:val="000000" w:themeColor="text1"/>
          <w:sz w:val="28"/>
          <w:szCs w:val="28"/>
          <w:rtl/>
          <w:lang w:bidi="ar-JO"/>
        </w:rPr>
        <w:t xml:space="preserve"> لبلادة أذهانهم وسخافة عقولهم قد جعلوه إلهاً وعبدوه مع نهي هارون (</w:t>
      </w:r>
      <w:r w:rsidR="00033865" w:rsidRPr="005D6590">
        <w:rPr>
          <w:rFonts w:ascii="Arabic Transparent" w:hAnsi="Arabic Transparent" w:cs="Arabic Transparent"/>
          <w:color w:val="000000" w:themeColor="text1"/>
          <w:sz w:val="28"/>
          <w:szCs w:val="28"/>
          <w:lang w:bidi="ar-JO"/>
        </w:rPr>
        <w:sym w:font="AGA Arabesque" w:char="F075"/>
      </w:r>
      <w:r w:rsidR="00033865" w:rsidRPr="005D6590">
        <w:rPr>
          <w:rFonts w:ascii="Arabic Transparent" w:hAnsi="Arabic Transparent" w:cs="Arabic Transparent"/>
          <w:color w:val="000000" w:themeColor="text1"/>
          <w:sz w:val="28"/>
          <w:szCs w:val="28"/>
          <w:rtl/>
          <w:lang w:bidi="ar-JO"/>
        </w:rPr>
        <w:t xml:space="preserve">) لهم وذلك لما اشربوا في قلوبهم من حب العجل لما هم عليه من الكفر، فهذا ليس مخلاً بنظم القرآن، وهذا الذي أميل إليه " </w:t>
      </w:r>
      <w:r w:rsidR="00033865" w:rsidRPr="005D6590">
        <w:rPr>
          <w:rFonts w:ascii="Arabic Transparent" w:hAnsi="Arabic Transparent" w:cs="Arabic Transparent"/>
          <w:color w:val="000000" w:themeColor="text1"/>
          <w:sz w:val="28"/>
          <w:szCs w:val="28"/>
          <w:vertAlign w:val="superscript"/>
          <w:rtl/>
          <w:lang w:bidi="ar-JO"/>
        </w:rPr>
        <w:t>(</w:t>
      </w:r>
      <w:r w:rsidR="00033865" w:rsidRPr="005D6590">
        <w:rPr>
          <w:rStyle w:val="FootnoteReference"/>
          <w:rFonts w:ascii="Arabic Transparent" w:hAnsi="Arabic Transparent" w:cs="Arabic Transparent"/>
          <w:color w:val="000000" w:themeColor="text1"/>
          <w:sz w:val="28"/>
          <w:szCs w:val="28"/>
          <w:rtl/>
          <w:lang w:bidi="ar-JO"/>
        </w:rPr>
        <w:footnoteReference w:id="569"/>
      </w:r>
      <w:r w:rsidR="00033865" w:rsidRPr="005D6590">
        <w:rPr>
          <w:rFonts w:ascii="Arabic Transparent" w:hAnsi="Arabic Transparent" w:cs="Arabic Transparent"/>
          <w:color w:val="000000" w:themeColor="text1"/>
          <w:sz w:val="28"/>
          <w:szCs w:val="28"/>
          <w:vertAlign w:val="superscript"/>
          <w:rtl/>
          <w:lang w:bidi="ar-JO"/>
        </w:rPr>
        <w:t>)</w:t>
      </w:r>
      <w:r w:rsidR="00033865" w:rsidRPr="005D6590">
        <w:rPr>
          <w:rFonts w:ascii="Arabic Transparent" w:hAnsi="Arabic Transparent" w:cs="Arabic Transparent"/>
          <w:color w:val="000000" w:themeColor="text1"/>
          <w:sz w:val="28"/>
          <w:szCs w:val="28"/>
          <w:rtl/>
          <w:lang w:bidi="ar-JO"/>
        </w:rPr>
        <w:t xml:space="preserve">. </w:t>
      </w:r>
      <w:r w:rsidR="00033865" w:rsidRPr="005D6590">
        <w:rPr>
          <w:rFonts w:ascii="Arabic Transparent" w:hAnsi="Arabic Transparent" w:cs="Arabic Transparent"/>
          <w:color w:val="000000" w:themeColor="text1"/>
          <w:sz w:val="28"/>
          <w:szCs w:val="28"/>
          <w:rtl/>
          <w:lang w:bidi="ar-JO"/>
        </w:rPr>
        <w:tab/>
        <w:t xml:space="preserve">        </w:t>
      </w:r>
    </w:p>
    <w:p w:rsidR="00D951BF" w:rsidRPr="005D6590" w:rsidRDefault="00033865" w:rsidP="00B2672B">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وهذا القول الذي </w:t>
      </w:r>
      <w:r w:rsidR="00B2672B" w:rsidRPr="005D6590">
        <w:rPr>
          <w:rFonts w:ascii="Arabic Transparent" w:hAnsi="Arabic Transparent" w:cs="Arabic Transparent"/>
          <w:color w:val="000000" w:themeColor="text1"/>
          <w:sz w:val="28"/>
          <w:szCs w:val="28"/>
          <w:rtl/>
          <w:lang w:bidi="ar-JO"/>
        </w:rPr>
        <w:t>ذكره</w:t>
      </w:r>
      <w:r w:rsidRPr="005D6590">
        <w:rPr>
          <w:rFonts w:ascii="Arabic Transparent" w:hAnsi="Arabic Transparent" w:cs="Arabic Transparent"/>
          <w:color w:val="000000" w:themeColor="text1"/>
          <w:sz w:val="28"/>
          <w:szCs w:val="28"/>
          <w:rtl/>
          <w:lang w:bidi="ar-JO"/>
        </w:rPr>
        <w:t xml:space="preserve"> الشيخ </w:t>
      </w:r>
      <w:r w:rsidR="00B2672B" w:rsidRPr="005D6590">
        <w:rPr>
          <w:rFonts w:ascii="Arabic Transparent" w:hAnsi="Arabic Transparent" w:cs="Arabic Transparent"/>
          <w:color w:val="000000" w:themeColor="text1"/>
          <w:sz w:val="28"/>
          <w:szCs w:val="28"/>
          <w:rtl/>
          <w:lang w:bidi="ar-JO"/>
        </w:rPr>
        <w:t xml:space="preserve">النجار </w:t>
      </w:r>
      <w:r w:rsidR="00965D77" w:rsidRPr="005D6590">
        <w:rPr>
          <w:rFonts w:ascii="Arabic Transparent" w:hAnsi="Arabic Transparent" w:cs="Arabic Transparent"/>
          <w:color w:val="000000" w:themeColor="text1"/>
          <w:sz w:val="28"/>
          <w:szCs w:val="28"/>
          <w:rtl/>
          <w:lang w:bidi="ar-JO"/>
        </w:rPr>
        <w:t xml:space="preserve">فيه </w:t>
      </w:r>
      <w:r w:rsidRPr="005D6590">
        <w:rPr>
          <w:rFonts w:ascii="Arabic Transparent" w:hAnsi="Arabic Transparent" w:cs="Arabic Transparent"/>
          <w:color w:val="000000" w:themeColor="text1"/>
          <w:sz w:val="28"/>
          <w:szCs w:val="28"/>
          <w:rtl/>
          <w:lang w:bidi="ar-JO"/>
        </w:rPr>
        <w:t>نظر فهو لا يتوافق مع النص القرآني في سورة الأعراف</w:t>
      </w:r>
      <w:r w:rsidRPr="00847B53">
        <w:rPr>
          <w:rFonts w:ascii="Arabic Transparent" w:hAnsi="Arabic Transparent" w:cs="Times New Roman"/>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وَٱتَّخَذَ قَوۡمُ مُوسَىٰ مِنۢ بَعۡدِهِۦ مِنۡ حُلِيِّهِمۡ عِجۡل</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جَسَد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لَّهُۥ خُوَارٌۚ </w:t>
      </w:r>
      <w:r w:rsidRPr="00847B53">
        <w:rPr>
          <w:rFonts w:ascii="Arabic Transparent" w:hAnsi="Arabic Transparent" w:cs="Arabic Transparent"/>
          <w:color w:val="000000" w:themeColor="text1"/>
          <w:sz w:val="28"/>
          <w:szCs w:val="28"/>
          <w:lang w:bidi="ar-JO"/>
        </w:rPr>
        <w:sym w:font="AGA Arabesque" w:char="F05B"/>
      </w:r>
      <w:r w:rsidR="00CF1566" w:rsidRPr="00847B53">
        <w:rPr>
          <w:rFonts w:ascii="Arabic Transparent" w:hAnsi="Arabic Transparent" w:cs="Arabic Transparent"/>
          <w:color w:val="000000" w:themeColor="text1"/>
          <w:sz w:val="28"/>
          <w:szCs w:val="28"/>
          <w:rtl/>
          <w:lang w:bidi="ar-JO"/>
        </w:rPr>
        <w:t xml:space="preserve"> (</w:t>
      </w:r>
      <w:r w:rsidR="00CF1566" w:rsidRPr="005D6590">
        <w:rPr>
          <w:rFonts w:ascii="Arabic Transparent" w:hAnsi="Arabic Transparent" w:cs="Arabic Transparent"/>
          <w:color w:val="000000" w:themeColor="text1"/>
          <w:sz w:val="28"/>
          <w:szCs w:val="28"/>
          <w:rtl/>
          <w:lang w:bidi="ar-JO"/>
        </w:rPr>
        <w:t>الأعراف</w:t>
      </w:r>
      <w:r w:rsidRPr="005D6590">
        <w:rPr>
          <w:rFonts w:ascii="Arabic Transparent" w:hAnsi="Arabic Transparent" w:cs="Arabic Transparent"/>
          <w:color w:val="000000" w:themeColor="text1"/>
          <w:sz w:val="28"/>
          <w:szCs w:val="28"/>
          <w:rtl/>
          <w:lang w:bidi="ar-JO"/>
        </w:rPr>
        <w:t>: 148).</w:t>
      </w:r>
    </w:p>
    <w:p w:rsidR="00CF1566" w:rsidRPr="005D6590" w:rsidRDefault="00033865" w:rsidP="001D007B">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يقول الشيخ ابن عاشور يقول: (إن الجسد: هو الجسم الذي لا روح فيه، فهو خاص بجسم الحيوان إذا كان بلا روح والمراد أنه كجسم العجل في الصورة والمقدار إلا أنه ليس بحي وما وقع في القصص أنه كان لحماً ودماً يأكل ويشرب فهو من وضع القصاصين، كيف والقرآن يقول: "من حليهم" ويقول: "له خوار" والخوار بالخاء المعجمة صوت البقر، وقد جعل صانع العجل في باطنه تجويفاً على تقدير من الضيق مخصوص واتخذ له آلة نافخة خفية، فإذا حركت آلة النفخ انضغط الهواء في باطنه، وخرج من المضيق فكان له صوت كالخوار)</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70"/>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0013003B" w:rsidRPr="005D6590">
        <w:rPr>
          <w:rFonts w:ascii="Arabic Transparent" w:hAnsi="Arabic Transparent" w:cs="Arabic Transparent"/>
          <w:color w:val="000000" w:themeColor="text1"/>
          <w:sz w:val="28"/>
          <w:szCs w:val="28"/>
          <w:rtl/>
          <w:lang w:bidi="ar-JO"/>
        </w:rPr>
        <w:t xml:space="preserve"> والشيخ فضل يميل إلى هذا الترجيح وأن صوت الخوار سببه مهاراه ال</w:t>
      </w:r>
      <w:r w:rsidR="001D007B" w:rsidRPr="005D6590">
        <w:rPr>
          <w:rFonts w:ascii="Arabic Transparent" w:hAnsi="Arabic Transparent" w:cs="Arabic Transparent"/>
          <w:color w:val="000000" w:themeColor="text1"/>
          <w:sz w:val="28"/>
          <w:szCs w:val="28"/>
          <w:rtl/>
          <w:lang w:bidi="ar-JO"/>
        </w:rPr>
        <w:t>سامري</w:t>
      </w:r>
      <w:r w:rsidR="0013003B" w:rsidRPr="005D6590">
        <w:rPr>
          <w:rFonts w:ascii="Arabic Transparent" w:hAnsi="Arabic Transparent" w:cs="Arabic Transparent"/>
          <w:color w:val="000000" w:themeColor="text1"/>
          <w:sz w:val="28"/>
          <w:szCs w:val="28"/>
          <w:rtl/>
          <w:lang w:bidi="ar-JO"/>
        </w:rPr>
        <w:t xml:space="preserve"> في صنع العجل.</w:t>
      </w:r>
    </w:p>
    <w:p w:rsidR="00CF1566" w:rsidRPr="005D6590" w:rsidRDefault="00033865" w:rsidP="0013003B">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وما ذكره ابن عاشور </w:t>
      </w:r>
      <w:r w:rsidR="0013003B" w:rsidRPr="005D6590">
        <w:rPr>
          <w:rFonts w:ascii="Arabic Transparent" w:hAnsi="Arabic Transparent" w:cs="Arabic Transparent"/>
          <w:color w:val="000000" w:themeColor="text1"/>
          <w:sz w:val="28"/>
          <w:szCs w:val="28"/>
          <w:rtl/>
          <w:lang w:bidi="ar-JO"/>
        </w:rPr>
        <w:t xml:space="preserve">وجمهور المفسرين </w:t>
      </w:r>
      <w:r w:rsidRPr="005D6590">
        <w:rPr>
          <w:rFonts w:ascii="Arabic Transparent" w:hAnsi="Arabic Transparent" w:cs="Arabic Transparent"/>
          <w:color w:val="000000" w:themeColor="text1"/>
          <w:sz w:val="28"/>
          <w:szCs w:val="28"/>
          <w:rtl/>
          <w:lang w:bidi="ar-JO"/>
        </w:rPr>
        <w:t>هو ما تميل إليه النفس وما تستطيع فهمه من خلال الآيات فهو ع</w:t>
      </w:r>
      <w:r w:rsidR="0013003B" w:rsidRPr="005D6590">
        <w:rPr>
          <w:rFonts w:ascii="Arabic Transparent" w:hAnsi="Arabic Transparent" w:cs="Arabic Transparent"/>
          <w:color w:val="000000" w:themeColor="text1"/>
          <w:sz w:val="28"/>
          <w:szCs w:val="28"/>
          <w:rtl/>
          <w:lang w:bidi="ar-JO"/>
        </w:rPr>
        <w:t>ج</w:t>
      </w:r>
      <w:r w:rsidRPr="005D6590">
        <w:rPr>
          <w:rFonts w:ascii="Arabic Transparent" w:hAnsi="Arabic Transparent" w:cs="Arabic Transparent"/>
          <w:color w:val="000000" w:themeColor="text1"/>
          <w:sz w:val="28"/>
          <w:szCs w:val="28"/>
          <w:rtl/>
          <w:lang w:bidi="ar-JO"/>
        </w:rPr>
        <w:t xml:space="preserve">ل صنعه السامري من الذهب فهو صانع تماثيل، وأن خواره لم يكن حقيقياً، وإنما كان من مهارة السامري في صنعه، بحيث إذا دخله الريح خرج منه صوت يشبه خوار العجل الحي، وهؤلاء القوم أي اليهود قد ألفوا عباده المصريين لعجل اسمه (أبيس) وهذا التأثر </w:t>
      </w:r>
      <w:r w:rsidRPr="005D6590">
        <w:rPr>
          <w:rFonts w:ascii="Arabic Transparent" w:hAnsi="Arabic Transparent" w:cs="Arabic Transparent"/>
          <w:color w:val="000000" w:themeColor="text1"/>
          <w:sz w:val="28"/>
          <w:szCs w:val="28"/>
          <w:rtl/>
          <w:lang w:bidi="ar-JO"/>
        </w:rPr>
        <w:lastRenderedPageBreak/>
        <w:t>بقي كامناً في نفوسهم، فلما جاءت أول فرصة لاظهار هذا التأثر الكامن عبدوا العجل الذي صنعه السامري لهم.</w:t>
      </w:r>
    </w:p>
    <w:p w:rsidR="0013003B" w:rsidRPr="005D6590" w:rsidRDefault="0013003B" w:rsidP="0013003B">
      <w:pPr>
        <w:spacing w:line="360" w:lineRule="auto"/>
        <w:ind w:firstLine="720"/>
        <w:jc w:val="both"/>
        <w:rPr>
          <w:rFonts w:ascii="Arabic Transparent" w:hAnsi="Arabic Transparent" w:cs="Arabic Transparent"/>
          <w:color w:val="000000" w:themeColor="text1"/>
          <w:sz w:val="28"/>
          <w:szCs w:val="28"/>
          <w:rtl/>
          <w:lang w:bidi="ar-JO"/>
        </w:rPr>
      </w:pPr>
    </w:p>
    <w:p w:rsidR="00033865" w:rsidRPr="00847B53"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وهناك قضية أخرى في قصة موسى (</w:t>
      </w:r>
      <w:r w:rsidRPr="005D6590">
        <w:rPr>
          <w:rFonts w:ascii="Arabic Transparent" w:hAnsi="Arabic Transparent" w:cs="Arabic Transparent"/>
          <w:b/>
          <w:bCs/>
          <w:color w:val="000000" w:themeColor="text1"/>
          <w:sz w:val="28"/>
          <w:szCs w:val="28"/>
          <w:lang w:bidi="ar-JO"/>
        </w:rPr>
        <w:sym w:font="AGA Arabesque" w:char="F075"/>
      </w:r>
      <w:r w:rsidRPr="005D6590">
        <w:rPr>
          <w:rFonts w:ascii="Arabic Transparent" w:hAnsi="Arabic Transparent" w:cs="Arabic Transparent"/>
          <w:b/>
          <w:bCs/>
          <w:color w:val="000000" w:themeColor="text1"/>
          <w:sz w:val="28"/>
          <w:szCs w:val="28"/>
          <w:rtl/>
          <w:lang w:bidi="ar-JO"/>
        </w:rPr>
        <w:t xml:space="preserve">) تحدث عنها الشيخ فضل </w:t>
      </w:r>
      <w:r w:rsidR="00E24B40"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 xml:space="preserve">رحمه الله </w:t>
      </w:r>
      <w:r w:rsidR="00E24B40"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قصة موسى</w:t>
      </w:r>
      <w:r w:rsidR="00E24B40" w:rsidRPr="005D6590">
        <w:rPr>
          <w:rFonts w:ascii="Arabic Transparent" w:hAnsi="Arabic Transparent" w:cs="Arabic Transparent"/>
          <w:b/>
          <w:bCs/>
          <w:color w:val="000000" w:themeColor="text1"/>
          <w:sz w:val="28"/>
          <w:szCs w:val="28"/>
          <w:rtl/>
          <w:lang w:bidi="ar-JO"/>
        </w:rPr>
        <w:t>(</w:t>
      </w:r>
      <w:r w:rsidR="00E24B40" w:rsidRPr="005D6590">
        <w:rPr>
          <w:rFonts w:ascii="Arabic Transparent" w:hAnsi="Arabic Transparent" w:cs="Arabic Transparent"/>
          <w:b/>
          <w:bCs/>
          <w:color w:val="000000" w:themeColor="text1"/>
          <w:sz w:val="28"/>
          <w:szCs w:val="28"/>
          <w:lang w:bidi="ar-JO"/>
        </w:rPr>
        <w:sym w:font="AGA Arabesque" w:char="F075"/>
      </w:r>
      <w:r w:rsidR="00E24B40"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 xml:space="preserve"> وهي قصة (البقرة) في سورة البقرة</w:t>
      </w:r>
      <w:r w:rsidR="00E3465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والتي تتلخص في أن بني إسرائيل وجد فيهم قتيل فاختلفوا في القاتل، فسألوا موسى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فقال لهم: </w:t>
      </w:r>
      <w:r w:rsidR="00965D77" w:rsidRPr="005D6590">
        <w:rPr>
          <w:rFonts w:ascii="Arabic Transparent" w:hAnsi="Arabic Transparent" w:cs="Arabic Transparent"/>
          <w:color w:val="000000" w:themeColor="text1"/>
          <w:sz w:val="28"/>
          <w:szCs w:val="28"/>
          <w:rtl/>
          <w:lang w:bidi="ar-JO"/>
        </w:rPr>
        <w:t>إ</w:t>
      </w:r>
      <w:r w:rsidRPr="005D6590">
        <w:rPr>
          <w:rFonts w:ascii="Arabic Transparent" w:hAnsi="Arabic Transparent" w:cs="Arabic Transparent"/>
          <w:color w:val="000000" w:themeColor="text1"/>
          <w:sz w:val="28"/>
          <w:szCs w:val="28"/>
          <w:rtl/>
          <w:lang w:bidi="ar-JO"/>
        </w:rPr>
        <w:t xml:space="preserve">ن الله يأمركم أن تذبحوا بقرة إلى آخر ما قص القرآن علينا، ثم أمرهم أن يضربوه ببعضها أي بجزء من هذه البقرة فضربوه فأحياه الله وأخبرعن قاتله، ويذكر الشيخ فضل </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 أن ما ذهب إليه الجمهور</w:t>
      </w:r>
      <w:r w:rsidR="008309A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أن في الآيات تقديماً وتأخيراً، حيث بدأ</w:t>
      </w:r>
      <w:r w:rsidR="008C4B83" w:rsidRPr="005D6590">
        <w:rPr>
          <w:rFonts w:ascii="Arabic Transparent" w:hAnsi="Arabic Transparent" w:cs="Arabic Transparent"/>
          <w:color w:val="000000" w:themeColor="text1"/>
          <w:sz w:val="28"/>
          <w:szCs w:val="28"/>
          <w:rtl/>
          <w:lang w:bidi="ar-JO"/>
        </w:rPr>
        <w:t>ت</w:t>
      </w:r>
      <w:r w:rsidRPr="005D6590">
        <w:rPr>
          <w:rFonts w:ascii="Arabic Transparent" w:hAnsi="Arabic Transparent" w:cs="Arabic Transparent"/>
          <w:color w:val="000000" w:themeColor="text1"/>
          <w:sz w:val="28"/>
          <w:szCs w:val="28"/>
          <w:rtl/>
          <w:lang w:bidi="ar-JO"/>
        </w:rPr>
        <w:t xml:space="preserve"> القصة بأمر بني إسرائيل أن يذبحوا بقرة</w:t>
      </w:r>
      <w:r w:rsidR="008C4B8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وكان الظاهر أن يبدأ بالقصة من أولها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وَإِذۡ قَتَلۡتُمۡ نَفۡس</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ا فَٱدَّٰرَ</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تُمۡ فِيهَاۖ </w:t>
      </w:r>
      <w:r w:rsidRPr="00847B53">
        <w:rPr>
          <w:rFonts w:cs="Arabic Transparent"/>
          <w:color w:val="000000" w:themeColor="text1"/>
          <w:sz w:val="28"/>
          <w:szCs w:val="28"/>
        </w:rPr>
        <w:sym w:font="AGA Arabesque" w:char="F05B"/>
      </w:r>
      <w:r w:rsidRPr="00847B53">
        <w:rPr>
          <w:rFonts w:cs="Traditional Arabic" w:hint="cs"/>
          <w:color w:val="000000" w:themeColor="text1"/>
          <w:sz w:val="28"/>
          <w:szCs w:val="28"/>
          <w:rtl/>
        </w:rPr>
        <w:t xml:space="preserve"> </w:t>
      </w:r>
      <w:r w:rsidRPr="005D6590">
        <w:rPr>
          <w:rFonts w:ascii="Arabic Transparent" w:hAnsi="Arabic Transparent" w:cs="Arabic Transparent"/>
          <w:color w:val="000000" w:themeColor="text1"/>
          <w:sz w:val="28"/>
          <w:szCs w:val="28"/>
          <w:rtl/>
          <w:lang w:bidi="ar-JO"/>
        </w:rPr>
        <w:t>(البقرة: 72)، لذا تجد علماء التفسير يجهدون أنفسهم ببيان هذا الأمر، وهو لِم لم تبدأ القصة من الحدث الأول</w:t>
      </w:r>
      <w:r w:rsidR="008309A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وهو قتل النفس والاختلاف في القاتل</w:t>
      </w:r>
      <w:r w:rsidR="008309A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وبدئت بما هو متأخر وهو أمرهم بذبح البقرة؟ وهناك من المفسرين من قال إنهما قصتان متغايرتان، ومنهم الزمخشري: (كل ما قص من قصص بني إسرائيل إنما قص تعديداً لما وجد منهم من الجنايات، وتقريعا</w:t>
      </w:r>
      <w:r w:rsidR="00816F22"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لهم عليها، ولما جدّد فيهم من الآيات العظام، وهاتان قصتان كل واحدة منهما مستقلة بنوع من التقريع، وإن كانتا متصلتين متحدتين فالأولى لتقريعهم على الاستهزاء</w:t>
      </w:r>
      <w:r w:rsidR="008309A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وترك المسارعة إلى الامتثال وما يتبع ذلك، والثانية للتقريع على قتل النفس المحرمة</w:t>
      </w:r>
      <w:r w:rsidR="008C4B8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وما يتبعه من الآية العظيمة، وإنما قدمت قصة الأمر بذبح البقرة على ذكر القتيل لأنه لو عمل على عكسه لكانت قصة واحدة، ولذهب الغرض من تثنية التقريع)</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71"/>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ab/>
        <w:t xml:space="preserve">                    </w:t>
      </w:r>
      <w:r w:rsidRPr="00847B53">
        <w:rPr>
          <w:rFonts w:ascii="Arabic Transparent" w:hAnsi="Arabic Transparent" w:cs="Arabic Transparent" w:hint="cs"/>
          <w:color w:val="000000" w:themeColor="text1"/>
          <w:sz w:val="28"/>
          <w:szCs w:val="28"/>
          <w:rtl/>
          <w:lang w:bidi="ar-JO"/>
        </w:rPr>
        <w:t xml:space="preserve">                                       </w:t>
      </w:r>
    </w:p>
    <w:p w:rsidR="00D951BF"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ومنهم</w:t>
      </w:r>
      <w:r w:rsidR="00A34EA2" w:rsidRPr="005D6590">
        <w:rPr>
          <w:rFonts w:ascii="Arabic Transparent" w:hAnsi="Arabic Transparent" w:cs="Arabic Transparent"/>
          <w:color w:val="000000" w:themeColor="text1"/>
          <w:sz w:val="28"/>
          <w:szCs w:val="28"/>
          <w:rtl/>
          <w:lang w:bidi="ar-JO"/>
        </w:rPr>
        <w:t xml:space="preserve"> كذلك</w:t>
      </w:r>
      <w:r w:rsidRPr="005D6590">
        <w:rPr>
          <w:rFonts w:ascii="Arabic Transparent" w:hAnsi="Arabic Transparent" w:cs="Arabic Transparent"/>
          <w:color w:val="000000" w:themeColor="text1"/>
          <w:sz w:val="28"/>
          <w:szCs w:val="28"/>
          <w:rtl/>
          <w:lang w:bidi="ar-JO"/>
        </w:rPr>
        <w:t xml:space="preserve"> الشيخ النجار</w:t>
      </w:r>
      <w:r w:rsidR="008C4B8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والدكتور محمد دراز</w:t>
      </w:r>
      <w:r w:rsidR="00A34EA2"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وخلاصة قولهم إن هاتين قصتان متغايرتان تبدأ إحداهما من قوله سبحانه:</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وَإِذۡ قَالَ مُوسَىٰ لِقَوۡمِهِۦٓ</w:t>
      </w:r>
      <w:r w:rsidRPr="00847B53">
        <w:rPr>
          <w:rFonts w:cs="Traditional Arabic"/>
          <w:b/>
          <w:bCs/>
          <w:color w:val="000000" w:themeColor="text1"/>
          <w:sz w:val="28"/>
          <w:szCs w:val="28"/>
        </w:rPr>
        <w:sym w:font="AGA Arabesque" w:char="F05B"/>
      </w:r>
      <w:r w:rsidRPr="00847B53">
        <w:rPr>
          <w:rFonts w:ascii="Arabic Transparent" w:hAnsi="Arabic Transparent" w:cs="Arabic Transparent"/>
          <w:color w:val="000000" w:themeColor="text1"/>
          <w:sz w:val="28"/>
          <w:szCs w:val="28"/>
          <w:rtl/>
          <w:lang w:bidi="ar-JO"/>
        </w:rPr>
        <w:t xml:space="preserve"> </w:t>
      </w:r>
      <w:r w:rsidR="00CF1566" w:rsidRPr="005D6590">
        <w:rPr>
          <w:rFonts w:ascii="Arabic Transparent" w:hAnsi="Arabic Transparent" w:cs="Arabic Transparent"/>
          <w:color w:val="000000" w:themeColor="text1"/>
          <w:sz w:val="28"/>
          <w:szCs w:val="28"/>
          <w:rtl/>
          <w:lang w:bidi="ar-JO"/>
        </w:rPr>
        <w:t>(البقرة</w:t>
      </w:r>
      <w:r w:rsidRPr="005D6590">
        <w:rPr>
          <w:rFonts w:ascii="Arabic Transparent" w:hAnsi="Arabic Transparent" w:cs="Arabic Transparent"/>
          <w:color w:val="000000" w:themeColor="text1"/>
          <w:sz w:val="28"/>
          <w:szCs w:val="28"/>
          <w:rtl/>
          <w:lang w:bidi="ar-JO"/>
        </w:rPr>
        <w:t>: 67</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وتنتهي عند قوله:</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29"/>
      </w:r>
      <w:r w:rsidRPr="00847B53">
        <w:rPr>
          <w:rFonts w:cs="KFGQPC Uthmanic Script HAFS"/>
          <w:color w:val="000000" w:themeColor="text1"/>
          <w:sz w:val="28"/>
          <w:szCs w:val="28"/>
          <w:rtl/>
        </w:rPr>
        <w:t xml:space="preserve">فَذَبَحُوهَا وَمَا كَادُواْ يَفۡعَلُونَ </w:t>
      </w:r>
      <w:r w:rsidRPr="00847B53">
        <w:rPr>
          <w:rFonts w:cs="Traditional Arabic"/>
          <w:b/>
          <w:bCs/>
          <w:color w:val="000000" w:themeColor="text1"/>
          <w:sz w:val="28"/>
          <w:szCs w:val="28"/>
        </w:rPr>
        <w:sym w:font="AGA Arabesque" w:char="F05B"/>
      </w:r>
      <w:r w:rsidRPr="00847B53">
        <w:rPr>
          <w:rFonts w:cs="Traditional Arabic"/>
          <w:b/>
          <w:bCs/>
          <w:color w:val="000000" w:themeColor="text1"/>
          <w:sz w:val="28"/>
          <w:szCs w:val="28"/>
          <w:rtl/>
        </w:rPr>
        <w:t xml:space="preserve"> </w:t>
      </w:r>
      <w:r w:rsidR="00D951B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البقرة : 71</w:t>
      </w:r>
      <w:r w:rsidR="00D951B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.وتبدأ الثانية بقوله سبحانه:</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وَإِذۡ قَتَلۡتُمۡ نَفۡس</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ا فَٱدَّٰرَ</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تُمۡ فِيهَاۖ</w:t>
      </w:r>
      <w:r w:rsidRPr="00847B53">
        <w:rPr>
          <w:rFonts w:cs="KFGQPC Uthmanic Script HAFS"/>
          <w:color w:val="000000" w:themeColor="text1"/>
          <w:sz w:val="28"/>
          <w:szCs w:val="28"/>
        </w:rPr>
        <w:sym w:font="AGA Arabesque" w:char="F028"/>
      </w:r>
      <w:r w:rsidRPr="00847B53">
        <w:rPr>
          <w:rFonts w:cs="Traditional Arabic"/>
          <w:color w:val="000000" w:themeColor="text1"/>
          <w:sz w:val="44"/>
          <w:szCs w:val="40"/>
          <w:rtl/>
        </w:rPr>
        <w:t xml:space="preserve"> </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البقرة: 72</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وأدلة هؤلاء أن هذه الآيات السبع لو كانت قصة واحدة لكان حريا أن ترتب ترتيباً طبيعياً، بحيث تذكر القصة من أولها وهو اختلافهم في القتيل</w:t>
      </w:r>
      <w:r w:rsidR="00A34EA2"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ولكن ما جاء في كتاب الله لا يفهم منه أنهما قصة واحدة، ذلك أن المتدبر للسورة الكريمة يدرك أن الحديث عن بني إسرائيل </w:t>
      </w:r>
      <w:r w:rsidRPr="005D6590">
        <w:rPr>
          <w:rFonts w:ascii="Arabic Transparent" w:hAnsi="Arabic Transparent" w:cs="Arabic Transparent"/>
          <w:color w:val="000000" w:themeColor="text1"/>
          <w:sz w:val="28"/>
          <w:szCs w:val="28"/>
          <w:rtl/>
          <w:lang w:bidi="ar-JO"/>
        </w:rPr>
        <w:lastRenderedPageBreak/>
        <w:t>اشتمل حوادث متعددة وقضايا متنوعة كان يبدأ كل حدث بقوله تعالى "إذ" وإذ كما يقول اللغويون ظرف لما مضى من الزمان، أما إذا فهي ظرف لما يستقبل من الزمان</w:t>
      </w:r>
      <w:r w:rsidRPr="005D6590">
        <w:rPr>
          <w:rFonts w:ascii="Arabic Transparent" w:hAnsi="Arabic Transparent" w:cs="Arabic Transparent"/>
          <w:b/>
          <w:bCs/>
          <w:color w:val="000000" w:themeColor="text1"/>
          <w:sz w:val="28"/>
          <w:szCs w:val="28"/>
        </w:rPr>
        <w:sym w:font="AGA Arabesque" w:char="F05D"/>
      </w:r>
      <w:r w:rsidRPr="00847B53">
        <w:rPr>
          <w:rFonts w:cs="Traditional Arabic"/>
          <w:b/>
          <w:bCs/>
          <w:color w:val="000000" w:themeColor="text1"/>
          <w:sz w:val="28"/>
          <w:szCs w:val="28"/>
        </w:rPr>
        <w:t xml:space="preserve"> </w:t>
      </w:r>
      <w:r w:rsidRPr="00847B53">
        <w:rPr>
          <w:rFonts w:cs="KFGQPC Uthmanic Script HAFS"/>
          <w:color w:val="000000" w:themeColor="text1"/>
          <w:sz w:val="28"/>
          <w:szCs w:val="28"/>
          <w:rtl/>
        </w:rPr>
        <w:t>وَإِذۡ نَجَّيۡنَٰكُم مِّنۡ ءَالِ فِرۡعَوۡنَ</w:t>
      </w:r>
      <w:r w:rsidRPr="00847B53">
        <w:rPr>
          <w:rFonts w:cs="Traditional Arabic" w:hint="cs"/>
          <w:b/>
          <w:bCs/>
          <w:color w:val="000000" w:themeColor="text1"/>
          <w:sz w:val="28"/>
          <w:szCs w:val="28"/>
          <w:lang w:bidi="ar-JO"/>
        </w:rPr>
        <w:sym w:font="AGA Arabesque" w:char="F028"/>
      </w:r>
      <w:r w:rsidRPr="00847B53">
        <w:rPr>
          <w:rFonts w:ascii="Arabic Transparent" w:hAnsi="Arabic Transparent" w:cs="Arabic Transparent"/>
          <w:b/>
          <w:bCs/>
          <w:color w:val="000000" w:themeColor="text1"/>
          <w:sz w:val="28"/>
          <w:szCs w:val="28"/>
          <w:rtl/>
        </w:rPr>
        <w:t xml:space="preserve"> </w:t>
      </w:r>
      <w:r w:rsidR="00CF1566"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البقرة</w:t>
      </w:r>
      <w:r w:rsidRPr="00847B53">
        <w:rPr>
          <w:rFonts w:ascii="Arabic Transparent" w:hAnsi="Arabic Transparent" w:cs="Arabic Transparent"/>
          <w:color w:val="000000" w:themeColor="text1"/>
          <w:sz w:val="28"/>
          <w:szCs w:val="28"/>
          <w:rtl/>
          <w:lang w:bidi="ar-JO"/>
        </w:rPr>
        <w:t>: 49</w:t>
      </w:r>
      <w:r w:rsidR="00CF1566"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والثانية</w:t>
      </w:r>
      <w:r w:rsidRPr="00847B53">
        <w:rPr>
          <w:rFonts w:ascii="Arabic Transparent" w:hAnsi="Arabic Transparent" w:cs="Arabic Transparent"/>
          <w:color w:val="000000" w:themeColor="text1"/>
          <w:sz w:val="28"/>
          <w:szCs w:val="28"/>
          <w:rtl/>
          <w:lang w:bidi="ar-JO"/>
        </w:rPr>
        <w:t xml:space="preserve"> :</w:t>
      </w:r>
      <w:r w:rsidRPr="00847B53">
        <w:rPr>
          <w:rFonts w:cs="Traditional Arabic"/>
          <w:color w:val="000000" w:themeColor="text1"/>
          <w:sz w:val="28"/>
          <w:szCs w:val="28"/>
        </w:rPr>
        <w:sym w:font="AGA Arabesque" w:char="F05D"/>
      </w:r>
      <w:r w:rsidRPr="00847B53">
        <w:rPr>
          <w:rFonts w:cs="KFGQPC Uthmanic Script HAFS"/>
          <w:color w:val="000000" w:themeColor="text1"/>
          <w:sz w:val="28"/>
          <w:szCs w:val="28"/>
          <w:rtl/>
        </w:rPr>
        <w:t>وَإِذۡ فَرَقۡنَا بِكُمُ ٱلۡبَحۡرَ</w:t>
      </w:r>
      <w:r w:rsidRPr="00847B53">
        <w:rPr>
          <w:rFonts w:cs="KFGQPC Uthmanic Script HAFS" w:hint="cs"/>
          <w:color w:val="000000" w:themeColor="text1"/>
          <w:sz w:val="28"/>
          <w:szCs w:val="28"/>
          <w:lang w:bidi="ar-JO"/>
        </w:rPr>
        <w:sym w:font="AGA Arabesque" w:char="F028"/>
      </w:r>
      <w:r w:rsidRPr="00847B53">
        <w:rPr>
          <w:rFonts w:ascii="Arabic Transparent" w:hAnsi="Arabic Transparent" w:cs="Arabic Transparent"/>
          <w:color w:val="000000" w:themeColor="text1"/>
          <w:sz w:val="28"/>
          <w:szCs w:val="28"/>
          <w:rtl/>
          <w:lang w:bidi="ar-JO"/>
        </w:rPr>
        <w:t xml:space="preserve"> </w:t>
      </w:r>
      <w:r w:rsidR="00D951B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البقرة : 50</w:t>
      </w:r>
      <w:r w:rsidR="00D951B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والثالثة:</w:t>
      </w:r>
      <w:r w:rsidRPr="00847B53">
        <w:rPr>
          <w:rFonts w:ascii="Arabic Transparent" w:hAnsi="Arabic Transparent" w:cs="Arabic Transparent"/>
          <w:color w:val="000000" w:themeColor="text1"/>
          <w:sz w:val="28"/>
          <w:szCs w:val="28"/>
          <w:rtl/>
          <w:lang w:bidi="ar-JO"/>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وَإِذۡ وَٰعَدۡنَا مُوسَىٰٓ</w:t>
      </w:r>
      <w:r w:rsidRPr="00847B53">
        <w:rPr>
          <w:rFonts w:cs="KFGQPC Uthmanic Script HAFS"/>
          <w:color w:val="000000" w:themeColor="text1"/>
          <w:sz w:val="28"/>
          <w:szCs w:val="28"/>
        </w:rPr>
        <w:sym w:font="AGA Arabesque" w:char="F028"/>
      </w:r>
      <w:r w:rsidRPr="00847B53">
        <w:rPr>
          <w:rFonts w:ascii="Arabic Transparent" w:hAnsi="Arabic Transparent" w:cs="Arabic Transparent"/>
          <w:color w:val="000000" w:themeColor="text1"/>
          <w:sz w:val="28"/>
          <w:szCs w:val="28"/>
          <w:rtl/>
          <w:lang w:bidi="ar-JO"/>
        </w:rPr>
        <w:t xml:space="preserve"> </w:t>
      </w:r>
      <w:r w:rsidR="00CF1566" w:rsidRPr="00847B53">
        <w:rPr>
          <w:rFonts w:ascii="Arabic Transparent" w:hAnsi="Arabic Transparent" w:cs="Arabic Transparent" w:hint="cs"/>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البقرة: 51</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والرابعة:</w:t>
      </w:r>
      <w:r w:rsidRPr="00847B53">
        <w:rPr>
          <w:rFonts w:ascii="Arabic Transparent" w:hAnsi="Arabic Transparent" w:cs="Arabic Transparent"/>
          <w:color w:val="000000" w:themeColor="text1"/>
          <w:sz w:val="28"/>
          <w:szCs w:val="28"/>
          <w:rtl/>
          <w:lang w:bidi="ar-JO"/>
        </w:rPr>
        <w:t xml:space="preserve"> </w:t>
      </w:r>
      <w:r w:rsidRPr="00847B53">
        <w:rPr>
          <w:rFonts w:cs="Traditional Arabic"/>
          <w:b/>
          <w:bCs/>
          <w:color w:val="000000" w:themeColor="text1"/>
          <w:sz w:val="28"/>
          <w:szCs w:val="28"/>
        </w:rPr>
        <w:sym w:font="AGA Arabesque" w:char="F05D"/>
      </w:r>
      <w:r w:rsidRPr="00847B53">
        <w:rPr>
          <w:rFonts w:cs="KFGQPC Uthmanic Script HAFS"/>
          <w:color w:val="000000" w:themeColor="text1"/>
          <w:sz w:val="28"/>
          <w:szCs w:val="28"/>
          <w:rtl/>
        </w:rPr>
        <w:t>وَإِذۡ ءَاتَيۡنَا مُوسَى ٱلۡكِتَٰبَ وَٱلۡفُرۡقَانَ</w:t>
      </w:r>
      <w:r w:rsidRPr="00847B53">
        <w:rPr>
          <w:rFonts w:cs="KFGQPC Uthmanic Script HAFS" w:hint="cs"/>
          <w:color w:val="000000" w:themeColor="text1"/>
          <w:sz w:val="28"/>
          <w:szCs w:val="28"/>
        </w:rPr>
        <w:sym w:font="AGA Arabesque" w:char="F028"/>
      </w:r>
      <w:r w:rsidRPr="00847B53">
        <w:rPr>
          <w:rFonts w:ascii="Arabic Transparent" w:hAnsi="Arabic Transparent" w:cs="Arabic Transparent"/>
          <w:color w:val="000000" w:themeColor="text1"/>
          <w:sz w:val="28"/>
          <w:szCs w:val="28"/>
          <w:rtl/>
          <w:lang w:bidi="ar-JO"/>
        </w:rPr>
        <w:t xml:space="preserve"> </w:t>
      </w:r>
      <w:r w:rsidR="00CF1566" w:rsidRPr="00847B53">
        <w:rPr>
          <w:rFonts w:ascii="Arabic Transparent" w:hAnsi="Arabic Transparent" w:cs="Arabic Transparent" w:hint="cs"/>
          <w:color w:val="000000" w:themeColor="text1"/>
          <w:sz w:val="28"/>
          <w:szCs w:val="28"/>
          <w:rtl/>
          <w:lang w:bidi="ar-JO"/>
        </w:rPr>
        <w:t>(</w:t>
      </w:r>
      <w:r w:rsidR="00CF1566" w:rsidRPr="00847B53">
        <w:rPr>
          <w:rFonts w:ascii="Arabic Transparent" w:hAnsi="Arabic Transparent" w:cs="Times New Roman"/>
          <w:color w:val="000000" w:themeColor="text1"/>
          <w:sz w:val="28"/>
          <w:szCs w:val="28"/>
          <w:rtl/>
          <w:lang w:bidi="ar-JO"/>
        </w:rPr>
        <w:t>البقرة</w:t>
      </w:r>
      <w:r w:rsidRPr="00847B53">
        <w:rPr>
          <w:rFonts w:ascii="Arabic Transparent" w:hAnsi="Arabic Transparent" w:cs="Arabic Transparent"/>
          <w:color w:val="000000" w:themeColor="text1"/>
          <w:sz w:val="28"/>
          <w:szCs w:val="28"/>
          <w:rtl/>
          <w:lang w:bidi="ar-JO"/>
        </w:rPr>
        <w:t>: 53</w:t>
      </w:r>
      <w:r w:rsidR="00CF1566"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والخامسة:</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وَإِذۡ قَالَ مُوسَىٰ لِقَوۡمِهِۦ</w:t>
      </w:r>
      <w:r w:rsidRPr="00847B53">
        <w:rPr>
          <w:rFonts w:cs="Traditional Arabic"/>
          <w:b/>
          <w:bCs/>
          <w:color w:val="000000" w:themeColor="text1"/>
          <w:sz w:val="28"/>
          <w:szCs w:val="28"/>
          <w:rtl/>
        </w:rPr>
        <w:t xml:space="preserve"> </w:t>
      </w:r>
      <w:r w:rsidRPr="00847B53">
        <w:rPr>
          <w:rFonts w:cs="Traditional Arabic"/>
          <w:b/>
          <w:bCs/>
          <w:color w:val="000000" w:themeColor="text1"/>
          <w:sz w:val="28"/>
          <w:szCs w:val="28"/>
        </w:rPr>
        <w:sym w:font="AGA Arabesque" w:char="F05B"/>
      </w:r>
      <w:r w:rsidRPr="00847B53">
        <w:rPr>
          <w:rFonts w:cs="Traditional Arabic"/>
          <w:color w:val="000000" w:themeColor="text1"/>
          <w:sz w:val="44"/>
          <w:szCs w:val="40"/>
          <w:rtl/>
        </w:rPr>
        <w:t xml:space="preserve"> </w:t>
      </w:r>
      <w:r w:rsidR="00CF1566" w:rsidRPr="00847B53">
        <w:rPr>
          <w:rFonts w:ascii="Arabic Transparent" w:hAnsi="Arabic Transparent" w:cs="Arabic Transparent" w:hint="cs"/>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البقرة</w:t>
      </w:r>
      <w:r w:rsidRPr="00847B53">
        <w:rPr>
          <w:rFonts w:ascii="Arabic Transparent" w:hAnsi="Arabic Transparent" w:cs="Arabic Transparent"/>
          <w:color w:val="000000" w:themeColor="text1"/>
          <w:sz w:val="28"/>
          <w:szCs w:val="28"/>
          <w:rtl/>
          <w:lang w:bidi="ar-JO"/>
        </w:rPr>
        <w:t>: 54</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والسادسة:</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29"/>
      </w:r>
      <w:r w:rsidRPr="00847B53">
        <w:rPr>
          <w:rFonts w:cs="KFGQPC Uthmanic Script HAFS"/>
          <w:color w:val="000000" w:themeColor="text1"/>
          <w:sz w:val="28"/>
          <w:szCs w:val="28"/>
          <w:rtl/>
        </w:rPr>
        <w:t>وَإِذۡ قُلۡتُمۡ يَٰمُوسَىٰ لَن نُّؤۡمِنَ لَكَ</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البقرة: 55</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والسابعة:</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وَإِذۡ قُلۡنَا ٱدۡخُلُواْ هَٰذِهِ ٱلۡقَرۡيَةَ</w:t>
      </w:r>
      <w:r w:rsidRPr="00847B53">
        <w:rPr>
          <w:rFonts w:cs="KFGQPC Uthmanic Script HAFS" w:hint="cs"/>
          <w:color w:val="000000" w:themeColor="text1"/>
          <w:sz w:val="28"/>
          <w:szCs w:val="28"/>
        </w:rPr>
        <w:sym w:font="AGA Arabesque" w:char="F028"/>
      </w:r>
      <w:r w:rsidRPr="00847B53">
        <w:rPr>
          <w:rFonts w:cs="Traditional Arabic"/>
          <w:color w:val="000000" w:themeColor="text1"/>
          <w:sz w:val="44"/>
          <w:szCs w:val="40"/>
          <w:rtl/>
        </w:rPr>
        <w:t xml:space="preserve"> </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البقرة: 58</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والثامنة</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hint="cs"/>
          <w:color w:val="000000" w:themeColor="text1"/>
          <w:sz w:val="28"/>
          <w:szCs w:val="28"/>
          <w:lang w:bidi="ar-JO"/>
        </w:rPr>
        <w:sym w:font="AGA Arabesque" w:char="F029"/>
      </w:r>
      <w:r w:rsidRPr="00847B53">
        <w:rPr>
          <w:rFonts w:cs="Arabic Transparent"/>
          <w:color w:val="000000" w:themeColor="text1"/>
          <w:sz w:val="28"/>
          <w:szCs w:val="28"/>
          <w:lang w:bidi="ar-JO"/>
        </w:rPr>
        <w:t xml:space="preserve"> </w:t>
      </w:r>
      <w:r w:rsidRPr="00847B53">
        <w:rPr>
          <w:rFonts w:cs="KFGQPC Uthmanic Script HAFS"/>
          <w:color w:val="000000" w:themeColor="text1"/>
          <w:sz w:val="28"/>
          <w:szCs w:val="28"/>
          <w:rtl/>
        </w:rPr>
        <w:t>وَإِذِ ٱسۡتَسۡقَىٰ مُوسَىٰ لِقَوۡمِهِۦ</w:t>
      </w:r>
      <w:r w:rsidRPr="00847B53">
        <w:rPr>
          <w:rFonts w:cs="Arabic Transparent" w:hint="cs"/>
          <w:color w:val="000000" w:themeColor="text1"/>
          <w:sz w:val="28"/>
          <w:szCs w:val="28"/>
          <w:lang w:bidi="ar-JO"/>
        </w:rPr>
        <w:sym w:font="AGA Arabesque" w:char="F028"/>
      </w:r>
      <w:r w:rsidRPr="00847B53">
        <w:rPr>
          <w:rFonts w:cs="Traditional Arabic"/>
          <w:color w:val="000000" w:themeColor="text1"/>
          <w:sz w:val="28"/>
          <w:szCs w:val="28"/>
          <w:rtl/>
        </w:rPr>
        <w:t xml:space="preserve"> </w:t>
      </w:r>
      <w:r w:rsidR="00CF1566" w:rsidRPr="005D6590">
        <w:rPr>
          <w:rFonts w:ascii="Arabic Transparent" w:hAnsi="Arabic Transparent" w:cs="Arabic Transparent"/>
          <w:color w:val="000000" w:themeColor="text1"/>
          <w:sz w:val="28"/>
          <w:szCs w:val="28"/>
          <w:rtl/>
          <w:lang w:bidi="ar-JO"/>
        </w:rPr>
        <w:t>(البقرة</w:t>
      </w:r>
      <w:r w:rsidRPr="005D6590">
        <w:rPr>
          <w:rFonts w:ascii="Arabic Transparent" w:hAnsi="Arabic Transparent" w:cs="Arabic Transparent"/>
          <w:color w:val="000000" w:themeColor="text1"/>
          <w:sz w:val="28"/>
          <w:szCs w:val="28"/>
          <w:rtl/>
          <w:lang w:bidi="ar-JO"/>
        </w:rPr>
        <w:t>: 60</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والتاسعة</w:t>
      </w:r>
      <w:r w:rsidRPr="00847B53">
        <w:rPr>
          <w:rFonts w:ascii="Arabic Transparent" w:hAnsi="Arabic Transparent" w:cs="Arabic Transparent"/>
          <w:color w:val="000000" w:themeColor="text1"/>
          <w:sz w:val="28"/>
          <w:szCs w:val="28"/>
          <w:rtl/>
          <w:lang w:bidi="ar-JO"/>
        </w:rPr>
        <w:t xml:space="preserve">: </w:t>
      </w:r>
      <w:r w:rsidRPr="00847B53">
        <w:rPr>
          <w:rFonts w:cs="Traditional Arabic"/>
          <w:b/>
          <w:bCs/>
          <w:color w:val="000000" w:themeColor="text1"/>
          <w:sz w:val="28"/>
          <w:szCs w:val="28"/>
        </w:rPr>
        <w:sym w:font="AGA Arabesque" w:char="F05D"/>
      </w:r>
      <w:r w:rsidRPr="00847B53">
        <w:rPr>
          <w:rFonts w:cs="KFGQPC Uthmanic Script HAFS"/>
          <w:color w:val="000000" w:themeColor="text1"/>
          <w:sz w:val="28"/>
          <w:szCs w:val="28"/>
          <w:rtl/>
        </w:rPr>
        <w:t>وَإِذۡ قُلۡتُمۡ يَٰمُوسَىٰ</w:t>
      </w:r>
      <w:r w:rsidRPr="00847B53">
        <w:rPr>
          <w:rFonts w:cs="KFGQPC Uthmanic Script HAFS" w:hint="cs"/>
          <w:color w:val="000000" w:themeColor="text1"/>
          <w:sz w:val="28"/>
          <w:szCs w:val="28"/>
        </w:rPr>
        <w:sym w:font="AGA Arabesque" w:char="F028"/>
      </w:r>
      <w:r w:rsidRPr="00847B53">
        <w:rPr>
          <w:rFonts w:ascii="Arabic Transparent" w:hAnsi="Arabic Transparent" w:cs="Arabic Transparent"/>
          <w:color w:val="000000" w:themeColor="text1"/>
          <w:sz w:val="28"/>
          <w:szCs w:val="28"/>
          <w:rtl/>
          <w:lang w:bidi="ar-JO"/>
        </w:rPr>
        <w:t xml:space="preserve"> </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البقرة: 61</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والعاشرة:</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وَإِذۡ أَخَذۡنَا مِيثَٰقَكُمۡ وَرَفَعۡنَا فَوۡقَكُمُ ٱلطُّورَ</w:t>
      </w:r>
      <w:r w:rsidRPr="00847B53">
        <w:rPr>
          <w:rFonts w:cs="Traditional Arabic" w:hint="cs"/>
          <w:b/>
          <w:bCs/>
          <w:color w:val="000000" w:themeColor="text1"/>
          <w:sz w:val="28"/>
          <w:szCs w:val="28"/>
          <w:lang w:bidi="ar-JO"/>
        </w:rPr>
        <w:sym w:font="AGA Arabesque" w:char="F028"/>
      </w:r>
      <w:r w:rsidR="00CF1566" w:rsidRPr="00847B53">
        <w:rPr>
          <w:rFonts w:ascii="Arabic Transparent" w:hAnsi="Arabic Transparent" w:cs="Arabic Transparent" w:hint="cs"/>
          <w:color w:val="000000" w:themeColor="text1"/>
          <w:sz w:val="28"/>
          <w:szCs w:val="28"/>
          <w:rtl/>
          <w:lang w:bidi="ar-JO"/>
        </w:rPr>
        <w:t xml:space="preserve"> </w:t>
      </w:r>
      <w:r w:rsidR="00CF1566" w:rsidRPr="005D6590">
        <w:rPr>
          <w:rFonts w:ascii="Arabic Transparent" w:hAnsi="Arabic Transparent" w:cs="Arabic Transparent"/>
          <w:color w:val="000000" w:themeColor="text1"/>
          <w:sz w:val="28"/>
          <w:szCs w:val="28"/>
          <w:rtl/>
          <w:lang w:bidi="ar-JO"/>
        </w:rPr>
        <w:t>(</w:t>
      </w:r>
      <w:r w:rsidR="00D951BF" w:rsidRPr="005D6590">
        <w:rPr>
          <w:rFonts w:ascii="Arabic Transparent" w:hAnsi="Arabic Transparent" w:cs="Arabic Transparent"/>
          <w:color w:val="000000" w:themeColor="text1"/>
          <w:sz w:val="28"/>
          <w:szCs w:val="28"/>
          <w:rtl/>
          <w:lang w:bidi="ar-JO"/>
        </w:rPr>
        <w:t>البقرة</w:t>
      </w:r>
      <w:r w:rsidRPr="005D6590">
        <w:rPr>
          <w:rFonts w:ascii="Arabic Transparent" w:hAnsi="Arabic Transparent" w:cs="Arabic Transparent"/>
          <w:color w:val="000000" w:themeColor="text1"/>
          <w:sz w:val="28"/>
          <w:szCs w:val="28"/>
          <w:rtl/>
          <w:lang w:bidi="ar-JO"/>
        </w:rPr>
        <w:t>: 63</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الحادية عشرة:</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وَإِذۡ قَتَلۡتُمۡ نَفۡس</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ا فَٱدَّٰرَ</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تُمۡ فِيهَاۖ وَٱللَّهُ مُخۡرِج</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مَّا كُنتُمۡ تَكۡتُمُونَ</w:t>
      </w:r>
      <w:r w:rsidRPr="00847B53">
        <w:rPr>
          <w:rFonts w:cs="Traditional Arabic" w:hint="cs"/>
          <w:b/>
          <w:bCs/>
          <w:color w:val="000000" w:themeColor="text1"/>
          <w:sz w:val="28"/>
          <w:szCs w:val="28"/>
        </w:rPr>
        <w:sym w:font="AGA Arabesque" w:char="F028"/>
      </w:r>
      <w:r w:rsidRPr="00847B53">
        <w:rPr>
          <w:rFonts w:cs="Traditional Arabic"/>
          <w:color w:val="000000" w:themeColor="text1"/>
          <w:sz w:val="28"/>
          <w:szCs w:val="28"/>
          <w:rtl/>
        </w:rPr>
        <w:t xml:space="preserve"> </w:t>
      </w:r>
      <w:r w:rsidR="00CF1566" w:rsidRPr="005D6590">
        <w:rPr>
          <w:rFonts w:ascii="Arabic Transparent" w:hAnsi="Arabic Transparent" w:cs="Arabic Transparent"/>
          <w:color w:val="000000" w:themeColor="text1"/>
          <w:sz w:val="28"/>
          <w:szCs w:val="28"/>
          <w:rtl/>
          <w:lang w:bidi="ar-JO"/>
        </w:rPr>
        <w:t>(البقرة</w:t>
      </w:r>
      <w:r w:rsidRPr="005D6590">
        <w:rPr>
          <w:rFonts w:ascii="Arabic Transparent" w:hAnsi="Arabic Transparent" w:cs="Arabic Transparent"/>
          <w:color w:val="000000" w:themeColor="text1"/>
          <w:sz w:val="28"/>
          <w:szCs w:val="28"/>
          <w:rtl/>
          <w:lang w:bidi="ar-JO"/>
        </w:rPr>
        <w:t>: 72</w:t>
      </w:r>
      <w:r w:rsidR="00CF1566"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وعلى هذا الرأي يكون معنى اضربوه ببعضها أي اضربوا المتهم ببعض أجزاء النفس الميتة</w:t>
      </w:r>
      <w:r w:rsidRPr="005D6590">
        <w:rPr>
          <w:rFonts w:ascii="Arabic Transparent" w:hAnsi="Arabic Transparent" w:cs="Arabic Transparent"/>
          <w:color w:val="000000" w:themeColor="text1"/>
          <w:sz w:val="28"/>
          <w:szCs w:val="28"/>
          <w:vertAlign w:val="superscript"/>
          <w:rtl/>
          <w:lang w:bidi="ar-JO"/>
        </w:rPr>
        <w:t xml:space="preserve"> (</w:t>
      </w:r>
      <w:r w:rsidRPr="005D6590">
        <w:rPr>
          <w:rStyle w:val="FootnoteReference"/>
          <w:rFonts w:ascii="Arabic Transparent" w:hAnsi="Arabic Transparent" w:cs="Arabic Transparent"/>
          <w:color w:val="000000" w:themeColor="text1"/>
          <w:sz w:val="28"/>
          <w:szCs w:val="28"/>
          <w:rtl/>
          <w:lang w:bidi="ar-JO"/>
        </w:rPr>
        <w:footnoteReference w:id="572"/>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DE4A4F">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وبعد أن ذكر الشيخ فضل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هذا الاختلاف في التفسير</w:t>
      </w:r>
      <w:r w:rsidR="000F4AC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ولكنه لم يذكر رأيه هو بل اكتفى بالقول: "وسواء أك</w:t>
      </w:r>
      <w:r w:rsidR="008309AF" w:rsidRPr="005D6590">
        <w:rPr>
          <w:rFonts w:ascii="Arabic Transparent" w:hAnsi="Arabic Transparent" w:cs="Arabic Transparent"/>
          <w:color w:val="000000" w:themeColor="text1"/>
          <w:sz w:val="28"/>
          <w:szCs w:val="28"/>
          <w:rtl/>
          <w:lang w:bidi="ar-JO"/>
        </w:rPr>
        <w:t>نت</w:t>
      </w:r>
      <w:r w:rsidRPr="005D6590">
        <w:rPr>
          <w:rFonts w:ascii="Arabic Transparent" w:hAnsi="Arabic Transparent" w:cs="Arabic Transparent"/>
          <w:color w:val="000000" w:themeColor="text1"/>
          <w:sz w:val="28"/>
          <w:szCs w:val="28"/>
          <w:rtl/>
          <w:lang w:bidi="ar-JO"/>
        </w:rPr>
        <w:t xml:space="preserve"> أنا وأنت أيها القارئ الكريم مع الجمهور فيما ذهبوا إليه أم مع الفضلاء أصحاب الرأي الآخر، فليس في الأمر حرج، وكتاب الله تعالى يتسع للفكر البشري إذا تهيأ </w:t>
      </w:r>
      <w:r w:rsidR="008309AF" w:rsidRPr="005D6590">
        <w:rPr>
          <w:rFonts w:ascii="Arabic Transparent" w:hAnsi="Arabic Transparent" w:cs="Arabic Transparent"/>
          <w:color w:val="000000" w:themeColor="text1"/>
          <w:sz w:val="28"/>
          <w:szCs w:val="28"/>
          <w:rtl/>
          <w:lang w:bidi="ar-JO"/>
        </w:rPr>
        <w:t>للناظر</w:t>
      </w:r>
      <w:r w:rsidRPr="005D6590">
        <w:rPr>
          <w:rFonts w:ascii="Arabic Transparent" w:hAnsi="Arabic Transparent" w:cs="Arabic Transparent"/>
          <w:color w:val="000000" w:themeColor="text1"/>
          <w:sz w:val="28"/>
          <w:szCs w:val="28"/>
          <w:rtl/>
          <w:lang w:bidi="ar-JO"/>
        </w:rPr>
        <w:t xml:space="preserve"> حسن النية، والعلم وصفاء القريحة" ويقول في موضع آخر تعليقاً على هذا الخلاف "</w:t>
      </w:r>
      <w:r w:rsidR="00DE4A4F" w:rsidRPr="005D6590">
        <w:rPr>
          <w:rFonts w:ascii="Arabic Transparent" w:hAnsi="Arabic Transparent" w:cs="Arabic Transparent"/>
          <w:color w:val="000000" w:themeColor="text1"/>
          <w:sz w:val="28"/>
          <w:szCs w:val="28"/>
          <w:rtl/>
          <w:lang w:bidi="ar-JO"/>
        </w:rPr>
        <w:t>إ</w:t>
      </w:r>
      <w:r w:rsidRPr="005D6590">
        <w:rPr>
          <w:rFonts w:ascii="Arabic Transparent" w:hAnsi="Arabic Transparent" w:cs="Arabic Transparent"/>
          <w:color w:val="000000" w:themeColor="text1"/>
          <w:sz w:val="28"/>
          <w:szCs w:val="28"/>
          <w:rtl/>
          <w:lang w:bidi="ar-JO"/>
        </w:rPr>
        <w:t xml:space="preserve">ن هذه القصة تطلعنا على عناية علمائنا قديماً وحديثاً بهذا القرآن واستنباط القيم والأحكام منه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73"/>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033865">
      <w:pPr>
        <w:spacing w:line="360" w:lineRule="auto"/>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 xml:space="preserve">قصة العبد الصالح مع موسى والتي ورد الحديث عنها في سورة الكهف:  </w:t>
      </w:r>
      <w:r w:rsidRPr="005D6590">
        <w:rPr>
          <w:rFonts w:ascii="Arabic Transparent" w:hAnsi="Arabic Transparent" w:cs="Arabic Transparent"/>
          <w:b/>
          <w:bCs/>
          <w:color w:val="000000" w:themeColor="text1"/>
          <w:sz w:val="28"/>
          <w:szCs w:val="28"/>
          <w:rtl/>
          <w:lang w:bidi="ar-JO"/>
        </w:rPr>
        <w:tab/>
        <w:t xml:space="preserve">          </w:t>
      </w:r>
    </w:p>
    <w:p w:rsidR="00D951BF" w:rsidRPr="005D6590" w:rsidRDefault="000F4ACB"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حيث</w:t>
      </w:r>
      <w:r w:rsidR="008309AF" w:rsidRPr="005D6590">
        <w:rPr>
          <w:rFonts w:ascii="Arabic Transparent" w:hAnsi="Arabic Transparent" w:cs="Arabic Transparent"/>
          <w:color w:val="000000" w:themeColor="text1"/>
          <w:sz w:val="28"/>
          <w:szCs w:val="28"/>
          <w:rtl/>
          <w:lang w:bidi="ar-JO"/>
        </w:rPr>
        <w:t xml:space="preserve"> </w:t>
      </w:r>
      <w:r w:rsidR="00033865" w:rsidRPr="005D6590">
        <w:rPr>
          <w:rFonts w:ascii="Arabic Transparent" w:hAnsi="Arabic Transparent" w:cs="Arabic Transparent"/>
          <w:color w:val="000000" w:themeColor="text1"/>
          <w:sz w:val="28"/>
          <w:szCs w:val="28"/>
          <w:rtl/>
          <w:lang w:bidi="ar-JO"/>
        </w:rPr>
        <w:t>تحدث المفسرون عن شخصية الرجل الصالح فذكر ابن كثير أنه الخضر (</w:t>
      </w:r>
      <w:r w:rsidR="00033865" w:rsidRPr="005D6590">
        <w:rPr>
          <w:rFonts w:ascii="Arabic Transparent" w:hAnsi="Arabic Transparent" w:cs="Arabic Transparent"/>
          <w:color w:val="000000" w:themeColor="text1"/>
          <w:sz w:val="28"/>
          <w:szCs w:val="28"/>
          <w:lang w:bidi="ar-JO"/>
        </w:rPr>
        <w:sym w:font="AGA Arabesque" w:char="F075"/>
      </w:r>
      <w:r w:rsidR="00033865" w:rsidRPr="005D6590">
        <w:rPr>
          <w:rFonts w:ascii="Arabic Transparent" w:hAnsi="Arabic Transparent" w:cs="Arabic Transparent"/>
          <w:color w:val="000000" w:themeColor="text1"/>
          <w:sz w:val="28"/>
          <w:szCs w:val="28"/>
          <w:rtl/>
          <w:lang w:bidi="ar-JO"/>
        </w:rPr>
        <w:t xml:space="preserve">) حيث ذكر ما رواه البخاري عن سعيد ابن جبير قال: قلت لابن عباس: إن نوفاً البكاليّ يزعم أن </w:t>
      </w:r>
      <w:r w:rsidR="00033865" w:rsidRPr="005D6590">
        <w:rPr>
          <w:rFonts w:ascii="Arabic Transparent" w:hAnsi="Arabic Transparent" w:cs="Arabic Transparent"/>
          <w:color w:val="000000" w:themeColor="text1"/>
          <w:sz w:val="28"/>
          <w:szCs w:val="28"/>
          <w:rtl/>
          <w:lang w:bidi="ar-JO"/>
        </w:rPr>
        <w:lastRenderedPageBreak/>
        <w:t xml:space="preserve">موسى صاحب الخضر ليس هو موسى بني إسرائيل، إنما هو موسى آخر، فقال : كذب عدو الله، وذكر حديث أُبي بن كعب </w:t>
      </w:r>
      <w:r w:rsidR="00033865" w:rsidRPr="005D6590">
        <w:rPr>
          <w:rFonts w:ascii="Arabic Transparent" w:hAnsi="Arabic Transparent" w:cs="Arabic Transparent"/>
          <w:color w:val="000000" w:themeColor="text1"/>
          <w:sz w:val="28"/>
          <w:szCs w:val="28"/>
          <w:vertAlign w:val="superscript"/>
          <w:rtl/>
          <w:lang w:bidi="ar-JO"/>
        </w:rPr>
        <w:t>(</w:t>
      </w:r>
      <w:r w:rsidR="00033865" w:rsidRPr="005D6590">
        <w:rPr>
          <w:rStyle w:val="FootnoteReference"/>
          <w:rFonts w:ascii="Arabic Transparent" w:hAnsi="Arabic Transparent" w:cs="Arabic Transparent"/>
          <w:color w:val="000000" w:themeColor="text1"/>
          <w:sz w:val="28"/>
          <w:szCs w:val="28"/>
          <w:rtl/>
          <w:lang w:bidi="ar-JO"/>
        </w:rPr>
        <w:footnoteReference w:id="574"/>
      </w:r>
      <w:r w:rsidR="00033865" w:rsidRPr="005D6590">
        <w:rPr>
          <w:rFonts w:ascii="Arabic Transparent" w:hAnsi="Arabic Transparent" w:cs="Arabic Transparent"/>
          <w:color w:val="000000" w:themeColor="text1"/>
          <w:sz w:val="28"/>
          <w:szCs w:val="28"/>
          <w:vertAlign w:val="superscript"/>
          <w:rtl/>
          <w:lang w:bidi="ar-JO"/>
        </w:rPr>
        <w:t>)</w:t>
      </w:r>
      <w:r w:rsidR="00033865" w:rsidRPr="005D6590">
        <w:rPr>
          <w:rFonts w:ascii="Arabic Transparent" w:hAnsi="Arabic Transparent" w:cs="Arabic Transparent"/>
          <w:color w:val="000000" w:themeColor="text1"/>
          <w:sz w:val="28"/>
          <w:szCs w:val="28"/>
          <w:rtl/>
          <w:lang w:bidi="ar-JO"/>
        </w:rPr>
        <w:t>، وفيه قصة موسى (</w:t>
      </w:r>
      <w:r w:rsidR="00033865" w:rsidRPr="005D6590">
        <w:rPr>
          <w:rFonts w:ascii="Arabic Transparent" w:hAnsi="Arabic Transparent" w:cs="Arabic Transparent"/>
          <w:color w:val="000000" w:themeColor="text1"/>
          <w:sz w:val="28"/>
          <w:szCs w:val="28"/>
          <w:lang w:bidi="ar-JO"/>
        </w:rPr>
        <w:sym w:font="AGA Arabesque" w:char="F075"/>
      </w:r>
      <w:r w:rsidR="00033865" w:rsidRPr="005D6590">
        <w:rPr>
          <w:rFonts w:ascii="Arabic Transparent" w:hAnsi="Arabic Transparent" w:cs="Arabic Transparent"/>
          <w:color w:val="000000" w:themeColor="text1"/>
          <w:sz w:val="28"/>
          <w:szCs w:val="28"/>
          <w:rtl/>
          <w:lang w:bidi="ar-JO"/>
        </w:rPr>
        <w:t xml:space="preserve">) مع العبد الصالح. </w:t>
      </w:r>
    </w:p>
    <w:p w:rsidR="00D951BF" w:rsidRPr="00847B53"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ويرجح الشيخ فضل "أن هذا الرجل كان نبياً، لأسباب كثيرة منها قوله تعالى:</w:t>
      </w:r>
      <w:r w:rsidRPr="00847B53">
        <w:rPr>
          <w:rFonts w:ascii="Arabic Transparent" w:hAnsi="Arabic Transparent" w:cs="Arabic Transparent"/>
          <w:color w:val="000000" w:themeColor="text1"/>
          <w:sz w:val="28"/>
          <w:szCs w:val="28"/>
          <w:rtl/>
          <w:lang w:bidi="ar-JO"/>
        </w:rPr>
        <w:t xml:space="preserve"> </w:t>
      </w:r>
      <w:r w:rsidRPr="00847B53">
        <w:rPr>
          <w:rFonts w:cs="Traditional Arabic"/>
          <w:b/>
          <w:bCs/>
          <w:color w:val="000000" w:themeColor="text1"/>
          <w:sz w:val="28"/>
          <w:szCs w:val="28"/>
        </w:rPr>
        <w:sym w:font="AGA Arabesque" w:char="F029"/>
      </w:r>
      <w:r w:rsidRPr="00847B53">
        <w:rPr>
          <w:rFonts w:cs="KFGQPC Uthmanic Script HAFS" w:hint="cs"/>
          <w:color w:val="000000" w:themeColor="text1"/>
          <w:sz w:val="28"/>
          <w:szCs w:val="28"/>
          <w:rtl/>
        </w:rPr>
        <w:t>فَوَجَدَا عَبۡد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مِّنۡ عِبَادِنَآ ءَاتَيۡنَٰهُ رَحۡمَة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color w:val="000000" w:themeColor="text1"/>
          <w:sz w:val="28"/>
          <w:szCs w:val="28"/>
          <w:rtl/>
        </w:rPr>
        <w:t xml:space="preserve"> مِّنۡ عِندِنَا وَعَلَّمۡنَٰهُ مِن لَّدُنَّا عِلۡم</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Arabic Transparent"/>
          <w:color w:val="000000" w:themeColor="text1"/>
          <w:sz w:val="28"/>
          <w:szCs w:val="28"/>
        </w:rPr>
        <w:sym w:font="AGA Arabesque" w:char="F028"/>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vertAlign w:val="superscript"/>
          <w:rtl/>
          <w:lang w:bidi="ar-JO"/>
        </w:rPr>
        <w:t>(</w:t>
      </w:r>
      <w:r w:rsidRPr="00847B53">
        <w:rPr>
          <w:rStyle w:val="FootnoteReference"/>
          <w:rFonts w:ascii="Arabic Transparent" w:hAnsi="Arabic Transparent" w:cs="Arabic Transparent"/>
          <w:color w:val="000000" w:themeColor="text1"/>
          <w:sz w:val="28"/>
          <w:szCs w:val="28"/>
          <w:rtl/>
          <w:lang w:bidi="ar-JO"/>
        </w:rPr>
        <w:footnoteReference w:id="575"/>
      </w:r>
      <w:r w:rsidRPr="00847B53">
        <w:rPr>
          <w:rFonts w:ascii="Arabic Transparent" w:hAnsi="Arabic Transparent" w:cs="Arabic Transparent"/>
          <w:color w:val="000000" w:themeColor="text1"/>
          <w:sz w:val="28"/>
          <w:szCs w:val="28"/>
          <w:vertAlign w:val="superscript"/>
          <w:rtl/>
          <w:lang w:bidi="ar-JO"/>
        </w:rPr>
        <w:t>)</w:t>
      </w:r>
      <w:r w:rsidRPr="00847B53">
        <w:rPr>
          <w:rFonts w:ascii="Arabic Transparent" w:hAnsi="Arabic Transparent" w:cs="Times New Roman"/>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حيث يقول: "هنا نجد التصوير القرآني الرائع والبيان الأخاذ، حيث عبر بظرفين اثنين لكنه غاير بينهما ومن هنا قلت: إن القصص القرآني ليس سرد </w:t>
      </w:r>
      <w:r w:rsidR="008C4B83" w:rsidRPr="005D6590">
        <w:rPr>
          <w:rFonts w:ascii="Arabic Transparent" w:hAnsi="Arabic Transparent" w:cs="Arabic Transparent"/>
          <w:color w:val="000000" w:themeColor="text1"/>
          <w:sz w:val="28"/>
          <w:szCs w:val="28"/>
          <w:rtl/>
          <w:lang w:bidi="ar-JO"/>
        </w:rPr>
        <w:t xml:space="preserve">حوادث، </w:t>
      </w:r>
      <w:r w:rsidRPr="005D6590">
        <w:rPr>
          <w:rFonts w:ascii="Arabic Transparent" w:hAnsi="Arabic Transparent" w:cs="Arabic Transparent"/>
          <w:color w:val="000000" w:themeColor="text1"/>
          <w:sz w:val="28"/>
          <w:szCs w:val="28"/>
          <w:rtl/>
          <w:lang w:bidi="ar-JO"/>
        </w:rPr>
        <w:t>ولا درا</w:t>
      </w:r>
      <w:r w:rsidR="008C4B83" w:rsidRPr="005D6590">
        <w:rPr>
          <w:rFonts w:ascii="Arabic Transparent" w:hAnsi="Arabic Transparent" w:cs="Arabic Transparent"/>
          <w:color w:val="000000" w:themeColor="text1"/>
          <w:sz w:val="28"/>
          <w:szCs w:val="28"/>
          <w:rtl/>
          <w:lang w:bidi="ar-JO"/>
        </w:rPr>
        <w:t>سة وتاريخ؛ بل هو</w:t>
      </w:r>
      <w:r w:rsidRPr="005D6590">
        <w:rPr>
          <w:rFonts w:ascii="Arabic Transparent" w:hAnsi="Arabic Transparent" w:cs="Arabic Transparent"/>
          <w:color w:val="000000" w:themeColor="text1"/>
          <w:sz w:val="28"/>
          <w:szCs w:val="28"/>
          <w:rtl/>
          <w:lang w:bidi="ar-JO"/>
        </w:rPr>
        <w:t>عظات نظمت نظماً بيانياً يزيدها جمالاً، أما الظرفان: فهما "عندنا"،"لدنا" والأمر الذي يأخذ باللب وبمجاميع القلب أن الظرف الذي هو أكثر استعمالاً (</w:t>
      </w:r>
      <w:r w:rsidRPr="005D6590">
        <w:rPr>
          <w:rFonts w:ascii="Arabic Transparent" w:hAnsi="Arabic Transparent" w:cs="Arabic Transparent"/>
          <w:color w:val="000000" w:themeColor="text1"/>
          <w:sz w:val="28"/>
          <w:szCs w:val="28"/>
          <w:rtl/>
        </w:rPr>
        <w:t>عِندِ</w:t>
      </w:r>
      <w:r w:rsidRPr="005D6590">
        <w:rPr>
          <w:rFonts w:ascii="Arabic Transparent" w:hAnsi="Arabic Transparent" w:cs="Arabic Transparent"/>
          <w:color w:val="000000" w:themeColor="text1"/>
          <w:sz w:val="28"/>
          <w:szCs w:val="28"/>
          <w:rtl/>
          <w:lang w:bidi="ar-JO"/>
        </w:rPr>
        <w:t xml:space="preserve">) اقترنت بالرحمة </w:t>
      </w:r>
      <w:r w:rsidRPr="005D6590">
        <w:rPr>
          <w:rFonts w:ascii="Arabic Transparent" w:hAnsi="Arabic Transparent" w:cs="Arabic Transparent"/>
          <w:color w:val="000000" w:themeColor="text1"/>
          <w:sz w:val="28"/>
          <w:szCs w:val="28"/>
          <w:lang w:bidi="ar-JO"/>
        </w:rPr>
        <w:sym w:font="AGA Arabesque" w:char="F05D"/>
      </w:r>
      <w:r w:rsidRPr="005D6590">
        <w:rPr>
          <w:rFonts w:ascii="Arabic Transparent" w:hAnsi="Arabic Transparent" w:cs="Arabic Transparent"/>
          <w:color w:val="000000" w:themeColor="text1"/>
          <w:sz w:val="28"/>
          <w:szCs w:val="28"/>
          <w:rtl/>
        </w:rPr>
        <w:t>رَحۡمَةٗ مِّنۡ عِندِنَا</w:t>
      </w:r>
      <w:r w:rsidRPr="005D6590">
        <w:rPr>
          <w:rFonts w:ascii="Arabic Transparent" w:hAnsi="Arabic Transparent" w:cs="Arabic Transparent"/>
          <w:color w:val="000000" w:themeColor="text1"/>
          <w:sz w:val="28"/>
          <w:szCs w:val="28"/>
          <w:lang w:bidi="ar-JO"/>
        </w:rPr>
        <w:sym w:font="AGA Arabesque" w:char="F05B"/>
      </w:r>
      <w:r w:rsidRPr="005D6590">
        <w:rPr>
          <w:rFonts w:ascii="Arabic Transparent" w:hAnsi="Arabic Transparent" w:cs="Arabic Transparent"/>
          <w:color w:val="000000" w:themeColor="text1"/>
          <w:sz w:val="28"/>
          <w:szCs w:val="28"/>
          <w:rtl/>
          <w:lang w:bidi="ar-JO"/>
        </w:rPr>
        <w:t xml:space="preserve"> لكن الظرف الآخر الذي هو أخص من الأول (</w:t>
      </w:r>
      <w:r w:rsidRPr="005D6590">
        <w:rPr>
          <w:rFonts w:ascii="Arabic Transparent" w:hAnsi="Arabic Transparent" w:cs="Arabic Transparent"/>
          <w:color w:val="000000" w:themeColor="text1"/>
          <w:sz w:val="28"/>
          <w:szCs w:val="28"/>
          <w:rtl/>
        </w:rPr>
        <w:t>لَّدُنَّ</w:t>
      </w:r>
      <w:r w:rsidRPr="005D6590">
        <w:rPr>
          <w:rFonts w:ascii="Arabic Transparent" w:hAnsi="Arabic Transparent" w:cs="Arabic Transparent"/>
          <w:color w:val="000000" w:themeColor="text1"/>
          <w:sz w:val="28"/>
          <w:szCs w:val="28"/>
          <w:rtl/>
          <w:lang w:bidi="ar-JO"/>
        </w:rPr>
        <w:t>) قد اقترن به العلم، وهذا يجعلني أرجح بل أؤكد أن هذا الرجل كان نبيا"، وفي قوله تعالى:</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hint="cs"/>
          <w:color w:val="000000" w:themeColor="text1"/>
          <w:sz w:val="28"/>
          <w:szCs w:val="28"/>
          <w:rtl/>
        </w:rPr>
        <w:t xml:space="preserve">فَأَرَادَ رَبُّكَ أَن </w:t>
      </w:r>
      <w:r w:rsidRPr="00847B53">
        <w:rPr>
          <w:rFonts w:cs="KFGQPC Uthmanic Script HAFS"/>
          <w:color w:val="000000" w:themeColor="text1"/>
          <w:sz w:val="28"/>
          <w:szCs w:val="28"/>
          <w:rtl/>
        </w:rPr>
        <w:t>يَبۡلُغَآ أَشُدَّهُمَا وَيَسۡتَخۡرِجَا كَنزَهُمَا رَحۡمَة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رَّبِّكَۚ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b/>
          <w:bCs/>
          <w:color w:val="000000" w:themeColor="text1"/>
          <w:sz w:val="28"/>
          <w:szCs w:val="28"/>
          <w:rtl/>
          <w:lang w:bidi="ar-JO"/>
        </w:rPr>
        <w:t xml:space="preserve"> </w:t>
      </w:r>
    </w:p>
    <w:p w:rsidR="000F4ACB" w:rsidRPr="005D6590" w:rsidRDefault="00033865" w:rsidP="00E24B40">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فإعلان العبد الصالح </w:t>
      </w:r>
      <w:r w:rsidR="000F4ACB" w:rsidRPr="005D6590">
        <w:rPr>
          <w:rFonts w:ascii="Arabic Transparent" w:hAnsi="Arabic Transparent" w:cs="Arabic Transparent"/>
          <w:color w:val="000000" w:themeColor="text1"/>
          <w:sz w:val="28"/>
          <w:szCs w:val="28"/>
          <w:rtl/>
          <w:lang w:bidi="ar-JO"/>
        </w:rPr>
        <w:t>أ</w:t>
      </w:r>
      <w:r w:rsidRPr="005D6590">
        <w:rPr>
          <w:rFonts w:ascii="Arabic Transparent" w:hAnsi="Arabic Transparent" w:cs="Arabic Transparent"/>
          <w:color w:val="000000" w:themeColor="text1"/>
          <w:sz w:val="28"/>
          <w:szCs w:val="28"/>
          <w:rtl/>
          <w:lang w:bidi="ar-JO"/>
        </w:rPr>
        <w:t>ن كل ما فعله ليس فيه اجتهاد</w:t>
      </w:r>
      <w:r w:rsidR="000F4ACB"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ولم يكن بهواه إنما كان وحياً من الله وهذا يجعلني أؤكد ما قلته من قبل أن هذا الرجل كان نبياً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76"/>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0546F5">
      <w:pPr>
        <w:spacing w:line="360" w:lineRule="auto"/>
        <w:ind w:firstLine="720"/>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قصة يونس (</w:t>
      </w:r>
      <w:r w:rsidRPr="005D6590">
        <w:rPr>
          <w:rFonts w:ascii="Arabic Transparent" w:hAnsi="Arabic Transparent" w:cs="Arabic Transparent"/>
          <w:b/>
          <w:bCs/>
          <w:color w:val="000000" w:themeColor="text1"/>
          <w:sz w:val="28"/>
          <w:szCs w:val="28"/>
          <w:lang w:bidi="ar-JO"/>
        </w:rPr>
        <w:sym w:font="AGA Arabesque" w:char="F075"/>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ab/>
        <w:t xml:space="preserve">                                                                     </w:t>
      </w:r>
      <w:r w:rsidRPr="005D6590">
        <w:rPr>
          <w:rFonts w:ascii="Arabic Transparent" w:hAnsi="Arabic Transparent" w:cs="Arabic Transparent"/>
          <w:color w:val="000000" w:themeColor="text1"/>
          <w:sz w:val="28"/>
          <w:szCs w:val="28"/>
          <w:lang w:bidi="ar-JO"/>
        </w:rPr>
        <w:t xml:space="preserve"> </w:t>
      </w:r>
    </w:p>
    <w:p w:rsidR="00033865"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يونس هذا النبي الكريم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وفي قصته بعض القضايا التي تحتاج إلى توضيح، ففي قوله تعالى:</w:t>
      </w:r>
      <w:r w:rsidRPr="00847B53">
        <w:rPr>
          <w:rFonts w:ascii="Arabic Transparent" w:hAnsi="Arabic Transparent" w:cs="Arabic Transparent"/>
          <w:color w:val="000000" w:themeColor="text1"/>
          <w:sz w:val="28"/>
          <w:szCs w:val="28"/>
          <w:rtl/>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وَذَا ٱلنُّونِ إِذ ذَّهَبَ مُغَٰضِب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فَظَنَّ أَن لَّن نَّقۡدِرَ عَلَيۡهِ </w:t>
      </w:r>
      <w:r w:rsidRPr="00847B53">
        <w:rPr>
          <w:rFonts w:cs="KFGQPC Uthmanic Script HAFS"/>
          <w:color w:val="000000" w:themeColor="text1"/>
          <w:sz w:val="28"/>
          <w:szCs w:val="28"/>
          <w:rtl/>
        </w:rPr>
        <w:t>فَنَادَىٰ فِي ٱلظُّلُمَٰتِ أَن لَّآ إِلَٰهَ إِلَّآ أَنتَ سُبۡحَٰنَكَ إِنِّي كُنتُ مِنَ ٱلظَّٰلِمِينَ</w:t>
      </w:r>
      <w:r w:rsidRPr="00847B53">
        <w:rPr>
          <w:rFonts w:ascii="Arabic Transparent" w:hAnsi="Arabic Transparent" w:cs="Arabic Transparent" w:hint="cs"/>
          <w:color w:val="000000" w:themeColor="text1"/>
          <w:sz w:val="28"/>
          <w:szCs w:val="28"/>
        </w:rPr>
        <w:sym w:font="AGA Arabesque" w:char="F028"/>
      </w:r>
      <w:r w:rsidRPr="00847B53">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(الأنبياء : 87).</w:t>
      </w:r>
      <w:r w:rsidRPr="005D6590">
        <w:rPr>
          <w:rFonts w:ascii="Arabic Transparent" w:hAnsi="Arabic Transparent" w:cs="Arabic Transparent"/>
          <w:color w:val="000000" w:themeColor="text1"/>
          <w:sz w:val="28"/>
          <w:szCs w:val="28"/>
          <w:rtl/>
          <w:lang w:bidi="ar-JO"/>
        </w:rPr>
        <w:tab/>
        <w:t xml:space="preserve">                </w:t>
      </w:r>
    </w:p>
    <w:p w:rsidR="00D951BF"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حيث ذهب ناقلو</w:t>
      </w:r>
      <w:r w:rsidR="008309AF" w:rsidRPr="005D6590">
        <w:rPr>
          <w:rFonts w:ascii="Arabic Transparent" w:hAnsi="Arabic Transparent" w:cs="Arabic Transparent"/>
          <w:color w:val="000000" w:themeColor="text1"/>
          <w:sz w:val="28"/>
          <w:szCs w:val="28"/>
          <w:rtl/>
          <w:lang w:bidi="ar-JO"/>
        </w:rPr>
        <w:t>ا</w:t>
      </w:r>
      <w:r w:rsidRPr="005D6590">
        <w:rPr>
          <w:rFonts w:ascii="Arabic Transparent" w:hAnsi="Arabic Transparent" w:cs="Arabic Transparent"/>
          <w:color w:val="000000" w:themeColor="text1"/>
          <w:sz w:val="28"/>
          <w:szCs w:val="28"/>
          <w:rtl/>
          <w:lang w:bidi="ar-JO"/>
        </w:rPr>
        <w:t xml:space="preserve"> الروايات الإسرائيلية إلى أن يونس غادر قومه وذهب مغاضباً لربه؛ لأنه لم يوقع العذاب على قومه، وغضب الله منه؛ لأنه غادرهم بدون إذن منه.</w:t>
      </w:r>
    </w:p>
    <w:p w:rsidR="00D951BF" w:rsidRPr="005D6590" w:rsidRDefault="008309AF" w:rsidP="00DE4A4F">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lastRenderedPageBreak/>
        <w:t>و</w:t>
      </w:r>
      <w:r w:rsidR="00033865" w:rsidRPr="005D6590">
        <w:rPr>
          <w:rFonts w:ascii="Arabic Transparent" w:hAnsi="Arabic Transparent" w:cs="Arabic Transparent"/>
          <w:color w:val="000000" w:themeColor="text1"/>
          <w:sz w:val="28"/>
          <w:szCs w:val="28"/>
          <w:rtl/>
          <w:lang w:bidi="ar-JO"/>
        </w:rPr>
        <w:t>هناك لبس آخر في قوله تعالى:</w:t>
      </w:r>
      <w:r w:rsidR="00033865" w:rsidRPr="005D6590">
        <w:rPr>
          <w:rFonts w:ascii="Arabic Transparent" w:hAnsi="Arabic Transparent" w:cs="Arabic Transparent"/>
          <w:color w:val="000000" w:themeColor="text1"/>
          <w:sz w:val="28"/>
          <w:szCs w:val="28"/>
          <w:rtl/>
        </w:rPr>
        <w:t xml:space="preserve"> </w:t>
      </w:r>
      <w:r w:rsidR="00033865" w:rsidRPr="005D6590">
        <w:rPr>
          <w:rFonts w:ascii="Arabic Transparent" w:hAnsi="Arabic Transparent" w:cs="Arabic Transparent"/>
          <w:color w:val="000000" w:themeColor="text1"/>
          <w:sz w:val="28"/>
          <w:szCs w:val="28"/>
        </w:rPr>
        <w:sym w:font="AGA Arabesque" w:char="F05D"/>
      </w:r>
      <w:r w:rsidR="00033865" w:rsidRPr="005D6590">
        <w:rPr>
          <w:rFonts w:ascii="Arabic Transparent" w:hAnsi="Arabic Transparent" w:cs="Arabic Transparent"/>
          <w:color w:val="000000" w:themeColor="text1"/>
          <w:sz w:val="28"/>
          <w:szCs w:val="28"/>
          <w:rtl/>
        </w:rPr>
        <w:t>فَظَنَّ أَن لَّن نَّقۡدِرَ عَلَيۡ</w:t>
      </w:r>
      <w:proofErr w:type="gramStart"/>
      <w:r w:rsidR="00033865" w:rsidRPr="005D6590">
        <w:rPr>
          <w:rFonts w:ascii="Arabic Transparent" w:hAnsi="Arabic Transparent" w:cs="Arabic Transparent"/>
          <w:color w:val="000000" w:themeColor="text1"/>
          <w:sz w:val="28"/>
          <w:szCs w:val="28"/>
          <w:rtl/>
        </w:rPr>
        <w:t>هِ</w:t>
      </w:r>
      <w:r w:rsidR="00C80773" w:rsidRPr="005D6590">
        <w:rPr>
          <w:rFonts w:ascii="Arabic Transparent" w:hAnsi="Arabic Transparent" w:cs="Arabic Transparent"/>
          <w:color w:val="000000" w:themeColor="text1"/>
          <w:sz w:val="28"/>
          <w:szCs w:val="28"/>
        </w:rPr>
        <w:sym w:font="AGA Arabesque" w:char="F028"/>
      </w:r>
      <w:r w:rsidR="00033865" w:rsidRPr="005D6590">
        <w:rPr>
          <w:rFonts w:ascii="Arabic Transparent" w:hAnsi="Arabic Transparent" w:cs="Arabic Transparent"/>
          <w:color w:val="000000" w:themeColor="text1"/>
          <w:sz w:val="28"/>
          <w:szCs w:val="28"/>
          <w:rtl/>
          <w:lang w:bidi="ar-JO"/>
        </w:rPr>
        <w:t>،</w:t>
      </w:r>
      <w:proofErr w:type="gramEnd"/>
      <w:r w:rsidR="00033865" w:rsidRPr="005D6590">
        <w:rPr>
          <w:rFonts w:ascii="Arabic Transparent" w:hAnsi="Arabic Transparent" w:cs="Arabic Transparent"/>
          <w:color w:val="000000" w:themeColor="text1"/>
          <w:sz w:val="28"/>
          <w:szCs w:val="28"/>
          <w:rtl/>
          <w:lang w:bidi="ar-JO"/>
        </w:rPr>
        <w:t xml:space="preserve"> وهناك قضية أخرى وهي: أكان ابتلاع الحوت قبل النبوة أم بعدها</w:t>
      </w:r>
      <w:r w:rsidR="00DE4A4F" w:rsidRPr="005D6590">
        <w:rPr>
          <w:rFonts w:ascii="Arabic Transparent" w:hAnsi="Arabic Transparent" w:cs="Arabic Transparent"/>
          <w:color w:val="000000" w:themeColor="text1"/>
          <w:sz w:val="28"/>
          <w:szCs w:val="28"/>
          <w:rtl/>
          <w:lang w:bidi="ar-JO"/>
        </w:rPr>
        <w:t>؟</w:t>
      </w:r>
      <w:r w:rsidR="00033865" w:rsidRPr="005D6590">
        <w:rPr>
          <w:rFonts w:ascii="Arabic Transparent" w:hAnsi="Arabic Transparent" w:cs="Arabic Transparent"/>
          <w:color w:val="000000" w:themeColor="text1"/>
          <w:sz w:val="28"/>
          <w:szCs w:val="28"/>
          <w:rtl/>
          <w:lang w:bidi="ar-JO"/>
        </w:rPr>
        <w:t xml:space="preserve"> وفي الآية الكريمة:</w:t>
      </w:r>
      <w:r w:rsidR="00033865" w:rsidRPr="00847B53">
        <w:rPr>
          <w:rFonts w:ascii="Arabic Transparent" w:hAnsi="Arabic Transparent" w:cs="Arabic Transparent"/>
          <w:color w:val="000000" w:themeColor="text1"/>
          <w:sz w:val="28"/>
          <w:szCs w:val="28"/>
          <w:rtl/>
          <w:lang w:bidi="ar-JO"/>
        </w:rPr>
        <w:t xml:space="preserve"> </w:t>
      </w:r>
      <w:r w:rsidR="00033865" w:rsidRPr="00847B53">
        <w:rPr>
          <w:rFonts w:ascii="Arabic Transparent" w:hAnsi="Arabic Transparent" w:cs="Arabic Transparent"/>
          <w:color w:val="000000" w:themeColor="text1"/>
          <w:sz w:val="28"/>
          <w:szCs w:val="28"/>
          <w:lang w:bidi="ar-JO"/>
        </w:rPr>
        <w:sym w:font="AGA Arabesque" w:char="F05D"/>
      </w:r>
      <w:r w:rsidR="00033865" w:rsidRPr="00847B53">
        <w:rPr>
          <w:rFonts w:cs="KFGQPC Uthmanic Script HAFS"/>
          <w:color w:val="000000" w:themeColor="text1"/>
          <w:sz w:val="28"/>
          <w:szCs w:val="28"/>
          <w:rtl/>
        </w:rPr>
        <w:t>فَٱصۡبِرۡ لِحُكۡمِ رَبِّكَ وَلَا تَكُن كَصَاحِبِ ٱلۡحُوتِ إِذۡ نَادَىٰ وَهُوَ مَكۡظُومٞ</w:t>
      </w:r>
      <w:r w:rsidR="00033865" w:rsidRPr="00847B53">
        <w:rPr>
          <w:rFonts w:ascii="Arabic Transparent" w:hAnsi="Arabic Transparent" w:cs="Arabic Transparent"/>
          <w:color w:val="000000" w:themeColor="text1"/>
          <w:sz w:val="28"/>
          <w:szCs w:val="28"/>
          <w:lang w:bidi="ar-JO"/>
        </w:rPr>
        <w:sym w:font="AGA Arabesque" w:char="F05B"/>
      </w:r>
      <w:r w:rsidR="00033865" w:rsidRPr="00847B53">
        <w:rPr>
          <w:rFonts w:ascii="Arabic Transparent" w:hAnsi="Arabic Transparent" w:cs="Arabic Transparent"/>
          <w:color w:val="000000" w:themeColor="text1"/>
          <w:sz w:val="28"/>
          <w:szCs w:val="28"/>
          <w:rtl/>
          <w:lang w:bidi="ar-JO"/>
        </w:rPr>
        <w:t xml:space="preserve"> </w:t>
      </w:r>
      <w:r w:rsidR="00033865" w:rsidRPr="005D6590">
        <w:rPr>
          <w:rFonts w:ascii="Arabic Transparent" w:hAnsi="Arabic Transparent" w:cs="Arabic Transparent"/>
          <w:color w:val="000000" w:themeColor="text1"/>
          <w:sz w:val="28"/>
          <w:szCs w:val="28"/>
          <w:rtl/>
          <w:lang w:bidi="ar-JO"/>
        </w:rPr>
        <w:t xml:space="preserve">(القلم : 48). </w:t>
      </w:r>
    </w:p>
    <w:p w:rsidR="00D951BF"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حيث يؤمر الرسول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أن يصبر لحكم ربه، ولا يستعجل ما ينبغي أن يحل بهم، كما كان صاحب الحوت إذ نادى وهو مكظوم</w:t>
      </w:r>
      <w:r w:rsidR="000F4ACB" w:rsidRPr="005D6590">
        <w:rPr>
          <w:rFonts w:ascii="Arabic Transparent" w:hAnsi="Arabic Transparent" w:cs="Arabic Transparent"/>
          <w:color w:val="000000" w:themeColor="text1"/>
          <w:sz w:val="28"/>
          <w:szCs w:val="28"/>
          <w:rtl/>
          <w:lang w:bidi="ar-JO"/>
        </w:rPr>
        <w:t>: أي ممتلئ غيظاً</w:t>
      </w:r>
      <w:r w:rsidRPr="005D6590">
        <w:rPr>
          <w:rFonts w:ascii="Arabic Transparent" w:hAnsi="Arabic Transparent" w:cs="Arabic Transparent"/>
          <w:color w:val="000000" w:themeColor="text1"/>
          <w:sz w:val="28"/>
          <w:szCs w:val="28"/>
          <w:rtl/>
          <w:lang w:bidi="ar-JO"/>
        </w:rPr>
        <w:t xml:space="preserve"> حيث منّ الله عليه بلطفه وتوفيقه، ولولا ذلك لنبذ بالعراء وهو ممقوت يصيبه اللوم, ولكن أنعم الله عليه ووفقه للتوبة والتسبيح ليصبح النبذ في العراء نعمة؛ لأنه خرج سليماً من بطن الحوت، ولأنه نبذ مرضيَاً عليه من ربه غير ممقوت ولا مذموم .</w:t>
      </w:r>
    </w:p>
    <w:p w:rsidR="00033865" w:rsidRPr="00847B53" w:rsidRDefault="00033865" w:rsidP="00721532">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ويذكر الشيخ فضل </w:t>
      </w:r>
      <w:r w:rsidR="008C4B83" w:rsidRPr="005D6590">
        <w:rPr>
          <w:rFonts w:ascii="Arabic Transparent" w:hAnsi="Arabic Transparent" w:cs="Arabic Transparent"/>
          <w:color w:val="000000" w:themeColor="text1"/>
          <w:sz w:val="28"/>
          <w:szCs w:val="28"/>
          <w:rtl/>
          <w:lang w:bidi="ar-JO"/>
        </w:rPr>
        <w:t>-</w:t>
      </w:r>
      <w:r w:rsidR="00A1546F"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 أن في قوله تعالى:</w:t>
      </w:r>
      <w:r w:rsidR="00C80773" w:rsidRPr="00847B53">
        <w:rPr>
          <w:rFonts w:ascii="Arabic Transparent" w:hAnsi="Arabic Transparent" w:cs="Arabic Transparent" w:hint="cs"/>
          <w:color w:val="000000" w:themeColor="text1"/>
          <w:sz w:val="28"/>
          <w:szCs w:val="28"/>
          <w:rtl/>
          <w:lang w:bidi="ar-JO"/>
        </w:rPr>
        <w:t xml:space="preserve"> </w:t>
      </w:r>
      <w:r w:rsidR="00C80773" w:rsidRPr="00847B53">
        <w:rPr>
          <w:rFonts w:cs="KFGQPC Uthmanic Script HAFS"/>
          <w:color w:val="000000" w:themeColor="text1"/>
          <w:sz w:val="28"/>
          <w:szCs w:val="28"/>
          <w:lang w:bidi="ar-JO"/>
        </w:rPr>
        <w:sym w:font="AGA Arabesque" w:char="F029"/>
      </w:r>
      <w:r w:rsidRPr="00847B53">
        <w:rPr>
          <w:rFonts w:cs="KFGQPC Uthmanic Script HAFS"/>
          <w:color w:val="000000" w:themeColor="text1"/>
          <w:sz w:val="28"/>
          <w:szCs w:val="28"/>
          <w:rtl/>
        </w:rPr>
        <w:t>فَٱصۡبِرۡ لِحُكۡمِ رَبِّكَ وَلَا تَكُن كَصَاحِبِ ٱلۡحُوتِ إِذۡ نَادَىٰ وَهُوَ مَكۡظُومٞ</w:t>
      </w:r>
      <w:r w:rsidRPr="00847B53">
        <w:rPr>
          <w:rFonts w:ascii="Arabic Transparent" w:hAnsi="Arabic Transparent" w:cs="Arabic Transparent"/>
          <w:color w:val="000000" w:themeColor="text1"/>
          <w:sz w:val="28"/>
          <w:szCs w:val="28"/>
          <w:lang w:bidi="ar-JO"/>
        </w:rPr>
        <w:sym w:font="AGA Arabesque" w:char="F05B"/>
      </w:r>
      <w:r w:rsidR="00C80773" w:rsidRPr="00847B53">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قد يتبادر لذهن بعض الناس منها ما يخدش شخصية يونس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فأراد سيدنا رسول الله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أن ينفي هذا الوهم، ويرشد المسلمين إلى حسن الظن برسل الله، ففي صحيح البخاري أن عبد الله أن النبي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قال: (لا يقولن أحدكم: أني خير من يونس)</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77"/>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وعن ابن عباس عن النبي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(ما ينبغي لعبد أن يقول: </w:t>
      </w:r>
      <w:r w:rsidR="00721532" w:rsidRPr="005D6590">
        <w:rPr>
          <w:rFonts w:ascii="Arabic Transparent" w:hAnsi="Arabic Transparent" w:cs="Arabic Transparent"/>
          <w:color w:val="000000" w:themeColor="text1"/>
          <w:sz w:val="28"/>
          <w:szCs w:val="28"/>
          <w:rtl/>
          <w:lang w:bidi="ar-JO"/>
        </w:rPr>
        <w:t>إ</w:t>
      </w:r>
      <w:r w:rsidRPr="005D6590">
        <w:rPr>
          <w:rFonts w:ascii="Arabic Transparent" w:hAnsi="Arabic Transparent" w:cs="Arabic Transparent"/>
          <w:color w:val="000000" w:themeColor="text1"/>
          <w:sz w:val="28"/>
          <w:szCs w:val="28"/>
          <w:rtl/>
          <w:lang w:bidi="ar-JO"/>
        </w:rPr>
        <w:t>ني خير من يونس بن متّى)</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78"/>
      </w:r>
      <w:r w:rsidRPr="005D6590">
        <w:rPr>
          <w:rFonts w:ascii="Arabic Transparent" w:hAnsi="Arabic Transparent" w:cs="Arabic Transparent"/>
          <w:color w:val="000000" w:themeColor="text1"/>
          <w:sz w:val="28"/>
          <w:szCs w:val="28"/>
          <w:vertAlign w:val="superscript"/>
          <w:rtl/>
          <w:lang w:bidi="ar-JO"/>
        </w:rPr>
        <w:t>)</w:t>
      </w:r>
      <w:r w:rsidR="00002A29"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ويذكر الشيخ كذلك: (لا يظنّن أحد أن يونس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ظن أن لا يقدر الله عليه، فهذا لا يمكن أن يدور بخلد أحد، فضلاً على أن يكون نبياً أو مؤمناً، وإنما معنى الآية أنه يظن أنه لن يضيق الله عليه ولن يؤاخذه لتركه لقومه، والتقدير معناه ( التضييق).</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ab/>
        <w:t xml:space="preserve">          </w:t>
      </w:r>
    </w:p>
    <w:p w:rsidR="00033865" w:rsidRPr="005D6590" w:rsidRDefault="00033865" w:rsidP="008C4B83">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ويذكرالشيخ ولكن دون تحديد للمصدر الذي أخذ منه الرواية: (والذي يترجح لديه أن يونس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ذهب مغاضباً من أجل أمر طلبه منه بعض أولي الأمر، ولكنه تردد في </w:t>
      </w:r>
      <w:r w:rsidR="008309AF" w:rsidRPr="005D6590">
        <w:rPr>
          <w:rFonts w:ascii="Arabic Transparent" w:hAnsi="Arabic Transparent" w:cs="Arabic Transparent"/>
          <w:color w:val="000000" w:themeColor="text1"/>
          <w:sz w:val="28"/>
          <w:szCs w:val="28"/>
          <w:rtl/>
          <w:lang w:bidi="ar-JO"/>
        </w:rPr>
        <w:t>إ</w:t>
      </w:r>
      <w:r w:rsidRPr="005D6590">
        <w:rPr>
          <w:rFonts w:ascii="Arabic Transparent" w:hAnsi="Arabic Transparent" w:cs="Arabic Transparent"/>
          <w:color w:val="000000" w:themeColor="text1"/>
          <w:sz w:val="28"/>
          <w:szCs w:val="28"/>
          <w:rtl/>
          <w:lang w:bidi="ar-JO"/>
        </w:rPr>
        <w:t xml:space="preserve">نفاذه, </w:t>
      </w:r>
      <w:r w:rsidR="00E552E4" w:rsidRPr="005D6590">
        <w:rPr>
          <w:rFonts w:ascii="Arabic Transparent" w:hAnsi="Arabic Transparent" w:cs="Arabic Transparent"/>
          <w:color w:val="000000" w:themeColor="text1"/>
          <w:sz w:val="28"/>
          <w:szCs w:val="28"/>
          <w:rtl/>
          <w:lang w:bidi="ar-JO"/>
        </w:rPr>
        <w:t xml:space="preserve">هذا </w:t>
      </w:r>
      <w:r w:rsidRPr="005D6590">
        <w:rPr>
          <w:rFonts w:ascii="Arabic Transparent" w:hAnsi="Arabic Transparent" w:cs="Arabic Transparent"/>
          <w:color w:val="000000" w:themeColor="text1"/>
          <w:sz w:val="28"/>
          <w:szCs w:val="28"/>
          <w:rtl/>
          <w:lang w:bidi="ar-JO"/>
        </w:rPr>
        <w:t>وقد ذكرت بعض الروايات أن نبياً في زمانه كان اسمه (حزقيل) طلب من الملك في ذلك الوقت أن يرسل بعض الأخيار لهداية بعض الناس، فكلف يونس، ولكن تثاقل</w:t>
      </w:r>
      <w:r w:rsidR="00D01428" w:rsidRPr="005D6590">
        <w:rPr>
          <w:rFonts w:ascii="Arabic Transparent" w:hAnsi="Arabic Transparent" w:cs="Arabic Transparent"/>
          <w:color w:val="000000" w:themeColor="text1"/>
          <w:sz w:val="28"/>
          <w:szCs w:val="28"/>
          <w:rtl/>
          <w:lang w:bidi="ar-JO"/>
        </w:rPr>
        <w:t xml:space="preserve"> فعزم</w:t>
      </w:r>
      <w:r w:rsidRPr="005D6590">
        <w:rPr>
          <w:rFonts w:ascii="Arabic Transparent" w:hAnsi="Arabic Transparent" w:cs="Arabic Transparent"/>
          <w:color w:val="000000" w:themeColor="text1"/>
          <w:sz w:val="28"/>
          <w:szCs w:val="28"/>
          <w:rtl/>
          <w:lang w:bidi="ar-JO"/>
        </w:rPr>
        <w:t xml:space="preserve"> عليه الملك أن يذهب فذهب</w:t>
      </w:r>
      <w:r w:rsidR="00D01428" w:rsidRPr="005D6590">
        <w:rPr>
          <w:rFonts w:ascii="Arabic Transparent" w:hAnsi="Arabic Transparent" w:cs="Arabic Transparent"/>
          <w:color w:val="000000" w:themeColor="text1"/>
          <w:sz w:val="28"/>
          <w:szCs w:val="28"/>
          <w:rtl/>
          <w:lang w:bidi="ar-JO"/>
        </w:rPr>
        <w:t xml:space="preserve"> على غير رضاه وكان ما كان من أمره </w:t>
      </w:r>
      <w:r w:rsidR="008C4B83" w:rsidRPr="005D6590">
        <w:rPr>
          <w:rFonts w:ascii="Arabic Transparent" w:hAnsi="Arabic Transparent" w:cs="Arabic Transparent"/>
          <w:color w:val="000000" w:themeColor="text1"/>
          <w:sz w:val="28"/>
          <w:szCs w:val="28"/>
          <w:rtl/>
          <w:lang w:bidi="ar-JO"/>
        </w:rPr>
        <w:t>(</w:t>
      </w:r>
      <w:r w:rsidR="008C4B83" w:rsidRPr="005D6590">
        <w:rPr>
          <w:rFonts w:ascii="Arabic Transparent" w:hAnsi="Arabic Transparent" w:cs="Arabic Transparent"/>
          <w:color w:val="000000" w:themeColor="text1"/>
          <w:sz w:val="28"/>
          <w:szCs w:val="28"/>
          <w:lang w:bidi="ar-JO"/>
        </w:rPr>
        <w:sym w:font="AGA Arabesque" w:char="F075"/>
      </w:r>
      <w:r w:rsidR="008C4B8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79"/>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هذا وقد ذكر الشيخ هذه الرواية دون ذكر مصدرها، وقد أورد القاضي عياض هذه الرواية حيث قال في معنى مغاضباً: (أي مغاضباً لبعض الملوك فيما أمر به من التوجه إلى أمر أمره الله به على لسان نبي آخر، فقال له يونس: </w:t>
      </w:r>
      <w:r w:rsidRPr="005D6590">
        <w:rPr>
          <w:rFonts w:ascii="Arabic Transparent" w:hAnsi="Arabic Transparent" w:cs="Arabic Transparent"/>
          <w:color w:val="000000" w:themeColor="text1"/>
          <w:sz w:val="28"/>
          <w:szCs w:val="28"/>
          <w:rtl/>
          <w:lang w:bidi="ar-JO"/>
        </w:rPr>
        <w:lastRenderedPageBreak/>
        <w:t>غيري أقوى مني فعزم عليه فخرج لذلك مغاضباً، وقد روي عن عباس: أن إرسال يونس ونبوته، إنما كان بعد أن نبذه الحوت، واستدل من الآية</w:t>
      </w:r>
      <w:r w:rsidRPr="00847B53">
        <w:rPr>
          <w:rFonts w:ascii="Arabic Transparent" w:hAnsi="Arabic Transparent" w:cs="Times New Roman"/>
          <w:color w:val="000000" w:themeColor="text1"/>
          <w:sz w:val="28"/>
          <w:szCs w:val="28"/>
          <w:rtl/>
          <w:lang w:bidi="ar-JO"/>
        </w:rPr>
        <w:t xml:space="preserve"> </w:t>
      </w:r>
      <w:r w:rsidRPr="00847B53">
        <w:rPr>
          <w:rFonts w:cs="Traditional Arabic"/>
          <w:color w:val="000000" w:themeColor="text1"/>
          <w:sz w:val="28"/>
          <w:szCs w:val="28"/>
          <w:rtl/>
        </w:rPr>
        <w:t xml:space="preserve"> </w:t>
      </w:r>
      <w:r w:rsidRPr="00847B53">
        <w:rPr>
          <w:rFonts w:cs="KFGQPC Uthmanic Script HAFS"/>
          <w:color w:val="000000" w:themeColor="text1"/>
          <w:sz w:val="28"/>
          <w:szCs w:val="28"/>
        </w:rPr>
        <w:sym w:font="AGA Arabesque" w:char="F05D"/>
      </w:r>
      <w:r w:rsidRPr="00847B53">
        <w:rPr>
          <w:rFonts w:cs="KFGQPC Uthmanic Script HAFS"/>
          <w:color w:val="000000" w:themeColor="text1"/>
          <w:sz w:val="28"/>
          <w:szCs w:val="28"/>
          <w:rtl/>
        </w:rPr>
        <w:t>فَنَبَذۡنَٰهُ بِٱلۡعَرَآءِ وَهُوَ سَقِيمٞ ١٤٥ وَأَنۢبَتۡنَا عَلَيۡهِ شَجَرَةٗ مِّن يَقۡطِينٖ ١٤٦ وَأَرۡسَلۡنَٰهُ إِلَىٰ مِاْئَةِ أَلۡفٍ</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 xml:space="preserve">أَوۡ يَزِيدُونَ ١٤٧ </w:t>
      </w:r>
      <w:r w:rsidRPr="00847B53">
        <w:rPr>
          <w:rFonts w:cs="Arabic Transparent"/>
          <w:color w:val="000000" w:themeColor="text1"/>
          <w:sz w:val="28"/>
          <w:szCs w:val="28"/>
        </w:rPr>
        <w:sym w:font="AGA Arabesque" w:char="F05B"/>
      </w:r>
      <w:r w:rsidRPr="00847B53">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(الصافات : 145-147)</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80"/>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5D6590">
        <w:rPr>
          <w:rFonts w:ascii="Arabic Transparent" w:hAnsi="Arabic Transparent" w:cs="Arabic Transparent"/>
          <w:b/>
          <w:bCs/>
          <w:color w:val="000000" w:themeColor="text1"/>
          <w:sz w:val="28"/>
          <w:szCs w:val="28"/>
          <w:rtl/>
          <w:lang w:bidi="ar-JO"/>
        </w:rPr>
        <w:t>وأما</w:t>
      </w:r>
      <w:proofErr w:type="gramEnd"/>
      <w:r w:rsidRPr="005D6590">
        <w:rPr>
          <w:rFonts w:ascii="Arabic Transparent" w:hAnsi="Arabic Transparent" w:cs="Arabic Transparent"/>
          <w:b/>
          <w:bCs/>
          <w:color w:val="000000" w:themeColor="text1"/>
          <w:sz w:val="28"/>
          <w:szCs w:val="28"/>
          <w:rtl/>
          <w:lang w:bidi="ar-JO"/>
        </w:rPr>
        <w:t xml:space="preserve"> هل كان ابتلاع الحوت له قبل النبوة أم بعدها</w:t>
      </w:r>
      <w:r w:rsidRPr="005D6590">
        <w:rPr>
          <w:rFonts w:ascii="Arabic Transparent" w:hAnsi="Arabic Transparent" w:cs="Arabic Transparent"/>
          <w:color w:val="000000" w:themeColor="text1"/>
          <w:sz w:val="28"/>
          <w:szCs w:val="28"/>
          <w:rtl/>
          <w:lang w:bidi="ar-JO"/>
        </w:rPr>
        <w:t xml:space="preserve">، فقد ذكر جمهور المفسرين أنه كان بعد النبوة، وروي عن بعض الأئمة أن ذلك كان قبل النبوة, ويميل الشيخ فضل إلى ترجيح القول الثاني؛ وذلك لأسباب ذكرها، وهي:  </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8C4B83">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أولاً</w:t>
      </w:r>
      <w:r w:rsidRPr="005D6590">
        <w:rPr>
          <w:rFonts w:ascii="Arabic Transparent" w:hAnsi="Arabic Transparent" w:cs="Arabic Transparent"/>
          <w:color w:val="000000" w:themeColor="text1"/>
          <w:sz w:val="28"/>
          <w:szCs w:val="28"/>
          <w:rtl/>
          <w:lang w:bidi="ar-JO"/>
        </w:rPr>
        <w:t xml:space="preserve">: أن ما أكرمه الله بالنبوة لن يتردد في تحقق وعد الله له، ويونس </w:t>
      </w:r>
      <w:r w:rsidR="008C4B83" w:rsidRPr="005D6590">
        <w:rPr>
          <w:rFonts w:ascii="Arabic Transparent" w:hAnsi="Arabic Transparent" w:cs="Arabic Transparent"/>
          <w:color w:val="000000" w:themeColor="text1"/>
          <w:sz w:val="28"/>
          <w:szCs w:val="28"/>
          <w:rtl/>
          <w:lang w:bidi="ar-JO"/>
        </w:rPr>
        <w:t>(</w:t>
      </w:r>
      <w:r w:rsidR="008C4B83" w:rsidRPr="005D6590">
        <w:rPr>
          <w:rFonts w:ascii="Arabic Transparent" w:hAnsi="Arabic Transparent" w:cs="Arabic Transparent"/>
          <w:color w:val="000000" w:themeColor="text1"/>
          <w:sz w:val="28"/>
          <w:szCs w:val="28"/>
          <w:lang w:bidi="ar-JO"/>
        </w:rPr>
        <w:sym w:font="AGA Arabesque" w:char="F075"/>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توعد قومه </w:t>
      </w:r>
      <w:r w:rsidR="008521F3" w:rsidRPr="005D6590">
        <w:rPr>
          <w:rFonts w:ascii="Arabic Transparent" w:hAnsi="Arabic Transparent" w:cs="Arabic Transparent"/>
          <w:color w:val="000000" w:themeColor="text1"/>
          <w:sz w:val="28"/>
          <w:szCs w:val="28"/>
          <w:rtl/>
          <w:lang w:bidi="ar-JO"/>
        </w:rPr>
        <w:t>إ</w:t>
      </w:r>
      <w:r w:rsidRPr="005D6590">
        <w:rPr>
          <w:rFonts w:ascii="Arabic Transparent" w:hAnsi="Arabic Transparent" w:cs="Arabic Transparent"/>
          <w:color w:val="000000" w:themeColor="text1"/>
          <w:sz w:val="28"/>
          <w:szCs w:val="28"/>
          <w:rtl/>
          <w:lang w:bidi="ar-JO"/>
        </w:rPr>
        <w:t>ن ل</w:t>
      </w:r>
      <w:r w:rsidR="008521F3" w:rsidRPr="005D6590">
        <w:rPr>
          <w:rFonts w:ascii="Arabic Transparent" w:hAnsi="Arabic Transparent" w:cs="Arabic Transparent"/>
          <w:color w:val="000000" w:themeColor="text1"/>
          <w:sz w:val="28"/>
          <w:szCs w:val="28"/>
          <w:rtl/>
          <w:lang w:bidi="ar-JO"/>
        </w:rPr>
        <w:t>م</w:t>
      </w:r>
      <w:r w:rsidRPr="005D6590">
        <w:rPr>
          <w:rFonts w:ascii="Arabic Transparent" w:hAnsi="Arabic Transparent" w:cs="Arabic Transparent"/>
          <w:color w:val="000000" w:themeColor="text1"/>
          <w:sz w:val="28"/>
          <w:szCs w:val="28"/>
          <w:rtl/>
          <w:lang w:bidi="ar-JO"/>
        </w:rPr>
        <w:t xml:space="preserve"> يؤمنوا بالعذاب، فيستبعد أن يكون قد ترك</w:t>
      </w:r>
      <w:r w:rsidR="00E552E4" w:rsidRPr="005D6590">
        <w:rPr>
          <w:rFonts w:ascii="Arabic Transparent" w:hAnsi="Arabic Transparent" w:cs="Arabic Transparent"/>
          <w:color w:val="000000" w:themeColor="text1"/>
          <w:sz w:val="28"/>
          <w:szCs w:val="28"/>
          <w:rtl/>
          <w:lang w:bidi="ar-JO"/>
        </w:rPr>
        <w:t>هم</w:t>
      </w:r>
      <w:r w:rsidRPr="005D6590">
        <w:rPr>
          <w:rFonts w:ascii="Arabic Transparent" w:hAnsi="Arabic Transparent" w:cs="Arabic Transparent"/>
          <w:color w:val="000000" w:themeColor="text1"/>
          <w:sz w:val="28"/>
          <w:szCs w:val="28"/>
          <w:rtl/>
          <w:lang w:bidi="ar-JO"/>
        </w:rPr>
        <w:t xml:space="preserve"> ارتياباً منه في وقوع العذاب.</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721532">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ثانياً</w:t>
      </w:r>
      <w:r w:rsidRPr="005D6590">
        <w:rPr>
          <w:rFonts w:ascii="Arabic Transparent" w:hAnsi="Arabic Transparent" w:cs="Arabic Transparent"/>
          <w:color w:val="000000" w:themeColor="text1"/>
          <w:sz w:val="28"/>
          <w:szCs w:val="28"/>
          <w:rtl/>
          <w:lang w:bidi="ar-JO"/>
        </w:rPr>
        <w:t>: أن متدّبر الآيات الكريمة يجد أن هذا القول أقرب من معناها إلى غيره، ولنقرأ قوله في سورة القلم:</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لَّوۡلَآ أَن تَدَٰرَكَهُۥ نِعۡمَةٞ مِّن رَّبِّهِۦ لَنُبِذَ بِٱلۡعَرَآءِ وَهُوَ مَذۡمُومٞ ٤٩ فَٱجۡتَبَٰهُ رَبُّهُۥ فَجَعَلَهُۥ مِنَ ٱلصَّٰلِحِينَ</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٥٠</w:t>
      </w:r>
      <w:r w:rsidRPr="00847B53">
        <w:rPr>
          <w:rFonts w:cs="Arabic Transparent" w:hint="cs"/>
          <w:b/>
          <w:bCs/>
          <w:color w:val="000000" w:themeColor="text1"/>
          <w:sz w:val="28"/>
          <w:szCs w:val="28"/>
        </w:rPr>
        <w:sym w:font="AGA Arabesque" w:char="F028"/>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Times New Roman"/>
          <w:color w:val="000000" w:themeColor="text1"/>
          <w:sz w:val="28"/>
          <w:szCs w:val="28"/>
          <w:rtl/>
          <w:lang w:bidi="ar-JO"/>
        </w:rPr>
        <w:t xml:space="preserve">القلم </w:t>
      </w:r>
      <w:r w:rsidRPr="00847B53">
        <w:rPr>
          <w:rFonts w:ascii="Arabic Transparent" w:hAnsi="Arabic Transparent" w:cs="Arabic Transparent"/>
          <w:color w:val="000000" w:themeColor="text1"/>
          <w:sz w:val="28"/>
          <w:szCs w:val="28"/>
          <w:rtl/>
          <w:lang w:bidi="ar-JO"/>
        </w:rPr>
        <w:t>: 49-50)</w:t>
      </w:r>
      <w:r w:rsidRPr="00847B53">
        <w:rPr>
          <w:rFonts w:ascii="Arabic Transparent" w:hAnsi="Arabic Transparent" w:cs="Times New Roman" w:hint="cs"/>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ونحن نعلم أن قمة ا</w:t>
      </w:r>
      <w:r w:rsidR="00721532" w:rsidRPr="005D6590">
        <w:rPr>
          <w:rFonts w:ascii="Arabic Transparent" w:hAnsi="Arabic Transparent" w:cs="Arabic Transparent"/>
          <w:color w:val="000000" w:themeColor="text1"/>
          <w:sz w:val="28"/>
          <w:szCs w:val="28"/>
          <w:rtl/>
          <w:lang w:bidi="ar-JO"/>
        </w:rPr>
        <w:t>لا</w:t>
      </w:r>
      <w:r w:rsidRPr="005D6590">
        <w:rPr>
          <w:rFonts w:ascii="Arabic Transparent" w:hAnsi="Arabic Transparent" w:cs="Arabic Transparent"/>
          <w:color w:val="000000" w:themeColor="text1"/>
          <w:sz w:val="28"/>
          <w:szCs w:val="28"/>
          <w:rtl/>
          <w:lang w:bidi="ar-JO"/>
        </w:rPr>
        <w:t xml:space="preserve">جتباء هي النبوة والرسالة، وكذلك السلك في جماعة الصالحين، والعطف بالفاء يرجح هذا القول كثيراً, والقول </w:t>
      </w:r>
      <w:r w:rsidR="008521F3" w:rsidRPr="005D6590">
        <w:rPr>
          <w:rFonts w:ascii="Arabic Transparent" w:hAnsi="Arabic Transparent" w:cs="Arabic Transparent"/>
          <w:color w:val="000000" w:themeColor="text1"/>
          <w:sz w:val="28"/>
          <w:szCs w:val="28"/>
          <w:rtl/>
          <w:lang w:bidi="ar-JO"/>
        </w:rPr>
        <w:t>أ</w:t>
      </w:r>
      <w:r w:rsidRPr="005D6590">
        <w:rPr>
          <w:rFonts w:ascii="Arabic Transparent" w:hAnsi="Arabic Transparent" w:cs="Arabic Transparent"/>
          <w:color w:val="000000" w:themeColor="text1"/>
          <w:sz w:val="28"/>
          <w:szCs w:val="28"/>
          <w:rtl/>
          <w:lang w:bidi="ar-JO"/>
        </w:rPr>
        <w:t>نه أرسله مرة أخرى غير الأولى قول بعيد جداً،</w:t>
      </w:r>
      <w:r w:rsidR="008521F3" w:rsidRPr="005D6590">
        <w:rPr>
          <w:rFonts w:ascii="Arabic Transparent" w:hAnsi="Arabic Transparent" w:cs="Arabic Transparent"/>
          <w:color w:val="000000" w:themeColor="text1"/>
          <w:sz w:val="28"/>
          <w:szCs w:val="28"/>
          <w:rtl/>
          <w:lang w:bidi="ar-JO"/>
        </w:rPr>
        <w:t xml:space="preserve"> و</w:t>
      </w:r>
      <w:r w:rsidRPr="005D6590">
        <w:rPr>
          <w:rFonts w:ascii="Arabic Transparent" w:hAnsi="Arabic Transparent" w:cs="Arabic Transparent"/>
          <w:color w:val="000000" w:themeColor="text1"/>
          <w:sz w:val="28"/>
          <w:szCs w:val="28"/>
          <w:rtl/>
          <w:lang w:bidi="ar-JO"/>
        </w:rPr>
        <w:t>لعل متدبر الآية في سورة يونس يقبل ما قلت – وأما ما ورد في قوله تعالى:</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وَإِنَّ يُونُسَ لَمِنَ ٱلۡمُرۡسَلِينَ ١٣٩ إِذۡ أَبَقَ إِلَى ٱلۡفُلۡكِ ٱلۡمَشۡحُونِ ١٤٠</w:t>
      </w:r>
      <w:r w:rsidRPr="00847B53">
        <w:rPr>
          <w:rFonts w:cs="Traditional Arabic" w:hint="cs"/>
          <w:color w:val="000000" w:themeColor="text1"/>
          <w:sz w:val="28"/>
          <w:szCs w:val="28"/>
          <w:lang w:bidi="ar-JO"/>
        </w:rPr>
        <w:sym w:font="AGA Arabesque" w:char="F028"/>
      </w:r>
      <w:r w:rsidRPr="00847B53">
        <w:rPr>
          <w:rFonts w:cs="Traditional Arabic"/>
          <w:color w:val="000000" w:themeColor="text1"/>
          <w:sz w:val="28"/>
          <w:szCs w:val="28"/>
          <w:rtl/>
        </w:rPr>
        <w:t xml:space="preserve"> </w:t>
      </w:r>
      <w:r w:rsidRPr="005D6590">
        <w:rPr>
          <w:rFonts w:ascii="Arabic Transparent" w:hAnsi="Arabic Transparent" w:cs="Arabic Transparent"/>
          <w:color w:val="000000" w:themeColor="text1"/>
          <w:sz w:val="28"/>
          <w:szCs w:val="28"/>
          <w:rtl/>
        </w:rPr>
        <w:t xml:space="preserve">(الصافات : 139-140). </w:t>
      </w:r>
    </w:p>
    <w:p w:rsidR="00D951BF" w:rsidRPr="005D6590" w:rsidRDefault="00033865" w:rsidP="00E24B40">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إذ ظرف لما مضى من الزمان، وقد يكون مقترناً بال</w:t>
      </w:r>
      <w:r w:rsidR="008521F3" w:rsidRPr="005D6590">
        <w:rPr>
          <w:rFonts w:ascii="Arabic Transparent" w:hAnsi="Arabic Transparent" w:cs="Arabic Transparent"/>
          <w:color w:val="000000" w:themeColor="text1"/>
          <w:sz w:val="28"/>
          <w:szCs w:val="28"/>
          <w:rtl/>
          <w:lang w:bidi="ar-JO"/>
        </w:rPr>
        <w:t>حدث</w:t>
      </w:r>
      <w:r w:rsidRPr="005D6590">
        <w:rPr>
          <w:rFonts w:ascii="Arabic Transparent" w:hAnsi="Arabic Transparent" w:cs="Arabic Transparent"/>
          <w:color w:val="000000" w:themeColor="text1"/>
          <w:sz w:val="28"/>
          <w:szCs w:val="28"/>
          <w:rtl/>
          <w:lang w:bidi="ar-JO"/>
        </w:rPr>
        <w:t xml:space="preserve"> الذي ذكر معه وقد يكون غير ذلك</w:t>
      </w:r>
      <w:r w:rsidR="008521F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فمن رأى أن الحادثة </w:t>
      </w:r>
      <w:r w:rsidR="00E552E4" w:rsidRPr="005D6590">
        <w:rPr>
          <w:rFonts w:ascii="Arabic Transparent" w:hAnsi="Arabic Transparent" w:cs="Arabic Transparent"/>
          <w:color w:val="000000" w:themeColor="text1"/>
          <w:sz w:val="28"/>
          <w:szCs w:val="28"/>
          <w:rtl/>
          <w:lang w:bidi="ar-JO"/>
        </w:rPr>
        <w:t>بعد</w:t>
      </w:r>
      <w:r w:rsidRPr="005D6590">
        <w:rPr>
          <w:rFonts w:ascii="Arabic Transparent" w:hAnsi="Arabic Transparent" w:cs="Arabic Transparent"/>
          <w:color w:val="000000" w:themeColor="text1"/>
          <w:sz w:val="28"/>
          <w:szCs w:val="28"/>
          <w:rtl/>
          <w:lang w:bidi="ar-JO"/>
        </w:rPr>
        <w:t xml:space="preserve"> الرسالة عد قوله إذ أبق متصلاً بقوله</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وَإِنَّ يُونُسَ لَمِنَ ٱلۡمُرۡسَلِينَ</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Times New Roman"/>
          <w:color w:val="000000" w:themeColor="text1"/>
          <w:sz w:val="28"/>
          <w:szCs w:val="28"/>
          <w:rtl/>
          <w:lang w:bidi="ar-JO"/>
        </w:rPr>
        <w:t>،</w:t>
      </w:r>
      <w:r w:rsidRPr="00847B53">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أي: حين أبق إلى الفلك المشحون كان رسولاً، وأصحاب الرأي</w:t>
      </w:r>
      <w:r w:rsidR="00E552E4" w:rsidRPr="005D6590">
        <w:rPr>
          <w:rFonts w:ascii="Arabic Transparent" w:hAnsi="Arabic Transparent" w:cs="Arabic Transparent"/>
          <w:color w:val="000000" w:themeColor="text1"/>
          <w:sz w:val="28"/>
          <w:szCs w:val="28"/>
          <w:rtl/>
          <w:lang w:bidi="ar-JO"/>
        </w:rPr>
        <w:t xml:space="preserve"> الآخر</w:t>
      </w:r>
      <w:r w:rsidRPr="005D6590">
        <w:rPr>
          <w:rFonts w:ascii="Arabic Transparent" w:hAnsi="Arabic Transparent" w:cs="Arabic Transparent"/>
          <w:color w:val="000000" w:themeColor="text1"/>
          <w:sz w:val="28"/>
          <w:szCs w:val="28"/>
          <w:rtl/>
          <w:lang w:bidi="ar-JO"/>
        </w:rPr>
        <w:t xml:space="preserve"> يقولون: أن الآية الثانية كانت مستأنفة، فبعد أن أخبر الله عن يونس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أنه من المرسلين ذكر طرف</w:t>
      </w:r>
      <w:r w:rsidR="008C4B83" w:rsidRPr="005D6590">
        <w:rPr>
          <w:rFonts w:ascii="Arabic Transparent" w:hAnsi="Arabic Transparent" w:cs="Arabic Transparent"/>
          <w:color w:val="000000" w:themeColor="text1"/>
          <w:sz w:val="28"/>
          <w:szCs w:val="28"/>
          <w:rtl/>
          <w:lang w:bidi="ar-JO"/>
        </w:rPr>
        <w:t>اً</w:t>
      </w:r>
      <w:r w:rsidRPr="005D6590">
        <w:rPr>
          <w:rFonts w:ascii="Arabic Transparent" w:hAnsi="Arabic Transparent" w:cs="Arabic Transparent"/>
          <w:color w:val="000000" w:themeColor="text1"/>
          <w:sz w:val="28"/>
          <w:szCs w:val="28"/>
          <w:rtl/>
          <w:lang w:bidi="ar-JO"/>
        </w:rPr>
        <w:t xml:space="preserve"> من أخباره قبل الرسالة وهو آية:</w:t>
      </w:r>
      <w:r w:rsidRPr="00847B53">
        <w:rPr>
          <w:rFonts w:ascii="Arabic Transparent" w:hAnsi="Arabic Transparent" w:cs="Arabic Transparent"/>
          <w:color w:val="000000" w:themeColor="text1"/>
          <w:sz w:val="28"/>
          <w:szCs w:val="28"/>
          <w:rtl/>
          <w:lang w:bidi="ar-JO"/>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 xml:space="preserve">إِذۡ أَبَقَ إِلَى ٱلۡفُلۡكِ ٱلۡمَشۡحُونِ </w:t>
      </w:r>
      <w:r w:rsidRPr="00847B53">
        <w:rPr>
          <w:rFonts w:cs="Arabic Transparent"/>
          <w:color w:val="000000" w:themeColor="text1"/>
          <w:sz w:val="28"/>
          <w:szCs w:val="28"/>
        </w:rPr>
        <w:sym w:font="AGA Arabesque" w:char="F05B"/>
      </w:r>
      <w:r w:rsidRPr="00847B53">
        <w:rPr>
          <w:rFonts w:ascii="Arabic Transparent" w:hAnsi="Arabic Transparent" w:cs="Times New Roman"/>
          <w:color w:val="000000" w:themeColor="text1"/>
          <w:sz w:val="28"/>
          <w:szCs w:val="28"/>
          <w:rtl/>
          <w:lang w:bidi="ar-JO"/>
        </w:rPr>
        <w:t>،</w:t>
      </w:r>
      <w:r w:rsidRPr="00847B53">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وبعد فإن هذه القضية لا تعكر على شيء من العقيدة, فخذ أي القولين ترجح لديك، والله أعلم بحقائق الأشياء</w:t>
      </w:r>
      <w:r w:rsidR="00E552E4" w:rsidRPr="005D6590">
        <w:rPr>
          <w:rFonts w:ascii="Arabic Transparent" w:hAnsi="Arabic Transparent" w:cs="Arabic Transparent"/>
          <w:color w:val="000000" w:themeColor="text1"/>
          <w:sz w:val="28"/>
          <w:szCs w:val="28"/>
          <w:rtl/>
          <w:lang w:bidi="ar-JO"/>
        </w:rPr>
        <w:t xml:space="preserve"> </w:t>
      </w:r>
      <w:r w:rsidR="000546F5" w:rsidRPr="005D6590">
        <w:rPr>
          <w:rFonts w:ascii="Arabic Transparent" w:hAnsi="Arabic Transparent" w:cs="Arabic Transparent"/>
          <w:color w:val="000000" w:themeColor="text1"/>
          <w:sz w:val="28"/>
          <w:szCs w:val="28"/>
          <w:vertAlign w:val="superscript"/>
          <w:rtl/>
          <w:lang w:bidi="ar-JO"/>
        </w:rPr>
        <w:t>(</w:t>
      </w:r>
      <w:r w:rsidR="00E552E4" w:rsidRPr="005D6590">
        <w:rPr>
          <w:rStyle w:val="FootnoteReference"/>
          <w:rFonts w:ascii="Arabic Transparent" w:hAnsi="Arabic Transparent" w:cs="Arabic Transparent"/>
          <w:color w:val="000000" w:themeColor="text1"/>
          <w:sz w:val="28"/>
          <w:szCs w:val="28"/>
          <w:rtl/>
          <w:lang w:bidi="ar-JO"/>
        </w:rPr>
        <w:footnoteReference w:id="581"/>
      </w:r>
      <w:r w:rsidR="000546F5"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D951BF" w:rsidRPr="005D6590" w:rsidRDefault="00033865" w:rsidP="000546F5">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lastRenderedPageBreak/>
        <w:t>ويرى الشيخ أن هذا الرأي وإن كان القائلون به أقل من غيره، يجعلنا لا نتكلف في فهم الآيات مع توضيحه لقضية العصمة التي أثارها البعض في حق الأنبياء، ومنهم يونس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فيذكر: (</w:t>
      </w:r>
      <w:r w:rsidR="001B7278" w:rsidRPr="005D6590">
        <w:rPr>
          <w:rFonts w:ascii="Arabic Transparent" w:hAnsi="Arabic Transparent" w:cs="Arabic Transparent"/>
          <w:color w:val="000000" w:themeColor="text1"/>
          <w:sz w:val="28"/>
          <w:szCs w:val="28"/>
          <w:rtl/>
          <w:lang w:bidi="ar-JO"/>
        </w:rPr>
        <w:t>إ</w:t>
      </w:r>
      <w:r w:rsidRPr="005D6590">
        <w:rPr>
          <w:rFonts w:ascii="Arabic Transparent" w:hAnsi="Arabic Transparent" w:cs="Arabic Transparent"/>
          <w:color w:val="000000" w:themeColor="text1"/>
          <w:sz w:val="28"/>
          <w:szCs w:val="28"/>
          <w:rtl/>
          <w:lang w:bidi="ar-JO"/>
        </w:rPr>
        <w:t xml:space="preserve">ن الله قد أكرم الأنبياء بالعصمة، وهي وقايتهم مما لا يليق بهم، وأوله الشرك قبل النبوة وبعدها، </w:t>
      </w:r>
      <w:r w:rsidR="001B7278" w:rsidRPr="005D6590">
        <w:rPr>
          <w:rFonts w:ascii="Arabic Transparent" w:hAnsi="Arabic Transparent" w:cs="Arabic Transparent"/>
          <w:color w:val="000000" w:themeColor="text1"/>
          <w:sz w:val="28"/>
          <w:szCs w:val="28"/>
          <w:rtl/>
          <w:lang w:bidi="ar-JO"/>
        </w:rPr>
        <w:t xml:space="preserve">وبعد </w:t>
      </w:r>
      <w:r w:rsidRPr="005D6590">
        <w:rPr>
          <w:rFonts w:ascii="Arabic Transparent" w:hAnsi="Arabic Transparent" w:cs="Arabic Transparent"/>
          <w:color w:val="000000" w:themeColor="text1"/>
          <w:sz w:val="28"/>
          <w:szCs w:val="28"/>
          <w:rtl/>
          <w:lang w:bidi="ar-JO"/>
        </w:rPr>
        <w:t>الشرك الكبائر، فالأنبياء معصومون من فعلها قبل النبوة وبعدها، وكذلك من الصغائر التي تخل بالمروءة، وتتنافى مع الهيبة, وما حدث من يونس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لم يناف العصمة؛ لأنه ليس من الأنواع الثلاثة التي تقدمت، وهي الشرك، والكبائر، والصغائر، وإنما كان اجتهاد منه)</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82"/>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D951BF" w:rsidRPr="005D6590" w:rsidRDefault="00033865" w:rsidP="00662BA1">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ويذكر الدكتور صلاح الخالدي: (</w:t>
      </w:r>
      <w:r w:rsidR="001B7278" w:rsidRPr="005D6590">
        <w:rPr>
          <w:rFonts w:ascii="Arabic Transparent" w:hAnsi="Arabic Transparent" w:cs="Arabic Transparent"/>
          <w:color w:val="000000" w:themeColor="text1"/>
          <w:sz w:val="28"/>
          <w:szCs w:val="28"/>
          <w:rtl/>
          <w:lang w:bidi="ar-JO"/>
        </w:rPr>
        <w:t>إ</w:t>
      </w:r>
      <w:r w:rsidRPr="005D6590">
        <w:rPr>
          <w:rFonts w:ascii="Arabic Transparent" w:hAnsi="Arabic Transparent" w:cs="Arabic Transparent"/>
          <w:color w:val="000000" w:themeColor="text1"/>
          <w:sz w:val="28"/>
          <w:szCs w:val="28"/>
          <w:rtl/>
          <w:lang w:bidi="ar-JO"/>
        </w:rPr>
        <w:t xml:space="preserve">ن ما قام به يونس </w:t>
      </w:r>
      <w:r w:rsidR="00D951BF" w:rsidRPr="005D6590">
        <w:rPr>
          <w:rFonts w:ascii="Arabic Transparent" w:hAnsi="Arabic Transparent" w:cs="Arabic Transparent"/>
          <w:color w:val="000000" w:themeColor="text1"/>
          <w:sz w:val="28"/>
          <w:szCs w:val="28"/>
          <w:rtl/>
          <w:lang w:bidi="ar-JO"/>
        </w:rPr>
        <w:t>(</w:t>
      </w:r>
      <w:r w:rsidR="00D951BF" w:rsidRPr="005D6590">
        <w:rPr>
          <w:rFonts w:ascii="Arabic Transparent" w:hAnsi="Arabic Transparent" w:cs="Arabic Transparent"/>
          <w:color w:val="000000" w:themeColor="text1"/>
          <w:sz w:val="28"/>
          <w:szCs w:val="28"/>
          <w:lang w:bidi="ar-JO"/>
        </w:rPr>
        <w:sym w:font="AGA Arabesque" w:char="F075"/>
      </w:r>
      <w:r w:rsidR="00D951BF"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اجتهاد </w:t>
      </w:r>
      <w:r w:rsidR="008C4B83" w:rsidRPr="005D6590">
        <w:rPr>
          <w:rFonts w:ascii="Arabic Transparent" w:hAnsi="Arabic Transparent" w:cs="Arabic Transparent"/>
          <w:color w:val="000000" w:themeColor="text1"/>
          <w:sz w:val="28"/>
          <w:szCs w:val="28"/>
          <w:rtl/>
          <w:lang w:bidi="ar-JO"/>
        </w:rPr>
        <w:t>مقبول، وتصرف صواب؛</w:t>
      </w:r>
      <w:r w:rsidRPr="005D6590">
        <w:rPr>
          <w:rFonts w:ascii="Arabic Transparent" w:hAnsi="Arabic Transparent" w:cs="Arabic Transparent"/>
          <w:color w:val="000000" w:themeColor="text1"/>
          <w:sz w:val="28"/>
          <w:szCs w:val="28"/>
          <w:rtl/>
          <w:lang w:bidi="ar-JO"/>
        </w:rPr>
        <w:t xml:space="preserve"> ولكن</w:t>
      </w:r>
      <w:r w:rsidR="008C4B83" w:rsidRPr="005D6590">
        <w:rPr>
          <w:rFonts w:ascii="Arabic Transparent" w:hAnsi="Arabic Transparent" w:cs="Arabic Transparent"/>
          <w:color w:val="000000" w:themeColor="text1"/>
          <w:sz w:val="28"/>
          <w:szCs w:val="28"/>
          <w:rtl/>
          <w:lang w:bidi="ar-JO"/>
        </w:rPr>
        <w:t>ه ترك ما هو</w:t>
      </w:r>
      <w:r w:rsidRPr="005D6590">
        <w:rPr>
          <w:rFonts w:ascii="Arabic Transparent" w:hAnsi="Arabic Transparent" w:cs="Arabic Transparent"/>
          <w:color w:val="000000" w:themeColor="text1"/>
          <w:sz w:val="28"/>
          <w:szCs w:val="28"/>
          <w:rtl/>
          <w:lang w:bidi="ar-JO"/>
        </w:rPr>
        <w:t xml:space="preserve"> أولى، فكان عليه أن لا يتحرك إلا بتوجيه من الله, ب</w:t>
      </w:r>
      <w:r w:rsidR="00662BA1" w:rsidRPr="005D6590">
        <w:rPr>
          <w:rFonts w:ascii="Arabic Transparent" w:hAnsi="Arabic Transparent" w:cs="Arabic Transparent"/>
          <w:color w:val="000000" w:themeColor="text1"/>
          <w:sz w:val="28"/>
          <w:szCs w:val="28"/>
          <w:rtl/>
          <w:lang w:bidi="ar-JO"/>
        </w:rPr>
        <w:t>أ</w:t>
      </w:r>
      <w:r w:rsidRPr="005D6590">
        <w:rPr>
          <w:rFonts w:ascii="Arabic Transparent" w:hAnsi="Arabic Transparent" w:cs="Arabic Transparent"/>
          <w:color w:val="000000" w:themeColor="text1"/>
          <w:sz w:val="28"/>
          <w:szCs w:val="28"/>
          <w:rtl/>
          <w:lang w:bidi="ar-JO"/>
        </w:rPr>
        <w:t xml:space="preserve">ن يبقى في قومه حتى يأتيه الإذن من الله, وأن لا يتعجل الخروج على أن يوجهه الله بعده... فلذلك فعل بخروجه قبل التوجيه من الله خلاف الأولى، مع أن فعله صحيح، ولكن فرق بين الصحيح والأصح، </w:t>
      </w:r>
      <w:r w:rsidR="001B7278" w:rsidRPr="005D6590">
        <w:rPr>
          <w:rFonts w:ascii="Arabic Transparent" w:hAnsi="Arabic Transparent" w:cs="Arabic Transparent"/>
          <w:color w:val="000000" w:themeColor="text1"/>
          <w:sz w:val="28"/>
          <w:szCs w:val="28"/>
          <w:rtl/>
          <w:lang w:bidi="ar-JO"/>
        </w:rPr>
        <w:t xml:space="preserve">أو </w:t>
      </w:r>
      <w:r w:rsidRPr="005D6590">
        <w:rPr>
          <w:rFonts w:ascii="Arabic Transparent" w:hAnsi="Arabic Transparent" w:cs="Arabic Transparent"/>
          <w:color w:val="000000" w:themeColor="text1"/>
          <w:sz w:val="28"/>
          <w:szCs w:val="28"/>
          <w:rtl/>
          <w:lang w:bidi="ar-JO"/>
        </w:rPr>
        <w:t>الجائز والأولى، وبين الصواب والأصوب، ولكنه ترك ما هو أولى... لذلك فقد عاتبه الله ولامه)</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83"/>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0546F5">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وهناك أمر آخر في قصة يونس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وهي المدة التي مكثها عليه السلام في بطن الحوت، حيث يذكر الشيخ فضل: (لا تعنينا المدة التي مكثها عليه السلام في بطن الحوت والتي اختلف فيها المفسرون، ولا دليل على شيء من ذلك كله، والأرجح أن ابتلاعه لم يزد على يوم أو بعض يوم)</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84"/>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ولا يذكر الشيخ دليل</w:t>
      </w:r>
      <w:r w:rsidR="008521F3" w:rsidRPr="005D6590">
        <w:rPr>
          <w:rFonts w:ascii="Arabic Transparent" w:hAnsi="Arabic Transparent" w:cs="Arabic Transparent"/>
          <w:color w:val="000000" w:themeColor="text1"/>
          <w:sz w:val="28"/>
          <w:szCs w:val="28"/>
          <w:rtl/>
          <w:lang w:bidi="ar-JO"/>
        </w:rPr>
        <w:t>ه</w:t>
      </w:r>
      <w:r w:rsidRPr="005D6590">
        <w:rPr>
          <w:rFonts w:ascii="Arabic Transparent" w:hAnsi="Arabic Transparent" w:cs="Arabic Transparent"/>
          <w:color w:val="000000" w:themeColor="text1"/>
          <w:sz w:val="28"/>
          <w:szCs w:val="28"/>
          <w:rtl/>
          <w:lang w:bidi="ar-JO"/>
        </w:rPr>
        <w:t xml:space="preserve"> على هذا الترجيح.</w:t>
      </w:r>
    </w:p>
    <w:p w:rsidR="00033865" w:rsidRPr="005D6590" w:rsidRDefault="00033865" w:rsidP="000546F5">
      <w:pPr>
        <w:spacing w:line="360" w:lineRule="auto"/>
        <w:ind w:firstLine="720"/>
        <w:contextualSpacing/>
        <w:jc w:val="both"/>
        <w:rPr>
          <w:rFonts w:ascii="Arabic Transparent" w:hAnsi="Arabic Transparent" w:cs="Arabic Transparent"/>
          <w:color w:val="000000" w:themeColor="text1"/>
          <w:sz w:val="28"/>
          <w:szCs w:val="28"/>
          <w:lang w:bidi="ar-JO"/>
        </w:rPr>
      </w:pPr>
      <w:r w:rsidRPr="005D6590">
        <w:rPr>
          <w:rFonts w:ascii="Arabic Transparent" w:hAnsi="Arabic Transparent" w:cs="Arabic Transparent"/>
          <w:b/>
          <w:bCs/>
          <w:color w:val="000000" w:themeColor="text1"/>
          <w:sz w:val="28"/>
          <w:szCs w:val="28"/>
          <w:rtl/>
          <w:lang w:bidi="ar-JO"/>
        </w:rPr>
        <w:t xml:space="preserve">قصة داوود وسليمان عليهما السلام: </w:t>
      </w:r>
      <w:r w:rsidRPr="005D6590">
        <w:rPr>
          <w:rFonts w:ascii="Arabic Transparent" w:hAnsi="Arabic Transparent" w:cs="Arabic Transparent"/>
          <w:b/>
          <w:bCs/>
          <w:color w:val="000000" w:themeColor="text1"/>
          <w:sz w:val="28"/>
          <w:szCs w:val="28"/>
          <w:rtl/>
        </w:rPr>
        <w:t xml:space="preserve"> </w:t>
      </w:r>
      <w:r w:rsidRPr="005D6590">
        <w:rPr>
          <w:rFonts w:ascii="Arabic Transparent" w:hAnsi="Arabic Transparent" w:cs="Arabic Transparent"/>
          <w:b/>
          <w:bCs/>
          <w:color w:val="000000" w:themeColor="text1"/>
          <w:sz w:val="28"/>
          <w:szCs w:val="28"/>
          <w:rtl/>
        </w:rPr>
        <w:tab/>
        <w:t xml:space="preserve">                                          </w:t>
      </w:r>
      <w:r w:rsidRPr="005D6590">
        <w:rPr>
          <w:rFonts w:ascii="Arabic Transparent" w:hAnsi="Arabic Transparent" w:cs="Arabic Transparent"/>
          <w:color w:val="000000" w:themeColor="text1"/>
          <w:sz w:val="28"/>
          <w:szCs w:val="28"/>
          <w:lang w:bidi="ar-JO"/>
        </w:rPr>
        <w:t xml:space="preserve"> </w:t>
      </w:r>
      <w:r w:rsidRPr="005D6590">
        <w:rPr>
          <w:rFonts w:ascii="Arabic Transparent" w:hAnsi="Arabic Transparent" w:cs="Arabic Transparent"/>
          <w:color w:val="000000" w:themeColor="text1"/>
          <w:sz w:val="28"/>
          <w:szCs w:val="28"/>
          <w:lang w:bidi="ar-JO"/>
        </w:rPr>
        <w:tab/>
      </w:r>
    </w:p>
    <w:p w:rsidR="00033865"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هذان النبيان الكريمان كثرت الإسرائيليات حولهما، وهذا يرجع إلى ما افتراه اليهود على هذين النبيين، لما كان لهما في التاريخ من شؤون كثيرة، وفي أكثر من مجال، والذي يقرأ في الكتب الدينيه القديمة عن داوود وسليمان عليهما السلام، يجد الغرائب والمنكرات حولهما، وقد تسرب شيئ كثير من هذا إلى التراث الإسلامي بعامة، وكتب التفسير والقصص بخاصة، مما ينافي عصمة الأنبياء، وهناك ثلاثة قضايا في قصة داوود وسليمان عرض لها الشيخ وناقشها، ورد الشبهات التي تنافي عصمة الأنبياء. </w:t>
      </w:r>
      <w:r w:rsidRPr="005D6590">
        <w:rPr>
          <w:rFonts w:ascii="Arabic Transparent" w:hAnsi="Arabic Transparent" w:cs="Arabic Transparent"/>
          <w:color w:val="000000" w:themeColor="text1"/>
          <w:sz w:val="28"/>
          <w:szCs w:val="28"/>
          <w:rtl/>
          <w:lang w:bidi="ar-JO"/>
        </w:rPr>
        <w:tab/>
        <w:t xml:space="preserve">               </w:t>
      </w:r>
    </w:p>
    <w:p w:rsidR="00D951BF"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lastRenderedPageBreak/>
        <w:t xml:space="preserve">فالقضية الأولى </w:t>
      </w:r>
      <w:r w:rsidRPr="005D6590">
        <w:rPr>
          <w:rFonts w:ascii="Arabic Transparent" w:hAnsi="Arabic Transparent" w:cs="Arabic Transparent"/>
          <w:color w:val="000000" w:themeColor="text1"/>
          <w:sz w:val="28"/>
          <w:szCs w:val="28"/>
          <w:rtl/>
          <w:lang w:bidi="ar-JO"/>
        </w:rPr>
        <w:t>في قوله سبحانه:</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وَهَلۡ أَتَىٰكَ نَبَؤُاْ ٱلۡخَصۡمِ إِذۡ تَسَوَّرُواْ ٱلۡمِحۡرَابَ ٢١ إِذۡ دَخَلُواْ عَلَىٰ دَاوُۥدَ فَفَزِعَ مِنۡهُمۡۖ قَالُواْ لَا تَخَفۡۖ خَصۡمَانِ بَغَىٰ بَعۡضُنَا عَلَىٰ بَعۡضٖ فَٱحۡكُم بَيۡنَنَا بِٱلۡحَقِّ وَلَا تُشۡطِطۡ وَٱهۡدِنَآ إِلَىٰ سَوَآءِ ٱلصِّرَٰطِ ٢٢ إِنَّ هَٰذَآ أَخِي لَهُۥ تِسۡعٞ وَتِسۡعُونَ نَعۡجَةٗ وَلِيَ نَعۡجَةٞ وَٰحِدَةٞ فَقَالَ أَكۡفِلۡنِيهَا وَعَزَّنِي فِي ٱلۡخِطَابِ ٢٣ قَالَ لَقَدۡ ظَلَمَكَ بِسُؤَالِ نَعۡجَتِكَ إِلَىٰ نِعَاجِهِۦۖ وَإِنَّ كَثِيرٗا مِّنَ ٱلۡخُلَطَآءِ لَيَبۡغِي بَعۡضُهُمۡ عَلَىٰ بَعۡضٍ إِلَّا ٱلَّذِينَ ءَامَنُواْ وَعَمِلُواْ ٱلصَّٰلِحَٰتِ وَقَلِيلٞ مَّا هُمۡۗ وَظَنَّ</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دَاوُۥدُ أَنَّمَا فَتَنَّٰهُ فَٱسۡتَغۡفَرَ رَبَّهُۥ وَخَرَّ</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رَاكِعٗا</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وَأَنَابَ</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(ص : 21-24).  </w:t>
      </w:r>
    </w:p>
    <w:p w:rsidR="00033865" w:rsidRPr="005D6590" w:rsidRDefault="00033865" w:rsidP="00333107">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ويذكرالشيخ فضل أنهم قد نسجوا حول هذه الآيات الكريمه قصصاً كاذب</w:t>
      </w:r>
      <w:r w:rsidR="004808CA" w:rsidRPr="005D6590">
        <w:rPr>
          <w:rFonts w:ascii="Arabic Transparent" w:hAnsi="Arabic Transparent" w:cs="Arabic Transparent"/>
          <w:color w:val="000000" w:themeColor="text1"/>
          <w:sz w:val="28"/>
          <w:szCs w:val="28"/>
          <w:rtl/>
          <w:lang w:bidi="ar-JO"/>
        </w:rPr>
        <w:t>ه</w:t>
      </w:r>
      <w:r w:rsidRPr="005D6590">
        <w:rPr>
          <w:rFonts w:ascii="Arabic Transparent" w:hAnsi="Arabic Transparent" w:cs="Arabic Transparent"/>
          <w:color w:val="000000" w:themeColor="text1"/>
          <w:sz w:val="28"/>
          <w:szCs w:val="28"/>
          <w:rtl/>
          <w:lang w:bidi="ar-JO"/>
        </w:rPr>
        <w:t xml:space="preserve">، فقالوا: إنه </w:t>
      </w:r>
      <w:r w:rsidR="008C4B83" w:rsidRPr="005D6590">
        <w:rPr>
          <w:rFonts w:ascii="Arabic Transparent" w:hAnsi="Arabic Transparent" w:cs="Arabic Transparent"/>
          <w:color w:val="000000" w:themeColor="text1"/>
          <w:sz w:val="28"/>
          <w:szCs w:val="28"/>
          <w:rtl/>
          <w:lang w:bidi="ar-JO"/>
        </w:rPr>
        <w:t>(</w:t>
      </w:r>
      <w:r w:rsidR="008C4B83" w:rsidRPr="005D6590">
        <w:rPr>
          <w:rFonts w:ascii="Arabic Transparent" w:hAnsi="Arabic Transparent" w:cs="Arabic Transparent"/>
          <w:color w:val="000000" w:themeColor="text1"/>
          <w:sz w:val="28"/>
          <w:szCs w:val="28"/>
          <w:lang w:bidi="ar-JO"/>
        </w:rPr>
        <w:sym w:font="AGA Arabesque" w:char="F075"/>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رأى </w:t>
      </w:r>
      <w:r w:rsidR="00333107" w:rsidRPr="005D6590">
        <w:rPr>
          <w:rFonts w:ascii="Arabic Transparent" w:hAnsi="Arabic Transparent" w:cs="Arabic Transparent"/>
          <w:color w:val="000000" w:themeColor="text1"/>
          <w:sz w:val="28"/>
          <w:szCs w:val="28"/>
          <w:rtl/>
          <w:lang w:bidi="ar-JO"/>
        </w:rPr>
        <w:t>ا</w:t>
      </w:r>
      <w:r w:rsidRPr="005D6590">
        <w:rPr>
          <w:rFonts w:ascii="Arabic Transparent" w:hAnsi="Arabic Transparent" w:cs="Arabic Transparent"/>
          <w:color w:val="000000" w:themeColor="text1"/>
          <w:sz w:val="28"/>
          <w:szCs w:val="28"/>
          <w:rtl/>
          <w:lang w:bidi="ar-JO"/>
        </w:rPr>
        <w:t>مرأة أحد جنوده فأعجب بها، فأرسله للمعركة ليُقتل فيتزوجها، وكان له تسع وتسعون من النساء، فأرسل الله له هذين الملكين ليبيَن</w:t>
      </w:r>
      <w:r w:rsidR="009F2BA4" w:rsidRPr="005D6590">
        <w:rPr>
          <w:rFonts w:ascii="Arabic Transparent" w:hAnsi="Arabic Transparent" w:cs="Arabic Transparent"/>
          <w:color w:val="000000" w:themeColor="text1"/>
          <w:sz w:val="28"/>
          <w:szCs w:val="28"/>
          <w:rtl/>
          <w:lang w:bidi="ar-JO"/>
        </w:rPr>
        <w:t>ا</w:t>
      </w:r>
      <w:r w:rsidRPr="005D6590">
        <w:rPr>
          <w:rFonts w:ascii="Arabic Transparent" w:hAnsi="Arabic Transparent" w:cs="Arabic Transparent"/>
          <w:color w:val="000000" w:themeColor="text1"/>
          <w:sz w:val="28"/>
          <w:szCs w:val="28"/>
          <w:rtl/>
          <w:lang w:bidi="ar-JO"/>
        </w:rPr>
        <w:t xml:space="preserve"> له فظاعة فعله. </w:t>
      </w:r>
      <w:r w:rsidRPr="005D6590">
        <w:rPr>
          <w:rFonts w:ascii="Arabic Transparent" w:hAnsi="Arabic Transparent" w:cs="Arabic Transparent"/>
          <w:color w:val="000000" w:themeColor="text1"/>
          <w:sz w:val="28"/>
          <w:szCs w:val="28"/>
          <w:rtl/>
          <w:lang w:bidi="ar-JO"/>
        </w:rPr>
        <w:tab/>
        <w:t xml:space="preserve">           </w:t>
      </w:r>
    </w:p>
    <w:p w:rsidR="00D951BF"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وهذا القول من حيث اللياقة والدين، لا يليق بأي أحد من الناس، فكيف ينسب إلى نبي، وسامح الله الذين ذهبوا إلى أن النعجة يقصد منها المرأه، والنعجة نعجة وقد كرم الله بني  آدم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85"/>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D951BF" w:rsidRPr="005D6590" w:rsidRDefault="009F2BA4"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وهذه الرواية وردت في بعض كتب التفسير وفيها</w:t>
      </w:r>
      <w:r w:rsidR="00033865" w:rsidRPr="005D6590">
        <w:rPr>
          <w:rFonts w:ascii="Arabic Transparent" w:hAnsi="Arabic Transparent" w:cs="Arabic Transparent"/>
          <w:color w:val="000000" w:themeColor="text1"/>
          <w:sz w:val="28"/>
          <w:szCs w:val="28"/>
          <w:rtl/>
          <w:lang w:bidi="ar-JO"/>
        </w:rPr>
        <w:t>: (روي ابن شيبة وابن أبي حاتم عن ابن عباس أن داوود (</w:t>
      </w:r>
      <w:r w:rsidR="00033865" w:rsidRPr="005D6590">
        <w:rPr>
          <w:rFonts w:ascii="Arabic Transparent" w:hAnsi="Arabic Transparent" w:cs="Arabic Transparent"/>
          <w:color w:val="000000" w:themeColor="text1"/>
          <w:sz w:val="28"/>
          <w:szCs w:val="28"/>
          <w:lang w:bidi="ar-JO"/>
        </w:rPr>
        <w:sym w:font="AGA Arabesque" w:char="F075"/>
      </w:r>
      <w:r w:rsidR="00033865" w:rsidRPr="005D6590">
        <w:rPr>
          <w:rFonts w:ascii="Arabic Transparent" w:hAnsi="Arabic Transparent" w:cs="Arabic Transparent"/>
          <w:color w:val="000000" w:themeColor="text1"/>
          <w:sz w:val="28"/>
          <w:szCs w:val="28"/>
          <w:rtl/>
          <w:lang w:bidi="ar-JO"/>
        </w:rPr>
        <w:t>) حدث نفسه إن ابتلي أن يعتصم, فقيل له: إنك ست</w:t>
      </w:r>
      <w:r w:rsidR="004808CA" w:rsidRPr="005D6590">
        <w:rPr>
          <w:rFonts w:ascii="Arabic Transparent" w:hAnsi="Arabic Transparent" w:cs="Arabic Transparent"/>
          <w:color w:val="000000" w:themeColor="text1"/>
          <w:sz w:val="28"/>
          <w:szCs w:val="28"/>
          <w:rtl/>
          <w:lang w:bidi="ar-JO"/>
        </w:rPr>
        <w:t>بتلى،</w:t>
      </w:r>
      <w:r w:rsidR="00033865" w:rsidRPr="005D6590">
        <w:rPr>
          <w:rFonts w:ascii="Arabic Transparent" w:hAnsi="Arabic Transparent" w:cs="Arabic Transparent"/>
          <w:color w:val="000000" w:themeColor="text1"/>
          <w:sz w:val="28"/>
          <w:szCs w:val="28"/>
          <w:rtl/>
          <w:lang w:bidi="ar-JO"/>
        </w:rPr>
        <w:t xml:space="preserve"> وستعلم اليوم الذي تبتلى فيه، فخذ حذرك، فأخذ الزبور ودخل المحراب، فبينما هو يقرأ الزبور إذ جاء طائرذهب كأحسن ما يكون... فدنا منه ليأخذه فطار، فأشرف عليه لينظر أين يقع, فإذا هو بإمرأة عند بركتها تغتسل، فأبصرت ظله فغطت جسدها بشعرها وكان زوجها غازياً، فكتب داوود إلى رأس الغزاة: انظر فاجعله في حملة التابوت،إما أن يفتح عليه, وإما أن يقتلوا، فقدمه في حملة التابوت فقتل، فلما انقضت عدتها، خطبها داوود (</w:t>
      </w:r>
      <w:r w:rsidR="00033865" w:rsidRPr="005D6590">
        <w:rPr>
          <w:rFonts w:ascii="Arabic Transparent" w:hAnsi="Arabic Transparent" w:cs="Arabic Transparent"/>
          <w:color w:val="000000" w:themeColor="text1"/>
          <w:sz w:val="28"/>
          <w:szCs w:val="28"/>
          <w:lang w:bidi="ar-JO"/>
        </w:rPr>
        <w:sym w:font="AGA Arabesque" w:char="F075"/>
      </w:r>
      <w:r w:rsidR="00033865" w:rsidRPr="005D6590">
        <w:rPr>
          <w:rFonts w:ascii="Arabic Transparent" w:hAnsi="Arabic Transparent" w:cs="Arabic Transparent"/>
          <w:color w:val="000000" w:themeColor="text1"/>
          <w:sz w:val="28"/>
          <w:szCs w:val="28"/>
          <w:rtl/>
          <w:lang w:bidi="ar-JO"/>
        </w:rPr>
        <w:t>) فاشترطت عليه إن ولدت غلاماً أن يكون خليفة من بعده، حتى ولدت سليمان (</w:t>
      </w:r>
      <w:r w:rsidR="00033865" w:rsidRPr="005D6590">
        <w:rPr>
          <w:rFonts w:ascii="Arabic Transparent" w:hAnsi="Arabic Transparent" w:cs="Arabic Transparent"/>
          <w:color w:val="000000" w:themeColor="text1"/>
          <w:sz w:val="28"/>
          <w:szCs w:val="28"/>
          <w:lang w:bidi="ar-JO"/>
        </w:rPr>
        <w:sym w:font="AGA Arabesque" w:char="F075"/>
      </w:r>
      <w:r w:rsidR="00033865" w:rsidRPr="005D6590">
        <w:rPr>
          <w:rFonts w:ascii="Arabic Transparent" w:hAnsi="Arabic Transparent" w:cs="Arabic Transparent"/>
          <w:color w:val="000000" w:themeColor="text1"/>
          <w:sz w:val="28"/>
          <w:szCs w:val="28"/>
          <w:rtl/>
          <w:lang w:bidi="ar-JO"/>
        </w:rPr>
        <w:t xml:space="preserve">)) </w:t>
      </w:r>
      <w:r w:rsidR="00033865" w:rsidRPr="005D6590">
        <w:rPr>
          <w:rFonts w:ascii="Arabic Transparent" w:hAnsi="Arabic Transparent" w:cs="Arabic Transparent"/>
          <w:color w:val="000000" w:themeColor="text1"/>
          <w:sz w:val="28"/>
          <w:szCs w:val="28"/>
          <w:vertAlign w:val="superscript"/>
          <w:rtl/>
          <w:lang w:bidi="ar-JO"/>
        </w:rPr>
        <w:t>(</w:t>
      </w:r>
      <w:r w:rsidR="00033865" w:rsidRPr="005D6590">
        <w:rPr>
          <w:rStyle w:val="FootnoteReference"/>
          <w:rFonts w:ascii="Arabic Transparent" w:hAnsi="Arabic Transparent" w:cs="Arabic Transparent"/>
          <w:color w:val="000000" w:themeColor="text1"/>
          <w:sz w:val="28"/>
          <w:szCs w:val="28"/>
          <w:rtl/>
          <w:lang w:bidi="ar-JO"/>
        </w:rPr>
        <w:footnoteReference w:id="586"/>
      </w:r>
      <w:r w:rsidR="00033865" w:rsidRPr="005D6590">
        <w:rPr>
          <w:rFonts w:ascii="Arabic Transparent" w:hAnsi="Arabic Transparent" w:cs="Arabic Transparent"/>
          <w:color w:val="000000" w:themeColor="text1"/>
          <w:sz w:val="28"/>
          <w:szCs w:val="28"/>
          <w:vertAlign w:val="superscript"/>
          <w:rtl/>
          <w:lang w:bidi="ar-JO"/>
        </w:rPr>
        <w:t>)</w:t>
      </w:r>
      <w:r w:rsidR="00033865" w:rsidRPr="005D6590">
        <w:rPr>
          <w:rFonts w:ascii="Arabic Transparent" w:hAnsi="Arabic Transparent" w:cs="Arabic Transparent"/>
          <w:color w:val="000000" w:themeColor="text1"/>
          <w:sz w:val="28"/>
          <w:szCs w:val="28"/>
          <w:rtl/>
          <w:lang w:bidi="ar-JO"/>
        </w:rPr>
        <w:t xml:space="preserve">. </w:t>
      </w:r>
    </w:p>
    <w:p w:rsidR="00D951BF"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وقد ذكر الإمام ابن عطية وغيره من المفسرين عن الإمام علي ابن أبي طالب:</w:t>
      </w:r>
      <w:r w:rsidRPr="005D6590">
        <w:rPr>
          <w:rFonts w:ascii="Arabic Transparent" w:hAnsi="Arabic Transparent" w:cs="Arabic Transparent"/>
          <w:color w:val="000000" w:themeColor="text1"/>
          <w:sz w:val="28"/>
          <w:szCs w:val="28"/>
          <w:rtl/>
          <w:lang w:bidi="ar-JO"/>
        </w:rPr>
        <w:tab/>
        <w:t xml:space="preserve">                 أنه من حدّث بما قال هؤلاء القصاص جلدته حدين لما ارتكب في حرمة من رفع الله محله</w:t>
      </w:r>
      <w:r w:rsidR="009F2BA4" w:rsidRPr="005D6590">
        <w:rPr>
          <w:rFonts w:ascii="Arabic Transparent" w:hAnsi="Arabic Transparent" w:cs="Arabic Transparent"/>
          <w:color w:val="000000" w:themeColor="text1"/>
          <w:sz w:val="28"/>
          <w:szCs w:val="28"/>
          <w:rtl/>
          <w:lang w:bidi="ar-JO"/>
        </w:rPr>
        <w:t xml:space="preserve"> </w:t>
      </w:r>
      <w:r w:rsidR="008C4B83" w:rsidRPr="005D6590">
        <w:rPr>
          <w:rFonts w:ascii="Arabic Transparent" w:hAnsi="Arabic Transparent" w:cs="Arabic Transparent"/>
          <w:color w:val="000000" w:themeColor="text1"/>
          <w:sz w:val="28"/>
          <w:szCs w:val="28"/>
          <w:vertAlign w:val="superscript"/>
          <w:rtl/>
          <w:lang w:bidi="ar-JO"/>
        </w:rPr>
        <w:t>(</w:t>
      </w:r>
      <w:r w:rsidR="009F2BA4" w:rsidRPr="005D6590">
        <w:rPr>
          <w:rStyle w:val="FootnoteReference"/>
          <w:rFonts w:ascii="Arabic Transparent" w:hAnsi="Arabic Transparent" w:cs="Arabic Transparent"/>
          <w:color w:val="000000" w:themeColor="text1"/>
          <w:sz w:val="28"/>
          <w:szCs w:val="28"/>
          <w:rtl/>
          <w:lang w:bidi="ar-JO"/>
        </w:rPr>
        <w:footnoteReference w:id="587"/>
      </w:r>
      <w:r w:rsidR="008C4B83"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أي هذا الحد ضعف حد القذف فكأنه يرى أن حد قذف الأنبياء يجب أن يتضاعف، وهناك من </w:t>
      </w:r>
      <w:r w:rsidRPr="005D6590">
        <w:rPr>
          <w:rFonts w:ascii="Arabic Transparent" w:hAnsi="Arabic Transparent" w:cs="Arabic Transparent"/>
          <w:color w:val="000000" w:themeColor="text1"/>
          <w:sz w:val="28"/>
          <w:szCs w:val="28"/>
          <w:rtl/>
          <w:lang w:bidi="ar-JO"/>
        </w:rPr>
        <w:lastRenderedPageBreak/>
        <w:t>المفسرين من ذكر رواية أخرى في تفسير هذه الآية يليق بمقام الأنبياء، ومنهم ابن عطية والرازي والطبري وملخصها: (أن الله تعالى قد أعطى داوود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الإصابه والفهم والقدرة على القضاء بين الناس بالحق، وبينما كان داوود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قد خلا بنفسه اذ برجلين يسوران عليه محرابه, ففزع داوود عليه السلام منهما فقالا: لا تخف خصمان بغى بعضهما على بعض فاحكم بيننا بالحق، فهذا أخي له تسع وتسعون نعجة ولي نعجة واحدة، فقال اكفلنيها، وطمع في نعجتي الوحيدة، سمع داوود القصة فأنكر سريعاً على صاحب النعاج الكثيرة هكذا دون سؤال الخصم الآخر, وهنا تبين لداوود أنه قد تسرع في حكمه فاسغفر ربه وأناب إليه). </w:t>
      </w:r>
    </w:p>
    <w:p w:rsidR="00033865" w:rsidRPr="005D6590" w:rsidRDefault="00033865" w:rsidP="00333107">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وهذا القول هو الذي رجحه الشيخ فضل </w:t>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 حيث ذكر هذه الرواية، حيث أنه استغفر ربه ثم </w:t>
      </w:r>
      <w:r w:rsidR="00333107" w:rsidRPr="005D6590">
        <w:rPr>
          <w:rFonts w:ascii="Arabic Transparent" w:hAnsi="Arabic Transparent" w:cs="Arabic Transparent"/>
          <w:color w:val="000000" w:themeColor="text1"/>
          <w:sz w:val="28"/>
          <w:szCs w:val="28"/>
          <w:rtl/>
          <w:lang w:bidi="ar-JO"/>
        </w:rPr>
        <w:t>أ</w:t>
      </w:r>
      <w:r w:rsidRPr="005D6590">
        <w:rPr>
          <w:rFonts w:ascii="Arabic Transparent" w:hAnsi="Arabic Transparent" w:cs="Arabic Transparent"/>
          <w:color w:val="000000" w:themeColor="text1"/>
          <w:sz w:val="28"/>
          <w:szCs w:val="28"/>
          <w:rtl/>
          <w:lang w:bidi="ar-JO"/>
        </w:rPr>
        <w:t>رشده بقوله :</w:t>
      </w:r>
      <w:r w:rsidRPr="005D6590">
        <w:rPr>
          <w:rFonts w:ascii="Arabic Transparent" w:hAnsi="Arabic Transparent" w:cs="Arabic Transparent"/>
          <w:color w:val="000000" w:themeColor="text1"/>
          <w:sz w:val="28"/>
          <w:szCs w:val="28"/>
          <w:lang w:bidi="ar-JO"/>
        </w:rPr>
        <w:sym w:font="AGA Arabesque" w:char="F05D"/>
      </w:r>
      <w:r w:rsidRPr="00847B53">
        <w:rPr>
          <w:rFonts w:ascii="Arabic Transparent" w:hAnsi="Arabic Transparent" w:cs="Arabic Transparent"/>
          <w:color w:val="000000" w:themeColor="text1"/>
          <w:sz w:val="28"/>
          <w:szCs w:val="28"/>
          <w:lang w:bidi="ar-JO"/>
        </w:rPr>
        <w:t xml:space="preserve"> </w:t>
      </w:r>
      <w:r w:rsidRPr="00847B53">
        <w:rPr>
          <w:rFonts w:cs="KFGQPC Uthmanic Script HAFS"/>
          <w:color w:val="000000" w:themeColor="text1"/>
          <w:sz w:val="28"/>
          <w:szCs w:val="28"/>
          <w:rtl/>
        </w:rPr>
        <w:t>يَٰدَاوُۥدُ إِنَّا جَعَلۡنَٰكَ خَلِيفَةٗ فِي ٱلۡأَرۡضِ فَٱحۡكُم بَيۡنَ</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ٱلنَّاسِ بِٱلۡحَقِّ وَلَا تَتَّبِعِ ٱلۡهَوَىٰ فَيُضِلَّكَ عَن سَبِيلِ ٱللَّهِۚ إِنَّ ٱلَّذِينَ يَضِلُّونَ عَن سَبِيلِ ٱللَّهِ لَهُمۡ عَذَابٞ شَدِيدُۢ بِمَا نَسُواْ يَوۡمَ ٱلۡحِسَابِ</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Times New Roman"/>
          <w:color w:val="000000" w:themeColor="text1"/>
          <w:sz w:val="28"/>
          <w:szCs w:val="28"/>
          <w:rtl/>
          <w:lang w:bidi="ar-JO"/>
        </w:rPr>
        <w:t xml:space="preserve">ص </w:t>
      </w:r>
      <w:r w:rsidRPr="00847B53">
        <w:rPr>
          <w:rFonts w:ascii="Arabic Transparent" w:hAnsi="Arabic Transparent" w:cs="Arabic Transparent"/>
          <w:color w:val="000000" w:themeColor="text1"/>
          <w:sz w:val="28"/>
          <w:szCs w:val="28"/>
          <w:rtl/>
          <w:lang w:bidi="ar-JO"/>
        </w:rPr>
        <w:t>: 26)</w:t>
      </w:r>
      <w:r w:rsidRPr="00847B53">
        <w:rPr>
          <w:rFonts w:ascii="Arabic Transparent" w:hAnsi="Arabic Transparent" w:cs="Times New Roman" w:hint="cs"/>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فإن الذي نهى عنه أن يتبع الهوى في الحكم، فأين هذا من الإسرائيليات التي حشيت بها كتب التفسير قديمها وحديثها، فذهب بعضهم أن فتنة داوود تكمن في أنه فزع، وما كان له أن يفزع, وقال آخرون أنها تكمن في كونه لم يسمع من الخصمين بل اكتفى بسماع احدهما وهذا ما </w:t>
      </w:r>
      <w:r w:rsidR="00333107" w:rsidRPr="005D6590">
        <w:rPr>
          <w:rFonts w:ascii="Arabic Transparent" w:hAnsi="Arabic Transparent" w:cs="Arabic Transparent"/>
          <w:color w:val="000000" w:themeColor="text1"/>
          <w:sz w:val="28"/>
          <w:szCs w:val="28"/>
          <w:rtl/>
          <w:lang w:bidi="ar-JO"/>
        </w:rPr>
        <w:t>أُ</w:t>
      </w:r>
      <w:r w:rsidRPr="005D6590">
        <w:rPr>
          <w:rFonts w:ascii="Arabic Transparent" w:hAnsi="Arabic Transparent" w:cs="Arabic Transparent"/>
          <w:color w:val="000000" w:themeColor="text1"/>
          <w:sz w:val="28"/>
          <w:szCs w:val="28"/>
          <w:rtl/>
          <w:lang w:bidi="ar-JO"/>
        </w:rPr>
        <w:t xml:space="preserve">رجحه؛ لأنهم تسورا عليه المحراب، والظاهر أنه لم يكن في مجلس حكم بل كان في محرابه، والفزع من الأمور الجبلية في الإنسان.  </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333107">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وأياً كان</w:t>
      </w:r>
      <w:r w:rsidR="000D5E59" w:rsidRPr="005D6590">
        <w:rPr>
          <w:rFonts w:ascii="Arabic Transparent" w:hAnsi="Arabic Transparent" w:cs="Arabic Transparent"/>
          <w:color w:val="000000" w:themeColor="text1"/>
          <w:sz w:val="28"/>
          <w:szCs w:val="28"/>
          <w:rtl/>
          <w:lang w:bidi="ar-JO"/>
        </w:rPr>
        <w:t xml:space="preserve"> الأمر فإن</w:t>
      </w:r>
      <w:r w:rsidRPr="005D6590">
        <w:rPr>
          <w:rFonts w:ascii="Arabic Transparent" w:hAnsi="Arabic Transparent" w:cs="Arabic Transparent"/>
          <w:color w:val="000000" w:themeColor="text1"/>
          <w:sz w:val="28"/>
          <w:szCs w:val="28"/>
          <w:rtl/>
          <w:lang w:bidi="ar-JO"/>
        </w:rPr>
        <w:t xml:space="preserve"> ما نسج حول الآيات الكريمة، خيال مريض مفرط مليء </w:t>
      </w:r>
      <w:r w:rsidR="000D5E59" w:rsidRPr="005D6590">
        <w:rPr>
          <w:rFonts w:ascii="Arabic Transparent" w:hAnsi="Arabic Transparent" w:cs="Arabic Transparent"/>
          <w:color w:val="000000" w:themeColor="text1"/>
          <w:sz w:val="28"/>
          <w:szCs w:val="28"/>
          <w:rtl/>
          <w:lang w:bidi="ar-JO"/>
        </w:rPr>
        <w:t>ب</w:t>
      </w:r>
      <w:r w:rsidRPr="005D6590">
        <w:rPr>
          <w:rFonts w:ascii="Arabic Transparent" w:hAnsi="Arabic Transparent" w:cs="Arabic Transparent"/>
          <w:color w:val="000000" w:themeColor="text1"/>
          <w:sz w:val="28"/>
          <w:szCs w:val="28"/>
          <w:rtl/>
          <w:lang w:bidi="ar-JO"/>
        </w:rPr>
        <w:t>ا</w:t>
      </w:r>
      <w:r w:rsidR="00333107" w:rsidRPr="005D6590">
        <w:rPr>
          <w:rFonts w:ascii="Arabic Transparent" w:hAnsi="Arabic Transparent" w:cs="Arabic Transparent"/>
          <w:color w:val="000000" w:themeColor="text1"/>
          <w:sz w:val="28"/>
          <w:szCs w:val="28"/>
          <w:rtl/>
          <w:lang w:bidi="ar-JO"/>
        </w:rPr>
        <w:t>لا</w:t>
      </w:r>
      <w:r w:rsidRPr="005D6590">
        <w:rPr>
          <w:rFonts w:ascii="Arabic Transparent" w:hAnsi="Arabic Transparent" w:cs="Arabic Transparent"/>
          <w:color w:val="000000" w:themeColor="text1"/>
          <w:sz w:val="28"/>
          <w:szCs w:val="28"/>
          <w:rtl/>
          <w:lang w:bidi="ar-JO"/>
        </w:rPr>
        <w:t>نحدار</w:t>
      </w:r>
      <w:r w:rsidR="000D5E59" w:rsidRPr="005D6590">
        <w:rPr>
          <w:rFonts w:ascii="Arabic Transparent" w:hAnsi="Arabic Transparent" w:cs="Arabic Transparent"/>
          <w:color w:val="000000" w:themeColor="text1"/>
          <w:sz w:val="28"/>
          <w:szCs w:val="28"/>
          <w:rtl/>
          <w:lang w:bidi="ar-JO"/>
        </w:rPr>
        <w:t xml:space="preserve"> وا</w:t>
      </w:r>
      <w:r w:rsidR="00333107" w:rsidRPr="005D6590">
        <w:rPr>
          <w:rFonts w:ascii="Arabic Transparent" w:hAnsi="Arabic Transparent" w:cs="Arabic Transparent"/>
          <w:color w:val="000000" w:themeColor="text1"/>
          <w:sz w:val="28"/>
          <w:szCs w:val="28"/>
          <w:rtl/>
          <w:lang w:bidi="ar-JO"/>
        </w:rPr>
        <w:t>لا</w:t>
      </w:r>
      <w:r w:rsidR="000D5E59" w:rsidRPr="005D6590">
        <w:rPr>
          <w:rFonts w:ascii="Arabic Transparent" w:hAnsi="Arabic Transparent" w:cs="Arabic Transparent"/>
          <w:color w:val="000000" w:themeColor="text1"/>
          <w:sz w:val="28"/>
          <w:szCs w:val="28"/>
          <w:rtl/>
          <w:lang w:bidi="ar-JO"/>
        </w:rPr>
        <w:t>نحطاط</w:t>
      </w:r>
      <w:r w:rsidRPr="005D6590">
        <w:rPr>
          <w:rFonts w:ascii="Arabic Transparent" w:hAnsi="Arabic Transparent" w:cs="Arabic Transparent"/>
          <w:color w:val="000000" w:themeColor="text1"/>
          <w:sz w:val="28"/>
          <w:szCs w:val="28"/>
          <w:rtl/>
          <w:lang w:bidi="ar-JO"/>
        </w:rPr>
        <w:t xml:space="preserve"> والهرطقه والكذب والزور</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88"/>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ab/>
      </w:r>
      <w:r w:rsidRPr="005D6590">
        <w:rPr>
          <w:rFonts w:ascii="Arabic Transparent" w:hAnsi="Arabic Transparent" w:cs="Arabic Transparent"/>
          <w:color w:val="000000" w:themeColor="text1"/>
          <w:sz w:val="28"/>
          <w:szCs w:val="28"/>
          <w:rtl/>
          <w:lang w:bidi="ar-JO"/>
        </w:rPr>
        <w:t xml:space="preserve">                                                                  </w:t>
      </w:r>
    </w:p>
    <w:p w:rsidR="00033865" w:rsidRPr="005D6590" w:rsidRDefault="00033865" w:rsidP="000546F5">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وقد ذكر الشيخ الغماري بعد أن أورد آراء المفسرين: (ب</w:t>
      </w:r>
      <w:r w:rsidR="008C4B83" w:rsidRPr="005D6590">
        <w:rPr>
          <w:rFonts w:ascii="Arabic Transparent" w:hAnsi="Arabic Transparent" w:cs="Arabic Transparent"/>
          <w:color w:val="000000" w:themeColor="text1"/>
          <w:sz w:val="28"/>
          <w:szCs w:val="28"/>
          <w:rtl/>
          <w:lang w:bidi="ar-JO"/>
        </w:rPr>
        <w:t>أ</w:t>
      </w:r>
      <w:r w:rsidRPr="005D6590">
        <w:rPr>
          <w:rFonts w:ascii="Arabic Transparent" w:hAnsi="Arabic Transparent" w:cs="Arabic Transparent"/>
          <w:color w:val="000000" w:themeColor="text1"/>
          <w:sz w:val="28"/>
          <w:szCs w:val="28"/>
          <w:rtl/>
          <w:lang w:bidi="ar-JO"/>
        </w:rPr>
        <w:t>ن فتنة داوود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كانت هي خوفه من الخصمين حيث تسورا المحراب وهو في حضرة الله يعبده... ولكن داوود عليه السلام اعتبر خوفه من المخلوق وهو في حضرة الخالق نقصاً </w:t>
      </w:r>
      <w:r w:rsidRPr="005D6590">
        <w:rPr>
          <w:rFonts w:ascii="Arabic Transparent" w:hAnsi="Arabic Transparent" w:cs="Arabic Transparent"/>
          <w:color w:val="000000" w:themeColor="text1"/>
          <w:sz w:val="28"/>
          <w:szCs w:val="28"/>
        </w:rPr>
        <w:sym w:font="AGA Arabesque" w:char="F05D"/>
      </w:r>
      <w:r w:rsidRPr="005D6590">
        <w:rPr>
          <w:rFonts w:ascii="Arabic Transparent" w:hAnsi="Arabic Transparent" w:cs="Arabic Transparent"/>
          <w:b/>
          <w:bCs/>
          <w:color w:val="000000" w:themeColor="text1"/>
          <w:sz w:val="28"/>
          <w:szCs w:val="28"/>
          <w:rtl/>
        </w:rPr>
        <w:t xml:space="preserve"> </w:t>
      </w:r>
      <w:r w:rsidRPr="005D6590">
        <w:rPr>
          <w:rFonts w:ascii="Arabic Transparent" w:hAnsi="Arabic Transparent" w:cs="Arabic Transparent"/>
          <w:color w:val="000000" w:themeColor="text1"/>
          <w:sz w:val="28"/>
          <w:szCs w:val="28"/>
          <w:rtl/>
        </w:rPr>
        <w:t xml:space="preserve">فَغَفَرۡنَا لَهُۥ ذَٰلِكَۖ </w:t>
      </w:r>
      <w:r w:rsidRPr="005D6590">
        <w:rPr>
          <w:rFonts w:ascii="Arabic Transparent" w:hAnsi="Arabic Transparent" w:cs="Arabic Transparent"/>
          <w:color w:val="000000" w:themeColor="text1"/>
          <w:sz w:val="28"/>
          <w:szCs w:val="28"/>
          <w:lang w:bidi="ar-JO"/>
        </w:rPr>
        <w:sym w:font="AGA Arabesque" w:char="F05B"/>
      </w:r>
      <w:r w:rsidR="00F40F6B"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فتبين مما ذكرناه أموراً</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89"/>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أولاً:</w:t>
      </w:r>
      <w:r w:rsidRPr="005D6590">
        <w:rPr>
          <w:rFonts w:ascii="Arabic Transparent" w:hAnsi="Arabic Transparent" w:cs="Arabic Transparent"/>
          <w:color w:val="000000" w:themeColor="text1"/>
          <w:sz w:val="28"/>
          <w:szCs w:val="28"/>
          <w:rtl/>
          <w:lang w:bidi="ar-JO"/>
        </w:rPr>
        <w:t xml:space="preserve"> أن قصة الخصومة قصة حقيقية حصلت بين خصوم اسرائليين، كانوا خلطاء في نعاج، ولم يكن الخصوم ملائكة ولا النعاج نساء كما جاء في الإسرائيليات. </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8C4B83">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lastRenderedPageBreak/>
        <w:t>ثانياً</w:t>
      </w:r>
      <w:r w:rsidRPr="005D6590">
        <w:rPr>
          <w:rFonts w:ascii="Arabic Transparent" w:hAnsi="Arabic Transparent" w:cs="Arabic Transparent"/>
          <w:color w:val="000000" w:themeColor="text1"/>
          <w:sz w:val="28"/>
          <w:szCs w:val="28"/>
          <w:rtl/>
          <w:lang w:bidi="ar-JO"/>
        </w:rPr>
        <w:t xml:space="preserve">: القصة ذكرت في سياق بيان صبر </w:t>
      </w:r>
      <w:r w:rsidR="001C45C9" w:rsidRPr="005D6590">
        <w:rPr>
          <w:rFonts w:ascii="Arabic Transparent" w:hAnsi="Arabic Transparent" w:cs="Arabic Transparent"/>
          <w:color w:val="000000" w:themeColor="text1"/>
          <w:sz w:val="28"/>
          <w:szCs w:val="28"/>
          <w:rtl/>
          <w:lang w:bidi="ar-JO"/>
        </w:rPr>
        <w:t xml:space="preserve">داود وحكمته، </w:t>
      </w:r>
      <w:r w:rsidRPr="005D6590">
        <w:rPr>
          <w:rFonts w:ascii="Arabic Transparent" w:hAnsi="Arabic Transparent" w:cs="Arabic Transparent"/>
          <w:color w:val="000000" w:themeColor="text1"/>
          <w:sz w:val="28"/>
          <w:szCs w:val="28"/>
          <w:rtl/>
          <w:lang w:bidi="ar-JO"/>
        </w:rPr>
        <w:t xml:space="preserve">والذين فسروها دون مراعاة السياق أخطأوا في فهم المعنى.   </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ثالثاً</w:t>
      </w:r>
      <w:r w:rsidRPr="005D6590">
        <w:rPr>
          <w:rFonts w:ascii="Arabic Transparent" w:hAnsi="Arabic Transparent" w:cs="Arabic Transparent"/>
          <w:color w:val="000000" w:themeColor="text1"/>
          <w:sz w:val="28"/>
          <w:szCs w:val="28"/>
          <w:rtl/>
          <w:lang w:bidi="ar-JO"/>
        </w:rPr>
        <w:t>: أن داود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لم يرتكب معصية أصلاً، وأن استغفاره كان من الخوف الذي اعتبره نقصاً، وليس هو بنقص؛ لأنه غريزة بشرية كالحب والكره.  </w:t>
      </w:r>
      <w:r w:rsidRPr="005D6590">
        <w:rPr>
          <w:rFonts w:ascii="Arabic Transparent" w:hAnsi="Arabic Transparent" w:cs="Arabic Transparent"/>
          <w:color w:val="000000" w:themeColor="text1"/>
          <w:sz w:val="28"/>
          <w:szCs w:val="28"/>
          <w:rtl/>
          <w:lang w:bidi="ar-JO"/>
        </w:rPr>
        <w:tab/>
        <w:t xml:space="preserve">                             </w:t>
      </w:r>
    </w:p>
    <w:p w:rsidR="00D951BF" w:rsidRPr="005D6590" w:rsidRDefault="00033865" w:rsidP="008C4B83">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ويذكر الدكتور الخالدي: (أنه </w:t>
      </w:r>
      <w:r w:rsidR="008C4B83" w:rsidRPr="005D6590">
        <w:rPr>
          <w:rFonts w:ascii="Arabic Transparent" w:hAnsi="Arabic Transparent" w:cs="Arabic Transparent"/>
          <w:color w:val="000000" w:themeColor="text1"/>
          <w:sz w:val="28"/>
          <w:szCs w:val="28"/>
          <w:rtl/>
          <w:lang w:bidi="ar-JO"/>
        </w:rPr>
        <w:t>(</w:t>
      </w:r>
      <w:r w:rsidR="008C4B83" w:rsidRPr="005D6590">
        <w:rPr>
          <w:rFonts w:ascii="Arabic Transparent" w:hAnsi="Arabic Transparent" w:cs="Arabic Transparent"/>
          <w:color w:val="000000" w:themeColor="text1"/>
          <w:sz w:val="28"/>
          <w:szCs w:val="28"/>
          <w:lang w:bidi="ar-JO"/>
        </w:rPr>
        <w:sym w:font="AGA Arabesque" w:char="F075"/>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لم يخطئ في المسائل الثلاث التي تحدث عنها المفسرون، فهو لم يخطئ حول احتجابه عن الناس في الليل لمناجاة ربه, وحول خوفه من الرجلين الخصمين، وحول حكمه في القضيه قبل سماع الطرف الآخر، ولكنه فعل خلاف الأولى والأفضل والأكمل، فهو على صواب، لكن الله أرشده إلى ما هو أفضل وأكمل وأولى فهو نبي مقرب عند الله، لا بدَ أن يفعل الأصح وليس الصحيح, والأجوز وليس الجائز والأصوب وليس الصواب)</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90"/>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033865">
      <w:pPr>
        <w:spacing w:line="360" w:lineRule="auto"/>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وأرى أن هذا التوجيه الذي ذكره الشيخ فضل، وما ذهب إليه كذلك الشيخ الغماري، يليق بمقامه ويتوافق مع منزلته وكرامته عند الله تعالى، حيث مدحه الله في كثير من آياته ومنها:</w:t>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ٱصۡبِرۡ عَلَىٰ مَا يَقُولُونَ وَٱذۡكُرۡ عَبۡدَنَا دَاوُۥدَ ذَا ٱلۡأَيۡدِۖ إِنَّهُۥٓ أَوَّابٌ</w:t>
      </w:r>
      <w:r w:rsidRPr="00847B53">
        <w:rPr>
          <w:rFonts w:cs="Arabic Transparent" w:hint="cs"/>
          <w:b/>
          <w:bCs/>
          <w:color w:val="000000" w:themeColor="text1"/>
          <w:sz w:val="28"/>
          <w:szCs w:val="28"/>
          <w:lang w:bidi="ar-JO"/>
        </w:rPr>
        <w:sym w:font="AGA Arabesque" w:char="F028"/>
      </w:r>
      <w:r w:rsidRPr="00847B53">
        <w:rPr>
          <w:rFonts w:cs="Arabic Transparent"/>
          <w:b/>
          <w:bCs/>
          <w:color w:val="000000" w:themeColor="text1"/>
          <w:sz w:val="28"/>
          <w:szCs w:val="28"/>
          <w:rtl/>
        </w:rPr>
        <w:t xml:space="preserve"> </w:t>
      </w:r>
      <w:r w:rsidRPr="005D6590">
        <w:rPr>
          <w:rFonts w:ascii="Arabic Transparent" w:hAnsi="Arabic Transparent" w:cs="Arabic Transparent"/>
          <w:color w:val="000000" w:themeColor="text1"/>
          <w:sz w:val="28"/>
          <w:szCs w:val="28"/>
          <w:rtl/>
        </w:rPr>
        <w:t>(ص :</w:t>
      </w:r>
      <w:r w:rsidRPr="005D6590">
        <w:rPr>
          <w:rFonts w:ascii="Arabic Transparent" w:hAnsi="Arabic Transparent" w:cs="Arabic Transparent"/>
          <w:b/>
          <w:bCs/>
          <w:color w:val="000000" w:themeColor="text1"/>
          <w:sz w:val="28"/>
          <w:szCs w:val="28"/>
          <w:rtl/>
        </w:rPr>
        <w:t xml:space="preserve"> </w:t>
      </w:r>
      <w:r w:rsidR="00646A3D" w:rsidRPr="005D6590">
        <w:rPr>
          <w:rFonts w:ascii="Arabic Transparent" w:hAnsi="Arabic Transparent" w:cs="Arabic Transparent"/>
          <w:color w:val="000000" w:themeColor="text1"/>
          <w:sz w:val="28"/>
          <w:szCs w:val="28"/>
          <w:rtl/>
          <w:lang w:bidi="ar-JO"/>
        </w:rPr>
        <w:t xml:space="preserve">17)، </w:t>
      </w:r>
      <w:r w:rsidRPr="005D6590">
        <w:rPr>
          <w:rFonts w:ascii="Arabic Transparent" w:hAnsi="Arabic Transparent" w:cs="Arabic Transparent"/>
          <w:color w:val="000000" w:themeColor="text1"/>
          <w:sz w:val="28"/>
          <w:szCs w:val="28"/>
          <w:rtl/>
          <w:lang w:bidi="ar-JO"/>
        </w:rPr>
        <w:t xml:space="preserve">ومنها: </w:t>
      </w:r>
      <w:r w:rsidRPr="005D6590">
        <w:rPr>
          <w:rFonts w:ascii="Arabic Transparent" w:hAnsi="Arabic Transparent" w:cs="Arabic Transparent"/>
          <w:color w:val="000000" w:themeColor="text1"/>
          <w:sz w:val="28"/>
          <w:szCs w:val="28"/>
          <w:lang w:bidi="ar-JO"/>
        </w:rPr>
        <w:sym w:font="AGA Arabesque" w:char="F05D"/>
      </w:r>
      <w:r w:rsidRPr="00847B53">
        <w:rPr>
          <w:rFonts w:cs="KFGQPC Uthmanic Script HAFS" w:hint="cs"/>
          <w:color w:val="000000" w:themeColor="text1"/>
          <w:sz w:val="32"/>
          <w:szCs w:val="32"/>
          <w:rtl/>
        </w:rPr>
        <w:t>وَلَقَدۡ ءَاتَيۡنَا دَاوُۥدَ مِنَّا فَضۡل</w:t>
      </w:r>
      <w:r w:rsidRPr="00847B53">
        <w:rPr>
          <w:rFonts w:ascii="Jameel Noori Nastaleeq" w:hAnsi="Jameel Noori Nastaleeq" w:cs="KFGQPC Uthmanic Script HAFS" w:hint="cs"/>
          <w:color w:val="000000" w:themeColor="text1"/>
          <w:sz w:val="32"/>
          <w:szCs w:val="32"/>
          <w:rtl/>
        </w:rPr>
        <w:t>ٗ</w:t>
      </w:r>
      <w:r w:rsidRPr="00847B53">
        <w:rPr>
          <w:rFonts w:cs="KFGQPC Uthmanic Script HAFS" w:hint="cs"/>
          <w:color w:val="000000" w:themeColor="text1"/>
          <w:sz w:val="32"/>
          <w:szCs w:val="32"/>
          <w:rtl/>
        </w:rPr>
        <w:t xml:space="preserve">اۖ </w:t>
      </w:r>
      <w:r w:rsidRPr="00847B53">
        <w:rPr>
          <w:rFonts w:cs="KFGQPC Uthmanic Script HAFS"/>
          <w:color w:val="000000" w:themeColor="text1"/>
          <w:sz w:val="32"/>
          <w:szCs w:val="32"/>
          <w:rtl/>
        </w:rPr>
        <w:t>يَٰجِبَالُ أَوِّبِي مَعَهُۥ وَٱلطَّيۡرَۖ وَأَلَنَّا لَهُ ٱلۡحَدِيدَ</w:t>
      </w:r>
      <w:r w:rsidRPr="005D6590">
        <w:rPr>
          <w:rFonts w:ascii="Arabic Transparent" w:hAnsi="Arabic Transparent" w:cs="Arabic Transparent"/>
          <w:color w:val="000000" w:themeColor="text1"/>
          <w:sz w:val="32"/>
          <w:szCs w:val="32"/>
        </w:rPr>
        <w:sym w:font="AGA Arabesque" w:char="F028"/>
      </w:r>
      <w:r w:rsidRPr="005D6590">
        <w:rPr>
          <w:rFonts w:ascii="Arabic Transparent" w:hAnsi="Arabic Transparent" w:cs="Arabic Transparent"/>
          <w:color w:val="000000" w:themeColor="text1"/>
          <w:sz w:val="32"/>
          <w:szCs w:val="32"/>
          <w:rtl/>
          <w:lang w:bidi="ar-JO"/>
        </w:rPr>
        <w:t>(</w:t>
      </w:r>
      <w:r w:rsidRPr="005D6590">
        <w:rPr>
          <w:rFonts w:ascii="Arabic Transparent" w:hAnsi="Arabic Transparent" w:cs="Arabic Transparent"/>
          <w:color w:val="000000" w:themeColor="text1"/>
          <w:sz w:val="28"/>
          <w:szCs w:val="28"/>
          <w:rtl/>
          <w:lang w:bidi="ar-JO"/>
        </w:rPr>
        <w:t>سبأ : 10).</w:t>
      </w:r>
    </w:p>
    <w:p w:rsidR="00EC5BE8" w:rsidRPr="005D6590" w:rsidRDefault="00EC5BE8" w:rsidP="000546F5">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وفي</w:t>
      </w:r>
      <w:r w:rsidRPr="005D6590">
        <w:rPr>
          <w:rFonts w:ascii="Arabic Transparent" w:hAnsi="Arabic Transparent" w:cs="Arabic Transparent"/>
          <w:b/>
          <w:bCs/>
          <w:color w:val="000000" w:themeColor="text1"/>
          <w:sz w:val="28"/>
          <w:szCs w:val="28"/>
          <w:rtl/>
          <w:lang w:bidi="ar-JO"/>
        </w:rPr>
        <w:t xml:space="preserve"> قصة سليمان مع الخيل: </w:t>
      </w:r>
      <w:r w:rsidRPr="005D6590">
        <w:rPr>
          <w:rFonts w:ascii="Arabic Transparent" w:hAnsi="Arabic Transparent" w:cs="Arabic Transparent"/>
          <w:color w:val="000000" w:themeColor="text1"/>
          <w:sz w:val="28"/>
          <w:szCs w:val="28"/>
          <w:rtl/>
          <w:lang w:bidi="ar-JO"/>
        </w:rPr>
        <w:t>حيث اختلفت كلمة المفسرين فيها قديماً وحديثاً، ففي قوله تعالى:</w:t>
      </w:r>
      <w:r w:rsidRPr="00847B53">
        <w:rPr>
          <w:rFonts w:ascii="Arabic Transparent" w:hAnsi="Arabic Transparent" w:cs="Arabic Transparent" w:hint="cs"/>
          <w:color w:val="000000" w:themeColor="text1"/>
          <w:sz w:val="28"/>
          <w:szCs w:val="28"/>
          <w:rtl/>
          <w:lang w:bidi="ar-JO"/>
        </w:rPr>
        <w:t xml:space="preserve"> </w:t>
      </w:r>
      <w:r w:rsidR="00980FD4" w:rsidRPr="00847B53">
        <w:rPr>
          <w:rFonts w:ascii="Arabic Transparent" w:hAnsi="Arabic Transparent" w:cs="Arabic Transparent" w:hint="cs"/>
          <w:color w:val="000000" w:themeColor="text1"/>
          <w:sz w:val="28"/>
          <w:szCs w:val="28"/>
          <w:lang w:bidi="ar-JO"/>
        </w:rPr>
        <w:sym w:font="AGA Arabesque" w:char="F029"/>
      </w:r>
      <w:r w:rsidR="00980FD4" w:rsidRPr="00847B53">
        <w:rPr>
          <w:rFonts w:cs="KFGQPC Uthmanic Script HAFS"/>
          <w:color w:val="000000" w:themeColor="text1"/>
          <w:sz w:val="28"/>
          <w:szCs w:val="28"/>
          <w:rtl/>
        </w:rPr>
        <w:t>وَوَهَبۡنَا لِدَاوُۥدَ سُلَيۡمَٰنَۚ نِعۡمَ ٱلۡعَبۡدُ إِنَّهُۥٓ أَوَّابٌ</w:t>
      </w:r>
      <w:r w:rsidR="00980FD4" w:rsidRPr="00847B53">
        <w:rPr>
          <w:rFonts w:cs="KFGQPC Uthmanic Script HAFS" w:hint="cs"/>
          <w:color w:val="000000" w:themeColor="text1"/>
          <w:sz w:val="28"/>
          <w:szCs w:val="28"/>
          <w:rtl/>
        </w:rPr>
        <w:t xml:space="preserve"> </w:t>
      </w:r>
      <w:r w:rsidR="00980FD4" w:rsidRPr="00847B53">
        <w:rPr>
          <w:rFonts w:cs="KFGQPC Uthmanic Script HAFS"/>
          <w:color w:val="000000" w:themeColor="text1"/>
          <w:sz w:val="28"/>
          <w:szCs w:val="28"/>
          <w:rtl/>
        </w:rPr>
        <w:t>٣٠إِذۡ عُرِضَ عَلَيۡهِ بِٱلۡعَشِيِّ ٱلصَّٰفِنَٰتُ ٱلۡجِيَادُ ٣فَقَالَ إِنِّيٓ أَحۡبَبۡتُ حُبَّ ٱلۡخَيۡرِ عَن ذِكۡرِ رَبِّي حَتَّىٰ تَوَارَتۡ بِٱلۡحِجَابِ٣٢رُدُّوهَا عَلَيَّۖ فَطَفِقَ مَسۡحَۢا بِٱلسُّوقِ وَٱلۡأَعۡنَاقِ٣٣</w:t>
      </w:r>
      <w:r w:rsidR="00980FD4" w:rsidRPr="00847B53">
        <w:rPr>
          <w:rFonts w:cs="KFGQPC Uthmanic Script HAFS" w:hint="cs"/>
          <w:color w:val="000000" w:themeColor="text1"/>
          <w:sz w:val="28"/>
          <w:szCs w:val="28"/>
        </w:rPr>
        <w:sym w:font="AGA Arabesque" w:char="F028"/>
      </w:r>
      <w:r w:rsidRPr="00847B53">
        <w:rPr>
          <w:rFonts w:ascii="Arabic Transparent" w:hAnsi="Arabic Transparent" w:cs="Times New Roman" w:hint="cs"/>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حيث ورد في تفسيرها: أن سليمان </w:t>
      </w:r>
      <w:r w:rsidR="00980FD4" w:rsidRPr="005D6590">
        <w:rPr>
          <w:rFonts w:ascii="Arabic Transparent" w:hAnsi="Arabic Transparent" w:cs="Arabic Transparent"/>
          <w:color w:val="000000" w:themeColor="text1"/>
          <w:sz w:val="28"/>
          <w:szCs w:val="28"/>
          <w:rtl/>
          <w:lang w:bidi="ar-JO"/>
        </w:rPr>
        <w:t>(</w:t>
      </w:r>
      <w:r w:rsidR="00980FD4" w:rsidRPr="005D6590">
        <w:rPr>
          <w:rFonts w:ascii="Arabic Transparent" w:hAnsi="Arabic Transparent" w:cs="Arabic Transparent"/>
          <w:color w:val="000000" w:themeColor="text1"/>
          <w:sz w:val="28"/>
          <w:szCs w:val="28"/>
          <w:lang w:bidi="ar-JO"/>
        </w:rPr>
        <w:sym w:font="AGA Arabesque" w:char="F075"/>
      </w:r>
      <w:r w:rsidR="00980FD4"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قد عرضت عليه آلاف الخيل فأعجب بحسنها وجمالها، فتنبه لصلاة العصر فإذا الشمس قد غربت وفاتته الصلاة، فقال ردوها عليه، فأقبل يضرب سوقها وأعناقها بالسيف طلباً لمرضاة الله </w:t>
      </w:r>
      <w:r w:rsidR="008C4B83"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91"/>
      </w:r>
      <w:r w:rsidR="008C4B83"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هذا وقد ذهب آخرون لتفسيرها على هذا النحو ( أن سليمان عرضت عليه الخيل التي كان يعدها من أجل الجهاد في سبيل الله، ففرح بها وقال: إني أحببت حب الخير أي الخيل عن ذكر ربي، أي أحببتها وآثرت حبها من أجل الله- </w:t>
      </w:r>
      <w:r w:rsidRPr="005D6590">
        <w:rPr>
          <w:rFonts w:ascii="Arabic Transparent" w:hAnsi="Arabic Transparent" w:cs="Arabic Transparent"/>
          <w:color w:val="000000" w:themeColor="text1"/>
          <w:sz w:val="28"/>
          <w:szCs w:val="28"/>
          <w:rtl/>
          <w:lang w:bidi="ar-JO"/>
        </w:rPr>
        <w:lastRenderedPageBreak/>
        <w:t>تبارك وتعالى – حتى بعدت و توارت في الحجاب، فقال: ردوها علي ،فلما ردوها بدأ يم</w:t>
      </w:r>
      <w:r w:rsidR="008C4B83" w:rsidRPr="005D6590">
        <w:rPr>
          <w:rFonts w:ascii="Arabic Transparent" w:hAnsi="Arabic Transparent" w:cs="Arabic Transparent"/>
          <w:color w:val="000000" w:themeColor="text1"/>
          <w:sz w:val="28"/>
          <w:szCs w:val="28"/>
          <w:rtl/>
          <w:lang w:bidi="ar-JO"/>
        </w:rPr>
        <w:t>سح سوقها و</w:t>
      </w:r>
      <w:r w:rsidR="00333107" w:rsidRPr="005D6590">
        <w:rPr>
          <w:rFonts w:ascii="Arabic Transparent" w:hAnsi="Arabic Transparent" w:cs="Arabic Transparent"/>
          <w:color w:val="000000" w:themeColor="text1"/>
          <w:sz w:val="28"/>
          <w:szCs w:val="28"/>
          <w:rtl/>
          <w:lang w:bidi="ar-JO"/>
        </w:rPr>
        <w:t>أعناقها</w:t>
      </w:r>
      <w:r w:rsidR="00A75B53" w:rsidRPr="005D6590">
        <w:rPr>
          <w:rFonts w:ascii="Arabic Transparent" w:hAnsi="Arabic Transparent" w:cs="Arabic Transparent"/>
          <w:color w:val="000000" w:themeColor="text1"/>
          <w:sz w:val="28"/>
          <w:szCs w:val="28"/>
          <w:rtl/>
          <w:lang w:bidi="ar-JO"/>
        </w:rPr>
        <w:t>؛</w:t>
      </w:r>
      <w:r w:rsidR="00333107" w:rsidRPr="005D6590">
        <w:rPr>
          <w:rFonts w:ascii="Arabic Transparent" w:hAnsi="Arabic Transparent" w:cs="Arabic Transparent"/>
          <w:color w:val="000000" w:themeColor="text1"/>
          <w:sz w:val="28"/>
          <w:szCs w:val="28"/>
          <w:rtl/>
          <w:lang w:bidi="ar-JO"/>
        </w:rPr>
        <w:t xml:space="preserve"> </w:t>
      </w:r>
      <w:r w:rsidR="00A75B53" w:rsidRPr="005D6590">
        <w:rPr>
          <w:rFonts w:ascii="Arabic Transparent" w:hAnsi="Arabic Transparent" w:cs="Arabic Transparent"/>
          <w:color w:val="000000" w:themeColor="text1"/>
          <w:sz w:val="28"/>
          <w:szCs w:val="28"/>
          <w:rtl/>
          <w:lang w:bidi="ar-JO"/>
        </w:rPr>
        <w:t>إيناساً لها</w:t>
      </w:r>
      <w:r w:rsidR="00A75B53"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92"/>
      </w:r>
      <w:r w:rsidR="00A75B53"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p>
    <w:p w:rsidR="00EC5BE8" w:rsidRPr="005D6590" w:rsidRDefault="00EC5BE8" w:rsidP="000546F5">
      <w:pPr>
        <w:spacing w:line="360" w:lineRule="auto"/>
        <w:ind w:firstLine="720"/>
        <w:contextualSpacing/>
        <w:jc w:val="lowKashida"/>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ويرجح الشيخ فضل القول الثاني </w:t>
      </w:r>
      <w:r w:rsidR="00B51FCE" w:rsidRPr="005D6590">
        <w:rPr>
          <w:rFonts w:ascii="Arabic Transparent" w:hAnsi="Arabic Transparent" w:cs="Arabic Transparent"/>
          <w:color w:val="000000" w:themeColor="text1"/>
          <w:sz w:val="28"/>
          <w:szCs w:val="28"/>
          <w:rtl/>
          <w:lang w:bidi="ar-JO"/>
        </w:rPr>
        <w:t>لأسباب ذ</w:t>
      </w:r>
      <w:r w:rsidR="000C5651" w:rsidRPr="005D6590">
        <w:rPr>
          <w:rFonts w:ascii="Arabic Transparent" w:hAnsi="Arabic Transparent" w:cs="Arabic Transparent"/>
          <w:color w:val="000000" w:themeColor="text1"/>
          <w:sz w:val="28"/>
          <w:szCs w:val="28"/>
          <w:rtl/>
          <w:lang w:bidi="ar-JO"/>
        </w:rPr>
        <w:t>كرها أولاً: أنه أليق بالأنبياء، ثانياً</w:t>
      </w:r>
      <w:r w:rsidR="00B51FCE" w:rsidRPr="005D6590">
        <w:rPr>
          <w:rFonts w:ascii="Arabic Transparent" w:hAnsi="Arabic Transparent" w:cs="Arabic Transparent"/>
          <w:color w:val="000000" w:themeColor="text1"/>
          <w:sz w:val="28"/>
          <w:szCs w:val="28"/>
          <w:rtl/>
          <w:lang w:bidi="ar-JO"/>
        </w:rPr>
        <w:t>: أنه ليس هناك حاجة لتقدير فاعل أجنبي كما هو الرأي الأول ، لأن الشمس التي قدرناها فاعلاً في قوله تعالى (حتى توارت بالحجاب)ليس لها ذكر ، أما إذا قلنا أن الخيل هي الفاعل فليس ذ</w:t>
      </w:r>
      <w:r w:rsidR="000C5651" w:rsidRPr="005D6590">
        <w:rPr>
          <w:rFonts w:ascii="Arabic Transparent" w:hAnsi="Arabic Transparent" w:cs="Arabic Transparent"/>
          <w:color w:val="000000" w:themeColor="text1"/>
          <w:sz w:val="28"/>
          <w:szCs w:val="28"/>
          <w:rtl/>
          <w:lang w:bidi="ar-JO"/>
        </w:rPr>
        <w:t>لك غريباً على السياق ، و ثالثاً</w:t>
      </w:r>
      <w:r w:rsidR="00B51FCE" w:rsidRPr="005D6590">
        <w:rPr>
          <w:rFonts w:ascii="Arabic Transparent" w:hAnsi="Arabic Transparent" w:cs="Arabic Transparent"/>
          <w:color w:val="000000" w:themeColor="text1"/>
          <w:sz w:val="28"/>
          <w:szCs w:val="28"/>
          <w:rtl/>
          <w:lang w:bidi="ar-JO"/>
        </w:rPr>
        <w:t xml:space="preserve">: ما نظن أن نبياً يمكن أن يحدث منه مثل هذا فيشغل عن صلاة العصر هذا إن كانت هناك صلاة عصر مفروضة عليهم </w:t>
      </w:r>
      <w:r w:rsidR="00A75B53" w:rsidRPr="005D6590">
        <w:rPr>
          <w:rFonts w:ascii="Arabic Transparent" w:hAnsi="Arabic Transparent" w:cs="Arabic Transparent"/>
          <w:color w:val="000000" w:themeColor="text1"/>
          <w:sz w:val="28"/>
          <w:szCs w:val="28"/>
          <w:vertAlign w:val="superscript"/>
          <w:rtl/>
          <w:lang w:bidi="ar-JO"/>
        </w:rPr>
        <w:t>(</w:t>
      </w:r>
      <w:r w:rsidR="00B51FCE" w:rsidRPr="005D6590">
        <w:rPr>
          <w:rStyle w:val="FootnoteReference"/>
          <w:rFonts w:ascii="Arabic Transparent" w:hAnsi="Arabic Transparent" w:cs="Arabic Transparent"/>
          <w:color w:val="000000" w:themeColor="text1"/>
          <w:sz w:val="28"/>
          <w:szCs w:val="28"/>
          <w:rtl/>
          <w:lang w:bidi="ar-JO"/>
        </w:rPr>
        <w:footnoteReference w:id="593"/>
      </w:r>
      <w:r w:rsidR="00A75B53" w:rsidRPr="005D6590">
        <w:rPr>
          <w:rFonts w:ascii="Arabic Transparent" w:hAnsi="Arabic Transparent" w:cs="Arabic Transparent"/>
          <w:color w:val="000000" w:themeColor="text1"/>
          <w:sz w:val="28"/>
          <w:szCs w:val="28"/>
          <w:vertAlign w:val="superscript"/>
          <w:rtl/>
          <w:lang w:bidi="ar-JO"/>
        </w:rPr>
        <w:t>)</w:t>
      </w:r>
      <w:r w:rsidR="00B51FCE" w:rsidRPr="005D6590">
        <w:rPr>
          <w:rFonts w:ascii="Arabic Transparent" w:hAnsi="Arabic Transparent" w:cs="Arabic Transparent"/>
          <w:color w:val="000000" w:themeColor="text1"/>
          <w:sz w:val="28"/>
          <w:szCs w:val="28"/>
          <w:rtl/>
          <w:lang w:bidi="ar-JO"/>
        </w:rPr>
        <w:t xml:space="preserve">. </w:t>
      </w:r>
    </w:p>
    <w:p w:rsidR="00EC5BE8" w:rsidRPr="005D6590" w:rsidRDefault="00B51FCE" w:rsidP="000546F5">
      <w:pPr>
        <w:spacing w:line="360" w:lineRule="auto"/>
        <w:ind w:firstLine="720"/>
        <w:contextualSpacing/>
        <w:jc w:val="lowKashida"/>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يذك</w:t>
      </w:r>
      <w:r w:rsidR="00646A3D" w:rsidRPr="005D6590">
        <w:rPr>
          <w:rFonts w:ascii="Arabic Transparent" w:hAnsi="Arabic Transparent" w:cs="Arabic Transparent"/>
          <w:color w:val="000000" w:themeColor="text1"/>
          <w:sz w:val="28"/>
          <w:szCs w:val="28"/>
          <w:rtl/>
          <w:lang w:bidi="ar-JO"/>
        </w:rPr>
        <w:t>ر</w:t>
      </w:r>
      <w:r w:rsidRPr="005D6590">
        <w:rPr>
          <w:rFonts w:ascii="Arabic Transparent" w:hAnsi="Arabic Transparent" w:cs="Arabic Transparent"/>
          <w:color w:val="000000" w:themeColor="text1"/>
          <w:sz w:val="28"/>
          <w:szCs w:val="28"/>
          <w:rtl/>
          <w:lang w:bidi="ar-JO"/>
        </w:rPr>
        <w:t xml:space="preserve"> الدكتور الخالدي ما ملخصه (إننا نعلم أن سليمان </w:t>
      </w:r>
      <w:r w:rsidR="00A75B53" w:rsidRPr="005D6590">
        <w:rPr>
          <w:rFonts w:ascii="Arabic Transparent" w:hAnsi="Arabic Transparent" w:cs="Arabic Transparent"/>
          <w:color w:val="000000" w:themeColor="text1"/>
          <w:sz w:val="28"/>
          <w:szCs w:val="28"/>
          <w:rtl/>
          <w:lang w:bidi="ar-JO"/>
        </w:rPr>
        <w:t>(</w:t>
      </w:r>
      <w:r w:rsidR="00A75B53" w:rsidRPr="005D6590">
        <w:rPr>
          <w:rFonts w:ascii="Arabic Transparent" w:hAnsi="Arabic Transparent" w:cs="Arabic Transparent"/>
          <w:color w:val="000000" w:themeColor="text1"/>
          <w:sz w:val="28"/>
          <w:szCs w:val="28"/>
          <w:lang w:bidi="ar-JO"/>
        </w:rPr>
        <w:sym w:font="AGA Arabesque" w:char="F075"/>
      </w:r>
      <w:r w:rsidR="00A75B5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كان رجل </w:t>
      </w:r>
      <w:proofErr w:type="gramStart"/>
      <w:r w:rsidRPr="005D6590">
        <w:rPr>
          <w:rFonts w:ascii="Arabic Transparent" w:hAnsi="Arabic Transparent" w:cs="Arabic Transparent"/>
          <w:color w:val="000000" w:themeColor="text1"/>
          <w:sz w:val="28"/>
          <w:szCs w:val="28"/>
          <w:rtl/>
          <w:lang w:bidi="ar-JO"/>
        </w:rPr>
        <w:t>جهاد .</w:t>
      </w:r>
      <w:proofErr w:type="gramEnd"/>
      <w:r w:rsidRPr="005D6590">
        <w:rPr>
          <w:rFonts w:ascii="Arabic Transparent" w:hAnsi="Arabic Transparent" w:cs="Arabic Transparent"/>
          <w:color w:val="000000" w:themeColor="text1"/>
          <w:sz w:val="28"/>
          <w:szCs w:val="28"/>
          <w:rtl/>
          <w:lang w:bidi="ar-JO"/>
        </w:rPr>
        <w:t>.. و كان</w:t>
      </w:r>
      <w:r w:rsidR="000C5651" w:rsidRPr="005D6590">
        <w:rPr>
          <w:rFonts w:ascii="Arabic Transparent" w:hAnsi="Arabic Transparent" w:cs="Arabic Transparent"/>
          <w:color w:val="000000" w:themeColor="text1"/>
          <w:sz w:val="28"/>
          <w:szCs w:val="28"/>
          <w:rtl/>
          <w:lang w:bidi="ar-JO"/>
        </w:rPr>
        <w:t>ت الخيل من أسلحة الحرب المعروفة</w:t>
      </w:r>
      <w:r w:rsidRPr="005D6590">
        <w:rPr>
          <w:rFonts w:ascii="Arabic Transparent" w:hAnsi="Arabic Transparent" w:cs="Arabic Transparent"/>
          <w:color w:val="000000" w:themeColor="text1"/>
          <w:sz w:val="28"/>
          <w:szCs w:val="28"/>
          <w:rtl/>
          <w:lang w:bidi="ar-JO"/>
        </w:rPr>
        <w:t>، و تدل الجملة القرآنية (حتى توارت بالحجاب) أنه كان يراقب خيلاً و يشرف عليها ، فلما غابت عن</w:t>
      </w:r>
      <w:r w:rsidR="000C5651" w:rsidRPr="005D6590">
        <w:rPr>
          <w:rFonts w:ascii="Arabic Transparent" w:hAnsi="Arabic Transparent" w:cs="Arabic Transparent"/>
          <w:color w:val="000000" w:themeColor="text1"/>
          <w:sz w:val="28"/>
          <w:szCs w:val="28"/>
          <w:rtl/>
          <w:lang w:bidi="ar-JO"/>
        </w:rPr>
        <w:t xml:space="preserve"> ناظره أمر بإعادتها فأعادوها له</w:t>
      </w:r>
      <w:r w:rsidRPr="005D6590">
        <w:rPr>
          <w:rFonts w:ascii="Arabic Transparent" w:hAnsi="Arabic Transparent" w:cs="Arabic Transparent"/>
          <w:color w:val="000000" w:themeColor="text1"/>
          <w:sz w:val="28"/>
          <w:szCs w:val="28"/>
          <w:rtl/>
          <w:lang w:bidi="ar-JO"/>
        </w:rPr>
        <w:t>، فلما رآها</w:t>
      </w:r>
      <w:r w:rsidR="000C5651" w:rsidRPr="005D6590">
        <w:rPr>
          <w:rFonts w:ascii="Arabic Transparent" w:hAnsi="Arabic Transparent" w:cs="Arabic Transparent"/>
          <w:color w:val="000000" w:themeColor="text1"/>
          <w:sz w:val="28"/>
          <w:szCs w:val="28"/>
          <w:rtl/>
          <w:lang w:bidi="ar-JO"/>
        </w:rPr>
        <w:t xml:space="preserve"> صار يمسح على سيقانها و أعناقها</w:t>
      </w:r>
      <w:r w:rsidRPr="005D6590">
        <w:rPr>
          <w:rFonts w:ascii="Arabic Transparent" w:hAnsi="Arabic Transparent" w:cs="Arabic Transparent"/>
          <w:color w:val="000000" w:themeColor="text1"/>
          <w:sz w:val="28"/>
          <w:szCs w:val="28"/>
          <w:rtl/>
          <w:lang w:bidi="ar-JO"/>
        </w:rPr>
        <w:t>،</w:t>
      </w:r>
      <w:r w:rsidR="000C5651" w:rsidRPr="005D6590">
        <w:rPr>
          <w:rFonts w:ascii="Arabic Transparent" w:hAnsi="Arabic Transparent" w:cs="Arabic Transparent"/>
          <w:color w:val="000000" w:themeColor="text1"/>
          <w:sz w:val="28"/>
          <w:szCs w:val="28"/>
          <w:rtl/>
          <w:lang w:bidi="ar-JO"/>
        </w:rPr>
        <w:t xml:space="preserve"> و يمرر أصابعه عليها برقة؛ ملاعبةً للخيل و تكريماً لها</w:t>
      </w:r>
      <w:r w:rsidRPr="005D6590">
        <w:rPr>
          <w:rFonts w:ascii="Arabic Transparent" w:hAnsi="Arabic Transparent" w:cs="Arabic Transparent"/>
          <w:color w:val="000000" w:themeColor="text1"/>
          <w:sz w:val="28"/>
          <w:szCs w:val="28"/>
          <w:rtl/>
          <w:lang w:bidi="ar-JO"/>
        </w:rPr>
        <w:t>، و معلوم أن الخيل ت</w:t>
      </w:r>
      <w:r w:rsidR="000C5651" w:rsidRPr="005D6590">
        <w:rPr>
          <w:rFonts w:ascii="Arabic Transparent" w:hAnsi="Arabic Transparent" w:cs="Arabic Transparent"/>
          <w:color w:val="000000" w:themeColor="text1"/>
          <w:sz w:val="28"/>
          <w:szCs w:val="28"/>
          <w:rtl/>
          <w:lang w:bidi="ar-JO"/>
        </w:rPr>
        <w:t>حب هذه الحركة اللطيفة من صاحبها</w:t>
      </w:r>
      <w:r w:rsidRPr="005D6590">
        <w:rPr>
          <w:rFonts w:ascii="Arabic Transparent" w:hAnsi="Arabic Transparent" w:cs="Arabic Transparent"/>
          <w:color w:val="000000" w:themeColor="text1"/>
          <w:sz w:val="28"/>
          <w:szCs w:val="28"/>
          <w:rtl/>
          <w:lang w:bidi="ar-JO"/>
        </w:rPr>
        <w:t>، فتزداد وفاءً و تعلقاً به ، كما تزداد إقداماً في الجهاد</w:t>
      </w:r>
      <w:r w:rsidR="00A75B53"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94"/>
      </w:r>
      <w:r w:rsidR="00A75B53"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847B53" w:rsidRDefault="00033865" w:rsidP="00033865">
      <w:pPr>
        <w:spacing w:line="360" w:lineRule="auto"/>
        <w:contextualSpacing/>
        <w:jc w:val="lowKashida"/>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وهناك قضية أخرى ذكرها المفسرون، وكثرت حول</w:t>
      </w:r>
      <w:r w:rsidR="00074791" w:rsidRPr="005D6590">
        <w:rPr>
          <w:rFonts w:ascii="Arabic Transparent" w:hAnsi="Arabic Transparent" w:cs="Arabic Transparent"/>
          <w:color w:val="000000" w:themeColor="text1"/>
          <w:sz w:val="28"/>
          <w:szCs w:val="28"/>
          <w:rtl/>
          <w:lang w:bidi="ar-JO"/>
        </w:rPr>
        <w:t>ها</w:t>
      </w:r>
      <w:r w:rsidRPr="005D6590">
        <w:rPr>
          <w:rFonts w:ascii="Arabic Transparent" w:hAnsi="Arabic Transparent" w:cs="Arabic Transparent"/>
          <w:color w:val="000000" w:themeColor="text1"/>
          <w:sz w:val="28"/>
          <w:szCs w:val="28"/>
          <w:rtl/>
          <w:lang w:bidi="ar-JO"/>
        </w:rPr>
        <w:t xml:space="preserve"> الإسرائيليات في قوله تعالى:</w:t>
      </w:r>
      <w:r w:rsidR="00D951BF" w:rsidRPr="00847B53">
        <w:rPr>
          <w:rFonts w:ascii="Arabic Transparent" w:hAnsi="Arabic Transparent" w:cs="Arabic Transparent" w:hint="cs"/>
          <w:color w:val="000000" w:themeColor="text1"/>
          <w:sz w:val="28"/>
          <w:szCs w:val="28"/>
          <w:rtl/>
          <w:lang w:bidi="ar-JO"/>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وَلَقَدۡ</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فَتَنَّا</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سُلَيۡمَٰنَ وَأَلۡقَيۡنَا عَلَىٰ كُرۡسِيِّهِۦ جَسَدٗا ثُمَّ أَنَابَ ٣٤ قَالَ رَبِّ ٱغۡفِرۡ لِي وَهَبۡ لِي مُلۡكٗا لَّا يَنۢبَغِي لِأَحَدٖ مِّنۢ بَعۡدِي</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إِنَّكَ أَنتَ ٱلۡوَهَّابُ ٣٥ فَسَخَّرۡنَا لَهُ ٱلرِّيحَ تَجۡرِي بِأَمۡرِهِۦ رُخَآءً حَيۡثُ أَصَابَ ٣٦ وَٱلشَّيَٰطِينَ كُلَّ بَنَّآءٖ وَغَوَّاصٖ ٣٧ وَءَاخَرِينَ مُقَرَّنِينَ فِي ٱلۡأَصۡفَادِ ٣٨ هَٰذَا عَطَآؤُنَا فَٱمۡنُنۡ أَوۡ أَمۡسِكۡ بِغَيۡرِ حِسَابٖ ٣٩ وَإِنَّ لَهُۥ عِندَنَا لَزُلۡفَىٰ وَحُسۡنَ مَ‍َٔابٖ ٤٠ </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b/>
          <w:b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xml:space="preserve">ص </w:t>
      </w:r>
      <w:r w:rsidRPr="00847B53">
        <w:rPr>
          <w:rFonts w:ascii="Arabic Transparent" w:hAnsi="Arabic Transparent" w:cs="Arabic Transparent"/>
          <w:color w:val="000000" w:themeColor="text1"/>
          <w:sz w:val="28"/>
          <w:szCs w:val="28"/>
          <w:rtl/>
          <w:lang w:bidi="ar-JO"/>
        </w:rPr>
        <w:t xml:space="preserve">: 34-40). </w:t>
      </w:r>
    </w:p>
    <w:p w:rsidR="00D951BF" w:rsidRPr="005D6590" w:rsidRDefault="00033865" w:rsidP="000546F5">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هذا وقد ذكر المفسرون بعض الروايات في سبب ابتلاء سليمان </w:t>
      </w:r>
      <w:r w:rsidR="00212E79" w:rsidRPr="005D6590">
        <w:rPr>
          <w:rFonts w:ascii="Arabic Transparent" w:hAnsi="Arabic Transparent" w:cs="Arabic Transparent"/>
          <w:color w:val="000000" w:themeColor="text1"/>
          <w:sz w:val="28"/>
          <w:szCs w:val="28"/>
          <w:rtl/>
          <w:lang w:bidi="ar-JO"/>
        </w:rPr>
        <w:t>(</w:t>
      </w:r>
      <w:r w:rsidR="00212E79" w:rsidRPr="005D6590">
        <w:rPr>
          <w:rFonts w:ascii="Arabic Transparent" w:hAnsi="Arabic Transparent" w:cs="Arabic Transparent"/>
          <w:color w:val="000000" w:themeColor="text1"/>
          <w:sz w:val="28"/>
          <w:szCs w:val="28"/>
          <w:lang w:bidi="ar-JO"/>
        </w:rPr>
        <w:sym w:font="AGA Arabesque" w:char="F075"/>
      </w:r>
      <w:r w:rsidR="00212E79"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أكثرها من الإسرائيليات، اذكر بعضاً منها، </w:t>
      </w:r>
      <w:r w:rsidR="00646A3D" w:rsidRPr="005D6590">
        <w:rPr>
          <w:rFonts w:ascii="Arabic Transparent" w:hAnsi="Arabic Transparent" w:cs="Arabic Transparent"/>
          <w:color w:val="000000" w:themeColor="text1"/>
          <w:sz w:val="28"/>
          <w:szCs w:val="28"/>
          <w:rtl/>
          <w:lang w:bidi="ar-JO"/>
        </w:rPr>
        <w:t>فقد أورد</w:t>
      </w:r>
      <w:r w:rsidRPr="005D6590">
        <w:rPr>
          <w:rFonts w:ascii="Arabic Transparent" w:hAnsi="Arabic Transparent" w:cs="Arabic Transparent"/>
          <w:color w:val="000000" w:themeColor="text1"/>
          <w:sz w:val="28"/>
          <w:szCs w:val="28"/>
          <w:rtl/>
          <w:lang w:bidi="ar-JO"/>
        </w:rPr>
        <w:t xml:space="preserve"> ابن الجوزي</w:t>
      </w:r>
      <w:r w:rsidR="00646A3D" w:rsidRPr="005D6590">
        <w:rPr>
          <w:rFonts w:ascii="Arabic Transparent" w:hAnsi="Arabic Transparent" w:cs="Arabic Transparent"/>
          <w:color w:val="000000" w:themeColor="text1"/>
          <w:sz w:val="28"/>
          <w:szCs w:val="28"/>
          <w:rtl/>
          <w:lang w:bidi="ar-JO"/>
        </w:rPr>
        <w:t xml:space="preserve"> قوله</w:t>
      </w:r>
      <w:r w:rsidRPr="005D6590">
        <w:rPr>
          <w:rFonts w:ascii="Arabic Transparent" w:hAnsi="Arabic Transparent" w:cs="Arabic Transparent"/>
          <w:color w:val="000000" w:themeColor="text1"/>
          <w:sz w:val="28"/>
          <w:szCs w:val="28"/>
          <w:rtl/>
          <w:lang w:bidi="ar-JO"/>
        </w:rPr>
        <w:t xml:space="preserve">: (أن سليمان كانت له زوجة اسمها جرادة قد سباها في غزاة له، وكانت بنت ملك فأسلمت، وكانت تبكي بالليل والنهار فسألها عن حالها فقالت: اذكر أبي وما كنت فيه, فلو أنك أمرت الشياطين فصوروا صورته في داري اتسلى </w:t>
      </w:r>
      <w:r w:rsidRPr="005D6590">
        <w:rPr>
          <w:rFonts w:ascii="Arabic Transparent" w:hAnsi="Arabic Transparent" w:cs="Arabic Transparent"/>
          <w:color w:val="000000" w:themeColor="text1"/>
          <w:sz w:val="28"/>
          <w:szCs w:val="28"/>
          <w:rtl/>
          <w:lang w:bidi="ar-JO"/>
        </w:rPr>
        <w:lastRenderedPageBreak/>
        <w:t>بها ففعل, فكانت إذا خرج سليمان تسجد له هي وولائدها أربعين صباحاً، فعلم سليمان فكسر تلك الصوره وعاقب المرأة، وهناك قول ثاني أنه قارب إمرأة من نسائه في الحيض)</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95"/>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0546F5">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وهناك الكثير من الإسرائيليات التي ذكرت في تفسير هذه الآيات بما ينافي عصمة الأنبياء والذي ذهب إليه كثير من المفسرين هو ربط الحديث الشريف الصحيح</w:t>
      </w:r>
      <w:r w:rsidR="001C45C9" w:rsidRPr="005D6590">
        <w:rPr>
          <w:rFonts w:ascii="Arabic Transparent" w:hAnsi="Arabic Transparent" w:cs="Arabic Transparent"/>
          <w:color w:val="000000" w:themeColor="text1"/>
          <w:sz w:val="28"/>
          <w:szCs w:val="28"/>
          <w:rtl/>
          <w:lang w:bidi="ar-JO"/>
        </w:rPr>
        <w:t xml:space="preserve"> في رواية البخاري</w:t>
      </w:r>
      <w:r w:rsidRPr="005D6590">
        <w:rPr>
          <w:rFonts w:ascii="Arabic Transparent" w:hAnsi="Arabic Transparent" w:cs="Arabic Transparent"/>
          <w:color w:val="000000" w:themeColor="text1"/>
          <w:sz w:val="28"/>
          <w:szCs w:val="28"/>
          <w:rtl/>
          <w:lang w:bidi="ar-JO"/>
        </w:rPr>
        <w:t>، عن أبي هريرة عن النبي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w:t>
      </w:r>
      <w:r w:rsidR="001C45C9" w:rsidRPr="005D6590">
        <w:rPr>
          <w:rFonts w:ascii="Arabic Transparent" w:hAnsi="Arabic Transparent" w:cs="Arabic Transparent"/>
          <w:color w:val="000000" w:themeColor="text1"/>
          <w:sz w:val="28"/>
          <w:szCs w:val="28"/>
          <w:rtl/>
          <w:lang w:bidi="ar-JO"/>
        </w:rPr>
        <w:t xml:space="preserve"> حيث جاء فيها</w:t>
      </w:r>
      <w:r w:rsidRPr="005D6590">
        <w:rPr>
          <w:rFonts w:ascii="Arabic Transparent" w:hAnsi="Arabic Transparent" w:cs="Arabic Transparent"/>
          <w:color w:val="000000" w:themeColor="text1"/>
          <w:sz w:val="28"/>
          <w:szCs w:val="28"/>
          <w:rtl/>
          <w:lang w:bidi="ar-JO"/>
        </w:rPr>
        <w:t>: (قال سليمان بن داوود لأطوفن الليلة على سبعين إمرأة، تحمل كل إمرأة فارساً يجاهد في سبيل الله, فقال له صاحبه: إن شاء الله فلم يقل ولم تحمل شيئاً إلا واحداً ساقطاً أحد شقيه، فقال النبي عليه السلام لو قالها لجاهدوا في سبيل الله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96"/>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ab/>
        <w:t xml:space="preserve">                 </w:t>
      </w:r>
    </w:p>
    <w:p w:rsidR="000546F5" w:rsidRPr="005D6590" w:rsidRDefault="00033865" w:rsidP="000546F5">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ومنهم أبو السعود حيث ذكر الحديث وبعدها قال: (ولد له ابن فاجتمعت الشياطين على قتله فعلم ذلك، فكان يغذُوه في السّحاب، فما شعر به إلى أن ألقي على كرسيه ميتاً، فتنبه لخطأه حيث لم يتوكل على الله </w:t>
      </w:r>
      <w:r w:rsidR="00AD0799"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عز وجل</w:t>
      </w:r>
      <w:r w:rsidR="00AD0799"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97"/>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وأما شيخنا الفاضل الشيخ فضل </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يقول: (لقد رجعت إلى صحيح البخاري </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في كتاب التفسير، فلم أجده يذكر في تفسيره </w:t>
      </w:r>
      <w:r w:rsidR="001C45C9" w:rsidRPr="005D6590">
        <w:rPr>
          <w:rFonts w:ascii="Arabic Transparent" w:hAnsi="Arabic Transparent" w:cs="Arabic Transparent"/>
          <w:color w:val="000000" w:themeColor="text1"/>
          <w:sz w:val="28"/>
          <w:szCs w:val="28"/>
          <w:rtl/>
          <w:lang w:bidi="ar-JO"/>
        </w:rPr>
        <w:t>ل</w:t>
      </w:r>
      <w:r w:rsidRPr="005D6590">
        <w:rPr>
          <w:rFonts w:ascii="Arabic Transparent" w:hAnsi="Arabic Transparent" w:cs="Arabic Transparent"/>
          <w:color w:val="000000" w:themeColor="text1"/>
          <w:sz w:val="28"/>
          <w:szCs w:val="28"/>
          <w:rtl/>
          <w:lang w:bidi="ar-JO"/>
        </w:rPr>
        <w:t>سورة (ص) هذا الحديث، ولكنه ذكر هذا الحديث في كتاب الأنبياء، فلو كان البخاري يراه تفسيراً للآية الكريمة لذكره في كـتاب التفسير، وأني أعـجب كل العـ</w:t>
      </w:r>
      <w:r w:rsidR="006C4D15" w:rsidRPr="005D6590">
        <w:rPr>
          <w:rFonts w:ascii="Arabic Transparent" w:hAnsi="Arabic Transparent" w:cs="Arabic Transparent"/>
          <w:color w:val="000000" w:themeColor="text1"/>
          <w:sz w:val="28"/>
          <w:szCs w:val="28"/>
          <w:rtl/>
          <w:lang w:bidi="ar-JO"/>
        </w:rPr>
        <w:t>جب من المفسرين ال</w:t>
      </w:r>
      <w:r w:rsidRPr="005D6590">
        <w:rPr>
          <w:rFonts w:ascii="Arabic Transparent" w:hAnsi="Arabic Transparent" w:cs="Arabic Transparent"/>
          <w:color w:val="000000" w:themeColor="text1"/>
          <w:sz w:val="28"/>
          <w:szCs w:val="28"/>
          <w:rtl/>
          <w:lang w:bidi="ar-JO"/>
        </w:rPr>
        <w:t xml:space="preserve">ذين جـعلوا هـذا الحديث تفسيراً للآية الكريمة، وهذا جعلني أرجح أن لا يكون هذا الحديث تفسيراً للآية الكريمة, ويذكر قولاً ذكره الإمام الرازي بإن الله قد ابتلى سليمان بمرض شديد ألقاه الله عليه، والعرب تقول في الضعيف أنه لحم على عظم، وجسم بلا روح، ثم رجع إلى حال الصحة فاللفظ محتمل لهذه الوجوه، ويمكن أن الله ابتلاه بتسليط خوف أو توقع بلاء، وصار بسبب ذلك كالجسد الضعيف الملقى على ذلك الكرسي, ثم أنه أزال الله عنه ذلك الخوف وأعاده إلى ما كان عليه من القوة، </w:t>
      </w:r>
    </w:p>
    <w:p w:rsidR="00033865" w:rsidRPr="00847B53" w:rsidRDefault="00033865" w:rsidP="000546F5">
      <w:pPr>
        <w:spacing w:line="360" w:lineRule="auto"/>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وأما قوله تعالى: </w:t>
      </w:r>
      <w:r w:rsidRPr="00847B53">
        <w:rPr>
          <w:rFonts w:cs="KFGQPC Uthmanic Script HAFS"/>
          <w:color w:val="000000" w:themeColor="text1"/>
          <w:sz w:val="28"/>
          <w:szCs w:val="28"/>
        </w:rPr>
        <w:sym w:font="AGA Arabesque" w:char="F05D"/>
      </w:r>
      <w:r w:rsidRPr="00847B53">
        <w:rPr>
          <w:rFonts w:cs="KFGQPC Uthmanic Script HAFS"/>
          <w:color w:val="000000" w:themeColor="text1"/>
          <w:sz w:val="28"/>
          <w:szCs w:val="28"/>
          <w:rtl/>
        </w:rPr>
        <w:t xml:space="preserve">قَالَ رَبِّ اغْفِرْ </w:t>
      </w:r>
      <w:proofErr w:type="gramStart"/>
      <w:r w:rsidRPr="00847B53">
        <w:rPr>
          <w:rFonts w:cs="KFGQPC Uthmanic Script HAFS"/>
          <w:color w:val="000000" w:themeColor="text1"/>
          <w:sz w:val="28"/>
          <w:szCs w:val="28"/>
          <w:rtl/>
        </w:rPr>
        <w:t>لِي</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proofErr w:type="gramEnd"/>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ab/>
        <w:t xml:space="preserve">               </w:t>
      </w:r>
    </w:p>
    <w:p w:rsidR="00033865" w:rsidRPr="005D6590" w:rsidRDefault="00033865" w:rsidP="000546F5">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يجاب عنه: أن الإنسان لا ينفك البته عن ترك الأفضل والأولى، وحينئذ يحتاج إلى طلب المغفرة؛ لأن حسنات الأبرار سيئات المقربين، ولأنهم أبداً في مقام هضم النفس واظهار الذلة والخضوع</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98"/>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8478CE">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ولكن الشيخ يعتذر للشيخ الرازي ويقول: </w:t>
      </w:r>
      <w:r w:rsidR="008478CE" w:rsidRPr="005D6590">
        <w:rPr>
          <w:rFonts w:ascii="Arabic Transparent" w:hAnsi="Arabic Transparent" w:cs="Arabic Transparent"/>
          <w:color w:val="000000" w:themeColor="text1"/>
          <w:sz w:val="28"/>
          <w:szCs w:val="28"/>
          <w:rtl/>
          <w:lang w:bidi="ar-JO"/>
        </w:rPr>
        <w:t>إ</w:t>
      </w:r>
      <w:r w:rsidRPr="005D6590">
        <w:rPr>
          <w:rFonts w:ascii="Arabic Transparent" w:hAnsi="Arabic Transparent" w:cs="Arabic Transparent"/>
          <w:color w:val="000000" w:themeColor="text1"/>
          <w:sz w:val="28"/>
          <w:szCs w:val="28"/>
          <w:rtl/>
          <w:lang w:bidi="ar-JO"/>
        </w:rPr>
        <w:t xml:space="preserve">ن هذا الترجيح لا يتفق مع نظم القرآن البديع, فعلى رأيه أن الجسم الملقى على الكرسي والجسد يطلق في الغالب على الجسم بلا روح, والمفهوم من الآية الكريمة أن الجسد الذي ألقي على كرسي سليمان هو شيء آخر، وأما عن رأي الشيخ </w:t>
      </w:r>
      <w:r w:rsidRPr="005D6590">
        <w:rPr>
          <w:rFonts w:ascii="Arabic Transparent" w:hAnsi="Arabic Transparent" w:cs="Arabic Transparent"/>
          <w:color w:val="000000" w:themeColor="text1"/>
          <w:sz w:val="28"/>
          <w:szCs w:val="28"/>
          <w:rtl/>
          <w:lang w:bidi="ar-JO"/>
        </w:rPr>
        <w:lastRenderedPageBreak/>
        <w:t>فضل في المسألة حيث يقول: قد أرجح ما ذهب إليه بعضهم، هو أن سليمان كان له ابن يحبه فأخذه الله، فجيء به على كرسي، وحزن عليه كثراً وكأنما كان ينتظر له مستقبلاً مشرقا،ً فكان منه ما كان بعد ذلك</w:t>
      </w:r>
      <w:r w:rsidR="00790671" w:rsidRPr="005D6590">
        <w:rPr>
          <w:rFonts w:ascii="Arabic Transparent" w:hAnsi="Arabic Transparent" w:cs="Arabic Transparent"/>
          <w:color w:val="000000" w:themeColor="text1"/>
          <w:sz w:val="28"/>
          <w:szCs w:val="28"/>
          <w:rtl/>
          <w:lang w:bidi="ar-JO"/>
        </w:rPr>
        <w:t xml:space="preserve"> فقال</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Pr>
        <w:sym w:font="AGA Arabesque" w:char="F05D"/>
      </w:r>
      <w:r w:rsidRPr="005D6590">
        <w:rPr>
          <w:rFonts w:ascii="Arabic Transparent" w:hAnsi="Arabic Transparent" w:cs="Arabic Transparent"/>
          <w:color w:val="000000" w:themeColor="text1"/>
          <w:sz w:val="28"/>
          <w:szCs w:val="28"/>
          <w:rtl/>
        </w:rPr>
        <w:t>قَالَ رَبِّ اغْفِرْ لِي</w:t>
      </w:r>
      <w:r w:rsidRPr="005D6590">
        <w:rPr>
          <w:rFonts w:ascii="Arabic Transparent" w:hAnsi="Arabic Transparent" w:cs="Arabic Transparent"/>
          <w:color w:val="000000" w:themeColor="text1"/>
          <w:sz w:val="28"/>
          <w:szCs w:val="28"/>
          <w:lang w:bidi="ar-JO"/>
        </w:rPr>
        <w:sym w:font="AGA Arabesque" w:char="F05B"/>
      </w:r>
      <w:r w:rsidRPr="005D6590">
        <w:rPr>
          <w:rFonts w:ascii="Arabic Transparent" w:hAnsi="Arabic Transparent" w:cs="Arabic Transparent"/>
          <w:color w:val="000000" w:themeColor="text1"/>
          <w:sz w:val="28"/>
          <w:szCs w:val="28"/>
          <w:rtl/>
          <w:lang w:bidi="ar-JO"/>
        </w:rPr>
        <w:t>، فحسنات الأبرار سيئات المقربين، والله أعلم بما ينزل, ويعتذر الشيخ عن اطالته في بيان ما قاله المفسرون في قصة سليمان، ولكن أراد ذلك؛ ليظهر مدى تغلغل الإسرائيات في قصة داوود وسليمان عليهم السلام، واختلاف علمائنا في أخبارهم، ولكن الأهم في القصص القرآني العبر والفوائد، وهذا الذي يدعو إلى التوجه إليه في دراسة القصة القرآنية</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599"/>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212E79" w:rsidRPr="00847B53" w:rsidRDefault="00033865" w:rsidP="000546F5">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وفي</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قصة سليمان كذلك ما المقصود بالذي عنده علم من الكتاب</w:t>
      </w:r>
      <w:r w:rsidRPr="005D6590">
        <w:rPr>
          <w:rFonts w:ascii="Arabic Transparent" w:hAnsi="Arabic Transparent" w:cs="Arabic Transparent"/>
          <w:color w:val="000000" w:themeColor="text1"/>
          <w:sz w:val="28"/>
          <w:szCs w:val="28"/>
          <w:rtl/>
          <w:lang w:bidi="ar-JO"/>
        </w:rPr>
        <w:t xml:space="preserve">، في قوله تعالى: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قَالَ يَٰٓأَيُّهَا ٱلۡمَلَؤُاْ أَيُّكُمۡ يَأۡتِينِي بِعَرۡشِهَا قَبۡلَ أَن يَأۡتُونِي مُسۡلِمِينَ</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٣٨ قَالَ عِفۡرِيت</w:t>
      </w:r>
      <w:r w:rsidRPr="00847B53">
        <w:rPr>
          <w:rFonts w:cs="KFGQPC Uthmanic Script HAFS" w:hint="cs"/>
          <w:color w:val="000000" w:themeColor="text1"/>
          <w:sz w:val="28"/>
          <w:szCs w:val="28"/>
          <w:rtl/>
        </w:rPr>
        <w:t xml:space="preserve">ٞ مِّنَ ٱلۡجِنِّ أَنَا۠ ءَاتِيكَ بِهِۦ قَبۡلَ أَن تَقُومَ مِن مَّقَامِكَۖ </w:t>
      </w:r>
      <w:r w:rsidRPr="00847B53">
        <w:rPr>
          <w:rFonts w:cs="KFGQPC Uthmanic Script HAFS"/>
          <w:color w:val="000000" w:themeColor="text1"/>
          <w:sz w:val="28"/>
          <w:szCs w:val="28"/>
          <w:rtl/>
        </w:rPr>
        <w:t>وَإِنِّي عَلَيۡهِ لَقَوِيٌّ أَمِين</w:t>
      </w:r>
      <w:r w:rsidRPr="00847B53">
        <w:rPr>
          <w:rFonts w:cs="KFGQPC Uthmanic Script HAFS" w:hint="cs"/>
          <w:color w:val="000000" w:themeColor="text1"/>
          <w:sz w:val="28"/>
          <w:szCs w:val="28"/>
          <w:rtl/>
        </w:rPr>
        <w:t>ٞ ٣٩ قَالَ ٱلَّذِي عِندَهُۥ عِلۡمٞ مِّنَ ٱلۡكِتَٰبِ أَنَا۠ ءَاتِيكَ بِهِۦ قَبۡلَ أَن يَرۡتَدَّ</w:t>
      </w:r>
      <w:r w:rsidRPr="00847B53">
        <w:rPr>
          <w:rFonts w:cs="KFGQPC Uthmanic Script HAFS"/>
          <w:color w:val="000000" w:themeColor="text1"/>
          <w:sz w:val="28"/>
          <w:szCs w:val="28"/>
          <w:rtl/>
        </w:rPr>
        <w:t xml:space="preserve"> إِلَيۡكَ طَرۡفُكَۚ فَلَمَّا رَءَاهُ مُسۡتَقِرًّا عِندَهُۥ قَالَ هَٰذَا مِن فَضۡلِ رَبِّي </w:t>
      </w:r>
      <w:r w:rsidRPr="00847B53">
        <w:rPr>
          <w:rFonts w:cs="KFGQPC Uthmanic Script HAFS" w:hint="cs"/>
          <w:color w:val="000000" w:themeColor="text1"/>
          <w:sz w:val="28"/>
          <w:szCs w:val="28"/>
          <w:rtl/>
        </w:rPr>
        <w:t>لِ</w:t>
      </w:r>
      <w:r w:rsidRPr="00847B53">
        <w:rPr>
          <w:rFonts w:cs="KFGQPC Uthmanic Script HAFS"/>
          <w:color w:val="000000" w:themeColor="text1"/>
          <w:sz w:val="28"/>
          <w:szCs w:val="28"/>
          <w:rtl/>
        </w:rPr>
        <w:t>يَبۡلُوَنِيٓ ءَأَشۡكُرُ أَمۡ أَكۡفُرُۖ وَمَن شَكَرَ فَإِنَّمَا يَشۡكُرُ لِنَفۡسِهِۦۖ وَمَن كَفَرَ فَإِنَّ رَبِّي غَنِيّ</w:t>
      </w:r>
      <w:r w:rsidRPr="00847B53">
        <w:rPr>
          <w:rFonts w:cs="KFGQPC Uthmanic Script HAFS" w:hint="cs"/>
          <w:color w:val="000000" w:themeColor="text1"/>
          <w:sz w:val="28"/>
          <w:szCs w:val="28"/>
          <w:rtl/>
        </w:rPr>
        <w:t>ٞ كَرِيمٞ ٤٠</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Times New Roman"/>
          <w:color w:val="000000" w:themeColor="text1"/>
          <w:sz w:val="28"/>
          <w:szCs w:val="28"/>
          <w:rtl/>
          <w:lang w:bidi="ar-JO"/>
        </w:rPr>
        <w:t xml:space="preserve">النمل </w:t>
      </w:r>
      <w:r w:rsidRPr="00847B53">
        <w:rPr>
          <w:rFonts w:ascii="Arabic Transparent" w:hAnsi="Arabic Transparent" w:cs="Arabic Transparent"/>
          <w:color w:val="000000" w:themeColor="text1"/>
          <w:sz w:val="28"/>
          <w:szCs w:val="28"/>
          <w:rtl/>
          <w:lang w:bidi="ar-JO"/>
        </w:rPr>
        <w:t xml:space="preserve">: 38-40). </w:t>
      </w:r>
    </w:p>
    <w:p w:rsidR="00E24B40" w:rsidRPr="005D6590" w:rsidRDefault="00033865" w:rsidP="00E24B40">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فقد اختلف المفسرون فيه، فقال بعضهم: اّصف بن رخياً– وهو من الإنس – (وزير سليمان) وقيل أنه جبريل أو ملك أمره الله عز و جل ّ، ويرجح الشيخ فضل أنه سليمان عليه السلام، ويكون معنى الاّيه أن سليمان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قال لعفريتٍ من الجن إذا كنت تأتي به وكان اتيانك به يحتاج إلى هذه المدة، وهي نصف النهار، فأنا آتيك به قبل أن يرتد إليك طرفك، ويُستدل بما يلي</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600"/>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D95241">
      <w:pPr>
        <w:spacing w:line="360" w:lineRule="auto"/>
        <w:ind w:left="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أولا ً</w:t>
      </w:r>
      <w:r w:rsidRPr="005D6590">
        <w:rPr>
          <w:rFonts w:ascii="Arabic Transparent" w:hAnsi="Arabic Transparent" w:cs="Arabic Transparent"/>
          <w:color w:val="000000" w:themeColor="text1"/>
          <w:sz w:val="28"/>
          <w:szCs w:val="28"/>
          <w:rtl/>
          <w:lang w:bidi="ar-JO"/>
        </w:rPr>
        <w:t>: أن سليمان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كان نبيا ً، وهو الذي من ّ الله عليه بالعلم، حيث قال:</w:t>
      </w:r>
      <w:r w:rsidRPr="005D6590">
        <w:rPr>
          <w:rFonts w:ascii="Arabic Transparent" w:hAnsi="Arabic Transparent" w:cs="Arabic Transparent"/>
          <w:b/>
          <w:bCs/>
          <w:color w:val="000000" w:themeColor="text1"/>
          <w:sz w:val="28"/>
          <w:szCs w:val="28"/>
          <w:rtl/>
        </w:rPr>
        <w:t xml:space="preserve"> </w:t>
      </w:r>
      <w:r w:rsidRPr="005D6590">
        <w:rPr>
          <w:rFonts w:ascii="Arabic Transparent" w:hAnsi="Arabic Transparent" w:cs="Arabic Transparent"/>
          <w:color w:val="000000" w:themeColor="text1"/>
          <w:sz w:val="28"/>
          <w:szCs w:val="28"/>
        </w:rPr>
        <w:sym w:font="AGA Arabesque" w:char="F05D"/>
      </w:r>
      <w:r w:rsidRPr="005D6590">
        <w:rPr>
          <w:rFonts w:ascii="Arabic Transparent" w:hAnsi="Arabic Transparent" w:cs="Arabic Transparent"/>
          <w:color w:val="000000" w:themeColor="text1"/>
          <w:sz w:val="28"/>
          <w:szCs w:val="28"/>
          <w:rtl/>
        </w:rPr>
        <w:t>وَلَقَدْ آتَيْنَا دَاوُودَ وَسُلَيْمَانَ عِلْماً</w:t>
      </w:r>
      <w:r w:rsidRPr="005D6590">
        <w:rPr>
          <w:rFonts w:ascii="Arabic Transparent" w:hAnsi="Arabic Transparent" w:cs="Arabic Transparent"/>
          <w:color w:val="000000" w:themeColor="text1"/>
          <w:sz w:val="28"/>
          <w:szCs w:val="28"/>
          <w:lang w:bidi="ar-JO"/>
        </w:rPr>
        <w:sym w:font="AGA Arabesque" w:char="F028"/>
      </w:r>
      <w:r w:rsidRPr="005D6590">
        <w:rPr>
          <w:rFonts w:ascii="Arabic Transparent" w:hAnsi="Arabic Transparent" w:cs="Arabic Transparent"/>
          <w:color w:val="000000" w:themeColor="text1"/>
          <w:sz w:val="28"/>
          <w:szCs w:val="28"/>
          <w:rtl/>
          <w:lang w:bidi="ar-JO"/>
        </w:rPr>
        <w:t xml:space="preserve">، لا يعقل أن يكون أحد من الناس أكثر علما ً من نبي. </w:t>
      </w:r>
    </w:p>
    <w:p w:rsidR="00033865" w:rsidRPr="005D6590" w:rsidRDefault="00033865" w:rsidP="00E24B40">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ثانيا ً</w:t>
      </w:r>
      <w:r w:rsidRPr="005D6590">
        <w:rPr>
          <w:rFonts w:ascii="Arabic Transparent" w:hAnsi="Arabic Transparent" w:cs="Arabic Transparent"/>
          <w:color w:val="000000" w:themeColor="text1"/>
          <w:sz w:val="28"/>
          <w:szCs w:val="28"/>
          <w:rtl/>
          <w:lang w:bidi="ar-JO"/>
        </w:rPr>
        <w:t>: كان ذلك من قبيل المعجزة لسليمان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لقوله تعالى بعد ذلك :</w:t>
      </w:r>
      <w:r w:rsidRPr="00847B53">
        <w:rPr>
          <w:rFonts w:ascii="Arabic Transparent" w:hAnsi="Arabic Transparent" w:cs="Arabic Transparent"/>
          <w:color w:val="000000" w:themeColor="text1"/>
          <w:sz w:val="28"/>
          <w:szCs w:val="28"/>
          <w:rtl/>
          <w:lang w:bidi="ar-JO"/>
        </w:rPr>
        <w:t xml:space="preserve"> </w:t>
      </w:r>
      <w:r w:rsidRPr="00847B53">
        <w:rPr>
          <w:rFonts w:cs="Arabic Transparent"/>
          <w:color w:val="000000" w:themeColor="text1"/>
          <w:sz w:val="28"/>
          <w:szCs w:val="28"/>
        </w:rPr>
        <w:sym w:font="AGA Arabesque" w:char="F05D"/>
      </w:r>
      <w:r w:rsidRPr="00847B53">
        <w:rPr>
          <w:rFonts w:cs="KFGQPC Uthmanic Script HAFS" w:hint="cs"/>
          <w:color w:val="000000" w:themeColor="text1"/>
          <w:sz w:val="28"/>
          <w:szCs w:val="28"/>
          <w:rtl/>
        </w:rPr>
        <w:t>قَالَ ٱلَّذِي عِندَهُۥ عِلۡمٞ مِّنَ ٱلۡكِتَٰبِ أَنَا۠ ءَاتِيكَ بِهِۦ قَبۡلَ أَن يَرۡتَدَّ</w:t>
      </w:r>
      <w:r w:rsidRPr="00847B53">
        <w:rPr>
          <w:rFonts w:cs="KFGQPC Uthmanic Script HAFS"/>
          <w:color w:val="000000" w:themeColor="text1"/>
          <w:sz w:val="28"/>
          <w:szCs w:val="28"/>
          <w:rtl/>
        </w:rPr>
        <w:t xml:space="preserve"> إِلَيۡكَ طَرۡفُكَۚ فَلَمَّا رَءَاهُ مُسۡتَقِرًّا عِندَهُۥ قَالَ هَٰذَا مِن فَضۡلِ رَبِّي </w:t>
      </w:r>
      <w:r w:rsidRPr="00847B53">
        <w:rPr>
          <w:rFonts w:cs="KFGQPC Uthmanic Script HAFS" w:hint="cs"/>
          <w:color w:val="000000" w:themeColor="text1"/>
          <w:sz w:val="28"/>
          <w:szCs w:val="28"/>
          <w:rtl/>
        </w:rPr>
        <w:t>لِ</w:t>
      </w:r>
      <w:r w:rsidRPr="00847B53">
        <w:rPr>
          <w:rFonts w:cs="KFGQPC Uthmanic Script HAFS"/>
          <w:color w:val="000000" w:themeColor="text1"/>
          <w:sz w:val="28"/>
          <w:szCs w:val="28"/>
          <w:rtl/>
        </w:rPr>
        <w:t>يَبۡلُوَنِيٓ ءَأَشۡكُرُ أَمۡ أَكۡفُرُۖ وَمَن شَكَرَ فَإِنَّمَا يَشۡكُرُ لِنَفۡسِهِۦۖ وَمَن كَفَرَ فَإِنَّ رَبِّي غَنِيّ</w:t>
      </w:r>
      <w:r w:rsidRPr="00847B53">
        <w:rPr>
          <w:rFonts w:cs="KFGQPC Uthmanic Script HAFS" w:hint="cs"/>
          <w:color w:val="000000" w:themeColor="text1"/>
          <w:sz w:val="28"/>
          <w:szCs w:val="28"/>
          <w:rtl/>
        </w:rPr>
        <w:t>ٞ كَرِيمٞ</w:t>
      </w:r>
      <w:r w:rsidRPr="00847B53">
        <w:rPr>
          <w:rFonts w:cs="Arabic Transparent"/>
          <w:b/>
          <w:bCs/>
          <w:color w:val="000000" w:themeColor="text1"/>
          <w:sz w:val="28"/>
          <w:szCs w:val="28"/>
          <w:rtl/>
        </w:rPr>
        <w:t xml:space="preserve"> </w:t>
      </w:r>
      <w:r w:rsidRPr="00847B53">
        <w:rPr>
          <w:rFonts w:ascii="Arabic Transparent" w:hAnsi="Arabic Transparent" w:cs="Arabic Transparent"/>
          <w:color w:val="000000" w:themeColor="text1"/>
          <w:sz w:val="28"/>
          <w:szCs w:val="28"/>
          <w:lang w:bidi="ar-JO"/>
        </w:rPr>
        <w:sym w:font="AGA Arabesque" w:char="F05B"/>
      </w:r>
      <w:r w:rsidRPr="00847B53">
        <w:rPr>
          <w:rFonts w:ascii="Arabic Transparent" w:hAnsi="Arabic Transparent" w:cs="Times New Roman"/>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فيشكر الله على المنّة التي أكرمه بها.  </w:t>
      </w:r>
      <w:r w:rsidRPr="005D6590">
        <w:rPr>
          <w:rFonts w:ascii="Arabic Transparent" w:hAnsi="Arabic Transparent" w:cs="Arabic Transparent"/>
          <w:color w:val="000000" w:themeColor="text1"/>
          <w:sz w:val="28"/>
          <w:szCs w:val="28"/>
          <w:rtl/>
          <w:lang w:bidi="ar-JO"/>
        </w:rPr>
        <w:tab/>
        <w:t xml:space="preserve">                                    </w:t>
      </w:r>
    </w:p>
    <w:p w:rsidR="00D951BF" w:rsidRPr="005D6590" w:rsidRDefault="00033865" w:rsidP="006D54E3">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lastRenderedPageBreak/>
        <w:t xml:space="preserve">ولكن الخالدي يرى </w:t>
      </w:r>
      <w:proofErr w:type="gramStart"/>
      <w:r w:rsidRPr="005D6590">
        <w:rPr>
          <w:rFonts w:ascii="Arabic Transparent" w:hAnsi="Arabic Transparent" w:cs="Arabic Transparent"/>
          <w:color w:val="000000" w:themeColor="text1"/>
          <w:sz w:val="28"/>
          <w:szCs w:val="28"/>
          <w:rtl/>
          <w:lang w:bidi="ar-JO"/>
        </w:rPr>
        <w:t xml:space="preserve">غير ذلك، حيث </w:t>
      </w:r>
      <w:proofErr w:type="gramEnd"/>
      <w:r w:rsidRPr="005D6590">
        <w:rPr>
          <w:rFonts w:ascii="Arabic Transparent" w:hAnsi="Arabic Transparent" w:cs="Arabic Transparent"/>
          <w:color w:val="000000" w:themeColor="text1"/>
          <w:sz w:val="28"/>
          <w:szCs w:val="28"/>
          <w:rtl/>
          <w:lang w:bidi="ar-JO"/>
        </w:rPr>
        <w:t xml:space="preserve">يقول: (وقد </w:t>
      </w:r>
      <w:r w:rsidR="008C4B83" w:rsidRPr="005D6590">
        <w:rPr>
          <w:rFonts w:ascii="Arabic Transparent" w:hAnsi="Arabic Transparent" w:cs="Arabic Transparent"/>
          <w:color w:val="000000" w:themeColor="text1"/>
          <w:sz w:val="28"/>
          <w:szCs w:val="28"/>
          <w:rtl/>
          <w:lang w:bidi="ar-JO"/>
        </w:rPr>
        <w:t>أبهم</w:t>
      </w:r>
      <w:r w:rsidRPr="005D6590">
        <w:rPr>
          <w:rFonts w:ascii="Arabic Transparent" w:hAnsi="Arabic Transparent" w:cs="Arabic Transparent"/>
          <w:color w:val="000000" w:themeColor="text1"/>
          <w:sz w:val="28"/>
          <w:szCs w:val="28"/>
          <w:rtl/>
          <w:lang w:bidi="ar-JO"/>
        </w:rPr>
        <w:t xml:space="preserve"> القران هذا الشخص الذي سيحضر العرش في لحظات، ولم يصفه إلا بأنه </w:t>
      </w:r>
      <w:r w:rsidRPr="005D6590">
        <w:rPr>
          <w:rFonts w:ascii="Arabic Transparent" w:hAnsi="Arabic Transparent" w:cs="Arabic Transparent"/>
          <w:color w:val="000000" w:themeColor="text1"/>
          <w:sz w:val="28"/>
          <w:szCs w:val="28"/>
          <w:lang w:bidi="ar-JO"/>
        </w:rPr>
        <w:sym w:font="AGA Arabesque" w:char="F05D"/>
      </w:r>
      <w:r w:rsidRPr="005D6590">
        <w:rPr>
          <w:rFonts w:ascii="Arabic Transparent" w:hAnsi="Arabic Transparent" w:cs="Arabic Transparent"/>
          <w:color w:val="000000" w:themeColor="text1"/>
          <w:sz w:val="28"/>
          <w:szCs w:val="28"/>
          <w:rtl/>
        </w:rPr>
        <w:t>عِندَهُۥ عِلۡمٞ مِّنَ ٱلۡكِتَٰبِ</w:t>
      </w:r>
      <w:r w:rsidRPr="005D6590">
        <w:rPr>
          <w:rFonts w:ascii="Arabic Transparent" w:hAnsi="Arabic Transparent" w:cs="Arabic Transparent"/>
          <w:color w:val="000000" w:themeColor="text1"/>
          <w:sz w:val="28"/>
          <w:szCs w:val="28"/>
          <w:lang w:bidi="ar-JO"/>
        </w:rPr>
        <w:sym w:font="AGA Arabesque" w:char="F028"/>
      </w:r>
      <w:r w:rsidRPr="005D6590">
        <w:rPr>
          <w:rFonts w:ascii="Arabic Transparent" w:hAnsi="Arabic Transparent" w:cs="Arabic Transparent"/>
          <w:color w:val="000000" w:themeColor="text1"/>
          <w:sz w:val="28"/>
          <w:szCs w:val="28"/>
          <w:rtl/>
          <w:lang w:bidi="ar-JO"/>
        </w:rPr>
        <w:t>، ولا يوجد حديث صحيح مرفوع للرسول (</w:t>
      </w:r>
      <w:r w:rsidRPr="005D6590">
        <w:rPr>
          <w:rFonts w:ascii="Arabic Transparent" w:hAnsi="Arabic Transparent" w:cs="Arabic Transparent"/>
          <w:color w:val="000000" w:themeColor="text1"/>
          <w:sz w:val="28"/>
          <w:szCs w:val="28"/>
          <w:lang w:bidi="ar-JO"/>
        </w:rPr>
        <w:sym w:font="AGA Arabesque" w:char="F072"/>
      </w:r>
      <w:r w:rsidRPr="005D6590">
        <w:rPr>
          <w:rFonts w:ascii="Arabic Transparent" w:hAnsi="Arabic Transparent" w:cs="Arabic Transparent"/>
          <w:color w:val="000000" w:themeColor="text1"/>
          <w:sz w:val="28"/>
          <w:szCs w:val="28"/>
          <w:rtl/>
          <w:lang w:bidi="ar-JO"/>
        </w:rPr>
        <w:t xml:space="preserve">) يتحدث عنه، ولا نقول إلا </w:t>
      </w:r>
      <w:r w:rsidR="006D54E3" w:rsidRPr="005D6590">
        <w:rPr>
          <w:rFonts w:ascii="Arabic Transparent" w:hAnsi="Arabic Transparent" w:cs="Arabic Transparent"/>
          <w:color w:val="000000" w:themeColor="text1"/>
          <w:sz w:val="28"/>
          <w:szCs w:val="28"/>
          <w:rtl/>
          <w:lang w:bidi="ar-JO"/>
        </w:rPr>
        <w:t>أ</w:t>
      </w:r>
      <w:r w:rsidRPr="005D6590">
        <w:rPr>
          <w:rFonts w:ascii="Arabic Transparent" w:hAnsi="Arabic Transparent" w:cs="Arabic Transparent"/>
          <w:color w:val="000000" w:themeColor="text1"/>
          <w:sz w:val="28"/>
          <w:szCs w:val="28"/>
          <w:rtl/>
          <w:lang w:bidi="ar-JO"/>
        </w:rPr>
        <w:t>نه رجل ٌ عنده علم ٌ من الكتاب  لا نعرف إسمه ولا نسبه ولا جنسه، أهو من الإنس أو الجن؟ ولا وظيفته وعمله عند  سليمان)</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601"/>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p>
    <w:p w:rsidR="00033865" w:rsidRPr="005D6590" w:rsidRDefault="00033865" w:rsidP="000546F5">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وأرى أن القول الذي ذكره الشيخ فضل – رحمه الله – فيه نظر، فلو تأملنا الضمائر في قوله تعالى: (</w:t>
      </w:r>
      <w:r w:rsidRPr="005D6590">
        <w:rPr>
          <w:rFonts w:ascii="Arabic Transparent" w:hAnsi="Arabic Transparent" w:cs="Arabic Transparent"/>
          <w:color w:val="000000" w:themeColor="text1"/>
          <w:sz w:val="28"/>
          <w:szCs w:val="28"/>
          <w:rtl/>
        </w:rPr>
        <w:t>أَنَا۠ ءَاتِيكَ</w:t>
      </w:r>
      <w:r w:rsidRPr="005D6590">
        <w:rPr>
          <w:rFonts w:ascii="Arabic Transparent" w:hAnsi="Arabic Transparent" w:cs="Arabic Transparent"/>
          <w:color w:val="000000" w:themeColor="text1"/>
          <w:sz w:val="28"/>
          <w:szCs w:val="28"/>
          <w:rtl/>
          <w:lang w:bidi="ar-JO"/>
        </w:rPr>
        <w:t>) (</w:t>
      </w:r>
      <w:r w:rsidRPr="005D6590">
        <w:rPr>
          <w:rFonts w:ascii="Arabic Transparent" w:hAnsi="Arabic Transparent" w:cs="Arabic Transparent"/>
          <w:color w:val="000000" w:themeColor="text1"/>
          <w:sz w:val="28"/>
          <w:szCs w:val="28"/>
          <w:rtl/>
        </w:rPr>
        <w:t>إِلَيۡكَ</w:t>
      </w:r>
      <w:r w:rsidRPr="005D6590">
        <w:rPr>
          <w:rFonts w:ascii="Arabic Transparent" w:hAnsi="Arabic Transparent" w:cs="Arabic Transparent"/>
          <w:color w:val="000000" w:themeColor="text1"/>
          <w:sz w:val="28"/>
          <w:szCs w:val="28"/>
          <w:rtl/>
          <w:lang w:bidi="ar-JO"/>
        </w:rPr>
        <w:t>) (</w:t>
      </w:r>
      <w:r w:rsidRPr="005D6590">
        <w:rPr>
          <w:rFonts w:ascii="Arabic Transparent" w:hAnsi="Arabic Transparent" w:cs="Arabic Transparent"/>
          <w:color w:val="000000" w:themeColor="text1"/>
          <w:sz w:val="28"/>
          <w:szCs w:val="28"/>
          <w:rtl/>
        </w:rPr>
        <w:t>طَرۡفُكَۚ</w:t>
      </w:r>
      <w:r w:rsidRPr="005D6590">
        <w:rPr>
          <w:rFonts w:ascii="Arabic Transparent" w:hAnsi="Arabic Transparent" w:cs="Arabic Transparent"/>
          <w:color w:val="000000" w:themeColor="text1"/>
          <w:sz w:val="28"/>
          <w:szCs w:val="28"/>
          <w:rtl/>
          <w:lang w:bidi="ar-JO"/>
        </w:rPr>
        <w:t>) (</w:t>
      </w:r>
      <w:r w:rsidRPr="005D6590">
        <w:rPr>
          <w:rFonts w:ascii="Arabic Transparent" w:hAnsi="Arabic Transparent" w:cs="Arabic Transparent"/>
          <w:color w:val="000000" w:themeColor="text1"/>
          <w:sz w:val="28"/>
          <w:szCs w:val="28"/>
          <w:rtl/>
        </w:rPr>
        <w:t>رَءَاهُ</w:t>
      </w:r>
      <w:r w:rsidRPr="005D6590">
        <w:rPr>
          <w:rFonts w:ascii="Arabic Transparent" w:hAnsi="Arabic Transparent" w:cs="Arabic Transparent"/>
          <w:color w:val="000000" w:themeColor="text1"/>
          <w:sz w:val="28"/>
          <w:szCs w:val="28"/>
          <w:rtl/>
          <w:lang w:bidi="ar-JO"/>
        </w:rPr>
        <w:t>)، ففيها مرجح أنه ليس سليمان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كما ذكر الشيخ فضل، ولكانت الضمائر (أتيكم) (إليكم) (طرفكم) </w:t>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والله أعلم</w:t>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w:t>
      </w:r>
    </w:p>
    <w:p w:rsidR="00033865" w:rsidRPr="005D6590" w:rsidRDefault="00033865" w:rsidP="000546F5">
      <w:pPr>
        <w:spacing w:line="360" w:lineRule="auto"/>
        <w:ind w:firstLine="720"/>
        <w:jc w:val="both"/>
        <w:rPr>
          <w:rFonts w:ascii="Arabic Transparent" w:hAnsi="Arabic Transparent" w:cs="Arabic Transparent"/>
          <w:color w:val="000000" w:themeColor="text1"/>
          <w:sz w:val="28"/>
          <w:szCs w:val="28"/>
          <w:lang w:bidi="ar-JO"/>
        </w:rPr>
      </w:pPr>
      <w:r w:rsidRPr="005D6590">
        <w:rPr>
          <w:rFonts w:ascii="Arabic Transparent" w:hAnsi="Arabic Transparent" w:cs="Arabic Transparent"/>
          <w:b/>
          <w:bCs/>
          <w:color w:val="000000" w:themeColor="text1"/>
          <w:sz w:val="28"/>
          <w:szCs w:val="28"/>
          <w:rtl/>
          <w:lang w:bidi="ar-JO"/>
        </w:rPr>
        <w:t>قصة أيوب (</w:t>
      </w:r>
      <w:r w:rsidRPr="005D6590">
        <w:rPr>
          <w:rFonts w:ascii="Arabic Transparent" w:hAnsi="Arabic Transparent" w:cs="Arabic Transparent"/>
          <w:b/>
          <w:bCs/>
          <w:color w:val="000000" w:themeColor="text1"/>
          <w:sz w:val="28"/>
          <w:szCs w:val="28"/>
          <w:lang w:bidi="ar-JO"/>
        </w:rPr>
        <w:sym w:font="AGA Arabesque" w:char="F075"/>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p>
    <w:p w:rsidR="00033865" w:rsidRPr="005D6590" w:rsidRDefault="00033865" w:rsidP="000546F5">
      <w:pPr>
        <w:spacing w:line="360" w:lineRule="auto"/>
        <w:ind w:firstLine="720"/>
        <w:jc w:val="lowKashida"/>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lang w:bidi="ar-JO"/>
        </w:rPr>
        <w:t xml:space="preserve">  </w:t>
      </w:r>
      <w:r w:rsidRPr="005D6590">
        <w:rPr>
          <w:rFonts w:ascii="Arabic Transparent" w:hAnsi="Arabic Transparent" w:cs="Arabic Transparent"/>
          <w:color w:val="000000" w:themeColor="text1"/>
          <w:sz w:val="28"/>
          <w:szCs w:val="28"/>
          <w:rtl/>
          <w:lang w:bidi="ar-JO"/>
        </w:rPr>
        <w:t xml:space="preserve">وفي سيرة هذا النبي الكريم كثرت الإسرائيليات حول البلاء الذي أصابه حيث قال الله تعالى في سورة الأنبياء: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وَأَيُّوبَ إِذۡ نَادَىٰ رَبَّهُۥٓ أَنِّي مَسَّنِيَ ٱلضُّرُّ وَأَنتَ أَرۡحَمُ ٱلرَّٰحِمِينَ ٨٣ فَٱسۡتَجَبۡنَا لَهُۥ فَكَشَفۡنَا مَا بِهِۦ مِن ضُرّ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وَءَاتَيۡنَٰهُ أَهۡلَهُۥ </w:t>
      </w:r>
      <w:r w:rsidRPr="00847B53">
        <w:rPr>
          <w:rFonts w:cs="KFGQPC Uthmanic Script HAFS"/>
          <w:color w:val="000000" w:themeColor="text1"/>
          <w:sz w:val="28"/>
          <w:szCs w:val="28"/>
          <w:rtl/>
        </w:rPr>
        <w:t>وَمِثۡلَهُم مَّعَهُمۡ رَحۡمَة</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مِّنۡ عِندِنَا وَذِكۡرَىٰ لِلۡعَٰبِدِينَ </w:t>
      </w:r>
      <w:r w:rsidRPr="00847B53">
        <w:rPr>
          <w:rFonts w:cs="KFGQPC Uthmanic Script HAFS"/>
          <w:color w:val="000000" w:themeColor="text1"/>
          <w:sz w:val="28"/>
          <w:szCs w:val="28"/>
          <w:rtl/>
        </w:rPr>
        <w:t>٨٤</w:t>
      </w:r>
      <w:r w:rsidRPr="00847B53">
        <w:rPr>
          <w:rFonts w:cs="Arabic Transparent"/>
          <w:color w:val="000000" w:themeColor="text1"/>
          <w:sz w:val="28"/>
          <w:szCs w:val="28"/>
        </w:rPr>
        <w:sym w:font="AGA Arabesque" w:char="F05B"/>
      </w:r>
      <w:r w:rsidRPr="00847B53">
        <w:rPr>
          <w:rFonts w:cs="KFGQPC Uthmanic Script HAFS" w:hint="cs"/>
          <w:color w:val="000000" w:themeColor="text1"/>
          <w:sz w:val="28"/>
          <w:szCs w:val="28"/>
          <w:rtl/>
        </w:rPr>
        <w:t xml:space="preserve"> </w:t>
      </w:r>
      <w:r w:rsidRPr="005D6590">
        <w:rPr>
          <w:rFonts w:ascii="Arabic Transparent" w:hAnsi="Arabic Transparent" w:cs="Arabic Transparent"/>
          <w:color w:val="000000" w:themeColor="text1"/>
          <w:sz w:val="28"/>
          <w:szCs w:val="28"/>
          <w:rtl/>
        </w:rPr>
        <w:t>(الأنبياء:83 -84)</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ab/>
        <w:t xml:space="preserve">                                                   </w:t>
      </w:r>
    </w:p>
    <w:p w:rsidR="00033865" w:rsidRPr="005D6590" w:rsidRDefault="00033865" w:rsidP="000546F5">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حيث ذكرت بعض كتب التفسير ما يتنافى مع عصمة الأنبياء بإصابته بمرض منفر، حيث ذكر البغوي: (أن القروح أصابت جسده، وأن الدواب تتردد في جسده، وأن أيوب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لم يزل صابراَ لا يدعو في كشف ما به، وكان فيما روُي – يقع الدود منه فيرده بيده, حتى مر به قوم كانوا يعادونه فشمتوا به، فتألم لذلك ودعا حينها فاستجيب له)</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602"/>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ab/>
        <w:t xml:space="preserve">        </w:t>
      </w:r>
    </w:p>
    <w:p w:rsidR="00033865"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وتروي كتب التفسير أن أيوب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كان كثير المال من سائر صنوفه وأنواعه، وكان له أولاد وأهلون كثير، فسُلب من</w:t>
      </w:r>
      <w:r w:rsidR="001C45C9" w:rsidRPr="005D6590">
        <w:rPr>
          <w:rFonts w:ascii="Arabic Transparent" w:hAnsi="Arabic Transparent" w:cs="Arabic Transparent"/>
          <w:color w:val="000000" w:themeColor="text1"/>
          <w:sz w:val="28"/>
          <w:szCs w:val="28"/>
          <w:rtl/>
          <w:lang w:bidi="ar-JO"/>
        </w:rPr>
        <w:t>ه</w:t>
      </w:r>
      <w:r w:rsidRPr="005D6590">
        <w:rPr>
          <w:rFonts w:ascii="Arabic Transparent" w:hAnsi="Arabic Transparent" w:cs="Arabic Transparent"/>
          <w:color w:val="000000" w:themeColor="text1"/>
          <w:sz w:val="28"/>
          <w:szCs w:val="28"/>
          <w:rtl/>
          <w:lang w:bidi="ar-JO"/>
        </w:rPr>
        <w:t xml:space="preserve"> ذلك جميعه وابتلي في جسده بالأمراض، ولكنه ظل صابرا ًمحتسبا ً، ذاكرا ً لله </w:t>
      </w:r>
      <w:r w:rsidR="00AD0799"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عز وجل</w:t>
      </w:r>
      <w:r w:rsidR="00AD0799"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ولم يبق له إلا زوجته تقوم بخدمته وهي صابره على ما حل بهما من فراق المال والولد حتى أن المثل ليضرب بصبره عليه السلام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603"/>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r w:rsidRPr="005D6590">
        <w:rPr>
          <w:rFonts w:ascii="Arabic Transparent" w:hAnsi="Arabic Transparent" w:cs="Arabic Transparent"/>
          <w:color w:val="000000" w:themeColor="text1"/>
          <w:sz w:val="28"/>
          <w:szCs w:val="28"/>
          <w:rtl/>
          <w:lang w:bidi="ar-JO"/>
        </w:rPr>
        <w:t xml:space="preserve"> </w:t>
      </w:r>
    </w:p>
    <w:p w:rsidR="00033865"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ويروي المؤرخون عن أيوب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حكايات، أخذوا مادتها من الإسرائيليات حيث روي أنه لحقه الضّر في جسده إلى حدّ النفرة منه، وأن  الناس تحاموه وطردوه إلى ظاهر المدينة في موضع الكناسة، وهذا يتنافى مع مقام النبوة، حيث لا ينسب للأنبياء الأمراض المنفّره، وهذا الذي ذكره الشيخ فضل: (حيث يذكر أنه وجدنا القصاصين عشّاق الإسرائيليات ينسجون ما يجوز وما </w:t>
      </w:r>
      <w:r w:rsidRPr="005D6590">
        <w:rPr>
          <w:rFonts w:ascii="Arabic Transparent" w:hAnsi="Arabic Transparent" w:cs="Arabic Transparent"/>
          <w:color w:val="000000" w:themeColor="text1"/>
          <w:sz w:val="28"/>
          <w:szCs w:val="28"/>
          <w:rtl/>
          <w:lang w:bidi="ar-JO"/>
        </w:rPr>
        <w:lastRenderedPageBreak/>
        <w:t xml:space="preserve">لا يجوز، بل ويتنافى مع عصمة الأنبياء عليهم السلام، وكل ما أفادته قصة أيوب أنه ابتلي بمرض وببعض المصائب، ولكنه صبر وتضرّع إلى ربه  فمن ّ الله عليه بالشفاء، وهداه إلى ماء ٍ </w:t>
      </w:r>
      <w:r w:rsidR="001C45C9" w:rsidRPr="005D6590">
        <w:rPr>
          <w:rFonts w:ascii="Arabic Transparent" w:hAnsi="Arabic Transparent" w:cs="Arabic Transparent"/>
          <w:color w:val="000000" w:themeColor="text1"/>
          <w:sz w:val="28"/>
          <w:szCs w:val="28"/>
          <w:rtl/>
          <w:lang w:bidi="ar-JO"/>
        </w:rPr>
        <w:t>ي</w:t>
      </w:r>
      <w:r w:rsidRPr="005D6590">
        <w:rPr>
          <w:rFonts w:ascii="Arabic Transparent" w:hAnsi="Arabic Transparent" w:cs="Arabic Transparent"/>
          <w:color w:val="000000" w:themeColor="text1"/>
          <w:sz w:val="28"/>
          <w:szCs w:val="28"/>
          <w:rtl/>
          <w:lang w:bidi="ar-JO"/>
        </w:rPr>
        <w:t>مكن أن يغتسل</w:t>
      </w:r>
      <w:r w:rsidR="001C45C9" w:rsidRPr="005D6590">
        <w:rPr>
          <w:rFonts w:ascii="Arabic Transparent" w:hAnsi="Arabic Transparent" w:cs="Arabic Transparent"/>
          <w:color w:val="000000" w:themeColor="text1"/>
          <w:sz w:val="28"/>
          <w:szCs w:val="28"/>
          <w:rtl/>
          <w:lang w:bidi="ar-JO"/>
        </w:rPr>
        <w:t xml:space="preserve"> منه</w:t>
      </w:r>
      <w:r w:rsidRPr="005D6590">
        <w:rPr>
          <w:rFonts w:ascii="Arabic Transparent" w:hAnsi="Arabic Transparent" w:cs="Arabic Transparent"/>
          <w:color w:val="000000" w:themeColor="text1"/>
          <w:sz w:val="28"/>
          <w:szCs w:val="28"/>
          <w:rtl/>
          <w:lang w:bidi="ar-JO"/>
        </w:rPr>
        <w:t xml:space="preserve"> ويشرب منه، ثم إن أهله تفرقوا عنه  فأكرمه الله حيث ردهم إليه، و</w:t>
      </w:r>
      <w:r w:rsidR="001C45C9" w:rsidRPr="005D6590">
        <w:rPr>
          <w:rFonts w:ascii="Arabic Transparent" w:hAnsi="Arabic Transparent" w:cs="Arabic Transparent"/>
          <w:color w:val="000000" w:themeColor="text1"/>
          <w:sz w:val="28"/>
          <w:szCs w:val="28"/>
          <w:rtl/>
          <w:lang w:bidi="ar-JO"/>
        </w:rPr>
        <w:t xml:space="preserve">كان </w:t>
      </w:r>
      <w:r w:rsidRPr="005D6590">
        <w:rPr>
          <w:rFonts w:ascii="Arabic Transparent" w:hAnsi="Arabic Transparent" w:cs="Arabic Transparent"/>
          <w:color w:val="000000" w:themeColor="text1"/>
          <w:sz w:val="28"/>
          <w:szCs w:val="28"/>
          <w:rtl/>
          <w:lang w:bidi="ar-JO"/>
        </w:rPr>
        <w:t>مثلهم معهم من بنيهم،</w:t>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وقص ّعلينا القران الكريم أن أيوب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حلف أن يضرب بعض أهله لأمر ٍ حدث مـنهم لم يقصّه علينا القران؛ لأنه لا عبرة فيه، حلف أن يضـربهم عددا ً معـينا ً، فأوحـى الله إليه أن يأخذ بيده ضغثا ً فيضرب به... </w:t>
      </w:r>
      <w:proofErr w:type="gramStart"/>
      <w:r w:rsidRPr="005D6590">
        <w:rPr>
          <w:rFonts w:ascii="Arabic Transparent" w:hAnsi="Arabic Transparent" w:cs="Arabic Transparent"/>
          <w:color w:val="000000" w:themeColor="text1"/>
          <w:sz w:val="28"/>
          <w:szCs w:val="28"/>
          <w:rtl/>
          <w:lang w:bidi="ar-JO"/>
        </w:rPr>
        <w:t>ولكنهم</w:t>
      </w:r>
      <w:proofErr w:type="gramEnd"/>
      <w:r w:rsidRPr="005D6590">
        <w:rPr>
          <w:rFonts w:ascii="Arabic Transparent" w:hAnsi="Arabic Transparent" w:cs="Arabic Transparent"/>
          <w:color w:val="000000" w:themeColor="text1"/>
          <w:sz w:val="28"/>
          <w:szCs w:val="28"/>
          <w:rtl/>
          <w:lang w:bidi="ar-JO"/>
        </w:rPr>
        <w:t xml:space="preserve"> أثاروا حول ذلك كثيرا ً</w:t>
      </w:r>
      <w:r w:rsidR="001C45C9" w:rsidRPr="005D6590">
        <w:rPr>
          <w:rFonts w:ascii="Arabic Transparent" w:hAnsi="Arabic Transparent" w:cs="Arabic Transparent"/>
          <w:color w:val="000000" w:themeColor="text1"/>
          <w:sz w:val="28"/>
          <w:szCs w:val="28"/>
          <w:rtl/>
          <w:lang w:bidi="ar-JO"/>
        </w:rPr>
        <w:t xml:space="preserve"> وكثيراً</w:t>
      </w:r>
      <w:r w:rsidRPr="005D6590">
        <w:rPr>
          <w:rFonts w:ascii="Arabic Transparent" w:hAnsi="Arabic Transparent" w:cs="Arabic Transparent"/>
          <w:color w:val="000000" w:themeColor="text1"/>
          <w:sz w:val="28"/>
          <w:szCs w:val="28"/>
          <w:rtl/>
          <w:lang w:bidi="ar-JO"/>
        </w:rPr>
        <w:t xml:space="preserve">، فذكروا أخبارا ً في سبب ما أصاب أيوب، وهي أخبار كاذبة بالطبع، وكان هذا سببا ً عند بعض المفسرين في تأويل الآيات تأويلا ً يخرجها عن معناها، وحملها على غير ما تحمل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b/>
          <w:bCs/>
          <w:color w:val="000000" w:themeColor="text1"/>
          <w:sz w:val="28"/>
          <w:szCs w:val="28"/>
          <w:rtl/>
          <w:lang w:bidi="ar-JO"/>
        </w:rPr>
        <w:footnoteReference w:id="604"/>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r w:rsidRPr="005D6590">
        <w:rPr>
          <w:rFonts w:ascii="Arabic Transparent" w:hAnsi="Arabic Transparent" w:cs="Arabic Transparent"/>
          <w:color w:val="000000" w:themeColor="text1"/>
          <w:sz w:val="28"/>
          <w:szCs w:val="28"/>
          <w:rtl/>
          <w:lang w:bidi="ar-JO"/>
        </w:rPr>
        <w:t xml:space="preserve"> </w:t>
      </w:r>
    </w:p>
    <w:p w:rsidR="00CF1566" w:rsidRPr="005D6590" w:rsidRDefault="00033865" w:rsidP="006D54E3">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5D6590">
        <w:rPr>
          <w:rFonts w:ascii="Arabic Transparent" w:hAnsi="Arabic Transparent" w:cs="Arabic Transparent"/>
          <w:color w:val="000000" w:themeColor="text1"/>
          <w:sz w:val="28"/>
          <w:szCs w:val="28"/>
          <w:rtl/>
          <w:lang w:bidi="ar-JO"/>
        </w:rPr>
        <w:t>ويذكر</w:t>
      </w:r>
      <w:proofErr w:type="gramEnd"/>
      <w:r w:rsidRPr="005D6590">
        <w:rPr>
          <w:rFonts w:ascii="Arabic Transparent" w:hAnsi="Arabic Transparent" w:cs="Arabic Transparent"/>
          <w:color w:val="000000" w:themeColor="text1"/>
          <w:sz w:val="28"/>
          <w:szCs w:val="28"/>
          <w:rtl/>
          <w:lang w:bidi="ar-JO"/>
        </w:rPr>
        <w:t xml:space="preserve"> الدكتور الخالدي: (أن الحديث القر</w:t>
      </w:r>
      <w:r w:rsidR="006D54E3" w:rsidRPr="005D6590">
        <w:rPr>
          <w:rFonts w:ascii="Arabic Transparent" w:hAnsi="Arabic Transparent" w:cs="Arabic Transparent"/>
          <w:color w:val="000000" w:themeColor="text1"/>
          <w:sz w:val="28"/>
          <w:szCs w:val="28"/>
          <w:rtl/>
          <w:lang w:bidi="ar-JO"/>
        </w:rPr>
        <w:t>آ</w:t>
      </w:r>
      <w:r w:rsidRPr="005D6590">
        <w:rPr>
          <w:rFonts w:ascii="Arabic Transparent" w:hAnsi="Arabic Transparent" w:cs="Arabic Transparent"/>
          <w:color w:val="000000" w:themeColor="text1"/>
          <w:sz w:val="28"/>
          <w:szCs w:val="28"/>
          <w:rtl/>
          <w:lang w:bidi="ar-JO"/>
        </w:rPr>
        <w:t>ني القصير الموجز عن قصة أيوب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كان بهدف العبرة والعظة، ليقتدي أصحاب ا</w:t>
      </w:r>
      <w:r w:rsidR="006D54E3" w:rsidRPr="005D6590">
        <w:rPr>
          <w:rFonts w:ascii="Arabic Transparent" w:hAnsi="Arabic Transparent" w:cs="Arabic Transparent"/>
          <w:color w:val="000000" w:themeColor="text1"/>
          <w:sz w:val="28"/>
          <w:szCs w:val="28"/>
          <w:rtl/>
          <w:lang w:bidi="ar-JO"/>
        </w:rPr>
        <w:t>لا</w:t>
      </w:r>
      <w:r w:rsidRPr="005D6590">
        <w:rPr>
          <w:rFonts w:ascii="Arabic Transparent" w:hAnsi="Arabic Transparent" w:cs="Arabic Transparent"/>
          <w:color w:val="000000" w:themeColor="text1"/>
          <w:sz w:val="28"/>
          <w:szCs w:val="28"/>
          <w:rtl/>
          <w:lang w:bidi="ar-JO"/>
        </w:rPr>
        <w:t>بتلاء بأيوب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في ابتلا</w:t>
      </w:r>
      <w:r w:rsidR="006D54E3" w:rsidRPr="005D6590">
        <w:rPr>
          <w:rFonts w:ascii="Arabic Transparent" w:hAnsi="Arabic Transparent" w:cs="Arabic Transparent"/>
          <w:color w:val="000000" w:themeColor="text1"/>
          <w:sz w:val="28"/>
          <w:szCs w:val="28"/>
          <w:rtl/>
          <w:lang w:bidi="ar-JO"/>
        </w:rPr>
        <w:t>ئ</w:t>
      </w:r>
      <w:r w:rsidRPr="005D6590">
        <w:rPr>
          <w:rFonts w:ascii="Arabic Transparent" w:hAnsi="Arabic Transparent" w:cs="Arabic Transparent"/>
          <w:color w:val="000000" w:themeColor="text1"/>
          <w:sz w:val="28"/>
          <w:szCs w:val="28"/>
          <w:rtl/>
          <w:lang w:bidi="ar-JO"/>
        </w:rPr>
        <w:t xml:space="preserve">ه، ليصبروا كما صبر... </w:t>
      </w:r>
      <w:proofErr w:type="gramStart"/>
      <w:r w:rsidRPr="005D6590">
        <w:rPr>
          <w:rFonts w:ascii="Arabic Transparent" w:hAnsi="Arabic Transparent" w:cs="Arabic Transparent"/>
          <w:color w:val="000000" w:themeColor="text1"/>
          <w:sz w:val="28"/>
          <w:szCs w:val="28"/>
          <w:rtl/>
          <w:lang w:bidi="ar-JO"/>
        </w:rPr>
        <w:t>ويُقبلوا</w:t>
      </w:r>
      <w:proofErr w:type="gramEnd"/>
      <w:r w:rsidRPr="005D6590">
        <w:rPr>
          <w:rFonts w:ascii="Arabic Transparent" w:hAnsi="Arabic Transparent" w:cs="Arabic Transparent"/>
          <w:color w:val="000000" w:themeColor="text1"/>
          <w:sz w:val="28"/>
          <w:szCs w:val="28"/>
          <w:rtl/>
          <w:lang w:bidi="ar-JO"/>
        </w:rPr>
        <w:t xml:space="preserve"> على الله ويتضرّعوا إلى الله كما تضرّع هو، ونلاحظ أن هنالك الكثير من المبهمات في حديث القران عن أيوب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والتي لم يرد فيها بيان في الأحاديث الصحيحة)</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605"/>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D951BF"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5D6590">
        <w:rPr>
          <w:rFonts w:ascii="Arabic Transparent" w:hAnsi="Arabic Transparent" w:cs="Arabic Transparent"/>
          <w:color w:val="000000" w:themeColor="text1"/>
          <w:sz w:val="28"/>
          <w:szCs w:val="28"/>
          <w:rtl/>
          <w:lang w:bidi="ar-JO"/>
        </w:rPr>
        <w:t>هذا</w:t>
      </w:r>
      <w:proofErr w:type="gramEnd"/>
      <w:r w:rsidRPr="005D6590">
        <w:rPr>
          <w:rFonts w:ascii="Arabic Transparent" w:hAnsi="Arabic Transparent" w:cs="Arabic Transparent"/>
          <w:color w:val="000000" w:themeColor="text1"/>
          <w:sz w:val="28"/>
          <w:szCs w:val="28"/>
          <w:rtl/>
          <w:lang w:bidi="ar-JO"/>
        </w:rPr>
        <w:t xml:space="preserve"> وقد ورد الحديث عن أيوب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في العهد القديم، وخصص مؤلفو العهد القديم له سفراُ خاصاُ... وفصّلوا في سيرته وأمراضه, وتسليط الشيطان عليه... وإصابته بال</w:t>
      </w:r>
      <w:r w:rsidR="001C45C9" w:rsidRPr="005D6590">
        <w:rPr>
          <w:rFonts w:ascii="Arabic Transparent" w:hAnsi="Arabic Transparent" w:cs="Arabic Transparent"/>
          <w:color w:val="000000" w:themeColor="text1"/>
          <w:sz w:val="28"/>
          <w:szCs w:val="28"/>
          <w:rtl/>
          <w:lang w:bidi="ar-JO"/>
        </w:rPr>
        <w:t xml:space="preserve">أمراض المنفرة، </w:t>
      </w:r>
      <w:r w:rsidRPr="005D6590">
        <w:rPr>
          <w:rFonts w:ascii="Arabic Transparent" w:hAnsi="Arabic Transparent" w:cs="Arabic Transparent"/>
          <w:color w:val="000000" w:themeColor="text1"/>
          <w:sz w:val="28"/>
          <w:szCs w:val="28"/>
          <w:rtl/>
          <w:lang w:bidi="ar-JO"/>
        </w:rPr>
        <w:t>وصوروه بصورة الإنسان المحبط الجزع اليائس الساخط على الله... يكلمه بعبارات كلها وقاحه وشكوى، عبارات تجزم أنها لم تصدر عن نبي الله أيوب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w:t>
      </w:r>
      <w:r w:rsidR="001C45C9" w:rsidRPr="005D6590">
        <w:rPr>
          <w:rFonts w:ascii="Arabic Transparent" w:hAnsi="Arabic Transparent" w:cs="Arabic Transparent"/>
          <w:color w:val="000000" w:themeColor="text1"/>
          <w:sz w:val="28"/>
          <w:szCs w:val="28"/>
          <w:rtl/>
          <w:lang w:bidi="ar-JO"/>
        </w:rPr>
        <w:t xml:space="preserve"> إ</w:t>
      </w:r>
      <w:r w:rsidRPr="005D6590">
        <w:rPr>
          <w:rFonts w:ascii="Arabic Transparent" w:hAnsi="Arabic Transparent" w:cs="Arabic Transparent"/>
          <w:color w:val="000000" w:themeColor="text1"/>
          <w:sz w:val="28"/>
          <w:szCs w:val="28"/>
          <w:rtl/>
          <w:lang w:bidi="ar-JO"/>
        </w:rPr>
        <w:t>ن الأهم في قصة أيوب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xml:space="preserve">) مواطن العبرة والعظه، وكيف يواجه المؤمن الإبتلاء، فنبي الله أيوب يضرب لنا مثلاً يحتذى بالصبر على البلاء، وقد أثنى الله تعالى عليه بقوله: </w:t>
      </w:r>
    </w:p>
    <w:p w:rsidR="003C2156" w:rsidRPr="005D6590" w:rsidRDefault="00E24B40" w:rsidP="003A31E0">
      <w:pPr>
        <w:spacing w:line="360" w:lineRule="auto"/>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Pr>
        <w:sym w:font="AGA Arabesque" w:char="F029"/>
      </w:r>
      <w:r w:rsidR="00033865" w:rsidRPr="005D6590">
        <w:rPr>
          <w:rFonts w:ascii="Arabic Transparent" w:hAnsi="Arabic Transparent" w:cs="Arabic Transparent"/>
          <w:color w:val="000000" w:themeColor="text1"/>
          <w:sz w:val="28"/>
          <w:szCs w:val="28"/>
          <w:rtl/>
        </w:rPr>
        <w:t>إِنَّا وَجَدۡنَٰهُ صَابِرٗاۚ نِّعۡمَ ٱلۡعَبۡدُ إِنَّهُۥٓ أَوَّابٞ</w:t>
      </w:r>
      <w:r w:rsidR="00033865" w:rsidRPr="005D6590">
        <w:rPr>
          <w:rFonts w:ascii="Arabic Transparent" w:hAnsi="Arabic Transparent" w:cs="Arabic Transparent"/>
          <w:color w:val="000000" w:themeColor="text1"/>
          <w:sz w:val="28"/>
          <w:szCs w:val="28"/>
          <w:lang w:bidi="ar-JO"/>
        </w:rPr>
        <w:sym w:font="AGA Arabesque" w:char="F05B"/>
      </w:r>
      <w:r w:rsidR="00033865" w:rsidRPr="005D6590">
        <w:rPr>
          <w:rFonts w:ascii="Arabic Transparent" w:hAnsi="Arabic Transparent" w:cs="Arabic Transparent"/>
          <w:color w:val="000000" w:themeColor="text1"/>
          <w:sz w:val="28"/>
          <w:szCs w:val="28"/>
          <w:rtl/>
          <w:lang w:bidi="ar-JO"/>
        </w:rPr>
        <w:t xml:space="preserve"> (ص: 44)، فهو إمام الصابرين على البلاء، وهو أواب ورجّاع إلى الله تعالى، كثير التضرع والدعاء والإستسلام لأمر الله </w:t>
      </w:r>
      <w:r w:rsidR="00AD0799" w:rsidRPr="005D6590">
        <w:rPr>
          <w:rFonts w:ascii="Arabic Transparent" w:hAnsi="Arabic Transparent" w:cs="Arabic Transparent"/>
          <w:color w:val="000000" w:themeColor="text1"/>
          <w:sz w:val="28"/>
          <w:szCs w:val="28"/>
          <w:rtl/>
          <w:lang w:bidi="ar-JO"/>
        </w:rPr>
        <w:t>-</w:t>
      </w:r>
      <w:r w:rsidR="00033865" w:rsidRPr="005D6590">
        <w:rPr>
          <w:rFonts w:ascii="Arabic Transparent" w:hAnsi="Arabic Transparent" w:cs="Arabic Transparent"/>
          <w:color w:val="000000" w:themeColor="text1"/>
          <w:sz w:val="28"/>
          <w:szCs w:val="28"/>
          <w:rtl/>
          <w:lang w:bidi="ar-JO"/>
        </w:rPr>
        <w:t>عز وجل</w:t>
      </w:r>
      <w:r w:rsidR="00AD0799" w:rsidRPr="005D6590">
        <w:rPr>
          <w:rFonts w:ascii="Arabic Transparent" w:hAnsi="Arabic Transparent" w:cs="Arabic Transparent"/>
          <w:color w:val="000000" w:themeColor="text1"/>
          <w:sz w:val="28"/>
          <w:szCs w:val="28"/>
          <w:rtl/>
          <w:lang w:bidi="ar-JO"/>
        </w:rPr>
        <w:t>-</w:t>
      </w:r>
      <w:r w:rsidR="00033865" w:rsidRPr="005D6590">
        <w:rPr>
          <w:rFonts w:ascii="Arabic Transparent" w:hAnsi="Arabic Transparent" w:cs="Arabic Transparent"/>
          <w:color w:val="000000" w:themeColor="text1"/>
          <w:sz w:val="28"/>
          <w:szCs w:val="28"/>
          <w:rtl/>
          <w:lang w:bidi="ar-JO"/>
        </w:rPr>
        <w:t xml:space="preserve">. </w:t>
      </w:r>
    </w:p>
    <w:p w:rsidR="00212E79"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في قصة عيسى (</w:t>
      </w:r>
      <w:r w:rsidRPr="005D6590">
        <w:rPr>
          <w:rFonts w:ascii="Arabic Transparent" w:hAnsi="Arabic Transparent" w:cs="Arabic Transparent"/>
          <w:b/>
          <w:bCs/>
          <w:color w:val="000000" w:themeColor="text1"/>
          <w:sz w:val="28"/>
          <w:szCs w:val="28"/>
          <w:lang w:bidi="ar-JO"/>
        </w:rPr>
        <w:sym w:font="AGA Arabesque" w:char="F075"/>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r w:rsidRPr="005D6590">
        <w:rPr>
          <w:rFonts w:ascii="Arabic Transparent" w:hAnsi="Arabic Transparent" w:cs="Arabic Transparent"/>
          <w:color w:val="000000" w:themeColor="text1"/>
          <w:sz w:val="28"/>
          <w:szCs w:val="28"/>
          <w:lang w:bidi="ar-JO"/>
        </w:rPr>
        <w:t xml:space="preserve"> </w:t>
      </w:r>
    </w:p>
    <w:p w:rsidR="00033865"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في قوله تعاله في سورة آل عمران، إذ قال الله تعالى: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w:t>
      </w:r>
      <w:r w:rsidRPr="00847B53">
        <w:rPr>
          <w:rFonts w:cs="Arabic Transparent"/>
          <w:color w:val="000000" w:themeColor="text1"/>
          <w:sz w:val="28"/>
          <w:szCs w:val="28"/>
        </w:rPr>
        <w:sym w:font="AGA Arabesque" w:char="F05B"/>
      </w:r>
      <w:r w:rsidRPr="00847B53">
        <w:rPr>
          <w:rFonts w:cs="Arabic Transparent" w:hint="cs"/>
          <w:color w:val="000000" w:themeColor="text1"/>
          <w:sz w:val="28"/>
          <w:szCs w:val="28"/>
          <w:rtl/>
        </w:rPr>
        <w:t xml:space="preserve"> </w:t>
      </w:r>
      <w:r w:rsidRPr="005D6590">
        <w:rPr>
          <w:rFonts w:ascii="Arabic Transparent" w:hAnsi="Arabic Transparent" w:cs="Arabic Transparent"/>
          <w:color w:val="000000" w:themeColor="text1"/>
          <w:sz w:val="28"/>
          <w:szCs w:val="28"/>
          <w:rtl/>
          <w:lang w:bidi="ar-JO"/>
        </w:rPr>
        <w:t>(آل عمران : 55).</w:t>
      </w:r>
      <w:r w:rsidRPr="005D6590">
        <w:rPr>
          <w:rFonts w:ascii="Arabic Transparent" w:hAnsi="Arabic Transparent" w:cs="Arabic Transparent"/>
          <w:b/>
          <w:bCs/>
          <w:color w:val="000000" w:themeColor="text1"/>
          <w:sz w:val="28"/>
          <w:szCs w:val="28"/>
          <w:rtl/>
          <w:lang w:bidi="ar-JO"/>
        </w:rPr>
        <w:tab/>
        <w:t xml:space="preserve">                                                              </w:t>
      </w:r>
    </w:p>
    <w:p w:rsidR="00033865" w:rsidRPr="005D6590" w:rsidRDefault="00033865" w:rsidP="008C4B83">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lastRenderedPageBreak/>
        <w:t>حيث اختلف المفسرون في قوله تعالى :</w:t>
      </w:r>
      <w:r w:rsidRPr="005D6590">
        <w:rPr>
          <w:rFonts w:ascii="Arabic Transparent" w:hAnsi="Arabic Transparent" w:cs="Arabic Transparent"/>
          <w:color w:val="000000" w:themeColor="text1"/>
          <w:sz w:val="28"/>
          <w:szCs w:val="28"/>
        </w:rPr>
        <w:sym w:font="AGA Arabesque" w:char="F05D"/>
      </w:r>
      <w:r w:rsidRPr="005D6590">
        <w:rPr>
          <w:rFonts w:ascii="Arabic Transparent" w:hAnsi="Arabic Transparent" w:cs="Arabic Transparent"/>
          <w:color w:val="000000" w:themeColor="text1"/>
          <w:sz w:val="28"/>
          <w:szCs w:val="28"/>
          <w:rtl/>
        </w:rPr>
        <w:t xml:space="preserve">إِنِّي مُتَوَفِّيكَ وَرَافِعُكَ إِلَيَّ </w:t>
      </w:r>
      <w:r w:rsidRPr="005D6590">
        <w:rPr>
          <w:rFonts w:ascii="Arabic Transparent" w:hAnsi="Arabic Transparent" w:cs="Arabic Transparent"/>
          <w:color w:val="000000" w:themeColor="text1"/>
          <w:sz w:val="28"/>
          <w:szCs w:val="28"/>
          <w:lang w:bidi="ar-JO"/>
        </w:rPr>
        <w:sym w:font="AGA Arabesque" w:char="F05B"/>
      </w:r>
      <w:r w:rsidRPr="005D6590">
        <w:rPr>
          <w:rFonts w:ascii="Arabic Transparent" w:hAnsi="Arabic Transparent" w:cs="Arabic Transparent"/>
          <w:color w:val="000000" w:themeColor="text1"/>
          <w:sz w:val="28"/>
          <w:szCs w:val="28"/>
          <w:rtl/>
          <w:lang w:bidi="ar-JO"/>
        </w:rPr>
        <w:t xml:space="preserve">، فقال بعضهم: </w:t>
      </w:r>
      <w:r w:rsidR="008C4B83" w:rsidRPr="005D6590">
        <w:rPr>
          <w:rFonts w:ascii="Arabic Transparent" w:hAnsi="Arabic Transparent" w:cs="Arabic Transparent"/>
          <w:color w:val="000000" w:themeColor="text1"/>
          <w:sz w:val="28"/>
          <w:szCs w:val="28"/>
          <w:rtl/>
          <w:lang w:bidi="ar-JO"/>
        </w:rPr>
        <w:t>إن في</w:t>
      </w:r>
      <w:r w:rsidRPr="005D6590">
        <w:rPr>
          <w:rFonts w:ascii="Arabic Transparent" w:hAnsi="Arabic Transparent" w:cs="Arabic Transparent"/>
          <w:color w:val="000000" w:themeColor="text1"/>
          <w:sz w:val="28"/>
          <w:szCs w:val="28"/>
          <w:rtl/>
          <w:lang w:bidi="ar-JO"/>
        </w:rPr>
        <w:t xml:space="preserve"> الآية تقديماً وتأخيراً، والتقدير: أي رافعك إلي ومطهرك من الذين كفروا ومتوفيك، وذلك بعد إنزالي لك في آخر الزمان، وعلى هذا يكون معنى (</w:t>
      </w:r>
      <w:r w:rsidRPr="005D6590">
        <w:rPr>
          <w:rFonts w:ascii="Arabic Transparent" w:hAnsi="Arabic Transparent" w:cs="Arabic Transparent"/>
          <w:color w:val="000000" w:themeColor="text1"/>
          <w:sz w:val="28"/>
          <w:szCs w:val="28"/>
          <w:rtl/>
        </w:rPr>
        <w:t>مُتَوَفِّيكَ</w:t>
      </w:r>
      <w:r w:rsidRPr="005D6590">
        <w:rPr>
          <w:rFonts w:ascii="Arabic Transparent" w:hAnsi="Arabic Transparent" w:cs="Arabic Transparent"/>
          <w:color w:val="000000" w:themeColor="text1"/>
          <w:sz w:val="28"/>
          <w:szCs w:val="28"/>
          <w:rtl/>
          <w:lang w:bidi="ar-JO"/>
        </w:rPr>
        <w:t>) أي مميتك، وإماتته له عند نزوله قبيل قيام الساعة، فالوفاه على هذا القول بمعنى الموت.</w:t>
      </w:r>
      <w:r w:rsidRPr="005D6590">
        <w:rPr>
          <w:rFonts w:ascii="Arabic Transparent" w:hAnsi="Arabic Transparent" w:cs="Arabic Transparent"/>
          <w:b/>
          <w:bCs/>
          <w:color w:val="000000" w:themeColor="text1"/>
          <w:sz w:val="28"/>
          <w:szCs w:val="28"/>
          <w:rtl/>
          <w:lang w:bidi="ar-JO"/>
        </w:rPr>
        <w:t xml:space="preserve"> </w:t>
      </w:r>
      <w:r w:rsidRPr="005D6590">
        <w:rPr>
          <w:rFonts w:ascii="Arabic Transparent" w:hAnsi="Arabic Transparent" w:cs="Arabic Transparent"/>
          <w:b/>
          <w:bCs/>
          <w:color w:val="000000" w:themeColor="text1"/>
          <w:sz w:val="28"/>
          <w:szCs w:val="28"/>
          <w:rtl/>
          <w:lang w:bidi="ar-JO"/>
        </w:rPr>
        <w:tab/>
        <w:t xml:space="preserve">                                </w:t>
      </w:r>
      <w:r w:rsidRPr="005D6590">
        <w:rPr>
          <w:rFonts w:ascii="Arabic Transparent" w:hAnsi="Arabic Transparent" w:cs="Arabic Transparent"/>
          <w:color w:val="000000" w:themeColor="text1"/>
          <w:sz w:val="28"/>
          <w:szCs w:val="28"/>
          <w:rtl/>
          <w:lang w:bidi="ar-JO"/>
        </w:rPr>
        <w:t xml:space="preserve"> </w:t>
      </w:r>
    </w:p>
    <w:p w:rsidR="00033865" w:rsidRPr="005D6590" w:rsidRDefault="00033865" w:rsidP="006D54E3">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وقال آخرون الوفاة هنا بمعنى القبض، والتقدير أي قابضك ورافعك إلي، فالله قبض عيسى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من ا</w:t>
      </w:r>
      <w:r w:rsidR="006D54E3" w:rsidRPr="005D6590">
        <w:rPr>
          <w:rFonts w:ascii="Arabic Transparent" w:hAnsi="Arabic Transparent" w:cs="Arabic Transparent"/>
          <w:color w:val="000000" w:themeColor="text1"/>
          <w:sz w:val="28"/>
          <w:szCs w:val="28"/>
          <w:rtl/>
          <w:lang w:bidi="ar-JO"/>
        </w:rPr>
        <w:t>لأرض حياً</w:t>
      </w:r>
      <w:r w:rsidRPr="005D6590">
        <w:rPr>
          <w:rFonts w:ascii="Arabic Transparent" w:hAnsi="Arabic Transparent" w:cs="Arabic Transparent"/>
          <w:color w:val="000000" w:themeColor="text1"/>
          <w:sz w:val="28"/>
          <w:szCs w:val="28"/>
          <w:rtl/>
          <w:lang w:bidi="ar-JO"/>
        </w:rPr>
        <w:t xml:space="preserve"> ورفعه إليه، ورجح هذا القول الطبري حيث يقول: (وأولى هذه الأقوال بالصحة عندنا قول من قال</w:t>
      </w:r>
      <w:r w:rsidR="00790671" w:rsidRPr="005D6590">
        <w:rPr>
          <w:rFonts w:ascii="Arabic Transparent" w:hAnsi="Arabic Transparent" w:cs="Arabic Transparent"/>
          <w:color w:val="000000" w:themeColor="text1"/>
          <w:sz w:val="28"/>
          <w:szCs w:val="28"/>
          <w:rtl/>
          <w:lang w:bidi="ar-JO"/>
        </w:rPr>
        <w:t>: إني قابضك من الأرض ورافعك إلي</w:t>
      </w:r>
      <w:r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606"/>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xml:space="preserve">. </w:t>
      </w:r>
    </w:p>
    <w:p w:rsidR="00033865" w:rsidRPr="005D6590"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وقال آخرون: الوفاة هنا موت حقيقي، فالآيه على ظاهرها، فالله أنقذ عيسى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من اليهود عندما أرادوا قتله، ثم توفاه بعد ذلك وقبض روحه، وأماته ثم رفعه بعد موته، ويرجح ابن كثير: (أن الوفاة هنا بمعنى النوم، فالله ألقى النوم على عيسى</w:t>
      </w:r>
      <w:r w:rsidR="008C4B83" w:rsidRPr="005D6590">
        <w:rPr>
          <w:rFonts w:ascii="Arabic Transparent" w:hAnsi="Arabic Transparent" w:cs="Arabic Transparent"/>
          <w:color w:val="000000" w:themeColor="text1"/>
          <w:sz w:val="28"/>
          <w:szCs w:val="28"/>
          <w:rtl/>
          <w:lang w:bidi="ar-JO"/>
        </w:rPr>
        <w:t xml:space="preserve"> (</w:t>
      </w:r>
      <w:r w:rsidR="008C4B83" w:rsidRPr="005D6590">
        <w:rPr>
          <w:rFonts w:ascii="Arabic Transparent" w:hAnsi="Arabic Transparent" w:cs="Arabic Transparent"/>
          <w:color w:val="000000" w:themeColor="text1"/>
          <w:sz w:val="28"/>
          <w:szCs w:val="28"/>
          <w:lang w:bidi="ar-JO"/>
        </w:rPr>
        <w:sym w:font="AGA Arabesque" w:char="F075"/>
      </w:r>
      <w:r w:rsidR="008C4B83"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ولما نام رفعه الله إليه، ومعنى الآية إني منيمك ورافعك إلي في نومك)</w:t>
      </w:r>
      <w:r w:rsidRPr="005D6590">
        <w:rPr>
          <w:rFonts w:ascii="Arabic Transparent" w:hAnsi="Arabic Transparent" w:cs="Arabic Transparent"/>
          <w:b/>
          <w:bCs/>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607"/>
      </w:r>
      <w:r w:rsidR="004E089C" w:rsidRPr="005D6590">
        <w:rPr>
          <w:rFonts w:ascii="Arabic Transparent" w:hAnsi="Arabic Transparent" w:cs="Arabic Transparent"/>
          <w:b/>
          <w:bCs/>
          <w:color w:val="000000" w:themeColor="text1"/>
          <w:sz w:val="28"/>
          <w:szCs w:val="28"/>
          <w:vertAlign w:val="superscript"/>
          <w:rtl/>
          <w:lang w:bidi="ar-JO"/>
        </w:rPr>
        <w:t>)</w:t>
      </w:r>
      <w:r w:rsidR="00CE54E7" w:rsidRPr="005D6590">
        <w:rPr>
          <w:rFonts w:ascii="Arabic Transparent" w:hAnsi="Arabic Transparent" w:cs="Arabic Transparent"/>
          <w:color w:val="000000" w:themeColor="text1"/>
          <w:sz w:val="28"/>
          <w:szCs w:val="28"/>
          <w:rtl/>
          <w:lang w:bidi="ar-JO"/>
        </w:rPr>
        <w:t>،</w:t>
      </w:r>
      <w:r w:rsidR="004E089C"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وذكر آيات تبين أن القران استخدم لفظه الوفاة بمعنى النوم، ومنها قوله تعالى: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ٱللَّهُ يَتَوَفَّى ٱلۡأَنفُسَ حِينَ مَوۡتِهَا وَٱلَّتِي لَمۡ تَمُتۡ فِي مَنَامِهَاۖ فَيُمۡسِكُ ٱلَّتِي قَضَىٰ عَلَيۡهَا ٱلۡمَوۡتَ</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وَيُرۡسِلُ ٱلۡأُخۡرَىٰٓ إِلَىٰٓ أَجَلٖ مُّسَمًّىۚ إِنَّ فِي ذَٰلِكَ لَأٓيَٰتٖ لِّقَوۡمٖ يَتَفَكَّرُونَ</w:t>
      </w:r>
      <w:r w:rsidRPr="00847B53">
        <w:rPr>
          <w:rFonts w:cs="Arabic Transparent"/>
          <w:color w:val="000000" w:themeColor="text1"/>
          <w:sz w:val="28"/>
          <w:szCs w:val="28"/>
        </w:rPr>
        <w:sym w:font="AGA Arabesque" w:char="F05B"/>
      </w:r>
      <w:r w:rsidRPr="00847B53">
        <w:rPr>
          <w:rFonts w:cs="Traditional Arabic"/>
          <w:color w:val="000000" w:themeColor="text1"/>
          <w:sz w:val="28"/>
          <w:szCs w:val="28"/>
          <w:rtl/>
        </w:rPr>
        <w:t xml:space="preserve"> </w:t>
      </w:r>
      <w:r w:rsidRPr="005D6590">
        <w:rPr>
          <w:rFonts w:ascii="Arabic Transparent" w:hAnsi="Arabic Transparent" w:cs="Arabic Transparent"/>
          <w:color w:val="000000" w:themeColor="text1"/>
          <w:sz w:val="28"/>
          <w:szCs w:val="28"/>
          <w:rtl/>
          <w:lang w:bidi="ar-JO"/>
        </w:rPr>
        <w:t xml:space="preserve">(الزمر : 42). </w:t>
      </w:r>
    </w:p>
    <w:p w:rsidR="00033865" w:rsidRPr="005D6590" w:rsidRDefault="00033865" w:rsidP="00110F73">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والشيخ فضل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E24B40"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يرد على القائلين ب</w:t>
      </w:r>
      <w:r w:rsidR="008C4B83" w:rsidRPr="005D6590">
        <w:rPr>
          <w:rFonts w:ascii="Arabic Transparent" w:hAnsi="Arabic Transparent" w:cs="Arabic Transparent"/>
          <w:color w:val="000000" w:themeColor="text1"/>
          <w:sz w:val="28"/>
          <w:szCs w:val="28"/>
          <w:rtl/>
          <w:lang w:bidi="ar-JO"/>
        </w:rPr>
        <w:t>أ</w:t>
      </w:r>
      <w:r w:rsidRPr="005D6590">
        <w:rPr>
          <w:rFonts w:ascii="Arabic Transparent" w:hAnsi="Arabic Transparent" w:cs="Arabic Transparent"/>
          <w:color w:val="000000" w:themeColor="text1"/>
          <w:sz w:val="28"/>
          <w:szCs w:val="28"/>
          <w:rtl/>
          <w:lang w:bidi="ar-JO"/>
        </w:rPr>
        <w:t xml:space="preserve">ن في الآيه تقديماً وتأخيراً بقوله: (أنا لا اقبل مثل هذا أبداً، فنحن لا نرضى أن نقدم ما أخره الله، وأن نؤخر ما قدمه، وأن كان هذا مشتهراً عند كثير من الناس... وبعد ذلك يذكر الأقوال الأخرى، ويرى </w:t>
      </w:r>
      <w:r w:rsidR="00110F73" w:rsidRPr="005D6590">
        <w:rPr>
          <w:rFonts w:ascii="Arabic Transparent" w:hAnsi="Arabic Transparent" w:cs="Arabic Transparent"/>
          <w:color w:val="000000" w:themeColor="text1"/>
          <w:sz w:val="28"/>
          <w:szCs w:val="28"/>
          <w:rtl/>
          <w:lang w:bidi="ar-JO"/>
        </w:rPr>
        <w:t>أ</w:t>
      </w:r>
      <w:r w:rsidRPr="005D6590">
        <w:rPr>
          <w:rFonts w:ascii="Arabic Transparent" w:hAnsi="Arabic Transparent" w:cs="Arabic Transparent"/>
          <w:color w:val="000000" w:themeColor="text1"/>
          <w:sz w:val="28"/>
          <w:szCs w:val="28"/>
          <w:rtl/>
          <w:lang w:bidi="ar-JO"/>
        </w:rPr>
        <w:t>نه لا يريد أن يطيل في هذه الخلافيات، فليس فيها كثير فائدة، ولكنه ينكر على الشيخ محمد عبده وشلتوت بإنكارهم الأحاديث الصحيحة، والتي وردت بنزوله آخر الزمان ليحكم بشريعة الإسلام، ثم يتوفاه الله تعالى)</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608"/>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ومن هذه الأحاديث الحديث الذي رواه البخاري عن رسول الله (</w:t>
      </w:r>
      <w:r w:rsidRPr="005D6590">
        <w:rPr>
          <w:rFonts w:ascii="Arabic Transparent" w:hAnsi="Arabic Transparent" w:cs="Arabic Transparent"/>
          <w:color w:val="000000" w:themeColor="text1"/>
          <w:sz w:val="28"/>
          <w:szCs w:val="28"/>
          <w:lang w:bidi="ar-JO"/>
        </w:rPr>
        <w:sym w:font="AGA Arabesque" w:char="F072"/>
      </w:r>
      <w:r w:rsidRPr="005D6590">
        <w:rPr>
          <w:rFonts w:ascii="Arabic Transparent" w:hAnsi="Arabic Transparent" w:cs="Arabic Transparent"/>
          <w:color w:val="000000" w:themeColor="text1"/>
          <w:sz w:val="28"/>
          <w:szCs w:val="28"/>
          <w:rtl/>
          <w:lang w:bidi="ar-JO"/>
        </w:rPr>
        <w:t>): (والذي نفسي بيده ليوشكن أن ينزل فيكم ابن مريم حكماً عدلاً، فيكسر الصليب ويقتل الخنزير)</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609"/>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 ليحكم بشريعة ا</w:t>
      </w:r>
      <w:r w:rsidR="00110F73" w:rsidRPr="005D6590">
        <w:rPr>
          <w:rFonts w:ascii="Arabic Transparent" w:hAnsi="Arabic Transparent" w:cs="Arabic Transparent"/>
          <w:color w:val="000000" w:themeColor="text1"/>
          <w:sz w:val="28"/>
          <w:szCs w:val="28"/>
          <w:rtl/>
          <w:lang w:bidi="ar-JO"/>
        </w:rPr>
        <w:t>لإ</w:t>
      </w:r>
      <w:r w:rsidRPr="005D6590">
        <w:rPr>
          <w:rFonts w:ascii="Arabic Transparent" w:hAnsi="Arabic Transparent" w:cs="Arabic Transparent"/>
          <w:color w:val="000000" w:themeColor="text1"/>
          <w:sz w:val="28"/>
          <w:szCs w:val="28"/>
          <w:rtl/>
          <w:lang w:bidi="ar-JO"/>
        </w:rPr>
        <w:t xml:space="preserve">سلام ثم يتوفاه الله تعالى، وما قاله الشيخ فضل </w:t>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موافقاً </w:t>
      </w:r>
      <w:r w:rsidR="001C45C9" w:rsidRPr="005D6590">
        <w:rPr>
          <w:rFonts w:ascii="Arabic Transparent" w:hAnsi="Arabic Transparent" w:cs="Arabic Transparent"/>
          <w:color w:val="000000" w:themeColor="text1"/>
          <w:sz w:val="28"/>
          <w:szCs w:val="28"/>
          <w:rtl/>
          <w:lang w:bidi="ar-JO"/>
        </w:rPr>
        <w:t>ل</w:t>
      </w:r>
      <w:r w:rsidRPr="005D6590">
        <w:rPr>
          <w:rFonts w:ascii="Arabic Transparent" w:hAnsi="Arabic Transparent" w:cs="Arabic Transparent"/>
          <w:color w:val="000000" w:themeColor="text1"/>
          <w:sz w:val="28"/>
          <w:szCs w:val="28"/>
          <w:rtl/>
          <w:lang w:bidi="ar-JO"/>
        </w:rPr>
        <w:t xml:space="preserve">ما ذكره الأستاذ سيد قطب في تفسير الآيه حيث يقول: (فأما  كيف كانت وفاته وكيف كان رفعه فهي أمور غيبية تدخل في المتشابهات </w:t>
      </w:r>
      <w:r w:rsidRPr="005D6590">
        <w:rPr>
          <w:rFonts w:ascii="Arabic Transparent" w:hAnsi="Arabic Transparent" w:cs="Arabic Transparent"/>
          <w:color w:val="000000" w:themeColor="text1"/>
          <w:sz w:val="28"/>
          <w:szCs w:val="28"/>
          <w:rtl/>
          <w:lang w:bidi="ar-JO"/>
        </w:rPr>
        <w:lastRenderedPageBreak/>
        <w:t>التي لا يعلم تأويلها إلا الله، ولا طائل وراء البحث فيها لا في عقيده ولا شريعة، والذين يجرون وراءها ويجعلونها مادة للجدل ينتهي بهم الحال إلى المراء وإلى التخليط وإلى التعقيد دون ما يجزم بحقيقته، ودون راحة بال في أمر موكول إلى علم الله</w:t>
      </w:r>
      <w:r w:rsidR="001C45C9" w:rsidRPr="005D6590">
        <w:rPr>
          <w:rFonts w:ascii="Arabic Transparent" w:hAnsi="Arabic Transparent" w:cs="Arabic Transparent"/>
          <w:color w:val="000000" w:themeColor="text1"/>
          <w:sz w:val="28"/>
          <w:szCs w:val="28"/>
          <w:vertAlign w:val="superscript"/>
          <w:rtl/>
          <w:lang w:bidi="ar-JO"/>
        </w:rPr>
        <w:t xml:space="preserve">)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610"/>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110F73">
      <w:pPr>
        <w:spacing w:line="360" w:lineRule="auto"/>
        <w:ind w:firstLine="720"/>
        <w:jc w:val="both"/>
        <w:rPr>
          <w:rFonts w:ascii="Arabic Transparent" w:hAnsi="Arabic Transparent" w:cs="Arabic Transparent"/>
          <w:b/>
          <w:bCs/>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ويرى الدكتور الخالدي: (أن الراجح في ذلك هو ما ذكره الإمام ابن كثير؛ أن الوفاة هنا في هذه الآية بمعنى النوم، وأن الله ألقى على عيسى (</w:t>
      </w:r>
      <w:r w:rsidRPr="005D6590">
        <w:rPr>
          <w:rFonts w:ascii="Arabic Transparent" w:hAnsi="Arabic Transparent" w:cs="Arabic Transparent"/>
          <w:color w:val="000000" w:themeColor="text1"/>
          <w:sz w:val="28"/>
          <w:szCs w:val="28"/>
          <w:lang w:bidi="ar-JO"/>
        </w:rPr>
        <w:sym w:font="AGA Arabesque" w:char="F075"/>
      </w:r>
      <w:r w:rsidRPr="005D6590">
        <w:rPr>
          <w:rFonts w:ascii="Arabic Transparent" w:hAnsi="Arabic Transparent" w:cs="Arabic Transparent"/>
          <w:color w:val="000000" w:themeColor="text1"/>
          <w:sz w:val="28"/>
          <w:szCs w:val="28"/>
          <w:rtl/>
          <w:lang w:bidi="ar-JO"/>
        </w:rPr>
        <w:t>) النوم ثم رفعه إليه وهو نائم، ويرى أن الله توفى عيسى مرتين مرة بمعنى النوم والثانية بمعنى الموت الحقيقي، فعندما أراد اليهود صلبه وقتله، فتوفاه</w:t>
      </w:r>
      <w:r w:rsidR="001C45C9" w:rsidRPr="005D6590">
        <w:rPr>
          <w:rFonts w:ascii="Arabic Transparent" w:hAnsi="Arabic Transparent" w:cs="Arabic Transparent"/>
          <w:color w:val="000000" w:themeColor="text1"/>
          <w:sz w:val="28"/>
          <w:szCs w:val="28"/>
          <w:rtl/>
          <w:lang w:bidi="ar-JO"/>
        </w:rPr>
        <w:t xml:space="preserve"> الله</w:t>
      </w:r>
      <w:r w:rsidRPr="005D6590">
        <w:rPr>
          <w:rFonts w:ascii="Arabic Transparent" w:hAnsi="Arabic Transparent" w:cs="Arabic Transparent"/>
          <w:color w:val="000000" w:themeColor="text1"/>
          <w:sz w:val="28"/>
          <w:szCs w:val="28"/>
          <w:rtl/>
          <w:lang w:bidi="ar-JO"/>
        </w:rPr>
        <w:t xml:space="preserve"> بمعنى ألقى عليه النوم وفي المره الثانية عندما سينزل قبيل الساعة يتوفاه الله الوفاة الحقيقية بقبض روحه إليه، </w:t>
      </w:r>
      <w:r w:rsidR="008C4B83" w:rsidRPr="005D6590">
        <w:rPr>
          <w:rFonts w:ascii="Arabic Transparent" w:hAnsi="Arabic Transparent" w:cs="Arabic Transparent"/>
          <w:color w:val="000000" w:themeColor="text1"/>
          <w:sz w:val="28"/>
          <w:szCs w:val="28"/>
          <w:rtl/>
          <w:lang w:bidi="ar-JO"/>
        </w:rPr>
        <w:t>وأ</w:t>
      </w:r>
      <w:r w:rsidRPr="005D6590">
        <w:rPr>
          <w:rFonts w:ascii="Arabic Transparent" w:hAnsi="Arabic Transparent" w:cs="Arabic Transparent"/>
          <w:color w:val="000000" w:themeColor="text1"/>
          <w:sz w:val="28"/>
          <w:szCs w:val="28"/>
          <w:rtl/>
          <w:lang w:bidi="ar-JO"/>
        </w:rPr>
        <w:t xml:space="preserve">ن سنة الله </w:t>
      </w:r>
      <w:r w:rsidR="00110F73" w:rsidRPr="005D6590">
        <w:rPr>
          <w:rFonts w:ascii="Arabic Transparent" w:hAnsi="Arabic Transparent" w:cs="Arabic Transparent"/>
          <w:color w:val="000000" w:themeColor="text1"/>
          <w:sz w:val="28"/>
          <w:szCs w:val="28"/>
          <w:rtl/>
          <w:lang w:bidi="ar-JO"/>
        </w:rPr>
        <w:t>أ</w:t>
      </w:r>
      <w:r w:rsidRPr="005D6590">
        <w:rPr>
          <w:rFonts w:ascii="Arabic Transparent" w:hAnsi="Arabic Transparent" w:cs="Arabic Transparent"/>
          <w:color w:val="000000" w:themeColor="text1"/>
          <w:sz w:val="28"/>
          <w:szCs w:val="28"/>
          <w:rtl/>
          <w:lang w:bidi="ar-JO"/>
        </w:rPr>
        <w:t>ن من مات وخرجت روحه من جسده، وانتهى عمره حقاً فلن يحيه الله إلا عند البعث يوم القيامة</w:t>
      </w:r>
      <w:r w:rsidR="001C45C9" w:rsidRPr="005D6590">
        <w:rPr>
          <w:rFonts w:ascii="Arabic Transparent" w:hAnsi="Arabic Transparent" w:cs="Arabic Transparent"/>
          <w:color w:val="000000" w:themeColor="text1"/>
          <w:sz w:val="28"/>
          <w:szCs w:val="28"/>
          <w:rtl/>
          <w:lang w:bidi="ar-JO"/>
        </w:rPr>
        <w:t>)</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vertAlign w:val="superscript"/>
          <w:rtl/>
          <w:lang w:bidi="ar-JO"/>
        </w:rPr>
        <w:t>(</w:t>
      </w:r>
      <w:r w:rsidRPr="005D6590">
        <w:rPr>
          <w:rStyle w:val="FootnoteReference"/>
          <w:rFonts w:ascii="Arabic Transparent" w:hAnsi="Arabic Transparent" w:cs="Arabic Transparent"/>
          <w:color w:val="000000" w:themeColor="text1"/>
          <w:sz w:val="28"/>
          <w:szCs w:val="28"/>
          <w:rtl/>
          <w:lang w:bidi="ar-JO"/>
        </w:rPr>
        <w:footnoteReference w:id="611"/>
      </w:r>
      <w:r w:rsidRPr="005D6590">
        <w:rPr>
          <w:rFonts w:ascii="Arabic Transparent" w:hAnsi="Arabic Transparent" w:cs="Arabic Transparent"/>
          <w:color w:val="000000" w:themeColor="text1"/>
          <w:sz w:val="28"/>
          <w:szCs w:val="28"/>
          <w:vertAlign w:val="superscript"/>
          <w:rtl/>
          <w:lang w:bidi="ar-JO"/>
        </w:rPr>
        <w:t>)</w:t>
      </w:r>
      <w:r w:rsidRPr="005D6590">
        <w:rPr>
          <w:rFonts w:ascii="Arabic Transparent" w:hAnsi="Arabic Transparent" w:cs="Arabic Transparent"/>
          <w:color w:val="000000" w:themeColor="text1"/>
          <w:sz w:val="28"/>
          <w:szCs w:val="28"/>
          <w:rtl/>
          <w:lang w:bidi="ar-JO"/>
        </w:rPr>
        <w:t>.</w:t>
      </w:r>
    </w:p>
    <w:p w:rsidR="00033865" w:rsidRPr="005D6590" w:rsidRDefault="00033865" w:rsidP="00F73ED3">
      <w:pPr>
        <w:spacing w:line="360" w:lineRule="auto"/>
        <w:ind w:firstLine="720"/>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ويعرض الشيخ فضل </w:t>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رحمه الله</w:t>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 في قصة عيسى </w:t>
      </w:r>
      <w:r w:rsidR="008C4B83" w:rsidRPr="005D6590">
        <w:rPr>
          <w:rFonts w:ascii="Arabic Transparent" w:hAnsi="Arabic Transparent" w:cs="Arabic Transparent"/>
          <w:color w:val="000000" w:themeColor="text1"/>
          <w:sz w:val="28"/>
          <w:szCs w:val="28"/>
          <w:rtl/>
          <w:lang w:bidi="ar-JO"/>
        </w:rPr>
        <w:t>(</w:t>
      </w:r>
      <w:r w:rsidR="008C4B83" w:rsidRPr="005D6590">
        <w:rPr>
          <w:rFonts w:ascii="Arabic Transparent" w:hAnsi="Arabic Transparent" w:cs="Arabic Transparent"/>
          <w:color w:val="000000" w:themeColor="text1"/>
          <w:sz w:val="28"/>
          <w:szCs w:val="28"/>
          <w:lang w:bidi="ar-JO"/>
        </w:rPr>
        <w:sym w:font="AGA Arabesque" w:char="F075"/>
      </w:r>
      <w:r w:rsidR="008C4B8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لقضية التثليث والصلب، وأصل هذه العقائد واضطراب النصارى فيهما، و</w:t>
      </w:r>
      <w:r w:rsidR="009B4322" w:rsidRPr="005D6590">
        <w:rPr>
          <w:rFonts w:ascii="Arabic Transparent" w:hAnsi="Arabic Transparent" w:cs="Arabic Transparent"/>
          <w:color w:val="000000" w:themeColor="text1"/>
          <w:sz w:val="28"/>
          <w:szCs w:val="28"/>
          <w:rtl/>
          <w:lang w:bidi="ar-JO"/>
        </w:rPr>
        <w:t xml:space="preserve">أن </w:t>
      </w:r>
      <w:r w:rsidRPr="005D6590">
        <w:rPr>
          <w:rFonts w:ascii="Arabic Transparent" w:hAnsi="Arabic Transparent" w:cs="Arabic Transparent"/>
          <w:color w:val="000000" w:themeColor="text1"/>
          <w:sz w:val="28"/>
          <w:szCs w:val="28"/>
          <w:rtl/>
          <w:lang w:bidi="ar-JO"/>
        </w:rPr>
        <w:t>مصادرهم في هذه القضايا تؤكد على أن عقيدة المسيح هي التوحيد الكامل، فإنه رسول الله وكلمته ألقاها إلى مريم البتول, وأننا معشر المسلمين لا نرى مصدراً صحيحاً جديراً با</w:t>
      </w:r>
      <w:r w:rsidR="00F73ED3" w:rsidRPr="005D6590">
        <w:rPr>
          <w:rFonts w:ascii="Arabic Transparent" w:hAnsi="Arabic Transparent" w:cs="Arabic Transparent"/>
          <w:color w:val="000000" w:themeColor="text1"/>
          <w:sz w:val="28"/>
          <w:szCs w:val="28"/>
          <w:rtl/>
          <w:lang w:bidi="ar-JO"/>
        </w:rPr>
        <w:t>لا</w:t>
      </w:r>
      <w:r w:rsidRPr="005D6590">
        <w:rPr>
          <w:rFonts w:ascii="Arabic Transparent" w:hAnsi="Arabic Transparent" w:cs="Arabic Transparent"/>
          <w:color w:val="000000" w:themeColor="text1"/>
          <w:sz w:val="28"/>
          <w:szCs w:val="28"/>
          <w:rtl/>
          <w:lang w:bidi="ar-JO"/>
        </w:rPr>
        <w:t>عتماد عليه، والثقة به، غير القران الكريم، والحديث الصحيح فاضطراب الروايات التاريخية عند النصارى، وبعد العهد في كتابتها عن عصر المسيح يجعلنا لا نثق بها ولا نعتمد عليها, هذا وقد تحدثت عن هذه القضايا في مبحث سابق.</w:t>
      </w:r>
    </w:p>
    <w:p w:rsidR="000546F5" w:rsidRPr="005D6590" w:rsidRDefault="00033865" w:rsidP="000546F5">
      <w:pPr>
        <w:spacing w:line="360" w:lineRule="auto"/>
        <w:ind w:firstLine="720"/>
        <w:contextualSpacing/>
        <w:jc w:val="both"/>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b/>
          <w:bCs/>
          <w:color w:val="000000" w:themeColor="text1"/>
          <w:sz w:val="28"/>
          <w:szCs w:val="28"/>
          <w:rtl/>
          <w:lang w:bidi="ar-JO"/>
        </w:rPr>
        <w:t>نماذج من القصص القصيرة في القران الكريم:</w:t>
      </w:r>
      <w:r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ab/>
        <w:t xml:space="preserve">                          </w:t>
      </w:r>
      <w:r w:rsidRPr="005D6590">
        <w:rPr>
          <w:rFonts w:ascii="Arabic Transparent" w:hAnsi="Arabic Transparent" w:cs="Arabic Transparent"/>
          <w:color w:val="000000" w:themeColor="text1"/>
          <w:sz w:val="28"/>
          <w:szCs w:val="28"/>
          <w:lang w:bidi="ar-JO"/>
        </w:rPr>
        <w:t xml:space="preserve"> </w:t>
      </w:r>
    </w:p>
    <w:p w:rsidR="00D95241" w:rsidRPr="00847B53" w:rsidRDefault="00033865" w:rsidP="00D95241">
      <w:pPr>
        <w:spacing w:line="360" w:lineRule="auto"/>
        <w:ind w:firstLine="720"/>
        <w:contextualSpacing/>
        <w:jc w:val="lowKashida"/>
        <w:rPr>
          <w:rFonts w:ascii="Arabic Transparent" w:hAnsi="Arabic Transparent" w:cs="Arabic Transparent"/>
          <w:color w:val="000000" w:themeColor="text1"/>
          <w:sz w:val="28"/>
          <w:szCs w:val="28"/>
          <w:rtl/>
          <w:lang w:bidi="ar-JO"/>
        </w:rPr>
      </w:pPr>
      <w:r w:rsidRPr="005D6590">
        <w:rPr>
          <w:rFonts w:ascii="Arabic Transparent" w:hAnsi="Arabic Transparent" w:cs="Arabic Transparent"/>
          <w:color w:val="000000" w:themeColor="text1"/>
          <w:sz w:val="28"/>
          <w:szCs w:val="28"/>
          <w:rtl/>
          <w:lang w:bidi="ar-JO"/>
        </w:rPr>
        <w:t xml:space="preserve">حيث تحدث الشيخ فضل </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 xml:space="preserve">رحمه الله </w:t>
      </w:r>
      <w:r w:rsidR="00DF7743" w:rsidRPr="005D6590">
        <w:rPr>
          <w:rFonts w:ascii="Arabic Transparent" w:hAnsi="Arabic Transparent" w:cs="Arabic Transparent"/>
          <w:color w:val="000000" w:themeColor="text1"/>
          <w:sz w:val="28"/>
          <w:szCs w:val="28"/>
          <w:rtl/>
          <w:lang w:bidi="ar-JO"/>
        </w:rPr>
        <w:t xml:space="preserve">- </w:t>
      </w:r>
      <w:r w:rsidRPr="005D6590">
        <w:rPr>
          <w:rFonts w:ascii="Arabic Transparent" w:hAnsi="Arabic Transparent" w:cs="Arabic Transparent"/>
          <w:color w:val="000000" w:themeColor="text1"/>
          <w:sz w:val="28"/>
          <w:szCs w:val="28"/>
          <w:rtl/>
          <w:lang w:bidi="ar-JO"/>
        </w:rPr>
        <w:t>عن نماذج من القصة القصيرة التي تعرض لقضايا يجب على الأمة أن تجتنبها لما فيها من عوامل الهدم، مثل قصة ابني آدم التي تعرض لمشكلة الحسد، قال تعالى:</w:t>
      </w:r>
      <w:r w:rsidRPr="005D6590">
        <w:rPr>
          <w:rFonts w:ascii="Arabic Transparent" w:hAnsi="Arabic Transparent" w:cs="Arabic Transparent"/>
          <w:color w:val="000000" w:themeColor="text1"/>
          <w:sz w:val="44"/>
          <w:szCs w:val="40"/>
          <w:rtl/>
        </w:rPr>
        <w:t xml:space="preserve"> </w:t>
      </w:r>
      <w:r w:rsidRPr="00847B53">
        <w:rPr>
          <w:rFonts w:cs="Arabic Transparent"/>
          <w:color w:val="000000" w:themeColor="text1"/>
          <w:sz w:val="28"/>
          <w:szCs w:val="28"/>
        </w:rPr>
        <w:sym w:font="AGA Arabesque" w:char="F05D"/>
      </w:r>
      <w:r w:rsidRPr="00847B53">
        <w:rPr>
          <w:rFonts w:cs="KFGQPC Uthmanic Script HAFS"/>
          <w:color w:val="000000" w:themeColor="text1"/>
          <w:sz w:val="28"/>
          <w:szCs w:val="28"/>
          <w:rtl/>
        </w:rPr>
        <w:t>وَٱتۡلُ عَلَيۡهِمۡ نَبَأَ ٱبۡنَيۡ ءَادَمَ بِٱلۡحَقِّ إِذۡ قَرَّبَا قُرۡبَان</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فَتُقُبِّلَ </w:t>
      </w:r>
      <w:r w:rsidRPr="00847B53">
        <w:rPr>
          <w:rFonts w:cs="KFGQPC Uthmanic Script HAFS"/>
          <w:color w:val="000000" w:themeColor="text1"/>
          <w:sz w:val="28"/>
          <w:szCs w:val="28"/>
          <w:rtl/>
        </w:rPr>
        <w:t>مِنۡ أَحَدِهِمَا وَلَمۡ يُتَقَبَّلۡ مِنَ ٱلۡأٓخَرِ قَالَ لَأَقۡتُلَنَّكَۖ قَالَ إِنَّمَا يَتَقَبَّلُ ٱللَّهُ مِنَ ٱلۡمُتَّقِينَ ٢٧ لَئِنۢ بَسَطتَ إِلَيَّ يَدَكَ لِتَقۡتُلَنِي مَآ أَنَا۠ بِبَاسِط</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يَدِيَ إِلَيۡكَ لِأَقۡتُلَكَۖ إِنِّيٓ أَخَافُ ٱ</w:t>
      </w:r>
      <w:r w:rsidRPr="00847B53">
        <w:rPr>
          <w:rFonts w:cs="KFGQPC Uthmanic Script HAFS"/>
          <w:color w:val="000000" w:themeColor="text1"/>
          <w:sz w:val="28"/>
          <w:szCs w:val="28"/>
          <w:rtl/>
        </w:rPr>
        <w:t>للَّهَ رَبَّ ٱلۡعَٰلَمِينَ ٢٨ إِنِّيٓ أُرِيدُ أَن تَبُوٓأَ بِإِثۡمِي وَإِثۡمِكَ فَتَكُونَ مِنۡ أَصۡحَٰبِ ٱلنَّارِۚ وَذَٰلِكَ جَزَٰٓؤُا</w:t>
      </w:r>
      <w:r w:rsidRPr="00847B53">
        <w:rPr>
          <w:rFonts w:cs="KFGQPC Uthmanic Script HAFS" w:hint="cs"/>
          <w:color w:val="000000" w:themeColor="text1"/>
          <w:sz w:val="28"/>
          <w:szCs w:val="28"/>
          <w:rtl/>
        </w:rPr>
        <w:t>ْ</w:t>
      </w:r>
      <w:r w:rsidRPr="00847B53">
        <w:rPr>
          <w:rFonts w:cs="KFGQPC Uthmanic Script HAFS"/>
          <w:color w:val="000000" w:themeColor="text1"/>
          <w:sz w:val="28"/>
          <w:szCs w:val="28"/>
          <w:rtl/>
        </w:rPr>
        <w:t xml:space="preserve"> ٱلظَّٰلِمِينَ ٢٩ فَطَوَّعَتۡ</w:t>
      </w:r>
      <w:r w:rsidRPr="00847B53">
        <w:rPr>
          <w:rFonts w:cs="KFGQPC Uthmanic Script HAFS" w:hint="cs"/>
          <w:color w:val="000000" w:themeColor="text1"/>
          <w:sz w:val="28"/>
          <w:szCs w:val="28"/>
          <w:rtl/>
        </w:rPr>
        <w:t xml:space="preserve"> </w:t>
      </w:r>
      <w:r w:rsidRPr="00847B53">
        <w:rPr>
          <w:rFonts w:cs="KFGQPC Uthmanic Script HAFS"/>
          <w:color w:val="000000" w:themeColor="text1"/>
          <w:sz w:val="28"/>
          <w:szCs w:val="28"/>
          <w:rtl/>
        </w:rPr>
        <w:t>لَهُۥ نَفۡسُهُۥ قَتۡلَ أَخِيهِ فَقَتَلَهُۥ فَأَصۡبَحَ مِنَ ٱلۡخَٰسِرِينَ ٣٠ فَبَعَثَ ٱللَّهُ غُرَاب</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يَبۡحَثُ فِي ٱلۡأَرۡضِ ل</w:t>
      </w:r>
      <w:r w:rsidRPr="00847B53">
        <w:rPr>
          <w:rFonts w:cs="KFGQPC Uthmanic Script HAFS"/>
          <w:color w:val="000000" w:themeColor="text1"/>
          <w:sz w:val="28"/>
          <w:szCs w:val="28"/>
          <w:rtl/>
        </w:rPr>
        <w:t xml:space="preserve">ِيُرِيَهُۥ كَيۡفَ يُوَٰرِي سَوۡءَةَ أَخِيهِۚ قَالَ يَٰوَيۡلَتَىٰٓ أَعَجَزۡتُ أَنۡ أَكُونَ </w:t>
      </w:r>
      <w:r w:rsidRPr="00847B53">
        <w:rPr>
          <w:rFonts w:cs="KFGQPC Uthmanic Script HAFS"/>
          <w:color w:val="000000" w:themeColor="text1"/>
          <w:sz w:val="28"/>
          <w:szCs w:val="28"/>
          <w:rtl/>
        </w:rPr>
        <w:lastRenderedPageBreak/>
        <w:t>مِثۡلَ هَٰذَا ٱلۡغُرَابِ فَأُوَٰرِيَ سَوۡءَةَ أَخِيۖ فَأَصۡبَحَ مِنَ ٱلنَّٰدِمِينَ ٣١ مِنۡ أَجۡلِ ذَٰلِكَ كَتَبۡنَا عَلَىٰ بَنِيٓ إِسۡرَٰٓءِيلَ أَنَّهُۥ مَن قَتَلَ نَفۡسَۢا بِغَيۡرِ نَفۡسٍ أَوۡ فَسَاد</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فِي ٱلۡأَرۡضِ فَكَأَنَّمَا قَتَلَ </w:t>
      </w:r>
      <w:r w:rsidRPr="00847B53">
        <w:rPr>
          <w:rFonts w:cs="KFGQPC Uthmanic Script HAFS"/>
          <w:color w:val="000000" w:themeColor="text1"/>
          <w:sz w:val="28"/>
          <w:szCs w:val="28"/>
          <w:rtl/>
        </w:rPr>
        <w:t>ٱلنَّاسَ جَمِيع</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وَمَنۡ أَحۡيَاهَا فَكَأَنَّمَآ أَحۡيَا ٱلنَّاسَ </w:t>
      </w:r>
      <w:r w:rsidRPr="00847B53">
        <w:rPr>
          <w:rFonts w:cs="KFGQPC Uthmanic Script HAFS"/>
          <w:color w:val="000000" w:themeColor="text1"/>
          <w:sz w:val="28"/>
          <w:szCs w:val="28"/>
          <w:rtl/>
        </w:rPr>
        <w:t>جَمِيع</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 وَلَقَدۡ جَآءَتۡهُمۡ رُسُلُنَا بِٱلۡبَيِّنَٰتِ ثُمَّ إِنَّ كَثِير</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ا </w:t>
      </w:r>
      <w:r w:rsidRPr="00847B53">
        <w:rPr>
          <w:rFonts w:cs="KFGQPC Uthmanic Script HAFS"/>
          <w:color w:val="000000" w:themeColor="text1"/>
          <w:sz w:val="28"/>
          <w:szCs w:val="28"/>
          <w:rtl/>
        </w:rPr>
        <w:t>مِّنۡهُم بَعۡدَ ذَٰلِكَ فِي ٱلۡأَرۡضِ لَمُسۡرِفُونَ٣٢</w:t>
      </w:r>
      <w:r w:rsidRPr="00847B53">
        <w:rPr>
          <w:rFonts w:ascii="Arabic Transparent" w:hAnsi="Arabic Transparent" w:cs="Arabic Transparent"/>
          <w:color w:val="000000" w:themeColor="text1"/>
          <w:sz w:val="28"/>
          <w:szCs w:val="28"/>
          <w:lang w:bidi="ar-JO"/>
        </w:rPr>
        <w:sym w:font="AGA Arabesque" w:char="F05B"/>
      </w:r>
      <w:r w:rsidR="001F6E6F" w:rsidRPr="00847B53">
        <w:rPr>
          <w:rFonts w:ascii="Arabic Transparent" w:hAnsi="Arabic Transparent" w:cs="Arabic Transparent" w:hint="cs"/>
          <w:color w:val="000000" w:themeColor="text1"/>
          <w:sz w:val="28"/>
          <w:szCs w:val="28"/>
          <w:rtl/>
          <w:lang w:bidi="ar-JO"/>
        </w:rPr>
        <w:t xml:space="preserve"> </w:t>
      </w:r>
    </w:p>
    <w:p w:rsidR="000546F5" w:rsidRPr="00352A2B" w:rsidRDefault="00033865" w:rsidP="00D95241">
      <w:pPr>
        <w:spacing w:line="360" w:lineRule="auto"/>
        <w:contextualSpacing/>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lang w:bidi="ar-JO"/>
        </w:rPr>
        <w:t>(</w:t>
      </w:r>
      <w:proofErr w:type="gramStart"/>
      <w:r w:rsidRPr="00352A2B">
        <w:rPr>
          <w:rFonts w:ascii="Arabic Transparent" w:hAnsi="Arabic Transparent" w:cs="Arabic Transparent"/>
          <w:color w:val="000000" w:themeColor="text1"/>
          <w:sz w:val="28"/>
          <w:szCs w:val="28"/>
          <w:rtl/>
          <w:lang w:bidi="ar-JO"/>
        </w:rPr>
        <w:t>المائدة</w:t>
      </w:r>
      <w:proofErr w:type="gramEnd"/>
      <w:r w:rsidRPr="00352A2B">
        <w:rPr>
          <w:rFonts w:ascii="Arabic Transparent" w:hAnsi="Arabic Transparent" w:cs="Arabic Transparent"/>
          <w:color w:val="000000" w:themeColor="text1"/>
          <w:sz w:val="28"/>
          <w:szCs w:val="28"/>
          <w:rtl/>
          <w:lang w:bidi="ar-JO"/>
        </w:rPr>
        <w:t xml:space="preserve">: 27-32).  </w:t>
      </w:r>
    </w:p>
    <w:p w:rsidR="000546F5" w:rsidRPr="00352A2B" w:rsidRDefault="00033865" w:rsidP="00CF0CB3">
      <w:pPr>
        <w:spacing w:line="360" w:lineRule="auto"/>
        <w:ind w:firstLine="720"/>
        <w:contextualSpacing/>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وفي القصة مجموعة من الأمور كان للشيخ رأيه فيها، فأولاً يذكر</w:t>
      </w:r>
      <w:r w:rsidR="00D951B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(وقد أكثر المفسرون والقصاص من الحديث في نبأ ابني آدم، وكثير مما ذكروه ليس له سند يعتمد عليه، فمن ذلك أنهم ادخلوا عنصر المرأة, فقالوا: كان يولد لآدم توائم, ابن وبنت فيتزوج كلٌ أخت الآخر، وأن قابيل كان نصيبه أخت هابيل، ولم تكن على شيء من الجمال لذا غضب وحسد أخاه، وهذه فرية ليس لها اساس من كتاب أو سنة كذلك قالوا: </w:t>
      </w:r>
      <w:r w:rsidR="00CF0CB3" w:rsidRPr="00352A2B">
        <w:rPr>
          <w:rFonts w:ascii="Arabic Transparent" w:hAnsi="Arabic Transparent" w:cs="Arabic Transparent"/>
          <w:color w:val="000000" w:themeColor="text1"/>
          <w:sz w:val="28"/>
          <w:szCs w:val="28"/>
          <w:rtl/>
          <w:lang w:bidi="ar-JO"/>
        </w:rPr>
        <w:t>إ</w:t>
      </w:r>
      <w:r w:rsidRPr="00352A2B">
        <w:rPr>
          <w:rFonts w:ascii="Arabic Transparent" w:hAnsi="Arabic Transparent" w:cs="Arabic Transparent"/>
          <w:color w:val="000000" w:themeColor="text1"/>
          <w:sz w:val="28"/>
          <w:szCs w:val="28"/>
          <w:rtl/>
          <w:lang w:bidi="ar-JO"/>
        </w:rPr>
        <w:t>ن الله بعث غرابين قتل أحدهما الآخر ليعلم القاتل كيف يواري سوءة أخيه، وهذه تتعارض مع صريح القرآن الكريم)</w:t>
      </w:r>
      <w:r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12"/>
      </w:r>
      <w:r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rPr>
        <w:t>.</w:t>
      </w:r>
    </w:p>
    <w:p w:rsidR="000546F5" w:rsidRPr="00847B53" w:rsidRDefault="00137255" w:rsidP="0015779C">
      <w:pPr>
        <w:spacing w:line="360" w:lineRule="auto"/>
        <w:ind w:firstLine="720"/>
        <w:contextualSpacing/>
        <w:jc w:val="both"/>
        <w:rPr>
          <w:rFonts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يذكر</w:t>
      </w:r>
      <w:r w:rsidR="00033865" w:rsidRPr="00352A2B">
        <w:rPr>
          <w:rFonts w:ascii="Arabic Transparent" w:hAnsi="Arabic Transparent" w:cs="Arabic Transparent"/>
          <w:color w:val="000000" w:themeColor="text1"/>
          <w:sz w:val="28"/>
          <w:szCs w:val="28"/>
          <w:rtl/>
          <w:lang w:bidi="ar-JO"/>
        </w:rPr>
        <w:t xml:space="preserve"> الشيخ </w:t>
      </w:r>
      <w:r w:rsidR="00DF7743" w:rsidRPr="00352A2B">
        <w:rPr>
          <w:rFonts w:ascii="Arabic Transparent" w:hAnsi="Arabic Transparent" w:cs="Arabic Transparent"/>
          <w:color w:val="000000" w:themeColor="text1"/>
          <w:sz w:val="28"/>
          <w:szCs w:val="28"/>
          <w:rtl/>
          <w:lang w:bidi="ar-JO"/>
        </w:rPr>
        <w:t xml:space="preserve">- </w:t>
      </w:r>
      <w:r w:rsidR="00033865" w:rsidRPr="00352A2B">
        <w:rPr>
          <w:rFonts w:ascii="Arabic Transparent" w:hAnsi="Arabic Transparent" w:cs="Arabic Transparent"/>
          <w:color w:val="000000" w:themeColor="text1"/>
          <w:sz w:val="28"/>
          <w:szCs w:val="28"/>
          <w:rtl/>
          <w:lang w:bidi="ar-JO"/>
        </w:rPr>
        <w:t xml:space="preserve">رحمه الله </w:t>
      </w:r>
      <w:r w:rsidR="00DF7743" w:rsidRPr="00352A2B">
        <w:rPr>
          <w:rFonts w:ascii="Arabic Transparent" w:hAnsi="Arabic Transparent" w:cs="Arabic Transparent"/>
          <w:color w:val="000000" w:themeColor="text1"/>
          <w:sz w:val="28"/>
          <w:szCs w:val="28"/>
          <w:rtl/>
          <w:lang w:bidi="ar-JO"/>
        </w:rPr>
        <w:t xml:space="preserve">- </w:t>
      </w:r>
      <w:r w:rsidR="00033865" w:rsidRPr="00352A2B">
        <w:rPr>
          <w:rFonts w:ascii="Arabic Transparent" w:hAnsi="Arabic Transparent" w:cs="Arabic Transparent"/>
          <w:color w:val="000000" w:themeColor="text1"/>
          <w:sz w:val="28"/>
          <w:szCs w:val="28"/>
          <w:rtl/>
          <w:lang w:bidi="ar-JO"/>
        </w:rPr>
        <w:t>أنهما ابني آدم من صلبه</w:t>
      </w:r>
      <w:r w:rsidRPr="00352A2B">
        <w:rPr>
          <w:rFonts w:ascii="Arabic Transparent" w:hAnsi="Arabic Transparent" w:cs="Arabic Transparent"/>
          <w:color w:val="000000" w:themeColor="text1"/>
          <w:sz w:val="28"/>
          <w:szCs w:val="28"/>
          <w:rtl/>
          <w:lang w:bidi="ar-JO"/>
        </w:rPr>
        <w:t xml:space="preserve"> وذلك بالمشهور عند جمهور العلماء</w:t>
      </w:r>
      <w:r w:rsidR="00033865" w:rsidRPr="00352A2B">
        <w:rPr>
          <w:rFonts w:ascii="Arabic Transparent" w:hAnsi="Arabic Transparent" w:cs="Arabic Transparent"/>
          <w:color w:val="000000" w:themeColor="text1"/>
          <w:sz w:val="28"/>
          <w:szCs w:val="28"/>
          <w:rtl/>
          <w:lang w:bidi="ar-JO"/>
        </w:rPr>
        <w:t>، وينفي الرواية التي قيلت عن الحسن البصري ب</w:t>
      </w:r>
      <w:r w:rsidR="00CF0CB3" w:rsidRPr="00352A2B">
        <w:rPr>
          <w:rFonts w:ascii="Arabic Transparent" w:hAnsi="Arabic Transparent" w:cs="Arabic Transparent"/>
          <w:color w:val="000000" w:themeColor="text1"/>
          <w:sz w:val="28"/>
          <w:szCs w:val="28"/>
          <w:rtl/>
          <w:lang w:bidi="ar-JO"/>
        </w:rPr>
        <w:t>أ</w:t>
      </w:r>
      <w:r w:rsidR="00033865" w:rsidRPr="00352A2B">
        <w:rPr>
          <w:rFonts w:ascii="Arabic Transparent" w:hAnsi="Arabic Transparent" w:cs="Arabic Transparent"/>
          <w:color w:val="000000" w:themeColor="text1"/>
          <w:sz w:val="28"/>
          <w:szCs w:val="28"/>
          <w:rtl/>
          <w:lang w:bidi="ar-JO"/>
        </w:rPr>
        <w:t xml:space="preserve">نهما من بني اسرائيل حيث </w:t>
      </w:r>
      <w:r w:rsidR="00CF0CB3" w:rsidRPr="00352A2B">
        <w:rPr>
          <w:rFonts w:ascii="Arabic Transparent" w:hAnsi="Arabic Transparent" w:cs="Arabic Transparent"/>
          <w:color w:val="000000" w:themeColor="text1"/>
          <w:sz w:val="28"/>
          <w:szCs w:val="28"/>
          <w:rtl/>
          <w:lang w:bidi="ar-JO"/>
        </w:rPr>
        <w:t>أ</w:t>
      </w:r>
      <w:r w:rsidR="00033865" w:rsidRPr="00352A2B">
        <w:rPr>
          <w:rFonts w:ascii="Arabic Transparent" w:hAnsi="Arabic Transparent" w:cs="Arabic Transparent"/>
          <w:color w:val="000000" w:themeColor="text1"/>
          <w:sz w:val="28"/>
          <w:szCs w:val="28"/>
          <w:rtl/>
          <w:lang w:bidi="ar-JO"/>
        </w:rPr>
        <w:t>نه لا دليل على ذلك, وما ذكره المفسرون أن اسم الذي تقبل قربانه (هابيل)، والذي لم يتقبل قربانه قابيل، يقول الشيخ: (وقد ذكروا أن اسم الذي تقبل قربانه هابيل، والذي لم يتقبل قربانه قابيل، ولا نجد حديثاً صحيحاً عن رسول الله (</w:t>
      </w:r>
      <w:r w:rsidR="00033865" w:rsidRPr="00352A2B">
        <w:rPr>
          <w:rFonts w:ascii="Arabic Transparent" w:hAnsi="Arabic Transparent" w:cs="Arabic Transparent"/>
          <w:color w:val="000000" w:themeColor="text1"/>
          <w:sz w:val="28"/>
          <w:szCs w:val="28"/>
          <w:lang w:bidi="ar-JO"/>
        </w:rPr>
        <w:sym w:font="AGA Arabesque" w:char="F075"/>
      </w:r>
      <w:r w:rsidR="00033865" w:rsidRPr="00352A2B">
        <w:rPr>
          <w:rFonts w:ascii="Arabic Transparent" w:hAnsi="Arabic Transparent" w:cs="Arabic Transparent"/>
          <w:color w:val="000000" w:themeColor="text1"/>
          <w:sz w:val="28"/>
          <w:szCs w:val="28"/>
          <w:rtl/>
          <w:lang w:bidi="ar-JO"/>
        </w:rPr>
        <w:t xml:space="preserve">) نطمئن إليه في هذا، ويظهر أن الذي لم يتقبل قربانه لم يكن مخلصاً في التقرب به، ولم يكن من الطيب الذي يجب أن يقدمه، وفي إشارة هذا الأخ الطيب </w:t>
      </w:r>
      <w:r w:rsidR="00033865" w:rsidRPr="00352A2B">
        <w:rPr>
          <w:rFonts w:ascii="Arabic Transparent" w:hAnsi="Arabic Transparent" w:cs="Arabic Transparent"/>
          <w:color w:val="000000" w:themeColor="text1"/>
          <w:sz w:val="28"/>
          <w:szCs w:val="28"/>
          <w:lang w:bidi="ar-JO"/>
        </w:rPr>
        <w:sym w:font="AGA Arabesque" w:char="F05D"/>
      </w:r>
      <w:r w:rsidR="00033865" w:rsidRPr="00847B53">
        <w:rPr>
          <w:rFonts w:cs="KFGQPC Uthmanic Script HAFS"/>
          <w:color w:val="000000" w:themeColor="text1"/>
          <w:sz w:val="28"/>
          <w:szCs w:val="28"/>
          <w:rtl/>
        </w:rPr>
        <w:t>إِنَّمَا يَتَقَبَّلُ ٱللَّهُ مِنَ ٱلۡمُتَّقِينَ</w:t>
      </w:r>
      <w:r w:rsidR="00033865" w:rsidRPr="00847B53">
        <w:rPr>
          <w:rFonts w:cs="Traditional Arabic" w:hint="cs"/>
          <w:color w:val="000000" w:themeColor="text1"/>
          <w:sz w:val="28"/>
          <w:szCs w:val="28"/>
          <w:lang w:bidi="ar-JO"/>
        </w:rPr>
        <w:sym w:font="AGA Arabesque" w:char="F028"/>
      </w:r>
      <w:r w:rsidR="00033865" w:rsidRPr="00847B53">
        <w:rPr>
          <w:rFonts w:cs="Arabic Transparent"/>
          <w:color w:val="000000" w:themeColor="text1"/>
          <w:sz w:val="28"/>
          <w:szCs w:val="28"/>
          <w:rtl/>
        </w:rPr>
        <w:t xml:space="preserve"> </w:t>
      </w:r>
      <w:r w:rsidR="00033865" w:rsidRPr="00352A2B">
        <w:rPr>
          <w:rFonts w:ascii="Arabic Transparent" w:hAnsi="Arabic Transparent" w:cs="Arabic Transparent"/>
          <w:color w:val="000000" w:themeColor="text1"/>
          <w:sz w:val="28"/>
          <w:szCs w:val="28"/>
          <w:rtl/>
          <w:lang w:bidi="ar-JO"/>
        </w:rPr>
        <w:t>ردع أخاه ليعاود الكرة ويخلص النية، وليتقدم بقربان طيب وهذه علامات التقوى، فلعل الله أن يتقبل منه) ويستجيب لداعي الشر والنفس الأمارة بالسوء فيقتل أخاه فيصبح من الخاسرين، و</w:t>
      </w:r>
      <w:r w:rsidR="00B3022A" w:rsidRPr="00352A2B">
        <w:rPr>
          <w:rFonts w:ascii="Arabic Transparent" w:hAnsi="Arabic Transparent" w:cs="Arabic Transparent"/>
          <w:color w:val="000000" w:themeColor="text1"/>
          <w:sz w:val="28"/>
          <w:szCs w:val="28"/>
          <w:rtl/>
          <w:lang w:bidi="ar-JO"/>
        </w:rPr>
        <w:t>يقف</w:t>
      </w:r>
      <w:r w:rsidR="00033865" w:rsidRPr="00352A2B">
        <w:rPr>
          <w:rFonts w:ascii="Arabic Transparent" w:hAnsi="Arabic Transparent" w:cs="Arabic Transparent"/>
          <w:color w:val="000000" w:themeColor="text1"/>
          <w:sz w:val="28"/>
          <w:szCs w:val="28"/>
          <w:rtl/>
          <w:lang w:bidi="ar-JO"/>
        </w:rPr>
        <w:t xml:space="preserve"> حائراً لا يدري ماذا يفعل بجثة أخيه بعد قتله، فبعث الله غراباً يبحث في الأرض، ويطيل البحث،</w:t>
      </w:r>
      <w:r w:rsidR="003E696C" w:rsidRPr="00352A2B">
        <w:rPr>
          <w:rFonts w:ascii="Arabic Transparent" w:hAnsi="Arabic Transparent" w:cs="Arabic Transparent"/>
          <w:color w:val="000000" w:themeColor="text1"/>
          <w:sz w:val="28"/>
          <w:szCs w:val="28"/>
          <w:rtl/>
          <w:lang w:bidi="ar-JO"/>
        </w:rPr>
        <w:t xml:space="preserve"> لأن الفعل المضارع يفيد ا</w:t>
      </w:r>
      <w:r w:rsidR="0015779C" w:rsidRPr="00352A2B">
        <w:rPr>
          <w:rFonts w:ascii="Arabic Transparent" w:hAnsi="Arabic Transparent" w:cs="Arabic Transparent"/>
          <w:color w:val="000000" w:themeColor="text1"/>
          <w:sz w:val="28"/>
          <w:szCs w:val="28"/>
          <w:rtl/>
          <w:lang w:bidi="ar-JO"/>
        </w:rPr>
        <w:t>لا</w:t>
      </w:r>
      <w:r w:rsidR="003E696C" w:rsidRPr="00352A2B">
        <w:rPr>
          <w:rFonts w:ascii="Arabic Transparent" w:hAnsi="Arabic Transparent" w:cs="Arabic Transparent"/>
          <w:color w:val="000000" w:themeColor="text1"/>
          <w:sz w:val="28"/>
          <w:szCs w:val="28"/>
          <w:rtl/>
          <w:lang w:bidi="ar-JO"/>
        </w:rPr>
        <w:t xml:space="preserve">ستمرار "ليريه" الفاعل قد يكون الغراب وقد يكون الله </w:t>
      </w:r>
      <w:r w:rsidR="00D95241" w:rsidRPr="00352A2B">
        <w:rPr>
          <w:rFonts w:ascii="Arabic Transparent" w:hAnsi="Arabic Transparent" w:cs="Arabic Transparent"/>
          <w:color w:val="000000" w:themeColor="text1"/>
          <w:sz w:val="28"/>
          <w:szCs w:val="28"/>
          <w:rtl/>
          <w:lang w:bidi="ar-JO"/>
        </w:rPr>
        <w:t xml:space="preserve"> - </w:t>
      </w:r>
      <w:r w:rsidR="003E696C" w:rsidRPr="00352A2B">
        <w:rPr>
          <w:rFonts w:ascii="Arabic Transparent" w:hAnsi="Arabic Transparent" w:cs="Arabic Transparent"/>
          <w:color w:val="000000" w:themeColor="text1"/>
          <w:sz w:val="28"/>
          <w:szCs w:val="28"/>
          <w:rtl/>
          <w:lang w:bidi="ar-JO"/>
        </w:rPr>
        <w:t>سبحانه وتعالى</w:t>
      </w:r>
      <w:r w:rsidR="00D95241" w:rsidRPr="00352A2B">
        <w:rPr>
          <w:rFonts w:ascii="Arabic Transparent" w:hAnsi="Arabic Transparent" w:cs="Arabic Transparent"/>
          <w:color w:val="000000" w:themeColor="text1"/>
          <w:sz w:val="28"/>
          <w:szCs w:val="28"/>
          <w:rtl/>
          <w:lang w:bidi="ar-JO"/>
        </w:rPr>
        <w:t>-</w:t>
      </w:r>
      <w:r w:rsidR="003E696C" w:rsidRPr="00352A2B">
        <w:rPr>
          <w:rFonts w:ascii="Arabic Transparent" w:hAnsi="Arabic Transparent" w:cs="Arabic Transparent"/>
          <w:color w:val="000000" w:themeColor="text1"/>
          <w:sz w:val="28"/>
          <w:szCs w:val="28"/>
          <w:rtl/>
          <w:lang w:bidi="ar-JO"/>
        </w:rPr>
        <w:t xml:space="preserve"> ... وقال "يا ويلتي" وهي كلمة تدل على التحسر والتوجع، </w:t>
      </w:r>
      <w:r w:rsidR="00033865" w:rsidRPr="00352A2B">
        <w:rPr>
          <w:rFonts w:ascii="Arabic Transparent" w:hAnsi="Arabic Transparent" w:cs="Arabic Transparent"/>
          <w:color w:val="000000" w:themeColor="text1"/>
          <w:sz w:val="28"/>
          <w:szCs w:val="28"/>
          <w:rtl/>
          <w:lang w:bidi="ar-JO"/>
        </w:rPr>
        <w:t>ويأتي التعقيب</w:t>
      </w:r>
      <w:r w:rsidR="00033865" w:rsidRPr="00847B53">
        <w:rPr>
          <w:rFonts w:ascii="Arabic Transparent" w:hAnsi="Arabic Transparent" w:cs="Arabic Transparent"/>
          <w:color w:val="000000" w:themeColor="text1"/>
          <w:sz w:val="28"/>
          <w:szCs w:val="28"/>
          <w:rtl/>
          <w:lang w:bidi="ar-JO"/>
        </w:rPr>
        <w:t xml:space="preserve">: </w:t>
      </w:r>
      <w:r w:rsidR="00033865" w:rsidRPr="00847B53">
        <w:rPr>
          <w:rFonts w:ascii="Arabic Transparent" w:hAnsi="Arabic Transparent" w:cs="Arabic Transparent"/>
          <w:color w:val="000000" w:themeColor="text1"/>
          <w:sz w:val="28"/>
          <w:szCs w:val="28"/>
          <w:lang w:bidi="ar-JO"/>
        </w:rPr>
        <w:sym w:font="AGA Arabesque" w:char="F05D"/>
      </w:r>
      <w:r w:rsidR="00033865" w:rsidRPr="00847B53">
        <w:rPr>
          <w:rFonts w:cs="KFGQPC Uthmanic Script HAFS"/>
          <w:color w:val="000000" w:themeColor="text1"/>
          <w:sz w:val="28"/>
          <w:szCs w:val="28"/>
          <w:rtl/>
        </w:rPr>
        <w:t>مِنۡ أَجۡلِ ذَٰلِكَ كَتَبۡنَا عَلَىٰ بَنِيٓ إِسۡرَٰٓءِيلَ أَنَّهُۥ مَن قَتَلَ نَفۡسَۢا بِغَيۡرِ نَفۡسٍ أَوۡ فَسَاد</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 فِي ٱلۡأَرۡضِ فَكَأَنَّمَا قَتَلَ </w:t>
      </w:r>
      <w:r w:rsidR="00033865" w:rsidRPr="00847B53">
        <w:rPr>
          <w:rFonts w:cs="KFGQPC Uthmanic Script HAFS"/>
          <w:color w:val="000000" w:themeColor="text1"/>
          <w:sz w:val="28"/>
          <w:szCs w:val="28"/>
          <w:rtl/>
        </w:rPr>
        <w:t>ٱلنَّاسَ جَمِيع</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ا وَمَنۡ أَحۡيَاهَا فَكَأَنَّمَآ أَحۡيَا ٱلنَّاسَ </w:t>
      </w:r>
      <w:r w:rsidR="00033865" w:rsidRPr="00847B53">
        <w:rPr>
          <w:rFonts w:cs="KFGQPC Uthmanic Script HAFS"/>
          <w:color w:val="000000" w:themeColor="text1"/>
          <w:sz w:val="28"/>
          <w:szCs w:val="28"/>
          <w:rtl/>
        </w:rPr>
        <w:t>جَمِيع</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اۚ وَلَقَدۡ جَآءَتۡهُمۡ رُسُلُنَا بِٱلۡبَيِّنَٰتِ ثُمَّ إِنَّ كَثِير</w:t>
      </w:r>
      <w:r w:rsidR="00033865" w:rsidRPr="00847B53">
        <w:rPr>
          <w:rFonts w:ascii="Jameel Noori Nastaleeq" w:hAnsi="Jameel Noori Nastaleeq" w:cs="KFGQPC Uthmanic Script HAFS" w:hint="cs"/>
          <w:color w:val="000000" w:themeColor="text1"/>
          <w:sz w:val="28"/>
          <w:szCs w:val="28"/>
          <w:rtl/>
        </w:rPr>
        <w:t>ٗ</w:t>
      </w:r>
      <w:r w:rsidR="00033865" w:rsidRPr="00847B53">
        <w:rPr>
          <w:rFonts w:cs="KFGQPC Uthmanic Script HAFS" w:hint="cs"/>
          <w:color w:val="000000" w:themeColor="text1"/>
          <w:sz w:val="28"/>
          <w:szCs w:val="28"/>
          <w:rtl/>
        </w:rPr>
        <w:t xml:space="preserve">ا </w:t>
      </w:r>
      <w:r w:rsidR="00033865" w:rsidRPr="00847B53">
        <w:rPr>
          <w:rFonts w:cs="KFGQPC Uthmanic Script HAFS"/>
          <w:color w:val="000000" w:themeColor="text1"/>
          <w:sz w:val="28"/>
          <w:szCs w:val="28"/>
          <w:rtl/>
        </w:rPr>
        <w:t>مِّنۡهُم بَعۡدَ ذَٰلِكَ فِي ٱلۡأَرۡضِ لَمُسۡرِفُونَ</w:t>
      </w:r>
      <w:r w:rsidR="00033865" w:rsidRPr="00847B53">
        <w:rPr>
          <w:rFonts w:ascii="Arabic Transparent" w:hAnsi="Arabic Transparent" w:cs="Arabic Transparent"/>
          <w:color w:val="000000" w:themeColor="text1"/>
          <w:sz w:val="28"/>
          <w:szCs w:val="28"/>
          <w:lang w:bidi="ar-JO"/>
        </w:rPr>
        <w:sym w:font="AGA Arabesque" w:char="F05B"/>
      </w:r>
      <w:r w:rsidR="00033865" w:rsidRPr="00847B53">
        <w:rPr>
          <w:rFonts w:ascii="Arabic Transparent" w:hAnsi="Arabic Transparent" w:cs="Arabic Transparent"/>
          <w:color w:val="000000" w:themeColor="text1"/>
          <w:sz w:val="28"/>
          <w:szCs w:val="28"/>
          <w:rtl/>
          <w:lang w:bidi="ar-JO"/>
        </w:rPr>
        <w:t xml:space="preserve"> </w:t>
      </w:r>
      <w:r w:rsidR="00033865" w:rsidRPr="00352A2B">
        <w:rPr>
          <w:rFonts w:ascii="Arabic Transparent" w:hAnsi="Arabic Transparent" w:cs="Arabic Transparent"/>
          <w:color w:val="000000" w:themeColor="text1"/>
          <w:sz w:val="28"/>
          <w:szCs w:val="28"/>
          <w:rtl/>
          <w:lang w:bidi="ar-JO"/>
        </w:rPr>
        <w:t xml:space="preserve">(المائدة : 32)، ويعلق الشيخ بقوله: (وقد خص بنو </w:t>
      </w:r>
      <w:r w:rsidR="00033865" w:rsidRPr="00352A2B">
        <w:rPr>
          <w:rFonts w:ascii="Arabic Transparent" w:hAnsi="Arabic Transparent" w:cs="Arabic Transparent"/>
          <w:color w:val="000000" w:themeColor="text1"/>
          <w:sz w:val="28"/>
          <w:szCs w:val="28"/>
          <w:rtl/>
          <w:lang w:bidi="ar-JO"/>
        </w:rPr>
        <w:lastRenderedPageBreak/>
        <w:t>اسرائيل بالذكر هنا، مع أنه عام للناس جميعاً؛ لأن الله تبارك وتعالى يريد أن يبعث في هذه الأمة النذر، ويذكرها بالآيات لتحذر هذا العدو، ألم يبقروا البطون</w:t>
      </w:r>
      <w:r w:rsidR="003E696C" w:rsidRPr="00352A2B">
        <w:rPr>
          <w:rFonts w:ascii="Arabic Transparent" w:hAnsi="Arabic Transparent" w:cs="Arabic Transparent"/>
          <w:color w:val="000000" w:themeColor="text1"/>
          <w:sz w:val="28"/>
          <w:szCs w:val="28"/>
          <w:rtl/>
          <w:lang w:bidi="ar-JO"/>
        </w:rPr>
        <w:t>؟!</w:t>
      </w:r>
      <w:r w:rsidR="00033865" w:rsidRPr="00352A2B">
        <w:rPr>
          <w:rFonts w:ascii="Arabic Transparent" w:hAnsi="Arabic Transparent" w:cs="Arabic Transparent"/>
          <w:color w:val="000000" w:themeColor="text1"/>
          <w:sz w:val="28"/>
          <w:szCs w:val="28"/>
          <w:rtl/>
          <w:lang w:bidi="ar-JO"/>
        </w:rPr>
        <w:t xml:space="preserve"> ويثلغوا الرؤوس</w:t>
      </w:r>
      <w:r w:rsidR="003E696C" w:rsidRPr="00352A2B">
        <w:rPr>
          <w:rFonts w:ascii="Arabic Transparent" w:hAnsi="Arabic Transparent" w:cs="Arabic Transparent"/>
          <w:color w:val="000000" w:themeColor="text1"/>
          <w:sz w:val="28"/>
          <w:szCs w:val="28"/>
          <w:rtl/>
          <w:lang w:bidi="ar-JO"/>
        </w:rPr>
        <w:t>؟</w:t>
      </w:r>
      <w:r w:rsidR="00033865" w:rsidRPr="00352A2B">
        <w:rPr>
          <w:rFonts w:ascii="Arabic Transparent" w:hAnsi="Arabic Transparent" w:cs="Arabic Transparent"/>
          <w:color w:val="000000" w:themeColor="text1"/>
          <w:sz w:val="28"/>
          <w:szCs w:val="28"/>
          <w:rtl/>
          <w:lang w:bidi="ar-JO"/>
        </w:rPr>
        <w:t xml:space="preserve"> </w:t>
      </w:r>
      <w:proofErr w:type="gramStart"/>
      <w:r w:rsidR="00033865" w:rsidRPr="00352A2B">
        <w:rPr>
          <w:rFonts w:ascii="Arabic Transparent" w:hAnsi="Arabic Transparent" w:cs="Arabic Transparent"/>
          <w:color w:val="000000" w:themeColor="text1"/>
          <w:sz w:val="28"/>
          <w:szCs w:val="28"/>
          <w:rtl/>
          <w:lang w:bidi="ar-JO"/>
        </w:rPr>
        <w:t>ويقطعوا</w:t>
      </w:r>
      <w:proofErr w:type="gramEnd"/>
      <w:r w:rsidR="00033865" w:rsidRPr="00352A2B">
        <w:rPr>
          <w:rFonts w:ascii="Arabic Transparent" w:hAnsi="Arabic Transparent" w:cs="Arabic Transparent"/>
          <w:color w:val="000000" w:themeColor="text1"/>
          <w:sz w:val="28"/>
          <w:szCs w:val="28"/>
          <w:rtl/>
          <w:lang w:bidi="ar-JO"/>
        </w:rPr>
        <w:t xml:space="preserve"> الأوصال والأطراف؟ في كثير من بلاد المسلمين؟ ذلكم نبأ ابني آدم بالحق كما بينه القرآن الكريم، وإذا كان من كلمة أخيرة، فهي أن نحذر الحسد وأن نحذر العدو الذي وصفه الله بالحسد في آيات كثيرة</w:t>
      </w:r>
      <w:r w:rsidR="00033865" w:rsidRPr="00847B53">
        <w:rPr>
          <w:rFonts w:ascii="Arabic Transparent" w:hAnsi="Arabic Transparent" w:cs="Arabic Transparent"/>
          <w:color w:val="000000" w:themeColor="text1"/>
          <w:sz w:val="28"/>
          <w:szCs w:val="28"/>
          <w:rtl/>
          <w:lang w:bidi="ar-JO"/>
        </w:rPr>
        <w:t xml:space="preserve"> </w:t>
      </w:r>
      <w:r w:rsidR="00033865" w:rsidRPr="00847B53">
        <w:rPr>
          <w:rFonts w:cs="Arabic Transparent"/>
          <w:color w:val="000000" w:themeColor="text1"/>
          <w:sz w:val="28"/>
          <w:szCs w:val="28"/>
          <w:lang w:bidi="ar-JO"/>
        </w:rPr>
        <w:sym w:font="AGA Arabesque" w:char="F05D"/>
      </w:r>
      <w:r w:rsidR="00033865" w:rsidRPr="00847B53">
        <w:rPr>
          <w:rFonts w:cs="KFGQPC Uthmanic Script HAFS"/>
          <w:color w:val="000000" w:themeColor="text1"/>
          <w:sz w:val="28"/>
          <w:szCs w:val="28"/>
        </w:rPr>
        <w:t xml:space="preserve"> </w:t>
      </w:r>
      <w:r w:rsidR="00033865" w:rsidRPr="00847B53">
        <w:rPr>
          <w:rFonts w:cs="KFGQPC Uthmanic Script HAFS"/>
          <w:color w:val="000000" w:themeColor="text1"/>
          <w:sz w:val="28"/>
          <w:szCs w:val="28"/>
          <w:rtl/>
        </w:rPr>
        <w:t xml:space="preserve">أَمْ يَحْسُدُونَ النَّاسَ على مَا آتَاهُمُ اللهُ مِنْ </w:t>
      </w:r>
      <w:r w:rsidR="00033865" w:rsidRPr="00847B53">
        <w:rPr>
          <w:rFonts w:cs="KFGQPC Uthmanic Script HAFS" w:hint="cs"/>
          <w:color w:val="000000" w:themeColor="text1"/>
          <w:sz w:val="28"/>
          <w:szCs w:val="28"/>
          <w:rtl/>
        </w:rPr>
        <w:t xml:space="preserve"> </w:t>
      </w:r>
      <w:r w:rsidR="00033865" w:rsidRPr="00847B53">
        <w:rPr>
          <w:rFonts w:cs="KFGQPC Uthmanic Script HAFS"/>
          <w:color w:val="000000" w:themeColor="text1"/>
          <w:sz w:val="28"/>
          <w:szCs w:val="28"/>
          <w:rtl/>
        </w:rPr>
        <w:t xml:space="preserve">‏فَضْلِهِ </w:t>
      </w:r>
      <w:r w:rsidR="00033865" w:rsidRPr="00847B53">
        <w:rPr>
          <w:rFonts w:cs="Arabic Transparent" w:hint="cs"/>
          <w:color w:val="000000" w:themeColor="text1"/>
          <w:sz w:val="28"/>
          <w:szCs w:val="28"/>
        </w:rPr>
        <w:sym w:font="AGA Arabesque" w:char="F028"/>
      </w:r>
      <w:r w:rsidR="00033865" w:rsidRPr="00847B53">
        <w:rPr>
          <w:rFonts w:cs="Arabic Transparent" w:hint="cs"/>
          <w:color w:val="000000" w:themeColor="text1"/>
          <w:sz w:val="28"/>
          <w:szCs w:val="28"/>
          <w:vertAlign w:val="superscript"/>
          <w:rtl/>
        </w:rPr>
        <w:t>(</w:t>
      </w:r>
      <w:r w:rsidR="00033865" w:rsidRPr="00847B53">
        <w:rPr>
          <w:rStyle w:val="FootnoteReference"/>
          <w:rFonts w:cs="Arabic Transparent"/>
          <w:color w:val="000000" w:themeColor="text1"/>
          <w:sz w:val="28"/>
          <w:szCs w:val="28"/>
          <w:rtl/>
        </w:rPr>
        <w:footnoteReference w:id="613"/>
      </w:r>
      <w:r w:rsidR="00033865" w:rsidRPr="00847B53">
        <w:rPr>
          <w:rFonts w:cs="Arabic Transparent" w:hint="cs"/>
          <w:color w:val="000000" w:themeColor="text1"/>
          <w:sz w:val="28"/>
          <w:szCs w:val="28"/>
          <w:vertAlign w:val="superscript"/>
          <w:rtl/>
        </w:rPr>
        <w:t>)</w:t>
      </w:r>
      <w:r w:rsidR="00033865" w:rsidRPr="00847B53">
        <w:rPr>
          <w:rFonts w:ascii="Arabic Transparent" w:hAnsi="Arabic Transparent" w:cs="Arabic Transparent"/>
          <w:color w:val="000000" w:themeColor="text1"/>
          <w:sz w:val="28"/>
          <w:szCs w:val="28"/>
          <w:rtl/>
          <w:lang w:bidi="ar-JO"/>
        </w:rPr>
        <w:t>.</w:t>
      </w:r>
      <w:r w:rsidR="00033865" w:rsidRPr="00847B53">
        <w:rPr>
          <w:rFonts w:cs="Arabic Transparent"/>
          <w:color w:val="000000" w:themeColor="text1"/>
          <w:sz w:val="28"/>
          <w:szCs w:val="28"/>
          <w:rtl/>
          <w:lang w:bidi="ar-JO"/>
        </w:rPr>
        <w:t xml:space="preserve"> </w:t>
      </w:r>
    </w:p>
    <w:p w:rsidR="00D951BF" w:rsidRPr="00352A2B" w:rsidRDefault="00033865" w:rsidP="000546F5">
      <w:pPr>
        <w:spacing w:line="360" w:lineRule="auto"/>
        <w:ind w:firstLine="720"/>
        <w:contextualSpacing/>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نلاحظ التزام الشيخ </w:t>
      </w:r>
      <w:r w:rsidR="008C4B8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رحمه الله </w:t>
      </w:r>
      <w:r w:rsidR="008C4B8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في تفسير قصة ابني آدم </w:t>
      </w:r>
      <w:r w:rsidR="008C4B83" w:rsidRPr="00352A2B">
        <w:rPr>
          <w:rFonts w:ascii="Arabic Transparent" w:hAnsi="Arabic Transparent" w:cs="Arabic Transparent"/>
          <w:color w:val="000000" w:themeColor="text1"/>
          <w:sz w:val="28"/>
          <w:szCs w:val="28"/>
          <w:rtl/>
          <w:lang w:bidi="ar-JO"/>
        </w:rPr>
        <w:t>(</w:t>
      </w:r>
      <w:r w:rsidR="008C4B83" w:rsidRPr="00352A2B">
        <w:rPr>
          <w:rFonts w:ascii="Arabic Transparent" w:hAnsi="Arabic Transparent" w:cs="Arabic Transparent"/>
          <w:color w:val="000000" w:themeColor="text1"/>
          <w:sz w:val="28"/>
          <w:szCs w:val="28"/>
          <w:lang w:bidi="ar-JO"/>
        </w:rPr>
        <w:sym w:font="AGA Arabesque" w:char="F075"/>
      </w:r>
      <w:r w:rsidR="008C4B8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بالنص القرآني، وإبراز مواطن العبرة والعظة، ورفضه ما ذكره بعض المفسرين والقصاص من روايات، ليس لها سند صحيح في شريعتنا، ومنها ما ذكره البغوي: (إن سبب قربان ابني آدم أن حواء كانت تلد لآدم (</w:t>
      </w:r>
      <w:r w:rsidRPr="00352A2B">
        <w:rPr>
          <w:rFonts w:ascii="Arabic Transparent" w:hAnsi="Arabic Transparent" w:cs="Arabic Transparent"/>
          <w:color w:val="000000" w:themeColor="text1"/>
          <w:sz w:val="28"/>
          <w:szCs w:val="28"/>
          <w:lang w:bidi="ar-JO"/>
        </w:rPr>
        <w:sym w:font="AGA Arabesque" w:char="F075"/>
      </w:r>
      <w:r w:rsidRPr="00352A2B">
        <w:rPr>
          <w:rFonts w:ascii="Arabic Transparent" w:hAnsi="Arabic Transparent" w:cs="Arabic Transparent"/>
          <w:color w:val="000000" w:themeColor="text1"/>
          <w:sz w:val="28"/>
          <w:szCs w:val="28"/>
          <w:rtl/>
          <w:lang w:bidi="ar-JO"/>
        </w:rPr>
        <w:t>) في كل بطن غلام وجارية وكان جميع ما ولدته أربعين ولدا ًفي عشرين بطناً، أولهم قابيل وتوأمته أقلميا، وآخرهم عبد المغيث وتوأمته المغيث... وكان آدم إذا شب أولاده يزوج غلام هذا البطن جارية بطن آخر، فلما ولد قابيل وتوأمته أقلميا، ثم هابيل وتوأمته لبودا، أمر الله آدم أن ينكح قابيل لبودا أخت هابيل، وينكح هابيل أقلميا أخت قابيل وكانت أخت قابيل أحسن من أخت هابيل فرضي هابيل، وسخط قابيل، فأمر آدم أولاده بتقديم قربان، ومن تقبل قربانه فهو أحق بها...)</w:t>
      </w:r>
      <w:r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14"/>
      </w:r>
      <w:r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xml:space="preserve">. </w:t>
      </w:r>
    </w:p>
    <w:p w:rsidR="00D55BBB" w:rsidRPr="00352A2B" w:rsidRDefault="00033865" w:rsidP="00D55BBB">
      <w:pPr>
        <w:spacing w:line="360" w:lineRule="auto"/>
        <w:contextualSpacing/>
        <w:jc w:val="both"/>
        <w:rPr>
          <w:rFonts w:ascii="Arabic Transparent" w:hAnsi="Arabic Transparent" w:cs="Arabic Transparent"/>
          <w:color w:val="000000" w:themeColor="text1"/>
          <w:sz w:val="28"/>
          <w:szCs w:val="28"/>
          <w:rtl/>
          <w:lang w:bidi="ar-JO"/>
        </w:rPr>
      </w:pPr>
      <w:proofErr w:type="gramStart"/>
      <w:r w:rsidRPr="00352A2B">
        <w:rPr>
          <w:rFonts w:ascii="Arabic Transparent" w:hAnsi="Arabic Transparent" w:cs="Arabic Transparent"/>
          <w:color w:val="000000" w:themeColor="text1"/>
          <w:sz w:val="28"/>
          <w:szCs w:val="28"/>
          <w:rtl/>
          <w:lang w:bidi="ar-JO"/>
        </w:rPr>
        <w:t>وهذه</w:t>
      </w:r>
      <w:proofErr w:type="gramEnd"/>
      <w:r w:rsidRPr="00352A2B">
        <w:rPr>
          <w:rFonts w:ascii="Arabic Transparent" w:hAnsi="Arabic Transparent" w:cs="Arabic Transparent"/>
          <w:color w:val="000000" w:themeColor="text1"/>
          <w:sz w:val="28"/>
          <w:szCs w:val="28"/>
          <w:rtl/>
          <w:lang w:bidi="ar-JO"/>
        </w:rPr>
        <w:t xml:space="preserve"> الروايات وغيرها كما ذكر الشيخ </w:t>
      </w:r>
      <w:r w:rsidR="00DF774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رحمه الله </w:t>
      </w:r>
      <w:r w:rsidR="00DF774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لا دليل عليها، وليس لها سند صحيح.</w:t>
      </w:r>
    </w:p>
    <w:p w:rsidR="000546F5" w:rsidRPr="00352A2B"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في قصة اصحاب الجنة:</w:t>
      </w:r>
      <w:r w:rsidRPr="00352A2B">
        <w:rPr>
          <w:rFonts w:ascii="Arabic Transparent" w:hAnsi="Arabic Transparent" w:cs="Arabic Transparent"/>
          <w:color w:val="000000" w:themeColor="text1"/>
          <w:sz w:val="28"/>
          <w:szCs w:val="28"/>
          <w:rtl/>
          <w:lang w:bidi="ar-JO"/>
        </w:rPr>
        <w:tab/>
      </w:r>
    </w:p>
    <w:p w:rsidR="008D2542" w:rsidRPr="00352A2B" w:rsidRDefault="00033865" w:rsidP="005559E1">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lang w:bidi="ar-JO"/>
        </w:rPr>
        <w:t xml:space="preserve"> </w:t>
      </w:r>
      <w:r w:rsidRPr="00352A2B">
        <w:rPr>
          <w:rFonts w:ascii="Arabic Transparent" w:hAnsi="Arabic Transparent" w:cs="Arabic Transparent"/>
          <w:color w:val="000000" w:themeColor="text1"/>
          <w:sz w:val="28"/>
          <w:szCs w:val="28"/>
          <w:rtl/>
          <w:lang w:bidi="ar-JO"/>
        </w:rPr>
        <w:t>جاءت هذه القصة في سورة القلم، يقول تعالى:</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إِنَّا بَلَوۡنَٰهُمۡ كَمَا بَلَوۡنَآ أَصۡحَٰبَ ٱلۡجَنَّةِ إِذۡ أَقۡسَمُواْ لَيَصۡرِمُنَّهَا مُصۡبِحِينَ</w:t>
      </w:r>
      <w:r w:rsidRPr="00847B53">
        <w:rPr>
          <w:rFonts w:ascii="Arabic Transparent" w:hAnsi="Arabic Transparent" w:cs="Arabic Transparent" w:hint="cs"/>
          <w:color w:val="000000" w:themeColor="text1"/>
          <w:sz w:val="28"/>
          <w:szCs w:val="28"/>
          <w:lang w:bidi="ar-JO"/>
        </w:rPr>
        <w:sym w:font="AGA Arabesque" w:char="F028"/>
      </w:r>
      <w:r w:rsidRPr="00847B53">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(القلم : 17).</w:t>
      </w:r>
      <w:r w:rsidRPr="00352A2B">
        <w:rPr>
          <w:rFonts w:ascii="Arabic Transparent" w:hAnsi="Arabic Transparent" w:cs="Arabic Transparent"/>
          <w:color w:val="000000" w:themeColor="text1"/>
          <w:sz w:val="28"/>
          <w:szCs w:val="28"/>
          <w:rtl/>
          <w:lang w:bidi="ar-JO"/>
        </w:rPr>
        <w:tab/>
        <w:t xml:space="preserve"> حيث يحدثنا القرآن عن أصحاب الجنة، الذين كان للمساكين نصيب في جنتهم في زمن أبيهم، ولكنهم بعد موته سيطرت عليهم الأنانية والشح، فاقسموا أن يقطعوا ثمارها مبكرين قبل أن يراهم أحد من ذوي الحاجات</w:t>
      </w:r>
      <w:r w:rsidR="00B3022A" w:rsidRPr="00352A2B">
        <w:rPr>
          <w:rFonts w:ascii="Arabic Transparent" w:hAnsi="Arabic Transparent" w:cs="Arabic Transparent"/>
          <w:color w:val="000000" w:themeColor="text1"/>
          <w:sz w:val="28"/>
          <w:szCs w:val="28"/>
          <w:rtl/>
          <w:lang w:bidi="ar-JO"/>
        </w:rPr>
        <w:t xml:space="preserve"> هذا وإن أكثر </w:t>
      </w:r>
      <w:r w:rsidRPr="00352A2B">
        <w:rPr>
          <w:rFonts w:ascii="Arabic Transparent" w:hAnsi="Arabic Transparent" w:cs="Arabic Transparent"/>
          <w:color w:val="000000" w:themeColor="text1"/>
          <w:sz w:val="28"/>
          <w:szCs w:val="28"/>
          <w:rtl/>
          <w:lang w:bidi="ar-JO"/>
        </w:rPr>
        <w:t>المفسر</w:t>
      </w:r>
      <w:r w:rsidR="00B3022A" w:rsidRPr="00352A2B">
        <w:rPr>
          <w:rFonts w:ascii="Arabic Transparent" w:hAnsi="Arabic Transparent" w:cs="Arabic Transparent"/>
          <w:color w:val="000000" w:themeColor="text1"/>
          <w:sz w:val="28"/>
          <w:szCs w:val="28"/>
          <w:rtl/>
          <w:lang w:bidi="ar-JO"/>
        </w:rPr>
        <w:t>ي</w:t>
      </w:r>
      <w:r w:rsidRPr="00352A2B">
        <w:rPr>
          <w:rFonts w:ascii="Arabic Transparent" w:hAnsi="Arabic Transparent" w:cs="Arabic Transparent"/>
          <w:color w:val="000000" w:themeColor="text1"/>
          <w:sz w:val="28"/>
          <w:szCs w:val="28"/>
          <w:rtl/>
          <w:lang w:bidi="ar-JO"/>
        </w:rPr>
        <w:t>ن يفسرون قوله تعالى :</w:t>
      </w:r>
      <w:r w:rsidRPr="00352A2B">
        <w:rPr>
          <w:rFonts w:ascii="Arabic Transparent" w:hAnsi="Arabic Transparent" w:cs="Arabic Transparent"/>
          <w:color w:val="000000" w:themeColor="text1"/>
          <w:sz w:val="28"/>
          <w:szCs w:val="28"/>
        </w:rPr>
        <w:sym w:font="AGA Arabesque" w:char="F05D"/>
      </w:r>
      <w:r w:rsidRPr="00352A2B">
        <w:rPr>
          <w:rFonts w:ascii="Arabic Transparent" w:hAnsi="Arabic Transparent" w:cs="Arabic Transparent"/>
          <w:color w:val="000000" w:themeColor="text1"/>
          <w:sz w:val="28"/>
          <w:szCs w:val="28"/>
        </w:rPr>
        <w:t xml:space="preserve"> </w:t>
      </w:r>
      <w:r w:rsidRPr="00352A2B">
        <w:rPr>
          <w:rFonts w:ascii="Arabic Transparent" w:hAnsi="Arabic Transparent" w:cs="Arabic Transparent"/>
          <w:color w:val="000000" w:themeColor="text1"/>
          <w:sz w:val="28"/>
          <w:szCs w:val="28"/>
          <w:rtl/>
        </w:rPr>
        <w:t>وَلَا يَسۡتَثۡنُونَ</w:t>
      </w:r>
      <w:r w:rsidRPr="00352A2B">
        <w:rPr>
          <w:rFonts w:ascii="Arabic Transparent" w:hAnsi="Arabic Transparent" w:cs="Arabic Transparent"/>
          <w:color w:val="000000" w:themeColor="text1"/>
          <w:sz w:val="28"/>
          <w:szCs w:val="28"/>
          <w:lang w:bidi="ar-JO"/>
        </w:rPr>
        <w:sym w:font="AGA Arabesque" w:char="F05B"/>
      </w:r>
      <w:r w:rsidRPr="00352A2B">
        <w:rPr>
          <w:rFonts w:ascii="Arabic Transparent" w:hAnsi="Arabic Transparent" w:cs="Arabic Transparent"/>
          <w:color w:val="000000" w:themeColor="text1"/>
          <w:sz w:val="28"/>
          <w:szCs w:val="28"/>
          <w:rtl/>
          <w:lang w:bidi="ar-JO"/>
        </w:rPr>
        <w:t xml:space="preserve">، أي أنهم لم يقولوا إن شاء الله، ويعلق الشيخ فضل </w:t>
      </w:r>
      <w:r w:rsidR="00E24B40"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رحمه الله</w:t>
      </w:r>
      <w:r w:rsidR="00E24B40" w:rsidRPr="00352A2B">
        <w:rPr>
          <w:rFonts w:ascii="Arabic Transparent" w:hAnsi="Arabic Transparent" w:cs="Arabic Transparent"/>
          <w:color w:val="000000" w:themeColor="text1"/>
          <w:sz w:val="28"/>
          <w:szCs w:val="28"/>
          <w:rtl/>
          <w:lang w:bidi="ar-JO"/>
        </w:rPr>
        <w:t xml:space="preserve"> -</w:t>
      </w:r>
      <w:r w:rsidR="00D95241"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(أن هذا تفسير غريب جداً، فا</w:t>
      </w:r>
      <w:r w:rsidR="005559E1"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 xml:space="preserve">ستثناء في اليمين أي قول – إن شاء الله – مصطلح إسلامي متأخر عن العهد المكي, وهو أمر لا يحمد عليه هؤلاء، فما داموا قد عزموا على أن يمنعوا ذوي الحقوق حقوقهم، واقسموا على ذلك حتى لو فطنو أن يقولوا إن شاء الله فليس ذلك </w:t>
      </w:r>
      <w:r w:rsidRPr="00352A2B">
        <w:rPr>
          <w:rFonts w:ascii="Arabic Transparent" w:hAnsi="Arabic Transparent" w:cs="Arabic Transparent"/>
          <w:color w:val="000000" w:themeColor="text1"/>
          <w:sz w:val="28"/>
          <w:szCs w:val="28"/>
          <w:rtl/>
          <w:lang w:bidi="ar-JO"/>
        </w:rPr>
        <w:lastRenderedPageBreak/>
        <w:t>مكرمة لهم وليس منه مثوبة)</w:t>
      </w:r>
      <w:r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15"/>
      </w:r>
      <w:r w:rsidRPr="00352A2B">
        <w:rPr>
          <w:rFonts w:ascii="Arabic Transparent" w:hAnsi="Arabic Transparent" w:cs="Arabic Transparent"/>
          <w:color w:val="000000" w:themeColor="text1"/>
          <w:sz w:val="28"/>
          <w:szCs w:val="28"/>
          <w:vertAlign w:val="superscript"/>
          <w:rtl/>
          <w:lang w:bidi="ar-JO"/>
        </w:rPr>
        <w:t>)</w:t>
      </w:r>
      <w:r w:rsidR="00D9524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ويرى الشيخ أن معنى لا يستثنون، أي عزموا على أن يمنعوا ذوي الحقوق حقوقهم، وأن لا يتركوا شيئاً للفقراء دون أن يستثنوا من ثمرها شيئاً. </w:t>
      </w:r>
    </w:p>
    <w:p w:rsidR="00033865" w:rsidRPr="00352A2B" w:rsidRDefault="00033865" w:rsidP="000546F5">
      <w:pPr>
        <w:spacing w:line="360" w:lineRule="auto"/>
        <w:ind w:firstLine="720"/>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b/>
          <w:bCs/>
          <w:color w:val="000000" w:themeColor="text1"/>
          <w:sz w:val="28"/>
          <w:szCs w:val="28"/>
          <w:rtl/>
          <w:lang w:bidi="ar-JO"/>
        </w:rPr>
        <w:t xml:space="preserve">في قصة أصحاب الكهف:  </w:t>
      </w:r>
      <w:r w:rsidRPr="00352A2B">
        <w:rPr>
          <w:rFonts w:ascii="Arabic Transparent" w:hAnsi="Arabic Transparent" w:cs="Arabic Transparent"/>
          <w:b/>
          <w:bCs/>
          <w:color w:val="000000" w:themeColor="text1"/>
          <w:sz w:val="28"/>
          <w:szCs w:val="28"/>
          <w:rtl/>
          <w:lang w:bidi="ar-JO"/>
        </w:rPr>
        <w:tab/>
        <w:t xml:space="preserve">                                                           </w:t>
      </w:r>
    </w:p>
    <w:p w:rsidR="00033865" w:rsidRPr="00352A2B" w:rsidRDefault="00033865" w:rsidP="000546F5">
      <w:pPr>
        <w:spacing w:line="360" w:lineRule="auto"/>
        <w:ind w:firstLine="720"/>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color w:val="000000" w:themeColor="text1"/>
          <w:sz w:val="28"/>
          <w:szCs w:val="28"/>
          <w:lang w:bidi="ar-JO"/>
        </w:rPr>
        <w:t xml:space="preserve"> </w:t>
      </w:r>
      <w:proofErr w:type="gramStart"/>
      <w:r w:rsidRPr="00352A2B">
        <w:rPr>
          <w:rFonts w:ascii="Arabic Transparent" w:hAnsi="Arabic Transparent" w:cs="Arabic Transparent"/>
          <w:color w:val="000000" w:themeColor="text1"/>
          <w:sz w:val="28"/>
          <w:szCs w:val="28"/>
          <w:rtl/>
          <w:lang w:bidi="ar-JO"/>
        </w:rPr>
        <w:t>يذكر</w:t>
      </w:r>
      <w:proofErr w:type="gramEnd"/>
      <w:r w:rsidRPr="00352A2B">
        <w:rPr>
          <w:rFonts w:ascii="Arabic Transparent" w:hAnsi="Arabic Transparent" w:cs="Arabic Transparent"/>
          <w:color w:val="000000" w:themeColor="text1"/>
          <w:sz w:val="28"/>
          <w:szCs w:val="28"/>
          <w:rtl/>
          <w:lang w:bidi="ar-JO"/>
        </w:rPr>
        <w:t xml:space="preserve"> الشيخ </w:t>
      </w:r>
      <w:r w:rsidR="00A70C0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رحمه الله </w:t>
      </w:r>
      <w:r w:rsidR="00A70C0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أن سورة الكهف اشتملت قصصاً متعددة، لأغراض متنوعة الجوانب، هدفها إيجاد قاعدة تربوية عريضة</w:t>
      </w:r>
      <w:r w:rsidR="00CE54E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جاءت لتهدي المسلمين في فجاج الحياة إلى سبل الخير، وهذا هو الهدف من إيراد القصة في القرآن. </w:t>
      </w:r>
      <w:r w:rsidRPr="00352A2B">
        <w:rPr>
          <w:rFonts w:ascii="Arabic Transparent" w:hAnsi="Arabic Transparent" w:cs="Arabic Transparent"/>
          <w:b/>
          <w:bCs/>
          <w:color w:val="000000" w:themeColor="text1"/>
          <w:sz w:val="28"/>
          <w:szCs w:val="28"/>
          <w:rtl/>
          <w:lang w:bidi="ar-JO"/>
        </w:rPr>
        <w:tab/>
        <w:t xml:space="preserve">                                          </w:t>
      </w:r>
    </w:p>
    <w:p w:rsidR="00033865" w:rsidRPr="00847B53" w:rsidRDefault="00033865" w:rsidP="00D95241">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وفي قصة الفت</w:t>
      </w:r>
      <w:r w:rsidR="00055403" w:rsidRPr="00352A2B">
        <w:rPr>
          <w:rFonts w:ascii="Arabic Transparent" w:hAnsi="Arabic Transparent" w:cs="Arabic Transparent"/>
          <w:color w:val="000000" w:themeColor="text1"/>
          <w:sz w:val="28"/>
          <w:szCs w:val="28"/>
          <w:rtl/>
          <w:lang w:bidi="ar-JO"/>
        </w:rPr>
        <w:t>ي</w:t>
      </w:r>
      <w:r w:rsidRPr="00352A2B">
        <w:rPr>
          <w:rFonts w:ascii="Arabic Transparent" w:hAnsi="Arabic Transparent" w:cs="Arabic Transparent"/>
          <w:color w:val="000000" w:themeColor="text1"/>
          <w:sz w:val="28"/>
          <w:szCs w:val="28"/>
          <w:rtl/>
          <w:lang w:bidi="ar-JO"/>
        </w:rPr>
        <w:t>ة</w:t>
      </w:r>
      <w:r w:rsidRPr="00847B53">
        <w:rPr>
          <w:rFonts w:ascii="Arabic Transparent" w:hAnsi="Arabic Transparent" w:cs="Times New Roman"/>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5D"/>
      </w:r>
      <w:r w:rsidRPr="00847B53">
        <w:rPr>
          <w:rFonts w:cs="KFGQPC Uthmanic Script HAFS"/>
          <w:color w:val="000000" w:themeColor="text1"/>
          <w:sz w:val="28"/>
          <w:szCs w:val="28"/>
          <w:rtl/>
        </w:rPr>
        <w:t>أَصۡحَٰبَ ٱلۡكَهۡفِ وَٱلرَّقِيمِ</w:t>
      </w:r>
      <w:r w:rsidRPr="00847B53">
        <w:rPr>
          <w:rFonts w:cs="Arabic Transparent"/>
          <w:color w:val="000000" w:themeColor="text1"/>
          <w:sz w:val="28"/>
          <w:szCs w:val="28"/>
        </w:rPr>
        <w:sym w:font="AGA Arabesque" w:char="F05B"/>
      </w:r>
      <w:r w:rsidRPr="00847B53">
        <w:rPr>
          <w:rFonts w:cs="Arabic Transparent" w:hint="cs"/>
          <w:color w:val="000000" w:themeColor="text1"/>
          <w:sz w:val="28"/>
          <w:szCs w:val="28"/>
          <w:rtl/>
        </w:rPr>
        <w:t xml:space="preserve"> </w:t>
      </w:r>
      <w:r w:rsidRPr="00352A2B">
        <w:rPr>
          <w:rFonts w:ascii="Arabic Transparent" w:hAnsi="Arabic Transparent" w:cs="Arabic Transparent"/>
          <w:color w:val="000000" w:themeColor="text1"/>
          <w:sz w:val="28"/>
          <w:szCs w:val="28"/>
          <w:rtl/>
        </w:rPr>
        <w:t>(الكهف: 9)</w:t>
      </w:r>
      <w:r w:rsidRPr="00352A2B">
        <w:rPr>
          <w:rFonts w:ascii="Arabic Transparent" w:hAnsi="Arabic Transparent" w:cs="Arabic Transparent"/>
          <w:color w:val="000000" w:themeColor="text1"/>
          <w:sz w:val="28"/>
          <w:szCs w:val="28"/>
          <w:rtl/>
          <w:lang w:bidi="ar-JO"/>
        </w:rPr>
        <w:t>، يذكر الشيخ:</w:t>
      </w:r>
      <w:r w:rsidR="00D95241" w:rsidRPr="00847B53">
        <w:rPr>
          <w:rFonts w:ascii="Arabic Transparent" w:hAnsi="Arabic Transparent" w:cs="Arabic Transparent" w:hint="cs"/>
          <w:color w:val="000000" w:themeColor="text1"/>
          <w:sz w:val="28"/>
          <w:szCs w:val="28"/>
          <w:rtl/>
          <w:lang w:bidi="ar-JO"/>
        </w:rPr>
        <w:t xml:space="preserve"> </w:t>
      </w:r>
      <w:r w:rsidRPr="00847B53">
        <w:rPr>
          <w:rFonts w:ascii="Arabic Transparent" w:hAnsi="Arabic Transparent" w:cs="Arabic Transparent"/>
          <w:color w:val="000000" w:themeColor="text1"/>
          <w:sz w:val="28"/>
          <w:szCs w:val="28"/>
          <w:rtl/>
          <w:lang w:bidi="ar-JO"/>
        </w:rPr>
        <w:t>(</w:t>
      </w:r>
      <w:r w:rsidRPr="00847B53">
        <w:rPr>
          <w:rFonts w:ascii="Arabic Transparent" w:hAnsi="Arabic Transparent" w:cs="Times New Roman"/>
          <w:color w:val="000000" w:themeColor="text1"/>
          <w:sz w:val="28"/>
          <w:szCs w:val="28"/>
          <w:rtl/>
          <w:lang w:bidi="ar-JO"/>
        </w:rPr>
        <w:t xml:space="preserve">أن المفسرين قد </w:t>
      </w:r>
      <w:r w:rsidRPr="00352A2B">
        <w:rPr>
          <w:rFonts w:ascii="Arabic Transparent" w:hAnsi="Arabic Transparent" w:cs="Arabic Transparent"/>
          <w:color w:val="000000" w:themeColor="text1"/>
          <w:sz w:val="28"/>
          <w:szCs w:val="28"/>
          <w:rtl/>
          <w:lang w:bidi="ar-JO"/>
        </w:rPr>
        <w:t>أكثروا القول في أمور لم يعرض لها القران، تتصل بالزمان والمكان الذين عاشهما أهل الكهف, كما تتصل بأسمائهم وكلبهم، ولقد بينت أكثر من مرة أن القرآن يطوي كثيراً مما لا تدعو إليه الحاجة، ولا تكون به العبرة)</w:t>
      </w:r>
      <w:r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16"/>
      </w:r>
      <w:r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r w:rsidRPr="00847B53">
        <w:rPr>
          <w:rFonts w:ascii="Arabic Transparent" w:hAnsi="Arabic Transparent" w:cs="Arabic Transparent"/>
          <w:b/>
          <w:bCs/>
          <w:color w:val="000000" w:themeColor="text1"/>
          <w:sz w:val="28"/>
          <w:szCs w:val="28"/>
          <w:rtl/>
          <w:lang w:bidi="ar-JO"/>
        </w:rPr>
        <w:t xml:space="preserve">  </w:t>
      </w:r>
      <w:r w:rsidRPr="00847B53">
        <w:rPr>
          <w:rFonts w:ascii="Arabic Transparent" w:hAnsi="Arabic Transparent" w:cs="Arabic Transparent"/>
          <w:b/>
          <w:bCs/>
          <w:color w:val="000000" w:themeColor="text1"/>
          <w:sz w:val="28"/>
          <w:szCs w:val="28"/>
          <w:rtl/>
          <w:lang w:bidi="ar-JO"/>
        </w:rPr>
        <w:tab/>
        <w:t xml:space="preserve">                        </w:t>
      </w:r>
    </w:p>
    <w:p w:rsidR="00033865" w:rsidRPr="00352A2B" w:rsidRDefault="00033865" w:rsidP="005559E1">
      <w:pPr>
        <w:spacing w:line="360" w:lineRule="auto"/>
        <w:ind w:firstLine="720"/>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وفي معنى الرقيم حيث اختلفت كلمة المفسرين، حيث ذكر ابن الجوزي: (أن في الرقيم ستة أقوال أحدها: أنه لوح من رصاص كانت فيه أسماء الفتية، وقال السدي: الرقيم: صخرة كتبت فيها أسماء الفتية، وقال مقاتل: الرقيم: كتاب كتبه رجلان صالحان، وقال ابن قتيبة الرقيم: الكتاب، والثاني: أنه اسم القرية التي خرجوا منها قاله كعب، والثالث: اسم الجبل قاله الحسن وعطيه، والرابع: أن الرقيم الدواة بلسان الروم قاله عكرمة ومجاهد، والخامس: اسم الكلب، قاله سعيد ابن جبير، والسادس: اسم الوادي الذي فيه الكهف قاله قتادة والضحاك)</w:t>
      </w:r>
      <w:r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17"/>
      </w:r>
      <w:r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ويرجح الشيخ فضل </w:t>
      </w:r>
      <w:r w:rsidR="00A70C0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رحمه الله </w:t>
      </w:r>
      <w:r w:rsidR="00A70C0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أن الرقيم هو اسم اللوح الذي كتبت </w:t>
      </w:r>
      <w:r w:rsidR="00440086" w:rsidRPr="00352A2B">
        <w:rPr>
          <w:rFonts w:ascii="Arabic Transparent" w:hAnsi="Arabic Transparent" w:cs="Arabic Transparent"/>
          <w:color w:val="000000" w:themeColor="text1"/>
          <w:sz w:val="28"/>
          <w:szCs w:val="28"/>
          <w:rtl/>
          <w:lang w:bidi="ar-JO"/>
        </w:rPr>
        <w:t>فيه</w:t>
      </w:r>
      <w:r w:rsidRPr="00352A2B">
        <w:rPr>
          <w:rFonts w:ascii="Arabic Transparent" w:hAnsi="Arabic Transparent" w:cs="Arabic Transparent"/>
          <w:color w:val="000000" w:themeColor="text1"/>
          <w:sz w:val="28"/>
          <w:szCs w:val="28"/>
          <w:rtl/>
          <w:lang w:bidi="ar-JO"/>
        </w:rPr>
        <w:t xml:space="preserve"> أسما</w:t>
      </w:r>
      <w:r w:rsidR="005559E1" w:rsidRPr="00352A2B">
        <w:rPr>
          <w:rFonts w:ascii="Arabic Transparent" w:hAnsi="Arabic Transparent" w:cs="Arabic Transparent"/>
          <w:color w:val="000000" w:themeColor="text1"/>
          <w:sz w:val="28"/>
          <w:szCs w:val="28"/>
          <w:rtl/>
          <w:lang w:bidi="ar-JO"/>
        </w:rPr>
        <w:t>ؤ</w:t>
      </w:r>
      <w:r w:rsidRPr="00352A2B">
        <w:rPr>
          <w:rFonts w:ascii="Arabic Transparent" w:hAnsi="Arabic Transparent" w:cs="Arabic Transparent"/>
          <w:color w:val="000000" w:themeColor="text1"/>
          <w:sz w:val="28"/>
          <w:szCs w:val="28"/>
          <w:rtl/>
          <w:lang w:bidi="ar-JO"/>
        </w:rPr>
        <w:t>هم.</w:t>
      </w:r>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b/>
          <w:bCs/>
          <w:color w:val="000000" w:themeColor="text1"/>
          <w:sz w:val="28"/>
          <w:szCs w:val="28"/>
          <w:rtl/>
          <w:lang w:bidi="ar-JO"/>
        </w:rPr>
        <w:tab/>
        <w:t xml:space="preserve">        </w:t>
      </w:r>
    </w:p>
    <w:p w:rsidR="00033865" w:rsidRPr="00352A2B" w:rsidRDefault="00033865" w:rsidP="00A176C4">
      <w:pPr>
        <w:spacing w:line="360" w:lineRule="auto"/>
        <w:ind w:firstLine="720"/>
        <w:contextualSpacing/>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وهناك أمر آخر في قصة الفتية أصحاب الكهف، وهو أمر يتصل بعددهم فمن قائل أنهم ثلاثة رابعهم كلبهم، ومن قائل أنهم خمسة سادسهم كلبهم، ويعقب القرآن على هذين القولين رجماً بالغيب: أي قولاً بلا حجة، ثم يذكر قولاً ثالثاً</w:t>
      </w:r>
      <w:r w:rsidR="00B6683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ويقولون سبعة وثامنهم كلبهم، ويلحظ أن الواو لم تأت</w:t>
      </w:r>
      <w:r w:rsidR="00A176C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في القولين السابقين،</w:t>
      </w:r>
      <w:r w:rsidR="00C67B05" w:rsidRPr="00352A2B">
        <w:rPr>
          <w:rFonts w:ascii="Arabic Transparent" w:hAnsi="Arabic Transparent" w:cs="Arabic Transparent"/>
          <w:color w:val="000000" w:themeColor="text1"/>
          <w:sz w:val="28"/>
          <w:szCs w:val="28"/>
          <w:rtl/>
          <w:lang w:bidi="ar-JO"/>
        </w:rPr>
        <w:t xml:space="preserve"> (رابعهم وخامسهم)</w:t>
      </w:r>
      <w:r w:rsidRPr="00352A2B">
        <w:rPr>
          <w:rFonts w:ascii="Arabic Transparent" w:hAnsi="Arabic Transparent" w:cs="Arabic Transparent"/>
          <w:color w:val="000000" w:themeColor="text1"/>
          <w:sz w:val="28"/>
          <w:szCs w:val="28"/>
          <w:rtl/>
          <w:lang w:bidi="ar-JO"/>
        </w:rPr>
        <w:t xml:space="preserve"> هذه ليست واو الثمانية كما يقول بعض الناس، إذ ليس في اللغة واو تسمى واو الثمانية، لذا ذهب المحققون إلى أن عددهم سبعة لمرجحات</w:t>
      </w:r>
      <w:r w:rsidR="006D6F66" w:rsidRPr="00352A2B">
        <w:rPr>
          <w:rFonts w:ascii="Arabic Transparent" w:hAnsi="Arabic Transparent" w:cs="Arabic Transparent"/>
          <w:color w:val="000000" w:themeColor="text1"/>
          <w:sz w:val="28"/>
          <w:szCs w:val="28"/>
          <w:rtl/>
          <w:lang w:bidi="ar-JO"/>
        </w:rPr>
        <w:t xml:space="preserve"> منها</w:t>
      </w:r>
      <w:r w:rsidRPr="00352A2B">
        <w:rPr>
          <w:rFonts w:ascii="Arabic Transparent" w:hAnsi="Arabic Transparent" w:cs="Arabic Transparent"/>
          <w:color w:val="000000" w:themeColor="text1"/>
          <w:sz w:val="28"/>
          <w:szCs w:val="28"/>
          <w:rtl/>
          <w:lang w:bidi="ar-JO"/>
        </w:rPr>
        <w:t xml:space="preserve"> وجود</w:t>
      </w:r>
      <w:r w:rsidR="006D6F66" w:rsidRPr="00352A2B">
        <w:rPr>
          <w:rFonts w:ascii="Arabic Transparent" w:hAnsi="Arabic Transparent" w:cs="Arabic Transparent"/>
          <w:color w:val="000000" w:themeColor="text1"/>
          <w:sz w:val="28"/>
          <w:szCs w:val="28"/>
          <w:rtl/>
          <w:lang w:bidi="ar-JO"/>
        </w:rPr>
        <w:t xml:space="preserve"> هذه</w:t>
      </w:r>
      <w:r w:rsidRPr="00352A2B">
        <w:rPr>
          <w:rFonts w:ascii="Arabic Transparent" w:hAnsi="Arabic Transparent" w:cs="Arabic Transparent"/>
          <w:color w:val="000000" w:themeColor="text1"/>
          <w:sz w:val="28"/>
          <w:szCs w:val="28"/>
          <w:rtl/>
          <w:lang w:bidi="ar-JO"/>
        </w:rPr>
        <w:t xml:space="preserve"> الواو حيث لم تأتي في القولين الأولين، وجاءت في القول الأخير، ثم يقول الله</w:t>
      </w:r>
      <w:r w:rsidR="00D81AD3" w:rsidRPr="00352A2B">
        <w:rPr>
          <w:rFonts w:ascii="Arabic Transparent" w:hAnsi="Arabic Transparent" w:cs="Arabic Transparent"/>
          <w:color w:val="000000" w:themeColor="text1"/>
          <w:sz w:val="28"/>
          <w:szCs w:val="28"/>
          <w:rtl/>
          <w:lang w:bidi="ar-JO"/>
        </w:rPr>
        <w:t xml:space="preserve"> لنبيه</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Pr>
        <w:lastRenderedPageBreak/>
        <w:sym w:font="AGA Arabesque" w:char="F05D"/>
      </w:r>
      <w:r w:rsidRPr="00352A2B">
        <w:rPr>
          <w:rFonts w:ascii="Arabic Transparent" w:hAnsi="Arabic Transparent" w:cs="Arabic Transparent"/>
          <w:color w:val="000000" w:themeColor="text1"/>
          <w:sz w:val="28"/>
          <w:szCs w:val="28"/>
          <w:rtl/>
        </w:rPr>
        <w:t xml:space="preserve">قُل رَّبِّيٓ أَعۡلَمُ بِعِدَّتِهِم مَّا يَعۡلَمُهُمۡ إِلَّا قَلِيلٞۗ </w:t>
      </w:r>
      <w:r w:rsidRPr="00352A2B">
        <w:rPr>
          <w:rFonts w:ascii="Arabic Transparent" w:hAnsi="Arabic Transparent" w:cs="Arabic Transparent"/>
          <w:color w:val="000000" w:themeColor="text1"/>
          <w:sz w:val="28"/>
          <w:szCs w:val="28"/>
          <w:lang w:bidi="ar-JO"/>
        </w:rPr>
        <w:sym w:font="AGA Arabesque" w:char="F05B"/>
      </w:r>
      <w:r w:rsidRPr="00352A2B">
        <w:rPr>
          <w:rFonts w:ascii="Arabic Transparent" w:hAnsi="Arabic Transparent" w:cs="Arabic Transparent"/>
          <w:color w:val="000000" w:themeColor="text1"/>
          <w:sz w:val="28"/>
          <w:szCs w:val="28"/>
          <w:rtl/>
          <w:lang w:bidi="ar-JO"/>
        </w:rPr>
        <w:t xml:space="preserve">، ثم لا ينبغي أن تجادل في شأنهم, ولا تستفت أهل الكتاب؛ إذ ليس عندهم ما يطمأن إلى صدقه، وما يركن الى صحته </w:t>
      </w:r>
      <w:r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id="618"/>
      </w:r>
      <w:r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b/>
          <w:bCs/>
          <w:color w:val="000000" w:themeColor="text1"/>
          <w:sz w:val="28"/>
          <w:szCs w:val="28"/>
          <w:rtl/>
          <w:lang w:bidi="ar-JO"/>
        </w:rPr>
        <w:tab/>
        <w:t xml:space="preserve">              </w:t>
      </w:r>
    </w:p>
    <w:p w:rsidR="00033865" w:rsidRPr="00352A2B" w:rsidRDefault="00033865" w:rsidP="000546F5">
      <w:pPr>
        <w:spacing w:line="360" w:lineRule="auto"/>
        <w:ind w:firstLine="720"/>
        <w:contextualSpacing/>
        <w:jc w:val="both"/>
        <w:rPr>
          <w:rFonts w:ascii="Arabic Transparent" w:hAnsi="Arabic Transparent" w:cs="Arabic Transparent"/>
          <w:b/>
          <w:bCs/>
          <w:color w:val="000000" w:themeColor="text1"/>
          <w:sz w:val="28"/>
          <w:szCs w:val="28"/>
          <w:rtl/>
          <w:lang w:bidi="ar-JO"/>
        </w:rPr>
      </w:pPr>
      <w:proofErr w:type="gramStart"/>
      <w:r w:rsidRPr="00352A2B">
        <w:rPr>
          <w:rFonts w:ascii="Arabic Transparent" w:hAnsi="Arabic Transparent" w:cs="Arabic Transparent"/>
          <w:color w:val="000000" w:themeColor="text1"/>
          <w:sz w:val="28"/>
          <w:szCs w:val="28"/>
          <w:rtl/>
          <w:lang w:bidi="ar-JO"/>
        </w:rPr>
        <w:t>وهكذا</w:t>
      </w:r>
      <w:proofErr w:type="gramEnd"/>
      <w:r w:rsidRPr="00352A2B">
        <w:rPr>
          <w:rFonts w:ascii="Arabic Transparent" w:hAnsi="Arabic Transparent" w:cs="Arabic Transparent"/>
          <w:color w:val="000000" w:themeColor="text1"/>
          <w:sz w:val="28"/>
          <w:szCs w:val="28"/>
          <w:rtl/>
          <w:lang w:bidi="ar-JO"/>
        </w:rPr>
        <w:t xml:space="preserve"> نجد أن الشيخ يهتم بإبراز مواطن العبرة في القصة القرآنية، وما ترشد إليه من قيم في مجالات الحياة المختلفة. </w:t>
      </w:r>
    </w:p>
    <w:p w:rsidR="00033865" w:rsidRPr="00352A2B" w:rsidRDefault="00033865" w:rsidP="008C4B83">
      <w:pPr>
        <w:spacing w:line="360" w:lineRule="auto"/>
        <w:ind w:firstLine="720"/>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b/>
          <w:bCs/>
          <w:color w:val="000000" w:themeColor="text1"/>
          <w:sz w:val="28"/>
          <w:szCs w:val="28"/>
          <w:rtl/>
          <w:lang w:bidi="ar-JO"/>
        </w:rPr>
        <w:t xml:space="preserve">قصة </w:t>
      </w:r>
      <w:proofErr w:type="gramStart"/>
      <w:r w:rsidRPr="00352A2B">
        <w:rPr>
          <w:rFonts w:ascii="Arabic Transparent" w:hAnsi="Arabic Transparent" w:cs="Arabic Transparent"/>
          <w:b/>
          <w:bCs/>
          <w:color w:val="000000" w:themeColor="text1"/>
          <w:sz w:val="28"/>
          <w:szCs w:val="28"/>
          <w:rtl/>
          <w:lang w:bidi="ar-JO"/>
        </w:rPr>
        <w:t>ذ</w:t>
      </w:r>
      <w:r w:rsidR="008C4B83" w:rsidRPr="00352A2B">
        <w:rPr>
          <w:rFonts w:ascii="Arabic Transparent" w:hAnsi="Arabic Transparent" w:cs="Arabic Transparent"/>
          <w:b/>
          <w:bCs/>
          <w:color w:val="000000" w:themeColor="text1"/>
          <w:sz w:val="28"/>
          <w:szCs w:val="28"/>
          <w:rtl/>
          <w:lang w:bidi="ar-JO"/>
        </w:rPr>
        <w:t>و</w:t>
      </w:r>
      <w:proofErr w:type="gramEnd"/>
      <w:r w:rsidRPr="00352A2B">
        <w:rPr>
          <w:rFonts w:ascii="Arabic Transparent" w:hAnsi="Arabic Transparent" w:cs="Arabic Transparent"/>
          <w:b/>
          <w:bCs/>
          <w:color w:val="000000" w:themeColor="text1"/>
          <w:sz w:val="28"/>
          <w:szCs w:val="28"/>
          <w:rtl/>
          <w:lang w:bidi="ar-JO"/>
        </w:rPr>
        <w:t xml:space="preserve"> القرنين في سورة الكهف:</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r>
      <w:r w:rsidRPr="00352A2B">
        <w:rPr>
          <w:rFonts w:ascii="Arabic Transparent" w:hAnsi="Arabic Transparent" w:cs="Arabic Transparent"/>
          <w:b/>
          <w:bCs/>
          <w:color w:val="000000" w:themeColor="text1"/>
          <w:sz w:val="28"/>
          <w:szCs w:val="28"/>
          <w:rtl/>
          <w:lang w:bidi="ar-JO"/>
        </w:rPr>
        <w:t xml:space="preserve">                                                   </w:t>
      </w:r>
    </w:p>
    <w:p w:rsidR="00033865" w:rsidRPr="00352A2B" w:rsidRDefault="00033865" w:rsidP="00033865">
      <w:pPr>
        <w:spacing w:line="360" w:lineRule="auto"/>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color w:val="000000" w:themeColor="text1"/>
          <w:sz w:val="28"/>
          <w:szCs w:val="28"/>
          <w:lang w:bidi="ar-JO"/>
        </w:rPr>
        <w:t xml:space="preserve"> </w:t>
      </w:r>
      <w:r w:rsidR="000546F5" w:rsidRPr="00352A2B">
        <w:rPr>
          <w:rFonts w:ascii="Arabic Transparent" w:hAnsi="Arabic Transparent" w:cs="Arabic Transparent"/>
          <w:color w:val="000000" w:themeColor="text1"/>
          <w:sz w:val="28"/>
          <w:szCs w:val="28"/>
          <w:rtl/>
          <w:lang w:bidi="ar-JO"/>
        </w:rPr>
        <w:tab/>
      </w:r>
      <w:r w:rsidRPr="00352A2B">
        <w:rPr>
          <w:rFonts w:ascii="Arabic Transparent" w:hAnsi="Arabic Transparent" w:cs="Arabic Transparent"/>
          <w:color w:val="000000" w:themeColor="text1"/>
          <w:sz w:val="28"/>
          <w:szCs w:val="28"/>
          <w:rtl/>
          <w:lang w:bidi="ar-JO"/>
        </w:rPr>
        <w:t xml:space="preserve">وقصته قصة ملك طاف في الأرض، وكان مجاهداً، ويذكر الشيخ فضل </w:t>
      </w:r>
      <w:r w:rsidR="00A1546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رحمه الله</w:t>
      </w:r>
      <w:r w:rsidR="00A1546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(أن الناس قد أكثروا من الحديث عنه وعن نسبه، وينفي أن يكون هو (الإسكندر المقدوني) حيث اشتهر هذا القول بين الناس، ويرجح أنه أحد ملوك الحميريين الذين كانوا يعرفون بهذا اللقب، ومنهم: (ذو يزن) و (ذو الكلاع)، وعلى هذا فذو القرنين أحد أولئك الملوك</w:t>
      </w:r>
      <w:r w:rsidR="00B6683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والذي يعنينا ما عناه القرآن، حيث مكن الله له أسباب العطاء قوة وعدلاً وحكمة)</w:t>
      </w:r>
      <w:r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id="619"/>
      </w:r>
      <w:r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b/>
          <w:bCs/>
          <w:color w:val="000000" w:themeColor="text1"/>
          <w:sz w:val="28"/>
          <w:szCs w:val="28"/>
          <w:rtl/>
          <w:lang w:bidi="ar-JO"/>
        </w:rPr>
        <w:tab/>
        <w:t xml:space="preserve">       </w:t>
      </w:r>
    </w:p>
    <w:p w:rsidR="008C4B83" w:rsidRPr="00352A2B" w:rsidRDefault="00033865" w:rsidP="008C4B83">
      <w:pPr>
        <w:spacing w:line="360" w:lineRule="auto"/>
        <w:ind w:firstLine="720"/>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وفي قوله تعالى:</w:t>
      </w:r>
      <w:r w:rsidRPr="00352A2B">
        <w:rPr>
          <w:rFonts w:ascii="Arabic Transparent" w:hAnsi="Arabic Transparent" w:cs="Arabic Transparent"/>
          <w:color w:val="000000" w:themeColor="text1"/>
          <w:sz w:val="28"/>
          <w:szCs w:val="28"/>
          <w:lang w:bidi="ar-JO"/>
        </w:rPr>
        <w:sym w:font="AGA Arabesque" w:char="F05D"/>
      </w:r>
      <w:r w:rsidRPr="00847B53">
        <w:rPr>
          <w:rFonts w:ascii="Arabic Transparent" w:hAnsi="Arabic Transparent" w:cs="Arabic Transparent"/>
          <w:color w:val="000000" w:themeColor="text1"/>
          <w:sz w:val="28"/>
          <w:szCs w:val="28"/>
          <w:lang w:bidi="ar-JO"/>
        </w:rPr>
        <w:t xml:space="preserve"> </w:t>
      </w:r>
      <w:r w:rsidRPr="00847B53">
        <w:rPr>
          <w:rFonts w:ascii="Arabic Transparent" w:hAnsi="Arabic Transparent" w:cs="Arabic Transparent"/>
          <w:color w:val="000000" w:themeColor="text1"/>
          <w:sz w:val="28"/>
          <w:szCs w:val="28"/>
          <w:rtl/>
          <w:lang w:bidi="ar-JO"/>
        </w:rPr>
        <w:t xml:space="preserve"> </w:t>
      </w:r>
      <w:r w:rsidRPr="00847B53">
        <w:rPr>
          <w:rFonts w:cs="KFGQPC Uthmanic Script HAFS" w:hint="cs"/>
          <w:color w:val="000000" w:themeColor="text1"/>
          <w:sz w:val="28"/>
          <w:szCs w:val="28"/>
          <w:rtl/>
        </w:rPr>
        <w:t>فَإِذَا جَ</w:t>
      </w:r>
      <w:r w:rsidRPr="00847B53">
        <w:rPr>
          <w:rFonts w:cs="KFGQPC Uthmanic Script HAFS"/>
          <w:color w:val="000000" w:themeColor="text1"/>
          <w:sz w:val="28"/>
          <w:szCs w:val="28"/>
          <w:rtl/>
        </w:rPr>
        <w:t>آءَ وَعۡدُ رَبِّي جَعَلَهُۥ دَكَّآءَۖ وَكَانَ وَعۡدُ رَبِّي حَقّ</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ا</w:t>
      </w:r>
      <w:r w:rsidRPr="00847B53">
        <w:rPr>
          <w:rFonts w:cs="Arabic Transparent"/>
          <w:color w:val="000000" w:themeColor="text1"/>
          <w:sz w:val="28"/>
          <w:szCs w:val="28"/>
          <w:rtl/>
        </w:rPr>
        <w:t xml:space="preserve"> </w:t>
      </w:r>
      <w:r w:rsidRPr="00847B53">
        <w:rPr>
          <w:rFonts w:cs="Arabic Transparent"/>
          <w:color w:val="000000" w:themeColor="text1"/>
          <w:sz w:val="28"/>
          <w:szCs w:val="28"/>
        </w:rPr>
        <w:sym w:font="AGA Arabesque" w:char="F05B"/>
      </w:r>
      <w:r w:rsidRPr="00847B53">
        <w:rPr>
          <w:rFonts w:cs="Arabic Transparent" w:hint="cs"/>
          <w:color w:val="000000" w:themeColor="text1"/>
          <w:sz w:val="28"/>
          <w:szCs w:val="28"/>
          <w:rtl/>
        </w:rPr>
        <w:t xml:space="preserve"> </w:t>
      </w:r>
      <w:r w:rsidR="006E4D0E" w:rsidRPr="00847B53">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حيث يذكر الشيخ فضل: (أن هذا الوعد قد يكون عند قيام الساعة، ويمكن أن يكون الوقت الذي أراده الله لهدم السد، ويذكر </w:t>
      </w:r>
      <w:r w:rsidR="00D81AD3" w:rsidRPr="00352A2B">
        <w:rPr>
          <w:rFonts w:ascii="Arabic Transparent" w:hAnsi="Arabic Transparent" w:cs="Arabic Transparent"/>
          <w:color w:val="000000" w:themeColor="text1"/>
          <w:sz w:val="28"/>
          <w:szCs w:val="28"/>
          <w:rtl/>
          <w:lang w:bidi="ar-JO"/>
        </w:rPr>
        <w:t>أ</w:t>
      </w:r>
      <w:r w:rsidRPr="00352A2B">
        <w:rPr>
          <w:rFonts w:ascii="Arabic Transparent" w:hAnsi="Arabic Transparent" w:cs="Arabic Transparent"/>
          <w:color w:val="000000" w:themeColor="text1"/>
          <w:sz w:val="28"/>
          <w:szCs w:val="28"/>
          <w:rtl/>
          <w:lang w:bidi="ar-JO"/>
        </w:rPr>
        <w:t>ن كثيراً من العلماء قد ذهب إلى أن يأجوج ومأجوج هم المغول والتتار، ويستدلون لهذا بالحديث الصحيح برواية البخاري، من حديث زينب بنت جحش قالت: استيقظ رسول الله (</w:t>
      </w:r>
      <w:r w:rsidRPr="00352A2B">
        <w:rPr>
          <w:rFonts w:ascii="Arabic Transparent" w:hAnsi="Arabic Transparent" w:cs="Arabic Transparent"/>
          <w:color w:val="000000" w:themeColor="text1"/>
          <w:sz w:val="28"/>
          <w:szCs w:val="28"/>
          <w:lang w:bidi="ar-JO"/>
        </w:rPr>
        <w:sym w:font="AGA Arabesque" w:char="F072"/>
      </w:r>
      <w:r w:rsidRPr="00352A2B">
        <w:rPr>
          <w:rFonts w:ascii="Arabic Transparent" w:hAnsi="Arabic Transparent" w:cs="Arabic Transparent"/>
          <w:color w:val="000000" w:themeColor="text1"/>
          <w:sz w:val="28"/>
          <w:szCs w:val="28"/>
          <w:rtl/>
          <w:lang w:bidi="ar-JO"/>
        </w:rPr>
        <w:t>) من نومه وهو محمر الوجه وهو يقول: لا إله إلا الله, ويل للعرب من شر قد اقترب, فتح اليوم من ردم يأجوج ومأجوج مثل هذه, وحلق بين أصابعه, قلت يا رسول الله أنهلك وفينا الصالحون ! قال: نعم إذا كثر الخبث)</w:t>
      </w:r>
      <w:r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id="620"/>
      </w:r>
      <w:r w:rsidRPr="00352A2B">
        <w:rPr>
          <w:rFonts w:ascii="Arabic Transparent" w:hAnsi="Arabic Transparent" w:cs="Arabic Transparent"/>
          <w:color w:val="000000" w:themeColor="text1"/>
          <w:sz w:val="28"/>
          <w:szCs w:val="28"/>
          <w:vertAlign w:val="superscript"/>
          <w:rtl/>
          <w:lang w:bidi="ar-JO"/>
        </w:rPr>
        <w:t>)</w:t>
      </w:r>
      <w:r w:rsidR="00D81AD3" w:rsidRPr="00352A2B">
        <w:rPr>
          <w:rFonts w:ascii="Arabic Transparent" w:hAnsi="Arabic Transparent" w:cs="Arabic Transparent"/>
          <w:color w:val="000000" w:themeColor="text1"/>
          <w:sz w:val="28"/>
          <w:szCs w:val="28"/>
          <w:rtl/>
          <w:lang w:bidi="ar-JO"/>
        </w:rPr>
        <w:t>، ولكن الشيخ لم يعلق على هذا الترجيح، هذا وقد ذكر</w:t>
      </w:r>
      <w:r w:rsidR="000F7943" w:rsidRPr="00352A2B">
        <w:rPr>
          <w:rFonts w:ascii="Arabic Transparent" w:hAnsi="Arabic Transparent" w:cs="Arabic Transparent"/>
          <w:color w:val="000000" w:themeColor="text1"/>
          <w:sz w:val="28"/>
          <w:szCs w:val="28"/>
          <w:rtl/>
          <w:lang w:bidi="ar-JO"/>
        </w:rPr>
        <w:t xml:space="preserve"> الشيخ</w:t>
      </w:r>
      <w:r w:rsidR="00D81AD3" w:rsidRPr="00352A2B">
        <w:rPr>
          <w:rFonts w:ascii="Arabic Transparent" w:hAnsi="Arabic Transparent" w:cs="Arabic Transparent"/>
          <w:color w:val="000000" w:themeColor="text1"/>
          <w:sz w:val="28"/>
          <w:szCs w:val="28"/>
          <w:rtl/>
          <w:lang w:bidi="ar-JO"/>
        </w:rPr>
        <w:t xml:space="preserve"> في بداية القصة أن منهجه الإكتفاء بما ذكره القرآن باذلاً جهده في استخراج ما ترشد إليه الآيات الكريمة من حكم</w:t>
      </w:r>
      <w:r w:rsidR="008C4B83" w:rsidRPr="00352A2B">
        <w:rPr>
          <w:rFonts w:ascii="Arabic Transparent" w:hAnsi="Arabic Transparent" w:cs="Arabic Transparent"/>
          <w:b/>
          <w:bCs/>
          <w:color w:val="000000" w:themeColor="text1"/>
          <w:sz w:val="28"/>
          <w:szCs w:val="28"/>
          <w:rtl/>
          <w:lang w:bidi="ar-JO"/>
        </w:rPr>
        <w:t>.</w:t>
      </w:r>
    </w:p>
    <w:p w:rsidR="00D951BF" w:rsidRPr="00352A2B" w:rsidRDefault="001C3EA9" w:rsidP="008C4B83">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 xml:space="preserve"> </w:t>
      </w:r>
      <w:r w:rsidR="00033865" w:rsidRPr="00352A2B">
        <w:rPr>
          <w:rFonts w:ascii="Arabic Transparent" w:hAnsi="Arabic Transparent" w:cs="Arabic Transparent"/>
          <w:b/>
          <w:bCs/>
          <w:color w:val="000000" w:themeColor="text1"/>
          <w:sz w:val="28"/>
          <w:szCs w:val="28"/>
          <w:rtl/>
          <w:lang w:bidi="ar-JO"/>
        </w:rPr>
        <w:t xml:space="preserve">أسس اعتمدها الشيخ فضل في ترجيحه لبعض القضايا التي اخُتلف في تفسيرها في القصة القرآنية: </w:t>
      </w:r>
    </w:p>
    <w:p w:rsidR="00D951BF" w:rsidRPr="00352A2B" w:rsidRDefault="00033865" w:rsidP="00A176C4">
      <w:pPr>
        <w:spacing w:line="360" w:lineRule="auto"/>
        <w:ind w:firstLine="720"/>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lang w:bidi="ar-JO"/>
        </w:rPr>
        <w:t>ا</w:t>
      </w:r>
      <w:r w:rsidR="00A176C4"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ختلاف بين الناس سُنة وفطرة، فطر الله الناس عليها، قال تعالى:</w:t>
      </w:r>
      <w:r w:rsidRPr="00847B53">
        <w:rPr>
          <w:rFonts w:ascii="Arabic Transparent" w:hAnsi="Arabic Transparent" w:cs="Arabic Transparent"/>
          <w:color w:val="000000" w:themeColor="text1"/>
          <w:sz w:val="28"/>
          <w:szCs w:val="28"/>
          <w:rtl/>
          <w:lang w:bidi="ar-JO"/>
        </w:rPr>
        <w:t xml:space="preserve"> </w:t>
      </w:r>
      <w:r w:rsidRPr="00847B53">
        <w:rPr>
          <w:rFonts w:ascii="Arabic Transparent" w:hAnsi="Arabic Transparent" w:cs="Arabic Transparent"/>
          <w:color w:val="000000" w:themeColor="text1"/>
          <w:sz w:val="28"/>
          <w:szCs w:val="28"/>
          <w:lang w:bidi="ar-JO"/>
        </w:rPr>
        <w:sym w:font="AGA Arabesque" w:char="F029"/>
      </w:r>
      <w:r w:rsidRPr="00847B53">
        <w:rPr>
          <w:rFonts w:cs="KFGQPC Uthmanic Script HAFS" w:hint="cs"/>
          <w:color w:val="000000" w:themeColor="text1"/>
          <w:sz w:val="28"/>
          <w:szCs w:val="28"/>
          <w:rtl/>
        </w:rPr>
        <w:t xml:space="preserve">وَمِنۡ ءَايَٰتِهِۦ </w:t>
      </w:r>
      <w:r w:rsidRPr="00847B53">
        <w:rPr>
          <w:rFonts w:cs="KFGQPC Uthmanic Script HAFS"/>
          <w:color w:val="000000" w:themeColor="text1"/>
          <w:sz w:val="28"/>
          <w:szCs w:val="28"/>
          <w:rtl/>
        </w:rPr>
        <w:t>خَلۡقُ ٱلسَّمَٰوَٰتِ وَٱلۡأَرۡضِ وَٱخۡتِلَٰفُ أَلۡسِنَتِكُمۡ وَأَلۡوَٰنِكُمۡۚ إِنَّ فِي ذَٰلِكَ لَأٓيَٰت</w:t>
      </w:r>
      <w:r w:rsidRPr="00847B53">
        <w:rPr>
          <w:rFonts w:ascii="Jameel Noori Nastaleeq" w:hAnsi="Jameel Noori Nastaleeq" w:cs="KFGQPC Uthmanic Script HAFS" w:hint="cs"/>
          <w:color w:val="000000" w:themeColor="text1"/>
          <w:sz w:val="28"/>
          <w:szCs w:val="28"/>
          <w:rtl/>
        </w:rPr>
        <w:t>ٖ</w:t>
      </w:r>
      <w:r w:rsidRPr="00847B53">
        <w:rPr>
          <w:rFonts w:cs="KFGQPC Uthmanic Script HAFS" w:hint="cs"/>
          <w:color w:val="000000" w:themeColor="text1"/>
          <w:sz w:val="28"/>
          <w:szCs w:val="28"/>
          <w:rtl/>
        </w:rPr>
        <w:t xml:space="preserve"> لِّلۡعَٰلِمِينَ</w:t>
      </w:r>
      <w:r w:rsidRPr="00847B53">
        <w:rPr>
          <w:rFonts w:ascii="Arabic Transparent" w:hAnsi="Arabic Transparent" w:cs="Arabic Transparent"/>
          <w:color w:val="000000" w:themeColor="text1"/>
          <w:sz w:val="28"/>
          <w:szCs w:val="28"/>
          <w:rtl/>
        </w:rPr>
        <w:t xml:space="preserve"> </w:t>
      </w:r>
      <w:r w:rsidRPr="00847B53">
        <w:rPr>
          <w:rFonts w:ascii="Arabic Transparent" w:hAnsi="Arabic Transparent" w:cs="Arabic Transparent"/>
          <w:color w:val="000000" w:themeColor="text1"/>
          <w:sz w:val="28"/>
          <w:szCs w:val="28"/>
        </w:rPr>
        <w:sym w:font="AGA Arabesque" w:char="F05B"/>
      </w:r>
      <w:r w:rsidRPr="00847B53">
        <w:rPr>
          <w:rFonts w:ascii="Arabic Transparent" w:hAnsi="Arabic Transparent" w:cs="Arabic Transparent" w:hint="cs"/>
          <w:color w:val="000000" w:themeColor="text1"/>
          <w:sz w:val="28"/>
          <w:szCs w:val="28"/>
          <w:rtl/>
        </w:rPr>
        <w:t xml:space="preserve"> </w:t>
      </w:r>
      <w:r w:rsidRPr="00352A2B">
        <w:rPr>
          <w:rFonts w:ascii="Arabic Transparent" w:hAnsi="Arabic Transparent" w:cs="Arabic Transparent"/>
          <w:color w:val="000000" w:themeColor="text1"/>
          <w:sz w:val="28"/>
          <w:szCs w:val="28"/>
          <w:rtl/>
        </w:rPr>
        <w:t>(الروم: 22).</w:t>
      </w:r>
      <w:r w:rsidR="008C4B83"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lastRenderedPageBreak/>
        <w:t>وللقرآن الكريم طريقة خاصة في عرض القصص القرآني؛ فهو لا يتعرض للتفاصيل والجزئيات، وهناك مبهمات في القصة القرآنية تتعلق بأسماء الأشخاص أو البلدان أو تحديد زمان أو مكان، وهناك فجوات موجودة في القصة القرآنية.</w:t>
      </w:r>
      <w:r w:rsidRPr="00352A2B">
        <w:rPr>
          <w:rFonts w:ascii="Arabic Transparent" w:hAnsi="Arabic Transparent" w:cs="Arabic Transparent"/>
          <w:color w:val="000000" w:themeColor="text1"/>
          <w:sz w:val="28"/>
          <w:szCs w:val="28"/>
          <w:rtl/>
          <w:lang w:bidi="ar-JO"/>
        </w:rPr>
        <w:t xml:space="preserve"> </w:t>
      </w:r>
    </w:p>
    <w:p w:rsidR="000546F5" w:rsidRPr="00352A2B" w:rsidRDefault="00033865" w:rsidP="000546F5">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والذي يُعنى القرآن بإبرازه وإظهاره هو جوانب العبرة والعظة في القصة، والدارس للقصة القرآنية تعترضه قضايا اختلفت كلمة المفسرين حولها، ولا بدّ لكل مُرجّح أن يكون لديه قواعد وأسس يعتمدها في الترجيح بما لا يخالف مراد الله تعالى. </w:t>
      </w:r>
    </w:p>
    <w:p w:rsidR="00033865" w:rsidRPr="00352A2B"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352A2B">
        <w:rPr>
          <w:rFonts w:ascii="Arabic Transparent" w:hAnsi="Arabic Transparent" w:cs="Arabic Transparent"/>
          <w:color w:val="000000" w:themeColor="text1"/>
          <w:sz w:val="28"/>
          <w:szCs w:val="28"/>
          <w:rtl/>
          <w:lang w:bidi="ar-JO"/>
        </w:rPr>
        <w:t>يقول</w:t>
      </w:r>
      <w:proofErr w:type="gramEnd"/>
      <w:r w:rsidRPr="00352A2B">
        <w:rPr>
          <w:rFonts w:ascii="Arabic Transparent" w:hAnsi="Arabic Transparent" w:cs="Arabic Transparent"/>
          <w:color w:val="000000" w:themeColor="text1"/>
          <w:sz w:val="28"/>
          <w:szCs w:val="28"/>
          <w:rtl/>
          <w:lang w:bidi="ar-JO"/>
        </w:rPr>
        <w:t xml:space="preserve"> الشيخ فضل </w:t>
      </w:r>
      <w:r w:rsidR="008C4B8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رحمه الله</w:t>
      </w:r>
      <w:r w:rsidR="008C4B8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(القرآن الكريم كتاب يتسع لكل ما هو حق إذا كان لا يتعارض مع مراد الله تبارك وتعالى، وهذا ما رُويّ عن أمير المؤمنين علي (</w:t>
      </w:r>
      <w:r w:rsidRPr="00352A2B">
        <w:rPr>
          <w:rFonts w:ascii="Arabic Transparent" w:hAnsi="Arabic Transparent" w:cs="Arabic Transparent"/>
          <w:color w:val="000000" w:themeColor="text1"/>
          <w:sz w:val="28"/>
          <w:szCs w:val="28"/>
          <w:lang w:bidi="ar-JO"/>
        </w:rPr>
        <w:sym w:font="AGA Arabesque" w:char="F075"/>
      </w:r>
      <w:r w:rsidRPr="00352A2B">
        <w:rPr>
          <w:rFonts w:ascii="Arabic Transparent" w:hAnsi="Arabic Transparent" w:cs="Arabic Transparent"/>
          <w:color w:val="000000" w:themeColor="text1"/>
          <w:sz w:val="28"/>
          <w:szCs w:val="28"/>
          <w:rtl/>
          <w:lang w:bidi="ar-JO"/>
        </w:rPr>
        <w:t>)</w:t>
      </w:r>
      <w:r w:rsidR="000F794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أن القرآن حمّال وجوه)</w:t>
      </w:r>
      <w:r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21"/>
      </w:r>
      <w:r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r w:rsidR="00E24B40" w:rsidRPr="00352A2B">
        <w:rPr>
          <w:rFonts w:ascii="Arabic Transparent" w:hAnsi="Arabic Transparent" w:cs="Arabic Transparent"/>
          <w:color w:val="000000" w:themeColor="text1"/>
          <w:sz w:val="28"/>
          <w:szCs w:val="28"/>
          <w:rtl/>
          <w:lang w:bidi="ar-JO"/>
        </w:rPr>
        <w:t xml:space="preserve"> </w:t>
      </w:r>
      <w:proofErr w:type="gramStart"/>
      <w:r w:rsidRPr="00352A2B">
        <w:rPr>
          <w:rFonts w:ascii="Arabic Transparent" w:hAnsi="Arabic Transparent" w:cs="Arabic Transparent"/>
          <w:color w:val="000000" w:themeColor="text1"/>
          <w:sz w:val="28"/>
          <w:szCs w:val="28"/>
          <w:rtl/>
          <w:lang w:bidi="ar-JO"/>
        </w:rPr>
        <w:t>هذا</w:t>
      </w:r>
      <w:proofErr w:type="gramEnd"/>
      <w:r w:rsidRPr="00352A2B">
        <w:rPr>
          <w:rFonts w:ascii="Arabic Transparent" w:hAnsi="Arabic Transparent" w:cs="Arabic Transparent"/>
          <w:color w:val="000000" w:themeColor="text1"/>
          <w:sz w:val="28"/>
          <w:szCs w:val="28"/>
          <w:rtl/>
          <w:lang w:bidi="ar-JO"/>
        </w:rPr>
        <w:t xml:space="preserve"> وقد قمت بجمع وتصنيف هذه الترجيحات ضمن نقاط محددة، وذلك من خلال دراسة ترجيحاته وتصنيف أسباب هذا الترجيح:  </w:t>
      </w:r>
    </w:p>
    <w:p w:rsidR="00033865" w:rsidRPr="00352A2B" w:rsidRDefault="00033865" w:rsidP="003C3CB3">
      <w:pPr>
        <w:pStyle w:val="ListParagraph"/>
        <w:numPr>
          <w:ilvl w:val="0"/>
          <w:numId w:val="91"/>
        </w:numPr>
        <w:spacing w:line="360" w:lineRule="auto"/>
        <w:jc w:val="both"/>
        <w:rPr>
          <w:rFonts w:ascii="Arabic Transparent" w:hAnsi="Arabic Transparent" w:cs="Arabic Transparent"/>
          <w:color w:val="000000" w:themeColor="text1"/>
          <w:sz w:val="28"/>
          <w:szCs w:val="28"/>
        </w:rPr>
      </w:pPr>
      <w:r w:rsidRPr="00352A2B">
        <w:rPr>
          <w:rFonts w:ascii="Arabic Transparent" w:hAnsi="Arabic Transparent" w:cs="Arabic Transparent"/>
          <w:color w:val="000000" w:themeColor="text1"/>
          <w:sz w:val="28"/>
          <w:szCs w:val="28"/>
          <w:rtl/>
          <w:lang w:bidi="ar-JO"/>
        </w:rPr>
        <w:t>الوقوف عند النص القرآني، وا</w:t>
      </w:r>
      <w:r w:rsidR="003C3CB3"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 xml:space="preserve">عتماد عليه في الترجيح: </w:t>
      </w:r>
      <w:r w:rsidRPr="00352A2B">
        <w:rPr>
          <w:rFonts w:ascii="Arabic Transparent" w:hAnsi="Arabic Transparent" w:cs="Arabic Transparent"/>
          <w:color w:val="000000" w:themeColor="text1"/>
          <w:sz w:val="28"/>
          <w:szCs w:val="28"/>
          <w:rtl/>
          <w:lang w:bidi="ar-JO"/>
        </w:rPr>
        <w:tab/>
        <w:t xml:space="preserve">                              </w:t>
      </w:r>
    </w:p>
    <w:p w:rsidR="00033865" w:rsidRPr="00352A2B" w:rsidRDefault="00033865" w:rsidP="008E44BD">
      <w:pPr>
        <w:spacing w:line="360" w:lineRule="auto"/>
        <w:ind w:firstLine="720"/>
        <w:jc w:val="both"/>
        <w:rPr>
          <w:rFonts w:ascii="Arabic Transparent" w:hAnsi="Arabic Transparent" w:cs="Arabic Transparent"/>
          <w:color w:val="000000" w:themeColor="text1"/>
          <w:sz w:val="28"/>
          <w:szCs w:val="28"/>
        </w:rPr>
      </w:pPr>
      <w:proofErr w:type="gramStart"/>
      <w:r w:rsidRPr="00352A2B">
        <w:rPr>
          <w:rFonts w:ascii="Arabic Transparent" w:hAnsi="Arabic Transparent" w:cs="Arabic Transparent"/>
          <w:color w:val="000000" w:themeColor="text1"/>
          <w:sz w:val="28"/>
          <w:szCs w:val="28"/>
          <w:rtl/>
          <w:lang w:bidi="ar-JO"/>
        </w:rPr>
        <w:t>خير</w:t>
      </w:r>
      <w:proofErr w:type="gramEnd"/>
      <w:r w:rsidRPr="00352A2B">
        <w:rPr>
          <w:rFonts w:ascii="Arabic Transparent" w:hAnsi="Arabic Transparent" w:cs="Arabic Transparent"/>
          <w:color w:val="000000" w:themeColor="text1"/>
          <w:sz w:val="28"/>
          <w:szCs w:val="28"/>
          <w:rtl/>
          <w:lang w:bidi="ar-JO"/>
        </w:rPr>
        <w:t xml:space="preserve"> ما يفسر القرآن هو القرآن نفسه؛ وذلك لأن الذي أنزله أعلم بمقاصده ومعانيه، والشيخ فضل اعتمد النص القرآني في الكثير من القضايا التي رجحها، ومن ذلك ا</w:t>
      </w:r>
      <w:r w:rsidR="008E44BD"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ختلاف في</w:t>
      </w:r>
      <w:r w:rsidR="007801E1" w:rsidRPr="00352A2B">
        <w:rPr>
          <w:rFonts w:ascii="Arabic Transparent" w:hAnsi="Arabic Transparent" w:cs="Arabic Transparent"/>
          <w:color w:val="000000" w:themeColor="text1"/>
          <w:sz w:val="28"/>
          <w:szCs w:val="28"/>
          <w:rtl/>
          <w:lang w:bidi="ar-JO"/>
        </w:rPr>
        <w:t xml:space="preserve"> قصة</w:t>
      </w:r>
      <w:r w:rsidRPr="00352A2B">
        <w:rPr>
          <w:rFonts w:ascii="Arabic Transparent" w:hAnsi="Arabic Transparent" w:cs="Arabic Transparent"/>
          <w:color w:val="000000" w:themeColor="text1"/>
          <w:sz w:val="28"/>
          <w:szCs w:val="28"/>
          <w:rtl/>
          <w:lang w:bidi="ar-JO"/>
        </w:rPr>
        <w:t xml:space="preserve"> ابن نوح (</w:t>
      </w:r>
      <w:r w:rsidRPr="00352A2B">
        <w:rPr>
          <w:rFonts w:ascii="Arabic Transparent" w:hAnsi="Arabic Transparent" w:cs="Arabic Transparent"/>
          <w:color w:val="000000" w:themeColor="text1"/>
          <w:lang w:bidi="ar-JO"/>
        </w:rPr>
        <w:sym w:font="AGA Arabesque" w:char="F075"/>
      </w:r>
      <w:r w:rsidRPr="00352A2B">
        <w:rPr>
          <w:rFonts w:ascii="Arabic Transparent" w:hAnsi="Arabic Transparent" w:cs="Arabic Transparent"/>
          <w:color w:val="000000" w:themeColor="text1"/>
          <w:sz w:val="28"/>
          <w:szCs w:val="28"/>
          <w:rtl/>
          <w:lang w:bidi="ar-JO"/>
        </w:rPr>
        <w:t xml:space="preserve">)، هل هو ولده حقيقة؟ فنراه يعود للنص بقوله تعالى على لسان نوح: </w:t>
      </w:r>
      <w:r w:rsidRPr="00352A2B">
        <w:rPr>
          <w:rFonts w:ascii="Arabic Transparent" w:hAnsi="Arabic Transparent" w:cs="Arabic Transparent"/>
          <w:color w:val="000000" w:themeColor="text1"/>
        </w:rPr>
        <w:sym w:font="AGA Arabesque" w:char="F05D"/>
      </w:r>
      <w:r w:rsidRPr="00352A2B">
        <w:rPr>
          <w:rFonts w:ascii="Arabic Transparent" w:hAnsi="Arabic Transparent" w:cs="Arabic Transparent"/>
          <w:color w:val="000000" w:themeColor="text1"/>
          <w:sz w:val="28"/>
          <w:szCs w:val="28"/>
          <w:rtl/>
        </w:rPr>
        <w:t>إِنَّ ابْنِي مِنْ أَهْلِي</w:t>
      </w:r>
      <w:r w:rsidRPr="00352A2B">
        <w:rPr>
          <w:rFonts w:ascii="Arabic Transparent" w:hAnsi="Arabic Transparent" w:cs="Arabic Transparent"/>
          <w:color w:val="000000" w:themeColor="text1"/>
        </w:rPr>
        <w:sym w:font="AGA Arabesque" w:char="F028"/>
      </w:r>
      <w:r w:rsidRPr="00352A2B">
        <w:rPr>
          <w:rFonts w:ascii="Arabic Transparent" w:hAnsi="Arabic Transparent" w:cs="Arabic Transparent"/>
          <w:color w:val="000000" w:themeColor="text1"/>
          <w:sz w:val="28"/>
          <w:szCs w:val="28"/>
          <w:rtl/>
        </w:rPr>
        <w:t>، وكذلك في مسألة والد إبراهيم (</w:t>
      </w:r>
      <w:r w:rsidRPr="00352A2B">
        <w:rPr>
          <w:rFonts w:ascii="Arabic Transparent" w:hAnsi="Arabic Transparent" w:cs="Arabic Transparent"/>
          <w:color w:val="000000" w:themeColor="text1"/>
        </w:rPr>
        <w:sym w:font="AGA Arabesque" w:char="F075"/>
      </w:r>
      <w:r w:rsidRPr="00352A2B">
        <w:rPr>
          <w:rFonts w:ascii="Arabic Transparent" w:hAnsi="Arabic Transparent" w:cs="Arabic Transparent"/>
          <w:color w:val="000000" w:themeColor="text1"/>
          <w:sz w:val="28"/>
          <w:szCs w:val="28"/>
          <w:rtl/>
        </w:rPr>
        <w:t>)، حيث جاء على لسان إبراهيم:</w:t>
      </w:r>
      <w:r w:rsidRPr="00847B53">
        <w:rPr>
          <w:rFonts w:ascii="Arabic Transparent" w:hAnsi="Arabic Transparent" w:cs="Arabic Transparent"/>
          <w:color w:val="000000" w:themeColor="text1"/>
          <w:sz w:val="28"/>
          <w:szCs w:val="28"/>
          <w:rtl/>
        </w:rPr>
        <w:t xml:space="preserve"> </w:t>
      </w:r>
      <w:r w:rsidRPr="00847B53">
        <w:rPr>
          <w:rFonts w:cs="KFGQPC Uthmanic Script HAFS"/>
          <w:color w:val="000000" w:themeColor="text1"/>
        </w:rPr>
        <w:sym w:font="AGA Arabesque" w:char="F05D"/>
      </w:r>
      <w:r w:rsidRPr="00847B53">
        <w:rPr>
          <w:rFonts w:cs="KFGQPC Uthmanic Script HAFS"/>
          <w:color w:val="000000" w:themeColor="text1"/>
          <w:sz w:val="28"/>
          <w:szCs w:val="28"/>
          <w:rtl/>
        </w:rPr>
        <w:t>وَاغْفِرْ لِأَبِي إِنَّهُ كَانَ مِنَ الضَّالِّينَ</w:t>
      </w:r>
      <w:r w:rsidRPr="00847B53">
        <w:rPr>
          <w:rFonts w:cs="KFGQPC Uthmanic Script HAFS"/>
          <w:color w:val="000000" w:themeColor="text1"/>
        </w:rPr>
        <w:sym w:font="AGA Arabesque" w:char="F05B"/>
      </w:r>
      <w:r w:rsidRPr="00847B53">
        <w:rPr>
          <w:rFonts w:ascii="Arabic Transparent" w:hAnsi="Arabic Transparent" w:cs="Times New Roman" w:hint="cs"/>
          <w:color w:val="000000" w:themeColor="text1"/>
          <w:sz w:val="28"/>
          <w:szCs w:val="28"/>
          <w:rtl/>
        </w:rPr>
        <w:t xml:space="preserve">، </w:t>
      </w:r>
      <w:r w:rsidRPr="00352A2B">
        <w:rPr>
          <w:rFonts w:ascii="Arabic Transparent" w:hAnsi="Arabic Transparent" w:cs="Arabic Transparent"/>
          <w:color w:val="000000" w:themeColor="text1"/>
          <w:sz w:val="28"/>
          <w:szCs w:val="28"/>
          <w:rtl/>
        </w:rPr>
        <w:t xml:space="preserve">فظاهر النص يؤكد أنه أبوه، وكذلك أنه كان ضالاً. </w:t>
      </w:r>
    </w:p>
    <w:p w:rsidR="008C4B83" w:rsidRPr="00352A2B" w:rsidRDefault="00033865" w:rsidP="00A9348A">
      <w:pPr>
        <w:pStyle w:val="ListParagraph"/>
        <w:numPr>
          <w:ilvl w:val="0"/>
          <w:numId w:val="91"/>
        </w:numPr>
        <w:spacing w:line="360" w:lineRule="auto"/>
        <w:jc w:val="both"/>
        <w:rPr>
          <w:rFonts w:ascii="Arabic Transparent" w:hAnsi="Arabic Transparent" w:cs="Arabic Transparent"/>
          <w:color w:val="000000" w:themeColor="text1"/>
          <w:sz w:val="28"/>
          <w:szCs w:val="28"/>
        </w:rPr>
      </w:pPr>
      <w:proofErr w:type="gramStart"/>
      <w:r w:rsidRPr="00352A2B">
        <w:rPr>
          <w:rFonts w:ascii="Arabic Transparent" w:hAnsi="Arabic Transparent" w:cs="Arabic Transparent"/>
          <w:color w:val="000000" w:themeColor="text1"/>
          <w:sz w:val="28"/>
          <w:szCs w:val="28"/>
          <w:rtl/>
        </w:rPr>
        <w:t>ترجيح</w:t>
      </w:r>
      <w:proofErr w:type="gramEnd"/>
      <w:r w:rsidRPr="00352A2B">
        <w:rPr>
          <w:rFonts w:ascii="Arabic Transparent" w:hAnsi="Arabic Transparent" w:cs="Arabic Transparent"/>
          <w:color w:val="000000" w:themeColor="text1"/>
          <w:sz w:val="28"/>
          <w:szCs w:val="28"/>
          <w:rtl/>
        </w:rPr>
        <w:t xml:space="preserve"> سببه وجود حديث شريف صحيح في المسألة:</w:t>
      </w:r>
      <w:r w:rsidR="007801E1" w:rsidRPr="00352A2B">
        <w:rPr>
          <w:rFonts w:ascii="Arabic Transparent" w:hAnsi="Arabic Transparent" w:cs="Arabic Transparent"/>
          <w:color w:val="000000" w:themeColor="text1"/>
          <w:sz w:val="28"/>
          <w:szCs w:val="28"/>
          <w:rtl/>
        </w:rPr>
        <w:t xml:space="preserve">  </w:t>
      </w:r>
    </w:p>
    <w:p w:rsidR="00033865" w:rsidRPr="00352A2B" w:rsidRDefault="000F7943" w:rsidP="008C4B83">
      <w:pPr>
        <w:spacing w:line="360" w:lineRule="auto"/>
        <w:ind w:firstLine="720"/>
        <w:jc w:val="both"/>
        <w:rPr>
          <w:rFonts w:ascii="Arabic Transparent" w:hAnsi="Arabic Transparent" w:cs="Arabic Transparent"/>
          <w:color w:val="000000" w:themeColor="text1"/>
          <w:sz w:val="28"/>
          <w:szCs w:val="28"/>
          <w:rtl/>
        </w:rPr>
      </w:pPr>
      <w:proofErr w:type="gramStart"/>
      <w:r w:rsidRPr="00352A2B">
        <w:rPr>
          <w:rFonts w:ascii="Arabic Transparent" w:hAnsi="Arabic Transparent" w:cs="Arabic Transparent"/>
          <w:color w:val="000000" w:themeColor="text1"/>
          <w:sz w:val="28"/>
          <w:szCs w:val="28"/>
          <w:rtl/>
        </w:rPr>
        <w:t>إ</w:t>
      </w:r>
      <w:r w:rsidR="00033865" w:rsidRPr="00352A2B">
        <w:rPr>
          <w:rFonts w:ascii="Arabic Transparent" w:hAnsi="Arabic Transparent" w:cs="Arabic Transparent"/>
          <w:color w:val="000000" w:themeColor="text1"/>
          <w:sz w:val="28"/>
          <w:szCs w:val="28"/>
          <w:rtl/>
        </w:rPr>
        <w:t>ن</w:t>
      </w:r>
      <w:proofErr w:type="gramEnd"/>
      <w:r w:rsidR="00033865" w:rsidRPr="00352A2B">
        <w:rPr>
          <w:rFonts w:ascii="Arabic Transparent" w:hAnsi="Arabic Transparent" w:cs="Arabic Transparent"/>
          <w:color w:val="000000" w:themeColor="text1"/>
          <w:sz w:val="28"/>
          <w:szCs w:val="28"/>
          <w:rtl/>
        </w:rPr>
        <w:t xml:space="preserve"> خير مرجع لتفسير القرآن وتبيانه، ما ورد عن رسول الله (</w:t>
      </w:r>
      <w:r w:rsidR="00033865" w:rsidRPr="00352A2B">
        <w:rPr>
          <w:rFonts w:ascii="Arabic Transparent" w:hAnsi="Arabic Transparent" w:cs="Arabic Transparent"/>
          <w:color w:val="000000" w:themeColor="text1"/>
        </w:rPr>
        <w:sym w:font="AGA Arabesque" w:char="F072"/>
      </w:r>
      <w:r w:rsidR="00033865" w:rsidRPr="00352A2B">
        <w:rPr>
          <w:rFonts w:ascii="Arabic Transparent" w:hAnsi="Arabic Transparent" w:cs="Arabic Transparent"/>
          <w:color w:val="000000" w:themeColor="text1"/>
          <w:sz w:val="28"/>
          <w:szCs w:val="28"/>
          <w:rtl/>
        </w:rPr>
        <w:t xml:space="preserve">) من أحاديث صحيحة.   </w:t>
      </w:r>
      <w:proofErr w:type="gramStart"/>
      <w:r w:rsidR="00033865" w:rsidRPr="00352A2B">
        <w:rPr>
          <w:rFonts w:ascii="Arabic Transparent" w:hAnsi="Arabic Transparent" w:cs="Arabic Transparent"/>
          <w:color w:val="000000" w:themeColor="text1"/>
          <w:sz w:val="28"/>
          <w:szCs w:val="28"/>
          <w:rtl/>
        </w:rPr>
        <w:t>يقول</w:t>
      </w:r>
      <w:proofErr w:type="gramEnd"/>
      <w:r w:rsidR="00033865" w:rsidRPr="00352A2B">
        <w:rPr>
          <w:rFonts w:ascii="Arabic Transparent" w:hAnsi="Arabic Transparent" w:cs="Arabic Transparent"/>
          <w:color w:val="000000" w:themeColor="text1"/>
          <w:sz w:val="28"/>
          <w:szCs w:val="28"/>
          <w:rtl/>
        </w:rPr>
        <w:t xml:space="preserve"> الشيخ فضل: (الحقّ أن التفسير الذي رُوي عن رسول الله (</w:t>
      </w:r>
      <w:r w:rsidR="00033865" w:rsidRPr="00352A2B">
        <w:rPr>
          <w:rFonts w:ascii="Arabic Transparent" w:hAnsi="Arabic Transparent" w:cs="Arabic Transparent"/>
          <w:color w:val="000000" w:themeColor="text1"/>
        </w:rPr>
        <w:sym w:font="AGA Arabesque" w:char="F072"/>
      </w:r>
      <w:r w:rsidR="00033865" w:rsidRPr="00352A2B">
        <w:rPr>
          <w:rFonts w:ascii="Arabic Transparent" w:hAnsi="Arabic Transparent" w:cs="Arabic Transparent"/>
          <w:color w:val="000000" w:themeColor="text1"/>
          <w:sz w:val="28"/>
          <w:szCs w:val="28"/>
          <w:rtl/>
        </w:rPr>
        <w:t>) بأسانيد صحيحة، من الأهمية بحيث يجب ألا يعدل عنه)</w:t>
      </w:r>
      <w:r w:rsidR="00033865" w:rsidRPr="00352A2B">
        <w:rPr>
          <w:rFonts w:ascii="Arabic Transparent" w:hAnsi="Arabic Transparent" w:cs="Arabic Transparent"/>
          <w:color w:val="000000" w:themeColor="text1"/>
          <w:sz w:val="28"/>
          <w:szCs w:val="28"/>
          <w:vertAlign w:val="superscript"/>
          <w:rtl/>
        </w:rPr>
        <w:t>(</w:t>
      </w:r>
      <w:r w:rsidR="00033865" w:rsidRPr="00352A2B">
        <w:rPr>
          <w:rStyle w:val="FootnoteReference"/>
          <w:rFonts w:ascii="Arabic Transparent" w:hAnsi="Arabic Transparent" w:cs="Arabic Transparent"/>
          <w:color w:val="000000" w:themeColor="text1"/>
          <w:sz w:val="28"/>
          <w:szCs w:val="28"/>
          <w:rtl/>
        </w:rPr>
        <w:footnoteReference w:id="622"/>
      </w:r>
      <w:r w:rsidR="00033865" w:rsidRPr="00352A2B">
        <w:rPr>
          <w:rFonts w:ascii="Arabic Transparent" w:hAnsi="Arabic Transparent" w:cs="Arabic Transparent"/>
          <w:color w:val="000000" w:themeColor="text1"/>
          <w:sz w:val="28"/>
          <w:szCs w:val="28"/>
          <w:vertAlign w:val="superscript"/>
          <w:rtl/>
        </w:rPr>
        <w:t>)</w:t>
      </w:r>
      <w:r w:rsidR="00033865" w:rsidRPr="00352A2B">
        <w:rPr>
          <w:rFonts w:ascii="Arabic Transparent" w:hAnsi="Arabic Transparent" w:cs="Arabic Transparent"/>
          <w:color w:val="000000" w:themeColor="text1"/>
          <w:sz w:val="28"/>
          <w:szCs w:val="28"/>
          <w:rtl/>
        </w:rPr>
        <w:t xml:space="preserve">.  </w:t>
      </w:r>
      <w:r w:rsidR="00033865" w:rsidRPr="00352A2B">
        <w:rPr>
          <w:rFonts w:ascii="Arabic Transparent" w:hAnsi="Arabic Transparent" w:cs="Arabic Transparent"/>
          <w:color w:val="000000" w:themeColor="text1"/>
          <w:sz w:val="28"/>
          <w:szCs w:val="28"/>
          <w:rtl/>
          <w:lang w:bidi="ar-JO"/>
        </w:rPr>
        <w:tab/>
      </w:r>
      <w:r w:rsidR="00033865" w:rsidRPr="00352A2B">
        <w:rPr>
          <w:rFonts w:ascii="Arabic Transparent" w:hAnsi="Arabic Transparent" w:cs="Arabic Transparent"/>
          <w:color w:val="000000" w:themeColor="text1"/>
          <w:sz w:val="28"/>
          <w:szCs w:val="28"/>
          <w:rtl/>
        </w:rPr>
        <w:t xml:space="preserve">                                                                     </w:t>
      </w:r>
    </w:p>
    <w:p w:rsidR="00F743EF" w:rsidRPr="00352A2B" w:rsidRDefault="00F743EF" w:rsidP="00E24B40">
      <w:pPr>
        <w:spacing w:line="360" w:lineRule="auto"/>
        <w:ind w:firstLine="720"/>
        <w:jc w:val="both"/>
        <w:rPr>
          <w:rFonts w:ascii="Arabic Transparent" w:hAnsi="Arabic Transparent" w:cs="Arabic Transparent"/>
          <w:color w:val="000000" w:themeColor="text1"/>
          <w:sz w:val="28"/>
          <w:szCs w:val="28"/>
          <w:rtl/>
        </w:rPr>
      </w:pPr>
    </w:p>
    <w:p w:rsidR="00033865" w:rsidRPr="00352A2B" w:rsidRDefault="00033865" w:rsidP="00E24B40">
      <w:pPr>
        <w:spacing w:line="360" w:lineRule="auto"/>
        <w:ind w:firstLine="720"/>
        <w:jc w:val="both"/>
        <w:rPr>
          <w:rFonts w:ascii="Arabic Transparent" w:hAnsi="Arabic Transparent" w:cs="Arabic Transparent"/>
          <w:color w:val="000000" w:themeColor="text1"/>
          <w:sz w:val="28"/>
          <w:szCs w:val="28"/>
        </w:rPr>
      </w:pPr>
      <w:r w:rsidRPr="00352A2B">
        <w:rPr>
          <w:rFonts w:ascii="Arabic Transparent" w:hAnsi="Arabic Transparent" w:cs="Arabic Transparent"/>
          <w:color w:val="000000" w:themeColor="text1"/>
          <w:sz w:val="28"/>
          <w:szCs w:val="28"/>
          <w:rtl/>
        </w:rPr>
        <w:lastRenderedPageBreak/>
        <w:t>ومن أمثلة ما رجحه الشيخ معتمداً على الحديث الصحيح أن آزر هو والد إبراهيم، قال رسول الله (</w:t>
      </w:r>
      <w:r w:rsidRPr="00352A2B">
        <w:rPr>
          <w:rFonts w:ascii="Arabic Transparent" w:hAnsi="Arabic Transparent" w:cs="Arabic Transparent"/>
          <w:color w:val="000000" w:themeColor="text1"/>
        </w:rPr>
        <w:sym w:font="AGA Arabesque" w:char="F072"/>
      </w:r>
      <w:r w:rsidRPr="00352A2B">
        <w:rPr>
          <w:rFonts w:ascii="Arabic Transparent" w:hAnsi="Arabic Transparent" w:cs="Arabic Transparent"/>
          <w:color w:val="000000" w:themeColor="text1"/>
          <w:sz w:val="28"/>
          <w:szCs w:val="28"/>
          <w:rtl/>
        </w:rPr>
        <w:t>): (يلقى إبراهيم أباه آزر يوم القيامة وعلى وجه آزر قترة وغبرة)</w:t>
      </w:r>
      <w:r w:rsidRPr="00352A2B">
        <w:rPr>
          <w:rFonts w:ascii="Arabic Transparent" w:hAnsi="Arabic Transparent" w:cs="Arabic Transparent"/>
          <w:color w:val="000000" w:themeColor="text1"/>
          <w:sz w:val="28"/>
          <w:szCs w:val="28"/>
          <w:vertAlign w:val="superscript"/>
          <w:rtl/>
        </w:rPr>
        <w:t>(</w:t>
      </w:r>
      <w:r w:rsidRPr="00352A2B">
        <w:rPr>
          <w:rStyle w:val="FootnoteReference"/>
          <w:rFonts w:ascii="Arabic Transparent" w:hAnsi="Arabic Transparent" w:cs="Arabic Transparent"/>
          <w:color w:val="000000" w:themeColor="text1"/>
          <w:sz w:val="28"/>
          <w:szCs w:val="28"/>
          <w:rtl/>
        </w:rPr>
        <w:footnoteReference w:id="623"/>
      </w:r>
      <w:r w:rsidRPr="00352A2B">
        <w:rPr>
          <w:rFonts w:ascii="Arabic Transparent" w:hAnsi="Arabic Transparent" w:cs="Arabic Transparent"/>
          <w:color w:val="000000" w:themeColor="text1"/>
          <w:sz w:val="28"/>
          <w:szCs w:val="28"/>
          <w:vertAlign w:val="superscript"/>
          <w:rtl/>
        </w:rPr>
        <w:t>)</w:t>
      </w:r>
      <w:r w:rsidRPr="00352A2B">
        <w:rPr>
          <w:rFonts w:ascii="Arabic Transparent" w:hAnsi="Arabic Transparent" w:cs="Arabic Transparent"/>
          <w:color w:val="000000" w:themeColor="text1"/>
          <w:sz w:val="28"/>
          <w:szCs w:val="28"/>
          <w:rtl/>
        </w:rPr>
        <w:t>، وهذا يدل على أن</w:t>
      </w:r>
      <w:r w:rsidR="000F7943" w:rsidRPr="00352A2B">
        <w:rPr>
          <w:rFonts w:ascii="Arabic Transparent" w:hAnsi="Arabic Transparent" w:cs="Arabic Transparent"/>
          <w:color w:val="000000" w:themeColor="text1"/>
          <w:sz w:val="28"/>
          <w:szCs w:val="28"/>
          <w:rtl/>
        </w:rPr>
        <w:t xml:space="preserve"> آزر</w:t>
      </w:r>
      <w:r w:rsidRPr="00352A2B">
        <w:rPr>
          <w:rFonts w:ascii="Arabic Transparent" w:hAnsi="Arabic Transparent" w:cs="Arabic Transparent"/>
          <w:color w:val="000000" w:themeColor="text1"/>
          <w:sz w:val="28"/>
          <w:szCs w:val="28"/>
          <w:rtl/>
        </w:rPr>
        <w:t xml:space="preserve"> اسمه العلم، وهو لا يحتمل التأويل أو التحريف.</w:t>
      </w:r>
      <w:r w:rsidRPr="00352A2B">
        <w:rPr>
          <w:rFonts w:ascii="Arabic Transparent" w:hAnsi="Arabic Transparent" w:cs="Arabic Transparent"/>
          <w:color w:val="000000" w:themeColor="text1"/>
          <w:sz w:val="28"/>
          <w:szCs w:val="28"/>
          <w:rtl/>
        </w:rPr>
        <w:tab/>
        <w:t xml:space="preserve">             </w:t>
      </w:r>
    </w:p>
    <w:p w:rsidR="00D951BF" w:rsidRPr="00352A2B" w:rsidRDefault="00033865" w:rsidP="00E24B40">
      <w:pPr>
        <w:spacing w:line="360" w:lineRule="auto"/>
        <w:ind w:firstLine="720"/>
        <w:jc w:val="both"/>
        <w:rPr>
          <w:rFonts w:ascii="Arabic Transparent" w:hAnsi="Arabic Transparent" w:cs="Arabic Transparent"/>
          <w:color w:val="000000" w:themeColor="text1"/>
          <w:sz w:val="28"/>
          <w:szCs w:val="28"/>
          <w:rtl/>
        </w:rPr>
      </w:pPr>
      <w:proofErr w:type="gramStart"/>
      <w:r w:rsidRPr="00352A2B">
        <w:rPr>
          <w:rFonts w:ascii="Arabic Transparent" w:hAnsi="Arabic Transparent" w:cs="Arabic Transparent"/>
          <w:color w:val="000000" w:themeColor="text1"/>
          <w:sz w:val="28"/>
          <w:szCs w:val="28"/>
          <w:rtl/>
        </w:rPr>
        <w:t>وفي</w:t>
      </w:r>
      <w:proofErr w:type="gramEnd"/>
      <w:r w:rsidRPr="00352A2B">
        <w:rPr>
          <w:rFonts w:ascii="Arabic Transparent" w:hAnsi="Arabic Transparent" w:cs="Arabic Transparent"/>
          <w:color w:val="000000" w:themeColor="text1"/>
          <w:sz w:val="28"/>
          <w:szCs w:val="28"/>
          <w:rtl/>
        </w:rPr>
        <w:t xml:space="preserve"> قضية أن آدم (</w:t>
      </w:r>
      <w:r w:rsidRPr="00352A2B">
        <w:rPr>
          <w:rFonts w:ascii="Arabic Transparent" w:hAnsi="Arabic Transparent" w:cs="Arabic Transparent"/>
          <w:color w:val="000000" w:themeColor="text1"/>
        </w:rPr>
        <w:sym w:font="AGA Arabesque" w:char="F075"/>
      </w:r>
      <w:r w:rsidRPr="00352A2B">
        <w:rPr>
          <w:rFonts w:ascii="Arabic Transparent" w:hAnsi="Arabic Transparent" w:cs="Arabic Transparent"/>
          <w:color w:val="000000" w:themeColor="text1"/>
          <w:sz w:val="28"/>
          <w:szCs w:val="28"/>
          <w:rtl/>
        </w:rPr>
        <w:t>) أبو البشر جميعاً، وأن أصلهم واحد، وهو آدم (</w:t>
      </w:r>
      <w:r w:rsidRPr="00352A2B">
        <w:rPr>
          <w:rFonts w:ascii="Arabic Transparent" w:hAnsi="Arabic Transparent" w:cs="Arabic Transparent"/>
          <w:color w:val="000000" w:themeColor="text1"/>
        </w:rPr>
        <w:sym w:font="AGA Arabesque" w:char="F075"/>
      </w:r>
      <w:r w:rsidRPr="00352A2B">
        <w:rPr>
          <w:rFonts w:ascii="Arabic Transparent" w:hAnsi="Arabic Transparent" w:cs="Arabic Transparent"/>
          <w:color w:val="000000" w:themeColor="text1"/>
          <w:sz w:val="28"/>
          <w:szCs w:val="28"/>
          <w:rtl/>
        </w:rPr>
        <w:t xml:space="preserve">)، وذكر الشيخ فضل </w:t>
      </w:r>
      <w:r w:rsidR="00A1546F"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رحمه الله</w:t>
      </w:r>
      <w:r w:rsidR="00A1546F"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ما ورد في الحديث: ( كلكم لآدم, وآدم من تراب)</w:t>
      </w:r>
      <w:r w:rsidRPr="00352A2B">
        <w:rPr>
          <w:rFonts w:ascii="Arabic Transparent" w:hAnsi="Arabic Transparent" w:cs="Arabic Transparent"/>
          <w:color w:val="000000" w:themeColor="text1"/>
          <w:sz w:val="28"/>
          <w:szCs w:val="28"/>
          <w:vertAlign w:val="superscript"/>
          <w:rtl/>
        </w:rPr>
        <w:t>(</w:t>
      </w:r>
      <w:r w:rsidRPr="00352A2B">
        <w:rPr>
          <w:rStyle w:val="FootnoteReference"/>
          <w:rFonts w:ascii="Arabic Transparent" w:hAnsi="Arabic Transparent" w:cs="Arabic Transparent"/>
          <w:color w:val="000000" w:themeColor="text1"/>
          <w:sz w:val="28"/>
          <w:szCs w:val="28"/>
          <w:rtl/>
        </w:rPr>
        <w:footnoteReference w:id="624"/>
      </w:r>
      <w:r w:rsidRPr="00352A2B">
        <w:rPr>
          <w:rFonts w:ascii="Arabic Transparent" w:hAnsi="Arabic Transparent" w:cs="Arabic Transparent"/>
          <w:color w:val="000000" w:themeColor="text1"/>
          <w:sz w:val="28"/>
          <w:szCs w:val="28"/>
          <w:vertAlign w:val="superscript"/>
          <w:rtl/>
        </w:rPr>
        <w:t>)</w:t>
      </w:r>
      <w:r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ab/>
        <w:t xml:space="preserve">                                   وفي مكان قوم لوط، وجواز الرحلات إليه، نجد الشيخ يعود للحديث في رواية البخاري عند نزول الحجر في غزوة تبوك.</w:t>
      </w:r>
    </w:p>
    <w:p w:rsidR="00033865" w:rsidRPr="00352A2B" w:rsidRDefault="00033865" w:rsidP="00A9348A">
      <w:pPr>
        <w:pStyle w:val="ListParagraph"/>
        <w:numPr>
          <w:ilvl w:val="0"/>
          <w:numId w:val="91"/>
        </w:numPr>
        <w:spacing w:line="360" w:lineRule="auto"/>
        <w:jc w:val="both"/>
        <w:rPr>
          <w:rFonts w:ascii="Arabic Transparent" w:hAnsi="Arabic Transparent" w:cs="Arabic Transparent"/>
          <w:color w:val="000000" w:themeColor="text1"/>
          <w:sz w:val="28"/>
          <w:szCs w:val="28"/>
        </w:rPr>
      </w:pPr>
      <w:proofErr w:type="gramStart"/>
      <w:r w:rsidRPr="00352A2B">
        <w:rPr>
          <w:rFonts w:ascii="Arabic Transparent" w:hAnsi="Arabic Transparent" w:cs="Arabic Transparent"/>
          <w:color w:val="000000" w:themeColor="text1"/>
          <w:sz w:val="28"/>
          <w:szCs w:val="28"/>
          <w:rtl/>
        </w:rPr>
        <w:t>الترجيح</w:t>
      </w:r>
      <w:proofErr w:type="gramEnd"/>
      <w:r w:rsidRPr="00352A2B">
        <w:rPr>
          <w:rFonts w:ascii="Arabic Transparent" w:hAnsi="Arabic Transparent" w:cs="Arabic Transparent"/>
          <w:color w:val="000000" w:themeColor="text1"/>
          <w:sz w:val="28"/>
          <w:szCs w:val="28"/>
          <w:rtl/>
        </w:rPr>
        <w:t xml:space="preserve"> بما يتناسب مع السياق القرآني: </w:t>
      </w:r>
    </w:p>
    <w:p w:rsidR="00D951BF" w:rsidRPr="00352A2B" w:rsidRDefault="00033865" w:rsidP="00E24B40">
      <w:pPr>
        <w:spacing w:line="360" w:lineRule="auto"/>
        <w:ind w:firstLine="720"/>
        <w:jc w:val="both"/>
        <w:rPr>
          <w:rFonts w:ascii="Arabic Transparent" w:hAnsi="Arabic Transparent" w:cs="Arabic Transparent"/>
          <w:color w:val="000000" w:themeColor="text1"/>
          <w:sz w:val="28"/>
          <w:szCs w:val="28"/>
          <w:rtl/>
        </w:rPr>
      </w:pPr>
      <w:proofErr w:type="gramStart"/>
      <w:r w:rsidRPr="00352A2B">
        <w:rPr>
          <w:rFonts w:ascii="Arabic Transparent" w:hAnsi="Arabic Transparent" w:cs="Arabic Transparent"/>
          <w:color w:val="000000" w:themeColor="text1"/>
          <w:sz w:val="28"/>
          <w:szCs w:val="28"/>
          <w:rtl/>
        </w:rPr>
        <w:t>للسياق</w:t>
      </w:r>
      <w:proofErr w:type="gramEnd"/>
      <w:r w:rsidRPr="00352A2B">
        <w:rPr>
          <w:rFonts w:ascii="Arabic Transparent" w:hAnsi="Arabic Transparent" w:cs="Arabic Transparent"/>
          <w:color w:val="000000" w:themeColor="text1"/>
          <w:sz w:val="28"/>
          <w:szCs w:val="28"/>
          <w:rtl/>
        </w:rPr>
        <w:t xml:space="preserve"> دور هام في تحديد المعنى المراد عند تفسير الآيات، وترجيح القول المقبول، ويذكر الشيخ فضل </w:t>
      </w:r>
      <w:r w:rsidR="00E24B40"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رحمه الله</w:t>
      </w:r>
      <w:r w:rsidR="00E24B40"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(ونعني بالسياق الموضوع الذي تتحدث عنه الآيات الكريمة، أو القضية الكلية التي يعرض لها المقطع القرآني، أو الآية القرآنية)</w:t>
      </w:r>
      <w:r w:rsidR="008A76DB"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vertAlign w:val="superscript"/>
          <w:rtl/>
        </w:rPr>
        <w:t>(</w:t>
      </w:r>
      <w:r w:rsidRPr="00352A2B">
        <w:rPr>
          <w:rStyle w:val="FootnoteReference"/>
          <w:rFonts w:ascii="Arabic Transparent" w:hAnsi="Arabic Transparent" w:cs="Arabic Transparent"/>
          <w:color w:val="000000" w:themeColor="text1"/>
          <w:sz w:val="28"/>
          <w:szCs w:val="28"/>
          <w:rtl/>
        </w:rPr>
        <w:footnoteReference w:id="625"/>
      </w:r>
      <w:r w:rsidRPr="00352A2B">
        <w:rPr>
          <w:rFonts w:ascii="Arabic Transparent" w:hAnsi="Arabic Transparent" w:cs="Arabic Transparent"/>
          <w:color w:val="000000" w:themeColor="text1"/>
          <w:sz w:val="28"/>
          <w:szCs w:val="28"/>
          <w:vertAlign w:val="superscript"/>
          <w:rtl/>
        </w:rPr>
        <w:t>)</w:t>
      </w:r>
      <w:r w:rsidRPr="00352A2B">
        <w:rPr>
          <w:rFonts w:ascii="Arabic Transparent" w:hAnsi="Arabic Transparent" w:cs="Arabic Transparent"/>
          <w:color w:val="000000" w:themeColor="text1"/>
          <w:sz w:val="28"/>
          <w:szCs w:val="28"/>
          <w:rtl/>
        </w:rPr>
        <w:t xml:space="preserve">. </w:t>
      </w:r>
    </w:p>
    <w:p w:rsidR="00033865" w:rsidRPr="00352A2B" w:rsidRDefault="00033865" w:rsidP="00E24B40">
      <w:pPr>
        <w:spacing w:line="360" w:lineRule="auto"/>
        <w:ind w:firstLine="720"/>
        <w:jc w:val="both"/>
        <w:rPr>
          <w:rFonts w:ascii="Arabic Transparent" w:hAnsi="Arabic Transparent" w:cs="Arabic Transparent"/>
          <w:color w:val="000000" w:themeColor="text1"/>
          <w:sz w:val="28"/>
          <w:szCs w:val="28"/>
        </w:rPr>
      </w:pPr>
      <w:r w:rsidRPr="00352A2B">
        <w:rPr>
          <w:rFonts w:ascii="Arabic Transparent" w:hAnsi="Arabic Transparent" w:cs="Arabic Transparent"/>
          <w:color w:val="000000" w:themeColor="text1"/>
          <w:sz w:val="28"/>
          <w:szCs w:val="28"/>
          <w:rtl/>
        </w:rPr>
        <w:t>ومن أمثلة ما رجح الشيخ بالنظر إلى السياق الذي جاءت القصة القرآنية فيه، وفي قصة</w:t>
      </w:r>
      <w:r w:rsidRPr="00847B53">
        <w:rPr>
          <w:rFonts w:ascii="Arabic Transparent" w:hAnsi="Arabic Transparent" w:cs="Times New Roman"/>
          <w:color w:val="000000" w:themeColor="text1"/>
          <w:sz w:val="28"/>
          <w:szCs w:val="28"/>
          <w:rtl/>
        </w:rPr>
        <w:t xml:space="preserve"> فتنة داود </w:t>
      </w:r>
      <w:r w:rsidRPr="00847B53">
        <w:rPr>
          <w:color w:val="000000" w:themeColor="text1"/>
        </w:rPr>
        <w:sym w:font="AGA Arabesque" w:char="F05D"/>
      </w:r>
      <w:r w:rsidRPr="00847B53">
        <w:rPr>
          <w:rFonts w:cs="KFGQPC Uthmanic Script HAFS"/>
          <w:color w:val="000000" w:themeColor="text1"/>
          <w:sz w:val="28"/>
          <w:szCs w:val="28"/>
          <w:rtl/>
        </w:rPr>
        <w:t>وَهَلۡ أَتَىٰكَ نَبَؤُاْ ٱلۡخَصۡمِ إِذۡ تَسَوَّرُواْ ٱلۡمِحۡرَابَ</w:t>
      </w:r>
      <w:r w:rsidRPr="00847B53">
        <w:rPr>
          <w:rFonts w:hint="cs"/>
          <w:color w:val="000000" w:themeColor="text1"/>
        </w:rPr>
        <w:sym w:font="AGA Arabesque" w:char="F028"/>
      </w:r>
      <w:r w:rsidR="00CF1566" w:rsidRPr="00847B53">
        <w:rPr>
          <w:rFonts w:ascii="Arabic Transparent" w:hAnsi="Arabic Transparent" w:cs="Arabic Transparent"/>
          <w:color w:val="000000" w:themeColor="text1"/>
          <w:sz w:val="28"/>
          <w:szCs w:val="28"/>
          <w:rtl/>
        </w:rPr>
        <w:t xml:space="preserve"> </w:t>
      </w:r>
      <w:r w:rsidR="00CF1566" w:rsidRPr="00352A2B">
        <w:rPr>
          <w:rFonts w:ascii="Arabic Transparent" w:hAnsi="Arabic Transparent" w:cs="Arabic Transparent"/>
          <w:color w:val="000000" w:themeColor="text1"/>
          <w:sz w:val="28"/>
          <w:szCs w:val="28"/>
          <w:rtl/>
        </w:rPr>
        <w:t>(ص</w:t>
      </w:r>
      <w:r w:rsidRPr="00352A2B">
        <w:rPr>
          <w:rFonts w:ascii="Arabic Transparent" w:hAnsi="Arabic Transparent" w:cs="Arabic Transparent"/>
          <w:color w:val="000000" w:themeColor="text1"/>
          <w:sz w:val="28"/>
          <w:szCs w:val="28"/>
          <w:rtl/>
        </w:rPr>
        <w:t xml:space="preserve">: 21)، جاءت في سياق قوله تعالى: </w:t>
      </w:r>
      <w:r w:rsidRPr="00352A2B">
        <w:rPr>
          <w:rFonts w:ascii="Arabic Transparent" w:hAnsi="Arabic Transparent" w:cs="Arabic Transparent"/>
          <w:color w:val="000000" w:themeColor="text1"/>
        </w:rPr>
        <w:sym w:font="AGA Arabesque" w:char="F05D"/>
      </w:r>
      <w:r w:rsidRPr="00352A2B">
        <w:rPr>
          <w:rFonts w:ascii="Arabic Transparent" w:hAnsi="Arabic Transparent" w:cs="Arabic Transparent"/>
          <w:color w:val="000000" w:themeColor="text1"/>
          <w:sz w:val="28"/>
          <w:szCs w:val="28"/>
          <w:rtl/>
        </w:rPr>
        <w:t>وَشَدَدْنَا مُلْكَهُ وَآتَيْنَاهُ الْحِكْمَةَ وَفَصْلَ الْخِطَابِ</w:t>
      </w:r>
      <w:r w:rsidRPr="00352A2B">
        <w:rPr>
          <w:rFonts w:ascii="Arabic Transparent" w:hAnsi="Arabic Transparent" w:cs="Arabic Transparent"/>
          <w:color w:val="000000" w:themeColor="text1"/>
        </w:rPr>
        <w:sym w:font="AGA Arabesque" w:char="F05B"/>
      </w:r>
      <w:r w:rsidRPr="00352A2B">
        <w:rPr>
          <w:rFonts w:ascii="Arabic Transparent" w:hAnsi="Arabic Transparent" w:cs="Arabic Transparent"/>
          <w:color w:val="000000" w:themeColor="text1"/>
          <w:sz w:val="28"/>
          <w:szCs w:val="28"/>
          <w:rtl/>
        </w:rPr>
        <w:t>، فرجح الشيخ فضل أن داود قد تسرع في الحكم؛ لذلك استغفر ربه و</w:t>
      </w:r>
      <w:r w:rsidR="008A76DB" w:rsidRPr="00352A2B">
        <w:rPr>
          <w:rFonts w:ascii="Arabic Transparent" w:hAnsi="Arabic Transparent" w:cs="Arabic Transparent"/>
          <w:color w:val="000000" w:themeColor="text1"/>
          <w:sz w:val="28"/>
          <w:szCs w:val="28"/>
          <w:rtl/>
        </w:rPr>
        <w:t>أناب إليه، فالله قد أعطاه الحكم</w:t>
      </w:r>
      <w:r w:rsidRPr="00352A2B">
        <w:rPr>
          <w:rFonts w:ascii="Arabic Transparent" w:hAnsi="Arabic Transparent" w:cs="Arabic Transparent"/>
          <w:color w:val="000000" w:themeColor="text1"/>
          <w:sz w:val="28"/>
          <w:szCs w:val="28"/>
          <w:rtl/>
        </w:rPr>
        <w:t xml:space="preserve"> وفصل الخطاب، والقدرة على القضاء بين الناس، فعليه أن</w:t>
      </w:r>
      <w:r w:rsidR="008A76DB" w:rsidRPr="00352A2B">
        <w:rPr>
          <w:rFonts w:ascii="Arabic Transparent" w:hAnsi="Arabic Transparent" w:cs="Arabic Transparent"/>
          <w:color w:val="000000" w:themeColor="text1"/>
          <w:sz w:val="28"/>
          <w:szCs w:val="28"/>
          <w:rtl/>
        </w:rPr>
        <w:t xml:space="preserve"> يستمع للخصمين، ويتأنى في الحكم، ومنها ما رجحه في قصة سليمان أن المقصود بقوله</w:t>
      </w:r>
      <w:r w:rsidR="008A76DB" w:rsidRPr="00847B53">
        <w:rPr>
          <w:rFonts w:ascii="Arabic Transparent" w:hAnsi="Arabic Transparent" w:cs="Times New Roman" w:hint="cs"/>
          <w:color w:val="000000" w:themeColor="text1"/>
          <w:sz w:val="28"/>
          <w:szCs w:val="28"/>
          <w:rtl/>
        </w:rPr>
        <w:t xml:space="preserve"> تعالى </w:t>
      </w:r>
      <w:r w:rsidR="000546F5" w:rsidRPr="00847B53">
        <w:rPr>
          <w:rFonts w:ascii="Arabic Transparent" w:hAnsi="Arabic Transparent" w:cs="Arabic Transparent" w:hint="cs"/>
          <w:color w:val="000000" w:themeColor="text1"/>
          <w:sz w:val="28"/>
          <w:szCs w:val="28"/>
        </w:rPr>
        <w:sym w:font="AGA Arabesque" w:char="F029"/>
      </w:r>
      <w:r w:rsidR="000546F5" w:rsidRPr="00847B53">
        <w:rPr>
          <w:rFonts w:cs="KFGQPC Uthmanic Script HAFS"/>
          <w:color w:val="000000" w:themeColor="text1"/>
          <w:sz w:val="28"/>
          <w:szCs w:val="28"/>
          <w:rtl/>
        </w:rPr>
        <w:t>حَتَّىٰ تَوَارَتۡ بِٱلۡحِجَابِ</w:t>
      </w:r>
      <w:r w:rsidR="000546F5" w:rsidRPr="00847B53">
        <w:rPr>
          <w:rFonts w:ascii="Arabic Transparent" w:hAnsi="Arabic Transparent" w:cs="Arabic Transparent" w:hint="cs"/>
          <w:color w:val="000000" w:themeColor="text1"/>
          <w:sz w:val="28"/>
          <w:szCs w:val="28"/>
        </w:rPr>
        <w:sym w:font="AGA Arabesque" w:char="F028"/>
      </w:r>
      <w:r w:rsidR="000546F5" w:rsidRPr="00847B53">
        <w:rPr>
          <w:rFonts w:ascii="Arabic Transparent" w:hAnsi="Arabic Transparent" w:cs="Arabic Transparent" w:hint="cs"/>
          <w:color w:val="000000" w:themeColor="text1"/>
          <w:sz w:val="28"/>
          <w:szCs w:val="28"/>
          <w:rtl/>
        </w:rPr>
        <w:t xml:space="preserve"> </w:t>
      </w:r>
      <w:r w:rsidR="000546F5" w:rsidRPr="00352A2B">
        <w:rPr>
          <w:rFonts w:ascii="Arabic Transparent" w:hAnsi="Arabic Transparent" w:cs="Arabic Transparent"/>
          <w:color w:val="000000" w:themeColor="text1"/>
          <w:sz w:val="28"/>
          <w:szCs w:val="28"/>
          <w:rtl/>
        </w:rPr>
        <w:t xml:space="preserve">(ص: 32) </w:t>
      </w:r>
      <w:r w:rsidR="008A76DB" w:rsidRPr="00352A2B">
        <w:rPr>
          <w:rFonts w:ascii="Arabic Transparent" w:hAnsi="Arabic Transparent" w:cs="Arabic Transparent"/>
          <w:color w:val="000000" w:themeColor="text1"/>
          <w:sz w:val="28"/>
          <w:szCs w:val="28"/>
          <w:rtl/>
        </w:rPr>
        <w:t xml:space="preserve"> هي الخيل وليس الشمس لأن ذلك يتناسب مع سياق الآية الكريمة. </w:t>
      </w:r>
      <w:r w:rsidRPr="00352A2B">
        <w:rPr>
          <w:rFonts w:ascii="Arabic Transparent" w:hAnsi="Arabic Transparent" w:cs="Arabic Transparent"/>
          <w:color w:val="000000" w:themeColor="text1"/>
          <w:sz w:val="28"/>
          <w:szCs w:val="28"/>
          <w:rtl/>
        </w:rPr>
        <w:t xml:space="preserve"> </w:t>
      </w:r>
    </w:p>
    <w:p w:rsidR="00033865" w:rsidRPr="00352A2B" w:rsidRDefault="00033865" w:rsidP="00A9348A">
      <w:pPr>
        <w:pStyle w:val="ListParagraph"/>
        <w:numPr>
          <w:ilvl w:val="0"/>
          <w:numId w:val="91"/>
        </w:numPr>
        <w:spacing w:line="360" w:lineRule="auto"/>
        <w:jc w:val="both"/>
        <w:rPr>
          <w:rFonts w:ascii="Arabic Transparent" w:hAnsi="Arabic Transparent" w:cs="Arabic Transparent"/>
          <w:color w:val="000000" w:themeColor="text1"/>
          <w:sz w:val="28"/>
          <w:szCs w:val="28"/>
        </w:rPr>
      </w:pPr>
      <w:proofErr w:type="gramStart"/>
      <w:r w:rsidRPr="00352A2B">
        <w:rPr>
          <w:rFonts w:ascii="Arabic Transparent" w:hAnsi="Arabic Transparent" w:cs="Arabic Transparent"/>
          <w:color w:val="000000" w:themeColor="text1"/>
          <w:sz w:val="28"/>
          <w:szCs w:val="28"/>
          <w:rtl/>
        </w:rPr>
        <w:t>الترجيح</w:t>
      </w:r>
      <w:proofErr w:type="gramEnd"/>
      <w:r w:rsidRPr="00352A2B">
        <w:rPr>
          <w:rFonts w:ascii="Arabic Transparent" w:hAnsi="Arabic Transparent" w:cs="Arabic Transparent"/>
          <w:color w:val="000000" w:themeColor="text1"/>
          <w:sz w:val="28"/>
          <w:szCs w:val="28"/>
          <w:rtl/>
        </w:rPr>
        <w:t xml:space="preserve"> بما يتناسب وعصمة الأنبياء:</w:t>
      </w:r>
    </w:p>
    <w:p w:rsidR="00E24B40" w:rsidRPr="00352A2B" w:rsidRDefault="00033865" w:rsidP="00E24B40">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rPr>
        <w:t>نرى عناية الشيخ بهذا الجانب في كثير من ترجيحاته، ومن أمثلة ذلك ترجيحه أن إبتلاع الحوت ليونس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xml:space="preserve">)، كان قبل نبوته عليه السلام، ومنها الرد على من يقول </w:t>
      </w:r>
      <w:r w:rsidR="008A76DB" w:rsidRPr="00352A2B">
        <w:rPr>
          <w:rFonts w:ascii="Arabic Transparent" w:hAnsi="Arabic Transparent" w:cs="Arabic Transparent"/>
          <w:color w:val="000000" w:themeColor="text1"/>
          <w:sz w:val="28"/>
          <w:szCs w:val="28"/>
          <w:rtl/>
        </w:rPr>
        <w:t xml:space="preserve">في </w:t>
      </w:r>
      <w:r w:rsidRPr="00352A2B">
        <w:rPr>
          <w:rFonts w:ascii="Arabic Transparent" w:hAnsi="Arabic Transparent" w:cs="Arabic Transparent"/>
          <w:color w:val="000000" w:themeColor="text1"/>
          <w:sz w:val="28"/>
          <w:szCs w:val="28"/>
          <w:rtl/>
        </w:rPr>
        <w:t>خيان</w:t>
      </w:r>
      <w:r w:rsidR="008A76DB" w:rsidRPr="00352A2B">
        <w:rPr>
          <w:rFonts w:ascii="Arabic Transparent" w:hAnsi="Arabic Transparent" w:cs="Arabic Transparent"/>
          <w:color w:val="000000" w:themeColor="text1"/>
          <w:sz w:val="28"/>
          <w:szCs w:val="28"/>
          <w:rtl/>
        </w:rPr>
        <w:t>ة</w:t>
      </w:r>
      <w:r w:rsidRPr="00352A2B">
        <w:rPr>
          <w:rFonts w:ascii="Arabic Transparent" w:hAnsi="Arabic Transparent" w:cs="Arabic Transparent"/>
          <w:color w:val="000000" w:themeColor="text1"/>
          <w:sz w:val="28"/>
          <w:szCs w:val="28"/>
          <w:rtl/>
        </w:rPr>
        <w:t xml:space="preserve"> (امرأتي نوح ولوط) </w:t>
      </w:r>
      <w:r w:rsidR="008A76DB" w:rsidRPr="00352A2B">
        <w:rPr>
          <w:rFonts w:ascii="Arabic Transparent" w:hAnsi="Arabic Transparent" w:cs="Arabic Transparent"/>
          <w:color w:val="000000" w:themeColor="text1"/>
          <w:sz w:val="28"/>
          <w:szCs w:val="28"/>
          <w:rtl/>
        </w:rPr>
        <w:t xml:space="preserve">أنها </w:t>
      </w:r>
      <w:r w:rsidRPr="00352A2B">
        <w:rPr>
          <w:rFonts w:ascii="Arabic Transparent" w:hAnsi="Arabic Transparent" w:cs="Arabic Transparent"/>
          <w:color w:val="000000" w:themeColor="text1"/>
          <w:sz w:val="28"/>
          <w:szCs w:val="28"/>
          <w:rtl/>
        </w:rPr>
        <w:t xml:space="preserve">خيانة أخلاقية، وبيان أنها خيانة عقدية وليست خيانة أخلاقية.  </w:t>
      </w:r>
    </w:p>
    <w:p w:rsidR="00033865" w:rsidRPr="00352A2B" w:rsidRDefault="00033865" w:rsidP="00E24B40">
      <w:pPr>
        <w:spacing w:line="360" w:lineRule="auto"/>
        <w:ind w:firstLine="720"/>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lastRenderedPageBreak/>
        <w:t xml:space="preserve">يقول الشيخ </w:t>
      </w:r>
      <w:r w:rsidR="00E24B40"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رحمه الله</w:t>
      </w:r>
      <w:r w:rsidR="00E24B40"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xml:space="preserve">: (هذا قول خبيث، يجب صون منصب الأنبياء عن هذه الفضيحة... </w:t>
      </w:r>
      <w:proofErr w:type="gramStart"/>
      <w:r w:rsidRPr="00352A2B">
        <w:rPr>
          <w:rFonts w:ascii="Arabic Transparent" w:hAnsi="Arabic Transparent" w:cs="Arabic Transparent"/>
          <w:color w:val="000000" w:themeColor="text1"/>
          <w:sz w:val="28"/>
          <w:szCs w:val="28"/>
          <w:rtl/>
        </w:rPr>
        <w:t>ولا</w:t>
      </w:r>
      <w:proofErr w:type="gramEnd"/>
      <w:r w:rsidRPr="00352A2B">
        <w:rPr>
          <w:rFonts w:ascii="Arabic Transparent" w:hAnsi="Arabic Transparent" w:cs="Arabic Transparent"/>
          <w:color w:val="000000" w:themeColor="text1"/>
          <w:sz w:val="28"/>
          <w:szCs w:val="28"/>
          <w:rtl/>
        </w:rPr>
        <w:t xml:space="preserve"> يليق بمقام الأنبياء أن تتهم نساؤهم بالفاحشة، وشتان بينها وبين قضية عقدية)</w:t>
      </w:r>
      <w:r w:rsidR="008A76DB"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vertAlign w:val="superscript"/>
          <w:rtl/>
        </w:rPr>
        <w:t>(</w:t>
      </w:r>
      <w:r w:rsidRPr="00352A2B">
        <w:rPr>
          <w:rStyle w:val="FootnoteReference"/>
          <w:rFonts w:ascii="Arabic Transparent" w:hAnsi="Arabic Transparent" w:cs="Arabic Transparent"/>
          <w:color w:val="000000" w:themeColor="text1"/>
          <w:sz w:val="28"/>
          <w:szCs w:val="28"/>
          <w:rtl/>
        </w:rPr>
        <w:footnoteReference w:id="626"/>
      </w:r>
      <w:r w:rsidRPr="00352A2B">
        <w:rPr>
          <w:rFonts w:ascii="Arabic Transparent" w:hAnsi="Arabic Transparent" w:cs="Arabic Transparent"/>
          <w:color w:val="000000" w:themeColor="text1"/>
          <w:sz w:val="28"/>
          <w:szCs w:val="28"/>
          <w:vertAlign w:val="superscript"/>
          <w:rtl/>
        </w:rPr>
        <w:t>)</w:t>
      </w:r>
      <w:r w:rsidRPr="00352A2B">
        <w:rPr>
          <w:rFonts w:ascii="Arabic Transparent" w:hAnsi="Arabic Transparent" w:cs="Arabic Transparent"/>
          <w:color w:val="000000" w:themeColor="text1"/>
          <w:sz w:val="28"/>
          <w:szCs w:val="28"/>
          <w:rtl/>
        </w:rPr>
        <w:t xml:space="preserve">.    </w:t>
      </w:r>
    </w:p>
    <w:p w:rsidR="00033865" w:rsidRPr="00352A2B" w:rsidRDefault="00033865" w:rsidP="00033865">
      <w:pPr>
        <w:spacing w:line="360" w:lineRule="auto"/>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t>وكذلك رد الروايات الإسرائيلية التي تتنافى مع عصمة الأنبياء، ومنها ما أصاب أيوب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من مرض منفّر، والفتنة التي تعرض لها داود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xml:space="preserve">). </w:t>
      </w:r>
    </w:p>
    <w:p w:rsidR="00033865" w:rsidRPr="00352A2B" w:rsidRDefault="00033865" w:rsidP="00A9348A">
      <w:pPr>
        <w:pStyle w:val="ListParagraph"/>
        <w:numPr>
          <w:ilvl w:val="0"/>
          <w:numId w:val="91"/>
        </w:numPr>
        <w:spacing w:line="360" w:lineRule="auto"/>
        <w:jc w:val="both"/>
        <w:rPr>
          <w:rFonts w:ascii="Arabic Transparent" w:hAnsi="Arabic Transparent" w:cs="Arabic Transparent"/>
          <w:color w:val="000000" w:themeColor="text1"/>
          <w:sz w:val="28"/>
          <w:szCs w:val="28"/>
        </w:rPr>
      </w:pPr>
      <w:r w:rsidRPr="00352A2B">
        <w:rPr>
          <w:rFonts w:ascii="Arabic Transparent" w:hAnsi="Arabic Transparent" w:cs="Arabic Transparent"/>
          <w:color w:val="000000" w:themeColor="text1"/>
          <w:sz w:val="28"/>
          <w:szCs w:val="28"/>
          <w:rtl/>
        </w:rPr>
        <w:t>الإبتعاد عن الإسرائيليات، ورد الروايات الإسرائيلية:</w:t>
      </w:r>
    </w:p>
    <w:p w:rsidR="008C4B83" w:rsidRPr="00352A2B" w:rsidRDefault="00033865" w:rsidP="00E24B40">
      <w:pPr>
        <w:spacing w:line="360" w:lineRule="auto"/>
        <w:ind w:firstLine="720"/>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t>ومن أمثلة ذلك عدم تحميل المرأة مسؤولية الأكل من الشجرة كما ورد في الروايات الإسرائيلية، ومن ذلك رد الرواية الإسرائيلية أن الذبيح هو اسحق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وفي قصة أيوب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xml:space="preserve">) رد الروايات التي تقول  أنه أصيب بمرض منفر جعل الدود يتساقط  من جسده، وكذلك الإسرائيليات في قصة </w:t>
      </w:r>
      <w:r w:rsidR="008A76DB" w:rsidRPr="00352A2B">
        <w:rPr>
          <w:rFonts w:ascii="Arabic Transparent" w:hAnsi="Arabic Transparent" w:cs="Arabic Transparent"/>
          <w:color w:val="000000" w:themeColor="text1"/>
          <w:sz w:val="28"/>
          <w:szCs w:val="28"/>
          <w:rtl/>
        </w:rPr>
        <w:t xml:space="preserve">فتنة </w:t>
      </w:r>
      <w:r w:rsidRPr="00352A2B">
        <w:rPr>
          <w:rFonts w:ascii="Arabic Transparent" w:hAnsi="Arabic Transparent" w:cs="Arabic Transparent"/>
          <w:color w:val="000000" w:themeColor="text1"/>
          <w:sz w:val="28"/>
          <w:szCs w:val="28"/>
          <w:rtl/>
        </w:rPr>
        <w:t>داود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وكذلك رد الرواية التي تقول أن السامري في قصة موسى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xml:space="preserve">) قد رأى جبريل وهو نازل من السماء، فقبض قبضة من التراب الذي مسه قدم فرسه. </w:t>
      </w:r>
    </w:p>
    <w:p w:rsidR="00033865" w:rsidRPr="00352A2B" w:rsidRDefault="00033865" w:rsidP="00A9348A">
      <w:pPr>
        <w:pStyle w:val="ListParagraph"/>
        <w:numPr>
          <w:ilvl w:val="0"/>
          <w:numId w:val="91"/>
        </w:numPr>
        <w:spacing w:line="360" w:lineRule="auto"/>
        <w:jc w:val="both"/>
        <w:rPr>
          <w:rFonts w:ascii="Arabic Transparent" w:hAnsi="Arabic Transparent" w:cs="Arabic Transparent"/>
          <w:color w:val="000000" w:themeColor="text1"/>
          <w:sz w:val="28"/>
          <w:szCs w:val="28"/>
        </w:rPr>
      </w:pPr>
      <w:r w:rsidRPr="00352A2B">
        <w:rPr>
          <w:rFonts w:ascii="Arabic Transparent" w:hAnsi="Arabic Transparent" w:cs="Arabic Transparent"/>
          <w:color w:val="000000" w:themeColor="text1"/>
          <w:sz w:val="28"/>
          <w:szCs w:val="28"/>
          <w:rtl/>
        </w:rPr>
        <w:t xml:space="preserve">الترجيح بالمعنى اللغوي: </w:t>
      </w:r>
    </w:p>
    <w:p w:rsidR="00E24B40" w:rsidRPr="00352A2B" w:rsidRDefault="005876EE" w:rsidP="00E24B40">
      <w:pPr>
        <w:spacing w:line="360" w:lineRule="auto"/>
        <w:ind w:firstLine="720"/>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t xml:space="preserve">إن </w:t>
      </w:r>
      <w:r w:rsidR="00033865" w:rsidRPr="00352A2B">
        <w:rPr>
          <w:rFonts w:ascii="Arabic Transparent" w:hAnsi="Arabic Transparent" w:cs="Arabic Transparent"/>
          <w:color w:val="000000" w:themeColor="text1"/>
          <w:sz w:val="28"/>
          <w:szCs w:val="28"/>
          <w:rtl/>
        </w:rPr>
        <w:t xml:space="preserve">كل معنى مستنبط من القرآن غير جار على اللسان العربي، فهو مردود وغير مقبول، وأحياناً يرجح الشيخ </w:t>
      </w:r>
      <w:r w:rsidR="00A70C06" w:rsidRPr="00352A2B">
        <w:rPr>
          <w:rFonts w:ascii="Arabic Transparent" w:hAnsi="Arabic Transparent" w:cs="Arabic Transparent"/>
          <w:color w:val="000000" w:themeColor="text1"/>
          <w:sz w:val="28"/>
          <w:szCs w:val="28"/>
          <w:rtl/>
        </w:rPr>
        <w:t xml:space="preserve">- </w:t>
      </w:r>
      <w:r w:rsidR="00033865" w:rsidRPr="00352A2B">
        <w:rPr>
          <w:rFonts w:ascii="Arabic Transparent" w:hAnsi="Arabic Transparent" w:cs="Arabic Transparent"/>
          <w:color w:val="000000" w:themeColor="text1"/>
          <w:sz w:val="28"/>
          <w:szCs w:val="28"/>
          <w:rtl/>
        </w:rPr>
        <w:t xml:space="preserve">رحمه الله </w:t>
      </w:r>
      <w:r w:rsidR="00A70C06" w:rsidRPr="00352A2B">
        <w:rPr>
          <w:rFonts w:ascii="Arabic Transparent" w:hAnsi="Arabic Transparent" w:cs="Arabic Transparent"/>
          <w:color w:val="000000" w:themeColor="text1"/>
          <w:sz w:val="28"/>
          <w:szCs w:val="28"/>
          <w:rtl/>
        </w:rPr>
        <w:t xml:space="preserve">- </w:t>
      </w:r>
      <w:r w:rsidR="00033865" w:rsidRPr="00352A2B">
        <w:rPr>
          <w:rFonts w:ascii="Arabic Transparent" w:hAnsi="Arabic Transparent" w:cs="Arabic Transparent"/>
          <w:color w:val="000000" w:themeColor="text1"/>
          <w:sz w:val="28"/>
          <w:szCs w:val="28"/>
          <w:rtl/>
        </w:rPr>
        <w:t>بالنظر إلى المعنى اللغوي للفظة القرآنية، يقول الشيخ: (وقد تحتمل الكلمة أ</w:t>
      </w:r>
      <w:r w:rsidR="008A76DB" w:rsidRPr="00352A2B">
        <w:rPr>
          <w:rFonts w:ascii="Arabic Transparent" w:hAnsi="Arabic Transparent" w:cs="Arabic Transparent"/>
          <w:color w:val="000000" w:themeColor="text1"/>
          <w:sz w:val="28"/>
          <w:szCs w:val="28"/>
          <w:rtl/>
        </w:rPr>
        <w:t>كثر من معنى، فيجد العلماء السير</w:t>
      </w:r>
      <w:r w:rsidR="00033865" w:rsidRPr="00352A2B">
        <w:rPr>
          <w:rFonts w:ascii="Arabic Transparent" w:hAnsi="Arabic Transparent" w:cs="Arabic Transparent"/>
          <w:color w:val="000000" w:themeColor="text1"/>
          <w:sz w:val="28"/>
          <w:szCs w:val="28"/>
          <w:rtl/>
        </w:rPr>
        <w:t xml:space="preserve"> ويج</w:t>
      </w:r>
      <w:r w:rsidR="008A76DB" w:rsidRPr="00352A2B">
        <w:rPr>
          <w:rFonts w:ascii="Arabic Transparent" w:hAnsi="Arabic Transparent" w:cs="Arabic Transparent"/>
          <w:color w:val="000000" w:themeColor="text1"/>
          <w:sz w:val="28"/>
          <w:szCs w:val="28"/>
          <w:rtl/>
        </w:rPr>
        <w:t>هدون</w:t>
      </w:r>
      <w:r w:rsidR="00033865" w:rsidRPr="00352A2B">
        <w:rPr>
          <w:rFonts w:ascii="Arabic Transparent" w:hAnsi="Arabic Transparent" w:cs="Arabic Transparent"/>
          <w:color w:val="000000" w:themeColor="text1"/>
          <w:sz w:val="28"/>
          <w:szCs w:val="28"/>
          <w:rtl/>
        </w:rPr>
        <w:t xml:space="preserve"> الفكر؛ ليختاروا المعنى الذي هو أليق بالآية الكريمة، فإن هذا القرآن الذي هو أشرف الألفاظ، وأصح المعاني، وأحسن النظوم)</w:t>
      </w:r>
      <w:r w:rsidR="00033865" w:rsidRPr="00352A2B">
        <w:rPr>
          <w:rFonts w:ascii="Arabic Transparent" w:hAnsi="Arabic Transparent" w:cs="Arabic Transparent"/>
          <w:color w:val="000000" w:themeColor="text1"/>
          <w:sz w:val="28"/>
          <w:szCs w:val="28"/>
          <w:vertAlign w:val="superscript"/>
          <w:rtl/>
        </w:rPr>
        <w:t>(</w:t>
      </w:r>
      <w:r w:rsidR="00033865" w:rsidRPr="00352A2B">
        <w:rPr>
          <w:rStyle w:val="FootnoteReference"/>
          <w:rFonts w:ascii="Arabic Transparent" w:hAnsi="Arabic Transparent" w:cs="Arabic Transparent"/>
          <w:color w:val="000000" w:themeColor="text1"/>
          <w:sz w:val="28"/>
          <w:szCs w:val="28"/>
          <w:rtl/>
        </w:rPr>
        <w:footnoteReference w:id="627"/>
      </w:r>
      <w:r w:rsidR="00033865" w:rsidRPr="00352A2B">
        <w:rPr>
          <w:rFonts w:ascii="Arabic Transparent" w:hAnsi="Arabic Transparent" w:cs="Arabic Transparent"/>
          <w:color w:val="000000" w:themeColor="text1"/>
          <w:sz w:val="28"/>
          <w:szCs w:val="28"/>
          <w:vertAlign w:val="superscript"/>
          <w:rtl/>
        </w:rPr>
        <w:t>)</w:t>
      </w:r>
      <w:r w:rsidR="00033865" w:rsidRPr="00352A2B">
        <w:rPr>
          <w:rFonts w:ascii="Arabic Transparent" w:hAnsi="Arabic Transparent" w:cs="Arabic Transparent"/>
          <w:color w:val="000000" w:themeColor="text1"/>
          <w:sz w:val="28"/>
          <w:szCs w:val="28"/>
          <w:rtl/>
        </w:rPr>
        <w:t>.</w:t>
      </w:r>
    </w:p>
    <w:p w:rsidR="00316873" w:rsidRDefault="00033865" w:rsidP="00316873">
      <w:pPr>
        <w:spacing w:line="360" w:lineRule="auto"/>
        <w:ind w:firstLine="720"/>
        <w:jc w:val="both"/>
        <w:rPr>
          <w:rFonts w:ascii="Arabic Transparent" w:hAnsi="Arabic Transparent" w:cs="Arabic Transparent" w:hint="cs"/>
          <w:color w:val="000000" w:themeColor="text1"/>
          <w:sz w:val="28"/>
          <w:szCs w:val="28"/>
          <w:rtl/>
        </w:rPr>
      </w:pPr>
      <w:r w:rsidRPr="00352A2B">
        <w:rPr>
          <w:rFonts w:ascii="Arabic Transparent" w:hAnsi="Arabic Transparent" w:cs="Arabic Transparent"/>
          <w:color w:val="000000" w:themeColor="text1"/>
          <w:sz w:val="28"/>
          <w:szCs w:val="28"/>
          <w:rtl/>
        </w:rPr>
        <w:t>ومن ذلك ترجيحه أن الجنة التي أسكنها آدم ليست جنة الخلد، وبالنظر للمعنى اللغوي حيث أن معناها بستان من البساتين، وقد كثر استعمال القرآن للجنة بمعناها اللغوي، وكذلك في ترجيح أن (الرقيم) في قصة أصحاب الكهف، هو اللوح الذي كتبت عليه الأسماء، وكذلك ترجيحه في قوله تعالى</w:t>
      </w:r>
      <w:r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Pr>
        <w:sym w:font="AGA Arabesque" w:char="F05D"/>
      </w:r>
      <w:r w:rsidRPr="00352A2B">
        <w:rPr>
          <w:rFonts w:ascii="Arabic Transparent" w:hAnsi="Arabic Transparent" w:cs="Arabic Transparent"/>
          <w:color w:val="000000" w:themeColor="text1"/>
          <w:sz w:val="28"/>
          <w:szCs w:val="28"/>
        </w:rPr>
        <w:t xml:space="preserve"> </w:t>
      </w:r>
      <w:r w:rsidRPr="00352A2B">
        <w:rPr>
          <w:rFonts w:ascii="Arabic Transparent" w:hAnsi="Arabic Transparent" w:cs="Arabic Transparent"/>
          <w:color w:val="000000" w:themeColor="text1"/>
          <w:sz w:val="28"/>
          <w:szCs w:val="28"/>
          <w:rtl/>
        </w:rPr>
        <w:t>وَلَا يَسۡتَثۡنُونَ</w:t>
      </w:r>
      <w:r w:rsidRPr="00352A2B">
        <w:rPr>
          <w:rFonts w:ascii="Arabic Transparent" w:hAnsi="Arabic Transparent" w:cs="Arabic Transparent"/>
          <w:color w:val="000000" w:themeColor="text1"/>
          <w:sz w:val="28"/>
          <w:szCs w:val="28"/>
          <w:lang w:bidi="ar-JO"/>
        </w:rPr>
        <w:sym w:font="AGA Arabesque" w:char="F05B"/>
      </w:r>
      <w:r w:rsidRPr="00352A2B">
        <w:rPr>
          <w:rFonts w:ascii="Arabic Transparent" w:hAnsi="Arabic Transparent" w:cs="Arabic Transparent"/>
          <w:color w:val="000000" w:themeColor="text1"/>
          <w:sz w:val="28"/>
          <w:szCs w:val="28"/>
          <w:rtl/>
        </w:rPr>
        <w:t xml:space="preserve">، في قصة أصحاب الجنة بالمعنى اللغوي وهو (أن لا يتركوا شيئاً للمساكين). </w:t>
      </w:r>
    </w:p>
    <w:p w:rsidR="0039053A" w:rsidRDefault="0039053A" w:rsidP="00316873">
      <w:pPr>
        <w:spacing w:line="360" w:lineRule="auto"/>
        <w:ind w:firstLine="720"/>
        <w:jc w:val="both"/>
        <w:rPr>
          <w:rFonts w:ascii="Arabic Transparent" w:hAnsi="Arabic Transparent" w:cs="Arabic Transparent" w:hint="cs"/>
          <w:color w:val="000000" w:themeColor="text1"/>
          <w:sz w:val="28"/>
          <w:szCs w:val="28"/>
          <w:rtl/>
        </w:rPr>
      </w:pPr>
    </w:p>
    <w:p w:rsidR="0039053A" w:rsidRPr="00352A2B" w:rsidRDefault="0039053A" w:rsidP="00316873">
      <w:pPr>
        <w:spacing w:line="360" w:lineRule="auto"/>
        <w:ind w:firstLine="720"/>
        <w:jc w:val="both"/>
        <w:rPr>
          <w:rFonts w:ascii="Arabic Transparent" w:hAnsi="Arabic Transparent" w:cs="Arabic Transparent"/>
          <w:color w:val="000000" w:themeColor="text1"/>
          <w:sz w:val="28"/>
          <w:szCs w:val="28"/>
          <w:rtl/>
        </w:rPr>
      </w:pPr>
    </w:p>
    <w:p w:rsidR="00E24B40" w:rsidRPr="00352A2B" w:rsidRDefault="00033865" w:rsidP="00A9348A">
      <w:pPr>
        <w:pStyle w:val="ListParagraph"/>
        <w:numPr>
          <w:ilvl w:val="0"/>
          <w:numId w:val="91"/>
        </w:numPr>
        <w:spacing w:line="360" w:lineRule="auto"/>
        <w:jc w:val="both"/>
        <w:rPr>
          <w:rFonts w:ascii="Arabic Transparent" w:hAnsi="Arabic Transparent" w:cs="Arabic Transparent"/>
          <w:color w:val="000000" w:themeColor="text1"/>
          <w:sz w:val="28"/>
          <w:szCs w:val="28"/>
        </w:rPr>
      </w:pPr>
      <w:proofErr w:type="gramStart"/>
      <w:r w:rsidRPr="00352A2B">
        <w:rPr>
          <w:rFonts w:ascii="Arabic Transparent" w:hAnsi="Arabic Transparent" w:cs="Arabic Transparent"/>
          <w:color w:val="000000" w:themeColor="text1"/>
          <w:sz w:val="28"/>
          <w:szCs w:val="28"/>
          <w:rtl/>
        </w:rPr>
        <w:lastRenderedPageBreak/>
        <w:t>ترجيح</w:t>
      </w:r>
      <w:proofErr w:type="gramEnd"/>
      <w:r w:rsidRPr="00352A2B">
        <w:rPr>
          <w:rFonts w:ascii="Arabic Transparent" w:hAnsi="Arabic Transparent" w:cs="Arabic Transparent"/>
          <w:color w:val="000000" w:themeColor="text1"/>
          <w:sz w:val="28"/>
          <w:szCs w:val="28"/>
          <w:rtl/>
        </w:rPr>
        <w:t xml:space="preserve"> سببه الإعراب والنحو:</w:t>
      </w:r>
    </w:p>
    <w:p w:rsidR="00033865" w:rsidRPr="00352A2B" w:rsidRDefault="00033865" w:rsidP="00D95241">
      <w:pPr>
        <w:spacing w:line="360" w:lineRule="auto"/>
        <w:ind w:left="-2" w:firstLine="708"/>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t>فالإعراب فرع المعنى، فالمعنى هو الأساس والأصل، يقول الشيخ: (اختلاف ال</w:t>
      </w:r>
      <w:proofErr w:type="gramStart"/>
      <w:r w:rsidRPr="00352A2B">
        <w:rPr>
          <w:rFonts w:ascii="Arabic Transparent" w:hAnsi="Arabic Transparent" w:cs="Arabic Transparent"/>
          <w:color w:val="000000" w:themeColor="text1"/>
          <w:sz w:val="28"/>
          <w:szCs w:val="28"/>
          <w:rtl/>
        </w:rPr>
        <w:t>معنى نشأ عنه ا</w:t>
      </w:r>
      <w:proofErr w:type="gramEnd"/>
      <w:r w:rsidRPr="00352A2B">
        <w:rPr>
          <w:rFonts w:ascii="Arabic Transparent" w:hAnsi="Arabic Transparent" w:cs="Arabic Transparent"/>
          <w:color w:val="000000" w:themeColor="text1"/>
          <w:sz w:val="28"/>
          <w:szCs w:val="28"/>
          <w:rtl/>
        </w:rPr>
        <w:t>ختلاف الإعراب، وليس العكس)(</w:t>
      </w:r>
      <w:r w:rsidRPr="00352A2B">
        <w:rPr>
          <w:rFonts w:ascii="Arabic Transparent" w:hAnsi="Arabic Transparent" w:cs="Arabic Transparent"/>
          <w:color w:val="000000" w:themeColor="text1"/>
          <w:rtl/>
        </w:rPr>
        <w:footnoteReference w:id="628"/>
      </w:r>
      <w:r w:rsidRPr="00352A2B">
        <w:rPr>
          <w:rFonts w:ascii="Arabic Transparent" w:hAnsi="Arabic Transparent" w:cs="Arabic Transparent"/>
          <w:color w:val="000000" w:themeColor="text1"/>
          <w:sz w:val="28"/>
          <w:szCs w:val="28"/>
          <w:rtl/>
        </w:rPr>
        <w:t>).ومنها ترجيح الشيخ في قصة سليمان (</w:t>
      </w:r>
      <w:r w:rsidRPr="00352A2B">
        <w:rPr>
          <w:rFonts w:ascii="Arabic Transparent" w:hAnsi="Arabic Transparent" w:cs="Arabic Transparent"/>
          <w:color w:val="000000" w:themeColor="text1"/>
        </w:rPr>
        <w:sym w:font="AGA Arabesque" w:char="F075"/>
      </w:r>
      <w:r w:rsidRPr="00352A2B">
        <w:rPr>
          <w:rFonts w:ascii="Arabic Transparent" w:hAnsi="Arabic Transparent" w:cs="Arabic Transparent"/>
          <w:color w:val="000000" w:themeColor="text1"/>
          <w:sz w:val="28"/>
          <w:szCs w:val="28"/>
          <w:rtl/>
        </w:rPr>
        <w:t>) في قوله</w:t>
      </w:r>
      <w:r w:rsidRPr="00847B53">
        <w:rPr>
          <w:rFonts w:ascii="Arabic Transparent" w:hAnsi="Arabic Transparent" w:cs="Times New Roman"/>
          <w:color w:val="000000" w:themeColor="text1"/>
          <w:sz w:val="28"/>
          <w:szCs w:val="28"/>
          <w:rtl/>
        </w:rPr>
        <w:t xml:space="preserve"> تعالى</w:t>
      </w:r>
      <w:r w:rsidRPr="00847B53">
        <w:rPr>
          <w:rFonts w:ascii="Arabic Transparent" w:hAnsi="Arabic Transparent" w:cs="Arabic Transparent"/>
          <w:color w:val="000000" w:themeColor="text1"/>
          <w:sz w:val="28"/>
          <w:szCs w:val="28"/>
          <w:rtl/>
        </w:rPr>
        <w:t xml:space="preserve">: </w:t>
      </w:r>
      <w:r w:rsidRPr="00847B53">
        <w:rPr>
          <w:rFonts w:cs="KFGQPC Uthmanic Script HAFS"/>
          <w:color w:val="000000" w:themeColor="text1"/>
        </w:rPr>
        <w:sym w:font="AGA Arabesque" w:char="F05D"/>
      </w:r>
      <w:r w:rsidRPr="00847B53">
        <w:rPr>
          <w:rFonts w:cs="KFGQPC Uthmanic Script HAFS"/>
          <w:color w:val="000000" w:themeColor="text1"/>
          <w:sz w:val="28"/>
          <w:szCs w:val="28"/>
          <w:rtl/>
        </w:rPr>
        <w:t>حَتَّى تَوَارَتْ بِالْحِجَابِ</w:t>
      </w:r>
      <w:r w:rsidRPr="00352A2B">
        <w:rPr>
          <w:rFonts w:ascii="Arabic Transparent" w:hAnsi="Arabic Transparent" w:cs="Arabic Transparent"/>
          <w:color w:val="000000" w:themeColor="text1"/>
        </w:rPr>
        <w:sym w:font="AGA Arabesque" w:char="F05B"/>
      </w:r>
      <w:r w:rsidRPr="00352A2B">
        <w:rPr>
          <w:rFonts w:ascii="Arabic Transparent" w:hAnsi="Arabic Transparent" w:cs="Arabic Transparent"/>
          <w:color w:val="000000" w:themeColor="text1"/>
          <w:sz w:val="28"/>
          <w:szCs w:val="28"/>
          <w:rtl/>
        </w:rPr>
        <w:t>، أن الخيل هي الفاعل، وليس ما ذكره البعض أنها الشمس</w:t>
      </w:r>
      <w:r w:rsidR="008A76DB" w:rsidRPr="00352A2B">
        <w:rPr>
          <w:rFonts w:ascii="Arabic Transparent" w:hAnsi="Arabic Transparent" w:cs="Arabic Transparent"/>
          <w:color w:val="000000" w:themeColor="text1"/>
          <w:sz w:val="28"/>
          <w:szCs w:val="28"/>
          <w:rtl/>
        </w:rPr>
        <w:t xml:space="preserve"> لعدم ذكرها في النص، وحاجتنا عند ذلك إلى تقدير فاعل أجنبي</w:t>
      </w:r>
      <w:r w:rsidRPr="00352A2B">
        <w:rPr>
          <w:rFonts w:ascii="Arabic Transparent" w:hAnsi="Arabic Transparent" w:cs="Arabic Transparent"/>
          <w:color w:val="000000" w:themeColor="text1"/>
          <w:sz w:val="28"/>
          <w:szCs w:val="28"/>
          <w:rtl/>
        </w:rPr>
        <w:t>.</w:t>
      </w:r>
      <w:r w:rsidR="008C4B83"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وكذلك الترجيح أن (ما) في قوله تعالى:</w:t>
      </w:r>
      <w:r w:rsidRPr="00847B53">
        <w:rPr>
          <w:rFonts w:ascii="Arabic Transparent" w:hAnsi="Arabic Transparent" w:cs="Arabic Transparent"/>
          <w:color w:val="000000" w:themeColor="text1"/>
          <w:sz w:val="28"/>
          <w:szCs w:val="28"/>
          <w:rtl/>
        </w:rPr>
        <w:t xml:space="preserve"> </w:t>
      </w:r>
      <w:r w:rsidRPr="00847B53">
        <w:rPr>
          <w:color w:val="000000" w:themeColor="text1"/>
          <w:sz w:val="28"/>
          <w:szCs w:val="28"/>
        </w:rPr>
        <w:sym w:font="AGA Arabesque" w:char="F05D"/>
      </w:r>
      <w:r w:rsidRPr="00847B53">
        <w:rPr>
          <w:rFonts w:cs="KFGQPC Uthmanic Script HAFS"/>
          <w:color w:val="000000" w:themeColor="text1"/>
          <w:sz w:val="28"/>
          <w:szCs w:val="28"/>
          <w:rtl/>
        </w:rPr>
        <w:t>وَمَآ أُنزِلَ عَلَى ٱلۡمَلَكَيۡ</w:t>
      </w:r>
      <w:proofErr w:type="gramStart"/>
      <w:r w:rsidRPr="00847B53">
        <w:rPr>
          <w:rFonts w:cs="KFGQPC Uthmanic Script HAFS"/>
          <w:color w:val="000000" w:themeColor="text1"/>
          <w:sz w:val="28"/>
          <w:szCs w:val="28"/>
          <w:rtl/>
        </w:rPr>
        <w:t>نِ</w:t>
      </w:r>
      <w:r w:rsidRPr="00847B53">
        <w:rPr>
          <w:color w:val="000000" w:themeColor="text1"/>
          <w:sz w:val="28"/>
          <w:szCs w:val="28"/>
        </w:rPr>
        <w:sym w:font="AGA Arabesque" w:char="F05B"/>
      </w:r>
      <w:r w:rsidRPr="00847B53">
        <w:rPr>
          <w:rFonts w:ascii="Arabic Transparent" w:hAnsi="Arabic Transparent" w:cs="Arabic Transparent" w:hint="cs"/>
          <w:color w:val="000000" w:themeColor="text1"/>
          <w:sz w:val="28"/>
          <w:szCs w:val="28"/>
          <w:rtl/>
        </w:rPr>
        <w:t xml:space="preserve"> </w:t>
      </w:r>
      <w:r w:rsidRPr="00352A2B">
        <w:rPr>
          <w:rFonts w:ascii="Arabic Transparent" w:hAnsi="Arabic Transparent" w:cs="Arabic Transparent"/>
          <w:color w:val="000000" w:themeColor="text1"/>
          <w:sz w:val="28"/>
          <w:szCs w:val="28"/>
          <w:rtl/>
        </w:rPr>
        <w:t>(البقرة</w:t>
      </w:r>
      <w:proofErr w:type="gramEnd"/>
      <w:r w:rsidRPr="00352A2B">
        <w:rPr>
          <w:rFonts w:ascii="Arabic Transparent" w:hAnsi="Arabic Transparent" w:cs="Arabic Transparent"/>
          <w:color w:val="000000" w:themeColor="text1"/>
          <w:sz w:val="28"/>
          <w:szCs w:val="28"/>
          <w:rtl/>
        </w:rPr>
        <w:t>: 102)</w:t>
      </w:r>
      <w:r w:rsidR="00E24B40" w:rsidRPr="00352A2B">
        <w:rPr>
          <w:rFonts w:ascii="Arabic Transparent" w:hAnsi="Arabic Transparent" w:cs="Arabic Transparent"/>
          <w:color w:val="000000" w:themeColor="text1"/>
          <w:sz w:val="28"/>
          <w:szCs w:val="28"/>
          <w:rtl/>
        </w:rPr>
        <w:t>.</w:t>
      </w:r>
      <w:r w:rsidR="008C4B83" w:rsidRPr="00352A2B">
        <w:rPr>
          <w:rFonts w:ascii="Arabic Transparent" w:hAnsi="Arabic Transparent" w:cs="Arabic Transparent"/>
          <w:color w:val="000000" w:themeColor="text1"/>
          <w:sz w:val="28"/>
          <w:szCs w:val="28"/>
          <w:rtl/>
        </w:rPr>
        <w:t xml:space="preserve"> </w:t>
      </w:r>
      <w:proofErr w:type="gramStart"/>
      <w:r w:rsidRPr="00352A2B">
        <w:rPr>
          <w:rFonts w:ascii="Arabic Transparent" w:hAnsi="Arabic Transparent" w:cs="Arabic Transparent"/>
          <w:color w:val="000000" w:themeColor="text1"/>
          <w:sz w:val="28"/>
          <w:szCs w:val="28"/>
          <w:rtl/>
        </w:rPr>
        <w:t>أنها</w:t>
      </w:r>
      <w:proofErr w:type="gramEnd"/>
      <w:r w:rsidRPr="00352A2B">
        <w:rPr>
          <w:rFonts w:ascii="Arabic Transparent" w:hAnsi="Arabic Transparent" w:cs="Arabic Transparent"/>
          <w:color w:val="000000" w:themeColor="text1"/>
          <w:sz w:val="28"/>
          <w:szCs w:val="28"/>
          <w:rtl/>
        </w:rPr>
        <w:t xml:space="preserve"> ما النافية وليست الموصولة، فليس شيء أنزل على الملكين، والقصة</w:t>
      </w:r>
      <w:r w:rsidR="008A76DB" w:rsidRPr="00352A2B">
        <w:rPr>
          <w:rFonts w:ascii="Arabic Transparent" w:hAnsi="Arabic Transparent" w:cs="Arabic Transparent"/>
          <w:color w:val="000000" w:themeColor="text1"/>
          <w:sz w:val="28"/>
          <w:szCs w:val="28"/>
          <w:rtl/>
        </w:rPr>
        <w:t xml:space="preserve"> التي وردت في تفسير الآية</w:t>
      </w:r>
      <w:r w:rsidRPr="00352A2B">
        <w:rPr>
          <w:rFonts w:ascii="Arabic Transparent" w:hAnsi="Arabic Transparent" w:cs="Arabic Transparent"/>
          <w:color w:val="000000" w:themeColor="text1"/>
          <w:sz w:val="28"/>
          <w:szCs w:val="28"/>
          <w:rtl/>
        </w:rPr>
        <w:t xml:space="preserve"> كلها مختلقة من أكاذيب اليهود</w:t>
      </w:r>
      <w:r w:rsidR="009C433B" w:rsidRPr="00352A2B">
        <w:rPr>
          <w:rFonts w:ascii="Arabic Transparent" w:hAnsi="Arabic Transparent" w:cs="Arabic Transparent"/>
          <w:color w:val="000000" w:themeColor="text1"/>
          <w:sz w:val="28"/>
          <w:szCs w:val="28"/>
          <w:rtl/>
        </w:rPr>
        <w:t>.</w:t>
      </w:r>
      <w:r w:rsidRPr="00352A2B">
        <w:rPr>
          <w:rFonts w:ascii="Arabic Transparent" w:hAnsi="Arabic Transparent" w:cs="Arabic Transparent"/>
          <w:color w:val="000000" w:themeColor="text1"/>
          <w:sz w:val="28"/>
          <w:szCs w:val="28"/>
          <w:rtl/>
        </w:rPr>
        <w:tab/>
      </w:r>
    </w:p>
    <w:p w:rsidR="00033865" w:rsidRPr="00352A2B" w:rsidRDefault="00033865" w:rsidP="00316873">
      <w:pPr>
        <w:pStyle w:val="ListParagraph"/>
        <w:numPr>
          <w:ilvl w:val="0"/>
          <w:numId w:val="91"/>
        </w:numPr>
        <w:spacing w:line="360" w:lineRule="auto"/>
        <w:jc w:val="both"/>
        <w:rPr>
          <w:rFonts w:ascii="Arabic Transparent" w:hAnsi="Arabic Transparent" w:cs="Arabic Transparent"/>
          <w:color w:val="000000" w:themeColor="text1"/>
          <w:sz w:val="28"/>
          <w:szCs w:val="28"/>
        </w:rPr>
      </w:pPr>
      <w:proofErr w:type="gramStart"/>
      <w:r w:rsidRPr="00352A2B">
        <w:rPr>
          <w:rFonts w:ascii="Arabic Transparent" w:hAnsi="Arabic Transparent" w:cs="Arabic Transparent"/>
          <w:color w:val="000000" w:themeColor="text1"/>
          <w:sz w:val="28"/>
          <w:szCs w:val="28"/>
          <w:rtl/>
        </w:rPr>
        <w:t>ترجيح</w:t>
      </w:r>
      <w:proofErr w:type="gramEnd"/>
      <w:r w:rsidRPr="00352A2B">
        <w:rPr>
          <w:rFonts w:ascii="Arabic Transparent" w:hAnsi="Arabic Transparent" w:cs="Arabic Transparent"/>
          <w:color w:val="000000" w:themeColor="text1"/>
          <w:sz w:val="28"/>
          <w:szCs w:val="28"/>
          <w:rtl/>
        </w:rPr>
        <w:t xml:space="preserve"> سببه ا</w:t>
      </w:r>
      <w:r w:rsidR="00316873" w:rsidRPr="00352A2B">
        <w:rPr>
          <w:rFonts w:ascii="Arabic Transparent" w:hAnsi="Arabic Transparent" w:cs="Arabic Transparent"/>
          <w:color w:val="000000" w:themeColor="text1"/>
          <w:sz w:val="28"/>
          <w:szCs w:val="28"/>
          <w:rtl/>
        </w:rPr>
        <w:t>لا</w:t>
      </w:r>
      <w:r w:rsidRPr="00352A2B">
        <w:rPr>
          <w:rFonts w:ascii="Arabic Transparent" w:hAnsi="Arabic Transparent" w:cs="Arabic Transparent"/>
          <w:color w:val="000000" w:themeColor="text1"/>
          <w:sz w:val="28"/>
          <w:szCs w:val="28"/>
          <w:rtl/>
        </w:rPr>
        <w:t xml:space="preserve">ختلاف في مرجع الضمير: </w:t>
      </w:r>
    </w:p>
    <w:p w:rsidR="001B0449" w:rsidRPr="00847B53" w:rsidRDefault="00033865" w:rsidP="00757445">
      <w:pPr>
        <w:spacing w:line="360" w:lineRule="auto"/>
        <w:ind w:firstLine="720"/>
        <w:contextualSpacing/>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t xml:space="preserve">ففي قصة آدم </w:t>
      </w:r>
      <w:r w:rsidR="00757445" w:rsidRPr="00352A2B">
        <w:rPr>
          <w:rFonts w:ascii="Arabic Transparent" w:hAnsi="Arabic Transparent" w:cs="Arabic Transparent"/>
          <w:color w:val="000000" w:themeColor="text1"/>
          <w:sz w:val="28"/>
          <w:szCs w:val="28"/>
          <w:rtl/>
          <w:lang w:bidi="ar-JO"/>
        </w:rPr>
        <w:t>(</w:t>
      </w:r>
      <w:r w:rsidR="00757445" w:rsidRPr="00352A2B">
        <w:rPr>
          <w:rFonts w:ascii="Arabic Transparent" w:hAnsi="Arabic Transparent" w:cs="Arabic Transparent"/>
          <w:color w:val="000000" w:themeColor="text1"/>
          <w:sz w:val="28"/>
          <w:szCs w:val="28"/>
          <w:lang w:bidi="ar-JO"/>
        </w:rPr>
        <w:sym w:font="AGA Arabesque" w:char="F075"/>
      </w:r>
      <w:r w:rsidR="00757445" w:rsidRPr="00352A2B">
        <w:rPr>
          <w:rFonts w:ascii="Arabic Transparent" w:hAnsi="Arabic Transparent" w:cs="Arabic Transparent"/>
          <w:color w:val="000000" w:themeColor="text1"/>
          <w:sz w:val="28"/>
          <w:szCs w:val="28"/>
          <w:rtl/>
          <w:lang w:bidi="ar-JO"/>
        </w:rPr>
        <w:t>)</w:t>
      </w:r>
      <w:r w:rsidR="00757445"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نجد أنه يرجح أن مرجع الضمير في (منها) في قوله تعالى</w:t>
      </w:r>
      <w:r w:rsidRPr="00847B53">
        <w:rPr>
          <w:rFonts w:ascii="Arabic Transparent" w:hAnsi="Arabic Transparent" w:cs="Arabic Transparent"/>
          <w:color w:val="000000" w:themeColor="text1"/>
          <w:sz w:val="28"/>
          <w:szCs w:val="28"/>
          <w:rtl/>
        </w:rPr>
        <w:t xml:space="preserve">: </w:t>
      </w:r>
      <w:r w:rsidRPr="00847B53">
        <w:rPr>
          <w:rFonts w:cs="KFGQPC Uthmanic Script HAFS"/>
          <w:color w:val="000000" w:themeColor="text1"/>
          <w:sz w:val="28"/>
          <w:szCs w:val="28"/>
        </w:rPr>
        <w:sym w:font="AGA Arabesque" w:char="F05D"/>
      </w:r>
      <w:r w:rsidRPr="00847B53">
        <w:rPr>
          <w:rFonts w:cs="KFGQPC Uthmanic Script HAFS"/>
          <w:color w:val="000000" w:themeColor="text1"/>
          <w:sz w:val="28"/>
          <w:szCs w:val="28"/>
          <w:rtl/>
        </w:rPr>
        <w:t xml:space="preserve">وَخَلَقَ مِنْهَا </w:t>
      </w:r>
      <w:proofErr w:type="gramStart"/>
      <w:r w:rsidRPr="00847B53">
        <w:rPr>
          <w:rFonts w:cs="KFGQPC Uthmanic Script HAFS"/>
          <w:color w:val="000000" w:themeColor="text1"/>
          <w:sz w:val="28"/>
          <w:szCs w:val="28"/>
          <w:rtl/>
        </w:rPr>
        <w:t>زَوْجَهَا</w:t>
      </w:r>
      <w:r w:rsidRPr="00847B53">
        <w:rPr>
          <w:rFonts w:ascii="Arabic Transparent" w:hAnsi="Arabic Transparent" w:cs="Arabic Transparent" w:hint="cs"/>
          <w:color w:val="000000" w:themeColor="text1"/>
          <w:sz w:val="28"/>
          <w:szCs w:val="28"/>
        </w:rPr>
        <w:sym w:font="AGA Arabesque" w:char="F028"/>
      </w:r>
      <w:r w:rsidRPr="00847B53">
        <w:rPr>
          <w:rFonts w:ascii="Arabic Transparent" w:hAnsi="Arabic Transparent" w:cs="Times New Roman"/>
          <w:color w:val="000000" w:themeColor="text1"/>
          <w:sz w:val="28"/>
          <w:szCs w:val="28"/>
          <w:rtl/>
        </w:rPr>
        <w:t>،</w:t>
      </w:r>
      <w:proofErr w:type="gramEnd"/>
      <w:r w:rsidRPr="00847B53">
        <w:rPr>
          <w:rFonts w:ascii="Arabic Transparent" w:hAnsi="Arabic Transparent" w:cs="Times New Roman"/>
          <w:color w:val="000000" w:themeColor="text1"/>
          <w:sz w:val="28"/>
          <w:szCs w:val="28"/>
          <w:rtl/>
        </w:rPr>
        <w:t xml:space="preserve"> إلى النفس، </w:t>
      </w:r>
      <w:r w:rsidRPr="00847B53">
        <w:rPr>
          <w:color w:val="000000" w:themeColor="text1"/>
          <w:sz w:val="28"/>
          <w:szCs w:val="28"/>
        </w:rPr>
        <w:sym w:font="AGA Arabesque" w:char="F05D"/>
      </w:r>
      <w:r w:rsidRPr="00847B53">
        <w:rPr>
          <w:rFonts w:cs="KFGQPC Uthmanic Script HAFS" w:hint="cs"/>
          <w:color w:val="000000" w:themeColor="text1"/>
          <w:sz w:val="28"/>
          <w:szCs w:val="28"/>
          <w:rtl/>
        </w:rPr>
        <w:t>وَ</w:t>
      </w:r>
      <w:r w:rsidRPr="00847B53">
        <w:rPr>
          <w:rFonts w:cs="KFGQPC Uthmanic Script HAFS"/>
          <w:color w:val="000000" w:themeColor="text1"/>
          <w:sz w:val="28"/>
          <w:szCs w:val="28"/>
          <w:rtl/>
        </w:rPr>
        <w:t>خَلَقَكُمْ مِنْ نَفْسٍ وَاحِدَةٍ</w:t>
      </w:r>
      <w:r w:rsidRPr="00847B53">
        <w:rPr>
          <w:rFonts w:ascii="Arabic Transparent" w:hAnsi="Arabic Transparent" w:cs="Arabic Transparent"/>
          <w:color w:val="000000" w:themeColor="text1"/>
          <w:sz w:val="28"/>
          <w:szCs w:val="28"/>
          <w:rtl/>
        </w:rPr>
        <w:t xml:space="preserve"> </w:t>
      </w:r>
      <w:r w:rsidRPr="00847B53">
        <w:rPr>
          <w:color w:val="000000" w:themeColor="text1"/>
          <w:sz w:val="28"/>
          <w:szCs w:val="28"/>
        </w:rPr>
        <w:sym w:font="AGA Arabesque" w:char="F05B"/>
      </w:r>
      <w:r w:rsidRPr="00847B53">
        <w:rPr>
          <w:rFonts w:ascii="Arabic Transparent" w:hAnsi="Arabic Transparent" w:cs="Times New Roman"/>
          <w:color w:val="000000" w:themeColor="text1"/>
          <w:sz w:val="28"/>
          <w:szCs w:val="28"/>
          <w:rtl/>
        </w:rPr>
        <w:t xml:space="preserve">، </w:t>
      </w:r>
      <w:r w:rsidRPr="00352A2B">
        <w:rPr>
          <w:rFonts w:ascii="Arabic Transparent" w:hAnsi="Arabic Transparent" w:cs="Arabic Transparent"/>
          <w:color w:val="000000" w:themeColor="text1"/>
          <w:sz w:val="28"/>
          <w:szCs w:val="28"/>
          <w:rtl/>
        </w:rPr>
        <w:t>وليس من ضلع آدم كما ذكر بعض المفسرين. وفي قصة عيسى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xml:space="preserve">)، يرى الشيخ </w:t>
      </w:r>
      <w:r w:rsidR="00A1546F"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رحمه الله</w:t>
      </w:r>
      <w:r w:rsidR="00A1546F"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أن الضمير في قوله تعالى</w:t>
      </w:r>
      <w:r w:rsidRPr="00847B53">
        <w:rPr>
          <w:rFonts w:ascii="Arabic Transparent" w:hAnsi="Arabic Transparent" w:cs="Arabic Transparent"/>
          <w:color w:val="000000" w:themeColor="text1"/>
          <w:sz w:val="28"/>
          <w:szCs w:val="28"/>
          <w:rtl/>
        </w:rPr>
        <w:t xml:space="preserve">: </w:t>
      </w:r>
    </w:p>
    <w:p w:rsidR="00033865" w:rsidRPr="00352A2B" w:rsidRDefault="00033865" w:rsidP="00D951BF">
      <w:pPr>
        <w:spacing w:line="360" w:lineRule="auto"/>
        <w:contextualSpacing/>
        <w:jc w:val="both"/>
        <w:rPr>
          <w:rFonts w:ascii="Arabic Transparent" w:hAnsi="Arabic Transparent" w:cs="Arabic Transparent"/>
          <w:color w:val="000000" w:themeColor="text1"/>
          <w:sz w:val="28"/>
          <w:szCs w:val="28"/>
          <w:rtl/>
          <w:lang w:bidi="ar-JO"/>
        </w:rPr>
      </w:pPr>
      <w:r w:rsidRPr="00847B53">
        <w:rPr>
          <w:rFonts w:cs="KFGQPC Uthmanic Script HAFS"/>
          <w:color w:val="000000" w:themeColor="text1"/>
        </w:rPr>
        <w:sym w:font="AGA Arabesque" w:char="F05D"/>
      </w:r>
      <w:r w:rsidRPr="00847B53">
        <w:rPr>
          <w:rFonts w:cs="KFGQPC Uthmanic Script HAFS"/>
          <w:color w:val="000000" w:themeColor="text1"/>
          <w:sz w:val="28"/>
          <w:szCs w:val="28"/>
          <w:rtl/>
        </w:rPr>
        <w:t>وَإِنْ مِنْ أَهْلِ الْكِتَابِ إِلَّا لَيُؤْمِنَنَّ بِهِ قَبْلَ مَوْتِهِ ۖ وَيَوْمَ الْقِيَامَةِ يَكُونُ عَلَيْهِمْ شَهِيدًا</w:t>
      </w:r>
      <w:r w:rsidRPr="00847B53">
        <w:rPr>
          <w:color w:val="000000" w:themeColor="text1"/>
        </w:rPr>
        <w:sym w:font="AGA Arabesque" w:char="F05B"/>
      </w:r>
      <w:r w:rsidRPr="00847B53">
        <w:rPr>
          <w:rFonts w:ascii="Arabic Transparent" w:hAnsi="Arabic Transparent" w:cs="Arabic Transparent" w:hint="cs"/>
          <w:color w:val="000000" w:themeColor="text1"/>
          <w:sz w:val="28"/>
          <w:szCs w:val="28"/>
          <w:rtl/>
        </w:rPr>
        <w:t xml:space="preserve"> </w:t>
      </w:r>
      <w:r w:rsidRPr="00847B53">
        <w:rPr>
          <w:rFonts w:ascii="Arabic Transparent" w:hAnsi="Arabic Transparent" w:cs="Times New Roman"/>
          <w:color w:val="000000" w:themeColor="text1"/>
          <w:sz w:val="28"/>
          <w:szCs w:val="28"/>
          <w:rtl/>
        </w:rPr>
        <w:t xml:space="preserve">في </w:t>
      </w:r>
      <w:r w:rsidRPr="00847B53">
        <w:rPr>
          <w:color w:val="000000" w:themeColor="text1"/>
        </w:rPr>
        <w:sym w:font="AGA Arabesque" w:char="F05D"/>
      </w:r>
      <w:r w:rsidRPr="00847B53">
        <w:rPr>
          <w:rFonts w:cs="KFGQPC Uthmanic Script HAFS"/>
          <w:color w:val="000000" w:themeColor="text1"/>
          <w:sz w:val="28"/>
          <w:szCs w:val="28"/>
          <w:rtl/>
        </w:rPr>
        <w:t>قَبْلَ مَوْتِهِ</w:t>
      </w:r>
      <w:r w:rsidRPr="00847B53">
        <w:rPr>
          <w:color w:val="000000" w:themeColor="text1"/>
        </w:rPr>
        <w:sym w:font="AGA Arabesque" w:char="F05B"/>
      </w:r>
      <w:r w:rsidRPr="00847B53">
        <w:rPr>
          <w:rFonts w:ascii="Arabic Transparent" w:hAnsi="Arabic Transparent" w:cs="Times New Roman"/>
          <w:color w:val="000000" w:themeColor="text1"/>
          <w:sz w:val="28"/>
          <w:szCs w:val="28"/>
          <w:rtl/>
        </w:rPr>
        <w:t xml:space="preserve"> </w:t>
      </w:r>
      <w:r w:rsidRPr="00352A2B">
        <w:rPr>
          <w:rFonts w:ascii="Arabic Transparent" w:hAnsi="Arabic Transparent" w:cs="Arabic Transparent"/>
          <w:color w:val="000000" w:themeColor="text1"/>
          <w:sz w:val="28"/>
          <w:szCs w:val="28"/>
          <w:rtl/>
        </w:rPr>
        <w:t>يرجع إلى الكتابي نفسه، وليس لعيسى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فكل واحد سيعرف حقيقة المسيح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عندما تحضره الوفاة.</w:t>
      </w:r>
    </w:p>
    <w:p w:rsidR="00033865" w:rsidRPr="00352A2B" w:rsidRDefault="00033865" w:rsidP="00A9348A">
      <w:pPr>
        <w:pStyle w:val="ListParagraph"/>
        <w:numPr>
          <w:ilvl w:val="0"/>
          <w:numId w:val="91"/>
        </w:numPr>
        <w:spacing w:line="360" w:lineRule="auto"/>
        <w:jc w:val="both"/>
        <w:rPr>
          <w:rFonts w:ascii="Arabic Transparent" w:hAnsi="Arabic Transparent" w:cs="Arabic Transparent"/>
          <w:color w:val="000000" w:themeColor="text1"/>
          <w:sz w:val="28"/>
          <w:szCs w:val="28"/>
        </w:rPr>
      </w:pPr>
      <w:r w:rsidRPr="00352A2B">
        <w:rPr>
          <w:rFonts w:ascii="Arabic Transparent" w:hAnsi="Arabic Transparent" w:cs="Arabic Transparent"/>
          <w:color w:val="000000" w:themeColor="text1"/>
          <w:sz w:val="28"/>
          <w:szCs w:val="28"/>
          <w:rtl/>
        </w:rPr>
        <w:t xml:space="preserve">الترجيح بما يتناسب مع هدايات القرآن، والتركيز على مواطن العبرة والعظة في القصة القرآنية: </w:t>
      </w:r>
    </w:p>
    <w:p w:rsidR="00757445" w:rsidRPr="00352A2B" w:rsidRDefault="00E153C7" w:rsidP="00757445">
      <w:pPr>
        <w:spacing w:line="360" w:lineRule="auto"/>
        <w:ind w:firstLine="720"/>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t>ففي القصة القرآنية مبهمات</w:t>
      </w:r>
      <w:r w:rsidR="00033865" w:rsidRPr="00352A2B">
        <w:rPr>
          <w:rFonts w:ascii="Arabic Transparent" w:hAnsi="Arabic Transparent" w:cs="Arabic Transparent"/>
          <w:color w:val="000000" w:themeColor="text1"/>
          <w:sz w:val="28"/>
          <w:szCs w:val="28"/>
          <w:rtl/>
        </w:rPr>
        <w:t xml:space="preserve"> منها أسماء الأماكن والأشخاص، فنرى الشيخ </w:t>
      </w:r>
      <w:r w:rsidR="00A70C06" w:rsidRPr="00352A2B">
        <w:rPr>
          <w:rFonts w:ascii="Arabic Transparent" w:hAnsi="Arabic Transparent" w:cs="Arabic Transparent"/>
          <w:color w:val="000000" w:themeColor="text1"/>
          <w:sz w:val="28"/>
          <w:szCs w:val="28"/>
          <w:rtl/>
        </w:rPr>
        <w:t xml:space="preserve">- </w:t>
      </w:r>
      <w:r w:rsidR="00033865" w:rsidRPr="00352A2B">
        <w:rPr>
          <w:rFonts w:ascii="Arabic Transparent" w:hAnsi="Arabic Transparent" w:cs="Arabic Transparent"/>
          <w:color w:val="000000" w:themeColor="text1"/>
          <w:sz w:val="28"/>
          <w:szCs w:val="28"/>
          <w:rtl/>
        </w:rPr>
        <w:t xml:space="preserve">رحمه الله </w:t>
      </w:r>
      <w:r w:rsidR="00A70C06" w:rsidRPr="00352A2B">
        <w:rPr>
          <w:rFonts w:ascii="Arabic Transparent" w:hAnsi="Arabic Transparent" w:cs="Arabic Transparent"/>
          <w:color w:val="000000" w:themeColor="text1"/>
          <w:sz w:val="28"/>
          <w:szCs w:val="28"/>
          <w:rtl/>
        </w:rPr>
        <w:t xml:space="preserve">- </w:t>
      </w:r>
      <w:r w:rsidR="00033865" w:rsidRPr="00352A2B">
        <w:rPr>
          <w:rFonts w:ascii="Arabic Transparent" w:hAnsi="Arabic Transparent" w:cs="Arabic Transparent"/>
          <w:color w:val="000000" w:themeColor="text1"/>
          <w:sz w:val="28"/>
          <w:szCs w:val="28"/>
          <w:rtl/>
        </w:rPr>
        <w:t>لا يقف عندها، وكثيراً ما يعتذر للقرّاء بعد عرضه لقضايا خلافية بقوله: (وهي قضية كنت أود أن لا أتحدث عن الخلاف فيها في كتابي هذا، لولا ذكر الأئمة رحمهم الله لها، والسؤال عنها من كثير من الناس)</w:t>
      </w:r>
      <w:r w:rsidR="00033865" w:rsidRPr="00352A2B">
        <w:rPr>
          <w:rFonts w:ascii="Arabic Transparent" w:hAnsi="Arabic Transparent" w:cs="Arabic Transparent"/>
          <w:color w:val="000000" w:themeColor="text1"/>
          <w:sz w:val="28"/>
          <w:szCs w:val="28"/>
          <w:vertAlign w:val="superscript"/>
          <w:rtl/>
        </w:rPr>
        <w:t>(</w:t>
      </w:r>
      <w:r w:rsidR="00033865" w:rsidRPr="00352A2B">
        <w:rPr>
          <w:rStyle w:val="FootnoteReference"/>
          <w:rFonts w:ascii="Arabic Transparent" w:hAnsi="Arabic Transparent" w:cs="Arabic Transparent"/>
          <w:color w:val="000000" w:themeColor="text1"/>
          <w:sz w:val="28"/>
          <w:szCs w:val="28"/>
          <w:rtl/>
        </w:rPr>
        <w:footnoteReference w:id="629"/>
      </w:r>
      <w:r w:rsidR="00033865" w:rsidRPr="00352A2B">
        <w:rPr>
          <w:rFonts w:ascii="Arabic Transparent" w:hAnsi="Arabic Transparent" w:cs="Arabic Transparent"/>
          <w:color w:val="000000" w:themeColor="text1"/>
          <w:sz w:val="28"/>
          <w:szCs w:val="28"/>
          <w:vertAlign w:val="superscript"/>
          <w:rtl/>
        </w:rPr>
        <w:t>)</w:t>
      </w:r>
      <w:r w:rsidR="00033865" w:rsidRPr="00352A2B">
        <w:rPr>
          <w:rFonts w:ascii="Arabic Transparent" w:hAnsi="Arabic Transparent" w:cs="Arabic Transparent"/>
          <w:color w:val="000000" w:themeColor="text1"/>
          <w:sz w:val="28"/>
          <w:szCs w:val="28"/>
          <w:rtl/>
        </w:rPr>
        <w:t xml:space="preserve">. </w:t>
      </w:r>
      <w:r w:rsidR="00033865" w:rsidRPr="00352A2B">
        <w:rPr>
          <w:rFonts w:ascii="Arabic Transparent" w:hAnsi="Arabic Transparent" w:cs="Arabic Transparent"/>
          <w:color w:val="000000" w:themeColor="text1"/>
          <w:sz w:val="28"/>
          <w:szCs w:val="28"/>
          <w:rtl/>
        </w:rPr>
        <w:tab/>
        <w:t xml:space="preserve">                                                 </w:t>
      </w:r>
    </w:p>
    <w:p w:rsidR="00757445" w:rsidRPr="00352A2B" w:rsidRDefault="00033865" w:rsidP="006E5349">
      <w:pPr>
        <w:spacing w:line="360" w:lineRule="auto"/>
        <w:ind w:firstLine="720"/>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lastRenderedPageBreak/>
        <w:t>ومن هذا ما رجحه من أن قصة يوسف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لم تذكر إلا في سورة واحدة؛ لأنها من النوع الذي فيه دروس التربية والأخلاق وا</w:t>
      </w:r>
      <w:r w:rsidR="006E5349" w:rsidRPr="00352A2B">
        <w:rPr>
          <w:rFonts w:ascii="Arabic Transparent" w:hAnsi="Arabic Transparent" w:cs="Arabic Transparent"/>
          <w:color w:val="000000" w:themeColor="text1"/>
          <w:sz w:val="28"/>
          <w:szCs w:val="28"/>
          <w:rtl/>
        </w:rPr>
        <w:t>لا</w:t>
      </w:r>
      <w:r w:rsidRPr="00352A2B">
        <w:rPr>
          <w:rFonts w:ascii="Arabic Transparent" w:hAnsi="Arabic Transparent" w:cs="Arabic Transparent"/>
          <w:color w:val="000000" w:themeColor="text1"/>
          <w:sz w:val="28"/>
          <w:szCs w:val="28"/>
          <w:rtl/>
        </w:rPr>
        <w:t>جتماع، وليس من نوع القصص ذ</w:t>
      </w:r>
      <w:r w:rsidR="00121C78" w:rsidRPr="00352A2B">
        <w:rPr>
          <w:rFonts w:ascii="Arabic Transparent" w:hAnsi="Arabic Transparent" w:cs="Arabic Transparent"/>
          <w:color w:val="000000" w:themeColor="text1"/>
          <w:sz w:val="28"/>
          <w:szCs w:val="28"/>
          <w:rtl/>
        </w:rPr>
        <w:t>و</w:t>
      </w:r>
      <w:r w:rsidRPr="00352A2B">
        <w:rPr>
          <w:rFonts w:ascii="Arabic Transparent" w:hAnsi="Arabic Transparent" w:cs="Arabic Transparent"/>
          <w:color w:val="000000" w:themeColor="text1"/>
          <w:sz w:val="28"/>
          <w:szCs w:val="28"/>
          <w:rtl/>
        </w:rPr>
        <w:t xml:space="preserve"> الصلة بالدعوة بين الأنبياء وأقوامهم، وما لاقوه من إعراض وعنت، حيث ورد أكثر من مرة.                         </w:t>
      </w:r>
    </w:p>
    <w:p w:rsidR="00033865" w:rsidRPr="00352A2B" w:rsidRDefault="00033865" w:rsidP="006E5349">
      <w:pPr>
        <w:spacing w:line="360" w:lineRule="auto"/>
        <w:ind w:firstLine="720"/>
        <w:jc w:val="both"/>
        <w:rPr>
          <w:rFonts w:ascii="Arabic Transparent" w:hAnsi="Arabic Transparent" w:cs="Arabic Transparent"/>
          <w:color w:val="000000" w:themeColor="text1"/>
          <w:sz w:val="28"/>
          <w:szCs w:val="28"/>
          <w:rtl/>
        </w:rPr>
      </w:pPr>
      <w:proofErr w:type="gramStart"/>
      <w:r w:rsidRPr="00352A2B">
        <w:rPr>
          <w:rFonts w:ascii="Arabic Transparent" w:hAnsi="Arabic Transparent" w:cs="Arabic Transparent"/>
          <w:color w:val="000000" w:themeColor="text1"/>
          <w:sz w:val="28"/>
          <w:szCs w:val="28"/>
          <w:rtl/>
        </w:rPr>
        <w:t>وكذلك</w:t>
      </w:r>
      <w:proofErr w:type="gramEnd"/>
      <w:r w:rsidRPr="00352A2B">
        <w:rPr>
          <w:rFonts w:ascii="Arabic Transparent" w:hAnsi="Arabic Transparent" w:cs="Arabic Transparent"/>
          <w:color w:val="000000" w:themeColor="text1"/>
          <w:sz w:val="28"/>
          <w:szCs w:val="28"/>
          <w:rtl/>
        </w:rPr>
        <w:t xml:space="preserve"> ترجيحه في قصة يوسف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أن يوسف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قد وقع منه الهّم، والميل إليها لولا اليقين والإيمان، وفي هذا دروس وعظات للشباب في كيفية ا</w:t>
      </w:r>
      <w:r w:rsidR="006E5349" w:rsidRPr="00352A2B">
        <w:rPr>
          <w:rFonts w:ascii="Arabic Transparent" w:hAnsi="Arabic Transparent" w:cs="Arabic Transparent"/>
          <w:color w:val="000000" w:themeColor="text1"/>
          <w:sz w:val="28"/>
          <w:szCs w:val="28"/>
          <w:rtl/>
        </w:rPr>
        <w:t>لا</w:t>
      </w:r>
      <w:r w:rsidRPr="00352A2B">
        <w:rPr>
          <w:rFonts w:ascii="Arabic Transparent" w:hAnsi="Arabic Transparent" w:cs="Arabic Transparent"/>
          <w:color w:val="000000" w:themeColor="text1"/>
          <w:sz w:val="28"/>
          <w:szCs w:val="28"/>
          <w:rtl/>
        </w:rPr>
        <w:t>ستعلاء على الشهوات.</w:t>
      </w:r>
    </w:p>
    <w:p w:rsidR="00212E79" w:rsidRPr="00847B53" w:rsidRDefault="00033865" w:rsidP="00A9348A">
      <w:pPr>
        <w:pStyle w:val="ListParagraph"/>
        <w:numPr>
          <w:ilvl w:val="0"/>
          <w:numId w:val="91"/>
        </w:numPr>
        <w:tabs>
          <w:tab w:val="left" w:pos="848"/>
        </w:tabs>
        <w:spacing w:line="360" w:lineRule="auto"/>
        <w:jc w:val="both"/>
        <w:rPr>
          <w:rFonts w:ascii="Arabic Transparent" w:hAnsi="Arabic Transparent" w:cs="Arabic Transparent"/>
          <w:color w:val="000000" w:themeColor="text1"/>
          <w:sz w:val="28"/>
          <w:szCs w:val="28"/>
          <w:rtl/>
        </w:rPr>
      </w:pPr>
      <w:r w:rsidRPr="00352A2B">
        <w:rPr>
          <w:rFonts w:ascii="Arabic Transparent" w:hAnsi="Arabic Transparent" w:cs="Arabic Transparent"/>
          <w:color w:val="000000" w:themeColor="text1"/>
          <w:sz w:val="28"/>
          <w:szCs w:val="28"/>
          <w:rtl/>
        </w:rPr>
        <w:t>الترجيح ببقاء النظم القرآني على نسقه وترتيبه دون تقديم أو تأخير، ما لم ترد قرينة تدل على ذلك:</w:t>
      </w:r>
      <w:r w:rsidR="008C4B83"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ومن ذلك ما ورد في قصة عيسى (</w:t>
      </w:r>
      <w:r w:rsidRPr="00352A2B">
        <w:rPr>
          <w:rFonts w:ascii="Arabic Transparent" w:hAnsi="Arabic Transparent" w:cs="Arabic Transparent"/>
          <w:color w:val="000000" w:themeColor="text1"/>
        </w:rPr>
        <w:sym w:font="AGA Arabesque" w:char="F075"/>
      </w:r>
      <w:r w:rsidRPr="00352A2B">
        <w:rPr>
          <w:rFonts w:ascii="Arabic Transparent" w:hAnsi="Arabic Transparent" w:cs="Arabic Transparent"/>
          <w:color w:val="000000" w:themeColor="text1"/>
          <w:sz w:val="28"/>
          <w:szCs w:val="28"/>
          <w:rtl/>
        </w:rPr>
        <w:t>):</w:t>
      </w:r>
      <w:r w:rsidRPr="00847B53">
        <w:rPr>
          <w:rFonts w:ascii="Arabic Transparent" w:hAnsi="Arabic Transparent" w:cs="Arabic Transparent"/>
          <w:color w:val="000000" w:themeColor="text1"/>
          <w:sz w:val="28"/>
          <w:szCs w:val="28"/>
          <w:rtl/>
        </w:rPr>
        <w:t xml:space="preserve"> </w:t>
      </w:r>
      <w:r w:rsidRPr="00847B53">
        <w:rPr>
          <w:color w:val="000000" w:themeColor="text1"/>
        </w:rPr>
        <w:sym w:font="AGA Arabesque" w:char="F05D"/>
      </w:r>
      <w:r w:rsidRPr="00847B53">
        <w:rPr>
          <w:rFonts w:cs="KFGQPC Uthmanic Script HAFS"/>
          <w:color w:val="000000" w:themeColor="text1"/>
          <w:sz w:val="28"/>
          <w:szCs w:val="28"/>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w:t>
      </w:r>
      <w:r w:rsidRPr="00847B53">
        <w:rPr>
          <w:color w:val="000000" w:themeColor="text1"/>
        </w:rPr>
        <w:sym w:font="AGA Arabesque" w:char="F05B"/>
      </w:r>
      <w:r w:rsidRPr="00847B53">
        <w:rPr>
          <w:rFonts w:ascii="Arabic Transparent" w:hAnsi="Arabic Transparent" w:cs="Arabic Transparent"/>
          <w:color w:val="000000" w:themeColor="text1"/>
          <w:sz w:val="28"/>
          <w:szCs w:val="28"/>
          <w:rtl/>
        </w:rPr>
        <w:t xml:space="preserve"> (</w:t>
      </w:r>
      <w:r w:rsidRPr="00847B53">
        <w:rPr>
          <w:rFonts w:ascii="Arabic Transparent" w:hAnsi="Arabic Transparent" w:cs="Times New Roman"/>
          <w:color w:val="000000" w:themeColor="text1"/>
          <w:sz w:val="28"/>
          <w:szCs w:val="28"/>
          <w:rtl/>
        </w:rPr>
        <w:t xml:space="preserve">آل عمران </w:t>
      </w:r>
      <w:r w:rsidRPr="00847B53">
        <w:rPr>
          <w:rFonts w:ascii="Arabic Transparent" w:hAnsi="Arabic Transparent" w:cs="Arabic Transparent"/>
          <w:color w:val="000000" w:themeColor="text1"/>
          <w:sz w:val="28"/>
          <w:szCs w:val="28"/>
          <w:rtl/>
        </w:rPr>
        <w:t>: 55).</w:t>
      </w:r>
    </w:p>
    <w:p w:rsidR="00033865" w:rsidRPr="00352A2B" w:rsidRDefault="008C4B83" w:rsidP="00212E79">
      <w:pPr>
        <w:tabs>
          <w:tab w:val="left" w:pos="848"/>
        </w:tabs>
        <w:spacing w:line="360" w:lineRule="auto"/>
        <w:jc w:val="both"/>
        <w:rPr>
          <w:rFonts w:ascii="Arabic Transparent" w:hAnsi="Arabic Transparent" w:cs="Arabic Transparent"/>
          <w:color w:val="000000" w:themeColor="text1"/>
          <w:sz w:val="28"/>
          <w:szCs w:val="28"/>
          <w:rtl/>
        </w:rPr>
      </w:pPr>
      <w:r w:rsidRPr="00847B53">
        <w:rPr>
          <w:rFonts w:ascii="Arabic Transparent" w:hAnsi="Arabic Transparent" w:cs="Times New Roman" w:hint="cs"/>
          <w:color w:val="000000" w:themeColor="text1"/>
          <w:sz w:val="28"/>
          <w:szCs w:val="28"/>
          <w:rtl/>
        </w:rPr>
        <w:tab/>
      </w:r>
      <w:r w:rsidR="00033865" w:rsidRPr="00352A2B">
        <w:rPr>
          <w:rFonts w:ascii="Arabic Transparent" w:hAnsi="Arabic Transparent" w:cs="Arabic Transparent"/>
          <w:color w:val="000000" w:themeColor="text1"/>
          <w:sz w:val="28"/>
          <w:szCs w:val="28"/>
          <w:rtl/>
        </w:rPr>
        <w:t>كما ذكر البعض أن المعنى: (أني رافعك إليّ ومتوفيك)، بقوله أنا لا أقبل مثل هذا أبداً، فنحن لا نرضى أن نقدم ما أخره الله، وأن نؤخر ما قدمه)</w:t>
      </w:r>
      <w:r w:rsidR="00033865" w:rsidRPr="00352A2B">
        <w:rPr>
          <w:rFonts w:ascii="Arabic Transparent" w:hAnsi="Arabic Transparent" w:cs="Arabic Transparent"/>
          <w:color w:val="000000" w:themeColor="text1"/>
          <w:sz w:val="28"/>
          <w:szCs w:val="28"/>
          <w:vertAlign w:val="superscript"/>
          <w:rtl/>
        </w:rPr>
        <w:t>(</w:t>
      </w:r>
      <w:r w:rsidR="00033865" w:rsidRPr="00352A2B">
        <w:rPr>
          <w:rStyle w:val="FootnoteReference"/>
          <w:rFonts w:ascii="Arabic Transparent" w:hAnsi="Arabic Transparent" w:cs="Arabic Transparent"/>
          <w:color w:val="000000" w:themeColor="text1"/>
          <w:sz w:val="28"/>
          <w:szCs w:val="28"/>
          <w:rtl/>
        </w:rPr>
        <w:footnoteReference w:id="630"/>
      </w:r>
      <w:r w:rsidR="00033865" w:rsidRPr="00352A2B">
        <w:rPr>
          <w:rFonts w:ascii="Arabic Transparent" w:hAnsi="Arabic Transparent" w:cs="Arabic Transparent"/>
          <w:color w:val="000000" w:themeColor="text1"/>
          <w:sz w:val="28"/>
          <w:szCs w:val="28"/>
          <w:vertAlign w:val="superscript"/>
          <w:rtl/>
        </w:rPr>
        <w:t>)</w:t>
      </w:r>
      <w:r w:rsidR="00033865" w:rsidRPr="00352A2B">
        <w:rPr>
          <w:rFonts w:ascii="Arabic Transparent" w:hAnsi="Arabic Transparent" w:cs="Arabic Transparent"/>
          <w:color w:val="000000" w:themeColor="text1"/>
          <w:sz w:val="28"/>
          <w:szCs w:val="28"/>
          <w:rtl/>
        </w:rPr>
        <w:t>. ويرى أن معنى</w:t>
      </w:r>
      <w:r w:rsidR="00033865" w:rsidRPr="00847B53">
        <w:rPr>
          <w:rFonts w:ascii="Arabic Transparent" w:hAnsi="Arabic Transparent" w:cs="Times New Roman"/>
          <w:color w:val="000000" w:themeColor="text1"/>
          <w:sz w:val="28"/>
          <w:szCs w:val="28"/>
          <w:rtl/>
        </w:rPr>
        <w:t xml:space="preserve"> </w:t>
      </w:r>
      <w:r w:rsidR="00033865" w:rsidRPr="00847B53">
        <w:rPr>
          <w:rFonts w:ascii="Arabic Transparent" w:hAnsi="Arabic Transparent" w:cs="Arabic Transparent"/>
          <w:color w:val="000000" w:themeColor="text1"/>
          <w:sz w:val="28"/>
          <w:szCs w:val="28"/>
          <w:rtl/>
        </w:rPr>
        <w:t>(</w:t>
      </w:r>
      <w:r w:rsidR="00033865" w:rsidRPr="00847B53">
        <w:rPr>
          <w:rFonts w:cs="KFGQPC Uthmanic Script HAFS"/>
          <w:color w:val="000000" w:themeColor="text1"/>
          <w:sz w:val="28"/>
          <w:szCs w:val="28"/>
          <w:rtl/>
        </w:rPr>
        <w:t>مُتَوَفِّيكَ</w:t>
      </w:r>
      <w:r w:rsidR="00033865" w:rsidRPr="00847B53">
        <w:rPr>
          <w:rFonts w:ascii="Arabic Transparent" w:hAnsi="Arabic Transparent" w:cs="Arabic Transparent"/>
          <w:color w:val="000000" w:themeColor="text1"/>
          <w:sz w:val="28"/>
          <w:szCs w:val="28"/>
          <w:rtl/>
        </w:rPr>
        <w:t xml:space="preserve">): </w:t>
      </w:r>
      <w:r w:rsidR="00033865" w:rsidRPr="00352A2B">
        <w:rPr>
          <w:rFonts w:ascii="Arabic Transparent" w:hAnsi="Arabic Transparent" w:cs="Arabic Transparent"/>
          <w:color w:val="000000" w:themeColor="text1"/>
          <w:sz w:val="28"/>
          <w:szCs w:val="28"/>
          <w:rtl/>
        </w:rPr>
        <w:t>أي بالغ بك أجلك الذي أجلته لك</w:t>
      </w:r>
      <w:r w:rsidR="00033865" w:rsidRPr="00352A2B">
        <w:rPr>
          <w:rFonts w:ascii="Arabic Transparent" w:hAnsi="Arabic Transparent" w:cs="Arabic Transparent"/>
          <w:color w:val="000000" w:themeColor="text1"/>
          <w:sz w:val="28"/>
          <w:szCs w:val="28"/>
          <w:vertAlign w:val="superscript"/>
          <w:rtl/>
        </w:rPr>
        <w:t>(</w:t>
      </w:r>
      <w:r w:rsidR="00033865" w:rsidRPr="00352A2B">
        <w:rPr>
          <w:rStyle w:val="FootnoteReference"/>
          <w:rFonts w:ascii="Arabic Transparent" w:hAnsi="Arabic Transparent" w:cs="Arabic Transparent"/>
          <w:color w:val="000000" w:themeColor="text1"/>
          <w:sz w:val="28"/>
          <w:szCs w:val="28"/>
          <w:rtl/>
        </w:rPr>
        <w:footnoteReference w:id="631"/>
      </w:r>
      <w:r w:rsidR="00033865" w:rsidRPr="00352A2B">
        <w:rPr>
          <w:rFonts w:ascii="Arabic Transparent" w:hAnsi="Arabic Transparent" w:cs="Arabic Transparent"/>
          <w:color w:val="000000" w:themeColor="text1"/>
          <w:sz w:val="28"/>
          <w:szCs w:val="28"/>
          <w:vertAlign w:val="superscript"/>
          <w:rtl/>
        </w:rPr>
        <w:t>)</w:t>
      </w:r>
      <w:r w:rsidR="00033865" w:rsidRPr="00352A2B">
        <w:rPr>
          <w:rFonts w:ascii="Arabic Transparent" w:hAnsi="Arabic Transparent" w:cs="Arabic Transparent"/>
          <w:color w:val="000000" w:themeColor="text1"/>
          <w:sz w:val="28"/>
          <w:szCs w:val="28"/>
          <w:rtl/>
        </w:rPr>
        <w:t xml:space="preserve">. </w:t>
      </w:r>
    </w:p>
    <w:p w:rsidR="00033865" w:rsidRPr="00352A2B" w:rsidRDefault="00033865" w:rsidP="00A9348A">
      <w:pPr>
        <w:pStyle w:val="ListParagraph"/>
        <w:numPr>
          <w:ilvl w:val="0"/>
          <w:numId w:val="91"/>
        </w:numPr>
        <w:tabs>
          <w:tab w:val="left" w:pos="848"/>
        </w:tabs>
        <w:spacing w:line="360" w:lineRule="auto"/>
        <w:jc w:val="both"/>
        <w:rPr>
          <w:rFonts w:ascii="Arabic Transparent" w:hAnsi="Arabic Transparent" w:cs="Arabic Transparent"/>
          <w:color w:val="000000" w:themeColor="text1"/>
          <w:sz w:val="28"/>
          <w:szCs w:val="28"/>
        </w:rPr>
      </w:pPr>
      <w:r w:rsidRPr="00352A2B">
        <w:rPr>
          <w:rFonts w:ascii="Arabic Transparent" w:hAnsi="Arabic Transparent" w:cs="Arabic Transparent"/>
          <w:color w:val="000000" w:themeColor="text1"/>
          <w:sz w:val="28"/>
          <w:szCs w:val="28"/>
          <w:rtl/>
        </w:rPr>
        <w:t>الترجيح ب</w:t>
      </w:r>
      <w:r w:rsidR="00121C78" w:rsidRPr="00352A2B">
        <w:rPr>
          <w:rFonts w:ascii="Arabic Transparent" w:hAnsi="Arabic Transparent" w:cs="Arabic Transparent"/>
          <w:color w:val="000000" w:themeColor="text1"/>
          <w:sz w:val="28"/>
          <w:szCs w:val="28"/>
          <w:rtl/>
        </w:rPr>
        <w:t>أ</w:t>
      </w:r>
      <w:r w:rsidRPr="00352A2B">
        <w:rPr>
          <w:rFonts w:ascii="Arabic Transparent" w:hAnsi="Arabic Transparent" w:cs="Arabic Transparent"/>
          <w:color w:val="000000" w:themeColor="text1"/>
          <w:sz w:val="28"/>
          <w:szCs w:val="28"/>
          <w:rtl/>
        </w:rPr>
        <w:t xml:space="preserve">ن الأصل في النص أن يحمل على </w:t>
      </w:r>
      <w:r w:rsidR="00E153C7" w:rsidRPr="00352A2B">
        <w:rPr>
          <w:rFonts w:ascii="Arabic Transparent" w:hAnsi="Arabic Transparent" w:cs="Arabic Transparent"/>
          <w:color w:val="000000" w:themeColor="text1"/>
          <w:sz w:val="28"/>
          <w:szCs w:val="28"/>
          <w:rtl/>
        </w:rPr>
        <w:t>حقيقته التي جاء فيها</w:t>
      </w:r>
      <w:r w:rsidRPr="00352A2B">
        <w:rPr>
          <w:rFonts w:ascii="Arabic Transparent" w:hAnsi="Arabic Transparent" w:cs="Arabic Transparent"/>
          <w:color w:val="000000" w:themeColor="text1"/>
          <w:sz w:val="28"/>
          <w:szCs w:val="28"/>
          <w:rtl/>
        </w:rPr>
        <w:t>، وعدم إخراج</w:t>
      </w:r>
      <w:r w:rsidR="00E153C7" w:rsidRPr="00352A2B">
        <w:rPr>
          <w:rFonts w:ascii="Arabic Transparent" w:hAnsi="Arabic Transparent" w:cs="Arabic Transparent"/>
          <w:color w:val="000000" w:themeColor="text1"/>
          <w:sz w:val="28"/>
          <w:szCs w:val="28"/>
          <w:rtl/>
        </w:rPr>
        <w:t>ه</w:t>
      </w:r>
      <w:r w:rsidRPr="00352A2B">
        <w:rPr>
          <w:rFonts w:ascii="Arabic Transparent" w:hAnsi="Arabic Transparent" w:cs="Arabic Transparent"/>
          <w:color w:val="000000" w:themeColor="text1"/>
          <w:sz w:val="28"/>
          <w:szCs w:val="28"/>
          <w:rtl/>
        </w:rPr>
        <w:t xml:space="preserve"> عن ظاهره بطريقة أهل التأويل، حيث اعترض الشيخ على التأويلات التي ذكرها</w:t>
      </w:r>
      <w:r w:rsidR="00E153C7" w:rsidRPr="00352A2B">
        <w:rPr>
          <w:rFonts w:ascii="Arabic Transparent" w:hAnsi="Arabic Transparent" w:cs="Arabic Transparent"/>
          <w:color w:val="000000" w:themeColor="text1"/>
          <w:sz w:val="28"/>
          <w:szCs w:val="28"/>
          <w:rtl/>
        </w:rPr>
        <w:t xml:space="preserve"> بعض المفسرين</w:t>
      </w:r>
      <w:r w:rsidRPr="00352A2B">
        <w:rPr>
          <w:rFonts w:ascii="Arabic Transparent" w:hAnsi="Arabic Transparent" w:cs="Arabic Transparent"/>
          <w:color w:val="000000" w:themeColor="text1"/>
          <w:sz w:val="28"/>
          <w:szCs w:val="28"/>
          <w:rtl/>
        </w:rPr>
        <w:t xml:space="preserve"> في قصة أيوب (</w:t>
      </w:r>
      <w:r w:rsidRPr="00352A2B">
        <w:rPr>
          <w:rFonts w:ascii="Arabic Transparent" w:hAnsi="Arabic Transparent" w:cs="Arabic Transparent"/>
          <w:color w:val="000000" w:themeColor="text1"/>
          <w:sz w:val="28"/>
          <w:szCs w:val="28"/>
        </w:rPr>
        <w:sym w:font="AGA Arabesque" w:char="F075"/>
      </w:r>
      <w:r w:rsidRPr="00352A2B">
        <w:rPr>
          <w:rFonts w:ascii="Arabic Transparent" w:hAnsi="Arabic Transparent" w:cs="Arabic Transparent"/>
          <w:color w:val="000000" w:themeColor="text1"/>
          <w:sz w:val="28"/>
          <w:szCs w:val="28"/>
          <w:rtl/>
        </w:rPr>
        <w:t>) هروباً من الإسرائيليات في قصته، ومنها</w:t>
      </w:r>
      <w:r w:rsidRPr="00847B53">
        <w:rPr>
          <w:rFonts w:ascii="Arabic Transparent" w:hAnsi="Arabic Transparent" w:cs="Times New Roman"/>
          <w:color w:val="000000" w:themeColor="text1"/>
          <w:sz w:val="28"/>
          <w:szCs w:val="28"/>
          <w:rtl/>
        </w:rPr>
        <w:t xml:space="preserve"> </w:t>
      </w:r>
      <w:r w:rsidRPr="00847B53">
        <w:rPr>
          <w:rFonts w:cs="KFGQPC Uthmanic Script HAFS"/>
          <w:color w:val="000000" w:themeColor="text1"/>
          <w:sz w:val="28"/>
          <w:szCs w:val="28"/>
        </w:rPr>
        <w:sym w:font="AGA Arabesque" w:char="F05D"/>
      </w:r>
      <w:r w:rsidRPr="00847B53">
        <w:rPr>
          <w:rFonts w:cs="KFGQPC Uthmanic Script HAFS"/>
          <w:color w:val="000000" w:themeColor="text1"/>
          <w:sz w:val="28"/>
          <w:szCs w:val="28"/>
          <w:rtl/>
        </w:rPr>
        <w:t>ارْكُضْ بِرِجْلِكَ ۖ</w:t>
      </w:r>
      <w:r w:rsidRPr="00847B53">
        <w:rPr>
          <w:rFonts w:ascii="Arabic Transparent" w:hAnsi="Arabic Transparent" w:cs="Arabic Transparent" w:hint="cs"/>
          <w:color w:val="000000" w:themeColor="text1"/>
          <w:sz w:val="28"/>
          <w:szCs w:val="28"/>
          <w:lang w:bidi="ar-JO"/>
        </w:rPr>
        <w:sym w:font="AGA Arabesque" w:char="F028"/>
      </w:r>
      <w:r w:rsidRPr="00847B53">
        <w:rPr>
          <w:rFonts w:ascii="Arabic Transparent" w:hAnsi="Arabic Transparent" w:cs="Times New Roman"/>
          <w:color w:val="000000" w:themeColor="text1"/>
          <w:sz w:val="28"/>
          <w:szCs w:val="28"/>
          <w:rtl/>
        </w:rPr>
        <w:t xml:space="preserve">، </w:t>
      </w:r>
      <w:r w:rsidRPr="00352A2B">
        <w:rPr>
          <w:rFonts w:ascii="Arabic Transparent" w:hAnsi="Arabic Transparent" w:cs="Arabic Transparent"/>
          <w:color w:val="000000" w:themeColor="text1"/>
          <w:sz w:val="28"/>
          <w:szCs w:val="28"/>
          <w:rtl/>
        </w:rPr>
        <w:t>أي عقد العزيمة وتأكيدها، واستتمام الثقة وإكمالها</w:t>
      </w:r>
      <w:r w:rsidR="00E153C7"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rtl/>
        </w:rPr>
        <w:t xml:space="preserve">... </w:t>
      </w:r>
      <w:r w:rsidRPr="00352A2B">
        <w:rPr>
          <w:rFonts w:ascii="Arabic Transparent" w:hAnsi="Arabic Transparent" w:cs="Arabic Transparent"/>
          <w:color w:val="000000" w:themeColor="text1"/>
          <w:sz w:val="28"/>
          <w:szCs w:val="28"/>
          <w:vertAlign w:val="superscript"/>
          <w:rtl/>
        </w:rPr>
        <w:t>(</w:t>
      </w:r>
      <w:r w:rsidRPr="00352A2B">
        <w:rPr>
          <w:rStyle w:val="FootnoteReference"/>
          <w:rFonts w:ascii="Arabic Transparent" w:hAnsi="Arabic Transparent" w:cs="Arabic Transparent"/>
          <w:color w:val="000000" w:themeColor="text1"/>
          <w:sz w:val="28"/>
          <w:szCs w:val="28"/>
          <w:rtl/>
        </w:rPr>
        <w:footnoteReference w:id="632"/>
      </w:r>
      <w:r w:rsidRPr="00352A2B">
        <w:rPr>
          <w:rFonts w:ascii="Arabic Transparent" w:hAnsi="Arabic Transparent" w:cs="Arabic Transparent"/>
          <w:color w:val="000000" w:themeColor="text1"/>
          <w:sz w:val="28"/>
          <w:szCs w:val="28"/>
          <w:vertAlign w:val="superscript"/>
          <w:rtl/>
        </w:rPr>
        <w:t>)</w:t>
      </w:r>
      <w:r w:rsidRPr="00352A2B">
        <w:rPr>
          <w:rFonts w:ascii="Arabic Transparent" w:hAnsi="Arabic Transparent" w:cs="Arabic Transparent"/>
          <w:color w:val="000000" w:themeColor="text1"/>
          <w:sz w:val="28"/>
          <w:szCs w:val="28"/>
          <w:rtl/>
        </w:rPr>
        <w:t xml:space="preserve">. ويقول هذه التأويلات بعيدة كل البعد عن مدلول اللفظ القرآني، ولا ينبغي أن نحمّل الألفاظ ما لا تحمل.  </w:t>
      </w:r>
    </w:p>
    <w:p w:rsidR="001B0449" w:rsidRPr="00352A2B" w:rsidRDefault="00033865" w:rsidP="00A9348A">
      <w:pPr>
        <w:pStyle w:val="ListParagraph"/>
        <w:numPr>
          <w:ilvl w:val="0"/>
          <w:numId w:val="91"/>
        </w:numPr>
        <w:tabs>
          <w:tab w:val="left" w:pos="848"/>
        </w:tabs>
        <w:spacing w:line="360" w:lineRule="auto"/>
        <w:jc w:val="both"/>
        <w:rPr>
          <w:rFonts w:ascii="Arabic Transparent" w:hAnsi="Arabic Transparent" w:cs="Arabic Transparent"/>
          <w:color w:val="000000" w:themeColor="text1"/>
          <w:sz w:val="28"/>
          <w:szCs w:val="28"/>
        </w:rPr>
      </w:pPr>
      <w:proofErr w:type="gramStart"/>
      <w:r w:rsidRPr="00352A2B">
        <w:rPr>
          <w:rFonts w:ascii="Arabic Transparent" w:hAnsi="Arabic Transparent" w:cs="Arabic Transparent"/>
          <w:color w:val="000000" w:themeColor="text1"/>
          <w:sz w:val="28"/>
          <w:szCs w:val="28"/>
          <w:rtl/>
        </w:rPr>
        <w:t>الترجيح</w:t>
      </w:r>
      <w:proofErr w:type="gramEnd"/>
      <w:r w:rsidRPr="00352A2B">
        <w:rPr>
          <w:rFonts w:ascii="Arabic Transparent" w:hAnsi="Arabic Transparent" w:cs="Arabic Transparent"/>
          <w:color w:val="000000" w:themeColor="text1"/>
          <w:sz w:val="28"/>
          <w:szCs w:val="28"/>
          <w:rtl/>
        </w:rPr>
        <w:t xml:space="preserve"> بما يتناسب مع روح العصر ومقتضيات الواقع: </w:t>
      </w:r>
    </w:p>
    <w:p w:rsidR="00033865" w:rsidRPr="00352A2B" w:rsidRDefault="00757445" w:rsidP="001B0449">
      <w:pPr>
        <w:tabs>
          <w:tab w:val="left" w:pos="848"/>
        </w:tabs>
        <w:spacing w:line="360" w:lineRule="auto"/>
        <w:jc w:val="both"/>
        <w:rPr>
          <w:rFonts w:ascii="Arabic Transparent" w:hAnsi="Arabic Transparent" w:cs="Arabic Transparent"/>
          <w:color w:val="000000" w:themeColor="text1"/>
          <w:sz w:val="28"/>
          <w:szCs w:val="28"/>
        </w:rPr>
      </w:pPr>
      <w:r w:rsidRPr="00352A2B">
        <w:rPr>
          <w:rFonts w:ascii="Arabic Transparent" w:hAnsi="Arabic Transparent" w:cs="Arabic Transparent"/>
          <w:color w:val="000000" w:themeColor="text1"/>
          <w:sz w:val="28"/>
          <w:szCs w:val="28"/>
          <w:rtl/>
        </w:rPr>
        <w:tab/>
      </w:r>
      <w:proofErr w:type="gramStart"/>
      <w:r w:rsidR="00033865" w:rsidRPr="00352A2B">
        <w:rPr>
          <w:rFonts w:ascii="Arabic Transparent" w:hAnsi="Arabic Transparent" w:cs="Arabic Transparent"/>
          <w:color w:val="000000" w:themeColor="text1"/>
          <w:sz w:val="28"/>
          <w:szCs w:val="28"/>
          <w:rtl/>
        </w:rPr>
        <w:t>ففي</w:t>
      </w:r>
      <w:proofErr w:type="gramEnd"/>
      <w:r w:rsidR="00033865" w:rsidRPr="00352A2B">
        <w:rPr>
          <w:rFonts w:ascii="Arabic Transparent" w:hAnsi="Arabic Transparent" w:cs="Arabic Transparent"/>
          <w:color w:val="000000" w:themeColor="text1"/>
          <w:sz w:val="28"/>
          <w:szCs w:val="28"/>
          <w:rtl/>
        </w:rPr>
        <w:t xml:space="preserve"> قصة موسى </w:t>
      </w:r>
      <w:r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lang w:bidi="ar-JO"/>
        </w:rPr>
        <w:sym w:font="AGA Arabesque" w:char="F075"/>
      </w:r>
      <w:r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rPr>
        <w:t xml:space="preserve"> </w:t>
      </w:r>
      <w:r w:rsidR="00033865" w:rsidRPr="00352A2B">
        <w:rPr>
          <w:rFonts w:ascii="Arabic Transparent" w:hAnsi="Arabic Transparent" w:cs="Arabic Transparent"/>
          <w:color w:val="000000" w:themeColor="text1"/>
          <w:sz w:val="28"/>
          <w:szCs w:val="28"/>
          <w:rtl/>
        </w:rPr>
        <w:t xml:space="preserve">يرى أن قصة الأرض المقدسة، هي آخر الحلقات في قضيته عليه السلام، ليس لأنها آخر حياته فحسب، ولكن لأن هذا التوجيه القرآني فيه دلالات للأمة الإسلامية لكيفية التعامل مع هذا العدو الغاصب في الأرض المقدسة. </w:t>
      </w:r>
    </w:p>
    <w:p w:rsidR="00033865" w:rsidRPr="00352A2B" w:rsidRDefault="00033865" w:rsidP="00A9348A">
      <w:pPr>
        <w:pStyle w:val="ListParagraph"/>
        <w:numPr>
          <w:ilvl w:val="0"/>
          <w:numId w:val="91"/>
        </w:numPr>
        <w:tabs>
          <w:tab w:val="left" w:pos="848"/>
        </w:tabs>
        <w:spacing w:line="360" w:lineRule="auto"/>
        <w:jc w:val="both"/>
        <w:rPr>
          <w:rFonts w:ascii="Arabic Transparent" w:hAnsi="Arabic Transparent" w:cs="Arabic Transparent"/>
          <w:color w:val="000000" w:themeColor="text1"/>
          <w:sz w:val="28"/>
          <w:szCs w:val="28"/>
        </w:rPr>
      </w:pPr>
      <w:r w:rsidRPr="00352A2B">
        <w:rPr>
          <w:rFonts w:ascii="Arabic Transparent" w:hAnsi="Arabic Transparent" w:cs="Arabic Transparent"/>
          <w:color w:val="000000" w:themeColor="text1"/>
          <w:sz w:val="28"/>
          <w:szCs w:val="28"/>
          <w:rtl/>
        </w:rPr>
        <w:lastRenderedPageBreak/>
        <w:t xml:space="preserve">أحياناً يتوقف </w:t>
      </w:r>
      <w:proofErr w:type="gramStart"/>
      <w:r w:rsidRPr="00352A2B">
        <w:rPr>
          <w:rFonts w:ascii="Arabic Transparent" w:hAnsi="Arabic Transparent" w:cs="Arabic Transparent"/>
          <w:color w:val="000000" w:themeColor="text1"/>
          <w:sz w:val="28"/>
          <w:szCs w:val="28"/>
          <w:rtl/>
        </w:rPr>
        <w:t>الشيخ</w:t>
      </w:r>
      <w:proofErr w:type="gramEnd"/>
      <w:r w:rsidRPr="00352A2B">
        <w:rPr>
          <w:rFonts w:ascii="Arabic Transparent" w:hAnsi="Arabic Transparent" w:cs="Arabic Transparent"/>
          <w:color w:val="000000" w:themeColor="text1"/>
          <w:sz w:val="28"/>
          <w:szCs w:val="28"/>
          <w:rtl/>
        </w:rPr>
        <w:t xml:space="preserve"> ويذكر الآراء دون ترجيح: </w:t>
      </w:r>
    </w:p>
    <w:p w:rsidR="00757445" w:rsidRPr="00352A2B" w:rsidRDefault="00757445" w:rsidP="006E5349">
      <w:pPr>
        <w:tabs>
          <w:tab w:val="left" w:pos="848"/>
        </w:tabs>
        <w:spacing w:line="360" w:lineRule="auto"/>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rPr>
        <w:tab/>
      </w:r>
      <w:r w:rsidR="00033865" w:rsidRPr="00352A2B">
        <w:rPr>
          <w:rFonts w:ascii="Arabic Transparent" w:hAnsi="Arabic Transparent" w:cs="Arabic Transparent"/>
          <w:color w:val="000000" w:themeColor="text1"/>
          <w:sz w:val="28"/>
          <w:szCs w:val="28"/>
          <w:rtl/>
        </w:rPr>
        <w:t xml:space="preserve">مثال ذلك ما ذكره من </w:t>
      </w:r>
      <w:r w:rsidR="006E5349" w:rsidRPr="00352A2B">
        <w:rPr>
          <w:rFonts w:ascii="Arabic Transparent" w:hAnsi="Arabic Transparent" w:cs="Arabic Transparent"/>
          <w:color w:val="000000" w:themeColor="text1"/>
          <w:sz w:val="28"/>
          <w:szCs w:val="28"/>
          <w:rtl/>
        </w:rPr>
        <w:t>ا</w:t>
      </w:r>
      <w:r w:rsidR="00033865" w:rsidRPr="00352A2B">
        <w:rPr>
          <w:rFonts w:ascii="Arabic Transparent" w:hAnsi="Arabic Transparent" w:cs="Arabic Transparent"/>
          <w:color w:val="000000" w:themeColor="text1"/>
          <w:sz w:val="28"/>
          <w:szCs w:val="28"/>
          <w:rtl/>
        </w:rPr>
        <w:t>ختلاف المفسرين في قصة موسى (</w:t>
      </w:r>
      <w:r w:rsidR="00033865" w:rsidRPr="00352A2B">
        <w:rPr>
          <w:rFonts w:ascii="Arabic Transparent" w:hAnsi="Arabic Transparent" w:cs="Arabic Transparent"/>
          <w:color w:val="000000" w:themeColor="text1"/>
          <w:sz w:val="28"/>
          <w:szCs w:val="28"/>
        </w:rPr>
        <w:sym w:font="AGA Arabesque" w:char="F075"/>
      </w:r>
      <w:r w:rsidR="00033865" w:rsidRPr="00352A2B">
        <w:rPr>
          <w:rFonts w:ascii="Arabic Transparent" w:hAnsi="Arabic Transparent" w:cs="Arabic Transparent"/>
          <w:color w:val="000000" w:themeColor="text1"/>
          <w:sz w:val="28"/>
          <w:szCs w:val="28"/>
          <w:rtl/>
        </w:rPr>
        <w:t>)، والبقرة التي أمر الله بني إسرائيل بذبحها، حيث يعقب على الخلاف بعد عرضه بقوله: (وسواءً أكنت أنا وأنت أيها القارئ مع الجمهور، أم مع الفضلاء</w:t>
      </w:r>
      <w:r w:rsidR="00121C78" w:rsidRPr="00352A2B">
        <w:rPr>
          <w:rFonts w:ascii="Arabic Transparent" w:hAnsi="Arabic Transparent" w:cs="Arabic Transparent"/>
          <w:color w:val="000000" w:themeColor="text1"/>
          <w:sz w:val="28"/>
          <w:szCs w:val="28"/>
          <w:rtl/>
        </w:rPr>
        <w:t xml:space="preserve"> أصحاب الرأي الأول </w:t>
      </w:r>
      <w:r w:rsidR="00033865" w:rsidRPr="00352A2B">
        <w:rPr>
          <w:rFonts w:ascii="Arabic Transparent" w:hAnsi="Arabic Transparent" w:cs="Arabic Transparent"/>
          <w:color w:val="000000" w:themeColor="text1"/>
          <w:sz w:val="28"/>
          <w:szCs w:val="28"/>
          <w:rtl/>
        </w:rPr>
        <w:t xml:space="preserve">... فليس في الأمر حرج، وكتاب الله يتسع للفكر البشري إذا تهيأ للناظر </w:t>
      </w:r>
      <w:r w:rsidR="00121C78" w:rsidRPr="00352A2B">
        <w:rPr>
          <w:rFonts w:ascii="Arabic Transparent" w:hAnsi="Arabic Transparent" w:cs="Arabic Transparent"/>
          <w:color w:val="000000" w:themeColor="text1"/>
          <w:sz w:val="28"/>
          <w:szCs w:val="28"/>
          <w:rtl/>
        </w:rPr>
        <w:t>حسن النية</w:t>
      </w:r>
      <w:r w:rsidR="00033865" w:rsidRPr="00352A2B">
        <w:rPr>
          <w:rFonts w:ascii="Arabic Transparent" w:hAnsi="Arabic Transparent" w:cs="Arabic Transparent"/>
          <w:color w:val="000000" w:themeColor="text1"/>
          <w:sz w:val="28"/>
          <w:szCs w:val="28"/>
          <w:rtl/>
        </w:rPr>
        <w:t xml:space="preserve"> والعلم وصفاء القريحة) </w:t>
      </w:r>
      <w:r w:rsidR="00033865" w:rsidRPr="00352A2B">
        <w:rPr>
          <w:rFonts w:ascii="Arabic Transparent" w:hAnsi="Arabic Transparent" w:cs="Arabic Transparent"/>
          <w:color w:val="000000" w:themeColor="text1"/>
          <w:sz w:val="28"/>
          <w:szCs w:val="28"/>
          <w:vertAlign w:val="superscript"/>
          <w:rtl/>
        </w:rPr>
        <w:t>(</w:t>
      </w:r>
      <w:r w:rsidR="00033865" w:rsidRPr="00352A2B">
        <w:rPr>
          <w:rStyle w:val="FootnoteReference"/>
          <w:rFonts w:ascii="Arabic Transparent" w:hAnsi="Arabic Transparent" w:cs="Arabic Transparent"/>
          <w:color w:val="000000" w:themeColor="text1"/>
          <w:sz w:val="28"/>
          <w:szCs w:val="28"/>
          <w:rtl/>
        </w:rPr>
        <w:footnoteReference w:id="633"/>
      </w:r>
      <w:r w:rsidR="00033865" w:rsidRPr="00352A2B">
        <w:rPr>
          <w:rFonts w:ascii="Arabic Transparent" w:hAnsi="Arabic Transparent" w:cs="Arabic Transparent"/>
          <w:color w:val="000000" w:themeColor="text1"/>
          <w:sz w:val="28"/>
          <w:szCs w:val="28"/>
          <w:vertAlign w:val="superscript"/>
          <w:rtl/>
        </w:rPr>
        <w:t>)</w:t>
      </w:r>
      <w:r w:rsidR="00033865" w:rsidRPr="00352A2B">
        <w:rPr>
          <w:rFonts w:ascii="Arabic Transparent" w:hAnsi="Arabic Transparent" w:cs="Arabic Transparent"/>
          <w:color w:val="000000" w:themeColor="text1"/>
          <w:sz w:val="28"/>
          <w:szCs w:val="28"/>
          <w:rtl/>
        </w:rPr>
        <w:t>.</w:t>
      </w:r>
      <w:r w:rsidR="00033865" w:rsidRPr="00352A2B">
        <w:rPr>
          <w:rFonts w:ascii="Arabic Transparent" w:hAnsi="Arabic Transparent" w:cs="Arabic Transparent"/>
          <w:color w:val="000000" w:themeColor="text1"/>
          <w:sz w:val="28"/>
          <w:szCs w:val="28"/>
          <w:rtl/>
          <w:lang w:bidi="ar-JO"/>
        </w:rPr>
        <w:t xml:space="preserve"> </w:t>
      </w:r>
    </w:p>
    <w:p w:rsidR="00757445" w:rsidRPr="00352A2B" w:rsidRDefault="00757445" w:rsidP="00033865">
      <w:pPr>
        <w:tabs>
          <w:tab w:val="left" w:pos="848"/>
        </w:tabs>
        <w:spacing w:line="360" w:lineRule="auto"/>
        <w:jc w:val="both"/>
        <w:rPr>
          <w:rFonts w:ascii="Arabic Transparent" w:hAnsi="Arabic Transparent" w:cs="Arabic Transparent"/>
          <w:color w:val="000000" w:themeColor="text1"/>
          <w:sz w:val="28"/>
          <w:szCs w:val="28"/>
          <w:rtl/>
          <w:lang w:bidi="ar-JO"/>
        </w:rPr>
      </w:pPr>
    </w:p>
    <w:p w:rsidR="00757445" w:rsidRPr="00352A2B" w:rsidRDefault="00757445" w:rsidP="00033865">
      <w:pPr>
        <w:tabs>
          <w:tab w:val="left" w:pos="848"/>
        </w:tabs>
        <w:spacing w:line="360" w:lineRule="auto"/>
        <w:jc w:val="both"/>
        <w:rPr>
          <w:rFonts w:ascii="Arabic Transparent" w:hAnsi="Arabic Transparent" w:cs="Arabic Transparent"/>
          <w:color w:val="000000" w:themeColor="text1"/>
          <w:sz w:val="28"/>
          <w:szCs w:val="28"/>
          <w:rtl/>
          <w:lang w:bidi="ar-JO"/>
        </w:rPr>
      </w:pPr>
    </w:p>
    <w:p w:rsidR="00757445" w:rsidRPr="00352A2B" w:rsidRDefault="00757445" w:rsidP="00033865">
      <w:pPr>
        <w:tabs>
          <w:tab w:val="left" w:pos="848"/>
        </w:tabs>
        <w:spacing w:line="360" w:lineRule="auto"/>
        <w:jc w:val="both"/>
        <w:rPr>
          <w:rFonts w:ascii="Arabic Transparent" w:hAnsi="Arabic Transparent" w:cs="Arabic Transparent"/>
          <w:color w:val="000000" w:themeColor="text1"/>
          <w:sz w:val="28"/>
          <w:szCs w:val="28"/>
          <w:rtl/>
          <w:lang w:bidi="ar-JO"/>
        </w:rPr>
      </w:pPr>
    </w:p>
    <w:p w:rsidR="00757445" w:rsidRPr="00352A2B" w:rsidRDefault="00757445" w:rsidP="00757445">
      <w:pPr>
        <w:spacing w:line="360" w:lineRule="auto"/>
        <w:jc w:val="both"/>
        <w:rPr>
          <w:rFonts w:ascii="Arabic Transparent" w:hAnsi="Arabic Transparent" w:cs="Arabic Transparent"/>
          <w:color w:val="000000" w:themeColor="text1"/>
          <w:sz w:val="40"/>
          <w:szCs w:val="40"/>
          <w:rtl/>
          <w:lang w:bidi="ar-SY"/>
        </w:rPr>
      </w:pPr>
    </w:p>
    <w:p w:rsidR="00757445" w:rsidRPr="00352A2B" w:rsidRDefault="00757445" w:rsidP="00757445">
      <w:pPr>
        <w:spacing w:line="360" w:lineRule="auto"/>
        <w:jc w:val="center"/>
        <w:rPr>
          <w:rFonts w:ascii="Arabic Transparent" w:hAnsi="Arabic Transparent" w:cs="Arabic Transparent"/>
          <w:b/>
          <w:bCs/>
          <w:color w:val="000000" w:themeColor="text1"/>
          <w:sz w:val="56"/>
          <w:szCs w:val="56"/>
          <w:rtl/>
          <w:lang w:bidi="ar-SY"/>
        </w:rPr>
      </w:pPr>
    </w:p>
    <w:p w:rsidR="003C2830" w:rsidRPr="00352A2B" w:rsidRDefault="003C2830" w:rsidP="00757445">
      <w:pPr>
        <w:spacing w:line="360" w:lineRule="auto"/>
        <w:jc w:val="center"/>
        <w:rPr>
          <w:rFonts w:ascii="Arabic Transparent" w:hAnsi="Arabic Transparent" w:cs="Arabic Transparent"/>
          <w:b/>
          <w:bCs/>
          <w:color w:val="000000" w:themeColor="text1"/>
          <w:sz w:val="56"/>
          <w:szCs w:val="56"/>
          <w:rtl/>
          <w:lang w:bidi="ar-SY"/>
        </w:rPr>
        <w:sectPr w:rsidR="003C2830" w:rsidRPr="00352A2B" w:rsidSect="00073C79">
          <w:headerReference w:type="default" r:id="rId30"/>
          <w:footnotePr>
            <w:numRestart w:val="eachPage"/>
          </w:footnotePr>
          <w:pgSz w:w="11906" w:h="16838"/>
          <w:pgMar w:top="1418" w:right="1985" w:bottom="1418" w:left="1418" w:header="709" w:footer="709" w:gutter="0"/>
          <w:pgNumType w:fmt="numberInDash" w:start="203"/>
          <w:cols w:space="708"/>
          <w:titlePg/>
          <w:bidi/>
          <w:rtlGutter/>
          <w:docGrid w:linePitch="360"/>
        </w:sectPr>
      </w:pPr>
    </w:p>
    <w:p w:rsidR="008C4B83" w:rsidRPr="00352A2B" w:rsidRDefault="008C4B83" w:rsidP="00757445">
      <w:pPr>
        <w:spacing w:line="360" w:lineRule="auto"/>
        <w:jc w:val="center"/>
        <w:rPr>
          <w:rFonts w:ascii="Arabic Transparent" w:hAnsi="Arabic Transparent" w:cs="Arabic Transparent"/>
          <w:b/>
          <w:bCs/>
          <w:color w:val="000000" w:themeColor="text1"/>
          <w:sz w:val="56"/>
          <w:szCs w:val="56"/>
          <w:rtl/>
          <w:lang w:bidi="ar-JO"/>
        </w:rPr>
      </w:pPr>
    </w:p>
    <w:p w:rsidR="008C4B83" w:rsidRPr="00352A2B" w:rsidRDefault="008C4B83" w:rsidP="00757445">
      <w:pPr>
        <w:spacing w:line="360" w:lineRule="auto"/>
        <w:jc w:val="center"/>
        <w:rPr>
          <w:rFonts w:ascii="Arabic Transparent" w:hAnsi="Arabic Transparent" w:cs="Arabic Transparent"/>
          <w:b/>
          <w:bCs/>
          <w:color w:val="000000" w:themeColor="text1"/>
          <w:sz w:val="56"/>
          <w:szCs w:val="56"/>
          <w:rtl/>
          <w:lang w:bidi="ar-SY"/>
        </w:rPr>
      </w:pPr>
    </w:p>
    <w:p w:rsidR="00D95241" w:rsidRPr="00352A2B" w:rsidRDefault="00D95241" w:rsidP="00757445">
      <w:pPr>
        <w:spacing w:line="360" w:lineRule="auto"/>
        <w:jc w:val="center"/>
        <w:rPr>
          <w:rFonts w:ascii="Arabic Transparent" w:hAnsi="Arabic Transparent" w:cs="Arabic Transparent"/>
          <w:b/>
          <w:bCs/>
          <w:color w:val="000000" w:themeColor="text1"/>
          <w:sz w:val="28"/>
          <w:szCs w:val="28"/>
          <w:rtl/>
          <w:lang w:bidi="ar-SY"/>
        </w:rPr>
      </w:pPr>
    </w:p>
    <w:p w:rsidR="00757445" w:rsidRPr="00352A2B" w:rsidRDefault="00757445" w:rsidP="00757445">
      <w:pPr>
        <w:spacing w:line="360" w:lineRule="auto"/>
        <w:jc w:val="center"/>
        <w:rPr>
          <w:rFonts w:ascii="Arabic Transparent" w:hAnsi="Arabic Transparent" w:cs="Arabic Transparent"/>
          <w:b/>
          <w:bCs/>
          <w:color w:val="000000" w:themeColor="text1"/>
          <w:sz w:val="56"/>
          <w:szCs w:val="56"/>
          <w:rtl/>
          <w:lang w:bidi="ar-SY"/>
        </w:rPr>
      </w:pPr>
      <w:proofErr w:type="gramStart"/>
      <w:r w:rsidRPr="00352A2B">
        <w:rPr>
          <w:rFonts w:ascii="Arabic Transparent" w:hAnsi="Arabic Transparent" w:cs="Arabic Transparent"/>
          <w:b/>
          <w:bCs/>
          <w:color w:val="000000" w:themeColor="text1"/>
          <w:sz w:val="56"/>
          <w:szCs w:val="56"/>
          <w:rtl/>
          <w:lang w:bidi="ar-SY"/>
        </w:rPr>
        <w:t>الفـــصـــل</w:t>
      </w:r>
      <w:proofErr w:type="gramEnd"/>
      <w:r w:rsidRPr="00352A2B">
        <w:rPr>
          <w:rFonts w:ascii="Arabic Transparent" w:hAnsi="Arabic Transparent" w:cs="Arabic Transparent"/>
          <w:b/>
          <w:bCs/>
          <w:color w:val="000000" w:themeColor="text1"/>
          <w:sz w:val="56"/>
          <w:szCs w:val="56"/>
          <w:rtl/>
          <w:lang w:bidi="ar-SY"/>
        </w:rPr>
        <w:t xml:space="preserve"> الـــرابـــع: </w:t>
      </w:r>
    </w:p>
    <w:p w:rsidR="00757445" w:rsidRPr="00352A2B" w:rsidRDefault="00757445" w:rsidP="00757445">
      <w:pPr>
        <w:spacing w:line="360" w:lineRule="auto"/>
        <w:jc w:val="center"/>
        <w:rPr>
          <w:rFonts w:ascii="Arabic Transparent" w:hAnsi="Arabic Transparent" w:cs="Arabic Transparent"/>
          <w:b/>
          <w:bCs/>
          <w:color w:val="000000" w:themeColor="text1"/>
          <w:sz w:val="56"/>
          <w:szCs w:val="56"/>
          <w:rtl/>
          <w:lang w:bidi="ar-SY"/>
        </w:rPr>
      </w:pPr>
      <w:r w:rsidRPr="00352A2B">
        <w:rPr>
          <w:rFonts w:ascii="Arabic Transparent" w:hAnsi="Arabic Transparent" w:cs="Arabic Transparent"/>
          <w:b/>
          <w:bCs/>
          <w:color w:val="000000" w:themeColor="text1"/>
          <w:sz w:val="56"/>
          <w:szCs w:val="56"/>
          <w:rtl/>
          <w:lang w:bidi="ar-SY"/>
        </w:rPr>
        <w:t xml:space="preserve">مــنــهــج الـشـيـخ فـضـل </w:t>
      </w:r>
      <w:proofErr w:type="gramStart"/>
      <w:r w:rsidRPr="00352A2B">
        <w:rPr>
          <w:rFonts w:ascii="Arabic Transparent" w:hAnsi="Arabic Transparent" w:cs="Arabic Transparent"/>
          <w:b/>
          <w:bCs/>
          <w:color w:val="000000" w:themeColor="text1"/>
          <w:sz w:val="56"/>
          <w:szCs w:val="56"/>
          <w:rtl/>
          <w:lang w:bidi="ar-SY"/>
        </w:rPr>
        <w:t>عـبـاس</w:t>
      </w:r>
      <w:proofErr w:type="gramEnd"/>
      <w:r w:rsidRPr="00352A2B">
        <w:rPr>
          <w:rFonts w:ascii="Arabic Transparent" w:hAnsi="Arabic Transparent" w:cs="Arabic Transparent"/>
          <w:b/>
          <w:bCs/>
          <w:color w:val="000000" w:themeColor="text1"/>
          <w:sz w:val="56"/>
          <w:szCs w:val="56"/>
          <w:rtl/>
          <w:lang w:bidi="ar-SY"/>
        </w:rPr>
        <w:t xml:space="preserve"> فـــي دراســـة القصة القرآنية في الميزان، وفـيـه:</w:t>
      </w:r>
    </w:p>
    <w:p w:rsidR="00757445" w:rsidRPr="00352A2B" w:rsidRDefault="00757445" w:rsidP="00757445">
      <w:pPr>
        <w:spacing w:line="360" w:lineRule="auto"/>
        <w:jc w:val="center"/>
        <w:rPr>
          <w:rFonts w:ascii="Arabic Transparent" w:hAnsi="Arabic Transparent" w:cs="Arabic Transparent"/>
          <w:b/>
          <w:bCs/>
          <w:color w:val="000000" w:themeColor="text1"/>
          <w:sz w:val="56"/>
          <w:szCs w:val="56"/>
          <w:rtl/>
          <w:lang w:bidi="ar-SY"/>
        </w:rPr>
      </w:pPr>
    </w:p>
    <w:p w:rsidR="00757445" w:rsidRPr="00352A2B" w:rsidRDefault="00757445" w:rsidP="00A9348A">
      <w:pPr>
        <w:pStyle w:val="ListParagraph"/>
        <w:numPr>
          <w:ilvl w:val="0"/>
          <w:numId w:val="95"/>
        </w:numPr>
        <w:spacing w:line="360" w:lineRule="auto"/>
        <w:jc w:val="both"/>
        <w:rPr>
          <w:rFonts w:ascii="Arabic Transparent" w:hAnsi="Arabic Transparent" w:cs="Arabic Transparent"/>
          <w:color w:val="000000" w:themeColor="text1"/>
          <w:sz w:val="40"/>
          <w:szCs w:val="40"/>
          <w:rtl/>
          <w:lang w:bidi="ar-SY"/>
        </w:rPr>
      </w:pPr>
      <w:proofErr w:type="gramStart"/>
      <w:r w:rsidRPr="00352A2B">
        <w:rPr>
          <w:rFonts w:ascii="Arabic Transparent" w:hAnsi="Arabic Transparent" w:cs="Arabic Transparent"/>
          <w:color w:val="000000" w:themeColor="text1"/>
          <w:sz w:val="40"/>
          <w:szCs w:val="40"/>
          <w:rtl/>
          <w:lang w:bidi="ar-SY"/>
        </w:rPr>
        <w:t>المبحث</w:t>
      </w:r>
      <w:proofErr w:type="gramEnd"/>
      <w:r w:rsidRPr="00352A2B">
        <w:rPr>
          <w:rFonts w:ascii="Arabic Transparent" w:hAnsi="Arabic Transparent" w:cs="Arabic Transparent"/>
          <w:color w:val="000000" w:themeColor="text1"/>
          <w:sz w:val="40"/>
          <w:szCs w:val="40"/>
          <w:rtl/>
          <w:lang w:bidi="ar-SY"/>
        </w:rPr>
        <w:t xml:space="preserve"> الأول: مزايا منهجه في دراسة القصة القرآنية.</w:t>
      </w:r>
    </w:p>
    <w:p w:rsidR="00757445" w:rsidRPr="00352A2B" w:rsidRDefault="00757445" w:rsidP="00A9348A">
      <w:pPr>
        <w:pStyle w:val="ListParagraph"/>
        <w:numPr>
          <w:ilvl w:val="0"/>
          <w:numId w:val="95"/>
        </w:numPr>
        <w:spacing w:line="360" w:lineRule="auto"/>
        <w:jc w:val="both"/>
        <w:rPr>
          <w:rFonts w:ascii="Arabic Transparent" w:hAnsi="Arabic Transparent" w:cs="Arabic Transparent"/>
          <w:color w:val="000000" w:themeColor="text1"/>
          <w:sz w:val="40"/>
          <w:szCs w:val="40"/>
          <w:rtl/>
          <w:lang w:bidi="ar-SY"/>
        </w:rPr>
      </w:pPr>
      <w:proofErr w:type="gramStart"/>
      <w:r w:rsidRPr="00352A2B">
        <w:rPr>
          <w:rFonts w:ascii="Arabic Transparent" w:hAnsi="Arabic Transparent" w:cs="Arabic Transparent"/>
          <w:color w:val="000000" w:themeColor="text1"/>
          <w:sz w:val="40"/>
          <w:szCs w:val="40"/>
          <w:rtl/>
          <w:lang w:bidi="ar-SY"/>
        </w:rPr>
        <w:t>المبحث</w:t>
      </w:r>
      <w:proofErr w:type="gramEnd"/>
      <w:r w:rsidRPr="00352A2B">
        <w:rPr>
          <w:rFonts w:ascii="Arabic Transparent" w:hAnsi="Arabic Transparent" w:cs="Arabic Transparent"/>
          <w:color w:val="000000" w:themeColor="text1"/>
          <w:sz w:val="40"/>
          <w:szCs w:val="40"/>
          <w:rtl/>
          <w:lang w:bidi="ar-SY"/>
        </w:rPr>
        <w:t xml:space="preserve"> الثاني: مظاهر إبداعه في منهجه في دراسة القصة القرآنية.</w:t>
      </w:r>
    </w:p>
    <w:p w:rsidR="00757445" w:rsidRPr="00352A2B" w:rsidRDefault="00757445" w:rsidP="00A9348A">
      <w:pPr>
        <w:pStyle w:val="ListParagraph"/>
        <w:numPr>
          <w:ilvl w:val="0"/>
          <w:numId w:val="95"/>
        </w:numPr>
        <w:spacing w:line="360" w:lineRule="auto"/>
        <w:jc w:val="both"/>
        <w:rPr>
          <w:rFonts w:ascii="Arabic Transparent" w:hAnsi="Arabic Transparent" w:cs="Arabic Transparent"/>
          <w:color w:val="000000" w:themeColor="text1"/>
          <w:sz w:val="40"/>
          <w:szCs w:val="40"/>
          <w:lang w:bidi="ar-SY"/>
        </w:rPr>
      </w:pPr>
      <w:proofErr w:type="gramStart"/>
      <w:r w:rsidRPr="00352A2B">
        <w:rPr>
          <w:rFonts w:ascii="Arabic Transparent" w:hAnsi="Arabic Transparent" w:cs="Arabic Transparent"/>
          <w:color w:val="000000" w:themeColor="text1"/>
          <w:sz w:val="40"/>
          <w:szCs w:val="40"/>
          <w:rtl/>
          <w:lang w:bidi="ar-SY"/>
        </w:rPr>
        <w:t>المبحث</w:t>
      </w:r>
      <w:proofErr w:type="gramEnd"/>
      <w:r w:rsidRPr="00352A2B">
        <w:rPr>
          <w:rFonts w:ascii="Arabic Transparent" w:hAnsi="Arabic Transparent" w:cs="Arabic Transparent"/>
          <w:color w:val="000000" w:themeColor="text1"/>
          <w:sz w:val="40"/>
          <w:szCs w:val="40"/>
          <w:rtl/>
          <w:lang w:bidi="ar-SY"/>
        </w:rPr>
        <w:t xml:space="preserve"> الثالث: مآخذ على منهجه في دراسة القصة القرآنية.</w:t>
      </w:r>
    </w:p>
    <w:p w:rsidR="00757445" w:rsidRPr="00352A2B" w:rsidRDefault="00757445" w:rsidP="00757445">
      <w:pPr>
        <w:spacing w:after="0" w:line="360" w:lineRule="auto"/>
        <w:jc w:val="both"/>
        <w:rPr>
          <w:rFonts w:ascii="Arabic Transparent" w:hAnsi="Arabic Transparent" w:cs="Arabic Transparent"/>
          <w:b/>
          <w:bCs/>
          <w:color w:val="000000" w:themeColor="text1"/>
          <w:sz w:val="28"/>
          <w:szCs w:val="28"/>
          <w:rtl/>
          <w:lang w:bidi="ar-SY"/>
        </w:rPr>
      </w:pPr>
    </w:p>
    <w:p w:rsidR="00757445" w:rsidRPr="00352A2B" w:rsidRDefault="00757445" w:rsidP="00757445">
      <w:pPr>
        <w:spacing w:after="0" w:line="360" w:lineRule="auto"/>
        <w:jc w:val="both"/>
        <w:rPr>
          <w:rFonts w:ascii="Arabic Transparent" w:hAnsi="Arabic Transparent" w:cs="Arabic Transparent"/>
          <w:b/>
          <w:bCs/>
          <w:color w:val="000000" w:themeColor="text1"/>
          <w:sz w:val="28"/>
          <w:szCs w:val="28"/>
          <w:rtl/>
          <w:lang w:bidi="ar-SY"/>
        </w:rPr>
      </w:pPr>
    </w:p>
    <w:p w:rsidR="00757445" w:rsidRPr="00352A2B" w:rsidRDefault="00757445" w:rsidP="00757445">
      <w:pPr>
        <w:spacing w:after="0" w:line="360" w:lineRule="auto"/>
        <w:jc w:val="both"/>
        <w:rPr>
          <w:rFonts w:ascii="Arabic Transparent" w:hAnsi="Arabic Transparent" w:cs="Arabic Transparent"/>
          <w:b/>
          <w:bCs/>
          <w:color w:val="000000" w:themeColor="text1"/>
          <w:sz w:val="28"/>
          <w:szCs w:val="28"/>
          <w:rtl/>
          <w:lang w:bidi="ar-SY"/>
        </w:rPr>
      </w:pPr>
    </w:p>
    <w:p w:rsidR="00757445" w:rsidRPr="00352A2B" w:rsidRDefault="00757445" w:rsidP="00757445">
      <w:pPr>
        <w:spacing w:after="0" w:line="360" w:lineRule="auto"/>
        <w:jc w:val="both"/>
        <w:rPr>
          <w:rFonts w:ascii="Arabic Transparent" w:hAnsi="Arabic Transparent" w:cs="Arabic Transparent"/>
          <w:b/>
          <w:bCs/>
          <w:color w:val="000000" w:themeColor="text1"/>
          <w:sz w:val="28"/>
          <w:szCs w:val="28"/>
          <w:rtl/>
          <w:lang w:bidi="ar-SY"/>
        </w:rPr>
      </w:pPr>
    </w:p>
    <w:p w:rsidR="00757445" w:rsidRPr="00352A2B" w:rsidRDefault="00757445" w:rsidP="00757445">
      <w:pPr>
        <w:spacing w:after="0" w:line="360" w:lineRule="auto"/>
        <w:jc w:val="both"/>
        <w:rPr>
          <w:rFonts w:ascii="Arabic Transparent" w:hAnsi="Arabic Transparent" w:cs="Arabic Transparent"/>
          <w:b/>
          <w:bCs/>
          <w:color w:val="000000" w:themeColor="text1"/>
          <w:sz w:val="28"/>
          <w:szCs w:val="28"/>
          <w:rtl/>
          <w:lang w:bidi="ar-SY"/>
        </w:rPr>
      </w:pPr>
    </w:p>
    <w:p w:rsidR="00757445" w:rsidRPr="00352A2B" w:rsidRDefault="00757445" w:rsidP="00757445">
      <w:pPr>
        <w:spacing w:after="0" w:line="360" w:lineRule="auto"/>
        <w:jc w:val="both"/>
        <w:rPr>
          <w:rFonts w:ascii="Arabic Transparent" w:hAnsi="Arabic Transparent" w:cs="Arabic Transparent"/>
          <w:b/>
          <w:bCs/>
          <w:color w:val="000000" w:themeColor="text1"/>
          <w:sz w:val="28"/>
          <w:szCs w:val="28"/>
          <w:rtl/>
          <w:lang w:bidi="ar-SY"/>
        </w:rPr>
      </w:pPr>
    </w:p>
    <w:p w:rsidR="001B0449" w:rsidRPr="00352A2B" w:rsidRDefault="001B0449" w:rsidP="00033865">
      <w:pPr>
        <w:tabs>
          <w:tab w:val="left" w:pos="848"/>
        </w:tabs>
        <w:spacing w:line="360" w:lineRule="auto"/>
        <w:jc w:val="both"/>
        <w:rPr>
          <w:rFonts w:ascii="Arabic Transparent" w:hAnsi="Arabic Transparent" w:cs="Arabic Transparent"/>
          <w:color w:val="000000" w:themeColor="text1"/>
          <w:sz w:val="28"/>
          <w:szCs w:val="28"/>
          <w:rtl/>
          <w:lang w:bidi="ar-JO"/>
        </w:rPr>
      </w:pPr>
    </w:p>
    <w:p w:rsidR="000A0BF3" w:rsidRPr="00352A2B" w:rsidRDefault="009A35B3" w:rsidP="00792DC4">
      <w:pPr>
        <w:pStyle w:val="ListParagraph"/>
        <w:spacing w:line="360" w:lineRule="auto"/>
        <w:ind w:left="423"/>
        <w:contextualSpacing w:val="0"/>
        <w:jc w:val="center"/>
        <w:rPr>
          <w:rFonts w:ascii="Arabic Transparent" w:hAnsi="Arabic Transparent" w:cs="Arabic Transparent"/>
          <w:b/>
          <w:bCs/>
          <w:color w:val="000000" w:themeColor="text1"/>
          <w:sz w:val="32"/>
          <w:szCs w:val="32"/>
          <w:lang w:bidi="ar-JO"/>
        </w:rPr>
      </w:pPr>
      <w:proofErr w:type="gramStart"/>
      <w:r w:rsidRPr="00352A2B">
        <w:rPr>
          <w:rFonts w:ascii="Arabic Transparent" w:hAnsi="Arabic Transparent" w:cs="Arabic Transparent"/>
          <w:b/>
          <w:bCs/>
          <w:color w:val="000000" w:themeColor="text1"/>
          <w:sz w:val="32"/>
          <w:szCs w:val="32"/>
          <w:rtl/>
          <w:lang w:bidi="ar-JO"/>
        </w:rPr>
        <w:lastRenderedPageBreak/>
        <w:t>الفصل</w:t>
      </w:r>
      <w:proofErr w:type="gramEnd"/>
      <w:r w:rsidRPr="00352A2B">
        <w:rPr>
          <w:rFonts w:ascii="Arabic Transparent" w:hAnsi="Arabic Transparent" w:cs="Arabic Transparent"/>
          <w:b/>
          <w:bCs/>
          <w:color w:val="000000" w:themeColor="text1"/>
          <w:sz w:val="32"/>
          <w:szCs w:val="32"/>
          <w:rtl/>
          <w:lang w:bidi="ar-JO"/>
        </w:rPr>
        <w:t xml:space="preserve"> الرابع </w:t>
      </w:r>
    </w:p>
    <w:p w:rsidR="00CF1566" w:rsidRPr="00352A2B" w:rsidRDefault="009A35B3" w:rsidP="001D3B8B">
      <w:pPr>
        <w:pStyle w:val="ListParagraph"/>
        <w:spacing w:line="360" w:lineRule="auto"/>
        <w:ind w:left="-2" w:firstLine="722"/>
        <w:contextualSpacing w:val="0"/>
        <w:jc w:val="both"/>
        <w:rPr>
          <w:rFonts w:ascii="Arabic Transparent" w:hAnsi="Arabic Transparent" w:cs="Arabic Transparent"/>
          <w:color w:val="000000" w:themeColor="text1"/>
          <w:sz w:val="32"/>
          <w:szCs w:val="32"/>
          <w:rtl/>
          <w:lang w:bidi="ar-JO"/>
        </w:rPr>
      </w:pPr>
      <w:r w:rsidRPr="00352A2B">
        <w:rPr>
          <w:rFonts w:ascii="Arabic Transparent" w:hAnsi="Arabic Transparent" w:cs="Arabic Transparent"/>
          <w:b/>
          <w:bCs/>
          <w:color w:val="000000" w:themeColor="text1"/>
          <w:sz w:val="32"/>
          <w:szCs w:val="32"/>
          <w:rtl/>
          <w:lang w:bidi="ar-JO"/>
        </w:rPr>
        <w:t>منهج الشيخ فضل عباس في دراسة القصة القرآنية في الميزان:</w:t>
      </w:r>
      <w:r w:rsidR="001C3EA9" w:rsidRPr="00352A2B">
        <w:rPr>
          <w:rFonts w:ascii="Arabic Transparent" w:hAnsi="Arabic Transparent" w:cs="Arabic Transparent"/>
          <w:b/>
          <w:bCs/>
          <w:color w:val="000000" w:themeColor="text1"/>
          <w:sz w:val="32"/>
          <w:szCs w:val="32"/>
          <w:rtl/>
          <w:lang w:bidi="ar-JO"/>
        </w:rPr>
        <w:t xml:space="preserve"> </w:t>
      </w:r>
      <w:r w:rsidRPr="00352A2B">
        <w:rPr>
          <w:rFonts w:ascii="Arabic Transparent" w:hAnsi="Arabic Transparent" w:cs="Arabic Transparent"/>
          <w:b/>
          <w:bCs/>
          <w:color w:val="000000" w:themeColor="text1"/>
          <w:sz w:val="32"/>
          <w:szCs w:val="32"/>
          <w:rtl/>
          <w:lang w:bidi="ar-JO"/>
        </w:rPr>
        <w:t xml:space="preserve">  </w:t>
      </w:r>
      <w:r w:rsidRPr="00352A2B">
        <w:rPr>
          <w:rFonts w:ascii="Arabic Transparent" w:hAnsi="Arabic Transparent" w:cs="Arabic Transparent"/>
          <w:b/>
          <w:bCs/>
          <w:color w:val="000000" w:themeColor="text1"/>
          <w:sz w:val="32"/>
          <w:szCs w:val="32"/>
          <w:rtl/>
          <w:lang w:bidi="ar-JO"/>
        </w:rPr>
        <w:tab/>
        <w:t xml:space="preserve">         </w:t>
      </w:r>
    </w:p>
    <w:p w:rsidR="009A35B3" w:rsidRPr="00352A2B" w:rsidRDefault="009A35B3" w:rsidP="001D3B8B">
      <w:pPr>
        <w:pStyle w:val="ListParagraph"/>
        <w:spacing w:line="360" w:lineRule="auto"/>
        <w:ind w:left="-2" w:firstLine="722"/>
        <w:contextualSpacing w:val="0"/>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إن الدراسات العلمية الجادة موهبة تُمنح لبعض الناس، حيث يجمع الباحث دقة الإحساس وعمق </w:t>
      </w:r>
      <w:r w:rsidR="00460472" w:rsidRPr="00352A2B">
        <w:rPr>
          <w:rFonts w:ascii="Arabic Transparent" w:hAnsi="Arabic Transparent" w:cs="Arabic Transparent"/>
          <w:color w:val="000000" w:themeColor="text1"/>
          <w:sz w:val="28"/>
          <w:szCs w:val="28"/>
          <w:rtl/>
          <w:lang w:bidi="ar-JO"/>
        </w:rPr>
        <w:t>الملاحظة</w:t>
      </w:r>
      <w:r w:rsidRPr="00352A2B">
        <w:rPr>
          <w:rFonts w:ascii="Arabic Transparent" w:hAnsi="Arabic Transparent" w:cs="Arabic Transparent"/>
          <w:color w:val="000000" w:themeColor="text1"/>
          <w:sz w:val="28"/>
          <w:szCs w:val="28"/>
          <w:rtl/>
          <w:lang w:bidi="ar-JO"/>
        </w:rPr>
        <w:t xml:space="preserve"> وطول الدأب </w:t>
      </w:r>
      <w:r w:rsidR="00460472" w:rsidRPr="00352A2B">
        <w:rPr>
          <w:rFonts w:ascii="Arabic Transparent" w:hAnsi="Arabic Transparent" w:cs="Arabic Transparent"/>
          <w:color w:val="000000" w:themeColor="text1"/>
          <w:sz w:val="28"/>
          <w:szCs w:val="28"/>
          <w:rtl/>
          <w:lang w:bidi="ar-JO"/>
        </w:rPr>
        <w:t>والمثابرة</w:t>
      </w:r>
      <w:r w:rsidRPr="00352A2B">
        <w:rPr>
          <w:rFonts w:ascii="Arabic Transparent" w:hAnsi="Arabic Transparent" w:cs="Arabic Transparent"/>
          <w:color w:val="000000" w:themeColor="text1"/>
          <w:sz w:val="28"/>
          <w:szCs w:val="28"/>
          <w:rtl/>
          <w:lang w:bidi="ar-JO"/>
        </w:rPr>
        <w:t xml:space="preserve"> والقدرةعلى التحليل </w:t>
      </w:r>
      <w:r w:rsidR="00460472" w:rsidRPr="00352A2B">
        <w:rPr>
          <w:rFonts w:ascii="Arabic Transparent" w:hAnsi="Arabic Transparent" w:cs="Arabic Transparent"/>
          <w:color w:val="000000" w:themeColor="text1"/>
          <w:sz w:val="28"/>
          <w:szCs w:val="28"/>
          <w:rtl/>
          <w:lang w:bidi="ar-JO"/>
        </w:rPr>
        <w:t>والتركيب،</w:t>
      </w:r>
      <w:r w:rsidRPr="00352A2B">
        <w:rPr>
          <w:rFonts w:ascii="Arabic Transparent" w:hAnsi="Arabic Transparent" w:cs="Arabic Transparent"/>
          <w:color w:val="000000" w:themeColor="text1"/>
          <w:sz w:val="28"/>
          <w:szCs w:val="28"/>
          <w:rtl/>
          <w:lang w:bidi="ar-JO"/>
        </w:rPr>
        <w:t xml:space="preserve"> حيث يرسم الباحث منهجاً متكاملاً لدراسته، وها هو شيخنا الفاضل </w:t>
      </w:r>
      <w:r w:rsidR="00A70C0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رحمه الله </w:t>
      </w:r>
      <w:r w:rsidR="00A70C0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صاحب الإرادة القوية</w:t>
      </w:r>
      <w:r w:rsidR="00121C78"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والإبداع</w:t>
      </w:r>
      <w:r w:rsidR="00121C78" w:rsidRPr="00352A2B">
        <w:rPr>
          <w:rFonts w:ascii="Arabic Transparent" w:hAnsi="Arabic Transparent" w:cs="Arabic Transparent"/>
          <w:color w:val="000000" w:themeColor="text1"/>
          <w:sz w:val="28"/>
          <w:szCs w:val="28"/>
          <w:rtl/>
          <w:lang w:bidi="ar-JO"/>
        </w:rPr>
        <w:t xml:space="preserve"> المميز</w:t>
      </w:r>
      <w:r w:rsidRPr="00352A2B">
        <w:rPr>
          <w:rFonts w:ascii="Arabic Transparent" w:hAnsi="Arabic Transparent" w:cs="Arabic Transparent"/>
          <w:color w:val="000000" w:themeColor="text1"/>
          <w:sz w:val="28"/>
          <w:szCs w:val="28"/>
          <w:rtl/>
          <w:lang w:bidi="ar-JO"/>
        </w:rPr>
        <w:t xml:space="preserve">، فقد نعمة البصر، ولكنه أبدع </w:t>
      </w:r>
      <w:r w:rsidR="00121C78" w:rsidRPr="00352A2B">
        <w:rPr>
          <w:rFonts w:ascii="Arabic Transparent" w:hAnsi="Arabic Transparent" w:cs="Arabic Transparent"/>
          <w:color w:val="000000" w:themeColor="text1"/>
          <w:sz w:val="28"/>
          <w:szCs w:val="28"/>
          <w:rtl/>
          <w:lang w:bidi="ar-JO"/>
        </w:rPr>
        <w:t xml:space="preserve">وتميز </w:t>
      </w:r>
      <w:r w:rsidRPr="00352A2B">
        <w:rPr>
          <w:rFonts w:ascii="Arabic Transparent" w:hAnsi="Arabic Transparent" w:cs="Arabic Transparent"/>
          <w:color w:val="000000" w:themeColor="text1"/>
          <w:sz w:val="28"/>
          <w:szCs w:val="28"/>
          <w:rtl/>
          <w:lang w:bidi="ar-JO"/>
        </w:rPr>
        <w:t>وفاق بعلمه وصبر</w:t>
      </w:r>
      <w:r w:rsidR="00121C78" w:rsidRPr="00352A2B">
        <w:rPr>
          <w:rFonts w:ascii="Arabic Transparent" w:hAnsi="Arabic Transparent" w:cs="Arabic Transparent"/>
          <w:color w:val="000000" w:themeColor="text1"/>
          <w:sz w:val="28"/>
          <w:szCs w:val="28"/>
          <w:rtl/>
          <w:lang w:bidi="ar-JO"/>
        </w:rPr>
        <w:t>ه</w:t>
      </w:r>
      <w:r w:rsidRPr="00352A2B">
        <w:rPr>
          <w:rFonts w:ascii="Arabic Transparent" w:hAnsi="Arabic Transparent" w:cs="Arabic Transparent"/>
          <w:color w:val="000000" w:themeColor="text1"/>
          <w:sz w:val="28"/>
          <w:szCs w:val="28"/>
          <w:rtl/>
          <w:lang w:bidi="ar-JO"/>
        </w:rPr>
        <w:t xml:space="preserve"> وفطنته الكثير من المبصرين، كما قال الشاعر</w:t>
      </w:r>
      <w:r w:rsidR="000A0BF3"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id="634"/>
      </w:r>
      <w:r w:rsidR="000A0BF3"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xml:space="preserve"> :</w:t>
      </w:r>
    </w:p>
    <w:p w:rsidR="009A35B3" w:rsidRPr="00352A2B" w:rsidRDefault="009A35B3" w:rsidP="009A35B3">
      <w:pPr>
        <w:pStyle w:val="ListParagraph"/>
        <w:spacing w:line="360" w:lineRule="auto"/>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قالوا:</w:t>
      </w:r>
      <w:r w:rsidR="000A0BF3"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b/>
          <w:bCs/>
          <w:color w:val="000000" w:themeColor="text1"/>
          <w:sz w:val="28"/>
          <w:szCs w:val="28"/>
          <w:rtl/>
          <w:lang w:bidi="ar-JO"/>
        </w:rPr>
        <w:t xml:space="preserve">الظلام على الكفيف </w:t>
      </w:r>
      <w:proofErr w:type="gramStart"/>
      <w:r w:rsidRPr="00352A2B">
        <w:rPr>
          <w:rFonts w:ascii="Arabic Transparent" w:hAnsi="Arabic Transparent" w:cs="Arabic Transparent"/>
          <w:b/>
          <w:bCs/>
          <w:color w:val="000000" w:themeColor="text1"/>
          <w:sz w:val="28"/>
          <w:szCs w:val="28"/>
          <w:rtl/>
          <w:lang w:bidi="ar-JO"/>
        </w:rPr>
        <w:t>مخيف</w:t>
      </w:r>
      <w:proofErr w:type="gramEnd"/>
      <w:r w:rsidRPr="00352A2B">
        <w:rPr>
          <w:rFonts w:ascii="Arabic Transparent" w:hAnsi="Arabic Transparent" w:cs="Arabic Transparent"/>
          <w:b/>
          <w:bCs/>
          <w:color w:val="000000" w:themeColor="text1"/>
          <w:sz w:val="28"/>
          <w:szCs w:val="28"/>
          <w:rtl/>
          <w:lang w:bidi="ar-JO"/>
        </w:rPr>
        <w:t xml:space="preserve">        فأجبتهم بعض العمى تــشريف </w:t>
      </w:r>
    </w:p>
    <w:p w:rsidR="009A35B3" w:rsidRPr="00352A2B" w:rsidRDefault="009A35B3" w:rsidP="009A35B3">
      <w:pPr>
        <w:pStyle w:val="ListParagraph"/>
        <w:spacing w:line="360" w:lineRule="auto"/>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 xml:space="preserve">كم مبصر </w:t>
      </w:r>
      <w:proofErr w:type="gramStart"/>
      <w:r w:rsidRPr="00352A2B">
        <w:rPr>
          <w:rFonts w:ascii="Arabic Transparent" w:hAnsi="Arabic Transparent" w:cs="Arabic Transparent"/>
          <w:b/>
          <w:bCs/>
          <w:color w:val="000000" w:themeColor="text1"/>
          <w:sz w:val="28"/>
          <w:szCs w:val="28"/>
          <w:rtl/>
          <w:lang w:bidi="ar-JO"/>
        </w:rPr>
        <w:t>أعمى</w:t>
      </w:r>
      <w:proofErr w:type="gramEnd"/>
      <w:r w:rsidRPr="00352A2B">
        <w:rPr>
          <w:rFonts w:ascii="Arabic Transparent" w:hAnsi="Arabic Transparent" w:cs="Arabic Transparent"/>
          <w:b/>
          <w:bCs/>
          <w:color w:val="000000" w:themeColor="text1"/>
          <w:sz w:val="28"/>
          <w:szCs w:val="28"/>
          <w:rtl/>
          <w:lang w:bidi="ar-JO"/>
        </w:rPr>
        <w:t xml:space="preserve"> الف</w:t>
      </w:r>
      <w:r w:rsidR="000A0BF3" w:rsidRPr="00352A2B">
        <w:rPr>
          <w:rFonts w:ascii="Arabic Transparent" w:hAnsi="Arabic Transparent" w:cs="Arabic Transparent"/>
          <w:b/>
          <w:bCs/>
          <w:color w:val="000000" w:themeColor="text1"/>
          <w:sz w:val="28"/>
          <w:szCs w:val="28"/>
          <w:rtl/>
          <w:lang w:bidi="ar-JO"/>
        </w:rPr>
        <w:t>ـ</w:t>
      </w:r>
      <w:r w:rsidRPr="00352A2B">
        <w:rPr>
          <w:rFonts w:ascii="Arabic Transparent" w:hAnsi="Arabic Transparent" w:cs="Arabic Transparent"/>
          <w:b/>
          <w:bCs/>
          <w:color w:val="000000" w:themeColor="text1"/>
          <w:sz w:val="28"/>
          <w:szCs w:val="28"/>
          <w:rtl/>
          <w:lang w:bidi="ar-JO"/>
        </w:rPr>
        <w:t xml:space="preserve">ـؤاد وعقلـه         عند التــفكر غائب مخــطـــوف </w:t>
      </w:r>
    </w:p>
    <w:p w:rsidR="009A35B3" w:rsidRPr="00352A2B" w:rsidRDefault="009A35B3" w:rsidP="009A35B3">
      <w:pPr>
        <w:pStyle w:val="ListParagraph"/>
        <w:spacing w:line="360" w:lineRule="auto"/>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حسب الكفـيف كرام</w:t>
      </w:r>
      <w:r w:rsidR="000A0BF3" w:rsidRPr="00352A2B">
        <w:rPr>
          <w:rFonts w:ascii="Arabic Transparent" w:hAnsi="Arabic Transparent" w:cs="Arabic Transparent"/>
          <w:b/>
          <w:bCs/>
          <w:color w:val="000000" w:themeColor="text1"/>
          <w:sz w:val="28"/>
          <w:szCs w:val="28"/>
          <w:rtl/>
          <w:lang w:bidi="ar-JO"/>
        </w:rPr>
        <w:t>ـ</w:t>
      </w:r>
      <w:r w:rsidRPr="00352A2B">
        <w:rPr>
          <w:rFonts w:ascii="Arabic Transparent" w:hAnsi="Arabic Transparent" w:cs="Arabic Transparent"/>
          <w:b/>
          <w:bCs/>
          <w:color w:val="000000" w:themeColor="text1"/>
          <w:sz w:val="28"/>
          <w:szCs w:val="28"/>
          <w:rtl/>
          <w:lang w:bidi="ar-JO"/>
        </w:rPr>
        <w:t>ة من ربّـه          يمشي بـهدي فؤاده، ويطــوف</w:t>
      </w:r>
    </w:p>
    <w:p w:rsidR="009A35B3" w:rsidRPr="00352A2B" w:rsidRDefault="009A35B3" w:rsidP="009A35B3">
      <w:pPr>
        <w:pStyle w:val="ListParagraph"/>
        <w:spacing w:line="360" w:lineRule="auto"/>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 xml:space="preserve">فالشمس تشرق في حدائق قلبه       </w:t>
      </w:r>
      <w:proofErr w:type="gramStart"/>
      <w:r w:rsidRPr="00352A2B">
        <w:rPr>
          <w:rFonts w:ascii="Arabic Transparent" w:hAnsi="Arabic Transparent" w:cs="Arabic Transparent"/>
          <w:b/>
          <w:bCs/>
          <w:color w:val="000000" w:themeColor="text1"/>
          <w:sz w:val="28"/>
          <w:szCs w:val="28"/>
          <w:rtl/>
          <w:lang w:bidi="ar-JO"/>
        </w:rPr>
        <w:t>وإن</w:t>
      </w:r>
      <w:proofErr w:type="gramEnd"/>
      <w:r w:rsidRPr="00352A2B">
        <w:rPr>
          <w:rFonts w:ascii="Arabic Transparent" w:hAnsi="Arabic Transparent" w:cs="Arabic Transparent"/>
          <w:b/>
          <w:bCs/>
          <w:color w:val="000000" w:themeColor="text1"/>
          <w:sz w:val="28"/>
          <w:szCs w:val="28"/>
          <w:rtl/>
          <w:lang w:bidi="ar-JO"/>
        </w:rPr>
        <w:t xml:space="preserve"> اعترى ضوء النهار كسوف </w:t>
      </w:r>
    </w:p>
    <w:p w:rsidR="000A0BF3" w:rsidRPr="00352A2B" w:rsidRDefault="009A35B3" w:rsidP="006E5349">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وللقرآن خاصية، أنك إذا أردت أن تغوص في أعماقه فلابد أن تُقبل عليه مراراً</w:t>
      </w:r>
      <w:r w:rsidR="000A0BF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وتكراراً دون كللٍ أو مللٍ علّه يعطيك شيئاً، وهذا ما قاله شخينا في مقدم</w:t>
      </w:r>
      <w:r w:rsidR="006E5349" w:rsidRPr="00352A2B">
        <w:rPr>
          <w:rFonts w:ascii="Arabic Transparent" w:hAnsi="Arabic Transparent" w:cs="Arabic Transparent"/>
          <w:color w:val="000000" w:themeColor="text1"/>
          <w:sz w:val="28"/>
          <w:szCs w:val="28"/>
          <w:rtl/>
          <w:lang w:bidi="ar-JO"/>
        </w:rPr>
        <w:t>ة</w:t>
      </w:r>
      <w:r w:rsidRPr="00352A2B">
        <w:rPr>
          <w:rFonts w:ascii="Arabic Transparent" w:hAnsi="Arabic Transparent" w:cs="Arabic Transparent"/>
          <w:color w:val="000000" w:themeColor="text1"/>
          <w:sz w:val="28"/>
          <w:szCs w:val="28"/>
          <w:rtl/>
          <w:lang w:bidi="ar-JO"/>
        </w:rPr>
        <w:t xml:space="preserve"> كتابه القصص القرآني :</w:t>
      </w:r>
      <w:r w:rsidR="000A0BF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(سيظل هذا القرآن مصدر كل نور يُمدّ من تتلمذ له بجديد، يُصلح الحياة وال</w:t>
      </w:r>
      <w:r w:rsidR="00460472" w:rsidRPr="00352A2B">
        <w:rPr>
          <w:rFonts w:ascii="Arabic Transparent" w:hAnsi="Arabic Transparent" w:cs="Arabic Transparent"/>
          <w:color w:val="000000" w:themeColor="text1"/>
          <w:sz w:val="28"/>
          <w:szCs w:val="28"/>
          <w:rtl/>
          <w:lang w:bidi="ar-JO"/>
        </w:rPr>
        <w:t>أ</w:t>
      </w:r>
      <w:r w:rsidRPr="00352A2B">
        <w:rPr>
          <w:rFonts w:ascii="Arabic Transparent" w:hAnsi="Arabic Transparent" w:cs="Arabic Transparent"/>
          <w:color w:val="000000" w:themeColor="text1"/>
          <w:sz w:val="28"/>
          <w:szCs w:val="28"/>
          <w:rtl/>
          <w:lang w:bidi="ar-JO"/>
        </w:rPr>
        <w:t>حياء، ولا يظنن</w:t>
      </w:r>
      <w:r w:rsidR="00460472" w:rsidRPr="00352A2B">
        <w:rPr>
          <w:rFonts w:ascii="Arabic Transparent" w:hAnsi="Arabic Transparent" w:cs="Arabic Transparent"/>
          <w:color w:val="000000" w:themeColor="text1"/>
          <w:sz w:val="28"/>
          <w:szCs w:val="28"/>
          <w:rtl/>
          <w:lang w:bidi="ar-JO"/>
        </w:rPr>
        <w:t xml:space="preserve"> ظانّ</w:t>
      </w:r>
      <w:r w:rsidRPr="00352A2B">
        <w:rPr>
          <w:rFonts w:ascii="Arabic Transparent" w:hAnsi="Arabic Transparent" w:cs="Arabic Transparent"/>
          <w:color w:val="000000" w:themeColor="text1"/>
          <w:sz w:val="28"/>
          <w:szCs w:val="28"/>
          <w:rtl/>
          <w:lang w:bidi="ar-JO"/>
        </w:rPr>
        <w:t xml:space="preserve"> أن أحداً مهما عظمت منزلته في العلم ب</w:t>
      </w:r>
      <w:r w:rsidR="006E5349" w:rsidRPr="00352A2B">
        <w:rPr>
          <w:rFonts w:ascii="Arabic Transparent" w:hAnsi="Arabic Transparent" w:cs="Arabic Transparent"/>
          <w:color w:val="000000" w:themeColor="text1"/>
          <w:sz w:val="28"/>
          <w:szCs w:val="28"/>
          <w:rtl/>
          <w:lang w:bidi="ar-JO"/>
        </w:rPr>
        <w:t>ا</w:t>
      </w:r>
      <w:r w:rsidRPr="00352A2B">
        <w:rPr>
          <w:rFonts w:ascii="Arabic Transparent" w:hAnsi="Arabic Transparent" w:cs="Arabic Transparent"/>
          <w:color w:val="000000" w:themeColor="text1"/>
          <w:sz w:val="28"/>
          <w:szCs w:val="28"/>
          <w:rtl/>
          <w:lang w:bidi="ar-JO"/>
        </w:rPr>
        <w:t>ستطاعته أن يستوعب كل ما في القران من علوم وأسرار ومعارف، ذلك أمر لن يكون أبداً</w:t>
      </w:r>
      <w:r w:rsidR="000A0BF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مهما كتب الكاتبون وابدعوا ومهما جدد المجددون، فسيبقى الذي فاتهم منه أكثر من الذي أخذوه )</w:t>
      </w:r>
      <w:r w:rsidR="000A0BF3"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id="635"/>
      </w:r>
      <w:r w:rsidR="000A0BF3"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p>
    <w:p w:rsidR="001B0449" w:rsidRPr="00352A2B" w:rsidRDefault="009A35B3" w:rsidP="008C4B83">
      <w:pPr>
        <w:spacing w:line="360" w:lineRule="auto"/>
        <w:ind w:firstLine="720"/>
        <w:jc w:val="both"/>
        <w:rPr>
          <w:rFonts w:ascii="Arabic Transparent" w:hAnsi="Arabic Transparent" w:cs="Arabic Transparent"/>
          <w:color w:val="000000" w:themeColor="text1"/>
          <w:sz w:val="28"/>
          <w:szCs w:val="28"/>
          <w:rtl/>
          <w:lang w:bidi="ar-JO"/>
        </w:rPr>
      </w:pPr>
      <w:proofErr w:type="gramStart"/>
      <w:r w:rsidRPr="00352A2B">
        <w:rPr>
          <w:rFonts w:ascii="Arabic Transparent" w:hAnsi="Arabic Transparent" w:cs="Arabic Transparent"/>
          <w:color w:val="000000" w:themeColor="text1"/>
          <w:sz w:val="28"/>
          <w:szCs w:val="28"/>
          <w:rtl/>
          <w:lang w:bidi="ar-JO"/>
        </w:rPr>
        <w:t>وفي</w:t>
      </w:r>
      <w:proofErr w:type="gramEnd"/>
      <w:r w:rsidRPr="00352A2B">
        <w:rPr>
          <w:rFonts w:ascii="Arabic Transparent" w:hAnsi="Arabic Transparent" w:cs="Arabic Transparent"/>
          <w:color w:val="000000" w:themeColor="text1"/>
          <w:sz w:val="28"/>
          <w:szCs w:val="28"/>
          <w:rtl/>
          <w:lang w:bidi="ar-JO"/>
        </w:rPr>
        <w:t xml:space="preserve"> هذا الفصل الخاتم</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وبعد التجوال في منهج الشيخ في دراسته القصة القرآنية سوف أعرض لمزايا </w:t>
      </w:r>
      <w:r w:rsidR="00C22958" w:rsidRPr="00352A2B">
        <w:rPr>
          <w:rFonts w:ascii="Arabic Transparent" w:hAnsi="Arabic Transparent" w:cs="Arabic Transparent"/>
          <w:color w:val="000000" w:themeColor="text1"/>
          <w:sz w:val="28"/>
          <w:szCs w:val="28"/>
          <w:rtl/>
          <w:lang w:bidi="ar-JO"/>
        </w:rPr>
        <w:t>منهجه</w:t>
      </w:r>
      <w:r w:rsidRPr="00352A2B">
        <w:rPr>
          <w:rFonts w:ascii="Arabic Transparent" w:hAnsi="Arabic Transparent" w:cs="Arabic Transparent"/>
          <w:color w:val="000000" w:themeColor="text1"/>
          <w:sz w:val="28"/>
          <w:szCs w:val="28"/>
          <w:rtl/>
          <w:lang w:bidi="ar-JO"/>
        </w:rPr>
        <w:t>، ومظاهر إبداعه في دراسة القصة،</w:t>
      </w:r>
      <w:r w:rsidR="00C22958"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وهل أضافت هذه الدراسة شيئاً جديداً؟؟ مع بعض المآخذ على هذا المنهج</w:t>
      </w:r>
      <w:r w:rsidR="00C22958" w:rsidRPr="00352A2B">
        <w:rPr>
          <w:rFonts w:ascii="Arabic Transparent" w:hAnsi="Arabic Transparent" w:cs="Arabic Transparent"/>
          <w:color w:val="000000" w:themeColor="text1"/>
          <w:sz w:val="28"/>
          <w:szCs w:val="28"/>
          <w:rtl/>
          <w:lang w:bidi="ar-JO"/>
        </w:rPr>
        <w:t xml:space="preserve">، تظهر من خلالها الفروقات المنهجية عن غيره من الكاتبين في القصة القرآنية - هذا ولا يسع المقام </w:t>
      </w:r>
      <w:r w:rsidR="008C4B83" w:rsidRPr="00352A2B">
        <w:rPr>
          <w:rFonts w:ascii="Arabic Transparent" w:hAnsi="Arabic Transparent" w:cs="Arabic Transparent"/>
          <w:color w:val="000000" w:themeColor="text1"/>
          <w:sz w:val="28"/>
          <w:szCs w:val="28"/>
          <w:rtl/>
          <w:lang w:bidi="ar-JO"/>
        </w:rPr>
        <w:t>–</w:t>
      </w:r>
      <w:r w:rsidR="00C22958" w:rsidRPr="00352A2B">
        <w:rPr>
          <w:rFonts w:ascii="Arabic Transparent" w:hAnsi="Arabic Transparent" w:cs="Arabic Transparent"/>
          <w:color w:val="000000" w:themeColor="text1"/>
          <w:sz w:val="28"/>
          <w:szCs w:val="28"/>
          <w:rtl/>
          <w:lang w:bidi="ar-JO"/>
        </w:rPr>
        <w:t xml:space="preserve"> </w:t>
      </w:r>
      <w:r w:rsidR="008C4B83" w:rsidRPr="00352A2B">
        <w:rPr>
          <w:rFonts w:ascii="Arabic Transparent" w:hAnsi="Arabic Transparent" w:cs="Arabic Transparent"/>
          <w:color w:val="000000" w:themeColor="text1"/>
          <w:sz w:val="28"/>
          <w:szCs w:val="28"/>
          <w:rtl/>
          <w:lang w:bidi="ar-JO"/>
        </w:rPr>
        <w:t>أن نتتبع</w:t>
      </w:r>
      <w:r w:rsidR="00C22958" w:rsidRPr="00352A2B">
        <w:rPr>
          <w:rFonts w:ascii="Arabic Transparent" w:hAnsi="Arabic Transparent" w:cs="Arabic Transparent"/>
          <w:color w:val="000000" w:themeColor="text1"/>
          <w:sz w:val="28"/>
          <w:szCs w:val="28"/>
          <w:rtl/>
          <w:lang w:bidi="ar-JO"/>
        </w:rPr>
        <w:t xml:space="preserve"> الكاتبين في القصة فهذا يحتاج إلى دراسة مستقلة</w:t>
      </w:r>
      <w:r w:rsidR="001B044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w:t>
      </w: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9A35B3" w:rsidRPr="00352A2B" w:rsidRDefault="009A35B3" w:rsidP="00A9348A">
      <w:pPr>
        <w:pStyle w:val="ListParagraph"/>
        <w:numPr>
          <w:ilvl w:val="0"/>
          <w:numId w:val="13"/>
        </w:numPr>
        <w:spacing w:line="360" w:lineRule="auto"/>
        <w:contextualSpacing w:val="0"/>
        <w:jc w:val="both"/>
        <w:rPr>
          <w:rFonts w:ascii="Arabic Transparent" w:hAnsi="Arabic Transparent" w:cs="Arabic Transparent"/>
          <w:b/>
          <w:bCs/>
          <w:color w:val="000000" w:themeColor="text1"/>
          <w:sz w:val="32"/>
          <w:szCs w:val="32"/>
          <w:rtl/>
          <w:lang w:bidi="ar-JO"/>
        </w:rPr>
      </w:pPr>
      <w:proofErr w:type="gramStart"/>
      <w:r w:rsidRPr="00352A2B">
        <w:rPr>
          <w:rFonts w:ascii="Arabic Transparent" w:hAnsi="Arabic Transparent" w:cs="Arabic Transparent"/>
          <w:b/>
          <w:bCs/>
          <w:color w:val="000000" w:themeColor="text1"/>
          <w:sz w:val="32"/>
          <w:szCs w:val="32"/>
          <w:rtl/>
          <w:lang w:bidi="ar-JO"/>
        </w:rPr>
        <w:lastRenderedPageBreak/>
        <w:t>المبحث</w:t>
      </w:r>
      <w:proofErr w:type="gramEnd"/>
      <w:r w:rsidRPr="00352A2B">
        <w:rPr>
          <w:rFonts w:ascii="Arabic Transparent" w:hAnsi="Arabic Transparent" w:cs="Arabic Transparent"/>
          <w:b/>
          <w:bCs/>
          <w:color w:val="000000" w:themeColor="text1"/>
          <w:sz w:val="32"/>
          <w:szCs w:val="32"/>
          <w:rtl/>
          <w:lang w:bidi="ar-JO"/>
        </w:rPr>
        <w:t xml:space="preserve"> الأول:</w:t>
      </w:r>
      <w:r w:rsidR="001C3EA9" w:rsidRPr="00352A2B">
        <w:rPr>
          <w:rFonts w:ascii="Arabic Transparent" w:hAnsi="Arabic Transparent" w:cs="Arabic Transparent"/>
          <w:b/>
          <w:bCs/>
          <w:color w:val="000000" w:themeColor="text1"/>
          <w:sz w:val="32"/>
          <w:szCs w:val="32"/>
          <w:rtl/>
          <w:lang w:bidi="ar-JO"/>
        </w:rPr>
        <w:t xml:space="preserve"> </w:t>
      </w:r>
    </w:p>
    <w:p w:rsidR="000A0BF3" w:rsidRPr="00352A2B" w:rsidRDefault="009A35B3" w:rsidP="001C3EA9">
      <w:pPr>
        <w:pStyle w:val="ListParagraph"/>
        <w:spacing w:line="360" w:lineRule="auto"/>
        <w:jc w:val="both"/>
        <w:rPr>
          <w:rFonts w:ascii="Arabic Transparent" w:hAnsi="Arabic Transparent" w:cs="Arabic Transparent"/>
          <w:b/>
          <w:bCs/>
          <w:color w:val="000000" w:themeColor="text1"/>
          <w:sz w:val="32"/>
          <w:szCs w:val="32"/>
          <w:rtl/>
          <w:lang w:bidi="ar-JO"/>
        </w:rPr>
      </w:pPr>
      <w:r w:rsidRPr="00352A2B">
        <w:rPr>
          <w:rFonts w:ascii="Arabic Transparent" w:hAnsi="Arabic Transparent" w:cs="Arabic Transparent"/>
          <w:b/>
          <w:bCs/>
          <w:color w:val="000000" w:themeColor="text1"/>
          <w:sz w:val="32"/>
          <w:szCs w:val="32"/>
          <w:rtl/>
          <w:lang w:bidi="ar-JO"/>
        </w:rPr>
        <w:t>مزايا منهجه في دراسة القصة القرانية:</w:t>
      </w:r>
      <w:r w:rsidR="001C3EA9" w:rsidRPr="00352A2B">
        <w:rPr>
          <w:rFonts w:ascii="Arabic Transparent" w:hAnsi="Arabic Transparent" w:cs="Arabic Transparent"/>
          <w:b/>
          <w:bCs/>
          <w:color w:val="000000" w:themeColor="text1"/>
          <w:sz w:val="32"/>
          <w:szCs w:val="32"/>
          <w:rtl/>
          <w:lang w:bidi="ar-JO"/>
        </w:rPr>
        <w:t xml:space="preserve"> </w:t>
      </w:r>
    </w:p>
    <w:p w:rsidR="000A0BF3" w:rsidRPr="00352A2B" w:rsidRDefault="009A35B3" w:rsidP="006E5349">
      <w:pPr>
        <w:pStyle w:val="ListParagraph"/>
        <w:spacing w:line="360" w:lineRule="auto"/>
        <w:ind w:left="-2"/>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  </w:t>
      </w:r>
      <w:r w:rsidR="001D3B8B" w:rsidRPr="00352A2B">
        <w:rPr>
          <w:rFonts w:ascii="Arabic Transparent" w:hAnsi="Arabic Transparent" w:cs="Arabic Transparent"/>
          <w:color w:val="000000" w:themeColor="text1"/>
          <w:sz w:val="28"/>
          <w:szCs w:val="28"/>
          <w:rtl/>
          <w:lang w:bidi="ar-JO"/>
        </w:rPr>
        <w:tab/>
      </w:r>
      <w:r w:rsidRPr="00352A2B">
        <w:rPr>
          <w:rFonts w:ascii="Arabic Transparent" w:hAnsi="Arabic Transparent" w:cs="Arabic Transparent"/>
          <w:color w:val="000000" w:themeColor="text1"/>
          <w:sz w:val="28"/>
          <w:szCs w:val="28"/>
          <w:rtl/>
          <w:lang w:bidi="ar-JO"/>
        </w:rPr>
        <w:t>إن الصرح العلمي لم يستقل جيل بتشييده، فنهاية المتقدم هو بداية للمتأخر، فكل جيل يضيف لبنه ترفع صرح العلم درجه، وهذا شيخنا – رحمه الله – استوعب الآثار العلمية لمن سبقه في ميدان دراسة القصه القرآنيه، وكعادته أضاف شيئاً جديداً ذلك لما للقصه من أهمية في كتاب الله، وهو القائل</w:t>
      </w:r>
      <w:r w:rsidR="000A0BF3" w:rsidRPr="00352A2B">
        <w:rPr>
          <w:rFonts w:ascii="Arabic Transparent" w:hAnsi="Arabic Transparent" w:cs="Arabic Transparent"/>
          <w:color w:val="000000" w:themeColor="text1"/>
          <w:sz w:val="28"/>
          <w:szCs w:val="28"/>
          <w:rtl/>
          <w:lang w:bidi="ar-JO"/>
        </w:rPr>
        <w:t>: (</w:t>
      </w:r>
      <w:r w:rsidRPr="00352A2B">
        <w:rPr>
          <w:rFonts w:ascii="Arabic Transparent" w:hAnsi="Arabic Transparent" w:cs="Arabic Transparent"/>
          <w:color w:val="000000" w:themeColor="text1"/>
          <w:sz w:val="28"/>
          <w:szCs w:val="28"/>
          <w:rtl/>
          <w:lang w:bidi="ar-JO"/>
        </w:rPr>
        <w:t>والذي نود ان نقف عنده من هذه الموضوعات ونخصه بالبحث، وهو حريّ بذلك القصص القرآني؛ لأن المساحة التي شغل</w:t>
      </w:r>
      <w:r w:rsidR="000A0BF3" w:rsidRPr="00352A2B">
        <w:rPr>
          <w:rFonts w:ascii="Arabic Transparent" w:hAnsi="Arabic Transparent" w:cs="Arabic Transparent"/>
          <w:color w:val="000000" w:themeColor="text1"/>
          <w:sz w:val="28"/>
          <w:szCs w:val="28"/>
          <w:rtl/>
          <w:lang w:bidi="ar-JO"/>
        </w:rPr>
        <w:t>تها القصة</w:t>
      </w:r>
      <w:r w:rsidRPr="00352A2B">
        <w:rPr>
          <w:rFonts w:ascii="Arabic Transparent" w:hAnsi="Arabic Transparent" w:cs="Arabic Transparent"/>
          <w:color w:val="000000" w:themeColor="text1"/>
          <w:sz w:val="28"/>
          <w:szCs w:val="28"/>
          <w:rtl/>
          <w:lang w:bidi="ar-JO"/>
        </w:rPr>
        <w:t xml:space="preserve"> القرآني</w:t>
      </w:r>
      <w:r w:rsidR="000A0BF3" w:rsidRPr="00352A2B">
        <w:rPr>
          <w:rFonts w:ascii="Arabic Transparent" w:hAnsi="Arabic Transparent" w:cs="Arabic Transparent"/>
          <w:color w:val="000000" w:themeColor="text1"/>
          <w:sz w:val="28"/>
          <w:szCs w:val="28"/>
          <w:rtl/>
          <w:lang w:bidi="ar-JO"/>
        </w:rPr>
        <w:t>ة</w:t>
      </w:r>
      <w:r w:rsidRPr="00352A2B">
        <w:rPr>
          <w:rFonts w:ascii="Arabic Transparent" w:hAnsi="Arabic Transparent" w:cs="Arabic Transparent"/>
          <w:color w:val="000000" w:themeColor="text1"/>
          <w:sz w:val="28"/>
          <w:szCs w:val="28"/>
          <w:rtl/>
          <w:lang w:bidi="ar-JO"/>
        </w:rPr>
        <w:t xml:space="preserve"> من كتاب الله كانت مساحة واسعة، وما نظن أن موضوعاً آخر كان له ما كان للقص</w:t>
      </w:r>
      <w:r w:rsidR="006E5349" w:rsidRPr="00352A2B">
        <w:rPr>
          <w:rFonts w:ascii="Arabic Transparent" w:hAnsi="Arabic Transparent" w:cs="Arabic Transparent"/>
          <w:color w:val="000000" w:themeColor="text1"/>
          <w:sz w:val="28"/>
          <w:szCs w:val="28"/>
          <w:rtl/>
          <w:lang w:bidi="ar-JO"/>
        </w:rPr>
        <w:t>ة</w:t>
      </w:r>
      <w:r w:rsidRPr="00352A2B">
        <w:rPr>
          <w:rFonts w:ascii="Arabic Transparent" w:hAnsi="Arabic Transparent" w:cs="Arabic Transparent"/>
          <w:color w:val="000000" w:themeColor="text1"/>
          <w:sz w:val="28"/>
          <w:szCs w:val="28"/>
          <w:rtl/>
          <w:lang w:bidi="ar-JO"/>
        </w:rPr>
        <w:t xml:space="preserve"> من نصيب، فالقصص القرآني لا يقل الحيز الذي شغله من كتاب الله عن الربع ان لم يزد قليلاً) </w:t>
      </w:r>
      <w:r w:rsidR="000A0BF3"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customMarkFollows="1" w:id="636"/>
        <w:t>1</w:t>
      </w:r>
      <w:r w:rsidR="000A0BF3" w:rsidRPr="00352A2B">
        <w:rPr>
          <w:rStyle w:val="FootnoteReference"/>
          <w:rFonts w:ascii="Arabic Transparent" w:hAnsi="Arabic Transparent" w:cs="Arabic Transparent"/>
          <w:b/>
          <w:bCs/>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w:t>
      </w:r>
    </w:p>
    <w:p w:rsidR="000A0BF3" w:rsidRPr="00352A2B" w:rsidRDefault="009A35B3" w:rsidP="001D3B8B">
      <w:pPr>
        <w:pStyle w:val="ListParagraph"/>
        <w:spacing w:line="360" w:lineRule="auto"/>
        <w:ind w:left="-2" w:firstLine="722"/>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 xml:space="preserve">ويمكن أن نضع مزايا لمنهجه </w:t>
      </w:r>
      <w:r w:rsidR="00EA5761" w:rsidRPr="00352A2B">
        <w:rPr>
          <w:rFonts w:ascii="Arabic Transparent" w:hAnsi="Arabic Transparent" w:cs="Arabic Transparent"/>
          <w:b/>
          <w:bCs/>
          <w:color w:val="000000" w:themeColor="text1"/>
          <w:sz w:val="28"/>
          <w:szCs w:val="28"/>
          <w:rtl/>
          <w:lang w:bidi="ar-JO"/>
        </w:rPr>
        <w:t>من خلال دراسة كتاب</w:t>
      </w:r>
      <w:r w:rsidR="000830C5" w:rsidRPr="00352A2B">
        <w:rPr>
          <w:rFonts w:ascii="Arabic Transparent" w:hAnsi="Arabic Transparent" w:cs="Arabic Transparent"/>
          <w:b/>
          <w:bCs/>
          <w:color w:val="000000" w:themeColor="text1"/>
          <w:sz w:val="28"/>
          <w:szCs w:val="28"/>
          <w:rtl/>
          <w:lang w:bidi="ar-JO"/>
        </w:rPr>
        <w:t>ه</w:t>
      </w:r>
      <w:r w:rsidR="00EA5761" w:rsidRPr="00352A2B">
        <w:rPr>
          <w:rFonts w:ascii="Arabic Transparent" w:hAnsi="Arabic Transparent" w:cs="Arabic Transparent"/>
          <w:b/>
          <w:bCs/>
          <w:color w:val="000000" w:themeColor="text1"/>
          <w:sz w:val="28"/>
          <w:szCs w:val="28"/>
          <w:rtl/>
          <w:lang w:bidi="ar-JO"/>
        </w:rPr>
        <w:t xml:space="preserve"> </w:t>
      </w:r>
      <w:r w:rsidR="003D2692" w:rsidRPr="00352A2B">
        <w:rPr>
          <w:rFonts w:ascii="Arabic Transparent" w:hAnsi="Arabic Transparent" w:cs="Arabic Transparent"/>
          <w:b/>
          <w:bCs/>
          <w:color w:val="000000" w:themeColor="text1"/>
          <w:sz w:val="28"/>
          <w:szCs w:val="28"/>
          <w:rtl/>
          <w:lang w:bidi="ar-JO"/>
        </w:rPr>
        <w:t>"</w:t>
      </w:r>
      <w:r w:rsidR="00EA5761" w:rsidRPr="00352A2B">
        <w:rPr>
          <w:rFonts w:ascii="Arabic Transparent" w:hAnsi="Arabic Transparent" w:cs="Arabic Transparent"/>
          <w:b/>
          <w:bCs/>
          <w:color w:val="000000" w:themeColor="text1"/>
          <w:sz w:val="28"/>
          <w:szCs w:val="28"/>
          <w:rtl/>
          <w:lang w:bidi="ar-JO"/>
        </w:rPr>
        <w:t>قصص القرآن صدق حدث</w:t>
      </w:r>
      <w:r w:rsidR="003D2692" w:rsidRPr="00352A2B">
        <w:rPr>
          <w:rFonts w:ascii="Arabic Transparent" w:hAnsi="Arabic Transparent" w:cs="Arabic Transparent"/>
          <w:b/>
          <w:bCs/>
          <w:color w:val="000000" w:themeColor="text1"/>
          <w:sz w:val="28"/>
          <w:szCs w:val="28"/>
          <w:rtl/>
          <w:lang w:bidi="ar-JO"/>
        </w:rPr>
        <w:t>"</w:t>
      </w:r>
      <w:r w:rsidR="00EA5761" w:rsidRPr="00352A2B">
        <w:rPr>
          <w:rFonts w:ascii="Arabic Transparent" w:hAnsi="Arabic Transparent" w:cs="Arabic Transparent"/>
          <w:b/>
          <w:bCs/>
          <w:color w:val="000000" w:themeColor="text1"/>
          <w:sz w:val="28"/>
          <w:szCs w:val="28"/>
          <w:rtl/>
          <w:lang w:bidi="ar-JO"/>
        </w:rPr>
        <w:t xml:space="preserve"> وذلك </w:t>
      </w:r>
      <w:r w:rsidRPr="00352A2B">
        <w:rPr>
          <w:rFonts w:ascii="Arabic Transparent" w:hAnsi="Arabic Transparent" w:cs="Arabic Transparent"/>
          <w:b/>
          <w:bCs/>
          <w:color w:val="000000" w:themeColor="text1"/>
          <w:sz w:val="28"/>
          <w:szCs w:val="28"/>
          <w:rtl/>
          <w:lang w:bidi="ar-JO"/>
        </w:rPr>
        <w:t xml:space="preserve">من خلال النقاط </w:t>
      </w:r>
      <w:proofErr w:type="gramStart"/>
      <w:r w:rsidRPr="00352A2B">
        <w:rPr>
          <w:rFonts w:ascii="Arabic Transparent" w:hAnsi="Arabic Transparent" w:cs="Arabic Transparent"/>
          <w:b/>
          <w:bCs/>
          <w:color w:val="000000" w:themeColor="text1"/>
          <w:sz w:val="28"/>
          <w:szCs w:val="28"/>
          <w:rtl/>
          <w:lang w:bidi="ar-JO"/>
        </w:rPr>
        <w:t>التالية :</w:t>
      </w:r>
      <w:proofErr w:type="gramEnd"/>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b/>
          <w:bCs/>
          <w:color w:val="000000" w:themeColor="text1"/>
          <w:sz w:val="28"/>
          <w:szCs w:val="28"/>
          <w:rtl/>
          <w:lang w:bidi="ar-JO"/>
        </w:rPr>
        <w:tab/>
        <w:t xml:space="preserve">                              </w:t>
      </w:r>
    </w:p>
    <w:p w:rsidR="000A0BF3" w:rsidRPr="00352A2B" w:rsidRDefault="009A35B3" w:rsidP="00A9348A">
      <w:pPr>
        <w:pStyle w:val="ListParagraph"/>
        <w:numPr>
          <w:ilvl w:val="0"/>
          <w:numId w:val="68"/>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لقد أسهمت دراسته للقصة القرانية من تقريب غايات ومقاصد القرآن للقار</w:t>
      </w:r>
      <w:r w:rsidR="009B4282" w:rsidRPr="00352A2B">
        <w:rPr>
          <w:rFonts w:ascii="Arabic Transparent" w:hAnsi="Arabic Transparent" w:cs="Arabic Transparent"/>
          <w:color w:val="000000" w:themeColor="text1"/>
          <w:sz w:val="28"/>
          <w:szCs w:val="28"/>
          <w:rtl/>
          <w:lang w:bidi="ar-JO"/>
        </w:rPr>
        <w:t>ئ</w:t>
      </w:r>
      <w:r w:rsidRPr="00352A2B">
        <w:rPr>
          <w:rFonts w:ascii="Arabic Transparent" w:hAnsi="Arabic Transparent" w:cs="Arabic Transparent"/>
          <w:color w:val="000000" w:themeColor="text1"/>
          <w:sz w:val="28"/>
          <w:szCs w:val="28"/>
          <w:rtl/>
          <w:lang w:bidi="ar-JO"/>
        </w:rPr>
        <w:t>، حيث وضع لدراستها منهجا ًمتميزاً مبتكراً يستحق الوقوف عليه ودراست</w:t>
      </w:r>
      <w:r w:rsidR="000A0BF3" w:rsidRPr="00352A2B">
        <w:rPr>
          <w:rFonts w:ascii="Arabic Transparent" w:hAnsi="Arabic Transparent" w:cs="Arabic Transparent"/>
          <w:color w:val="000000" w:themeColor="text1"/>
          <w:sz w:val="28"/>
          <w:szCs w:val="28"/>
          <w:rtl/>
          <w:lang w:bidi="ar-JO"/>
        </w:rPr>
        <w:t xml:space="preserve">ه، وقد امتازت طريقته </w:t>
      </w:r>
      <w:r w:rsidRPr="00352A2B">
        <w:rPr>
          <w:rFonts w:ascii="Arabic Transparent" w:hAnsi="Arabic Transparent" w:cs="Arabic Transparent"/>
          <w:color w:val="000000" w:themeColor="text1"/>
          <w:sz w:val="28"/>
          <w:szCs w:val="28"/>
          <w:rtl/>
          <w:lang w:bidi="ar-JO"/>
        </w:rPr>
        <w:t>بسهولة العرض، وجمال العبارة ويسر الأسلوب، و</w:t>
      </w:r>
      <w:r w:rsidR="00121C78" w:rsidRPr="00352A2B">
        <w:rPr>
          <w:rFonts w:ascii="Arabic Transparent" w:hAnsi="Arabic Transparent" w:cs="Arabic Transparent"/>
          <w:color w:val="000000" w:themeColor="text1"/>
          <w:sz w:val="28"/>
          <w:szCs w:val="28"/>
          <w:rtl/>
          <w:lang w:bidi="ar-JO"/>
        </w:rPr>
        <w:t xml:space="preserve">كذلك </w:t>
      </w:r>
      <w:r w:rsidRPr="00352A2B">
        <w:rPr>
          <w:rFonts w:ascii="Arabic Transparent" w:hAnsi="Arabic Transparent" w:cs="Arabic Transparent"/>
          <w:color w:val="000000" w:themeColor="text1"/>
          <w:sz w:val="28"/>
          <w:szCs w:val="28"/>
          <w:rtl/>
          <w:lang w:bidi="ar-JO"/>
        </w:rPr>
        <w:t>عنصر التشويق أيضاً بارز في الدراسة، مما يجعل من دراسته ملاذاً لطالب العلم بعامة، ولدارس القصة القرآنية خاصة.</w:t>
      </w:r>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b/>
          <w:bCs/>
          <w:color w:val="000000" w:themeColor="text1"/>
          <w:sz w:val="28"/>
          <w:szCs w:val="28"/>
          <w:rtl/>
          <w:lang w:bidi="ar-JO"/>
        </w:rPr>
        <w:tab/>
        <w:t xml:space="preserve">                                                                                            </w:t>
      </w:r>
    </w:p>
    <w:p w:rsidR="000A0BF3" w:rsidRPr="00352A2B" w:rsidRDefault="009A35B3" w:rsidP="00EA5761">
      <w:pPr>
        <w:pStyle w:val="ListParagraph"/>
        <w:numPr>
          <w:ilvl w:val="0"/>
          <w:numId w:val="68"/>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قد جمع الشيخ - رحمه الله - في دراسته للقصة نواحي عديدة، وأموراً هامة يحتاجها الدارس للقصة القرآنية، فهو صاحب رصيد علمي في ميدان التفسير، ويعد رائداً في دراسة القصة القرآنية، حيث رسم للدارسين منهجا ًعلمياً مستنداً إلى قواعد ومبادئ، قائمة على الدقة</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w:t>
      </w:r>
      <w:r w:rsidR="00EA5761"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ستقصاء</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وحسن العرض، ودون أن يطغى جانب على آخر، ودون أن يطيل إطاله ممله وبهذا فقد أجاد وأفاد </w:t>
      </w:r>
      <w:r w:rsidR="00A70C0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رحمه الله </w:t>
      </w:r>
      <w:r w:rsidR="00A70C06"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b/>
          <w:bCs/>
          <w:color w:val="000000" w:themeColor="text1"/>
          <w:sz w:val="28"/>
          <w:szCs w:val="28"/>
          <w:rtl/>
          <w:lang w:bidi="ar-JO"/>
        </w:rPr>
        <w:tab/>
        <w:t xml:space="preserve">                                                         </w:t>
      </w:r>
    </w:p>
    <w:p w:rsidR="000A0BF3" w:rsidRPr="00352A2B" w:rsidRDefault="009A35B3" w:rsidP="00A9348A">
      <w:pPr>
        <w:pStyle w:val="ListParagraph"/>
        <w:numPr>
          <w:ilvl w:val="0"/>
          <w:numId w:val="68"/>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الشيخ </w:t>
      </w:r>
      <w:r w:rsidR="00F72350"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رحمه الله</w:t>
      </w:r>
      <w:r w:rsidR="00F72350"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صاحب قدرة على التنظيم</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والتنسيق</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وحسن العرض، فهو لا يخلط بين جوانب البحث والدراسة، وقد قسّم كتابه إلى بابين: الباب الأول جعله لدراسة نظرية حول القصة،</w:t>
      </w:r>
      <w:r w:rsidR="000A0BF3" w:rsidRPr="00352A2B">
        <w:rPr>
          <w:rFonts w:ascii="Arabic Transparent" w:hAnsi="Arabic Transparent" w:cs="Arabic Transparent"/>
          <w:color w:val="000000" w:themeColor="text1"/>
          <w:sz w:val="28"/>
          <w:szCs w:val="28"/>
          <w:rtl/>
          <w:lang w:bidi="ar-JO"/>
        </w:rPr>
        <w:t xml:space="preserve"> وضع فيه مقدمات للقصة القرانية مع تعرضه لبعض الدارسين للقصة</w:t>
      </w:r>
      <w:r w:rsidRPr="00352A2B">
        <w:rPr>
          <w:rFonts w:ascii="Arabic Transparent" w:hAnsi="Arabic Transparent" w:cs="Arabic Transparent"/>
          <w:color w:val="000000" w:themeColor="text1"/>
          <w:sz w:val="28"/>
          <w:szCs w:val="28"/>
          <w:rtl/>
          <w:lang w:bidi="ar-JO"/>
        </w:rPr>
        <w:t xml:space="preserve"> القرآنية، ثم</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جعل الباب الثاني جانباً تطبيقياً، عرض فيه القصص القرآني عرضاً تحليلياً، مراعياً الترتيب الزمني للأنبياء . </w:t>
      </w:r>
    </w:p>
    <w:p w:rsidR="000A0BF3" w:rsidRPr="00352A2B" w:rsidRDefault="009A35B3" w:rsidP="001D750E">
      <w:pPr>
        <w:pStyle w:val="ListParagraph"/>
        <w:numPr>
          <w:ilvl w:val="0"/>
          <w:numId w:val="68"/>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لقد جمع الشيخ في دراسته للقصة بين الطريقة التحليلية</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والموضوعية، حيث قام بجمع الآيات حول القصة الواحدة،</w:t>
      </w:r>
      <w:r w:rsidR="000A0BF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ورتبها حسب ترتيب النزول، ثم قام بدراسة تحليلية للقصة من حيث </w:t>
      </w:r>
      <w:r w:rsidRPr="00352A2B">
        <w:rPr>
          <w:rFonts w:ascii="Arabic Transparent" w:hAnsi="Arabic Transparent" w:cs="Arabic Transparent"/>
          <w:color w:val="000000" w:themeColor="text1"/>
          <w:sz w:val="28"/>
          <w:szCs w:val="28"/>
          <w:rtl/>
          <w:lang w:bidi="ar-JO"/>
        </w:rPr>
        <w:lastRenderedPageBreak/>
        <w:t>الألفاظ</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والتراكيب، وإبراز خصائص النظم القرآني، وتحليل لبعض القضايا – وهذا المنهج الذي اعتمده يقدم خدم</w:t>
      </w:r>
      <w:r w:rsidR="001D750E" w:rsidRPr="00352A2B">
        <w:rPr>
          <w:rFonts w:ascii="Arabic Transparent" w:hAnsi="Arabic Transparent" w:cs="Arabic Transparent"/>
          <w:color w:val="000000" w:themeColor="text1"/>
          <w:sz w:val="28"/>
          <w:szCs w:val="28"/>
          <w:rtl/>
          <w:lang w:bidi="ar-JO"/>
        </w:rPr>
        <w:t>ة</w:t>
      </w:r>
      <w:r w:rsidRPr="00352A2B">
        <w:rPr>
          <w:rFonts w:ascii="Arabic Transparent" w:hAnsi="Arabic Transparent" w:cs="Arabic Transparent"/>
          <w:color w:val="000000" w:themeColor="text1"/>
          <w:sz w:val="28"/>
          <w:szCs w:val="28"/>
          <w:rtl/>
          <w:lang w:bidi="ar-JO"/>
        </w:rPr>
        <w:t xml:space="preserve"> عظيمة للقصة القرآنية؛ فهو الأساس لفهم القصة القرآنية لأنه يتعامل مع ذات النص القرآني، وعليه ترتكز الدراسات القرآنية حول القصة، ولا غنى عن هذا المنهج لكل من أراد دراسة القصة القرآنية،</w:t>
      </w:r>
      <w:r w:rsidR="00620382" w:rsidRPr="00352A2B">
        <w:rPr>
          <w:rFonts w:ascii="Arabic Transparent" w:hAnsi="Arabic Transparent" w:cs="Arabic Transparent"/>
          <w:color w:val="000000" w:themeColor="text1"/>
          <w:sz w:val="28"/>
          <w:szCs w:val="28"/>
          <w:rtl/>
          <w:lang w:bidi="ar-JO"/>
        </w:rPr>
        <w:t xml:space="preserve"> وكذلك استخدام الدراسة الموضوعية للقصة القرآنية</w:t>
      </w:r>
      <w:r w:rsidRPr="00352A2B">
        <w:rPr>
          <w:rFonts w:ascii="Arabic Transparent" w:hAnsi="Arabic Transparent" w:cs="Arabic Transparent"/>
          <w:color w:val="000000" w:themeColor="text1"/>
          <w:sz w:val="28"/>
          <w:szCs w:val="28"/>
          <w:rtl/>
          <w:lang w:bidi="ar-JO"/>
        </w:rPr>
        <w:t xml:space="preserve"> فلا يمكن أن تدرس قصة من قصص القرآن إلا وتجد كمالها وتمامها في مواضع أخر</w:t>
      </w:r>
      <w:r w:rsidR="002605E3" w:rsidRPr="00352A2B">
        <w:rPr>
          <w:rFonts w:ascii="Arabic Transparent" w:hAnsi="Arabic Transparent" w:cs="Arabic Transparent"/>
          <w:color w:val="000000" w:themeColor="text1"/>
          <w:sz w:val="28"/>
          <w:szCs w:val="28"/>
          <w:rtl/>
          <w:lang w:bidi="ar-JO"/>
        </w:rPr>
        <w:t xml:space="preserve">... </w:t>
      </w:r>
      <w:proofErr w:type="gramStart"/>
      <w:r w:rsidR="002605E3" w:rsidRPr="00352A2B">
        <w:rPr>
          <w:rFonts w:ascii="Arabic Transparent" w:hAnsi="Arabic Transparent" w:cs="Arabic Transparent"/>
          <w:color w:val="000000" w:themeColor="text1"/>
          <w:sz w:val="28"/>
          <w:szCs w:val="28"/>
          <w:rtl/>
          <w:lang w:bidi="ar-JO"/>
        </w:rPr>
        <w:t>وهذا</w:t>
      </w:r>
      <w:proofErr w:type="gramEnd"/>
      <w:r w:rsidR="002605E3" w:rsidRPr="00352A2B">
        <w:rPr>
          <w:rFonts w:ascii="Arabic Transparent" w:hAnsi="Arabic Transparent" w:cs="Arabic Transparent"/>
          <w:color w:val="000000" w:themeColor="text1"/>
          <w:sz w:val="28"/>
          <w:szCs w:val="28"/>
          <w:rtl/>
          <w:lang w:bidi="ar-JO"/>
        </w:rPr>
        <w:t xml:space="preserve"> هو التكامل الذي نريده،</w:t>
      </w:r>
      <w:r w:rsidRPr="00352A2B">
        <w:rPr>
          <w:rFonts w:ascii="Arabic Transparent" w:hAnsi="Arabic Transparent" w:cs="Arabic Transparent"/>
          <w:color w:val="000000" w:themeColor="text1"/>
          <w:sz w:val="28"/>
          <w:szCs w:val="28"/>
          <w:rtl/>
          <w:lang w:bidi="ar-JO"/>
        </w:rPr>
        <w:t xml:space="preserve"> فلا غنى عن التفسير الموضوعي للقصة القرآنية، وكذلك التفسير التحليلي الذي يقوم بمعالجة النص القرآني من جوانب متعددة. </w:t>
      </w:r>
    </w:p>
    <w:p w:rsidR="000A0BF3" w:rsidRPr="00352A2B" w:rsidRDefault="009A35B3" w:rsidP="001D750E">
      <w:pPr>
        <w:pStyle w:val="ListParagraph"/>
        <w:numPr>
          <w:ilvl w:val="0"/>
          <w:numId w:val="68"/>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اختار الشيخ في دراسة القصة، وترتيب أحداثها ترتيب النزول، وهذا الترتيب وإن لم يكن قطعياً فهو يكشف جانباً من طريقة القرآن في عرض قصصه، فقد لاحظ الشيخ أن القص</w:t>
      </w:r>
      <w:r w:rsidR="001D750E" w:rsidRPr="00352A2B">
        <w:rPr>
          <w:rFonts w:ascii="Arabic Transparent" w:hAnsi="Arabic Transparent" w:cs="Arabic Transparent"/>
          <w:color w:val="000000" w:themeColor="text1"/>
          <w:sz w:val="28"/>
          <w:szCs w:val="28"/>
          <w:rtl/>
          <w:lang w:bidi="ar-JO"/>
        </w:rPr>
        <w:t>ة</w:t>
      </w:r>
      <w:r w:rsidRPr="00352A2B">
        <w:rPr>
          <w:rFonts w:ascii="Arabic Transparent" w:hAnsi="Arabic Transparent" w:cs="Arabic Transparent"/>
          <w:color w:val="000000" w:themeColor="text1"/>
          <w:sz w:val="28"/>
          <w:szCs w:val="28"/>
          <w:rtl/>
          <w:lang w:bidi="ar-JO"/>
        </w:rPr>
        <w:t xml:space="preserve"> تمر بثلاثة أطوار محددة، لا يمكن</w:t>
      </w:r>
      <w:r w:rsidR="000A0BF3" w:rsidRPr="00352A2B">
        <w:rPr>
          <w:rFonts w:ascii="Arabic Transparent" w:hAnsi="Arabic Transparent" w:cs="Arabic Transparent"/>
          <w:color w:val="000000" w:themeColor="text1"/>
          <w:sz w:val="28"/>
          <w:szCs w:val="28"/>
          <w:rtl/>
          <w:lang w:bidi="ar-JO"/>
        </w:rPr>
        <w:t xml:space="preserve"> كشفها إلا من خلال ترتيب النزول</w:t>
      </w:r>
      <w:r w:rsidRPr="00352A2B">
        <w:rPr>
          <w:rFonts w:ascii="Arabic Transparent" w:hAnsi="Arabic Transparent" w:cs="Arabic Transparent"/>
          <w:color w:val="000000" w:themeColor="text1"/>
          <w:sz w:val="28"/>
          <w:szCs w:val="28"/>
          <w:rtl/>
          <w:lang w:bidi="ar-JO"/>
        </w:rPr>
        <w:t>:</w:t>
      </w:r>
      <w:r w:rsidR="000A0BF3" w:rsidRPr="00352A2B">
        <w:rPr>
          <w:rFonts w:ascii="Arabic Transparent" w:hAnsi="Arabic Transparent" w:cs="Arabic Transparent"/>
          <w:color w:val="000000" w:themeColor="text1"/>
          <w:sz w:val="28"/>
          <w:szCs w:val="28"/>
          <w:rtl/>
          <w:lang w:bidi="ar-JO"/>
        </w:rPr>
        <w:t xml:space="preserve"> يقول الشيخ</w:t>
      </w:r>
      <w:r w:rsidRPr="00352A2B">
        <w:rPr>
          <w:rFonts w:ascii="Arabic Transparent" w:hAnsi="Arabic Transparent" w:cs="Arabic Transparent"/>
          <w:color w:val="000000" w:themeColor="text1"/>
          <w:sz w:val="28"/>
          <w:szCs w:val="28"/>
          <w:rtl/>
          <w:lang w:bidi="ar-JO"/>
        </w:rPr>
        <w:t xml:space="preserve">: ( </w:t>
      </w:r>
      <w:r w:rsidR="008C4B83" w:rsidRPr="00352A2B">
        <w:rPr>
          <w:rFonts w:ascii="Arabic Transparent" w:hAnsi="Arabic Transparent" w:cs="Arabic Transparent"/>
          <w:color w:val="000000" w:themeColor="text1"/>
          <w:sz w:val="28"/>
          <w:szCs w:val="28"/>
          <w:rtl/>
          <w:lang w:bidi="ar-JO"/>
        </w:rPr>
        <w:t xml:space="preserve">هذا هو </w:t>
      </w:r>
      <w:r w:rsidRPr="00352A2B">
        <w:rPr>
          <w:rFonts w:ascii="Arabic Transparent" w:hAnsi="Arabic Transparent" w:cs="Arabic Transparent"/>
          <w:color w:val="000000" w:themeColor="text1"/>
          <w:sz w:val="28"/>
          <w:szCs w:val="28"/>
          <w:rtl/>
          <w:lang w:bidi="ar-JO"/>
        </w:rPr>
        <w:t>الإتساق بين القصص القرآ</w:t>
      </w:r>
      <w:r w:rsidR="008C4B83" w:rsidRPr="00352A2B">
        <w:rPr>
          <w:rFonts w:ascii="Arabic Transparent" w:hAnsi="Arabic Transparent" w:cs="Arabic Transparent"/>
          <w:color w:val="000000" w:themeColor="text1"/>
          <w:sz w:val="28"/>
          <w:szCs w:val="28"/>
          <w:rtl/>
          <w:lang w:bidi="ar-JO"/>
        </w:rPr>
        <w:t>ني، حيث تبدأ القصة</w:t>
      </w:r>
      <w:r w:rsidR="000A0BF3" w:rsidRPr="00352A2B">
        <w:rPr>
          <w:rFonts w:ascii="Arabic Transparent" w:hAnsi="Arabic Transparent" w:cs="Arabic Transparent"/>
          <w:color w:val="000000" w:themeColor="text1"/>
          <w:sz w:val="28"/>
          <w:szCs w:val="28"/>
          <w:rtl/>
          <w:lang w:bidi="ar-JO"/>
        </w:rPr>
        <w:t xml:space="preserve"> بإشارات موجزة</w:t>
      </w:r>
      <w:r w:rsidRPr="00352A2B">
        <w:rPr>
          <w:rFonts w:ascii="Arabic Transparent" w:hAnsi="Arabic Transparent" w:cs="Arabic Transparent"/>
          <w:color w:val="000000" w:themeColor="text1"/>
          <w:sz w:val="28"/>
          <w:szCs w:val="28"/>
          <w:rtl/>
          <w:lang w:bidi="ar-JO"/>
        </w:rPr>
        <w:t>، ثم يأتي دورالتفصيل، ثم يأتي الدور الثالث</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وهو دورالإيجاز، وهذه سنة القرآن الكريم في ذكر قصصه العظيم، أطوار ثلاثة تمر بها القصة، أنه ترتيب بديع حقاً )</w:t>
      </w:r>
      <w:r w:rsidRPr="00352A2B">
        <w:rPr>
          <w:rFonts w:ascii="Arabic Transparent" w:hAnsi="Arabic Transparent" w:cs="Arabic Transparent"/>
          <w:color w:val="000000" w:themeColor="text1"/>
          <w:sz w:val="28"/>
          <w:szCs w:val="28"/>
          <w:vertAlign w:val="superscript"/>
          <w:rtl/>
          <w:lang w:bidi="ar-JO"/>
        </w:rPr>
        <w:t xml:space="preserve"> </w:t>
      </w:r>
      <w:r w:rsidR="000A0BF3" w:rsidRPr="00352A2B">
        <w:rPr>
          <w:rFonts w:ascii="Arabic Transparent" w:hAnsi="Arabic Transparent" w:cs="Arabic Transparent"/>
          <w:b/>
          <w:bCs/>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customMarkFollows="1" w:id="637"/>
        <w:t>1</w:t>
      </w:r>
      <w:r w:rsidR="000A0BF3" w:rsidRPr="00352A2B">
        <w:rPr>
          <w:rStyle w:val="FootnoteReference"/>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p>
    <w:p w:rsidR="001D3B8B" w:rsidRPr="00352A2B" w:rsidRDefault="009A35B3" w:rsidP="001D3B8B">
      <w:pPr>
        <w:spacing w:line="360" w:lineRule="auto"/>
        <w:ind w:firstLine="720"/>
        <w:jc w:val="both"/>
        <w:rPr>
          <w:rFonts w:ascii="Arabic Transparent" w:hAnsi="Arabic Transparent" w:cs="Arabic Transparent"/>
          <w:color w:val="000000" w:themeColor="text1"/>
          <w:sz w:val="32"/>
          <w:szCs w:val="32"/>
          <w:rtl/>
          <w:lang w:bidi="ar-JO"/>
        </w:rPr>
      </w:pPr>
      <w:r w:rsidRPr="00352A2B">
        <w:rPr>
          <w:rFonts w:ascii="Arabic Transparent" w:hAnsi="Arabic Transparent" w:cs="Arabic Transparent"/>
          <w:color w:val="000000" w:themeColor="text1"/>
          <w:sz w:val="28"/>
          <w:szCs w:val="28"/>
          <w:rtl/>
          <w:lang w:bidi="ar-JO"/>
        </w:rPr>
        <w:t xml:space="preserve">وسأضرب مثالاً من قصة نوح </w:t>
      </w:r>
      <w:r w:rsidR="000A0BF3" w:rsidRPr="00352A2B">
        <w:rPr>
          <w:rFonts w:ascii="Arabic Transparent" w:hAnsi="Arabic Transparent" w:cs="Arabic Transparent"/>
          <w:color w:val="000000" w:themeColor="text1"/>
          <w:sz w:val="28"/>
          <w:szCs w:val="28"/>
          <w:rtl/>
          <w:lang w:bidi="ar-JO"/>
        </w:rPr>
        <w:t>(</w:t>
      </w:r>
      <w:r w:rsidR="000A0BF3" w:rsidRPr="00352A2B">
        <w:rPr>
          <w:rFonts w:ascii="Arabic Transparent" w:hAnsi="Arabic Transparent" w:cs="Arabic Transparent"/>
          <w:color w:val="000000" w:themeColor="text1"/>
          <w:sz w:val="28"/>
          <w:szCs w:val="28"/>
          <w:lang w:bidi="ar-JO"/>
        </w:rPr>
        <w:sym w:font="AGA Arabesque" w:char="F075"/>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حيث تبدأ إشارات قرآنية في سورة (النجم)</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و(ص)</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و(الفرقان)</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و(الذاريات)</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و(الأنبياء)</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و(الح</w:t>
      </w:r>
      <w:r w:rsidR="000A0BF3" w:rsidRPr="00352A2B">
        <w:rPr>
          <w:rFonts w:ascii="Arabic Transparent" w:hAnsi="Arabic Transparent" w:cs="Arabic Transparent"/>
          <w:color w:val="000000" w:themeColor="text1"/>
          <w:sz w:val="28"/>
          <w:szCs w:val="28"/>
          <w:rtl/>
          <w:lang w:bidi="ar-JO"/>
        </w:rPr>
        <w:t>اقة)، ففي سورة النجم قوله تعالى</w:t>
      </w:r>
      <w:r w:rsidRPr="00352A2B">
        <w:rPr>
          <w:rFonts w:ascii="Arabic Transparent" w:hAnsi="Arabic Transparent" w:cs="Arabic Transparent"/>
          <w:color w:val="000000" w:themeColor="text1"/>
          <w:sz w:val="28"/>
          <w:szCs w:val="28"/>
          <w:rtl/>
          <w:lang w:bidi="ar-JO"/>
        </w:rPr>
        <w:t>:</w:t>
      </w:r>
      <w:r w:rsidRPr="00847B53">
        <w:rPr>
          <w:rFonts w:ascii="Times New Roman" w:hAnsi="Times New Roman" w:cs="Arabic Transparent"/>
          <w:color w:val="000000" w:themeColor="text1"/>
          <w:sz w:val="28"/>
          <w:szCs w:val="28"/>
          <w:rtl/>
          <w:lang w:bidi="ar-JO"/>
        </w:rPr>
        <w:t xml:space="preserve"> </w:t>
      </w:r>
      <w:r w:rsidR="000A0BF3" w:rsidRPr="00847B53">
        <w:rPr>
          <w:rFonts w:ascii="Times New Roman" w:hAnsi="Times New Roman" w:cs="Arabic Transparent"/>
          <w:color w:val="000000" w:themeColor="text1"/>
          <w:sz w:val="28"/>
          <w:szCs w:val="28"/>
          <w:lang w:bidi="ar-JO"/>
        </w:rPr>
        <w:sym w:font="AGA Arabesque" w:char="F029"/>
      </w:r>
      <w:r w:rsidRPr="00847B53">
        <w:rPr>
          <w:rFonts w:ascii="Times New Roman" w:hAnsi="Times New Roman" w:cs="Arabic Transparent"/>
          <w:color w:val="000000" w:themeColor="text1"/>
          <w:sz w:val="28"/>
          <w:szCs w:val="28"/>
          <w:rtl/>
          <w:lang w:bidi="ar-JO"/>
        </w:rPr>
        <w:t xml:space="preserve"> </w:t>
      </w:r>
      <w:r w:rsidR="000A0BF3" w:rsidRPr="00847B53">
        <w:rPr>
          <w:rFonts w:cs="KFGQPC Uthmanic Script HAFS"/>
          <w:color w:val="000000" w:themeColor="text1"/>
          <w:sz w:val="28"/>
          <w:szCs w:val="28"/>
          <w:rtl/>
        </w:rPr>
        <w:t>وَأَنَّهُۥٓ أَهۡلَكَ عَادًا ٱلۡأُولَىٰ ٥٠ وَثَمُودَاْ فَمَآ أَبۡقَىٰ ٥١ وَقَوۡمَ نُوحٖ مِّن قَبۡلُۖ إِنَّهُمۡ كَانُواْ هُمۡ أَظۡلَمَ وَأَطۡغَىٰ٥٢</w:t>
      </w:r>
      <w:r w:rsidR="000A0BF3" w:rsidRPr="00847B53">
        <w:rPr>
          <w:rFonts w:ascii="Times New Roman" w:hAnsi="Times New Roman" w:cs="Arabic Transparent"/>
          <w:color w:val="000000" w:themeColor="text1"/>
          <w:sz w:val="28"/>
          <w:szCs w:val="28"/>
          <w:lang w:bidi="ar-JO"/>
        </w:rPr>
        <w:sym w:font="AGA Arabesque" w:char="F028"/>
      </w:r>
      <w:r w:rsidR="000A0BF3" w:rsidRPr="00847B53">
        <w:rPr>
          <w:rFonts w:ascii="Times New Roman" w:hAnsi="Times New Roman" w:cs="Arabic Transparent" w:hint="cs"/>
          <w:color w:val="000000" w:themeColor="text1"/>
          <w:sz w:val="32"/>
          <w:szCs w:val="32"/>
          <w:rtl/>
          <w:lang w:bidi="ar-JO"/>
        </w:rPr>
        <w:t xml:space="preserve"> </w:t>
      </w:r>
      <w:r w:rsidR="000A0BF3" w:rsidRPr="003D2692">
        <w:rPr>
          <w:rFonts w:ascii="Times New Roman" w:hAnsi="Times New Roman" w:cs="Arabic Transparent"/>
          <w:color w:val="000000" w:themeColor="text1"/>
          <w:sz w:val="28"/>
          <w:szCs w:val="28"/>
          <w:rtl/>
          <w:lang w:bidi="ar-JO"/>
        </w:rPr>
        <w:t>(</w:t>
      </w:r>
      <w:r w:rsidR="000A0BF3" w:rsidRPr="003D2692">
        <w:rPr>
          <w:rFonts w:ascii="Times New Roman" w:hAnsi="Times New Roman" w:cs="Times New Roman"/>
          <w:color w:val="000000" w:themeColor="text1"/>
          <w:sz w:val="28"/>
          <w:szCs w:val="28"/>
          <w:rtl/>
          <w:lang w:bidi="ar-JO"/>
        </w:rPr>
        <w:t>النجم</w:t>
      </w:r>
      <w:r w:rsidR="000A0BF3" w:rsidRPr="003D2692">
        <w:rPr>
          <w:rFonts w:ascii="Times New Roman" w:hAnsi="Times New Roman" w:cs="Arabic Transparent"/>
          <w:color w:val="000000" w:themeColor="text1"/>
          <w:sz w:val="28"/>
          <w:szCs w:val="28"/>
          <w:rtl/>
          <w:lang w:bidi="ar-JO"/>
        </w:rPr>
        <w:t>:50-52)</w:t>
      </w:r>
      <w:r w:rsidRPr="00847B53">
        <w:rPr>
          <w:rFonts w:ascii="Times New Roman" w:hAnsi="Times New Roman" w:cs="Arabic Transparent"/>
          <w:color w:val="000000" w:themeColor="text1"/>
          <w:sz w:val="32"/>
          <w:szCs w:val="32"/>
          <w:rtl/>
          <w:lang w:bidi="ar-JO"/>
        </w:rPr>
        <w:t>.</w:t>
      </w:r>
      <w:r w:rsidR="003D2692">
        <w:rPr>
          <w:rFonts w:ascii="Times New Roman" w:hAnsi="Times New Roman" w:cs="Times New Roman" w:hint="cs"/>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ثم</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تأتي السور التي تتحدث عن قصة نوح </w:t>
      </w:r>
      <w:r w:rsidR="000A0BF3" w:rsidRPr="00352A2B">
        <w:rPr>
          <w:rFonts w:ascii="Arabic Transparent" w:hAnsi="Arabic Transparent" w:cs="Arabic Transparent"/>
          <w:color w:val="000000" w:themeColor="text1"/>
          <w:sz w:val="28"/>
          <w:szCs w:val="28"/>
          <w:rtl/>
          <w:lang w:bidi="ar-JO"/>
        </w:rPr>
        <w:t>(</w:t>
      </w:r>
      <w:r w:rsidR="000A0BF3" w:rsidRPr="00352A2B">
        <w:rPr>
          <w:rFonts w:ascii="Arabic Transparent" w:hAnsi="Arabic Transparent" w:cs="Arabic Transparent"/>
          <w:color w:val="000000" w:themeColor="text1"/>
          <w:sz w:val="28"/>
          <w:szCs w:val="28"/>
          <w:lang w:bidi="ar-JO"/>
        </w:rPr>
        <w:sym w:font="AGA Arabesque" w:char="F075"/>
      </w:r>
      <w:r w:rsidR="000A0BF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حديثاً مستقلاً مجملاً تارةً، ومفصلاً أخرى، وهي</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سورة القمر، الأعراف، الشعراء، يونس،هود، الصافات، نوح والمؤمنون، ثم</w:t>
      </w:r>
      <w:r w:rsidR="000A0BF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يأتي تعقيب موجزعلى القصه في سورة العنكبوت </w:t>
      </w:r>
      <w:r w:rsidR="00C1085E"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customMarkFollows="1" w:id="638"/>
        <w:t>2</w:t>
      </w:r>
      <w:r w:rsidR="00C1085E" w:rsidRPr="00352A2B">
        <w:rPr>
          <w:rStyle w:val="FootnoteReference"/>
          <w:rFonts w:ascii="Arabic Transparent" w:hAnsi="Arabic Transparent" w:cs="Arabic Transparent"/>
          <w:b/>
          <w:bCs/>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w:t>
      </w:r>
    </w:p>
    <w:p w:rsidR="00C1085E" w:rsidRPr="00352A2B" w:rsidRDefault="009A35B3" w:rsidP="001D3B8B">
      <w:pPr>
        <w:spacing w:line="360" w:lineRule="auto"/>
        <w:ind w:firstLine="720"/>
        <w:jc w:val="both"/>
        <w:rPr>
          <w:rFonts w:ascii="Arabic Transparent" w:hAnsi="Arabic Transparent" w:cs="Arabic Transparent"/>
          <w:color w:val="000000" w:themeColor="text1"/>
          <w:sz w:val="32"/>
          <w:szCs w:val="32"/>
          <w:rtl/>
          <w:lang w:bidi="ar-JO"/>
        </w:rPr>
      </w:pPr>
      <w:proofErr w:type="gramStart"/>
      <w:r w:rsidRPr="00352A2B">
        <w:rPr>
          <w:rFonts w:ascii="Arabic Transparent" w:hAnsi="Arabic Transparent" w:cs="Arabic Transparent"/>
          <w:color w:val="000000" w:themeColor="text1"/>
          <w:sz w:val="28"/>
          <w:szCs w:val="28"/>
          <w:rtl/>
          <w:lang w:bidi="ar-JO"/>
        </w:rPr>
        <w:t>وقد</w:t>
      </w:r>
      <w:proofErr w:type="gramEnd"/>
      <w:r w:rsidRPr="00352A2B">
        <w:rPr>
          <w:rFonts w:ascii="Arabic Transparent" w:hAnsi="Arabic Transparent" w:cs="Arabic Transparent"/>
          <w:color w:val="000000" w:themeColor="text1"/>
          <w:sz w:val="28"/>
          <w:szCs w:val="28"/>
          <w:rtl/>
          <w:lang w:bidi="ar-JO"/>
        </w:rPr>
        <w:t xml:space="preserve"> أشار الشيخ </w:t>
      </w:r>
      <w:r w:rsidR="00C1085E" w:rsidRPr="00352A2B">
        <w:rPr>
          <w:rFonts w:ascii="Arabic Transparent" w:hAnsi="Arabic Transparent" w:cs="Arabic Transparent"/>
          <w:color w:val="000000" w:themeColor="text1"/>
          <w:sz w:val="28"/>
          <w:szCs w:val="28"/>
          <w:rtl/>
          <w:lang w:bidi="ar-JO"/>
        </w:rPr>
        <w:t>إلى ملاحظات هامة</w:t>
      </w:r>
      <w:r w:rsidR="002605E3" w:rsidRPr="00352A2B">
        <w:rPr>
          <w:rFonts w:ascii="Arabic Transparent" w:hAnsi="Arabic Transparent" w:cs="Arabic Transparent"/>
          <w:color w:val="000000" w:themeColor="text1"/>
          <w:sz w:val="28"/>
          <w:szCs w:val="28"/>
          <w:rtl/>
          <w:lang w:bidi="ar-JO"/>
        </w:rPr>
        <w:t xml:space="preserve"> وصل إليها من خلال </w:t>
      </w:r>
      <w:r w:rsidR="00C1085E" w:rsidRPr="00352A2B">
        <w:rPr>
          <w:rFonts w:ascii="Arabic Transparent" w:hAnsi="Arabic Transparent" w:cs="Arabic Transparent"/>
          <w:color w:val="000000" w:themeColor="text1"/>
          <w:sz w:val="28"/>
          <w:szCs w:val="28"/>
          <w:rtl/>
          <w:lang w:bidi="ar-JO"/>
        </w:rPr>
        <w:t>هذه الطريقة، ومنها</w:t>
      </w:r>
      <w:r w:rsidRPr="00352A2B">
        <w:rPr>
          <w:rFonts w:ascii="Arabic Transparent" w:hAnsi="Arabic Transparent" w:cs="Arabic Transparent"/>
          <w:color w:val="000000" w:themeColor="text1"/>
          <w:sz w:val="28"/>
          <w:szCs w:val="28"/>
          <w:rtl/>
          <w:lang w:bidi="ar-JO"/>
        </w:rPr>
        <w:t xml:space="preserve">: </w:t>
      </w:r>
    </w:p>
    <w:p w:rsidR="00C1085E" w:rsidRPr="00352A2B" w:rsidRDefault="009A35B3" w:rsidP="00A9348A">
      <w:pPr>
        <w:pStyle w:val="ListParagraph"/>
        <w:numPr>
          <w:ilvl w:val="0"/>
          <w:numId w:val="70"/>
        </w:numPr>
        <w:spacing w:line="360" w:lineRule="auto"/>
        <w:ind w:left="423" w:hanging="439"/>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لاحظ الشيخ</w:t>
      </w:r>
      <w:r w:rsidR="00E21577" w:rsidRPr="00352A2B">
        <w:rPr>
          <w:rFonts w:ascii="Arabic Transparent" w:hAnsi="Arabic Transparent" w:cs="Arabic Transparent"/>
          <w:color w:val="000000" w:themeColor="text1"/>
          <w:sz w:val="28"/>
          <w:szCs w:val="28"/>
          <w:rtl/>
          <w:lang w:bidi="ar-JO"/>
        </w:rPr>
        <w:t xml:space="preserve"> من خلال</w:t>
      </w:r>
      <w:r w:rsidRPr="00352A2B">
        <w:rPr>
          <w:rFonts w:ascii="Arabic Transparent" w:hAnsi="Arabic Transparent" w:cs="Arabic Transparent"/>
          <w:color w:val="000000" w:themeColor="text1"/>
          <w:sz w:val="28"/>
          <w:szCs w:val="28"/>
          <w:rtl/>
          <w:lang w:bidi="ar-JO"/>
        </w:rPr>
        <w:t xml:space="preserve"> هذه الطريقة</w:t>
      </w:r>
      <w:r w:rsidR="00E21577" w:rsidRPr="00352A2B">
        <w:rPr>
          <w:rFonts w:ascii="Arabic Transparent" w:hAnsi="Arabic Transparent" w:cs="Arabic Transparent"/>
          <w:color w:val="000000" w:themeColor="text1"/>
          <w:sz w:val="28"/>
          <w:szCs w:val="28"/>
          <w:rtl/>
          <w:lang w:bidi="ar-JO"/>
        </w:rPr>
        <w:t xml:space="preserve"> أن هناك</w:t>
      </w:r>
      <w:r w:rsidRPr="00352A2B">
        <w:rPr>
          <w:rFonts w:ascii="Arabic Transparent" w:hAnsi="Arabic Transparent" w:cs="Arabic Transparent"/>
          <w:color w:val="000000" w:themeColor="text1"/>
          <w:sz w:val="28"/>
          <w:szCs w:val="28"/>
          <w:rtl/>
          <w:lang w:bidi="ar-JO"/>
        </w:rPr>
        <w:t xml:space="preserve"> قصص</w:t>
      </w:r>
      <w:r w:rsidR="00E21577" w:rsidRPr="00352A2B">
        <w:rPr>
          <w:rFonts w:ascii="Arabic Transparent" w:hAnsi="Arabic Transparent" w:cs="Arabic Transparent"/>
          <w:color w:val="000000" w:themeColor="text1"/>
          <w:sz w:val="28"/>
          <w:szCs w:val="28"/>
          <w:rtl/>
          <w:lang w:bidi="ar-JO"/>
        </w:rPr>
        <w:t>اً للأنبياء</w:t>
      </w:r>
      <w:r w:rsidRPr="00352A2B">
        <w:rPr>
          <w:rFonts w:ascii="Arabic Transparent" w:hAnsi="Arabic Transparent" w:cs="Arabic Transparent"/>
          <w:color w:val="000000" w:themeColor="text1"/>
          <w:sz w:val="28"/>
          <w:szCs w:val="28"/>
          <w:rtl/>
          <w:lang w:bidi="ar-JO"/>
        </w:rPr>
        <w:t xml:space="preserve"> ذكرت أكثر من مرة، وفيها جوانب من معاناة هؤلاء الأنبياء مع أقوامهم،</w:t>
      </w:r>
      <w:r w:rsidR="00E21577" w:rsidRPr="00352A2B">
        <w:rPr>
          <w:rFonts w:ascii="Arabic Transparent" w:hAnsi="Arabic Transparent" w:cs="Arabic Transparent"/>
          <w:color w:val="000000" w:themeColor="text1"/>
          <w:sz w:val="28"/>
          <w:szCs w:val="28"/>
          <w:rtl/>
          <w:lang w:bidi="ar-JO"/>
        </w:rPr>
        <w:t>وهناك</w:t>
      </w:r>
      <w:r w:rsidRPr="00352A2B">
        <w:rPr>
          <w:rFonts w:ascii="Arabic Transparent" w:hAnsi="Arabic Transparent" w:cs="Arabic Transparent"/>
          <w:color w:val="000000" w:themeColor="text1"/>
          <w:sz w:val="28"/>
          <w:szCs w:val="28"/>
          <w:rtl/>
          <w:lang w:bidi="ar-JO"/>
        </w:rPr>
        <w:t xml:space="preserve"> نوع</w:t>
      </w:r>
      <w:r w:rsidR="00E21577" w:rsidRPr="00352A2B">
        <w:rPr>
          <w:rFonts w:ascii="Arabic Transparent" w:hAnsi="Arabic Transparent" w:cs="Arabic Transparent"/>
          <w:color w:val="000000" w:themeColor="text1"/>
          <w:sz w:val="28"/>
          <w:szCs w:val="28"/>
          <w:rtl/>
          <w:lang w:bidi="ar-JO"/>
        </w:rPr>
        <w:t xml:space="preserve"> آخر ذكر أكثر من مرة</w:t>
      </w:r>
      <w:r w:rsidR="008C4B83" w:rsidRPr="00352A2B">
        <w:rPr>
          <w:rFonts w:ascii="Arabic Transparent" w:hAnsi="Arabic Transparent" w:cs="Arabic Transparent"/>
          <w:color w:val="000000" w:themeColor="text1"/>
          <w:sz w:val="28"/>
          <w:szCs w:val="28"/>
          <w:rtl/>
          <w:lang w:bidi="ar-JO"/>
        </w:rPr>
        <w:t>،</w:t>
      </w:r>
      <w:r w:rsidR="00E21577" w:rsidRPr="00352A2B">
        <w:rPr>
          <w:rFonts w:ascii="Arabic Transparent" w:hAnsi="Arabic Transparent" w:cs="Arabic Transparent"/>
          <w:color w:val="000000" w:themeColor="text1"/>
          <w:sz w:val="28"/>
          <w:szCs w:val="28"/>
          <w:rtl/>
          <w:lang w:bidi="ar-JO"/>
        </w:rPr>
        <w:t xml:space="preserve"> ولكن لا نجد فيه ما وجدناه من معاناة الأنبياء مع أقوامهم</w:t>
      </w:r>
      <w:r w:rsidR="008C4B83" w:rsidRPr="00352A2B">
        <w:rPr>
          <w:rFonts w:ascii="Arabic Transparent" w:hAnsi="Arabic Transparent" w:cs="Arabic Transparent"/>
          <w:color w:val="000000" w:themeColor="text1"/>
          <w:sz w:val="28"/>
          <w:szCs w:val="28"/>
          <w:rtl/>
          <w:lang w:bidi="ar-JO"/>
        </w:rPr>
        <w:t>،</w:t>
      </w:r>
      <w:r w:rsidR="00E21577" w:rsidRPr="00352A2B">
        <w:rPr>
          <w:rFonts w:ascii="Arabic Transparent" w:hAnsi="Arabic Transparent" w:cs="Arabic Transparent"/>
          <w:color w:val="000000" w:themeColor="text1"/>
          <w:sz w:val="28"/>
          <w:szCs w:val="28"/>
          <w:rtl/>
          <w:lang w:bidi="ar-JO"/>
        </w:rPr>
        <w:t xml:space="preserve"> ولكن فيه عبراً لها أكثر من مغزى كقصة داود وسليمان عليهما السلام</w:t>
      </w:r>
      <w:r w:rsidRPr="00352A2B">
        <w:rPr>
          <w:rFonts w:ascii="Arabic Transparent" w:hAnsi="Arabic Transparent" w:cs="Arabic Transparent"/>
          <w:color w:val="000000" w:themeColor="text1"/>
          <w:sz w:val="28"/>
          <w:szCs w:val="28"/>
          <w:rtl/>
          <w:lang w:bidi="ar-JO"/>
        </w:rPr>
        <w:t>،</w:t>
      </w:r>
      <w:r w:rsidR="00C12549" w:rsidRPr="00352A2B">
        <w:rPr>
          <w:rFonts w:ascii="Arabic Transparent" w:hAnsi="Arabic Transparent" w:cs="Arabic Transparent"/>
          <w:color w:val="000000" w:themeColor="text1"/>
          <w:sz w:val="28"/>
          <w:szCs w:val="28"/>
          <w:rtl/>
          <w:lang w:bidi="ar-JO"/>
        </w:rPr>
        <w:t xml:space="preserve"> وذكر عليها ملاحظات</w:t>
      </w:r>
      <w:r w:rsidRPr="00352A2B">
        <w:rPr>
          <w:rFonts w:ascii="Arabic Transparent" w:hAnsi="Arabic Transparent" w:cs="Arabic Transparent"/>
          <w:color w:val="000000" w:themeColor="text1"/>
          <w:sz w:val="28"/>
          <w:szCs w:val="28"/>
          <w:rtl/>
          <w:lang w:bidi="ar-JO"/>
        </w:rPr>
        <w:t xml:space="preserve"> ومنها:</w:t>
      </w:r>
    </w:p>
    <w:p w:rsidR="00C1085E" w:rsidRPr="00352A2B" w:rsidRDefault="007745CB" w:rsidP="001D750E">
      <w:pPr>
        <w:pStyle w:val="ListParagraph"/>
        <w:numPr>
          <w:ilvl w:val="0"/>
          <w:numId w:val="69"/>
        </w:numPr>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lastRenderedPageBreak/>
        <w:t>إن</w:t>
      </w:r>
      <w:proofErr w:type="gramEnd"/>
      <w:r w:rsidRPr="00352A2B">
        <w:rPr>
          <w:rFonts w:ascii="Arabic Transparent" w:hAnsi="Arabic Transparent" w:cs="Arabic Transparent"/>
          <w:color w:val="000000" w:themeColor="text1"/>
          <w:sz w:val="28"/>
          <w:szCs w:val="28"/>
          <w:rtl/>
          <w:lang w:bidi="ar-JO"/>
        </w:rPr>
        <w:t xml:space="preserve"> هذا </w:t>
      </w:r>
      <w:r w:rsidR="009A35B3" w:rsidRPr="00352A2B">
        <w:rPr>
          <w:rFonts w:ascii="Arabic Transparent" w:hAnsi="Arabic Transparent" w:cs="Arabic Transparent"/>
          <w:color w:val="000000" w:themeColor="text1"/>
          <w:sz w:val="28"/>
          <w:szCs w:val="28"/>
          <w:rtl/>
          <w:lang w:bidi="ar-JO"/>
        </w:rPr>
        <w:t xml:space="preserve">القصص لم ينزل مبكراَ لأنه ليس من النوع الذي يتعلق تعلقاً مباشراً </w:t>
      </w:r>
      <w:r w:rsidRPr="00352A2B">
        <w:rPr>
          <w:rFonts w:ascii="Arabic Transparent" w:hAnsi="Arabic Transparent" w:cs="Arabic Transparent"/>
          <w:color w:val="000000" w:themeColor="text1"/>
          <w:sz w:val="28"/>
          <w:szCs w:val="28"/>
          <w:rtl/>
          <w:lang w:bidi="ar-JO"/>
        </w:rPr>
        <w:t>بالدعوة</w:t>
      </w:r>
      <w:r w:rsidR="001D750E" w:rsidRPr="00352A2B">
        <w:rPr>
          <w:rFonts w:ascii="Arabic Transparent" w:hAnsi="Arabic Transparent" w:cs="Arabic Transparent"/>
          <w:color w:val="000000" w:themeColor="text1"/>
          <w:sz w:val="28"/>
          <w:szCs w:val="28"/>
          <w:rtl/>
          <w:lang w:bidi="ar-JO"/>
        </w:rPr>
        <w:t xml:space="preserve">.                                         </w:t>
      </w:r>
    </w:p>
    <w:p w:rsidR="00C1085E" w:rsidRPr="00352A2B" w:rsidRDefault="009A35B3" w:rsidP="00A9348A">
      <w:pPr>
        <w:pStyle w:val="ListParagraph"/>
        <w:numPr>
          <w:ilvl w:val="0"/>
          <w:numId w:val="69"/>
        </w:numPr>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ثانياً</w:t>
      </w:r>
      <w:proofErr w:type="gramEnd"/>
      <w:r w:rsidRPr="00352A2B">
        <w:rPr>
          <w:rFonts w:ascii="Arabic Transparent" w:hAnsi="Arabic Transparent" w:cs="Arabic Transparent"/>
          <w:color w:val="000000" w:themeColor="text1"/>
          <w:sz w:val="28"/>
          <w:szCs w:val="28"/>
          <w:rtl/>
          <w:lang w:bidi="ar-JO"/>
        </w:rPr>
        <w:t xml:space="preserve"> السور الذي ذكرت فيها مثل هذه القصص لم تكن من الكثرة كما في النوع الأول، وينتج عن هذين أمر ثالث وهو:    </w:t>
      </w:r>
      <w:r w:rsidRPr="00352A2B">
        <w:rPr>
          <w:rFonts w:ascii="Arabic Transparent" w:hAnsi="Arabic Transparent" w:cs="Arabic Transparent"/>
          <w:color w:val="000000" w:themeColor="text1"/>
          <w:sz w:val="28"/>
          <w:szCs w:val="28"/>
          <w:rtl/>
          <w:lang w:bidi="ar-JO"/>
        </w:rPr>
        <w:tab/>
        <w:t xml:space="preserve">                                                             </w:t>
      </w:r>
    </w:p>
    <w:p w:rsidR="00C1085E" w:rsidRPr="00352A2B" w:rsidRDefault="009A35B3" w:rsidP="00A9348A">
      <w:pPr>
        <w:pStyle w:val="ListParagraph"/>
        <w:numPr>
          <w:ilvl w:val="0"/>
          <w:numId w:val="69"/>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أننا لم نر</w:t>
      </w:r>
      <w:r w:rsidR="007745CB"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الحديث في هذه القصص يبدأ </w:t>
      </w:r>
      <w:r w:rsidR="007745CB" w:rsidRPr="00352A2B">
        <w:rPr>
          <w:rFonts w:ascii="Arabic Transparent" w:hAnsi="Arabic Transparent" w:cs="Arabic Transparent"/>
          <w:color w:val="000000" w:themeColor="text1"/>
          <w:sz w:val="28"/>
          <w:szCs w:val="28"/>
          <w:rtl/>
          <w:lang w:bidi="ar-JO"/>
        </w:rPr>
        <w:t>ب</w:t>
      </w:r>
      <w:r w:rsidRPr="00352A2B">
        <w:rPr>
          <w:rFonts w:ascii="Arabic Transparent" w:hAnsi="Arabic Transparent" w:cs="Arabic Transparent"/>
          <w:color w:val="000000" w:themeColor="text1"/>
          <w:sz w:val="28"/>
          <w:szCs w:val="28"/>
          <w:rtl/>
          <w:lang w:bidi="ar-JO"/>
        </w:rPr>
        <w:t xml:space="preserve">الإشارات </w:t>
      </w:r>
      <w:r w:rsidR="00C1085E" w:rsidRPr="00352A2B">
        <w:rPr>
          <w:rFonts w:ascii="Arabic Transparent" w:hAnsi="Arabic Transparent" w:cs="Arabic Transparent"/>
          <w:color w:val="000000" w:themeColor="text1"/>
          <w:sz w:val="28"/>
          <w:szCs w:val="28"/>
          <w:rtl/>
          <w:lang w:bidi="ar-JO"/>
        </w:rPr>
        <w:t>الموجزة</w:t>
      </w:r>
      <w:r w:rsidR="007745CB" w:rsidRPr="00352A2B">
        <w:rPr>
          <w:rFonts w:ascii="Arabic Transparent" w:hAnsi="Arabic Transparent" w:cs="Arabic Transparent"/>
          <w:color w:val="000000" w:themeColor="text1"/>
          <w:sz w:val="28"/>
          <w:szCs w:val="28"/>
          <w:rtl/>
          <w:lang w:bidi="ar-JO"/>
        </w:rPr>
        <w:t xml:space="preserve"> المعبرة _كما رأينا من قبل_ </w:t>
      </w:r>
      <w:r w:rsidRPr="00352A2B">
        <w:rPr>
          <w:rFonts w:ascii="Arabic Transparent" w:hAnsi="Arabic Transparent" w:cs="Arabic Transparent"/>
          <w:color w:val="000000" w:themeColor="text1"/>
          <w:sz w:val="28"/>
          <w:szCs w:val="28"/>
          <w:rtl/>
          <w:lang w:bidi="ar-JO"/>
        </w:rPr>
        <w:t xml:space="preserve"> لأنه لا داعي لمثل هذه الإشارات، مثل قصة داود وسليمان، حيث ذكرت (ص، النمل، سباً، الأنبياء) </w:t>
      </w:r>
      <w:r w:rsidR="00C1085E"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customMarkFollows="1" w:id="639"/>
        <w:t>1</w:t>
      </w:r>
      <w:r w:rsidR="00C1085E" w:rsidRPr="00352A2B">
        <w:rPr>
          <w:rStyle w:val="FootnoteReference"/>
          <w:rFonts w:ascii="Arabic Transparent" w:hAnsi="Arabic Transparent" w:cs="Arabic Transparent"/>
          <w:b/>
          <w:bCs/>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w:t>
      </w:r>
    </w:p>
    <w:p w:rsidR="00C1085E" w:rsidRPr="00352A2B" w:rsidRDefault="009A35B3" w:rsidP="001D750E">
      <w:pPr>
        <w:pStyle w:val="ListParagraph"/>
        <w:numPr>
          <w:ilvl w:val="0"/>
          <w:numId w:val="70"/>
        </w:numPr>
        <w:spacing w:line="360" w:lineRule="auto"/>
        <w:ind w:left="423" w:hanging="425"/>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خاتمة القصة، حيث يذكر الشيخ : (هذه قصة يونس فضلاً على أنه لا يوجد أي شبهة تكرار فيها، فإنها جاءت متسقة الحلقات، مرتبة الحوادث، ثم</w:t>
      </w:r>
      <w:r w:rsidR="00C1085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ختمت بهذا التعقيب الهادف</w:t>
      </w:r>
      <w:r w:rsidR="00C1085E" w:rsidRPr="00352A2B">
        <w:rPr>
          <w:rFonts w:ascii="Arabic Transparent" w:hAnsi="Arabic Transparent" w:cs="Arabic Transparent"/>
          <w:color w:val="000000" w:themeColor="text1"/>
          <w:sz w:val="28"/>
          <w:szCs w:val="28"/>
          <w:rtl/>
          <w:lang w:bidi="ar-JO"/>
        </w:rPr>
        <w:t xml:space="preserve"> </w:t>
      </w:r>
      <w:r w:rsidR="00C1085E" w:rsidRPr="00352A2B">
        <w:rPr>
          <w:rFonts w:ascii="Arabic Transparent" w:hAnsi="Arabic Transparent" w:cs="Arabic Transparent"/>
          <w:color w:val="000000" w:themeColor="text1"/>
          <w:sz w:val="28"/>
          <w:szCs w:val="28"/>
          <w:lang w:bidi="ar-JO"/>
        </w:rPr>
        <w:sym w:font="AGA Arabesque" w:char="F029"/>
      </w:r>
      <w:r w:rsidR="00C1085E" w:rsidRPr="00352A2B">
        <w:rPr>
          <w:rFonts w:ascii="Arabic Transparent" w:hAnsi="Arabic Transparent" w:cs="Arabic Transparent"/>
          <w:color w:val="000000" w:themeColor="text1"/>
          <w:sz w:val="28"/>
          <w:szCs w:val="28"/>
          <w:rtl/>
        </w:rPr>
        <w:t>وَكَذَٰلِكَ نُ‍ۨجِي ٱلۡمُؤۡمِنِينَ</w:t>
      </w:r>
      <w:r w:rsidR="00C1085E" w:rsidRPr="00352A2B">
        <w:rPr>
          <w:rFonts w:ascii="Arabic Transparent" w:hAnsi="Arabic Transparent" w:cs="Arabic Transparent"/>
          <w:color w:val="000000" w:themeColor="text1"/>
          <w:sz w:val="28"/>
          <w:szCs w:val="28"/>
          <w:lang w:bidi="ar-JO"/>
        </w:rPr>
        <w:sym w:font="AGA Arabesque" w:char="F028"/>
      </w:r>
      <w:r w:rsidRPr="00352A2B">
        <w:rPr>
          <w:rFonts w:ascii="Arabic Transparent" w:hAnsi="Arabic Transparent" w:cs="Arabic Transparent"/>
          <w:color w:val="000000" w:themeColor="text1"/>
          <w:sz w:val="28"/>
          <w:szCs w:val="28"/>
          <w:rtl/>
          <w:lang w:bidi="ar-JO"/>
        </w:rPr>
        <w:t xml:space="preserve">، والحق أن ختم القصة قضية </w:t>
      </w:r>
      <w:r w:rsidR="00C1085E" w:rsidRPr="00352A2B">
        <w:rPr>
          <w:rFonts w:ascii="Arabic Transparent" w:hAnsi="Arabic Transparent" w:cs="Arabic Transparent"/>
          <w:color w:val="000000" w:themeColor="text1"/>
          <w:sz w:val="28"/>
          <w:szCs w:val="28"/>
          <w:rtl/>
          <w:lang w:bidi="ar-JO"/>
        </w:rPr>
        <w:t>حرية</w:t>
      </w:r>
      <w:r w:rsidRPr="00352A2B">
        <w:rPr>
          <w:rFonts w:ascii="Arabic Transparent" w:hAnsi="Arabic Transparent" w:cs="Arabic Transparent"/>
          <w:color w:val="000000" w:themeColor="text1"/>
          <w:sz w:val="28"/>
          <w:szCs w:val="28"/>
          <w:rtl/>
          <w:lang w:bidi="ar-JO"/>
        </w:rPr>
        <w:t xml:space="preserve"> </w:t>
      </w:r>
      <w:r w:rsidR="00C1085E" w:rsidRPr="00352A2B">
        <w:rPr>
          <w:rFonts w:ascii="Arabic Transparent" w:hAnsi="Arabic Transparent" w:cs="Arabic Transparent"/>
          <w:color w:val="000000" w:themeColor="text1"/>
          <w:sz w:val="28"/>
          <w:szCs w:val="28"/>
          <w:rtl/>
          <w:lang w:bidi="ar-JO"/>
        </w:rPr>
        <w:t>بالدارسة</w:t>
      </w:r>
      <w:r w:rsidRPr="00352A2B">
        <w:rPr>
          <w:rFonts w:ascii="Arabic Transparent" w:hAnsi="Arabic Transparent" w:cs="Arabic Transparent"/>
          <w:color w:val="000000" w:themeColor="text1"/>
          <w:sz w:val="28"/>
          <w:szCs w:val="28"/>
          <w:rtl/>
          <w:lang w:bidi="ar-JO"/>
        </w:rPr>
        <w:t xml:space="preserve">؛ لأننا لو </w:t>
      </w:r>
      <w:r w:rsidR="001D750E" w:rsidRPr="00352A2B">
        <w:rPr>
          <w:rFonts w:ascii="Arabic Transparent" w:hAnsi="Arabic Transparent" w:cs="Arabic Transparent"/>
          <w:color w:val="000000" w:themeColor="text1"/>
          <w:sz w:val="28"/>
          <w:szCs w:val="28"/>
          <w:rtl/>
          <w:lang w:bidi="ar-JO"/>
        </w:rPr>
        <w:t>ا</w:t>
      </w:r>
      <w:r w:rsidRPr="00352A2B">
        <w:rPr>
          <w:rFonts w:ascii="Arabic Transparent" w:hAnsi="Arabic Transparent" w:cs="Arabic Transparent"/>
          <w:color w:val="000000" w:themeColor="text1"/>
          <w:sz w:val="28"/>
          <w:szCs w:val="28"/>
          <w:rtl/>
          <w:lang w:bidi="ar-JO"/>
        </w:rPr>
        <w:t xml:space="preserve">ستعرضنا هذا القصص لوجدنا كل قصة تختم </w:t>
      </w:r>
      <w:r w:rsidR="00C1085E" w:rsidRPr="00352A2B">
        <w:rPr>
          <w:rFonts w:ascii="Arabic Transparent" w:hAnsi="Arabic Transparent" w:cs="Arabic Transparent"/>
          <w:color w:val="000000" w:themeColor="text1"/>
          <w:sz w:val="28"/>
          <w:szCs w:val="28"/>
          <w:rtl/>
          <w:lang w:bidi="ar-JO"/>
        </w:rPr>
        <w:t>بخاتمة</w:t>
      </w:r>
      <w:r w:rsidRPr="00352A2B">
        <w:rPr>
          <w:rFonts w:ascii="Arabic Transparent" w:hAnsi="Arabic Transparent" w:cs="Arabic Transparent"/>
          <w:color w:val="000000" w:themeColor="text1"/>
          <w:sz w:val="28"/>
          <w:szCs w:val="28"/>
          <w:rtl/>
          <w:lang w:bidi="ar-JO"/>
        </w:rPr>
        <w:t xml:space="preserve"> معبرة هادفة حكمةً وحكماً، ولعل أقرب مثل على ذلك ما خُتمت به قصه موسى عليه السلام</w:t>
      </w:r>
      <w:r w:rsidRPr="00847B53">
        <w:rPr>
          <w:rFonts w:cs="Arabic Transparent"/>
          <w:color w:val="000000" w:themeColor="text1"/>
          <w:sz w:val="28"/>
          <w:szCs w:val="28"/>
          <w:rtl/>
          <w:lang w:bidi="ar-JO"/>
        </w:rPr>
        <w:t xml:space="preserve"> </w:t>
      </w:r>
      <w:r w:rsidRPr="00847B53">
        <w:rPr>
          <w:color w:val="000000" w:themeColor="text1"/>
          <w:lang w:bidi="ar-JO"/>
        </w:rPr>
        <w:sym w:font="AGA Arabesque" w:char="F05D"/>
      </w:r>
      <w:r w:rsidRPr="00847B53">
        <w:rPr>
          <w:rFonts w:cs="Arabic Transparent"/>
          <w:color w:val="000000" w:themeColor="text1"/>
          <w:sz w:val="28"/>
          <w:szCs w:val="28"/>
          <w:rtl/>
          <w:lang w:bidi="ar-JO"/>
        </w:rPr>
        <w:t xml:space="preserve"> </w:t>
      </w:r>
      <w:r w:rsidRPr="00847B53">
        <w:rPr>
          <w:rFonts w:cs="KFGQPC Uthmanic Script HAFS"/>
          <w:color w:val="000000" w:themeColor="text1"/>
          <w:sz w:val="28"/>
          <w:szCs w:val="28"/>
          <w:rtl/>
        </w:rPr>
        <w:t>فَلَا تَأۡسَ عَلَى ٱلۡقَوۡمِ ٱلۡفَٰسِقِينَ</w:t>
      </w:r>
      <w:r w:rsidRPr="00847B53">
        <w:rPr>
          <w:color w:val="000000" w:themeColor="text1"/>
          <w:lang w:bidi="ar-JO"/>
        </w:rPr>
        <w:sym w:font="AGA Arabesque" w:char="F05B"/>
      </w:r>
      <w:r w:rsidRPr="00847B53">
        <w:rPr>
          <w:rFonts w:cs="Arabic Transparent" w:hint="cs"/>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(المائدة: 26)، إلى غير ذلك مما يمكن أن يدرس، فتلمح منه الفوائد والعبر</w:t>
      </w:r>
      <w:r w:rsidR="00C1085E"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customMarkFollows="1" w:id="640"/>
        <w:t>2</w:t>
      </w:r>
      <w:r w:rsidR="00C1085E" w:rsidRPr="00352A2B">
        <w:rPr>
          <w:rStyle w:val="FootnoteReference"/>
          <w:rFonts w:ascii="Arabic Transparent" w:hAnsi="Arabic Transparent" w:cs="Arabic Transparent"/>
          <w:b/>
          <w:bCs/>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   </w:t>
      </w:r>
      <w:r w:rsidRPr="00352A2B">
        <w:rPr>
          <w:rFonts w:ascii="Arabic Transparent" w:hAnsi="Arabic Transparent" w:cs="Arabic Transparent"/>
          <w:color w:val="000000" w:themeColor="text1"/>
          <w:sz w:val="28"/>
          <w:szCs w:val="28"/>
          <w:rtl/>
          <w:lang w:bidi="ar-JO"/>
        </w:rPr>
        <w:tab/>
        <w:t xml:space="preserve">                           </w:t>
      </w:r>
    </w:p>
    <w:p w:rsidR="00C1085E" w:rsidRPr="00352A2B" w:rsidRDefault="009A35B3" w:rsidP="00A9348A">
      <w:pPr>
        <w:pStyle w:val="ListParagraph"/>
        <w:numPr>
          <w:ilvl w:val="0"/>
          <w:numId w:val="70"/>
        </w:numPr>
        <w:spacing w:line="360" w:lineRule="auto"/>
        <w:ind w:left="423" w:hanging="425"/>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المنهج</w:t>
      </w:r>
      <w:proofErr w:type="gramEnd"/>
      <w:r w:rsidRPr="00352A2B">
        <w:rPr>
          <w:rFonts w:ascii="Arabic Transparent" w:hAnsi="Arabic Transparent" w:cs="Arabic Transparent"/>
          <w:color w:val="000000" w:themeColor="text1"/>
          <w:sz w:val="28"/>
          <w:szCs w:val="28"/>
          <w:rtl/>
          <w:lang w:bidi="ar-JO"/>
        </w:rPr>
        <w:t xml:space="preserve"> الذي سار عليه في دراسة القصة</w:t>
      </w:r>
      <w:r w:rsidR="007745CB" w:rsidRPr="00352A2B">
        <w:rPr>
          <w:rFonts w:ascii="Arabic Transparent" w:hAnsi="Arabic Transparent" w:cs="Arabic Transparent"/>
          <w:color w:val="000000" w:themeColor="text1"/>
          <w:sz w:val="28"/>
          <w:szCs w:val="28"/>
          <w:rtl/>
          <w:lang w:bidi="ar-JO"/>
        </w:rPr>
        <w:t xml:space="preserve"> حسب مواضعها في السور القرآنية</w:t>
      </w:r>
      <w:r w:rsidRPr="00352A2B">
        <w:rPr>
          <w:rFonts w:ascii="Arabic Transparent" w:hAnsi="Arabic Transparent" w:cs="Arabic Transparent"/>
          <w:color w:val="000000" w:themeColor="text1"/>
          <w:sz w:val="28"/>
          <w:szCs w:val="28"/>
          <w:rtl/>
          <w:lang w:bidi="ar-JO"/>
        </w:rPr>
        <w:t xml:space="preserve"> </w:t>
      </w:r>
      <w:r w:rsidR="007745CB" w:rsidRPr="00352A2B">
        <w:rPr>
          <w:rFonts w:ascii="Arabic Transparent" w:hAnsi="Arabic Transparent" w:cs="Arabic Transparent"/>
          <w:color w:val="000000" w:themeColor="text1"/>
          <w:sz w:val="28"/>
          <w:szCs w:val="28"/>
          <w:rtl/>
          <w:lang w:bidi="ar-JO"/>
        </w:rPr>
        <w:t>و</w:t>
      </w:r>
      <w:r w:rsidRPr="00352A2B">
        <w:rPr>
          <w:rFonts w:ascii="Arabic Transparent" w:hAnsi="Arabic Transparent" w:cs="Arabic Transparent"/>
          <w:color w:val="000000" w:themeColor="text1"/>
          <w:sz w:val="28"/>
          <w:szCs w:val="28"/>
          <w:rtl/>
          <w:lang w:bidi="ar-JO"/>
        </w:rPr>
        <w:t xml:space="preserve">بعد ترتيبها على ترتيب النزول </w:t>
      </w:r>
      <w:r w:rsidR="009B7CF7" w:rsidRPr="00352A2B">
        <w:rPr>
          <w:rFonts w:ascii="Arabic Transparent" w:hAnsi="Arabic Transparent" w:cs="Arabic Transparent"/>
          <w:color w:val="000000" w:themeColor="text1"/>
          <w:sz w:val="28"/>
          <w:szCs w:val="28"/>
          <w:rtl/>
          <w:lang w:bidi="ar-JO"/>
        </w:rPr>
        <w:t xml:space="preserve">والذي </w:t>
      </w:r>
      <w:r w:rsidRPr="00352A2B">
        <w:rPr>
          <w:rFonts w:ascii="Arabic Transparent" w:hAnsi="Arabic Transparent" w:cs="Arabic Transparent"/>
          <w:color w:val="000000" w:themeColor="text1"/>
          <w:sz w:val="28"/>
          <w:szCs w:val="28"/>
          <w:rtl/>
          <w:lang w:bidi="ar-JO"/>
        </w:rPr>
        <w:t xml:space="preserve">ينتظم </w:t>
      </w:r>
      <w:r w:rsidR="009B7CF7" w:rsidRPr="00352A2B">
        <w:rPr>
          <w:rFonts w:ascii="Arabic Transparent" w:hAnsi="Arabic Transparent" w:cs="Arabic Transparent"/>
          <w:color w:val="000000" w:themeColor="text1"/>
          <w:sz w:val="28"/>
          <w:szCs w:val="28"/>
          <w:rtl/>
          <w:lang w:bidi="ar-JO"/>
        </w:rPr>
        <w:t>ثلاث</w:t>
      </w:r>
      <w:r w:rsidRPr="00352A2B">
        <w:rPr>
          <w:rFonts w:ascii="Arabic Transparent" w:hAnsi="Arabic Transparent" w:cs="Arabic Transparent"/>
          <w:color w:val="000000" w:themeColor="text1"/>
          <w:sz w:val="28"/>
          <w:szCs w:val="28"/>
          <w:rtl/>
          <w:lang w:bidi="ar-JO"/>
        </w:rPr>
        <w:t xml:space="preserve"> جهات، يدل على قدرة في صياغة الأفكار بطريقة منطقية واضحة محددة</w:t>
      </w:r>
      <w:r w:rsidR="009B7CF7" w:rsidRPr="00352A2B">
        <w:rPr>
          <w:rFonts w:ascii="Arabic Transparent" w:hAnsi="Arabic Transparent" w:cs="Arabic Transparent"/>
          <w:color w:val="000000" w:themeColor="text1"/>
          <w:sz w:val="28"/>
          <w:szCs w:val="28"/>
          <w:rtl/>
          <w:lang w:bidi="ar-JO"/>
        </w:rPr>
        <w:t xml:space="preserve"> وهي</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p>
    <w:p w:rsidR="00C1085E" w:rsidRPr="00352A2B" w:rsidRDefault="009A35B3" w:rsidP="00A9348A">
      <w:pPr>
        <w:pStyle w:val="ListParagraph"/>
        <w:numPr>
          <w:ilvl w:val="0"/>
          <w:numId w:val="71"/>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 دراستها من حيث الموضوعات</w:t>
      </w:r>
      <w:r w:rsidR="00C1085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والجزئيات والمشاهد. </w:t>
      </w:r>
      <w:r w:rsidRPr="00352A2B">
        <w:rPr>
          <w:rFonts w:ascii="Arabic Transparent" w:hAnsi="Arabic Transparent" w:cs="Arabic Transparent"/>
          <w:color w:val="000000" w:themeColor="text1"/>
          <w:sz w:val="28"/>
          <w:szCs w:val="28"/>
          <w:rtl/>
          <w:lang w:bidi="ar-JO"/>
        </w:rPr>
        <w:tab/>
        <w:t xml:space="preserve">                                    </w:t>
      </w:r>
    </w:p>
    <w:p w:rsidR="00C1085E" w:rsidRPr="00352A2B" w:rsidRDefault="009A35B3" w:rsidP="00A9348A">
      <w:pPr>
        <w:pStyle w:val="ListParagraph"/>
        <w:numPr>
          <w:ilvl w:val="0"/>
          <w:numId w:val="71"/>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 </w:t>
      </w:r>
      <w:proofErr w:type="gramStart"/>
      <w:r w:rsidRPr="00352A2B">
        <w:rPr>
          <w:rFonts w:ascii="Arabic Transparent" w:hAnsi="Arabic Transparent" w:cs="Arabic Transparent"/>
          <w:color w:val="000000" w:themeColor="text1"/>
          <w:sz w:val="28"/>
          <w:szCs w:val="28"/>
          <w:rtl/>
          <w:lang w:bidi="ar-JO"/>
        </w:rPr>
        <w:t>اختصاص</w:t>
      </w:r>
      <w:proofErr w:type="gramEnd"/>
      <w:r w:rsidRPr="00352A2B">
        <w:rPr>
          <w:rFonts w:ascii="Arabic Transparent" w:hAnsi="Arabic Transparent" w:cs="Arabic Transparent"/>
          <w:color w:val="000000" w:themeColor="text1"/>
          <w:sz w:val="28"/>
          <w:szCs w:val="28"/>
          <w:rtl/>
          <w:lang w:bidi="ar-JO"/>
        </w:rPr>
        <w:t xml:space="preserve"> كل سورة بما يتسق مع موض</w:t>
      </w:r>
      <w:r w:rsidR="009B7CF7" w:rsidRPr="00352A2B">
        <w:rPr>
          <w:rFonts w:ascii="Arabic Transparent" w:hAnsi="Arabic Transparent" w:cs="Arabic Transparent"/>
          <w:color w:val="000000" w:themeColor="text1"/>
          <w:sz w:val="28"/>
          <w:szCs w:val="28"/>
          <w:rtl/>
          <w:lang w:bidi="ar-JO"/>
        </w:rPr>
        <w:t>وعها مع إبراز</w:t>
      </w:r>
      <w:r w:rsidRPr="00352A2B">
        <w:rPr>
          <w:rFonts w:ascii="Arabic Transparent" w:hAnsi="Arabic Transparent" w:cs="Arabic Transparent"/>
          <w:color w:val="000000" w:themeColor="text1"/>
          <w:sz w:val="28"/>
          <w:szCs w:val="28"/>
          <w:rtl/>
          <w:lang w:bidi="ar-JO"/>
        </w:rPr>
        <w:t xml:space="preserve"> خصوصيات كل سورة.     </w:t>
      </w:r>
    </w:p>
    <w:p w:rsidR="00C1085E" w:rsidRPr="00352A2B" w:rsidRDefault="009A35B3" w:rsidP="00A9348A">
      <w:pPr>
        <w:pStyle w:val="ListParagraph"/>
        <w:numPr>
          <w:ilvl w:val="0"/>
          <w:numId w:val="71"/>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دراستها من حيث الألفاظ</w:t>
      </w:r>
      <w:r w:rsidR="00C1085E" w:rsidRPr="00352A2B">
        <w:rPr>
          <w:rFonts w:ascii="Arabic Transparent" w:hAnsi="Arabic Transparent" w:cs="Arabic Transparent"/>
          <w:color w:val="000000" w:themeColor="text1"/>
          <w:sz w:val="28"/>
          <w:szCs w:val="28"/>
          <w:rtl/>
          <w:lang w:bidi="ar-JO"/>
        </w:rPr>
        <w:t xml:space="preserve"> </w:t>
      </w:r>
      <w:proofErr w:type="gramStart"/>
      <w:r w:rsidRPr="00352A2B">
        <w:rPr>
          <w:rFonts w:ascii="Arabic Transparent" w:hAnsi="Arabic Transparent" w:cs="Arabic Transparent"/>
          <w:color w:val="000000" w:themeColor="text1"/>
          <w:sz w:val="28"/>
          <w:szCs w:val="28"/>
          <w:rtl/>
          <w:lang w:bidi="ar-JO"/>
        </w:rPr>
        <w:t>والتراكيب</w:t>
      </w:r>
      <w:proofErr w:type="gramEnd"/>
      <w:r w:rsidRPr="00352A2B">
        <w:rPr>
          <w:rFonts w:ascii="Arabic Transparent" w:hAnsi="Arabic Transparent" w:cs="Arabic Transparent"/>
          <w:color w:val="000000" w:themeColor="text1"/>
          <w:sz w:val="28"/>
          <w:szCs w:val="28"/>
          <w:rtl/>
          <w:lang w:bidi="ar-JO"/>
        </w:rPr>
        <w:t xml:space="preserve">.    </w:t>
      </w:r>
    </w:p>
    <w:p w:rsidR="005E2E39" w:rsidRPr="00352A2B" w:rsidRDefault="009A35B3" w:rsidP="001D3B8B">
      <w:pPr>
        <w:spacing w:line="360" w:lineRule="auto"/>
        <w:ind w:left="273" w:firstLine="447"/>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وبعد ذلك يضع الشيخ </w:t>
      </w:r>
      <w:r w:rsidR="008C4B8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رحمه الله </w:t>
      </w:r>
      <w:r w:rsidR="008C4B8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تعقيبات على القصة تحتوي دروساً دعوية، ولفتات هامة.</w:t>
      </w:r>
    </w:p>
    <w:p w:rsidR="005E2E39" w:rsidRPr="00352A2B" w:rsidRDefault="009A35B3" w:rsidP="00A9348A">
      <w:pPr>
        <w:pStyle w:val="ListParagraph"/>
        <w:numPr>
          <w:ilvl w:val="0"/>
          <w:numId w:val="85"/>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تتميز دراسة الشيخ – رحمه الله – للقصة بوضوح شخصيته؛ فله رأيه الذي يثبته بوضوح</w:t>
      </w:r>
      <w:r w:rsidR="005E2E3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وقوة، يظهر ذلك بوضوح من خلال ترجيحاته الكثيرة في قضايا كانت مثار خلاف بين المفسرين، فيبدي رأيه معتمداً على جهده، وما انتهى إليه علمه، فنجده تارة يرجح باللغه أو بوجود حديث نبوي،</w:t>
      </w:r>
      <w:r w:rsidR="00DD70A6" w:rsidRPr="00352A2B">
        <w:rPr>
          <w:rFonts w:ascii="Arabic Transparent" w:hAnsi="Arabic Transparent" w:cs="Arabic Transparent"/>
          <w:color w:val="000000" w:themeColor="text1"/>
          <w:sz w:val="28"/>
          <w:szCs w:val="28"/>
          <w:rtl/>
          <w:lang w:bidi="ar-JO"/>
        </w:rPr>
        <w:t xml:space="preserve"> أو بما يتوافق وهدايات القرآن،</w:t>
      </w:r>
      <w:r w:rsidRPr="00352A2B">
        <w:rPr>
          <w:rFonts w:ascii="Arabic Transparent" w:hAnsi="Arabic Transparent" w:cs="Arabic Transparent"/>
          <w:color w:val="000000" w:themeColor="text1"/>
          <w:sz w:val="28"/>
          <w:szCs w:val="28"/>
          <w:rtl/>
          <w:lang w:bidi="ar-JO"/>
        </w:rPr>
        <w:t xml:space="preserve"> وبذلك يظهر علمه وجهده الخاص في الرأي الذي اختاره، وقد يخالف به المفسرين، </w:t>
      </w:r>
      <w:r w:rsidR="008C4B83" w:rsidRPr="00352A2B">
        <w:rPr>
          <w:rFonts w:ascii="Arabic Transparent" w:hAnsi="Arabic Transparent" w:cs="Arabic Transparent"/>
          <w:color w:val="000000" w:themeColor="text1"/>
          <w:sz w:val="28"/>
          <w:szCs w:val="28"/>
          <w:rtl/>
          <w:lang w:bidi="ar-JO"/>
        </w:rPr>
        <w:t xml:space="preserve">هذا </w:t>
      </w:r>
      <w:r w:rsidRPr="00352A2B">
        <w:rPr>
          <w:rFonts w:ascii="Arabic Transparent" w:hAnsi="Arabic Transparent" w:cs="Arabic Transparent"/>
          <w:color w:val="000000" w:themeColor="text1"/>
          <w:sz w:val="28"/>
          <w:szCs w:val="28"/>
          <w:rtl/>
          <w:lang w:bidi="ar-JO"/>
        </w:rPr>
        <w:t>مع أدبه الجمّ في التعامل مع المفسرين فهو لا ينكر فضل العلماء.</w:t>
      </w:r>
    </w:p>
    <w:p w:rsidR="005E2E39" w:rsidRPr="00352A2B" w:rsidRDefault="009A35B3" w:rsidP="00B02B32">
      <w:pPr>
        <w:pStyle w:val="ListParagraph"/>
        <w:numPr>
          <w:ilvl w:val="0"/>
          <w:numId w:val="85"/>
        </w:numPr>
        <w:spacing w:line="360" w:lineRule="auto"/>
        <w:ind w:left="423" w:hanging="425"/>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lastRenderedPageBreak/>
        <w:t>استطاع الشيخ أن يبرز دور القصة القرآنية؛ ب</w:t>
      </w:r>
      <w:r w:rsidR="00B02B32" w:rsidRPr="00352A2B">
        <w:rPr>
          <w:rFonts w:ascii="Arabic Transparent" w:hAnsi="Arabic Transparent" w:cs="Arabic Transparent"/>
          <w:color w:val="000000" w:themeColor="text1"/>
          <w:sz w:val="28"/>
          <w:szCs w:val="28"/>
          <w:rtl/>
          <w:lang w:bidi="ar-JO"/>
        </w:rPr>
        <w:t>ا</w:t>
      </w:r>
      <w:r w:rsidRPr="00352A2B">
        <w:rPr>
          <w:rFonts w:ascii="Arabic Transparent" w:hAnsi="Arabic Transparent" w:cs="Arabic Transparent"/>
          <w:color w:val="000000" w:themeColor="text1"/>
          <w:sz w:val="28"/>
          <w:szCs w:val="28"/>
          <w:rtl/>
          <w:lang w:bidi="ar-JO"/>
        </w:rPr>
        <w:t>عتبار</w:t>
      </w:r>
      <w:r w:rsidR="005E2E3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أن دروسها سببٌ في تأسيس الحضارات أو</w:t>
      </w:r>
      <w:r w:rsidR="005E2E3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هدمها، واستطاع أن يبرز الدورس الدعوية، وما فيها من دروس لبناء الحضارات كما وردت في القصة القرآنية والتي تُعد من أهم أهداف القصة. </w:t>
      </w:r>
      <w:r w:rsidRPr="00352A2B">
        <w:rPr>
          <w:rFonts w:ascii="Arabic Transparent" w:hAnsi="Arabic Transparent" w:cs="Arabic Transparent"/>
          <w:color w:val="000000" w:themeColor="text1"/>
          <w:sz w:val="28"/>
          <w:szCs w:val="28"/>
          <w:rtl/>
          <w:lang w:bidi="ar-JO"/>
        </w:rPr>
        <w:tab/>
        <w:t xml:space="preserve">                                                                                      يقول الشيخ: ( يهدف القصص القرآني إلى تربية نوع الإنسان تربية تضمن له خير المسالك؛ ليتبوأ أفضل المدن والممالك، وتحول بينه وبين المنزلقات والمهالك ) </w:t>
      </w:r>
      <w:r w:rsidR="005E2E3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41"/>
      </w:r>
      <w:r w:rsidR="005E2E3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p>
    <w:p w:rsidR="005E2E39" w:rsidRPr="00352A2B" w:rsidRDefault="009A35B3" w:rsidP="00A1546F">
      <w:pPr>
        <w:spacing w:line="360" w:lineRule="auto"/>
        <w:ind w:left="-2" w:firstLine="57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هذا وقد جمع الشيخ في هذه الدراسة بين المحافظة على أصول القرآن وجوهره، مع </w:t>
      </w:r>
      <w:r w:rsidR="005E2E39" w:rsidRPr="00352A2B">
        <w:rPr>
          <w:rFonts w:ascii="Arabic Transparent" w:hAnsi="Arabic Transparent" w:cs="Arabic Transparent"/>
          <w:color w:val="000000" w:themeColor="text1"/>
          <w:sz w:val="28"/>
          <w:szCs w:val="28"/>
          <w:rtl/>
          <w:lang w:bidi="ar-JO"/>
        </w:rPr>
        <w:t>معالج</w:t>
      </w:r>
      <w:r w:rsidR="001D376D" w:rsidRPr="00352A2B">
        <w:rPr>
          <w:rFonts w:ascii="Arabic Transparent" w:hAnsi="Arabic Transparent" w:cs="Arabic Transparent"/>
          <w:color w:val="000000" w:themeColor="text1"/>
          <w:sz w:val="28"/>
          <w:szCs w:val="28"/>
          <w:rtl/>
          <w:lang w:bidi="ar-JO"/>
        </w:rPr>
        <w:t xml:space="preserve">ته </w:t>
      </w:r>
      <w:r w:rsidRPr="00352A2B">
        <w:rPr>
          <w:rFonts w:ascii="Arabic Transparent" w:hAnsi="Arabic Transparent" w:cs="Arabic Transparent"/>
          <w:color w:val="000000" w:themeColor="text1"/>
          <w:sz w:val="28"/>
          <w:szCs w:val="28"/>
          <w:rtl/>
          <w:lang w:bidi="ar-JO"/>
        </w:rPr>
        <w:t>للواقع الحضاري، و</w:t>
      </w:r>
      <w:r w:rsidR="001D376D" w:rsidRPr="00352A2B">
        <w:rPr>
          <w:rFonts w:ascii="Arabic Transparent" w:hAnsi="Arabic Transparent" w:cs="Arabic Transparent"/>
          <w:color w:val="000000" w:themeColor="text1"/>
          <w:sz w:val="28"/>
          <w:szCs w:val="28"/>
          <w:rtl/>
          <w:lang w:bidi="ar-JO"/>
        </w:rPr>
        <w:t>تو</w:t>
      </w:r>
      <w:r w:rsidRPr="00352A2B">
        <w:rPr>
          <w:rFonts w:ascii="Arabic Transparent" w:hAnsi="Arabic Transparent" w:cs="Arabic Transparent"/>
          <w:color w:val="000000" w:themeColor="text1"/>
          <w:sz w:val="28"/>
          <w:szCs w:val="28"/>
          <w:rtl/>
          <w:lang w:bidi="ar-JO"/>
        </w:rPr>
        <w:t>ظ</w:t>
      </w:r>
      <w:r w:rsidR="001D376D" w:rsidRPr="00352A2B">
        <w:rPr>
          <w:rFonts w:ascii="Arabic Transparent" w:hAnsi="Arabic Transparent" w:cs="Arabic Transparent"/>
          <w:color w:val="000000" w:themeColor="text1"/>
          <w:sz w:val="28"/>
          <w:szCs w:val="28"/>
          <w:rtl/>
          <w:lang w:bidi="ar-JO"/>
        </w:rPr>
        <w:t>ي</w:t>
      </w:r>
      <w:r w:rsidRPr="00352A2B">
        <w:rPr>
          <w:rFonts w:ascii="Arabic Transparent" w:hAnsi="Arabic Transparent" w:cs="Arabic Transparent"/>
          <w:color w:val="000000" w:themeColor="text1"/>
          <w:sz w:val="28"/>
          <w:szCs w:val="28"/>
          <w:rtl/>
          <w:lang w:bidi="ar-JO"/>
        </w:rPr>
        <w:t xml:space="preserve">ف هذا العلم القصصي لإحياء وتجديد </w:t>
      </w:r>
      <w:r w:rsidR="005E2E39" w:rsidRPr="00352A2B">
        <w:rPr>
          <w:rFonts w:ascii="Arabic Transparent" w:hAnsi="Arabic Transparent" w:cs="Arabic Transparent"/>
          <w:color w:val="000000" w:themeColor="text1"/>
          <w:sz w:val="28"/>
          <w:szCs w:val="28"/>
          <w:rtl/>
          <w:lang w:bidi="ar-JO"/>
        </w:rPr>
        <w:t>و</w:t>
      </w:r>
      <w:r w:rsidRPr="00352A2B">
        <w:rPr>
          <w:rFonts w:ascii="Arabic Transparent" w:hAnsi="Arabic Transparent" w:cs="Arabic Transparent"/>
          <w:color w:val="000000" w:themeColor="text1"/>
          <w:sz w:val="28"/>
          <w:szCs w:val="28"/>
          <w:rtl/>
          <w:lang w:bidi="ar-JO"/>
        </w:rPr>
        <w:t xml:space="preserve">اقع المسلمين، ومما يذكر للشيخ - رحمه الله </w:t>
      </w:r>
      <w:r w:rsidR="00A1546F"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مواقفه الجهادية، فهو أحد العلماء المجاهدين، وله دوره في الدفاع عن قضايا الأمة، وخاصة المسجد الأقصى .</w:t>
      </w:r>
    </w:p>
    <w:p w:rsidR="005E2E39" w:rsidRPr="00352A2B" w:rsidRDefault="009A35B3" w:rsidP="00A9348A">
      <w:pPr>
        <w:pStyle w:val="ListParagraph"/>
        <w:numPr>
          <w:ilvl w:val="0"/>
          <w:numId w:val="85"/>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حرص الشيخ على تنقية القصة القرآنية من كل الشوائب الدخيلة المتطفلة، سواء من الروايات الإسرائيلية أو الشبهات والنظريات التي أثيرت حول القصة القرآنية، وهذا العلم يحتاج إلى رصيد علمي وثروة علمية، وإلى قدرة فائقة في الردود العلمية الحاسمة، وقد وضع منهجاً في التعامل مع الإسرائيليات في القصة، وردها إلى مصادرها الأصلية، وتنقيتها من الروايات الدخيلة.    </w:t>
      </w:r>
      <w:r w:rsidRPr="00352A2B">
        <w:rPr>
          <w:rFonts w:ascii="Arabic Transparent" w:hAnsi="Arabic Transparent" w:cs="Arabic Transparent"/>
          <w:color w:val="000000" w:themeColor="text1"/>
          <w:sz w:val="28"/>
          <w:szCs w:val="28"/>
          <w:rtl/>
          <w:lang w:bidi="ar-JO"/>
        </w:rPr>
        <w:tab/>
        <w:t xml:space="preserve">                                                      </w:t>
      </w:r>
    </w:p>
    <w:p w:rsidR="005E2E39" w:rsidRPr="00352A2B" w:rsidRDefault="009A35B3" w:rsidP="00A9348A">
      <w:pPr>
        <w:pStyle w:val="ListParagraph"/>
        <w:numPr>
          <w:ilvl w:val="0"/>
          <w:numId w:val="85"/>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حرص الشيخ من خلال دراسته للقصة القرآنية على رد الشبهات التي أثيرت حول القصة، وعمل على إبراز </w:t>
      </w:r>
      <w:r w:rsidR="001D376D" w:rsidRPr="00352A2B">
        <w:rPr>
          <w:rFonts w:ascii="Arabic Transparent" w:hAnsi="Arabic Transparent" w:cs="Arabic Transparent"/>
          <w:color w:val="000000" w:themeColor="text1"/>
          <w:sz w:val="28"/>
          <w:szCs w:val="28"/>
          <w:rtl/>
          <w:lang w:bidi="ar-JO"/>
        </w:rPr>
        <w:t>مصداقية</w:t>
      </w:r>
      <w:r w:rsidRPr="00352A2B">
        <w:rPr>
          <w:rFonts w:ascii="Arabic Transparent" w:hAnsi="Arabic Transparent" w:cs="Arabic Transparent"/>
          <w:color w:val="000000" w:themeColor="text1"/>
          <w:sz w:val="28"/>
          <w:szCs w:val="28"/>
          <w:rtl/>
          <w:lang w:bidi="ar-JO"/>
        </w:rPr>
        <w:t xml:space="preserve"> </w:t>
      </w:r>
      <w:r w:rsidR="001D376D" w:rsidRPr="00352A2B">
        <w:rPr>
          <w:rFonts w:ascii="Arabic Transparent" w:hAnsi="Arabic Transparent" w:cs="Arabic Transparent"/>
          <w:color w:val="000000" w:themeColor="text1"/>
          <w:sz w:val="28"/>
          <w:szCs w:val="28"/>
          <w:rtl/>
          <w:lang w:bidi="ar-JO"/>
        </w:rPr>
        <w:t>القرآن</w:t>
      </w:r>
      <w:r w:rsidRPr="00352A2B">
        <w:rPr>
          <w:rFonts w:ascii="Arabic Transparent" w:hAnsi="Arabic Transparent" w:cs="Arabic Transparent"/>
          <w:color w:val="000000" w:themeColor="text1"/>
          <w:sz w:val="28"/>
          <w:szCs w:val="28"/>
          <w:rtl/>
          <w:lang w:bidi="ar-JO"/>
        </w:rPr>
        <w:t xml:space="preserve">، وقد عرض مقارنة بين ما ورد في التوراة والإنجيل، وما فيها من تحريف، وخاصة ما يتعلق بقصة يوسف </w:t>
      </w:r>
      <w:r w:rsidR="005E2E39" w:rsidRPr="00352A2B">
        <w:rPr>
          <w:rFonts w:ascii="Arabic Transparent" w:hAnsi="Arabic Transparent" w:cs="Arabic Transparent"/>
          <w:color w:val="000000" w:themeColor="text1"/>
          <w:sz w:val="28"/>
          <w:szCs w:val="28"/>
          <w:rtl/>
          <w:lang w:bidi="ar-JO"/>
        </w:rPr>
        <w:t>(</w:t>
      </w:r>
      <w:r w:rsidR="005E2E39" w:rsidRPr="00352A2B">
        <w:rPr>
          <w:rFonts w:ascii="Arabic Transparent" w:hAnsi="Arabic Transparent" w:cs="Arabic Transparent"/>
          <w:color w:val="000000" w:themeColor="text1"/>
          <w:sz w:val="28"/>
          <w:szCs w:val="28"/>
          <w:lang w:bidi="ar-JO"/>
        </w:rPr>
        <w:sym w:font="AGA Arabesque" w:char="F075"/>
      </w:r>
      <w:r w:rsidR="005E2E3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وقصة موسى </w:t>
      </w:r>
      <w:r w:rsidR="005E2E39" w:rsidRPr="00352A2B">
        <w:rPr>
          <w:rFonts w:ascii="Arabic Transparent" w:hAnsi="Arabic Transparent" w:cs="Arabic Transparent"/>
          <w:color w:val="000000" w:themeColor="text1"/>
          <w:sz w:val="28"/>
          <w:szCs w:val="28"/>
          <w:rtl/>
          <w:lang w:bidi="ar-JO"/>
        </w:rPr>
        <w:t>(</w:t>
      </w:r>
      <w:r w:rsidR="005E2E39" w:rsidRPr="00352A2B">
        <w:rPr>
          <w:rFonts w:ascii="Arabic Transparent" w:hAnsi="Arabic Transparent" w:cs="Arabic Transparent"/>
          <w:color w:val="000000" w:themeColor="text1"/>
          <w:sz w:val="28"/>
          <w:szCs w:val="28"/>
          <w:lang w:bidi="ar-JO"/>
        </w:rPr>
        <w:sym w:font="AGA Arabesque" w:char="F075"/>
      </w:r>
      <w:r w:rsidR="005E2E3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وما جاء من حديث عن عيسى </w:t>
      </w:r>
      <w:r w:rsidR="005E2E39" w:rsidRPr="00352A2B">
        <w:rPr>
          <w:rFonts w:ascii="Arabic Transparent" w:hAnsi="Arabic Transparent" w:cs="Arabic Transparent"/>
          <w:color w:val="000000" w:themeColor="text1"/>
          <w:sz w:val="28"/>
          <w:szCs w:val="28"/>
          <w:rtl/>
          <w:lang w:bidi="ar-JO"/>
        </w:rPr>
        <w:t>(</w:t>
      </w:r>
      <w:r w:rsidR="005E2E39" w:rsidRPr="00352A2B">
        <w:rPr>
          <w:rFonts w:ascii="Arabic Transparent" w:hAnsi="Arabic Transparent" w:cs="Arabic Transparent"/>
          <w:color w:val="000000" w:themeColor="text1"/>
          <w:sz w:val="28"/>
          <w:szCs w:val="28"/>
          <w:lang w:bidi="ar-JO"/>
        </w:rPr>
        <w:sym w:font="AGA Arabesque" w:char="F075"/>
      </w:r>
      <w:r w:rsidR="005E2E39" w:rsidRPr="00352A2B">
        <w:rPr>
          <w:rFonts w:ascii="Arabic Transparent" w:hAnsi="Arabic Transparent" w:cs="Arabic Transparent"/>
          <w:color w:val="000000" w:themeColor="text1"/>
          <w:sz w:val="28"/>
          <w:szCs w:val="28"/>
          <w:rtl/>
          <w:lang w:bidi="ar-JO"/>
        </w:rPr>
        <w:t>)</w:t>
      </w:r>
      <w:r w:rsidR="005E2E3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id="642"/>
      </w:r>
      <w:r w:rsidR="005E2E3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وأثبت أن القرآن وحي صادق سيظل في مصدره، تتساقط بين يديه دعاوي الباطل</w:t>
      </w:r>
      <w:r w:rsidR="001D376D"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ومفتريات المفترين في كل عصر</w:t>
      </w:r>
      <w:r w:rsidR="003343F5"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وزمان .                                                                                             </w:t>
      </w:r>
    </w:p>
    <w:p w:rsidR="009A35B3" w:rsidRPr="00352A2B" w:rsidRDefault="009A35B3" w:rsidP="00A9348A">
      <w:pPr>
        <w:pStyle w:val="ListParagraph"/>
        <w:numPr>
          <w:ilvl w:val="0"/>
          <w:numId w:val="85"/>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اهتم الشيخ في دراسته للقصة بإبراز أهمية اللغة العربية، ومكانتها في تفسير كتاب الله، حيث نزل القرآن بلسان عربي مبين، وجاء بأساليبه البيانية</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ونظمه البديع، وبلاغته العظيمة</w:t>
      </w:r>
      <w:r w:rsidR="00CC6201"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وكثيراً ما نجده يقف عند المفردات القرآنية، فيفسرها بالرجوع إلى معانيها اللغوية، ومعرفة أوجه اللغة فيها، وهو أمر ضروري في اختيار ما يناسب النص القرآني، وكذلك دراسته زاخرة بإبراز الجوانب البيانية</w:t>
      </w:r>
      <w:r w:rsidR="00CC6201"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والبلاغية في القصة القرآنية، وله وقفات تستحق التقدير</w:t>
      </w:r>
      <w:r w:rsidR="003343F5"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والإعجاب</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ab/>
        <w:t xml:space="preserve">                                                          </w:t>
      </w:r>
      <w:r w:rsidR="001D376D" w:rsidRPr="00352A2B">
        <w:rPr>
          <w:rFonts w:ascii="Arabic Transparent" w:hAnsi="Arabic Transparent" w:cs="Arabic Transparent"/>
          <w:color w:val="000000" w:themeColor="text1"/>
          <w:sz w:val="28"/>
          <w:szCs w:val="28"/>
          <w:rtl/>
          <w:lang w:bidi="ar-JO"/>
        </w:rPr>
        <w:t xml:space="preserve">                              11)</w:t>
      </w:r>
      <w:r w:rsidRPr="00352A2B">
        <w:rPr>
          <w:rFonts w:ascii="Arabic Transparent" w:hAnsi="Arabic Transparent" w:cs="Arabic Transparent"/>
          <w:color w:val="000000" w:themeColor="text1"/>
          <w:sz w:val="28"/>
          <w:szCs w:val="28"/>
          <w:rtl/>
          <w:lang w:bidi="ar-JO"/>
        </w:rPr>
        <w:t xml:space="preserve"> حرص الشيخ </w:t>
      </w:r>
      <w:r w:rsidR="00A70C0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رحمه الله </w:t>
      </w:r>
      <w:r w:rsidR="00A70C0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في دراسته على الإلتزام بالمصادر الصحيحة؛ لإستمداد </w:t>
      </w:r>
      <w:r w:rsidRPr="00352A2B">
        <w:rPr>
          <w:rFonts w:ascii="Arabic Transparent" w:hAnsi="Arabic Transparent" w:cs="Arabic Transparent"/>
          <w:color w:val="000000" w:themeColor="text1"/>
          <w:sz w:val="28"/>
          <w:szCs w:val="28"/>
          <w:rtl/>
          <w:lang w:bidi="ar-JO"/>
        </w:rPr>
        <w:lastRenderedPageBreak/>
        <w:t>القصص القرآني، ومنها ما ورد في القرآن نفسه من تفصيلات</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وكذلك السنه الصحيحة، وقد حرص الشيخ على اعتماد الأحاديث الصحيحة إن وجدت في توجيه الكثير من القضايا، فهي</w:t>
      </w:r>
      <w:r w:rsidR="00751A4B" w:rsidRPr="00352A2B">
        <w:rPr>
          <w:rFonts w:ascii="Arabic Transparent" w:hAnsi="Arabic Transparent" w:cs="Arabic Transparent"/>
          <w:color w:val="000000" w:themeColor="text1"/>
          <w:sz w:val="28"/>
          <w:szCs w:val="28"/>
          <w:rtl/>
          <w:lang w:bidi="ar-JO"/>
        </w:rPr>
        <w:t xml:space="preserve"> المؤكدة لما جاء في القرآن</w:t>
      </w:r>
      <w:r w:rsidRPr="00352A2B">
        <w:rPr>
          <w:rFonts w:ascii="Arabic Transparent" w:hAnsi="Arabic Transparent" w:cs="Arabic Transparent"/>
          <w:color w:val="000000" w:themeColor="text1"/>
          <w:sz w:val="28"/>
          <w:szCs w:val="28"/>
          <w:rtl/>
          <w:lang w:bidi="ar-JO"/>
        </w:rPr>
        <w:t xml:space="preserve"> </w:t>
      </w:r>
      <w:r w:rsidR="00751A4B" w:rsidRPr="00352A2B">
        <w:rPr>
          <w:rFonts w:ascii="Arabic Transparent" w:hAnsi="Arabic Transparent" w:cs="Arabic Transparent"/>
          <w:color w:val="000000" w:themeColor="text1"/>
          <w:sz w:val="28"/>
          <w:szCs w:val="28"/>
          <w:rtl/>
          <w:lang w:bidi="ar-JO"/>
        </w:rPr>
        <w:t xml:space="preserve">وهي المبينة </w:t>
      </w:r>
      <w:r w:rsidRPr="00352A2B">
        <w:rPr>
          <w:rFonts w:ascii="Arabic Transparent" w:hAnsi="Arabic Transparent" w:cs="Arabic Transparent"/>
          <w:color w:val="000000" w:themeColor="text1"/>
          <w:sz w:val="28"/>
          <w:szCs w:val="28"/>
          <w:rtl/>
          <w:lang w:bidi="ar-JO"/>
        </w:rPr>
        <w:t>والموضحه ل</w:t>
      </w:r>
      <w:r w:rsidR="00751A4B" w:rsidRPr="00352A2B">
        <w:rPr>
          <w:rFonts w:ascii="Arabic Transparent" w:hAnsi="Arabic Transparent" w:cs="Arabic Transparent"/>
          <w:color w:val="000000" w:themeColor="text1"/>
          <w:sz w:val="28"/>
          <w:szCs w:val="28"/>
          <w:rtl/>
          <w:lang w:bidi="ar-JO"/>
        </w:rPr>
        <w:t>ما أجمله القرآن</w:t>
      </w:r>
      <w:r w:rsidRPr="00352A2B">
        <w:rPr>
          <w:rFonts w:ascii="Arabic Transparent" w:hAnsi="Arabic Transparent" w:cs="Arabic Transparent"/>
          <w:color w:val="000000" w:themeColor="text1"/>
          <w:sz w:val="28"/>
          <w:szCs w:val="28"/>
          <w:rtl/>
          <w:lang w:bidi="ar-JO"/>
        </w:rPr>
        <w:t xml:space="preserve">، وقد أحسن </w:t>
      </w:r>
      <w:r w:rsidR="00751A4B" w:rsidRPr="00352A2B">
        <w:rPr>
          <w:rFonts w:ascii="Arabic Transparent" w:hAnsi="Arabic Transparent" w:cs="Arabic Transparent"/>
          <w:color w:val="000000" w:themeColor="text1"/>
          <w:sz w:val="28"/>
          <w:szCs w:val="28"/>
          <w:rtl/>
          <w:lang w:bidi="ar-JO"/>
        </w:rPr>
        <w:t xml:space="preserve">الشيخ في </w:t>
      </w:r>
      <w:r w:rsidRPr="00352A2B">
        <w:rPr>
          <w:rFonts w:ascii="Arabic Transparent" w:hAnsi="Arabic Transparent" w:cs="Arabic Transparent"/>
          <w:color w:val="000000" w:themeColor="text1"/>
          <w:sz w:val="28"/>
          <w:szCs w:val="28"/>
          <w:rtl/>
          <w:lang w:bidi="ar-JO"/>
        </w:rPr>
        <w:t xml:space="preserve">الجمع </w:t>
      </w:r>
      <w:r w:rsidR="00751A4B" w:rsidRPr="00352A2B">
        <w:rPr>
          <w:rFonts w:ascii="Arabic Transparent" w:hAnsi="Arabic Transparent" w:cs="Arabic Transparent"/>
          <w:color w:val="000000" w:themeColor="text1"/>
          <w:sz w:val="28"/>
          <w:szCs w:val="28"/>
          <w:rtl/>
          <w:lang w:bidi="ar-JO"/>
        </w:rPr>
        <w:t>بينهما.</w:t>
      </w: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jc w:val="both"/>
        <w:rPr>
          <w:rFonts w:ascii="Arabic Transparent" w:hAnsi="Arabic Transparent" w:cs="Arabic Transparent"/>
          <w:color w:val="000000" w:themeColor="text1"/>
          <w:sz w:val="28"/>
          <w:szCs w:val="28"/>
          <w:rtl/>
          <w:lang w:bidi="ar-JO"/>
        </w:rPr>
      </w:pPr>
    </w:p>
    <w:p w:rsidR="000546F5" w:rsidRDefault="000546F5" w:rsidP="004027A8">
      <w:pPr>
        <w:spacing w:line="360" w:lineRule="auto"/>
        <w:jc w:val="both"/>
        <w:rPr>
          <w:rFonts w:ascii="Arabic Transparent" w:hAnsi="Arabic Transparent" w:cs="Arabic Transparent" w:hint="cs"/>
          <w:color w:val="000000" w:themeColor="text1"/>
          <w:sz w:val="28"/>
          <w:szCs w:val="28"/>
          <w:rtl/>
          <w:lang w:bidi="ar-JO"/>
        </w:rPr>
      </w:pPr>
    </w:p>
    <w:p w:rsidR="0039053A" w:rsidRPr="00352A2B" w:rsidRDefault="0039053A" w:rsidP="004027A8">
      <w:pPr>
        <w:spacing w:line="360" w:lineRule="auto"/>
        <w:jc w:val="both"/>
        <w:rPr>
          <w:rFonts w:ascii="Arabic Transparent" w:hAnsi="Arabic Transparent" w:cs="Arabic Transparent"/>
          <w:color w:val="000000" w:themeColor="text1"/>
          <w:sz w:val="28"/>
          <w:szCs w:val="28"/>
          <w:rtl/>
          <w:lang w:bidi="ar-JO"/>
        </w:rPr>
      </w:pPr>
    </w:p>
    <w:p w:rsidR="001D3B8B" w:rsidRPr="00352A2B" w:rsidRDefault="009A35B3" w:rsidP="00A9348A">
      <w:pPr>
        <w:pStyle w:val="ListParagraph"/>
        <w:numPr>
          <w:ilvl w:val="0"/>
          <w:numId w:val="13"/>
        </w:numPr>
        <w:spacing w:after="0" w:line="360" w:lineRule="auto"/>
        <w:ind w:left="-2" w:firstLine="425"/>
        <w:contextualSpacing w:val="0"/>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b/>
          <w:bCs/>
          <w:color w:val="000000" w:themeColor="text1"/>
          <w:sz w:val="32"/>
          <w:szCs w:val="32"/>
          <w:rtl/>
          <w:lang w:bidi="ar-JO"/>
        </w:rPr>
        <w:lastRenderedPageBreak/>
        <w:t xml:space="preserve">المبحث </w:t>
      </w:r>
      <w:proofErr w:type="gramStart"/>
      <w:r w:rsidRPr="00352A2B">
        <w:rPr>
          <w:rFonts w:ascii="Arabic Transparent" w:hAnsi="Arabic Transparent" w:cs="Arabic Transparent"/>
          <w:b/>
          <w:bCs/>
          <w:color w:val="000000" w:themeColor="text1"/>
          <w:sz w:val="32"/>
          <w:szCs w:val="32"/>
          <w:rtl/>
          <w:lang w:bidi="ar-JO"/>
        </w:rPr>
        <w:t>الثاني :</w:t>
      </w:r>
      <w:proofErr w:type="gramEnd"/>
      <w:r w:rsidRPr="00352A2B">
        <w:rPr>
          <w:rFonts w:ascii="Arabic Transparent" w:hAnsi="Arabic Transparent" w:cs="Arabic Transparent"/>
          <w:b/>
          <w:bCs/>
          <w:color w:val="000000" w:themeColor="text1"/>
          <w:sz w:val="32"/>
          <w:szCs w:val="32"/>
          <w:rtl/>
          <w:lang w:bidi="ar-JO"/>
        </w:rPr>
        <w:t xml:space="preserve">- </w:t>
      </w:r>
    </w:p>
    <w:p w:rsidR="009A35B3" w:rsidRPr="00352A2B" w:rsidRDefault="009A35B3" w:rsidP="001D3B8B">
      <w:pPr>
        <w:pStyle w:val="ListParagraph"/>
        <w:spacing w:after="0" w:line="360" w:lineRule="auto"/>
        <w:ind w:left="-2" w:firstLine="722"/>
        <w:contextualSpacing w:val="0"/>
        <w:jc w:val="both"/>
        <w:rPr>
          <w:rFonts w:ascii="Arabic Transparent" w:hAnsi="Arabic Transparent" w:cs="Arabic Transparent"/>
          <w:b/>
          <w:bCs/>
          <w:color w:val="000000" w:themeColor="text1"/>
          <w:sz w:val="32"/>
          <w:szCs w:val="32"/>
          <w:rtl/>
          <w:lang w:bidi="ar-JO"/>
        </w:rPr>
      </w:pPr>
      <w:r w:rsidRPr="00352A2B">
        <w:rPr>
          <w:rFonts w:ascii="Arabic Transparent" w:hAnsi="Arabic Transparent" w:cs="Arabic Transparent"/>
          <w:b/>
          <w:bCs/>
          <w:color w:val="000000" w:themeColor="text1"/>
          <w:sz w:val="32"/>
          <w:szCs w:val="32"/>
          <w:rtl/>
          <w:lang w:bidi="ar-JO"/>
        </w:rPr>
        <w:t>مظاهر إبداعه في منهجه :-</w:t>
      </w:r>
    </w:p>
    <w:p w:rsidR="001D3B8B"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الإبداع موهبة</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وعبقرية، وهو مطلب حضاري جوهري لجميع الأمم، فهو ليس ترفاً بل ضرورة من ضرورات البناء، وهو الدافع للتقدم العلمي في مجال الدراسات العلمية، والمبدعون هم ثروة الأمة، وهم الشموس التي تضيء غياهب التخلف.  </w:t>
      </w:r>
    </w:p>
    <w:p w:rsidR="001D3B8B"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وهناك فريق من المبدعين في الحياة يملكون القدرة نحو التغيير، وأصحابه صنف نادر في الحياة، وعليهم المعّول في تحويل تيار المجتمع نحو </w:t>
      </w:r>
      <w:r w:rsidR="00037DD5" w:rsidRPr="00352A2B">
        <w:rPr>
          <w:rFonts w:ascii="Arabic Transparent" w:hAnsi="Arabic Transparent" w:cs="Arabic Transparent"/>
          <w:color w:val="000000" w:themeColor="text1"/>
          <w:sz w:val="28"/>
          <w:szCs w:val="28"/>
          <w:rtl/>
          <w:lang w:bidi="ar-JO"/>
        </w:rPr>
        <w:t>الأفضل</w:t>
      </w:r>
      <w:r w:rsidRPr="00352A2B">
        <w:rPr>
          <w:rFonts w:ascii="Arabic Transparent" w:hAnsi="Arabic Transparent" w:cs="Arabic Transparent"/>
          <w:color w:val="000000" w:themeColor="text1"/>
          <w:sz w:val="28"/>
          <w:szCs w:val="28"/>
          <w:rtl/>
          <w:lang w:bidi="ar-JO"/>
        </w:rPr>
        <w:t xml:space="preserve"> وفي ظروف الضعف والركود والإحباط </w:t>
      </w:r>
      <w:r w:rsidR="00037DD5" w:rsidRPr="00352A2B">
        <w:rPr>
          <w:rFonts w:ascii="Arabic Transparent" w:hAnsi="Arabic Transparent" w:cs="Arabic Transparent"/>
          <w:color w:val="000000" w:themeColor="text1"/>
          <w:sz w:val="28"/>
          <w:szCs w:val="28"/>
          <w:rtl/>
          <w:lang w:bidi="ar-JO"/>
        </w:rPr>
        <w:t>يُعد</w:t>
      </w:r>
      <w:r w:rsidRPr="00352A2B">
        <w:rPr>
          <w:rFonts w:ascii="Arabic Transparent" w:hAnsi="Arabic Transparent" w:cs="Arabic Transparent"/>
          <w:color w:val="000000" w:themeColor="text1"/>
          <w:sz w:val="28"/>
          <w:szCs w:val="28"/>
          <w:rtl/>
          <w:lang w:bidi="ar-JO"/>
        </w:rPr>
        <w:t xml:space="preserve"> وجودهم غاية</w:t>
      </w:r>
      <w:r w:rsidR="00037DD5" w:rsidRPr="00352A2B">
        <w:rPr>
          <w:rFonts w:ascii="Arabic Transparent" w:hAnsi="Arabic Transparent" w:cs="Arabic Transparent"/>
          <w:color w:val="000000" w:themeColor="text1"/>
          <w:sz w:val="28"/>
          <w:szCs w:val="28"/>
          <w:rtl/>
          <w:lang w:bidi="ar-JO"/>
        </w:rPr>
        <w:t xml:space="preserve"> في</w:t>
      </w:r>
      <w:r w:rsidRPr="00352A2B">
        <w:rPr>
          <w:rFonts w:ascii="Arabic Transparent" w:hAnsi="Arabic Transparent" w:cs="Arabic Transparent"/>
          <w:color w:val="000000" w:themeColor="text1"/>
          <w:sz w:val="28"/>
          <w:szCs w:val="28"/>
          <w:rtl/>
          <w:lang w:bidi="ar-JO"/>
        </w:rPr>
        <w:t xml:space="preserve"> الأهمية، فلا مخرج من الضعف إلا بوجود أصحاب المواهب والكفاءات.</w:t>
      </w:r>
    </w:p>
    <w:p w:rsidR="001D3B8B"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ومن أهم مكونات الإبداع: التمكن من العلم، والإحاطه بقضاياه على الوجه الصحيح بعيداً عن النمطية والتقليد، و</w:t>
      </w:r>
      <w:r w:rsidR="001D376D" w:rsidRPr="00352A2B">
        <w:rPr>
          <w:rFonts w:ascii="Arabic Transparent" w:hAnsi="Arabic Transparent" w:cs="Arabic Transparent"/>
          <w:color w:val="000000" w:themeColor="text1"/>
          <w:sz w:val="28"/>
          <w:szCs w:val="28"/>
          <w:rtl/>
          <w:lang w:bidi="ar-JO"/>
        </w:rPr>
        <w:t xml:space="preserve">كذلك </w:t>
      </w:r>
      <w:r w:rsidRPr="00352A2B">
        <w:rPr>
          <w:rFonts w:ascii="Arabic Transparent" w:hAnsi="Arabic Transparent" w:cs="Arabic Transparent"/>
          <w:color w:val="000000" w:themeColor="text1"/>
          <w:sz w:val="28"/>
          <w:szCs w:val="28"/>
          <w:rtl/>
          <w:lang w:bidi="ar-JO"/>
        </w:rPr>
        <w:t>أن يضيف جديداَ مبتكراً يبني على ما سبقه، ويأتي بالمزيد في المجال الذي ينتمي إليه، هذا شيخنا – رحمه الله – صاحب باع طويل في ميدان الدراسات القرآنية، وله نظرات وإبداعات جمع فيها بين الأصالة والمعاصرة، وبها يظهر تمكنه من العلم القرآني، واحاطته بالكثيرمن قضاياه، وفي هذا المبحث سوف أبرز جانباً من إبداعاته في دراسة القصة القرآنية، والتي كان هدفه من دراستها أن يخدم كتاب الله عزوجلّ وفق قدرته</w:t>
      </w:r>
      <w:r w:rsidR="00D3289C"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واستطاعته حيث يقول: (وتبقى للقصة القرآنية جوانبها </w:t>
      </w:r>
      <w:r w:rsidR="00CC6201" w:rsidRPr="00352A2B">
        <w:rPr>
          <w:rFonts w:ascii="Arabic Transparent" w:hAnsi="Arabic Transparent" w:cs="Arabic Transparent"/>
          <w:color w:val="000000" w:themeColor="text1"/>
          <w:sz w:val="28"/>
          <w:szCs w:val="28"/>
          <w:rtl/>
          <w:lang w:bidi="ar-JO"/>
        </w:rPr>
        <w:t>النفسية</w:t>
      </w:r>
      <w:r w:rsidRPr="00352A2B">
        <w:rPr>
          <w:rFonts w:ascii="Arabic Transparent" w:hAnsi="Arabic Transparent" w:cs="Arabic Transparent"/>
          <w:color w:val="000000" w:themeColor="text1"/>
          <w:sz w:val="28"/>
          <w:szCs w:val="28"/>
          <w:rtl/>
          <w:lang w:bidi="ar-JO"/>
        </w:rPr>
        <w:t xml:space="preserve"> والتصويرية والبيانية تبقى بحاجة لذوي البصائر يفجروا منها ينابيع الحكمة والنور، ومن عيونها </w:t>
      </w:r>
      <w:r w:rsidR="00CC6201" w:rsidRPr="00352A2B">
        <w:rPr>
          <w:rFonts w:ascii="Arabic Transparent" w:hAnsi="Arabic Transparent" w:cs="Arabic Transparent"/>
          <w:color w:val="000000" w:themeColor="text1"/>
          <w:sz w:val="28"/>
          <w:szCs w:val="28"/>
          <w:rtl/>
          <w:lang w:bidi="ar-JO"/>
        </w:rPr>
        <w:t>العذبة</w:t>
      </w:r>
      <w:r w:rsidRPr="00352A2B">
        <w:rPr>
          <w:rFonts w:ascii="Arabic Transparent" w:hAnsi="Arabic Transparent" w:cs="Arabic Transparent"/>
          <w:color w:val="000000" w:themeColor="text1"/>
          <w:sz w:val="28"/>
          <w:szCs w:val="28"/>
          <w:rtl/>
          <w:lang w:bidi="ar-JO"/>
        </w:rPr>
        <w:t xml:space="preserve"> ماء الحياة ليبلوا صدىً، ويذهبوا ظمأ، ويخرجوا خبأها، وينشروا ضوءها )</w:t>
      </w:r>
      <w:r w:rsidR="00D3289C" w:rsidRPr="00352A2B">
        <w:rPr>
          <w:rFonts w:ascii="Arabic Transparent" w:hAnsi="Arabic Transparent" w:cs="Arabic Transparent"/>
          <w:b/>
          <w:bCs/>
          <w:color w:val="000000" w:themeColor="text1"/>
          <w:sz w:val="28"/>
          <w:szCs w:val="28"/>
          <w:vertAlign w:val="superscript"/>
          <w:rtl/>
          <w:lang w:bidi="ar-JO"/>
        </w:rPr>
        <w:t xml:space="preserve"> </w:t>
      </w:r>
      <w:r w:rsidR="00CC6201" w:rsidRPr="00352A2B">
        <w:rPr>
          <w:rFonts w:ascii="Arabic Transparent" w:hAnsi="Arabic Transparent" w:cs="Arabic Transparent"/>
          <w:b/>
          <w:bCs/>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customMarkFollows="1" w:id="643"/>
        <w:t>1</w:t>
      </w:r>
      <w:r w:rsidR="00CC6201"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b/>
          <w:bCs/>
          <w:color w:val="000000" w:themeColor="text1"/>
          <w:sz w:val="28"/>
          <w:szCs w:val="28"/>
          <w:rtl/>
          <w:lang w:bidi="ar-JO"/>
        </w:rPr>
        <w:tab/>
        <w:t xml:space="preserve">                              </w:t>
      </w:r>
    </w:p>
    <w:p w:rsidR="001D3B8B"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إن ثراء النص القرآني بالمعاني</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والأفكار الغزيرة، جعله كتاباً مفتوحاً مترامي الأطراف، كل مجتهد يأخذ منه ما يُسر له، ويبقى النص مفتوحاً لكل زمان ومكان، وفي المكتبة الإسلامية كم كبيرمن المؤلفات التي تناولت القصة القرآنية بالدراسة، لما تميزت به من خصائص وتشويق، لكن غلب على أكثرها الإهتمام بعنصر السرد وعرض الاحداث</w:t>
      </w:r>
      <w:r w:rsidR="00D3289C" w:rsidRPr="00352A2B">
        <w:rPr>
          <w:rFonts w:ascii="Arabic Transparent" w:hAnsi="Arabic Transparent" w:cs="Arabic Transparent"/>
          <w:color w:val="000000" w:themeColor="text1"/>
          <w:sz w:val="28"/>
          <w:szCs w:val="28"/>
          <w:rtl/>
          <w:lang w:bidi="ar-JO"/>
        </w:rPr>
        <w:t xml:space="preserve"> بطريقة قصصية</w:t>
      </w:r>
      <w:r w:rsidRPr="00352A2B">
        <w:rPr>
          <w:rFonts w:ascii="Arabic Transparent" w:hAnsi="Arabic Transparent" w:cs="Arabic Transparent"/>
          <w:color w:val="000000" w:themeColor="text1"/>
          <w:sz w:val="28"/>
          <w:szCs w:val="28"/>
          <w:rtl/>
          <w:lang w:bidi="ar-JO"/>
        </w:rPr>
        <w:t>، حتى شغلهم عن الهدف من دراسة القصة القرآني</w:t>
      </w:r>
      <w:r w:rsidR="00D3289C" w:rsidRPr="00352A2B">
        <w:rPr>
          <w:rFonts w:ascii="Arabic Transparent" w:hAnsi="Arabic Transparent" w:cs="Arabic Transparent"/>
          <w:color w:val="000000" w:themeColor="text1"/>
          <w:sz w:val="28"/>
          <w:szCs w:val="28"/>
          <w:rtl/>
          <w:lang w:bidi="ar-JO"/>
        </w:rPr>
        <w:t>ة</w:t>
      </w:r>
      <w:r w:rsidRPr="00352A2B">
        <w:rPr>
          <w:rFonts w:ascii="Arabic Transparent" w:hAnsi="Arabic Transparent" w:cs="Arabic Transparent"/>
          <w:color w:val="000000" w:themeColor="text1"/>
          <w:sz w:val="28"/>
          <w:szCs w:val="28"/>
          <w:rtl/>
          <w:lang w:bidi="ar-JO"/>
        </w:rPr>
        <w:t xml:space="preserve"> وما فيها من </w:t>
      </w:r>
      <w:r w:rsidR="00D3289C" w:rsidRPr="00352A2B">
        <w:rPr>
          <w:rFonts w:ascii="Arabic Transparent" w:hAnsi="Arabic Transparent" w:cs="Arabic Transparent"/>
          <w:color w:val="000000" w:themeColor="text1"/>
          <w:sz w:val="28"/>
          <w:szCs w:val="28"/>
          <w:rtl/>
          <w:lang w:bidi="ar-JO"/>
        </w:rPr>
        <w:t>دلالات</w:t>
      </w:r>
      <w:r w:rsidR="00CC6201"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ودروس هادية.  </w:t>
      </w:r>
      <w:r w:rsidRPr="00352A2B">
        <w:rPr>
          <w:rFonts w:ascii="Arabic Transparent" w:hAnsi="Arabic Transparent" w:cs="Arabic Transparent"/>
          <w:color w:val="000000" w:themeColor="text1"/>
          <w:sz w:val="28"/>
          <w:szCs w:val="28"/>
          <w:rtl/>
          <w:lang w:bidi="ar-JO"/>
        </w:rPr>
        <w:tab/>
        <w:t xml:space="preserve">                   </w:t>
      </w:r>
    </w:p>
    <w:p w:rsidR="001D3B8B" w:rsidRPr="00352A2B" w:rsidRDefault="009A35B3" w:rsidP="004027A8">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إن دراسة القصة القرآنية وفق منهجية واضحة محددة المعالم، وضمن شروط محددة ذات أهمية كبيرة، حيث </w:t>
      </w:r>
      <w:r w:rsidR="004027A8" w:rsidRPr="00352A2B">
        <w:rPr>
          <w:rFonts w:ascii="Arabic Transparent" w:hAnsi="Arabic Transparent" w:cs="Arabic Transparent"/>
          <w:color w:val="000000" w:themeColor="text1"/>
          <w:sz w:val="28"/>
          <w:szCs w:val="28"/>
          <w:rtl/>
          <w:lang w:bidi="ar-JO"/>
        </w:rPr>
        <w:t>إ</w:t>
      </w:r>
      <w:r w:rsidRPr="00352A2B">
        <w:rPr>
          <w:rFonts w:ascii="Arabic Transparent" w:hAnsi="Arabic Transparent" w:cs="Arabic Transparent"/>
          <w:color w:val="000000" w:themeColor="text1"/>
          <w:sz w:val="28"/>
          <w:szCs w:val="28"/>
          <w:rtl/>
          <w:lang w:bidi="ar-JO"/>
        </w:rPr>
        <w:t xml:space="preserve">ن القصة القرآنية تخضع لشروط تفسير القرآن أولاً، ثم يأتي ما للقصة من </w:t>
      </w:r>
      <w:r w:rsidRPr="00352A2B">
        <w:rPr>
          <w:rFonts w:ascii="Arabic Transparent" w:hAnsi="Arabic Transparent" w:cs="Arabic Transparent"/>
          <w:color w:val="000000" w:themeColor="text1"/>
          <w:sz w:val="28"/>
          <w:szCs w:val="28"/>
          <w:rtl/>
          <w:lang w:bidi="ar-JO"/>
        </w:rPr>
        <w:lastRenderedPageBreak/>
        <w:t xml:space="preserve">خصوصية تلزم عند دارستها ضمن ضوابط خاصة بالقصة، لتعصم الدارس من الإنزلاق في مواطن استغلها أعداء الدين للطعن في كتاب الله عزوجل من خلال القصة القرآنية، وبالنظر إلى مكتبتنا الإسلامية ودراستها للقصة </w:t>
      </w:r>
      <w:r w:rsidR="001D376D" w:rsidRPr="00352A2B">
        <w:rPr>
          <w:rFonts w:ascii="Arabic Transparent" w:hAnsi="Arabic Transparent" w:cs="Arabic Transparent"/>
          <w:color w:val="000000" w:themeColor="text1"/>
          <w:sz w:val="28"/>
          <w:szCs w:val="28"/>
          <w:rtl/>
          <w:lang w:bidi="ar-JO"/>
        </w:rPr>
        <w:t>ن</w:t>
      </w:r>
      <w:r w:rsidRPr="00352A2B">
        <w:rPr>
          <w:rFonts w:ascii="Arabic Transparent" w:hAnsi="Arabic Transparent" w:cs="Arabic Transparent"/>
          <w:color w:val="000000" w:themeColor="text1"/>
          <w:sz w:val="28"/>
          <w:szCs w:val="28"/>
          <w:rtl/>
          <w:lang w:bidi="ar-JO"/>
        </w:rPr>
        <w:t>جد أن المنهج السردي احتل المقام الأول في مجموع الكتب المؤلفة، وأكثرها يرجع إلى كتاب (عرائس المجالس) للثعلبي، وهذا المنهج لم يقدم للقصة القرآنية خدمة كبيرة الشأن، بل كان سبباً في دخول الإسرائيليات</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والخرافات للقصة</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يقول الدقور: ( ولما كنت اقرأ كتب (القصص القرآني)، واصنفها حسب مناهجها، هالني ما يحتله هذا المنهج في هذه الكتب، </w:t>
      </w:r>
      <w:r w:rsidR="00B53EC8" w:rsidRPr="00352A2B">
        <w:rPr>
          <w:rFonts w:ascii="Arabic Transparent" w:hAnsi="Arabic Transparent" w:cs="Arabic Transparent"/>
          <w:color w:val="000000" w:themeColor="text1"/>
          <w:sz w:val="28"/>
          <w:szCs w:val="28"/>
          <w:rtl/>
          <w:lang w:bidi="ar-JO"/>
        </w:rPr>
        <w:t>ول</w:t>
      </w:r>
      <w:r w:rsidRPr="00352A2B">
        <w:rPr>
          <w:rFonts w:ascii="Arabic Transparent" w:hAnsi="Arabic Transparent" w:cs="Arabic Transparent"/>
          <w:color w:val="000000" w:themeColor="text1"/>
          <w:sz w:val="28"/>
          <w:szCs w:val="28"/>
          <w:rtl/>
          <w:lang w:bidi="ar-JO"/>
        </w:rPr>
        <w:t>ست مبالغاً إذا قلت: أن المساحه التي إحتلها تزيد على الثلثين من مكتبه القرآن القصصية)</w:t>
      </w:r>
      <w:r w:rsidR="00F02565" w:rsidRPr="00352A2B">
        <w:rPr>
          <w:rFonts w:ascii="Arabic Transparent" w:hAnsi="Arabic Transparent" w:cs="Arabic Transparent"/>
          <w:color w:val="000000" w:themeColor="text1"/>
          <w:sz w:val="28"/>
          <w:szCs w:val="28"/>
          <w:rtl/>
          <w:lang w:bidi="ar-JO"/>
        </w:rPr>
        <w:t xml:space="preserve"> </w:t>
      </w:r>
      <w:r w:rsidR="00CC6201"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44"/>
      </w:r>
      <w:r w:rsidR="00CC6201"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b/>
          <w:bCs/>
          <w:color w:val="000000" w:themeColor="text1"/>
          <w:sz w:val="28"/>
          <w:szCs w:val="28"/>
          <w:rtl/>
          <w:lang w:bidi="ar-JO"/>
        </w:rPr>
        <w:tab/>
        <w:t xml:space="preserve">                               </w:t>
      </w:r>
    </w:p>
    <w:p w:rsidR="001D3B8B"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ولكن هناك من العلماء من رسم خطوطاً لدراسة القصة القرآنية وفق منهجية </w:t>
      </w:r>
      <w:r w:rsidR="00CC6201" w:rsidRPr="00352A2B">
        <w:rPr>
          <w:rFonts w:ascii="Arabic Transparent" w:hAnsi="Arabic Transparent" w:cs="Arabic Transparent"/>
          <w:color w:val="000000" w:themeColor="text1"/>
          <w:sz w:val="28"/>
          <w:szCs w:val="28"/>
          <w:rtl/>
          <w:lang w:bidi="ar-JO"/>
        </w:rPr>
        <w:t>تكاملية</w:t>
      </w:r>
      <w:r w:rsidRPr="00352A2B">
        <w:rPr>
          <w:rFonts w:ascii="Arabic Transparent" w:hAnsi="Arabic Transparent" w:cs="Arabic Transparent"/>
          <w:color w:val="000000" w:themeColor="text1"/>
          <w:sz w:val="28"/>
          <w:szCs w:val="28"/>
          <w:rtl/>
          <w:lang w:bidi="ar-JO"/>
        </w:rPr>
        <w:t xml:space="preserve"> تعصم من الإنزلاق عند دراسة القصة، أذكر منهم الدكتور بلبول في رسالته (القصص القرآني) </w:t>
      </w:r>
      <w:r w:rsidR="00CC6201"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id="645"/>
      </w:r>
      <w:r w:rsidR="00CC6201" w:rsidRPr="00352A2B">
        <w:rPr>
          <w:rFonts w:ascii="Arabic Transparent" w:hAnsi="Arabic Transparent" w:cs="Arabic Transparent"/>
          <w:color w:val="000000" w:themeColor="text1"/>
          <w:sz w:val="28"/>
          <w:szCs w:val="28"/>
          <w:vertAlign w:val="superscript"/>
          <w:rtl/>
          <w:lang w:bidi="ar-JO"/>
        </w:rPr>
        <w:t>)</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وكذلك الشيخ فضل عباس حيث وضع قواعد وأسس اعتمدها في دراسة القصة القرآنية</w:t>
      </w:r>
      <w:r w:rsidR="00CC6201"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وقد أفاد منها تلميذه الدكتور الدقور، حيث وضع مجموعة من الخطوات التي يجب على دارس القصة مراعاتها عند دراسه القصة</w:t>
      </w:r>
      <w:r w:rsidR="00165FC1" w:rsidRPr="00352A2B">
        <w:rPr>
          <w:rFonts w:ascii="Arabic Transparent" w:hAnsi="Arabic Transparent" w:cs="Arabic Transparent"/>
          <w:color w:val="000000" w:themeColor="text1"/>
          <w:sz w:val="28"/>
          <w:szCs w:val="28"/>
          <w:rtl/>
          <w:lang w:bidi="ar-JO"/>
        </w:rPr>
        <w:t xml:space="preserve"> ذكرها في رسالته</w:t>
      </w:r>
      <w:r w:rsidRPr="00352A2B">
        <w:rPr>
          <w:rFonts w:ascii="Arabic Transparent" w:hAnsi="Arabic Transparent" w:cs="Arabic Transparent"/>
          <w:color w:val="000000" w:themeColor="text1"/>
          <w:sz w:val="28"/>
          <w:szCs w:val="28"/>
          <w:rtl/>
          <w:lang w:bidi="ar-JO"/>
        </w:rPr>
        <w:t xml:space="preserve"> وهي: </w:t>
      </w:r>
      <w:r w:rsidRPr="00352A2B">
        <w:rPr>
          <w:rFonts w:ascii="Arabic Transparent" w:hAnsi="Arabic Transparent" w:cs="Arabic Transparent"/>
          <w:color w:val="000000" w:themeColor="text1"/>
          <w:sz w:val="28"/>
          <w:szCs w:val="28"/>
          <w:rtl/>
          <w:lang w:bidi="ar-JO"/>
        </w:rPr>
        <w:tab/>
        <w:t xml:space="preserve">                                                 </w:t>
      </w:r>
    </w:p>
    <w:p w:rsidR="001D3B8B"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أولاً:</w:t>
      </w:r>
      <w:r w:rsidRPr="00352A2B">
        <w:rPr>
          <w:rFonts w:ascii="Arabic Transparent" w:hAnsi="Arabic Transparent" w:cs="Arabic Transparent"/>
          <w:color w:val="000000" w:themeColor="text1"/>
          <w:sz w:val="28"/>
          <w:szCs w:val="28"/>
          <w:rtl/>
          <w:lang w:bidi="ar-JO"/>
        </w:rPr>
        <w:t xml:space="preserve"> جمع آيات القصة الواحدة، وضم بعضها إلى بعض في مكان واحد حتى تكون النظره إليها متكاملة. </w:t>
      </w:r>
      <w:r w:rsidRPr="00352A2B">
        <w:rPr>
          <w:rFonts w:ascii="Arabic Transparent" w:hAnsi="Arabic Transparent" w:cs="Arabic Transparent"/>
          <w:color w:val="000000" w:themeColor="text1"/>
          <w:sz w:val="28"/>
          <w:szCs w:val="28"/>
          <w:rtl/>
          <w:lang w:bidi="ar-JO"/>
        </w:rPr>
        <w:tab/>
        <w:t xml:space="preserve">                                                                                 </w:t>
      </w:r>
    </w:p>
    <w:p w:rsidR="00CC6201"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ثانياً:</w:t>
      </w:r>
      <w:r w:rsidRPr="00352A2B">
        <w:rPr>
          <w:rFonts w:ascii="Arabic Transparent" w:hAnsi="Arabic Transparent" w:cs="Arabic Transparent"/>
          <w:color w:val="000000" w:themeColor="text1"/>
          <w:sz w:val="28"/>
          <w:szCs w:val="28"/>
          <w:rtl/>
          <w:lang w:bidi="ar-JO"/>
        </w:rPr>
        <w:t xml:space="preserve"> الإهتمام يترتيب الآيات ترتيباً يحقق الأهداف، ويمكن أن تراعي فيه أمور ثلاثة:-</w:t>
      </w:r>
    </w:p>
    <w:p w:rsidR="00CC6201" w:rsidRPr="00352A2B" w:rsidRDefault="009A35B3" w:rsidP="00A9348A">
      <w:pPr>
        <w:pStyle w:val="ListParagraph"/>
        <w:numPr>
          <w:ilvl w:val="0"/>
          <w:numId w:val="72"/>
        </w:numPr>
        <w:spacing w:line="360" w:lineRule="auto"/>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أن يكون الترتيب حسب ترتيب المصحف، بحيث يسير الباحث في دراسة القصة حسب ورودها</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وترتيبها في السور، ويظهر في هذا الترتيب الجانب التفسيري.  </w:t>
      </w:r>
      <w:r w:rsidRPr="00352A2B">
        <w:rPr>
          <w:rFonts w:ascii="Arabic Transparent" w:hAnsi="Arabic Transparent" w:cs="Arabic Transparent"/>
          <w:color w:val="000000" w:themeColor="text1"/>
          <w:sz w:val="28"/>
          <w:szCs w:val="28"/>
          <w:rtl/>
          <w:lang w:bidi="ar-JO"/>
        </w:rPr>
        <w:tab/>
        <w:t xml:space="preserve">                     </w:t>
      </w:r>
    </w:p>
    <w:p w:rsidR="00CC6201" w:rsidRPr="00352A2B" w:rsidRDefault="009A35B3" w:rsidP="00A9348A">
      <w:pPr>
        <w:pStyle w:val="ListParagraph"/>
        <w:numPr>
          <w:ilvl w:val="0"/>
          <w:numId w:val="72"/>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أن يكون الترتيب حسب تسلسل الحوادث والوقائع، ويظهر من خلاله العناية بالجانب السردي،</w:t>
      </w:r>
      <w:r w:rsidR="00CC6201"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وقد يساعد هذا النوع من الترتيب في تحليل عناصر القصة والبحث في الشخصيات والحوار وتطور الأحداث. </w:t>
      </w:r>
      <w:r w:rsidRPr="00352A2B">
        <w:rPr>
          <w:rFonts w:ascii="Arabic Transparent" w:hAnsi="Arabic Transparent" w:cs="Arabic Transparent"/>
          <w:color w:val="000000" w:themeColor="text1"/>
          <w:sz w:val="28"/>
          <w:szCs w:val="28"/>
          <w:rtl/>
          <w:lang w:bidi="ar-JO"/>
        </w:rPr>
        <w:tab/>
        <w:t xml:space="preserve">                                                       </w:t>
      </w:r>
    </w:p>
    <w:p w:rsidR="001D3B8B" w:rsidRPr="00352A2B" w:rsidRDefault="009A35B3" w:rsidP="00A1546F">
      <w:pPr>
        <w:pStyle w:val="ListParagraph"/>
        <w:numPr>
          <w:ilvl w:val="0"/>
          <w:numId w:val="72"/>
        </w:numPr>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أن</w:t>
      </w:r>
      <w:proofErr w:type="gramEnd"/>
      <w:r w:rsidRPr="00352A2B">
        <w:rPr>
          <w:rFonts w:ascii="Arabic Transparent" w:hAnsi="Arabic Transparent" w:cs="Arabic Transparent"/>
          <w:color w:val="000000" w:themeColor="text1"/>
          <w:sz w:val="28"/>
          <w:szCs w:val="28"/>
          <w:rtl/>
          <w:lang w:bidi="ar-JO"/>
        </w:rPr>
        <w:t xml:space="preserve"> يكون الترتيب حسب النزول، بأن يسلك الباحث في دراسة القصة</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وترتيب آياتها تتبع مواقع النجوم للقصة </w:t>
      </w:r>
      <w:r w:rsidR="00CC6201" w:rsidRPr="00352A2B">
        <w:rPr>
          <w:rFonts w:ascii="Arabic Transparent" w:hAnsi="Arabic Transparent" w:cs="Arabic Transparent"/>
          <w:color w:val="000000" w:themeColor="text1"/>
          <w:sz w:val="28"/>
          <w:szCs w:val="28"/>
          <w:rtl/>
          <w:lang w:bidi="ar-JO"/>
        </w:rPr>
        <w:t>القرآنية</w:t>
      </w:r>
      <w:r w:rsidRPr="00352A2B">
        <w:rPr>
          <w:rFonts w:ascii="Arabic Transparent" w:hAnsi="Arabic Transparent" w:cs="Arabic Transparent"/>
          <w:color w:val="000000" w:themeColor="text1"/>
          <w:sz w:val="28"/>
          <w:szCs w:val="28"/>
          <w:rtl/>
          <w:lang w:bidi="ar-JO"/>
        </w:rPr>
        <w:t xml:space="preserve">، كما هي دراسة الشيخ فضل </w:t>
      </w:r>
      <w:r w:rsidR="00A1546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رحمه الله</w:t>
      </w:r>
      <w:r w:rsidR="00B53EC8"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w:t>
      </w:r>
    </w:p>
    <w:p w:rsidR="00CC6201"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ثالثاً:</w:t>
      </w:r>
      <w:r w:rsidRPr="00352A2B">
        <w:rPr>
          <w:rFonts w:ascii="Arabic Transparent" w:hAnsi="Arabic Transparent" w:cs="Arabic Transparent"/>
          <w:color w:val="000000" w:themeColor="text1"/>
          <w:sz w:val="28"/>
          <w:szCs w:val="28"/>
          <w:rtl/>
          <w:lang w:bidi="ar-JO"/>
        </w:rPr>
        <w:t xml:space="preserve"> البحث في مناسبة القصة لسياقها الخاص</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w:t>
      </w:r>
      <w:proofErr w:type="gramStart"/>
      <w:r w:rsidRPr="00352A2B">
        <w:rPr>
          <w:rFonts w:ascii="Arabic Transparent" w:hAnsi="Arabic Transparent" w:cs="Arabic Transparent"/>
          <w:color w:val="000000" w:themeColor="text1"/>
          <w:sz w:val="28"/>
          <w:szCs w:val="28"/>
          <w:rtl/>
          <w:lang w:bidi="ar-JO"/>
        </w:rPr>
        <w:t>والعام</w:t>
      </w:r>
      <w:proofErr w:type="gramEnd"/>
      <w:r w:rsidRPr="00352A2B">
        <w:rPr>
          <w:rFonts w:ascii="Arabic Transparent" w:hAnsi="Arabic Transparent" w:cs="Arabic Transparent"/>
          <w:color w:val="000000" w:themeColor="text1"/>
          <w:sz w:val="28"/>
          <w:szCs w:val="28"/>
          <w:rtl/>
          <w:lang w:bidi="ar-JO"/>
        </w:rPr>
        <w:t>، والربط بين خصائصها</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وخصائص السورة الواردة فيها. </w:t>
      </w:r>
      <w:r w:rsidRPr="00352A2B">
        <w:rPr>
          <w:rFonts w:ascii="Arabic Transparent" w:hAnsi="Arabic Transparent" w:cs="Arabic Transparent"/>
          <w:color w:val="000000" w:themeColor="text1"/>
          <w:sz w:val="28"/>
          <w:szCs w:val="28"/>
          <w:rtl/>
          <w:lang w:bidi="ar-JO"/>
        </w:rPr>
        <w:tab/>
        <w:t xml:space="preserve">                                                                           </w:t>
      </w:r>
    </w:p>
    <w:p w:rsidR="00D36C23"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lastRenderedPageBreak/>
        <w:t>رابعاً:</w:t>
      </w:r>
      <w:r w:rsidRPr="00352A2B">
        <w:rPr>
          <w:rFonts w:ascii="Arabic Transparent" w:hAnsi="Arabic Transparent" w:cs="Arabic Transparent"/>
          <w:color w:val="000000" w:themeColor="text1"/>
          <w:sz w:val="28"/>
          <w:szCs w:val="28"/>
          <w:rtl/>
          <w:lang w:bidi="ar-JO"/>
        </w:rPr>
        <w:t xml:space="preserve"> العناية بتحليل عناصر القصة، وهو أمر مهم في دراسة القصه دراسة تحليلية </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الشخصيات، الأحداث، الحوار </w:t>
      </w:r>
      <w:r w:rsidR="00CC620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p>
    <w:p w:rsidR="00D36C23" w:rsidRPr="00352A2B" w:rsidRDefault="009A35B3" w:rsidP="001D3B8B">
      <w:pPr>
        <w:spacing w:line="360" w:lineRule="auto"/>
        <w:ind w:firstLine="720"/>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خامساً:</w:t>
      </w:r>
      <w:r w:rsidRPr="00352A2B">
        <w:rPr>
          <w:rFonts w:ascii="Arabic Transparent" w:hAnsi="Arabic Transparent" w:cs="Arabic Transparent"/>
          <w:color w:val="000000" w:themeColor="text1"/>
          <w:sz w:val="28"/>
          <w:szCs w:val="28"/>
          <w:rtl/>
          <w:lang w:bidi="ar-JO"/>
        </w:rPr>
        <w:t xml:space="preserve"> </w:t>
      </w:r>
      <w:proofErr w:type="gramStart"/>
      <w:r w:rsidRPr="00352A2B">
        <w:rPr>
          <w:rFonts w:ascii="Arabic Transparent" w:hAnsi="Arabic Transparent" w:cs="Arabic Transparent"/>
          <w:color w:val="000000" w:themeColor="text1"/>
          <w:sz w:val="28"/>
          <w:szCs w:val="28"/>
          <w:rtl/>
          <w:lang w:bidi="ar-JO"/>
        </w:rPr>
        <w:t>تفسير</w:t>
      </w:r>
      <w:proofErr w:type="gramEnd"/>
      <w:r w:rsidRPr="00352A2B">
        <w:rPr>
          <w:rFonts w:ascii="Arabic Transparent" w:hAnsi="Arabic Transparent" w:cs="Arabic Transparent"/>
          <w:color w:val="000000" w:themeColor="text1"/>
          <w:sz w:val="28"/>
          <w:szCs w:val="28"/>
          <w:rtl/>
          <w:lang w:bidi="ar-JO"/>
        </w:rPr>
        <w:t xml:space="preserve"> الكلمات</w:t>
      </w:r>
      <w:r w:rsidR="00D36C2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والألفاظ، والبحث في المفردات القرآنية؛ لتوضيح ما أبهم، ولبيان جمالية المفردة.    </w:t>
      </w:r>
      <w:r w:rsidRPr="00352A2B">
        <w:rPr>
          <w:rFonts w:ascii="Arabic Transparent" w:hAnsi="Arabic Transparent" w:cs="Arabic Transparent"/>
          <w:color w:val="000000" w:themeColor="text1"/>
          <w:sz w:val="28"/>
          <w:szCs w:val="28"/>
          <w:rtl/>
          <w:lang w:bidi="ar-JO"/>
        </w:rPr>
        <w:tab/>
        <w:t xml:space="preserve">                                                                              </w:t>
      </w:r>
    </w:p>
    <w:p w:rsidR="00D36C23" w:rsidRPr="00352A2B" w:rsidRDefault="009A35B3" w:rsidP="001D3B8B">
      <w:pPr>
        <w:spacing w:line="360" w:lineRule="auto"/>
        <w:ind w:firstLine="720"/>
        <w:jc w:val="both"/>
        <w:rPr>
          <w:rFonts w:ascii="Arabic Transparent" w:hAnsi="Arabic Transparent" w:cs="Arabic Transparent"/>
          <w:b/>
          <w:bCs/>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سادساً:</w:t>
      </w:r>
      <w:r w:rsidRPr="00352A2B">
        <w:rPr>
          <w:rFonts w:ascii="Arabic Transparent" w:hAnsi="Arabic Transparent" w:cs="Arabic Transparent"/>
          <w:color w:val="000000" w:themeColor="text1"/>
          <w:sz w:val="28"/>
          <w:szCs w:val="28"/>
          <w:rtl/>
          <w:lang w:bidi="ar-JO"/>
        </w:rPr>
        <w:t xml:space="preserve"> </w:t>
      </w:r>
      <w:proofErr w:type="gramStart"/>
      <w:r w:rsidRPr="00352A2B">
        <w:rPr>
          <w:rFonts w:ascii="Arabic Transparent" w:hAnsi="Arabic Transparent" w:cs="Arabic Transparent"/>
          <w:color w:val="000000" w:themeColor="text1"/>
          <w:sz w:val="28"/>
          <w:szCs w:val="28"/>
          <w:rtl/>
          <w:lang w:bidi="ar-JO"/>
        </w:rPr>
        <w:t>إبراز</w:t>
      </w:r>
      <w:proofErr w:type="gramEnd"/>
      <w:r w:rsidRPr="00352A2B">
        <w:rPr>
          <w:rFonts w:ascii="Arabic Transparent" w:hAnsi="Arabic Transparent" w:cs="Arabic Transparent"/>
          <w:color w:val="000000" w:themeColor="text1"/>
          <w:sz w:val="28"/>
          <w:szCs w:val="28"/>
          <w:rtl/>
          <w:lang w:bidi="ar-JO"/>
        </w:rPr>
        <w:t xml:space="preserve"> خصائص النظم القرآني، وقيمة الإعجاز، والوقوف على وقائع هذا النظم</w:t>
      </w:r>
      <w:r w:rsidR="000546F5"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ودلالاته.                                                                                     </w:t>
      </w:r>
    </w:p>
    <w:p w:rsidR="00D36C23"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سابعاً:</w:t>
      </w:r>
      <w:r w:rsidRPr="00352A2B">
        <w:rPr>
          <w:rFonts w:ascii="Arabic Transparent" w:hAnsi="Arabic Transparent" w:cs="Arabic Transparent"/>
          <w:color w:val="000000" w:themeColor="text1"/>
          <w:sz w:val="28"/>
          <w:szCs w:val="28"/>
          <w:rtl/>
          <w:lang w:bidi="ar-JO"/>
        </w:rPr>
        <w:t xml:space="preserve"> تنبيه القارئ على الإسرائيليات، </w:t>
      </w:r>
      <w:proofErr w:type="gramStart"/>
      <w:r w:rsidRPr="00352A2B">
        <w:rPr>
          <w:rFonts w:ascii="Arabic Transparent" w:hAnsi="Arabic Transparent" w:cs="Arabic Transparent"/>
          <w:color w:val="000000" w:themeColor="text1"/>
          <w:sz w:val="28"/>
          <w:szCs w:val="28"/>
          <w:rtl/>
          <w:lang w:bidi="ar-JO"/>
        </w:rPr>
        <w:t>وبيان</w:t>
      </w:r>
      <w:proofErr w:type="gramEnd"/>
      <w:r w:rsidRPr="00352A2B">
        <w:rPr>
          <w:rFonts w:ascii="Arabic Transparent" w:hAnsi="Arabic Transparent" w:cs="Arabic Transparent"/>
          <w:color w:val="000000" w:themeColor="text1"/>
          <w:sz w:val="28"/>
          <w:szCs w:val="28"/>
          <w:rtl/>
          <w:lang w:bidi="ar-JO"/>
        </w:rPr>
        <w:t xml:space="preserve"> بطلانها.  </w:t>
      </w:r>
      <w:r w:rsidRPr="00352A2B">
        <w:rPr>
          <w:rFonts w:ascii="Arabic Transparent" w:hAnsi="Arabic Transparent" w:cs="Arabic Transparent"/>
          <w:color w:val="000000" w:themeColor="text1"/>
          <w:sz w:val="28"/>
          <w:szCs w:val="28"/>
          <w:rtl/>
          <w:lang w:bidi="ar-JO"/>
        </w:rPr>
        <w:tab/>
        <w:t xml:space="preserve">                                      </w:t>
      </w:r>
    </w:p>
    <w:p w:rsidR="00D36C23" w:rsidRPr="00352A2B" w:rsidRDefault="009A35B3" w:rsidP="002673FD">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ثامناً:</w:t>
      </w:r>
      <w:r w:rsidRPr="00352A2B">
        <w:rPr>
          <w:rFonts w:ascii="Arabic Transparent" w:hAnsi="Arabic Transparent" w:cs="Arabic Transparent"/>
          <w:color w:val="000000" w:themeColor="text1"/>
          <w:sz w:val="28"/>
          <w:szCs w:val="28"/>
          <w:rtl/>
          <w:lang w:bidi="ar-JO"/>
        </w:rPr>
        <w:t xml:space="preserve"> ضرورة ا</w:t>
      </w:r>
      <w:r w:rsidR="002673FD"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 xml:space="preserve">هتمام بالمصدر الثاني للقصص، وهو الحديث الصحيح للرسول </w:t>
      </w:r>
      <w:r w:rsidR="00D36C23" w:rsidRPr="00352A2B">
        <w:rPr>
          <w:rFonts w:ascii="Arabic Transparent" w:hAnsi="Arabic Transparent" w:cs="Arabic Transparent"/>
          <w:color w:val="000000" w:themeColor="text1"/>
          <w:sz w:val="28"/>
          <w:szCs w:val="28"/>
          <w:rtl/>
          <w:lang w:bidi="ar-JO"/>
        </w:rPr>
        <w:t>(</w:t>
      </w:r>
      <w:r w:rsidR="00D36C23" w:rsidRPr="00352A2B">
        <w:rPr>
          <w:rFonts w:ascii="Arabic Transparent" w:hAnsi="Arabic Transparent" w:cs="Arabic Transparent"/>
          <w:color w:val="000000" w:themeColor="text1"/>
          <w:sz w:val="28"/>
          <w:szCs w:val="28"/>
          <w:lang w:bidi="ar-JO"/>
        </w:rPr>
        <w:sym w:font="AGA Arabesque" w:char="F072"/>
      </w:r>
      <w:r w:rsidR="00D36C2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w:t>
      </w:r>
    </w:p>
    <w:p w:rsidR="00D36C23"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تاسعاً:</w:t>
      </w:r>
      <w:r w:rsidRPr="00352A2B">
        <w:rPr>
          <w:rFonts w:ascii="Arabic Transparent" w:hAnsi="Arabic Transparent" w:cs="Arabic Transparent"/>
          <w:color w:val="000000" w:themeColor="text1"/>
          <w:sz w:val="28"/>
          <w:szCs w:val="28"/>
          <w:rtl/>
          <w:lang w:bidi="ar-JO"/>
        </w:rPr>
        <w:t xml:space="preserve"> </w:t>
      </w:r>
      <w:proofErr w:type="gramStart"/>
      <w:r w:rsidRPr="00352A2B">
        <w:rPr>
          <w:rFonts w:ascii="Arabic Transparent" w:hAnsi="Arabic Transparent" w:cs="Arabic Transparent"/>
          <w:color w:val="000000" w:themeColor="text1"/>
          <w:sz w:val="28"/>
          <w:szCs w:val="28"/>
          <w:rtl/>
          <w:lang w:bidi="ar-JO"/>
        </w:rPr>
        <w:t>استخلاص</w:t>
      </w:r>
      <w:proofErr w:type="gramEnd"/>
      <w:r w:rsidRPr="00352A2B">
        <w:rPr>
          <w:rFonts w:ascii="Arabic Transparent" w:hAnsi="Arabic Transparent" w:cs="Arabic Transparent"/>
          <w:color w:val="000000" w:themeColor="text1"/>
          <w:sz w:val="28"/>
          <w:szCs w:val="28"/>
          <w:rtl/>
          <w:lang w:bidi="ar-JO"/>
        </w:rPr>
        <w:t xml:space="preserve"> الدروس والعبر والعظات، وتسجيل أهم أهداف القصة، وبيان غاياتها ومقاصدها. </w:t>
      </w:r>
      <w:r w:rsidRPr="00352A2B">
        <w:rPr>
          <w:rFonts w:ascii="Arabic Transparent" w:hAnsi="Arabic Transparent" w:cs="Arabic Transparent"/>
          <w:color w:val="000000" w:themeColor="text1"/>
          <w:sz w:val="28"/>
          <w:szCs w:val="28"/>
          <w:rtl/>
          <w:lang w:bidi="ar-JO"/>
        </w:rPr>
        <w:tab/>
        <w:t xml:space="preserve">                                                                                  </w:t>
      </w:r>
    </w:p>
    <w:p w:rsidR="00D36C23"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عاشراً:</w:t>
      </w:r>
      <w:r w:rsidRPr="00352A2B">
        <w:rPr>
          <w:rFonts w:ascii="Arabic Transparent" w:hAnsi="Arabic Transparent" w:cs="Arabic Transparent"/>
          <w:color w:val="000000" w:themeColor="text1"/>
          <w:sz w:val="28"/>
          <w:szCs w:val="28"/>
          <w:rtl/>
          <w:lang w:bidi="ar-JO"/>
        </w:rPr>
        <w:t xml:space="preserve"> أن يهتم الكاتب بأسلوب كتابته </w:t>
      </w:r>
      <w:proofErr w:type="gramStart"/>
      <w:r w:rsidRPr="00352A2B">
        <w:rPr>
          <w:rFonts w:ascii="Arabic Transparent" w:hAnsi="Arabic Transparent" w:cs="Arabic Transparent"/>
          <w:color w:val="000000" w:themeColor="text1"/>
          <w:sz w:val="28"/>
          <w:szCs w:val="28"/>
          <w:rtl/>
          <w:lang w:bidi="ar-JO"/>
        </w:rPr>
        <w:t>متجنباً</w:t>
      </w:r>
      <w:proofErr w:type="gramEnd"/>
      <w:r w:rsidRPr="00352A2B">
        <w:rPr>
          <w:rFonts w:ascii="Arabic Transparent" w:hAnsi="Arabic Transparent" w:cs="Arabic Transparent"/>
          <w:color w:val="000000" w:themeColor="text1"/>
          <w:sz w:val="28"/>
          <w:szCs w:val="28"/>
          <w:rtl/>
          <w:lang w:bidi="ar-JO"/>
        </w:rPr>
        <w:t xml:space="preserve"> التقعر والتكلف، معتمداً وضوح العبارة ودقتها </w:t>
      </w:r>
      <w:r w:rsidR="00D36C23"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46"/>
      </w:r>
      <w:r w:rsidR="00D36C23"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xml:space="preserve">.                                                                                          </w:t>
      </w:r>
    </w:p>
    <w:p w:rsidR="003D09F4"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أن الطريقه التي اختارها الشيخ فضل – رحمه الله – على المشهور في ترتيب النزول قد أضافت للقصة القرآنية معاني كثيرة، لم تكن لتعرف لولا وجود هذا النوع من الدراسة، فهذا المنهج يجعل النص القرآني هو قاعدة الدراسة، مبرزاً مناسبة القصة لسياقها الذي وردت فيه في السورة، مبيناً خصائص النظم القرآني، وما فيه من إعجاز، وكذلك فنتائج هذا الدراسة تعدّ قاعدة هامة لكل من يريد دراسة القصة من أي زاوية أراد، ولكن هذا لا يعني أن هذا المنهج قد وفىّ القصة خدمتها من جميع الجوانب، فلا زالت هناك نواحي تحتاج إلى مزيد من البحث والدراسة، كتحليل الأحداث والشخصيات</w:t>
      </w:r>
      <w:r w:rsidR="00D36C2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والموا</w:t>
      </w:r>
      <w:r w:rsidR="003D09F4" w:rsidRPr="00352A2B">
        <w:rPr>
          <w:rFonts w:ascii="Arabic Transparent" w:hAnsi="Arabic Transparent" w:cs="Arabic Transparent"/>
          <w:color w:val="000000" w:themeColor="text1"/>
          <w:sz w:val="28"/>
          <w:szCs w:val="28"/>
          <w:rtl/>
          <w:lang w:bidi="ar-JO"/>
        </w:rPr>
        <w:t>قف</w:t>
      </w:r>
      <w:r w:rsidRPr="00352A2B">
        <w:rPr>
          <w:rFonts w:ascii="Arabic Transparent" w:hAnsi="Arabic Transparent" w:cs="Arabic Transparent"/>
          <w:color w:val="000000" w:themeColor="text1"/>
          <w:sz w:val="28"/>
          <w:szCs w:val="28"/>
          <w:rtl/>
          <w:lang w:bidi="ar-JO"/>
        </w:rPr>
        <w:t xml:space="preserve"> بشكل موسع، وهذا يحتاج إلى دراسات خاصة منفردة، كما هي دراسة </w:t>
      </w:r>
      <w:r w:rsidR="007459FA" w:rsidRPr="00352A2B">
        <w:rPr>
          <w:rFonts w:ascii="Arabic Transparent" w:hAnsi="Arabic Transparent" w:cs="Arabic Transparent"/>
          <w:color w:val="000000" w:themeColor="text1"/>
          <w:sz w:val="28"/>
          <w:szCs w:val="28"/>
          <w:rtl/>
          <w:lang w:bidi="ar-JO"/>
        </w:rPr>
        <w:t>ا</w:t>
      </w:r>
      <w:r w:rsidRPr="00352A2B">
        <w:rPr>
          <w:rFonts w:ascii="Arabic Transparent" w:hAnsi="Arabic Transparent" w:cs="Arabic Transparent"/>
          <w:color w:val="000000" w:themeColor="text1"/>
          <w:sz w:val="28"/>
          <w:szCs w:val="28"/>
          <w:rtl/>
          <w:lang w:bidi="ar-JO"/>
        </w:rPr>
        <w:t>لدكتور أحمد نوفل (سورة يوسف دراسة تحليلية</w:t>
      </w:r>
      <w:r w:rsidR="00D36C2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w:t>
      </w:r>
    </w:p>
    <w:p w:rsidR="00D36C23" w:rsidRPr="00352A2B" w:rsidRDefault="009A35B3" w:rsidP="003F074F">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وفيما يلي سوف </w:t>
      </w:r>
      <w:proofErr w:type="gramStart"/>
      <w:r w:rsidRPr="00352A2B">
        <w:rPr>
          <w:rFonts w:ascii="Arabic Transparent" w:hAnsi="Arabic Transparent" w:cs="Arabic Transparent"/>
          <w:color w:val="000000" w:themeColor="text1"/>
          <w:sz w:val="28"/>
          <w:szCs w:val="28"/>
          <w:rtl/>
          <w:lang w:bidi="ar-JO"/>
        </w:rPr>
        <w:t>أبرز</w:t>
      </w:r>
      <w:proofErr w:type="gramEnd"/>
      <w:r w:rsidRPr="00352A2B">
        <w:rPr>
          <w:rFonts w:ascii="Arabic Transparent" w:hAnsi="Arabic Transparent" w:cs="Arabic Transparent"/>
          <w:color w:val="000000" w:themeColor="text1"/>
          <w:sz w:val="28"/>
          <w:szCs w:val="28"/>
          <w:rtl/>
          <w:lang w:bidi="ar-JO"/>
        </w:rPr>
        <w:t xml:space="preserve"> جانباً من إبداعاته في ميدان دراسة القصة القرآنية:</w:t>
      </w:r>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b/>
          <w:bCs/>
          <w:color w:val="000000" w:themeColor="text1"/>
          <w:sz w:val="28"/>
          <w:szCs w:val="28"/>
          <w:rtl/>
          <w:lang w:bidi="ar-JO"/>
        </w:rPr>
        <w:tab/>
        <w:t xml:space="preserve">                    </w:t>
      </w:r>
      <w:r w:rsidRPr="00352A2B">
        <w:rPr>
          <w:rFonts w:ascii="Arabic Transparent" w:hAnsi="Arabic Transparent" w:cs="Arabic Transparent"/>
          <w:color w:val="000000" w:themeColor="text1"/>
          <w:sz w:val="28"/>
          <w:szCs w:val="28"/>
          <w:rtl/>
          <w:lang w:bidi="ar-JO"/>
        </w:rPr>
        <w:t xml:space="preserve"> </w:t>
      </w:r>
    </w:p>
    <w:p w:rsidR="00D36C23" w:rsidRPr="00352A2B" w:rsidRDefault="003D09F4" w:rsidP="00A9348A">
      <w:pPr>
        <w:pStyle w:val="ListParagraph"/>
        <w:numPr>
          <w:ilvl w:val="0"/>
          <w:numId w:val="73"/>
        </w:numPr>
        <w:spacing w:line="360" w:lineRule="auto"/>
        <w:jc w:val="both"/>
        <w:rPr>
          <w:rFonts w:ascii="Arabic Transparent" w:hAnsi="Arabic Transparent" w:cs="Arabic Transparent"/>
          <w:b/>
          <w:bCs/>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أبدع الشيخ في إبراز </w:t>
      </w:r>
      <w:r w:rsidR="009A35B3" w:rsidRPr="00352A2B">
        <w:rPr>
          <w:rFonts w:ascii="Arabic Transparent" w:hAnsi="Arabic Transparent" w:cs="Arabic Transparent"/>
          <w:color w:val="000000" w:themeColor="text1"/>
          <w:sz w:val="28"/>
          <w:szCs w:val="28"/>
          <w:rtl/>
          <w:lang w:bidi="ar-JO"/>
        </w:rPr>
        <w:t>أهمية الدراسات الموضوعية للقصة القرآنية، حيث أنها الركيزة الأولى في دارسة القصة حسب ترتيب النزول، وبها تصدر أحكاماً صحيحة، ونصل إلى نتائج منطقية، يقول الشريف: (مما يلفت النظر أن</w:t>
      </w:r>
      <w:r w:rsidR="001D376D" w:rsidRPr="00352A2B">
        <w:rPr>
          <w:rFonts w:ascii="Arabic Transparent" w:hAnsi="Arabic Transparent" w:cs="Arabic Transparent"/>
          <w:color w:val="000000" w:themeColor="text1"/>
          <w:sz w:val="28"/>
          <w:szCs w:val="28"/>
          <w:rtl/>
          <w:lang w:bidi="ar-JO"/>
        </w:rPr>
        <w:t>ه</w:t>
      </w:r>
      <w:r w:rsidR="009A35B3" w:rsidRPr="00352A2B">
        <w:rPr>
          <w:rFonts w:ascii="Arabic Transparent" w:hAnsi="Arabic Transparent" w:cs="Arabic Transparent"/>
          <w:color w:val="000000" w:themeColor="text1"/>
          <w:sz w:val="28"/>
          <w:szCs w:val="28"/>
          <w:rtl/>
          <w:lang w:bidi="ar-JO"/>
        </w:rPr>
        <w:t xml:space="preserve"> مع متانة أسلوبه، وقوة بلاغته، تجد فيه </w:t>
      </w:r>
      <w:r w:rsidR="009A35B3" w:rsidRPr="00352A2B">
        <w:rPr>
          <w:rFonts w:ascii="Arabic Transparent" w:hAnsi="Arabic Transparent" w:cs="Arabic Transparent"/>
          <w:color w:val="000000" w:themeColor="text1"/>
          <w:sz w:val="28"/>
          <w:szCs w:val="28"/>
          <w:rtl/>
          <w:lang w:bidi="ar-JO"/>
        </w:rPr>
        <w:lastRenderedPageBreak/>
        <w:t>ظاهرة</w:t>
      </w:r>
      <w:r w:rsidR="002673FD" w:rsidRPr="00352A2B">
        <w:rPr>
          <w:rFonts w:ascii="Arabic Transparent" w:hAnsi="Arabic Transparent" w:cs="Arabic Transparent"/>
          <w:color w:val="000000" w:themeColor="text1"/>
          <w:sz w:val="28"/>
          <w:szCs w:val="28"/>
          <w:rtl/>
          <w:lang w:bidi="ar-JO"/>
        </w:rPr>
        <w:t xml:space="preserve"> </w:t>
      </w:r>
      <w:r w:rsidR="009A35B3" w:rsidRPr="00352A2B">
        <w:rPr>
          <w:rFonts w:ascii="Arabic Transparent" w:hAnsi="Arabic Transparent" w:cs="Arabic Transparent"/>
          <w:color w:val="000000" w:themeColor="text1"/>
          <w:sz w:val="28"/>
          <w:szCs w:val="28"/>
          <w:rtl/>
          <w:lang w:bidi="ar-JO"/>
        </w:rPr>
        <w:t>عجيبة هي ما نسميه تكرار الموضوع الواحد في سور مختلفة وبأساليب متباينة، فالموضوعات تفرقت فيه، ولكنك إذا جمعتها</w:t>
      </w:r>
      <w:r w:rsidR="00D36C23" w:rsidRPr="00352A2B">
        <w:rPr>
          <w:rFonts w:ascii="Arabic Transparent" w:hAnsi="Arabic Transparent" w:cs="Arabic Transparent"/>
          <w:color w:val="000000" w:themeColor="text1"/>
          <w:sz w:val="28"/>
          <w:szCs w:val="28"/>
          <w:rtl/>
          <w:lang w:bidi="ar-JO"/>
        </w:rPr>
        <w:t>،</w:t>
      </w:r>
      <w:r w:rsidR="009A35B3" w:rsidRPr="00352A2B">
        <w:rPr>
          <w:rFonts w:ascii="Arabic Transparent" w:hAnsi="Arabic Transparent" w:cs="Arabic Transparent"/>
          <w:color w:val="000000" w:themeColor="text1"/>
          <w:sz w:val="28"/>
          <w:szCs w:val="28"/>
          <w:rtl/>
          <w:lang w:bidi="ar-JO"/>
        </w:rPr>
        <w:t xml:space="preserve"> ورتبتها حسب ترتيب النزول وصلت إلى وحدة موضوعية تكاملية)</w:t>
      </w:r>
      <w:r w:rsidR="00D36C23" w:rsidRPr="00352A2B">
        <w:rPr>
          <w:rFonts w:ascii="Arabic Transparent" w:hAnsi="Arabic Transparent" w:cs="Arabic Transparent"/>
          <w:color w:val="000000" w:themeColor="text1"/>
          <w:sz w:val="28"/>
          <w:szCs w:val="28"/>
          <w:vertAlign w:val="superscript"/>
          <w:rtl/>
          <w:lang w:bidi="ar-JO"/>
        </w:rPr>
        <w:t>(</w:t>
      </w:r>
      <w:r w:rsidR="009A35B3" w:rsidRPr="00352A2B">
        <w:rPr>
          <w:rStyle w:val="FootnoteReference"/>
          <w:rFonts w:ascii="Arabic Transparent" w:hAnsi="Arabic Transparent" w:cs="Arabic Transparent"/>
          <w:b/>
          <w:bCs/>
          <w:color w:val="000000" w:themeColor="text1"/>
          <w:sz w:val="28"/>
          <w:szCs w:val="28"/>
          <w:rtl/>
          <w:lang w:bidi="ar-JO"/>
        </w:rPr>
        <w:footnoteReference w:id="647"/>
      </w:r>
      <w:r w:rsidR="00D36C23" w:rsidRPr="00352A2B">
        <w:rPr>
          <w:rFonts w:ascii="Arabic Transparent" w:hAnsi="Arabic Transparent" w:cs="Arabic Transparent"/>
          <w:color w:val="000000" w:themeColor="text1"/>
          <w:sz w:val="28"/>
          <w:szCs w:val="28"/>
          <w:vertAlign w:val="superscript"/>
          <w:rtl/>
          <w:lang w:bidi="ar-JO"/>
        </w:rPr>
        <w:t>)</w:t>
      </w:r>
      <w:r w:rsidR="009A35B3" w:rsidRPr="00352A2B">
        <w:rPr>
          <w:rFonts w:ascii="Arabic Transparent" w:hAnsi="Arabic Transparent" w:cs="Arabic Transparent"/>
          <w:color w:val="000000" w:themeColor="text1"/>
          <w:sz w:val="28"/>
          <w:szCs w:val="28"/>
          <w:rtl/>
          <w:lang w:bidi="ar-JO"/>
        </w:rPr>
        <w:t xml:space="preserve">.  </w:t>
      </w:r>
    </w:p>
    <w:p w:rsidR="00D50266" w:rsidRPr="00352A2B" w:rsidRDefault="009A35B3" w:rsidP="00D50266">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وبالنظر لدارسة الشيخ للقصة القرآنية حسب ترتيب النزول نجد جهداً واضحا</w:t>
      </w:r>
      <w:proofErr w:type="gramStart"/>
      <w:r w:rsidRPr="00352A2B">
        <w:rPr>
          <w:rFonts w:ascii="Arabic Transparent" w:hAnsi="Arabic Transparent" w:cs="Arabic Transparent"/>
          <w:color w:val="000000" w:themeColor="text1"/>
          <w:sz w:val="28"/>
          <w:szCs w:val="28"/>
          <w:rtl/>
          <w:lang w:bidi="ar-JO"/>
        </w:rPr>
        <w:t>،ً</w:t>
      </w:r>
      <w:proofErr w:type="gramEnd"/>
      <w:r w:rsidRPr="00352A2B">
        <w:rPr>
          <w:rFonts w:ascii="Arabic Transparent" w:hAnsi="Arabic Transparent" w:cs="Arabic Transparent"/>
          <w:color w:val="000000" w:themeColor="text1"/>
          <w:sz w:val="28"/>
          <w:szCs w:val="28"/>
          <w:rtl/>
          <w:lang w:bidi="ar-JO"/>
        </w:rPr>
        <w:t xml:space="preserve"> </w:t>
      </w:r>
      <w:r w:rsidR="00D36C23" w:rsidRPr="00352A2B">
        <w:rPr>
          <w:rFonts w:ascii="Arabic Transparent" w:hAnsi="Arabic Transparent" w:cs="Arabic Transparent"/>
          <w:color w:val="000000" w:themeColor="text1"/>
          <w:sz w:val="28"/>
          <w:szCs w:val="28"/>
          <w:rtl/>
          <w:lang w:bidi="ar-JO"/>
        </w:rPr>
        <w:t>ومحاولة</w:t>
      </w:r>
      <w:r w:rsidRPr="00352A2B">
        <w:rPr>
          <w:rFonts w:ascii="Arabic Transparent" w:hAnsi="Arabic Transparent" w:cs="Arabic Transparent"/>
          <w:color w:val="000000" w:themeColor="text1"/>
          <w:sz w:val="28"/>
          <w:szCs w:val="28"/>
          <w:rtl/>
          <w:lang w:bidi="ar-JO"/>
        </w:rPr>
        <w:t xml:space="preserve"> جادة لوضع بناء للقصة القرآنية</w:t>
      </w:r>
      <w:r w:rsidR="003D09F4" w:rsidRPr="00352A2B">
        <w:rPr>
          <w:rFonts w:ascii="Arabic Transparent" w:hAnsi="Arabic Transparent" w:cs="Arabic Transparent"/>
          <w:color w:val="000000" w:themeColor="text1"/>
          <w:sz w:val="28"/>
          <w:szCs w:val="28"/>
          <w:rtl/>
          <w:lang w:bidi="ar-JO"/>
        </w:rPr>
        <w:t xml:space="preserve"> وذلك يظهر من خلال </w:t>
      </w:r>
      <w:r w:rsidRPr="00352A2B">
        <w:rPr>
          <w:rFonts w:ascii="Arabic Transparent" w:hAnsi="Arabic Transparent" w:cs="Arabic Transparent"/>
          <w:color w:val="000000" w:themeColor="text1"/>
          <w:sz w:val="28"/>
          <w:szCs w:val="28"/>
          <w:rtl/>
          <w:lang w:bidi="ar-JO"/>
        </w:rPr>
        <w:t>تنظيم المواقف والمشاهد والألفاظ والتراكيب</w:t>
      </w:r>
      <w:r w:rsidR="00D50266" w:rsidRPr="00352A2B">
        <w:rPr>
          <w:rFonts w:ascii="Arabic Transparent" w:hAnsi="Arabic Transparent" w:cs="Arabic Transparent"/>
          <w:color w:val="000000" w:themeColor="text1"/>
          <w:sz w:val="28"/>
          <w:szCs w:val="28"/>
          <w:rtl/>
          <w:lang w:bidi="ar-JO"/>
        </w:rPr>
        <w:t>.</w:t>
      </w:r>
      <w:r w:rsidR="003D09F4" w:rsidRPr="00352A2B">
        <w:rPr>
          <w:rFonts w:ascii="Arabic Transparent" w:hAnsi="Arabic Transparent" w:cs="Arabic Transparent"/>
          <w:color w:val="000000" w:themeColor="text1"/>
          <w:sz w:val="28"/>
          <w:szCs w:val="28"/>
          <w:rtl/>
          <w:lang w:bidi="ar-JO"/>
        </w:rPr>
        <w:t xml:space="preserve"> </w:t>
      </w:r>
    </w:p>
    <w:p w:rsidR="00D36C23" w:rsidRPr="00352A2B" w:rsidRDefault="009A35B3" w:rsidP="00AE13F9">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يقول الدكتور الدقور: ( إن دراسة القصة حسب ترتيب النزول لم تأخذ مساحة واسعة في جهود واهتمام الباحثين، ولعل ذلك يرجع إلى دق</w:t>
      </w:r>
      <w:r w:rsidR="00AE13F9" w:rsidRPr="00352A2B">
        <w:rPr>
          <w:rFonts w:ascii="Arabic Transparent" w:hAnsi="Arabic Transparent" w:cs="Arabic Transparent"/>
          <w:color w:val="000000" w:themeColor="text1"/>
          <w:sz w:val="28"/>
          <w:szCs w:val="28"/>
          <w:rtl/>
          <w:lang w:bidi="ar-JO"/>
        </w:rPr>
        <w:t>ة</w:t>
      </w:r>
      <w:r w:rsidRPr="00352A2B">
        <w:rPr>
          <w:rFonts w:ascii="Arabic Transparent" w:hAnsi="Arabic Transparent" w:cs="Arabic Transparent"/>
          <w:color w:val="000000" w:themeColor="text1"/>
          <w:sz w:val="28"/>
          <w:szCs w:val="28"/>
          <w:rtl/>
          <w:lang w:bidi="ar-JO"/>
        </w:rPr>
        <w:t xml:space="preserve"> هذا المسلك وجدته، حيث يتطلب من الباحث اهتماماً خاصاً، ودرجة عالية من العلم والتخصص في القرآن وعلومه)</w:t>
      </w:r>
      <w:r w:rsidR="00D36C23"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48"/>
      </w:r>
      <w:r w:rsidR="00D36C23"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r w:rsidR="00D36C23"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وقد توفر </w:t>
      </w:r>
      <w:proofErr w:type="gramStart"/>
      <w:r w:rsidRPr="00352A2B">
        <w:rPr>
          <w:rFonts w:ascii="Arabic Transparent" w:hAnsi="Arabic Transparent" w:cs="Arabic Transparent"/>
          <w:color w:val="000000" w:themeColor="text1"/>
          <w:sz w:val="28"/>
          <w:szCs w:val="28"/>
          <w:rtl/>
          <w:lang w:bidi="ar-JO"/>
        </w:rPr>
        <w:t>ذلك</w:t>
      </w:r>
      <w:proofErr w:type="gramEnd"/>
      <w:r w:rsidRPr="00352A2B">
        <w:rPr>
          <w:rFonts w:ascii="Arabic Transparent" w:hAnsi="Arabic Transparent" w:cs="Arabic Transparent"/>
          <w:color w:val="000000" w:themeColor="text1"/>
          <w:sz w:val="28"/>
          <w:szCs w:val="28"/>
          <w:rtl/>
          <w:lang w:bidi="ar-JO"/>
        </w:rPr>
        <w:t xml:space="preserve"> للشيخ </w:t>
      </w:r>
      <w:r w:rsidR="00A1546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رحمه الله – فجمع العلم</w:t>
      </w:r>
      <w:r w:rsidR="00D36C2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والتخصص في علوم القرآن.</w:t>
      </w:r>
    </w:p>
    <w:p w:rsidR="00D36C23" w:rsidRPr="00352A2B" w:rsidRDefault="002670D0" w:rsidP="00536B7C">
      <w:pPr>
        <w:pStyle w:val="ListParagraph"/>
        <w:numPr>
          <w:ilvl w:val="0"/>
          <w:numId w:val="73"/>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أبدع الشيخ في طريقته العلمية </w:t>
      </w:r>
      <w:r w:rsidR="00536B7C" w:rsidRPr="00352A2B">
        <w:rPr>
          <w:rFonts w:ascii="Arabic Transparent" w:hAnsi="Arabic Transparent" w:cs="Arabic Transparent"/>
          <w:color w:val="000000" w:themeColor="text1"/>
          <w:sz w:val="28"/>
          <w:szCs w:val="28"/>
          <w:rtl/>
          <w:lang w:bidi="ar-JO"/>
        </w:rPr>
        <w:t>بنفي</w:t>
      </w:r>
      <w:r w:rsidR="009A35B3" w:rsidRPr="00352A2B">
        <w:rPr>
          <w:rFonts w:ascii="Arabic Transparent" w:hAnsi="Arabic Transparent" w:cs="Arabic Transparent"/>
          <w:color w:val="000000" w:themeColor="text1"/>
          <w:sz w:val="28"/>
          <w:szCs w:val="28"/>
          <w:rtl/>
          <w:lang w:bidi="ar-JO"/>
        </w:rPr>
        <w:t xml:space="preserve"> شبهة التكرار عن القصة القرآنية، والتي حاول بعض المشككين في القرآن الطعن فيه من خلالها – وذلك بطريقة منهجية علمية، حيث قام بترتيب السور التي وردت فيها </w:t>
      </w:r>
      <w:r w:rsidR="00D36C23" w:rsidRPr="00352A2B">
        <w:rPr>
          <w:rFonts w:ascii="Arabic Transparent" w:hAnsi="Arabic Transparent" w:cs="Arabic Transparent"/>
          <w:color w:val="000000" w:themeColor="text1"/>
          <w:sz w:val="28"/>
          <w:szCs w:val="28"/>
          <w:rtl/>
          <w:lang w:bidi="ar-JO"/>
        </w:rPr>
        <w:t xml:space="preserve">قصة </w:t>
      </w:r>
      <w:r w:rsidR="009A35B3" w:rsidRPr="00352A2B">
        <w:rPr>
          <w:rFonts w:ascii="Arabic Transparent" w:hAnsi="Arabic Transparent" w:cs="Arabic Transparent"/>
          <w:color w:val="000000" w:themeColor="text1"/>
          <w:sz w:val="28"/>
          <w:szCs w:val="28"/>
          <w:rtl/>
          <w:lang w:bidi="ar-JO"/>
        </w:rPr>
        <w:t>كل نبي، وقارن بين الآيات</w:t>
      </w:r>
      <w:r w:rsidRPr="00352A2B">
        <w:rPr>
          <w:rFonts w:ascii="Arabic Transparent" w:hAnsi="Arabic Transparent" w:cs="Arabic Transparent"/>
          <w:color w:val="000000" w:themeColor="text1"/>
          <w:sz w:val="28"/>
          <w:szCs w:val="28"/>
          <w:rtl/>
          <w:lang w:bidi="ar-JO"/>
        </w:rPr>
        <w:t xml:space="preserve"> التي وردت فيها القصة</w:t>
      </w:r>
      <w:r w:rsidR="009A35B3" w:rsidRPr="00352A2B">
        <w:rPr>
          <w:rFonts w:ascii="Arabic Transparent" w:hAnsi="Arabic Transparent" w:cs="Arabic Transparent"/>
          <w:color w:val="000000" w:themeColor="text1"/>
          <w:sz w:val="28"/>
          <w:szCs w:val="28"/>
          <w:rtl/>
          <w:lang w:bidi="ar-JO"/>
        </w:rPr>
        <w:t>، وتوصل إلى نتائج باهرة، حيث وجد نسقاً فنياً محكماً للقصة.</w:t>
      </w:r>
    </w:p>
    <w:p w:rsidR="001D3B8B"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يقول الشيخ: ( إن كل قصة في كتاب الله تكون جناحاً محكم التصميم، فإذا أنت ضممت هذه القصة التي تحدثك عن نبي من الأنبياء إلى أخواتها وجدت البناء المحكم أجنحة نُسّقت وهندست؛ لتعطي </w:t>
      </w:r>
      <w:r w:rsidR="00D36C23" w:rsidRPr="00352A2B">
        <w:rPr>
          <w:rFonts w:ascii="Arabic Transparent" w:hAnsi="Arabic Transparent" w:cs="Arabic Transparent"/>
          <w:color w:val="000000" w:themeColor="text1"/>
          <w:sz w:val="28"/>
          <w:szCs w:val="28"/>
          <w:rtl/>
          <w:lang w:bidi="ar-JO"/>
        </w:rPr>
        <w:t>الصورة</w:t>
      </w:r>
      <w:r w:rsidRPr="00352A2B">
        <w:rPr>
          <w:rFonts w:ascii="Arabic Transparent" w:hAnsi="Arabic Transparent" w:cs="Arabic Transparent"/>
          <w:color w:val="000000" w:themeColor="text1"/>
          <w:sz w:val="28"/>
          <w:szCs w:val="28"/>
          <w:rtl/>
          <w:lang w:bidi="ar-JO"/>
        </w:rPr>
        <w:t xml:space="preserve"> الفنية التي هي </w:t>
      </w:r>
      <w:r w:rsidR="00D36C23" w:rsidRPr="00352A2B">
        <w:rPr>
          <w:rFonts w:ascii="Arabic Transparent" w:hAnsi="Arabic Transparent" w:cs="Arabic Transparent"/>
          <w:color w:val="000000" w:themeColor="text1"/>
          <w:sz w:val="28"/>
          <w:szCs w:val="28"/>
          <w:rtl/>
          <w:lang w:bidi="ar-JO"/>
        </w:rPr>
        <w:t>قمة</w:t>
      </w:r>
      <w:r w:rsidRPr="00352A2B">
        <w:rPr>
          <w:rFonts w:ascii="Arabic Transparent" w:hAnsi="Arabic Transparent" w:cs="Arabic Transparent"/>
          <w:color w:val="000000" w:themeColor="text1"/>
          <w:sz w:val="28"/>
          <w:szCs w:val="28"/>
          <w:rtl/>
          <w:lang w:bidi="ar-JO"/>
        </w:rPr>
        <w:t xml:space="preserve"> الإبداع، وإن شئت قلت هو حي اتسقت فيه الأبنية، بحيث يسحرك مظهره الخارجي، فإذا هُيء لك أن تنعم فتسير بين ردهاته وحجراته أدركت أنك إنما تسير تمتع نفسك، وتجيل نظرك في جنات حسان كأنها ليست من جنات الأرض ) </w:t>
      </w:r>
      <w:r w:rsidR="00D36C23"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49"/>
      </w:r>
      <w:r w:rsidR="00D36C23"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p>
    <w:p w:rsidR="001D3B8B" w:rsidRPr="00352A2B" w:rsidRDefault="009A35B3" w:rsidP="00AE13F9">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ولم يكتف الشيخ بهذا نظرياً بل وطبقه عملياً على كل قصة من قصص الأنبياء، حيث يرتب السور التي وردت فيها قصة النبي مبتدئاً بما كان من إشارات، ثم السور التي فيها التفصيلات </w:t>
      </w:r>
      <w:r w:rsidR="00D36C23" w:rsidRPr="00352A2B">
        <w:rPr>
          <w:rFonts w:ascii="Arabic Transparent" w:hAnsi="Arabic Transparent" w:cs="Arabic Transparent"/>
          <w:color w:val="000000" w:themeColor="text1"/>
          <w:sz w:val="28"/>
          <w:szCs w:val="28"/>
          <w:rtl/>
          <w:lang w:bidi="ar-JO"/>
        </w:rPr>
        <w:t>مرتبة</w:t>
      </w:r>
      <w:r w:rsidRPr="00352A2B">
        <w:rPr>
          <w:rFonts w:ascii="Arabic Transparent" w:hAnsi="Arabic Transparent" w:cs="Arabic Transparent"/>
          <w:color w:val="000000" w:themeColor="text1"/>
          <w:sz w:val="28"/>
          <w:szCs w:val="28"/>
          <w:rtl/>
          <w:lang w:bidi="ar-JO"/>
        </w:rPr>
        <w:t xml:space="preserve"> حسب الترتيب الراجح للنزول، ثم يعرض ما فيها من مشاهد</w:t>
      </w:r>
      <w:r w:rsidR="00D36C23" w:rsidRPr="00352A2B">
        <w:rPr>
          <w:rFonts w:ascii="Arabic Transparent" w:hAnsi="Arabic Transparent" w:cs="Arabic Transparent"/>
          <w:color w:val="000000" w:themeColor="text1"/>
          <w:sz w:val="28"/>
          <w:szCs w:val="28"/>
          <w:rtl/>
          <w:lang w:bidi="ar-JO"/>
        </w:rPr>
        <w:t>،</w:t>
      </w:r>
      <w:r w:rsidR="001B044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وموضوعات، ويبرز من خلالها الإختلاف في أسلوب القصة في كل موضع، مبيناً الإضافات التي أضافتها كل سورة، وما تفردت به كل سورة في عرض القصة من الألفاظ</w:t>
      </w:r>
      <w:r w:rsidR="00D36C2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والتراكيب، كل ذلك بطريقة علمية </w:t>
      </w:r>
      <w:r w:rsidRPr="00352A2B">
        <w:rPr>
          <w:rFonts w:ascii="Arabic Transparent" w:hAnsi="Arabic Transparent" w:cs="Arabic Transparent"/>
          <w:color w:val="000000" w:themeColor="text1"/>
          <w:sz w:val="28"/>
          <w:szCs w:val="28"/>
          <w:rtl/>
          <w:lang w:bidi="ar-JO"/>
        </w:rPr>
        <w:lastRenderedPageBreak/>
        <w:t>منهجية تظهر ما لديه من درجة عالية من التخصص</w:t>
      </w:r>
      <w:r w:rsidR="00D36C2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والإبداع، وكثيراً ما يعقب على ذلك بقوله: ( ألا ترى أخي القارئ أن ما في السورة كله جديد، لا تحوم حوله شبهه تكرار، ولا تشوبه شائبه اعادة، وإن الذين يدّعون التكرار إنما هم واحد من اثنين، إما أنهم لا ينعمون نظراً، وإما أنهم لا يفقهون خبراً ) </w:t>
      </w:r>
      <w:r w:rsidR="00D36C23"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50"/>
      </w:r>
      <w:r w:rsidR="00D36C23"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p>
    <w:p w:rsidR="00D36C23"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وبدراسته يظهر أن</w:t>
      </w:r>
      <w:r w:rsidR="001D376D" w:rsidRPr="00352A2B">
        <w:rPr>
          <w:rFonts w:ascii="Arabic Transparent" w:hAnsi="Arabic Transparent" w:cs="Arabic Transparent"/>
          <w:color w:val="000000" w:themeColor="text1"/>
          <w:sz w:val="28"/>
          <w:szCs w:val="28"/>
          <w:rtl/>
          <w:lang w:bidi="ar-JO"/>
        </w:rPr>
        <w:t>ه</w:t>
      </w:r>
      <w:r w:rsidRPr="00352A2B">
        <w:rPr>
          <w:rFonts w:ascii="Arabic Transparent" w:hAnsi="Arabic Transparent" w:cs="Arabic Transparent"/>
          <w:color w:val="000000" w:themeColor="text1"/>
          <w:sz w:val="28"/>
          <w:szCs w:val="28"/>
          <w:rtl/>
          <w:lang w:bidi="ar-JO"/>
        </w:rPr>
        <w:t xml:space="preserve"> لا تكرار بل</w:t>
      </w:r>
      <w:r w:rsidR="001D376D" w:rsidRPr="00352A2B">
        <w:rPr>
          <w:rFonts w:ascii="Arabic Transparent" w:hAnsi="Arabic Transparent" w:cs="Arabic Transparent"/>
          <w:color w:val="000000" w:themeColor="text1"/>
          <w:sz w:val="28"/>
          <w:szCs w:val="28"/>
          <w:rtl/>
          <w:lang w:bidi="ar-JO"/>
        </w:rPr>
        <w:t xml:space="preserve"> هناك</w:t>
      </w:r>
      <w:r w:rsidRPr="00352A2B">
        <w:rPr>
          <w:rFonts w:ascii="Arabic Transparent" w:hAnsi="Arabic Transparent" w:cs="Arabic Transparent"/>
          <w:color w:val="000000" w:themeColor="text1"/>
          <w:sz w:val="28"/>
          <w:szCs w:val="28"/>
          <w:rtl/>
          <w:lang w:bidi="ar-JO"/>
        </w:rPr>
        <w:t xml:space="preserve"> تكامل، حيث يرى أن مجيء </w:t>
      </w:r>
      <w:r w:rsidR="00D36C23" w:rsidRPr="00352A2B">
        <w:rPr>
          <w:rFonts w:ascii="Arabic Transparent" w:hAnsi="Arabic Transparent" w:cs="Arabic Transparent"/>
          <w:color w:val="000000" w:themeColor="text1"/>
          <w:sz w:val="28"/>
          <w:szCs w:val="28"/>
          <w:rtl/>
          <w:lang w:bidi="ar-JO"/>
        </w:rPr>
        <w:t>القصة</w:t>
      </w:r>
      <w:r w:rsidRPr="00352A2B">
        <w:rPr>
          <w:rFonts w:ascii="Arabic Transparent" w:hAnsi="Arabic Transparent" w:cs="Arabic Transparent"/>
          <w:color w:val="000000" w:themeColor="text1"/>
          <w:sz w:val="28"/>
          <w:szCs w:val="28"/>
          <w:rtl/>
          <w:lang w:bidi="ar-JO"/>
        </w:rPr>
        <w:t xml:space="preserve"> على ما جاءت عليه في كتاب الله يفتح أبواباً للدارسين للتأمل</w:t>
      </w:r>
      <w:r w:rsidR="00D36C2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والإستنتاج</w:t>
      </w:r>
      <w:r w:rsidR="00D36C23"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والمقارنة. </w:t>
      </w:r>
      <w:r w:rsidRPr="00352A2B">
        <w:rPr>
          <w:rFonts w:ascii="Arabic Transparent" w:hAnsi="Arabic Transparent" w:cs="Arabic Transparent"/>
          <w:color w:val="000000" w:themeColor="text1"/>
          <w:sz w:val="28"/>
          <w:szCs w:val="28"/>
          <w:rtl/>
          <w:lang w:bidi="ar-JO"/>
        </w:rPr>
        <w:tab/>
        <w:t xml:space="preserve">                             </w:t>
      </w:r>
    </w:p>
    <w:p w:rsidR="00825D79" w:rsidRPr="00352A2B" w:rsidRDefault="00D36C23" w:rsidP="00A9348A">
      <w:pPr>
        <w:pStyle w:val="ListParagraph"/>
        <w:numPr>
          <w:ilvl w:val="0"/>
          <w:numId w:val="73"/>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أ</w:t>
      </w:r>
      <w:r w:rsidR="009A35B3" w:rsidRPr="00352A2B">
        <w:rPr>
          <w:rFonts w:ascii="Arabic Transparent" w:hAnsi="Arabic Transparent" w:cs="Arabic Transparent"/>
          <w:color w:val="000000" w:themeColor="text1"/>
          <w:sz w:val="28"/>
          <w:szCs w:val="28"/>
          <w:rtl/>
          <w:lang w:bidi="ar-JO"/>
        </w:rPr>
        <w:t xml:space="preserve">بدع الشيخ في إبراز علم المناسبات </w:t>
      </w:r>
      <w:r w:rsidR="002670D0" w:rsidRPr="00352A2B">
        <w:rPr>
          <w:rFonts w:ascii="Arabic Transparent" w:hAnsi="Arabic Transparent" w:cs="Arabic Transparent"/>
          <w:color w:val="000000" w:themeColor="text1"/>
          <w:sz w:val="28"/>
          <w:szCs w:val="28"/>
          <w:rtl/>
          <w:lang w:bidi="ar-JO"/>
        </w:rPr>
        <w:t>من خلال</w:t>
      </w:r>
      <w:r w:rsidR="009A35B3" w:rsidRPr="00352A2B">
        <w:rPr>
          <w:rFonts w:ascii="Arabic Transparent" w:hAnsi="Arabic Transparent" w:cs="Arabic Transparent"/>
          <w:color w:val="000000" w:themeColor="text1"/>
          <w:sz w:val="28"/>
          <w:szCs w:val="28"/>
          <w:rtl/>
          <w:lang w:bidi="ar-JO"/>
        </w:rPr>
        <w:t xml:space="preserve"> دراسته للقصة القرآنية، ودراسته بشكل عملي حيث أبدع في إبراز المناسبة بين السورة</w:t>
      </w:r>
      <w:r w:rsidR="00825D79" w:rsidRPr="00352A2B">
        <w:rPr>
          <w:rFonts w:ascii="Arabic Transparent" w:hAnsi="Arabic Transparent" w:cs="Arabic Transparent"/>
          <w:color w:val="000000" w:themeColor="text1"/>
          <w:sz w:val="28"/>
          <w:szCs w:val="28"/>
          <w:rtl/>
          <w:lang w:bidi="ar-JO"/>
        </w:rPr>
        <w:t>،</w:t>
      </w:r>
      <w:r w:rsidR="009A35B3" w:rsidRPr="00352A2B">
        <w:rPr>
          <w:rFonts w:ascii="Arabic Transparent" w:hAnsi="Arabic Transparent" w:cs="Arabic Transparent"/>
          <w:color w:val="000000" w:themeColor="text1"/>
          <w:sz w:val="28"/>
          <w:szCs w:val="28"/>
          <w:rtl/>
          <w:lang w:bidi="ar-JO"/>
        </w:rPr>
        <w:t xml:space="preserve"> والجزء المعروض من القصة القرآنية، وأبدع في إبراز التناسب بين محور السورة وموضوعاتها، ومنها القصص التي </w:t>
      </w:r>
      <w:r w:rsidR="002670D0" w:rsidRPr="00352A2B">
        <w:rPr>
          <w:rFonts w:ascii="Arabic Transparent" w:hAnsi="Arabic Transparent" w:cs="Arabic Transparent"/>
          <w:color w:val="000000" w:themeColor="text1"/>
          <w:sz w:val="28"/>
          <w:szCs w:val="28"/>
          <w:rtl/>
          <w:lang w:bidi="ar-JO"/>
        </w:rPr>
        <w:t xml:space="preserve">عرضتها </w:t>
      </w:r>
      <w:r w:rsidR="009A35B3" w:rsidRPr="00352A2B">
        <w:rPr>
          <w:rFonts w:ascii="Arabic Transparent" w:hAnsi="Arabic Transparent" w:cs="Arabic Transparent"/>
          <w:color w:val="000000" w:themeColor="text1"/>
          <w:sz w:val="28"/>
          <w:szCs w:val="28"/>
          <w:rtl/>
          <w:lang w:bidi="ar-JO"/>
        </w:rPr>
        <w:t>السورة، وأبدع في إبراز التناسب بين اسم السورة وموضوعاتها، ووضع علامات بارزة لشخصية السورة وتناسق موضوعاتها، فنجده مثلاً يقول: ( سورة الأعراف السورة التي حدثتنا عن العقيدة من حيث تاريخها، وسورة الشعراء حيث جاءت القصة تتناسب مع موضوعها</w:t>
      </w:r>
      <w:r w:rsidR="00825D79" w:rsidRPr="00352A2B">
        <w:rPr>
          <w:rFonts w:ascii="Arabic Transparent" w:hAnsi="Arabic Transparent" w:cs="Arabic Transparent"/>
          <w:color w:val="000000" w:themeColor="text1"/>
          <w:sz w:val="28"/>
          <w:szCs w:val="28"/>
          <w:rtl/>
          <w:lang w:bidi="ar-JO"/>
        </w:rPr>
        <w:t>،</w:t>
      </w:r>
      <w:r w:rsidR="009A35B3" w:rsidRPr="00352A2B">
        <w:rPr>
          <w:rFonts w:ascii="Arabic Transparent" w:hAnsi="Arabic Transparent" w:cs="Arabic Transparent"/>
          <w:color w:val="000000" w:themeColor="text1"/>
          <w:sz w:val="28"/>
          <w:szCs w:val="28"/>
          <w:rtl/>
          <w:lang w:bidi="ar-JO"/>
        </w:rPr>
        <w:t xml:space="preserve"> وشخصيتها، فهي التي جمعت أعظم ما للشعر من خصائص تهيج الوجدانات، وتثير المشاعر مع سموها وعلو شأنها على الشعر</w:t>
      </w:r>
      <w:r w:rsidR="00F23B12" w:rsidRPr="00352A2B">
        <w:rPr>
          <w:rFonts w:ascii="Arabic Transparent" w:hAnsi="Arabic Transparent" w:cs="Arabic Transparent"/>
          <w:color w:val="000000" w:themeColor="text1"/>
          <w:sz w:val="28"/>
          <w:szCs w:val="28"/>
          <w:rtl/>
          <w:lang w:bidi="ar-JO"/>
        </w:rPr>
        <w:t>اء</w:t>
      </w:r>
      <w:r w:rsidR="00825D79" w:rsidRPr="00352A2B">
        <w:rPr>
          <w:rFonts w:ascii="Arabic Transparent" w:hAnsi="Arabic Transparent" w:cs="Arabic Transparent"/>
          <w:color w:val="000000" w:themeColor="text1"/>
          <w:sz w:val="28"/>
          <w:szCs w:val="28"/>
          <w:rtl/>
          <w:lang w:bidi="ar-JO"/>
        </w:rPr>
        <w:t xml:space="preserve"> </w:t>
      </w:r>
      <w:r w:rsidR="009A35B3" w:rsidRPr="00352A2B">
        <w:rPr>
          <w:rFonts w:ascii="Arabic Transparent" w:hAnsi="Arabic Transparent" w:cs="Arabic Transparent"/>
          <w:color w:val="000000" w:themeColor="text1"/>
          <w:sz w:val="28"/>
          <w:szCs w:val="28"/>
          <w:rtl/>
          <w:lang w:bidi="ar-JO"/>
        </w:rPr>
        <w:t>... وأما سورة المؤمنون جاءت تتحدث عن الصفات التي تميز المؤمنون عن غيرهم</w:t>
      </w:r>
      <w:r w:rsidR="00825D79" w:rsidRPr="00352A2B">
        <w:rPr>
          <w:rFonts w:ascii="Arabic Transparent" w:hAnsi="Arabic Transparent" w:cs="Arabic Transparent"/>
          <w:color w:val="000000" w:themeColor="text1"/>
          <w:sz w:val="28"/>
          <w:szCs w:val="28"/>
          <w:rtl/>
          <w:lang w:bidi="ar-JO"/>
        </w:rPr>
        <w:t xml:space="preserve"> </w:t>
      </w:r>
      <w:r w:rsidR="009A35B3" w:rsidRPr="00352A2B">
        <w:rPr>
          <w:rFonts w:ascii="Arabic Transparent" w:hAnsi="Arabic Transparent" w:cs="Arabic Transparent"/>
          <w:color w:val="000000" w:themeColor="text1"/>
          <w:sz w:val="28"/>
          <w:szCs w:val="28"/>
          <w:rtl/>
          <w:lang w:bidi="ar-JO"/>
        </w:rPr>
        <w:t xml:space="preserve">... ويقول </w:t>
      </w:r>
      <w:proofErr w:type="gramStart"/>
      <w:r w:rsidR="009A35B3" w:rsidRPr="00352A2B">
        <w:rPr>
          <w:rFonts w:ascii="Arabic Transparent" w:hAnsi="Arabic Transparent" w:cs="Arabic Transparent"/>
          <w:color w:val="000000" w:themeColor="text1"/>
          <w:sz w:val="28"/>
          <w:szCs w:val="28"/>
          <w:rtl/>
          <w:lang w:bidi="ar-JO"/>
        </w:rPr>
        <w:t>بقيت</w:t>
      </w:r>
      <w:proofErr w:type="gramEnd"/>
      <w:r w:rsidR="009A35B3" w:rsidRPr="00352A2B">
        <w:rPr>
          <w:rFonts w:ascii="Arabic Transparent" w:hAnsi="Arabic Transparent" w:cs="Arabic Transparent"/>
          <w:color w:val="000000" w:themeColor="text1"/>
          <w:sz w:val="28"/>
          <w:szCs w:val="28"/>
          <w:rtl/>
          <w:lang w:bidi="ar-JO"/>
        </w:rPr>
        <w:t xml:space="preserve"> سورة العنكبوت، وهي سورة الدعاة؛ لأنها جاءت تبين ركائز الدعوة ومعوقاتها ) </w:t>
      </w:r>
      <w:r w:rsidR="00825D79" w:rsidRPr="00352A2B">
        <w:rPr>
          <w:rFonts w:ascii="Arabic Transparent" w:hAnsi="Arabic Transparent" w:cs="Arabic Transparent"/>
          <w:color w:val="000000" w:themeColor="text1"/>
          <w:sz w:val="28"/>
          <w:szCs w:val="28"/>
          <w:vertAlign w:val="superscript"/>
          <w:rtl/>
          <w:lang w:bidi="ar-JO"/>
        </w:rPr>
        <w:t>(</w:t>
      </w:r>
      <w:r w:rsidR="009A35B3" w:rsidRPr="00352A2B">
        <w:rPr>
          <w:rStyle w:val="FootnoteReference"/>
          <w:rFonts w:ascii="Arabic Transparent" w:hAnsi="Arabic Transparent" w:cs="Arabic Transparent"/>
          <w:color w:val="000000" w:themeColor="text1"/>
          <w:sz w:val="28"/>
          <w:szCs w:val="28"/>
          <w:rtl/>
          <w:lang w:bidi="ar-JO"/>
        </w:rPr>
        <w:footnoteReference w:id="651"/>
      </w:r>
      <w:r w:rsidR="00825D79" w:rsidRPr="00352A2B">
        <w:rPr>
          <w:rFonts w:ascii="Arabic Transparent" w:hAnsi="Arabic Transparent" w:cs="Arabic Transparent"/>
          <w:color w:val="000000" w:themeColor="text1"/>
          <w:sz w:val="28"/>
          <w:szCs w:val="28"/>
          <w:vertAlign w:val="superscript"/>
          <w:rtl/>
          <w:lang w:bidi="ar-JO"/>
        </w:rPr>
        <w:t>)</w:t>
      </w:r>
      <w:r w:rsidR="009A35B3" w:rsidRPr="00352A2B">
        <w:rPr>
          <w:rFonts w:ascii="Arabic Transparent" w:hAnsi="Arabic Transparent" w:cs="Arabic Transparent"/>
          <w:color w:val="000000" w:themeColor="text1"/>
          <w:sz w:val="28"/>
          <w:szCs w:val="28"/>
          <w:rtl/>
          <w:lang w:bidi="ar-JO"/>
        </w:rPr>
        <w:t xml:space="preserve">.   </w:t>
      </w:r>
      <w:r w:rsidR="009A35B3" w:rsidRPr="00352A2B">
        <w:rPr>
          <w:rFonts w:ascii="Arabic Transparent" w:hAnsi="Arabic Transparent" w:cs="Arabic Transparent"/>
          <w:color w:val="000000" w:themeColor="text1"/>
          <w:sz w:val="28"/>
          <w:szCs w:val="28"/>
          <w:rtl/>
          <w:lang w:bidi="ar-JO"/>
        </w:rPr>
        <w:tab/>
        <w:t xml:space="preserve">                                        وتحت هذا العنوان – اختصاص كل سورة بما يتسق مع موضوعها، يقول:  </w:t>
      </w:r>
      <w:r w:rsidR="009A35B3" w:rsidRPr="00352A2B">
        <w:rPr>
          <w:rFonts w:ascii="Arabic Transparent" w:hAnsi="Arabic Transparent" w:cs="Arabic Transparent"/>
          <w:color w:val="000000" w:themeColor="text1"/>
          <w:sz w:val="28"/>
          <w:szCs w:val="28"/>
          <w:rtl/>
          <w:lang w:bidi="ar-JO"/>
        </w:rPr>
        <w:tab/>
        <w:t xml:space="preserve">                (وهكذا اختصت كل سورة بجانب من جوانب القصة، وما بقي علينا الآن إلا أن نبذل المحاولة فنستعين بالله لنبحث عن السرع</w:t>
      </w:r>
      <w:r w:rsidR="002670D0" w:rsidRPr="00352A2B">
        <w:rPr>
          <w:rFonts w:ascii="Arabic Transparent" w:hAnsi="Arabic Transparent" w:cs="Arabic Transparent"/>
          <w:color w:val="000000" w:themeColor="text1"/>
          <w:sz w:val="28"/>
          <w:szCs w:val="28"/>
          <w:rtl/>
          <w:lang w:bidi="ar-JO"/>
        </w:rPr>
        <w:t>لّ</w:t>
      </w:r>
      <w:r w:rsidR="009A35B3" w:rsidRPr="00352A2B">
        <w:rPr>
          <w:rFonts w:ascii="Arabic Transparent" w:hAnsi="Arabic Transparent" w:cs="Arabic Transparent"/>
          <w:color w:val="000000" w:themeColor="text1"/>
          <w:sz w:val="28"/>
          <w:szCs w:val="28"/>
          <w:rtl/>
          <w:lang w:bidi="ar-JO"/>
        </w:rPr>
        <w:t>ناً</w:t>
      </w:r>
      <w:r w:rsidR="002670D0" w:rsidRPr="00352A2B">
        <w:rPr>
          <w:rFonts w:ascii="Arabic Transparent" w:hAnsi="Arabic Transparent" w:cs="Arabic Transparent"/>
          <w:color w:val="000000" w:themeColor="text1"/>
          <w:sz w:val="28"/>
          <w:szCs w:val="28"/>
          <w:rtl/>
          <w:lang w:bidi="ar-JO"/>
        </w:rPr>
        <w:t xml:space="preserve"> ندرك</w:t>
      </w:r>
      <w:r w:rsidR="009A35B3" w:rsidRPr="00352A2B">
        <w:rPr>
          <w:rFonts w:ascii="Arabic Transparent" w:hAnsi="Arabic Transparent" w:cs="Arabic Transparent"/>
          <w:color w:val="000000" w:themeColor="text1"/>
          <w:sz w:val="28"/>
          <w:szCs w:val="28"/>
          <w:rtl/>
          <w:lang w:bidi="ar-JO"/>
        </w:rPr>
        <w:t xml:space="preserve"> السبب الذي اختصت كل </w:t>
      </w:r>
      <w:r w:rsidR="00825D79" w:rsidRPr="00352A2B">
        <w:rPr>
          <w:rFonts w:ascii="Arabic Transparent" w:hAnsi="Arabic Transparent" w:cs="Arabic Transparent"/>
          <w:color w:val="000000" w:themeColor="text1"/>
          <w:sz w:val="28"/>
          <w:szCs w:val="28"/>
          <w:rtl/>
          <w:lang w:bidi="ar-JO"/>
        </w:rPr>
        <w:t>سورة</w:t>
      </w:r>
      <w:r w:rsidR="009A35B3" w:rsidRPr="00352A2B">
        <w:rPr>
          <w:rFonts w:ascii="Arabic Transparent" w:hAnsi="Arabic Transparent" w:cs="Arabic Transparent"/>
          <w:color w:val="000000" w:themeColor="text1"/>
          <w:sz w:val="28"/>
          <w:szCs w:val="28"/>
          <w:rtl/>
          <w:lang w:bidi="ar-JO"/>
        </w:rPr>
        <w:t xml:space="preserve"> بما ذكر فيها من قصص) </w:t>
      </w:r>
      <w:r w:rsidR="00825D79" w:rsidRPr="00352A2B">
        <w:rPr>
          <w:rFonts w:ascii="Arabic Transparent" w:hAnsi="Arabic Transparent" w:cs="Arabic Transparent"/>
          <w:color w:val="000000" w:themeColor="text1"/>
          <w:sz w:val="28"/>
          <w:szCs w:val="28"/>
          <w:vertAlign w:val="superscript"/>
          <w:rtl/>
          <w:lang w:bidi="ar-JO"/>
        </w:rPr>
        <w:t>(</w:t>
      </w:r>
      <w:r w:rsidR="009A35B3" w:rsidRPr="00352A2B">
        <w:rPr>
          <w:rStyle w:val="FootnoteReference"/>
          <w:rFonts w:ascii="Arabic Transparent" w:hAnsi="Arabic Transparent" w:cs="Arabic Transparent"/>
          <w:color w:val="000000" w:themeColor="text1"/>
          <w:sz w:val="28"/>
          <w:szCs w:val="28"/>
          <w:rtl/>
          <w:lang w:bidi="ar-JO"/>
        </w:rPr>
        <w:footnoteReference w:id="652"/>
      </w:r>
      <w:r w:rsidR="00825D79" w:rsidRPr="00352A2B">
        <w:rPr>
          <w:rFonts w:ascii="Arabic Transparent" w:hAnsi="Arabic Transparent" w:cs="Arabic Transparent"/>
          <w:color w:val="000000" w:themeColor="text1"/>
          <w:sz w:val="28"/>
          <w:szCs w:val="28"/>
          <w:vertAlign w:val="superscript"/>
          <w:rtl/>
          <w:lang w:bidi="ar-JO"/>
        </w:rPr>
        <w:t>)</w:t>
      </w:r>
      <w:r w:rsidR="009A35B3" w:rsidRPr="00352A2B">
        <w:rPr>
          <w:rFonts w:ascii="Arabic Transparent" w:hAnsi="Arabic Transparent" w:cs="Arabic Transparent"/>
          <w:color w:val="000000" w:themeColor="text1"/>
          <w:sz w:val="28"/>
          <w:szCs w:val="28"/>
          <w:rtl/>
          <w:lang w:bidi="ar-JO"/>
        </w:rPr>
        <w:t>.</w:t>
      </w:r>
    </w:p>
    <w:p w:rsidR="00825D79" w:rsidRPr="00352A2B" w:rsidRDefault="009A35B3" w:rsidP="003F074F">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ويمضي الشيخ في إبراز هذا الجانب، والذي يظهر جانباً من جوانب إعجازهذا الكتاب حيث أنك تقرأ السورة الطويلة يحسبها الجاهل مفرقة المعاني، وعند التدبر والدراسة، إذا هي متماسكة البنيان، غزيرة المعاني، وفيها دقة متناهية في اختيار الألفاظ</w:t>
      </w:r>
      <w:r w:rsidR="00825D7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والتراكيب.</w:t>
      </w:r>
    </w:p>
    <w:p w:rsidR="00D50266" w:rsidRPr="00352A2B" w:rsidRDefault="00D50266" w:rsidP="003F074F">
      <w:pPr>
        <w:spacing w:line="360" w:lineRule="auto"/>
        <w:ind w:firstLine="720"/>
        <w:jc w:val="both"/>
        <w:rPr>
          <w:rFonts w:ascii="Arabic Transparent" w:hAnsi="Arabic Transparent" w:cs="Arabic Transparent"/>
          <w:color w:val="000000" w:themeColor="text1"/>
          <w:sz w:val="28"/>
          <w:szCs w:val="28"/>
          <w:rtl/>
          <w:lang w:bidi="ar-JO"/>
        </w:rPr>
      </w:pPr>
    </w:p>
    <w:p w:rsidR="00825D79" w:rsidRPr="00352A2B" w:rsidRDefault="009A35B3" w:rsidP="00A9348A">
      <w:pPr>
        <w:pStyle w:val="ListParagraph"/>
        <w:numPr>
          <w:ilvl w:val="0"/>
          <w:numId w:val="73"/>
        </w:numPr>
        <w:spacing w:line="360" w:lineRule="auto"/>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lastRenderedPageBreak/>
        <w:t>أبدع الشيخ في العنوان الذي اختاره لكتابه: (القصص القرآني صدق حدث، وسمو هدف، ارهاف حسّ وتهذيب نفس) حيث جمع في هذا العنوان خصائص القصة القرآنية حيث أنها صادقة؛ لأن مصدرها الوحي، وهي قصة هادفة سامية الأهداف، وفيها متعة النفس والروح</w:t>
      </w:r>
      <w:r w:rsidR="00F23B12"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w:t>
      </w:r>
      <w:r w:rsidR="00F23B12" w:rsidRPr="00352A2B">
        <w:rPr>
          <w:rFonts w:ascii="Arabic Transparent" w:hAnsi="Arabic Transparent" w:cs="Arabic Transparent"/>
          <w:color w:val="000000" w:themeColor="text1"/>
          <w:sz w:val="28"/>
          <w:szCs w:val="28"/>
          <w:rtl/>
          <w:lang w:bidi="ar-JO"/>
        </w:rPr>
        <w:t xml:space="preserve">فيها </w:t>
      </w:r>
      <w:r w:rsidRPr="00352A2B">
        <w:rPr>
          <w:rFonts w:ascii="Arabic Transparent" w:hAnsi="Arabic Transparent" w:cs="Arabic Transparent"/>
          <w:color w:val="000000" w:themeColor="text1"/>
          <w:sz w:val="28"/>
          <w:szCs w:val="28"/>
          <w:rtl/>
          <w:lang w:bidi="ar-JO"/>
        </w:rPr>
        <w:t xml:space="preserve">متعة </w:t>
      </w:r>
      <w:r w:rsidR="00F23B12" w:rsidRPr="00352A2B">
        <w:rPr>
          <w:rFonts w:ascii="Arabic Transparent" w:hAnsi="Arabic Transparent" w:cs="Arabic Transparent"/>
          <w:color w:val="000000" w:themeColor="text1"/>
          <w:sz w:val="28"/>
          <w:szCs w:val="28"/>
          <w:rtl/>
          <w:lang w:bidi="ar-JO"/>
        </w:rPr>
        <w:t>الفكر</w:t>
      </w:r>
      <w:r w:rsidRPr="00352A2B">
        <w:rPr>
          <w:rFonts w:ascii="Arabic Transparent" w:hAnsi="Arabic Transparent" w:cs="Arabic Transparent"/>
          <w:color w:val="000000" w:themeColor="text1"/>
          <w:sz w:val="28"/>
          <w:szCs w:val="28"/>
          <w:rtl/>
          <w:lang w:bidi="ar-JO"/>
        </w:rPr>
        <w:t xml:space="preserve"> وجمال </w:t>
      </w:r>
      <w:r w:rsidR="00F23B12" w:rsidRPr="00352A2B">
        <w:rPr>
          <w:rFonts w:ascii="Arabic Transparent" w:hAnsi="Arabic Transparent" w:cs="Arabic Transparent"/>
          <w:color w:val="000000" w:themeColor="text1"/>
          <w:sz w:val="28"/>
          <w:szCs w:val="28"/>
          <w:rtl/>
          <w:lang w:bidi="ar-JO"/>
        </w:rPr>
        <w:t>النظم</w:t>
      </w:r>
      <w:r w:rsidRPr="00352A2B">
        <w:rPr>
          <w:rFonts w:ascii="Arabic Transparent" w:hAnsi="Arabic Transparent" w:cs="Arabic Transparent"/>
          <w:color w:val="000000" w:themeColor="text1"/>
          <w:sz w:val="28"/>
          <w:szCs w:val="28"/>
          <w:rtl/>
          <w:lang w:bidi="ar-JO"/>
        </w:rPr>
        <w:t xml:space="preserve"> وشفافية </w:t>
      </w:r>
      <w:r w:rsidR="00F23B12" w:rsidRPr="00352A2B">
        <w:rPr>
          <w:rFonts w:ascii="Arabic Transparent" w:hAnsi="Arabic Transparent" w:cs="Arabic Transparent"/>
          <w:color w:val="000000" w:themeColor="text1"/>
          <w:sz w:val="28"/>
          <w:szCs w:val="28"/>
          <w:rtl/>
          <w:lang w:bidi="ar-JO"/>
        </w:rPr>
        <w:t>الأسلوب</w:t>
      </w:r>
      <w:r w:rsidRPr="00352A2B">
        <w:rPr>
          <w:rFonts w:ascii="Arabic Transparent" w:hAnsi="Arabic Transparent" w:cs="Arabic Transparent"/>
          <w:color w:val="000000" w:themeColor="text1"/>
          <w:sz w:val="28"/>
          <w:szCs w:val="28"/>
          <w:rtl/>
          <w:lang w:bidi="ar-JO"/>
        </w:rPr>
        <w:t xml:space="preserve"> ودقه </w:t>
      </w:r>
      <w:r w:rsidR="00F23B12" w:rsidRPr="00352A2B">
        <w:rPr>
          <w:rFonts w:ascii="Arabic Transparent" w:hAnsi="Arabic Transparent" w:cs="Arabic Transparent"/>
          <w:color w:val="000000" w:themeColor="text1"/>
          <w:sz w:val="28"/>
          <w:szCs w:val="28"/>
          <w:rtl/>
          <w:lang w:bidi="ar-JO"/>
        </w:rPr>
        <w:t>التعبير،</w:t>
      </w:r>
      <w:r w:rsidRPr="00352A2B">
        <w:rPr>
          <w:rFonts w:ascii="Arabic Transparent" w:hAnsi="Arabic Transparent" w:cs="Arabic Transparent"/>
          <w:color w:val="000000" w:themeColor="text1"/>
          <w:sz w:val="28"/>
          <w:szCs w:val="28"/>
          <w:rtl/>
          <w:lang w:bidi="ar-JO"/>
        </w:rPr>
        <w:t xml:space="preserve"> وفيها تهذيب للنفس البشرية، ونور لعقل الإنسان وقلبه، فهذا العنوان جمع أساسيات في دراسة القصة القرآنية، لقد كان الشيخ – رحمه الله – بارعاً في اختيار عنوان الكتاب، ومحتواه يتناسب مع عنوانه، وطريقته في عرض الموضوعات منطقية ومنظمة، وحدد في بداية الدراسة الأهداف التي يريد تحقيقها </w:t>
      </w:r>
      <w:r w:rsidR="00825D7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id="653"/>
      </w:r>
      <w:r w:rsidR="00825D79" w:rsidRPr="00352A2B">
        <w:rPr>
          <w:rFonts w:ascii="Arabic Transparent" w:hAnsi="Arabic Transparent" w:cs="Arabic Transparent"/>
          <w:color w:val="000000" w:themeColor="text1"/>
          <w:sz w:val="28"/>
          <w:szCs w:val="28"/>
          <w:vertAlign w:val="superscript"/>
          <w:rtl/>
          <w:lang w:bidi="ar-JO"/>
        </w:rPr>
        <w:t>)</w:t>
      </w:r>
      <w:r w:rsidR="00F23B12"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وجعل الدراسه في بابين، حيث الباب الأول: دراسات حول القصة القرآنية</w:t>
      </w:r>
      <w:r w:rsidR="00825D7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والباب الثاني: عرض وتحليل للقصة القرآنية.</w:t>
      </w:r>
      <w:r w:rsidRPr="00352A2B">
        <w:rPr>
          <w:rFonts w:ascii="Arabic Transparent" w:hAnsi="Arabic Transparent" w:cs="Arabic Transparent"/>
          <w:color w:val="000000" w:themeColor="text1"/>
          <w:sz w:val="28"/>
          <w:szCs w:val="28"/>
          <w:rtl/>
          <w:lang w:bidi="ar-JO"/>
        </w:rPr>
        <w:tab/>
        <w:t xml:space="preserve">                                                     </w:t>
      </w:r>
    </w:p>
    <w:p w:rsidR="001D3B8B"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والشيخ – رحمه الله – لديه قدرة عالية في صياغه الأفكار والعناوين، بطريقه علمية منطقية تجمع بين رصانة الأسلوب ووضوحه، وترتيب الأفكار وتدرّجها في سلاسة</w:t>
      </w:r>
      <w:r w:rsidR="00825D7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وسهولة.</w:t>
      </w:r>
    </w:p>
    <w:p w:rsidR="001D3B8B"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ومع ذلك ترى في كلماته ما يدل على تواضع العالم الفذّ، حيث يقول : ( وأخيراً لا آخراً لا أدعي</w:t>
      </w:r>
      <w:r w:rsidR="00825D7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ولا يمكنني ذلك، بأنني بلغت في هذا الكتاب مبلغاً يقرب من إصابه الغرض، والقرب من الكمال، فذلك أمر لا يبلغه أساطين العلماء... فضلاً على واحد مثلي... لكني بذلت ويعلم الله، ما مكنني الله ويسّر لي راجياً أن ينفع الله به ويأجر</w:t>
      </w:r>
      <w:r w:rsidR="003F074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عليه ) </w:t>
      </w:r>
      <w:r w:rsidR="00825D7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id="654"/>
      </w:r>
      <w:r w:rsidR="00825D7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p>
    <w:p w:rsidR="00825D79" w:rsidRPr="00352A2B" w:rsidRDefault="009A35B3" w:rsidP="001D3B8B">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ومن خلال دراستي للكتاب، وجدت أن الشيخ قد أبدع في الفصل الخامس من الباب الأول وعنوانه: ( ترتيب القصص القرآني في السور )، حيث تعرض لترتيب القصص في القرآن </w:t>
      </w:r>
      <w:r w:rsidR="004A0C99" w:rsidRPr="00352A2B">
        <w:rPr>
          <w:rFonts w:ascii="Arabic Transparent" w:hAnsi="Arabic Transparent" w:cs="Arabic Transparent"/>
          <w:color w:val="000000" w:themeColor="text1"/>
          <w:sz w:val="28"/>
          <w:szCs w:val="28"/>
          <w:rtl/>
          <w:lang w:bidi="ar-JO"/>
        </w:rPr>
        <w:t>مكيه</w:t>
      </w:r>
      <w:r w:rsidRPr="00352A2B">
        <w:rPr>
          <w:rFonts w:ascii="Arabic Transparent" w:hAnsi="Arabic Transparent" w:cs="Arabic Transparent"/>
          <w:color w:val="000000" w:themeColor="text1"/>
          <w:sz w:val="28"/>
          <w:szCs w:val="28"/>
          <w:rtl/>
          <w:lang w:bidi="ar-JO"/>
        </w:rPr>
        <w:t xml:space="preserve"> </w:t>
      </w:r>
      <w:r w:rsidR="004A0C99" w:rsidRPr="00352A2B">
        <w:rPr>
          <w:rFonts w:ascii="Arabic Transparent" w:hAnsi="Arabic Transparent" w:cs="Arabic Transparent"/>
          <w:color w:val="000000" w:themeColor="text1"/>
          <w:sz w:val="28"/>
          <w:szCs w:val="28"/>
          <w:rtl/>
          <w:lang w:bidi="ar-JO"/>
        </w:rPr>
        <w:t>ومدنيه</w:t>
      </w:r>
      <w:r w:rsidRPr="00352A2B">
        <w:rPr>
          <w:rFonts w:ascii="Arabic Transparent" w:hAnsi="Arabic Transparent" w:cs="Arabic Transparent"/>
          <w:color w:val="000000" w:themeColor="text1"/>
          <w:sz w:val="28"/>
          <w:szCs w:val="28"/>
          <w:rtl/>
          <w:lang w:bidi="ar-JO"/>
        </w:rPr>
        <w:t>، و</w:t>
      </w:r>
      <w:r w:rsidR="004A0C99" w:rsidRPr="00352A2B">
        <w:rPr>
          <w:rFonts w:ascii="Arabic Transparent" w:hAnsi="Arabic Transparent" w:cs="Arabic Transparent"/>
          <w:color w:val="000000" w:themeColor="text1"/>
          <w:sz w:val="28"/>
          <w:szCs w:val="28"/>
          <w:rtl/>
          <w:lang w:bidi="ar-JO"/>
        </w:rPr>
        <w:t xml:space="preserve">أورد </w:t>
      </w:r>
      <w:r w:rsidRPr="00352A2B">
        <w:rPr>
          <w:rFonts w:ascii="Arabic Transparent" w:hAnsi="Arabic Transparent" w:cs="Arabic Transparent"/>
          <w:color w:val="000000" w:themeColor="text1"/>
          <w:sz w:val="28"/>
          <w:szCs w:val="28"/>
          <w:rtl/>
          <w:lang w:bidi="ar-JO"/>
        </w:rPr>
        <w:t>ملاحظات</w:t>
      </w:r>
      <w:r w:rsidR="004A0C99" w:rsidRPr="00352A2B">
        <w:rPr>
          <w:rFonts w:ascii="Arabic Transparent" w:hAnsi="Arabic Transparent" w:cs="Arabic Transparent"/>
          <w:color w:val="000000" w:themeColor="text1"/>
          <w:sz w:val="28"/>
          <w:szCs w:val="28"/>
          <w:rtl/>
          <w:lang w:bidi="ar-JO"/>
        </w:rPr>
        <w:t>ه</w:t>
      </w:r>
      <w:r w:rsidRPr="00352A2B">
        <w:rPr>
          <w:rFonts w:ascii="Arabic Transparent" w:hAnsi="Arabic Transparent" w:cs="Arabic Transparent"/>
          <w:color w:val="000000" w:themeColor="text1"/>
          <w:sz w:val="28"/>
          <w:szCs w:val="28"/>
          <w:rtl/>
          <w:lang w:bidi="ar-JO"/>
        </w:rPr>
        <w:t xml:space="preserve"> على ذلك، ثم فصّل في ذلك حيث عرض لكل سورة وما فيها من قصص، وهذا الباب ذو فائدة عظيمة لمن يريد دراسة القصة في القرآن </w:t>
      </w:r>
      <w:r w:rsidR="00825D7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55"/>
      </w:r>
      <w:r w:rsidR="00825D7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p>
    <w:p w:rsidR="00825D79" w:rsidRPr="00352A2B" w:rsidRDefault="009A35B3" w:rsidP="00AE13F9">
      <w:pPr>
        <w:pStyle w:val="ListParagraph"/>
        <w:numPr>
          <w:ilvl w:val="0"/>
          <w:numId w:val="73"/>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أبدع الشيخ – رحمه الله – في دراسة التحليلات البيانية للقصة القرآنية، وله لفتات بلاغية وبيانية</w:t>
      </w:r>
      <w:r w:rsidR="007105EE" w:rsidRPr="00352A2B">
        <w:rPr>
          <w:rFonts w:ascii="Arabic Transparent" w:hAnsi="Arabic Transparent" w:cs="Arabic Transparent"/>
          <w:color w:val="000000" w:themeColor="text1"/>
          <w:sz w:val="28"/>
          <w:szCs w:val="28"/>
          <w:rtl/>
          <w:lang w:bidi="ar-JO"/>
        </w:rPr>
        <w:t xml:space="preserve"> مميزة</w:t>
      </w:r>
      <w:r w:rsidRPr="00352A2B">
        <w:rPr>
          <w:rFonts w:ascii="Arabic Transparent" w:hAnsi="Arabic Transparent" w:cs="Arabic Transparent"/>
          <w:color w:val="000000" w:themeColor="text1"/>
          <w:sz w:val="28"/>
          <w:szCs w:val="28"/>
          <w:rtl/>
          <w:lang w:bidi="ar-JO"/>
        </w:rPr>
        <w:t xml:space="preserve">، وله قدرة تتميز بدقة النظر وغزارة العلم، حيث درس </w:t>
      </w:r>
      <w:r w:rsidR="003F074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المتشابه اللفظي</w:t>
      </w:r>
      <w:r w:rsidR="003F074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في القصة </w:t>
      </w:r>
      <w:r w:rsidR="007105EE" w:rsidRPr="00352A2B">
        <w:rPr>
          <w:rFonts w:ascii="Arabic Transparent" w:hAnsi="Arabic Transparent" w:cs="Arabic Transparent"/>
          <w:color w:val="000000" w:themeColor="text1"/>
          <w:sz w:val="28"/>
          <w:szCs w:val="28"/>
          <w:rtl/>
          <w:lang w:bidi="ar-JO"/>
        </w:rPr>
        <w:t>القرآنية</w:t>
      </w:r>
      <w:r w:rsidRPr="00352A2B">
        <w:rPr>
          <w:rFonts w:ascii="Arabic Transparent" w:hAnsi="Arabic Transparent" w:cs="Arabic Transparent"/>
          <w:color w:val="000000" w:themeColor="text1"/>
          <w:sz w:val="28"/>
          <w:szCs w:val="28"/>
          <w:rtl/>
          <w:lang w:bidi="ar-JO"/>
        </w:rPr>
        <w:t xml:space="preserve"> </w:t>
      </w:r>
      <w:r w:rsidR="007105EE" w:rsidRPr="00352A2B">
        <w:rPr>
          <w:rFonts w:ascii="Arabic Transparent" w:hAnsi="Arabic Transparent" w:cs="Arabic Transparent"/>
          <w:color w:val="000000" w:themeColor="text1"/>
          <w:sz w:val="28"/>
          <w:szCs w:val="28"/>
          <w:rtl/>
          <w:lang w:bidi="ar-JO"/>
        </w:rPr>
        <w:t>بطريقة</w:t>
      </w:r>
      <w:r w:rsidRPr="00352A2B">
        <w:rPr>
          <w:rFonts w:ascii="Arabic Transparent" w:hAnsi="Arabic Transparent" w:cs="Arabic Transparent"/>
          <w:color w:val="000000" w:themeColor="text1"/>
          <w:sz w:val="28"/>
          <w:szCs w:val="28"/>
          <w:rtl/>
          <w:lang w:bidi="ar-JO"/>
        </w:rPr>
        <w:t xml:space="preserve"> يظهر فيها تدبره </w:t>
      </w:r>
      <w:r w:rsidR="00825D79" w:rsidRPr="00352A2B">
        <w:rPr>
          <w:rFonts w:ascii="Arabic Transparent" w:hAnsi="Arabic Transparent" w:cs="Arabic Transparent"/>
          <w:color w:val="000000" w:themeColor="text1"/>
          <w:sz w:val="28"/>
          <w:szCs w:val="28"/>
          <w:rtl/>
          <w:lang w:bidi="ar-JO"/>
        </w:rPr>
        <w:t>ودقة</w:t>
      </w:r>
      <w:r w:rsidRPr="00352A2B">
        <w:rPr>
          <w:rFonts w:ascii="Arabic Transparent" w:hAnsi="Arabic Transparent" w:cs="Arabic Transparent"/>
          <w:color w:val="000000" w:themeColor="text1"/>
          <w:sz w:val="28"/>
          <w:szCs w:val="28"/>
          <w:rtl/>
          <w:lang w:bidi="ar-JO"/>
        </w:rPr>
        <w:t xml:space="preserve"> نظره، حيث </w:t>
      </w:r>
      <w:r w:rsidR="00AE13F9" w:rsidRPr="00352A2B">
        <w:rPr>
          <w:rFonts w:ascii="Arabic Transparent" w:hAnsi="Arabic Transparent" w:cs="Arabic Transparent"/>
          <w:color w:val="000000" w:themeColor="text1"/>
          <w:sz w:val="28"/>
          <w:szCs w:val="28"/>
          <w:rtl/>
          <w:lang w:bidi="ar-JO"/>
        </w:rPr>
        <w:t>إ</w:t>
      </w:r>
      <w:r w:rsidRPr="00352A2B">
        <w:rPr>
          <w:rFonts w:ascii="Arabic Transparent" w:hAnsi="Arabic Transparent" w:cs="Arabic Transparent"/>
          <w:color w:val="000000" w:themeColor="text1"/>
          <w:sz w:val="28"/>
          <w:szCs w:val="28"/>
          <w:rtl/>
          <w:lang w:bidi="ar-JO"/>
        </w:rPr>
        <w:t xml:space="preserve">ن علم المتشابه يحتاج إلى </w:t>
      </w:r>
      <w:r w:rsidR="00825D79" w:rsidRPr="00352A2B">
        <w:rPr>
          <w:rFonts w:ascii="Arabic Transparent" w:hAnsi="Arabic Transparent" w:cs="Arabic Transparent"/>
          <w:color w:val="000000" w:themeColor="text1"/>
          <w:sz w:val="28"/>
          <w:szCs w:val="28"/>
          <w:rtl/>
          <w:lang w:bidi="ar-JO"/>
        </w:rPr>
        <w:t>موهبة</w:t>
      </w:r>
      <w:r w:rsidRPr="00352A2B">
        <w:rPr>
          <w:rFonts w:ascii="Arabic Transparent" w:hAnsi="Arabic Transparent" w:cs="Arabic Transparent"/>
          <w:color w:val="000000" w:themeColor="text1"/>
          <w:sz w:val="28"/>
          <w:szCs w:val="28"/>
          <w:rtl/>
          <w:lang w:bidi="ar-JO"/>
        </w:rPr>
        <w:t xml:space="preserve"> خاصة، وبها يظهر عظمة القرآن، حيث ترى أن القصة الواحدة وردت في عدة مواضع وفي كل موضع يراد غرض معين، فتأتي الألفاظ متفقة مع الغرض الذي سيقت لأجله القصة، وهو باب من أبواب إعجاز القرآن، وقد أبدع الشيخ في عرضه، وأرى أن </w:t>
      </w:r>
      <w:r w:rsidRPr="00352A2B">
        <w:rPr>
          <w:rFonts w:ascii="Arabic Transparent" w:hAnsi="Arabic Transparent" w:cs="Arabic Transparent"/>
          <w:color w:val="000000" w:themeColor="text1"/>
          <w:sz w:val="28"/>
          <w:szCs w:val="28"/>
          <w:rtl/>
          <w:lang w:bidi="ar-JO"/>
        </w:rPr>
        <w:lastRenderedPageBreak/>
        <w:t>من نتائج دراسته للقصة حسب ترتيب النزول إبراز المتشابه اللفظي وأسرار النظم القرآني، وفي هذا خدمة عظيمة للقصة القرآنية، وفتحاً جديداً في دارستها.</w:t>
      </w:r>
    </w:p>
    <w:p w:rsidR="00825D79" w:rsidRPr="00352A2B" w:rsidRDefault="009A35B3" w:rsidP="00AE13F9">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إلى جانب الإبداع في التحليلات البيانية للقصة من حيث اختيار القرآن للكلمة القرآنيه </w:t>
      </w:r>
      <w:r w:rsidR="00825D79" w:rsidRPr="00352A2B">
        <w:rPr>
          <w:rFonts w:ascii="Arabic Transparent" w:hAnsi="Arabic Transparent" w:cs="Arabic Transparent"/>
          <w:color w:val="000000" w:themeColor="text1"/>
          <w:sz w:val="28"/>
          <w:szCs w:val="28"/>
          <w:rtl/>
          <w:lang w:bidi="ar-JO"/>
        </w:rPr>
        <w:t>بدقة</w:t>
      </w:r>
      <w:r w:rsidRPr="00352A2B">
        <w:rPr>
          <w:rFonts w:ascii="Arabic Transparent" w:hAnsi="Arabic Transparent" w:cs="Arabic Transparent"/>
          <w:color w:val="000000" w:themeColor="text1"/>
          <w:sz w:val="28"/>
          <w:szCs w:val="28"/>
          <w:rtl/>
          <w:lang w:bidi="ar-JO"/>
        </w:rPr>
        <w:t xml:space="preserve"> متناهية، بحيث لا يغني عنها غيرها، ونفي دعوى الترادف في القرآن، وكذلك نفي الزياد</w:t>
      </w:r>
      <w:r w:rsidR="00825D79" w:rsidRPr="00352A2B">
        <w:rPr>
          <w:rFonts w:ascii="Arabic Transparent" w:hAnsi="Arabic Transparent" w:cs="Arabic Transparent"/>
          <w:color w:val="000000" w:themeColor="text1"/>
          <w:sz w:val="28"/>
          <w:szCs w:val="28"/>
          <w:rtl/>
          <w:lang w:bidi="ar-JO"/>
        </w:rPr>
        <w:t>ة،</w:t>
      </w:r>
      <w:r w:rsidRPr="00352A2B">
        <w:rPr>
          <w:rFonts w:ascii="Arabic Transparent" w:hAnsi="Arabic Transparent" w:cs="Arabic Transparent"/>
          <w:color w:val="000000" w:themeColor="text1"/>
          <w:sz w:val="28"/>
          <w:szCs w:val="28"/>
          <w:rtl/>
          <w:lang w:bidi="ar-JO"/>
        </w:rPr>
        <w:t xml:space="preserve"> والحذف، وإبراز رسالة الحرف في كتاب الله، وإبراز جمال النظم القرآني، ولا عجب في ذلك كله، فالشيخ فارس في ميدان اللغة العربية، وصاحب حس مرهف في تذوق بلاغتها وحلاوتها </w:t>
      </w:r>
      <w:r w:rsidR="007105EE" w:rsidRPr="00352A2B">
        <w:rPr>
          <w:rFonts w:ascii="Arabic Transparent" w:hAnsi="Arabic Transparent" w:cs="Arabic Transparent"/>
          <w:color w:val="000000" w:themeColor="text1"/>
          <w:sz w:val="28"/>
          <w:szCs w:val="28"/>
          <w:rtl/>
          <w:lang w:bidi="ar-JO"/>
        </w:rPr>
        <w:t>وجمالها</w:t>
      </w:r>
      <w:r w:rsidRPr="00352A2B">
        <w:rPr>
          <w:rFonts w:ascii="Arabic Transparent" w:hAnsi="Arabic Transparent" w:cs="Arabic Transparent"/>
          <w:color w:val="000000" w:themeColor="text1"/>
          <w:sz w:val="28"/>
          <w:szCs w:val="28"/>
          <w:rtl/>
          <w:lang w:bidi="ar-JO"/>
        </w:rPr>
        <w:t xml:space="preserve"> وصاحب باع طويل في هذا الميدان، وله نظرات وإبداعات في هذا الجانب سطرها في كتبه المختلفة، يقول الشيخ في تعقيبه على </w:t>
      </w:r>
      <w:r w:rsidR="00825D79" w:rsidRPr="00352A2B">
        <w:rPr>
          <w:rFonts w:ascii="Arabic Transparent" w:hAnsi="Arabic Transparent" w:cs="Arabic Transparent"/>
          <w:color w:val="000000" w:themeColor="text1"/>
          <w:sz w:val="28"/>
          <w:szCs w:val="28"/>
          <w:rtl/>
          <w:lang w:bidi="ar-JO"/>
        </w:rPr>
        <w:t>قصة</w:t>
      </w:r>
      <w:r w:rsidRPr="00352A2B">
        <w:rPr>
          <w:rFonts w:ascii="Arabic Transparent" w:hAnsi="Arabic Transparent" w:cs="Arabic Transparent"/>
          <w:color w:val="000000" w:themeColor="text1"/>
          <w:sz w:val="28"/>
          <w:szCs w:val="28"/>
          <w:rtl/>
          <w:lang w:bidi="ar-JO"/>
        </w:rPr>
        <w:t xml:space="preserve"> شعيب </w:t>
      </w:r>
      <w:r w:rsidR="00825D79" w:rsidRPr="00352A2B">
        <w:rPr>
          <w:rFonts w:ascii="Arabic Transparent" w:hAnsi="Arabic Transparent" w:cs="Arabic Transparent"/>
          <w:color w:val="000000" w:themeColor="text1"/>
          <w:sz w:val="28"/>
          <w:szCs w:val="28"/>
          <w:rtl/>
          <w:lang w:bidi="ar-JO"/>
        </w:rPr>
        <w:t>(</w:t>
      </w:r>
      <w:r w:rsidR="00825D79" w:rsidRPr="00352A2B">
        <w:rPr>
          <w:rFonts w:ascii="Arabic Transparent" w:hAnsi="Arabic Transparent" w:cs="Arabic Transparent"/>
          <w:color w:val="000000" w:themeColor="text1"/>
          <w:lang w:bidi="ar-JO"/>
        </w:rPr>
        <w:sym w:font="AGA Arabesque" w:char="F075"/>
      </w:r>
      <w:r w:rsidR="00825D7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(بهذا تنتهي </w:t>
      </w:r>
      <w:r w:rsidR="00825D79" w:rsidRPr="00352A2B">
        <w:rPr>
          <w:rFonts w:ascii="Arabic Transparent" w:hAnsi="Arabic Transparent" w:cs="Arabic Transparent"/>
          <w:color w:val="000000" w:themeColor="text1"/>
          <w:sz w:val="28"/>
          <w:szCs w:val="28"/>
          <w:rtl/>
          <w:lang w:bidi="ar-JO"/>
        </w:rPr>
        <w:t>قصة</w:t>
      </w:r>
      <w:r w:rsidRPr="00352A2B">
        <w:rPr>
          <w:rFonts w:ascii="Arabic Transparent" w:hAnsi="Arabic Transparent" w:cs="Arabic Transparent"/>
          <w:color w:val="000000" w:themeColor="text1"/>
          <w:sz w:val="28"/>
          <w:szCs w:val="28"/>
          <w:rtl/>
          <w:lang w:bidi="ar-JO"/>
        </w:rPr>
        <w:t xml:space="preserve"> شعيب، وهي كما رأينا في سورها المتعددة </w:t>
      </w:r>
      <w:r w:rsidR="00ED7E98" w:rsidRPr="00352A2B">
        <w:rPr>
          <w:rFonts w:ascii="Arabic Transparent" w:hAnsi="Arabic Transparent" w:cs="Arabic Transparent"/>
          <w:color w:val="000000" w:themeColor="text1"/>
          <w:sz w:val="28"/>
          <w:szCs w:val="28"/>
          <w:rtl/>
          <w:lang w:bidi="ar-JO"/>
        </w:rPr>
        <w:t>ثريه</w:t>
      </w:r>
      <w:r w:rsidRPr="00352A2B">
        <w:rPr>
          <w:rFonts w:ascii="Arabic Transparent" w:hAnsi="Arabic Transparent" w:cs="Arabic Transparent"/>
          <w:color w:val="000000" w:themeColor="text1"/>
          <w:sz w:val="28"/>
          <w:szCs w:val="28"/>
          <w:rtl/>
          <w:lang w:bidi="ar-JO"/>
        </w:rPr>
        <w:t xml:space="preserve"> بما تعرضه من جوانب</w:t>
      </w:r>
      <w:r w:rsidR="00825D7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وبما يستنتج منها من أهداف، إلى جانب الروعة في التعبير، والخصائص البيانية في أسلوب كل قصة، كل ذلك بعيداً عن شبهة التكرار، وشائبة ا</w:t>
      </w:r>
      <w:r w:rsidR="00AE13F9"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 xml:space="preserve">طناب، ولله در التنزيل، وهو حسبنا ونعم الوكيل) </w:t>
      </w:r>
      <w:r w:rsidR="00825D7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56"/>
      </w:r>
      <w:r w:rsidR="00825D7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p>
    <w:p w:rsidR="001D3B8B" w:rsidRPr="00352A2B" w:rsidRDefault="009A35B3" w:rsidP="00A9348A">
      <w:pPr>
        <w:pStyle w:val="ListParagraph"/>
        <w:numPr>
          <w:ilvl w:val="0"/>
          <w:numId w:val="73"/>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 من إبداعات الشيخ في دراسته ما ذكره من اللبنات الحضارية، والتي كانت سبباً في       بناء حضارات أقامها الأنبياء، واستطاع تقديم القصة القرآنية لتكون رسالة هادفة للبشرية وقادتّها الأنبياء الذين اصطفاهم الله ليخرجوا البشرية من الوثنيات إلى التوحيد، ومن الجهل إلى العلم، واللبنات الحضارية التي تركها هؤلاء الأنبياء الكرام، هي التي دفعت بالتطور البشري إلى الأمام، وفي دراسة هذه اللبنات الحضارية من خلال القصة القرآنية معاني كثيرة، وفيها يظهر أسباب نهضة الأمم وتخلفها، وفيها سنن إلهيه بارزة في عملية البناء الحضاري، وهي مستمرة وممتدة، وكل لبنه فيها تضيف إلى البناء لبنه لتشكل منظومة في بناء متكامل يساهم في بناء الأمم ورفعتها.  </w:t>
      </w:r>
      <w:r w:rsidRPr="00352A2B">
        <w:rPr>
          <w:rFonts w:ascii="Arabic Transparent" w:hAnsi="Arabic Transparent" w:cs="Arabic Transparent"/>
          <w:color w:val="000000" w:themeColor="text1"/>
          <w:sz w:val="28"/>
          <w:szCs w:val="28"/>
          <w:rtl/>
          <w:lang w:bidi="ar-JO"/>
        </w:rPr>
        <w:tab/>
      </w:r>
    </w:p>
    <w:p w:rsidR="00D35497" w:rsidRPr="00352A2B" w:rsidRDefault="009A35B3" w:rsidP="001D3B8B">
      <w:pPr>
        <w:spacing w:line="360" w:lineRule="auto"/>
        <w:ind w:firstLine="720"/>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والشيخ – رحمه الله – أبدع في إبراز اللبنات الحضارية التي تركها هؤلاء الأنبياء، حيث أنهم لم يكونوا دعاة عبادة وتقوى فحسب، بل كانوا مؤسسي حضارات، وهم قدوة ونماذج      تحتذى في البطولة</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والصبر</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والتفاني في خدمة الإنسانية، فصارعوا الباطل، وقاوموا الظلم بكل أشكاله من علو وافساد وترف</w:t>
      </w:r>
      <w:r w:rsidR="00D35497"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وهذه اللبنات الحضارية</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والسنن الإلهية التي ذكرها الشيخ يمكن وضعها في كتاب خاص؛ لتكون نبراساً لعوامل قيام الحضارات </w:t>
      </w:r>
      <w:r w:rsidR="007105EE" w:rsidRPr="00352A2B">
        <w:rPr>
          <w:rFonts w:ascii="Arabic Transparent" w:hAnsi="Arabic Transparent" w:cs="Arabic Transparent"/>
          <w:color w:val="000000" w:themeColor="text1"/>
          <w:sz w:val="28"/>
          <w:szCs w:val="28"/>
          <w:rtl/>
          <w:lang w:bidi="ar-JO"/>
        </w:rPr>
        <w:t>وانهيارها</w:t>
      </w:r>
      <w:r w:rsidRPr="00352A2B">
        <w:rPr>
          <w:rFonts w:ascii="Arabic Transparent" w:hAnsi="Arabic Transparent" w:cs="Arabic Transparent"/>
          <w:color w:val="000000" w:themeColor="text1"/>
          <w:sz w:val="28"/>
          <w:szCs w:val="28"/>
          <w:rtl/>
          <w:lang w:bidi="ar-JO"/>
        </w:rPr>
        <w:t xml:space="preserve"> من خلال دراسة القصة القرآنية، و فيها مظهر من مظاهر التوجيه الحضاري</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وتفعيل المرجعية القرآنية بدراسة القصة </w:t>
      </w:r>
      <w:r w:rsidRPr="00352A2B">
        <w:rPr>
          <w:rFonts w:ascii="Arabic Transparent" w:hAnsi="Arabic Transparent" w:cs="Arabic Transparent"/>
          <w:color w:val="000000" w:themeColor="text1"/>
          <w:sz w:val="28"/>
          <w:szCs w:val="28"/>
          <w:rtl/>
          <w:lang w:bidi="ar-JO"/>
        </w:rPr>
        <w:lastRenderedPageBreak/>
        <w:t>القرآنية</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وما فيها من غزارة المعاني بما يحقق </w:t>
      </w:r>
      <w:r w:rsidR="00ED7E98" w:rsidRPr="00352A2B">
        <w:rPr>
          <w:rFonts w:ascii="Arabic Transparent" w:hAnsi="Arabic Transparent" w:cs="Arabic Transparent"/>
          <w:color w:val="000000" w:themeColor="text1"/>
          <w:sz w:val="28"/>
          <w:szCs w:val="28"/>
          <w:rtl/>
          <w:lang w:bidi="ar-JO"/>
        </w:rPr>
        <w:t>دوره في</w:t>
      </w:r>
      <w:r w:rsidRPr="00352A2B">
        <w:rPr>
          <w:rFonts w:ascii="Arabic Transparent" w:hAnsi="Arabic Transparent" w:cs="Arabic Transparent"/>
          <w:color w:val="000000" w:themeColor="text1"/>
          <w:sz w:val="28"/>
          <w:szCs w:val="28"/>
          <w:rtl/>
          <w:lang w:bidi="ar-JO"/>
        </w:rPr>
        <w:t xml:space="preserve"> في بناء الأمم</w:t>
      </w:r>
      <w:r w:rsidR="00D35497"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والحضارات، وفي كل قصة صورة ونموذجاً انسانياً حيّاً يوضح السنن الإلهيه في حياه الأمم.</w:t>
      </w:r>
    </w:p>
    <w:p w:rsidR="00D35497" w:rsidRPr="00352A2B" w:rsidRDefault="009A35B3" w:rsidP="00A9348A">
      <w:pPr>
        <w:pStyle w:val="ListParagraph"/>
        <w:numPr>
          <w:ilvl w:val="0"/>
          <w:numId w:val="73"/>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 أبدع الشيخ في تقديم رسالة القصص القرآني كرسالة هاديه للبشر، فيها من الدروس الدعوية الكثير، وقد تعرضت لهذه الدروس من خلال مبحث الدروس الدعوية، وأبرزت الجوانب التي ذكرها في دراسته لكل نبي من الأنبياء، وللشيخ لفتات تستحق التسجيل ودورس للدعاة في الثبات والصبر، ورصيد معرفي كبير في التعامل مع أمراض        المجتمع، وفي ثنايا دراسته للقصص نجد توضيحات</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وإرشادات في التعامل مع بني إسرائيل ونفسيتهم الملتوية، ومما يجدر ذكره أن الشيخ – رحمه الله – صاحب مواقف جهادية، فهو أحد العلماء المجاهدين، وله مواقفه الجهادية في الدفاع عن الأقصى، وله رأيه في معاهدات السلام، ويرى حقائق، حيث لا تنازل عن شبر واحد من أرض فلسطين، وكل من يجيز ذلك فهو مخادع خارج عن الحق، ويرى أن وضع اليهود في قلب بلاد المسلمين - فلسطين - خراج في جسم كبير</w:t>
      </w:r>
      <w:r w:rsidR="00D35497"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57"/>
      </w:r>
      <w:r w:rsidR="00D35497"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p>
    <w:p w:rsidR="00D35497" w:rsidRPr="00352A2B" w:rsidRDefault="009A35B3" w:rsidP="00AE13F9">
      <w:pPr>
        <w:pStyle w:val="ListParagraph"/>
        <w:numPr>
          <w:ilvl w:val="0"/>
          <w:numId w:val="73"/>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 وأرى أن الشيخ – رحمه الله – قد أبدع في وقفاته العلمية المتأنية في تحقيق القضايا التي كانت مثار</w:t>
      </w:r>
      <w:r w:rsidR="00D35497"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خلاف بين العلماء، ويمتاز منهجه في الجمع بين </w:t>
      </w:r>
      <w:r w:rsidR="003F074F" w:rsidRPr="00352A2B">
        <w:rPr>
          <w:rFonts w:ascii="Arabic Transparent" w:hAnsi="Arabic Transparent" w:cs="Arabic Transparent"/>
          <w:color w:val="000000" w:themeColor="text1"/>
          <w:sz w:val="28"/>
          <w:szCs w:val="28"/>
          <w:rtl/>
          <w:lang w:bidi="ar-JO"/>
        </w:rPr>
        <w:t>التدقيق</w:t>
      </w:r>
      <w:r w:rsidRPr="00352A2B">
        <w:rPr>
          <w:rFonts w:ascii="Arabic Transparent" w:hAnsi="Arabic Transparent" w:cs="Arabic Transparent"/>
          <w:color w:val="000000" w:themeColor="text1"/>
          <w:sz w:val="28"/>
          <w:szCs w:val="28"/>
          <w:rtl/>
          <w:lang w:bidi="ar-JO"/>
        </w:rPr>
        <w:t xml:space="preserve"> والتحقيق، ونراه يقف من آراء العلماء موقف الناقد البصير، فلا يأخذ رأياً دون تمحيص أو تدقيق كل هذا يدل على سعه علمه وتمكنه، بالإضافة إلى توسعة في رد الشبهات حول القصة</w:t>
      </w:r>
      <w:r w:rsidR="00833926" w:rsidRPr="00352A2B">
        <w:rPr>
          <w:rFonts w:ascii="Arabic Transparent" w:hAnsi="Arabic Transparent" w:cs="Arabic Transparent"/>
          <w:color w:val="000000" w:themeColor="text1"/>
          <w:sz w:val="28"/>
          <w:szCs w:val="28"/>
          <w:rtl/>
          <w:lang w:bidi="ar-JO"/>
        </w:rPr>
        <w:t xml:space="preserve"> وكذلك</w:t>
      </w:r>
      <w:r w:rsidRPr="00352A2B">
        <w:rPr>
          <w:rFonts w:ascii="Arabic Transparent" w:hAnsi="Arabic Transparent" w:cs="Arabic Transparent"/>
          <w:color w:val="000000" w:themeColor="text1"/>
          <w:sz w:val="28"/>
          <w:szCs w:val="28"/>
          <w:rtl/>
          <w:lang w:bidi="ar-JO"/>
        </w:rPr>
        <w:t xml:space="preserve"> بعض النظريات التي افتتن بها البعض، وقدرته في التعامل معها، يقول الشيخ في خاتمة كتابه:       (ذلكم هو القصص القرآني في حلاوته</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وطلاوته، في جماله وروعته، في عظاته ونفحاته، في أهدافه</w:t>
      </w:r>
      <w:r w:rsidR="00D35497"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وغاياته، في مشاهده</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ومواقفه، نرجو </w:t>
      </w:r>
      <w:r w:rsidR="00AE13F9" w:rsidRPr="00352A2B">
        <w:rPr>
          <w:rFonts w:ascii="Arabic Transparent" w:hAnsi="Arabic Transparent" w:cs="Arabic Transparent"/>
          <w:color w:val="000000" w:themeColor="text1"/>
          <w:sz w:val="28"/>
          <w:szCs w:val="28"/>
          <w:rtl/>
          <w:lang w:bidi="ar-JO"/>
        </w:rPr>
        <w:t>أ</w:t>
      </w:r>
      <w:r w:rsidRPr="00352A2B">
        <w:rPr>
          <w:rFonts w:ascii="Arabic Transparent" w:hAnsi="Arabic Transparent" w:cs="Arabic Transparent"/>
          <w:color w:val="000000" w:themeColor="text1"/>
          <w:sz w:val="28"/>
          <w:szCs w:val="28"/>
          <w:rtl/>
          <w:lang w:bidi="ar-JO"/>
        </w:rPr>
        <w:t>ن يكون لنا فيه قبس يضيء لنا الطريق حتى لا نضل المسير، ونظل في حيرة، والله يقول الحق، وهويهدي السبيل)</w:t>
      </w:r>
      <w:r w:rsidR="00D35497"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58"/>
      </w:r>
      <w:r w:rsidR="00D35497" w:rsidRPr="00352A2B">
        <w:rPr>
          <w:rFonts w:ascii="Arabic Transparent" w:hAnsi="Arabic Transparent" w:cs="Arabic Transparent"/>
          <w:color w:val="000000" w:themeColor="text1"/>
          <w:sz w:val="28"/>
          <w:szCs w:val="28"/>
          <w:vertAlign w:val="superscript"/>
          <w:rtl/>
          <w:lang w:bidi="ar-JO"/>
        </w:rPr>
        <w:t>)</w:t>
      </w:r>
      <w:r w:rsidR="00D35497" w:rsidRPr="00352A2B">
        <w:rPr>
          <w:rFonts w:ascii="Arabic Transparent" w:hAnsi="Arabic Transparent" w:cs="Arabic Transparent"/>
          <w:color w:val="000000" w:themeColor="text1"/>
          <w:sz w:val="28"/>
          <w:szCs w:val="28"/>
          <w:rtl/>
          <w:lang w:bidi="ar-JO"/>
        </w:rPr>
        <w:t>.</w:t>
      </w:r>
    </w:p>
    <w:p w:rsidR="00D35497" w:rsidRPr="00352A2B" w:rsidRDefault="00D35497" w:rsidP="00833926">
      <w:pPr>
        <w:pStyle w:val="ListParagraph"/>
        <w:spacing w:line="360" w:lineRule="auto"/>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 </w:t>
      </w:r>
      <w:r w:rsidR="009A35B3" w:rsidRPr="00352A2B">
        <w:rPr>
          <w:rFonts w:ascii="Arabic Transparent" w:hAnsi="Arabic Transparent" w:cs="Arabic Transparent"/>
          <w:color w:val="000000" w:themeColor="text1"/>
          <w:sz w:val="28"/>
          <w:szCs w:val="28"/>
          <w:rtl/>
          <w:lang w:bidi="ar-JO"/>
        </w:rPr>
        <w:t xml:space="preserve">لقد اتحف الشيخ المكتبة الإسلامية في مجال القصة القرآنية بسفر فريد، غزير الميزات والفوائد، وأغنى القارئ بمعارف كثيرة حول القصة القرآنية - بطريقة علمية منهجية واضحة المعالم، إن دراسه الشيخ خدمت القصة القرآنية، وقدمت إضافة غنية بالفوائد لدارس القصة، ولكن الميدان لا زال مفتوحاً، فهناك جوانب كثيرة، وقيم عالية، لا تزال القصة القرآنية زاخرة فيها، تحتاج للمزيد من الدراسات والأبحاث، فالنص القرآني ثري معطاء لكل من بذل جهده في دراسته، </w:t>
      </w:r>
      <w:r w:rsidR="00833926" w:rsidRPr="00352A2B">
        <w:rPr>
          <w:rFonts w:ascii="Arabic Transparent" w:hAnsi="Arabic Transparent" w:cs="Arabic Transparent"/>
          <w:color w:val="000000" w:themeColor="text1"/>
          <w:sz w:val="28"/>
          <w:szCs w:val="28"/>
          <w:rtl/>
          <w:lang w:bidi="ar-JO"/>
        </w:rPr>
        <w:t>وأرى أ</w:t>
      </w:r>
      <w:r w:rsidR="009A35B3" w:rsidRPr="00352A2B">
        <w:rPr>
          <w:rFonts w:ascii="Arabic Transparent" w:hAnsi="Arabic Transparent" w:cs="Arabic Transparent"/>
          <w:color w:val="000000" w:themeColor="text1"/>
          <w:sz w:val="28"/>
          <w:szCs w:val="28"/>
          <w:rtl/>
          <w:lang w:bidi="ar-JO"/>
        </w:rPr>
        <w:t xml:space="preserve">ن دراسه الشيخ – رحمه الله – تكاد تكون فريدة من نوعها في المكتبة القصصية، فالشيخ صاحب خبرة عالية في ميدان التفسير، </w:t>
      </w:r>
      <w:r w:rsidR="009A35B3" w:rsidRPr="00352A2B">
        <w:rPr>
          <w:rFonts w:ascii="Arabic Transparent" w:hAnsi="Arabic Transparent" w:cs="Arabic Transparent"/>
          <w:color w:val="000000" w:themeColor="text1"/>
          <w:sz w:val="28"/>
          <w:szCs w:val="28"/>
          <w:rtl/>
          <w:lang w:bidi="ar-JO"/>
        </w:rPr>
        <w:lastRenderedPageBreak/>
        <w:t xml:space="preserve">ومن خلال دراستي لمنهجه وجدت أنه قد أسقط علمه الواسع </w:t>
      </w:r>
      <w:r w:rsidR="00740388" w:rsidRPr="00352A2B">
        <w:rPr>
          <w:rFonts w:ascii="Arabic Transparent" w:hAnsi="Arabic Transparent" w:cs="Arabic Transparent"/>
          <w:color w:val="000000" w:themeColor="text1"/>
          <w:sz w:val="28"/>
          <w:szCs w:val="28"/>
          <w:rtl/>
          <w:lang w:bidi="ar-JO"/>
        </w:rPr>
        <w:t>من</w:t>
      </w:r>
      <w:r w:rsidR="009A35B3" w:rsidRPr="00352A2B">
        <w:rPr>
          <w:rFonts w:ascii="Arabic Transparent" w:hAnsi="Arabic Transparent" w:cs="Arabic Transparent"/>
          <w:color w:val="000000" w:themeColor="text1"/>
          <w:sz w:val="28"/>
          <w:szCs w:val="28"/>
          <w:rtl/>
          <w:lang w:bidi="ar-JO"/>
        </w:rPr>
        <w:t xml:space="preserve"> تفسير</w:t>
      </w:r>
      <w:r w:rsidR="00740388" w:rsidRPr="00352A2B">
        <w:rPr>
          <w:rFonts w:ascii="Arabic Transparent" w:hAnsi="Arabic Transparent" w:cs="Arabic Transparent"/>
          <w:color w:val="000000" w:themeColor="text1"/>
          <w:sz w:val="28"/>
          <w:szCs w:val="28"/>
          <w:rtl/>
          <w:lang w:bidi="ar-JO"/>
        </w:rPr>
        <w:t xml:space="preserve"> و</w:t>
      </w:r>
      <w:r w:rsidR="009A35B3" w:rsidRPr="00352A2B">
        <w:rPr>
          <w:rFonts w:ascii="Arabic Transparent" w:hAnsi="Arabic Transparent" w:cs="Arabic Transparent"/>
          <w:color w:val="000000" w:themeColor="text1"/>
          <w:sz w:val="28"/>
          <w:szCs w:val="28"/>
          <w:rtl/>
          <w:lang w:bidi="ar-JO"/>
        </w:rPr>
        <w:t>لغة</w:t>
      </w:r>
      <w:r w:rsidR="00740388" w:rsidRPr="00352A2B">
        <w:rPr>
          <w:rFonts w:ascii="Arabic Transparent" w:hAnsi="Arabic Transparent" w:cs="Arabic Transparent"/>
          <w:color w:val="000000" w:themeColor="text1"/>
          <w:sz w:val="28"/>
          <w:szCs w:val="28"/>
          <w:rtl/>
          <w:lang w:bidi="ar-JO"/>
        </w:rPr>
        <w:t xml:space="preserve"> وبيان وبلاغة</w:t>
      </w:r>
      <w:r w:rsidR="009A35B3" w:rsidRPr="00352A2B">
        <w:rPr>
          <w:rFonts w:ascii="Arabic Transparent" w:hAnsi="Arabic Transparent" w:cs="Arabic Transparent"/>
          <w:color w:val="000000" w:themeColor="text1"/>
          <w:sz w:val="28"/>
          <w:szCs w:val="28"/>
          <w:rtl/>
          <w:lang w:bidi="ar-JO"/>
        </w:rPr>
        <w:t xml:space="preserve"> على دراسة القصة القرآنية</w:t>
      </w:r>
      <w:r w:rsidRPr="00352A2B">
        <w:rPr>
          <w:rFonts w:ascii="Arabic Transparent" w:hAnsi="Arabic Transparent" w:cs="Arabic Transparent"/>
          <w:color w:val="000000" w:themeColor="text1"/>
          <w:sz w:val="28"/>
          <w:szCs w:val="28"/>
          <w:rtl/>
          <w:lang w:bidi="ar-JO"/>
        </w:rPr>
        <w:t>،</w:t>
      </w:r>
      <w:r w:rsidR="009A35B3" w:rsidRPr="00352A2B">
        <w:rPr>
          <w:rFonts w:ascii="Arabic Transparent" w:hAnsi="Arabic Transparent" w:cs="Arabic Transparent"/>
          <w:color w:val="000000" w:themeColor="text1"/>
          <w:sz w:val="28"/>
          <w:szCs w:val="28"/>
          <w:rtl/>
          <w:lang w:bidi="ar-JO"/>
        </w:rPr>
        <w:t xml:space="preserve"> ورسم لها خطوطاً متميزة تتمثل فيما يلي:</w:t>
      </w:r>
    </w:p>
    <w:p w:rsidR="00D35497" w:rsidRPr="00352A2B" w:rsidRDefault="009A35B3" w:rsidP="00A9348A">
      <w:pPr>
        <w:pStyle w:val="ListParagraph"/>
        <w:numPr>
          <w:ilvl w:val="0"/>
          <w:numId w:val="74"/>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استقصاء آيات القصة الواحدة من جميع النصوص القرآنية، </w:t>
      </w:r>
      <w:proofErr w:type="gramStart"/>
      <w:r w:rsidRPr="00352A2B">
        <w:rPr>
          <w:rFonts w:ascii="Arabic Transparent" w:hAnsi="Arabic Transparent" w:cs="Arabic Transparent"/>
          <w:color w:val="000000" w:themeColor="text1"/>
          <w:sz w:val="28"/>
          <w:szCs w:val="28"/>
          <w:rtl/>
          <w:lang w:bidi="ar-JO"/>
        </w:rPr>
        <w:t>وترتيبها</w:t>
      </w:r>
      <w:proofErr w:type="gramEnd"/>
      <w:r w:rsidRPr="00352A2B">
        <w:rPr>
          <w:rFonts w:ascii="Arabic Transparent" w:hAnsi="Arabic Transparent" w:cs="Arabic Transparent"/>
          <w:color w:val="000000" w:themeColor="text1"/>
          <w:sz w:val="28"/>
          <w:szCs w:val="28"/>
          <w:rtl/>
          <w:lang w:bidi="ar-JO"/>
        </w:rPr>
        <w:t xml:space="preserve">، ومعالجتها. </w:t>
      </w:r>
    </w:p>
    <w:p w:rsidR="00D35497" w:rsidRPr="00352A2B" w:rsidRDefault="009A35B3" w:rsidP="00A9348A">
      <w:pPr>
        <w:pStyle w:val="ListParagraph"/>
        <w:numPr>
          <w:ilvl w:val="0"/>
          <w:numId w:val="74"/>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بيان معاني المفردات</w:t>
      </w:r>
      <w:r w:rsidR="00D35497"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ودلالات الآيات. </w:t>
      </w:r>
      <w:r w:rsidRPr="00352A2B">
        <w:rPr>
          <w:rFonts w:ascii="Arabic Transparent" w:hAnsi="Arabic Transparent" w:cs="Arabic Transparent"/>
          <w:color w:val="000000" w:themeColor="text1"/>
          <w:sz w:val="28"/>
          <w:szCs w:val="28"/>
          <w:rtl/>
          <w:lang w:bidi="ar-JO"/>
        </w:rPr>
        <w:tab/>
        <w:t xml:space="preserve">                                                    </w:t>
      </w:r>
    </w:p>
    <w:p w:rsidR="00D35497" w:rsidRPr="00352A2B" w:rsidRDefault="009A35B3" w:rsidP="00A9348A">
      <w:pPr>
        <w:pStyle w:val="ListParagraph"/>
        <w:numPr>
          <w:ilvl w:val="0"/>
          <w:numId w:val="74"/>
        </w:numPr>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إبراز</w:t>
      </w:r>
      <w:proofErr w:type="gramEnd"/>
      <w:r w:rsidRPr="00352A2B">
        <w:rPr>
          <w:rFonts w:ascii="Arabic Transparent" w:hAnsi="Arabic Transparent" w:cs="Arabic Transparent"/>
          <w:color w:val="000000" w:themeColor="text1"/>
          <w:sz w:val="28"/>
          <w:szCs w:val="28"/>
          <w:rtl/>
          <w:lang w:bidi="ar-JO"/>
        </w:rPr>
        <w:t xml:space="preserve"> خصائص النظم القرآني، وتذوق أساليبه.    </w:t>
      </w:r>
      <w:r w:rsidRPr="00352A2B">
        <w:rPr>
          <w:rFonts w:ascii="Arabic Transparent" w:hAnsi="Arabic Transparent" w:cs="Arabic Transparent"/>
          <w:color w:val="000000" w:themeColor="text1"/>
          <w:sz w:val="28"/>
          <w:szCs w:val="28"/>
          <w:rtl/>
          <w:lang w:bidi="ar-JO"/>
        </w:rPr>
        <w:tab/>
        <w:t xml:space="preserve">                                        </w:t>
      </w:r>
    </w:p>
    <w:p w:rsidR="00D35497" w:rsidRPr="00352A2B" w:rsidRDefault="009A35B3" w:rsidP="00A9348A">
      <w:pPr>
        <w:pStyle w:val="ListParagraph"/>
        <w:numPr>
          <w:ilvl w:val="0"/>
          <w:numId w:val="74"/>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إبراز مناسبة آيات القصة للسورة التي وردت فيها من حيث الألفاظ </w:t>
      </w:r>
      <w:r w:rsidR="00D35497" w:rsidRPr="00352A2B">
        <w:rPr>
          <w:rFonts w:ascii="Arabic Transparent" w:hAnsi="Arabic Transparent" w:cs="Arabic Transparent"/>
          <w:color w:val="000000" w:themeColor="text1"/>
          <w:sz w:val="28"/>
          <w:szCs w:val="28"/>
          <w:rtl/>
          <w:lang w:bidi="ar-JO"/>
        </w:rPr>
        <w:t>المستخدمة</w:t>
      </w:r>
      <w:r w:rsidRPr="00352A2B">
        <w:rPr>
          <w:rFonts w:ascii="Arabic Transparent" w:hAnsi="Arabic Transparent" w:cs="Arabic Transparent"/>
          <w:color w:val="000000" w:themeColor="text1"/>
          <w:sz w:val="28"/>
          <w:szCs w:val="28"/>
          <w:rtl/>
          <w:lang w:bidi="ar-JO"/>
        </w:rPr>
        <w:t xml:space="preserve"> في آيات القصة مع الإهتمام بخصائص السورة</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p>
    <w:p w:rsidR="00D35497" w:rsidRPr="00352A2B" w:rsidRDefault="009A35B3" w:rsidP="00A9348A">
      <w:pPr>
        <w:pStyle w:val="ListParagraph"/>
        <w:numPr>
          <w:ilvl w:val="0"/>
          <w:numId w:val="74"/>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توجيه القضايا التي </w:t>
      </w:r>
      <w:proofErr w:type="gramStart"/>
      <w:r w:rsidRPr="00352A2B">
        <w:rPr>
          <w:rFonts w:ascii="Arabic Transparent" w:hAnsi="Arabic Transparent" w:cs="Arabic Transparent"/>
          <w:color w:val="000000" w:themeColor="text1"/>
          <w:sz w:val="28"/>
          <w:szCs w:val="28"/>
          <w:rtl/>
          <w:lang w:bidi="ar-JO"/>
        </w:rPr>
        <w:t>كانت</w:t>
      </w:r>
      <w:proofErr w:type="gramEnd"/>
      <w:r w:rsidRPr="00352A2B">
        <w:rPr>
          <w:rFonts w:ascii="Arabic Transparent" w:hAnsi="Arabic Transparent" w:cs="Arabic Transparent"/>
          <w:color w:val="000000" w:themeColor="text1"/>
          <w:sz w:val="28"/>
          <w:szCs w:val="28"/>
          <w:rtl/>
          <w:lang w:bidi="ar-JO"/>
        </w:rPr>
        <w:t xml:space="preserve"> مثار خلاف بين الدارسين للقصة وفق منهجية علمية عميقة. </w:t>
      </w:r>
    </w:p>
    <w:p w:rsidR="00D35497" w:rsidRPr="00352A2B" w:rsidRDefault="009A35B3" w:rsidP="00A9348A">
      <w:pPr>
        <w:pStyle w:val="ListParagraph"/>
        <w:numPr>
          <w:ilvl w:val="0"/>
          <w:numId w:val="74"/>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وقفاته المتأنيه مع الشبهات، وحرصه على تنقية القصة من الشوائب الداخلية والمتطفلة سواء من الروايات الإسرائيلية، أو الشبهات</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والنظريات التي افتتن بها البعض. </w:t>
      </w:r>
    </w:p>
    <w:p w:rsidR="00D35497" w:rsidRPr="00352A2B" w:rsidRDefault="009A35B3" w:rsidP="00A9348A">
      <w:pPr>
        <w:pStyle w:val="ListParagraph"/>
        <w:numPr>
          <w:ilvl w:val="0"/>
          <w:numId w:val="74"/>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جمع الشيخ في دارسته ما يثير الإعجاب في إبراز دور القصة في مجال الدعوة،        ومعالجة القضايا المعاصرة بهدي كتاب الله عزوجل. </w:t>
      </w:r>
      <w:r w:rsidRPr="00352A2B">
        <w:rPr>
          <w:rFonts w:ascii="Arabic Transparent" w:hAnsi="Arabic Transparent" w:cs="Arabic Transparent"/>
          <w:color w:val="000000" w:themeColor="text1"/>
          <w:sz w:val="28"/>
          <w:szCs w:val="28"/>
          <w:rtl/>
          <w:lang w:bidi="ar-JO"/>
        </w:rPr>
        <w:tab/>
        <w:t xml:space="preserve">                                   </w:t>
      </w:r>
    </w:p>
    <w:p w:rsidR="00D35497" w:rsidRPr="00352A2B" w:rsidRDefault="009A35B3" w:rsidP="00A9348A">
      <w:pPr>
        <w:pStyle w:val="ListParagraph"/>
        <w:numPr>
          <w:ilvl w:val="0"/>
          <w:numId w:val="74"/>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تفعيل السنن والقوانين الربانية بإقامة شرع الله، وتحقيق نهجه في الأرض، من خلال  إبراز دور الدعاه إلى الله</w:t>
      </w:r>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فالمنهج القرآني هو المنهج القادر على صياغة الشخصية الدعوية المؤهلة لحمل الرساله – وهذا من أهداف القصة </w:t>
      </w:r>
      <w:r w:rsidR="00D35497" w:rsidRPr="00352A2B">
        <w:rPr>
          <w:rFonts w:ascii="Arabic Transparent" w:hAnsi="Arabic Transparent" w:cs="Arabic Transparent"/>
          <w:color w:val="000000" w:themeColor="text1"/>
          <w:sz w:val="28"/>
          <w:szCs w:val="28"/>
          <w:rtl/>
          <w:lang w:bidi="ar-JO"/>
        </w:rPr>
        <w:t>القرآنية</w:t>
      </w:r>
      <w:r w:rsidRPr="00352A2B">
        <w:rPr>
          <w:rFonts w:ascii="Arabic Transparent" w:hAnsi="Arabic Transparent" w:cs="Arabic Transparent"/>
          <w:color w:val="000000" w:themeColor="text1"/>
          <w:sz w:val="28"/>
          <w:szCs w:val="28"/>
          <w:rtl/>
          <w:lang w:bidi="ar-JO"/>
        </w:rPr>
        <w:t xml:space="preserve"> التي عرضت لنماذج من الأنبياء التي صُنعت نفوسهم على عين الله، فكانوا نماذج واقعية لشخصية </w:t>
      </w:r>
      <w:r w:rsidR="00833926" w:rsidRPr="00352A2B">
        <w:rPr>
          <w:rFonts w:ascii="Arabic Transparent" w:hAnsi="Arabic Transparent" w:cs="Arabic Transparent"/>
          <w:color w:val="000000" w:themeColor="text1"/>
          <w:sz w:val="28"/>
          <w:szCs w:val="28"/>
          <w:rtl/>
          <w:lang w:bidi="ar-JO"/>
        </w:rPr>
        <w:t>الداعية في</w:t>
      </w:r>
      <w:r w:rsidRPr="00352A2B">
        <w:rPr>
          <w:rFonts w:ascii="Arabic Transparent" w:hAnsi="Arabic Transparent" w:cs="Arabic Transparent"/>
          <w:color w:val="000000" w:themeColor="text1"/>
          <w:sz w:val="28"/>
          <w:szCs w:val="28"/>
          <w:rtl/>
          <w:lang w:bidi="ar-JO"/>
        </w:rPr>
        <w:t xml:space="preserve"> صبره وقوته وثباته عل دعوته.</w:t>
      </w:r>
      <w:r w:rsidRPr="00352A2B">
        <w:rPr>
          <w:rFonts w:ascii="Arabic Transparent" w:hAnsi="Arabic Transparent" w:cs="Arabic Transparent"/>
          <w:color w:val="000000" w:themeColor="text1"/>
          <w:sz w:val="28"/>
          <w:szCs w:val="28"/>
          <w:rtl/>
          <w:lang w:bidi="ar-JO"/>
        </w:rPr>
        <w:tab/>
        <w:t xml:space="preserve">                                                             </w:t>
      </w:r>
      <w:r w:rsidR="00D35497"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w:t>
      </w:r>
    </w:p>
    <w:p w:rsidR="00D35497" w:rsidRPr="00352A2B" w:rsidRDefault="009A35B3" w:rsidP="00272522">
      <w:pPr>
        <w:pStyle w:val="ListParagraph"/>
        <w:numPr>
          <w:ilvl w:val="0"/>
          <w:numId w:val="74"/>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استخراج اللبنات الحضارية التي أرسى بنيانها الأنبياء، مع إبرازها في كل قصة، مما يجعل لدروس القصة القرآنية دوراً هاماً في بقاء أي حضارة إنسانية، حيث أن إحياء القيم الإلهية في بناء الحضارات يستوجب العودة إلى كتاب الله، و</w:t>
      </w:r>
      <w:r w:rsidR="00272522" w:rsidRPr="00352A2B">
        <w:rPr>
          <w:rFonts w:ascii="Arabic Transparent" w:hAnsi="Arabic Transparent" w:cs="Arabic Transparent"/>
          <w:color w:val="000000" w:themeColor="text1"/>
          <w:sz w:val="28"/>
          <w:szCs w:val="28"/>
          <w:rtl/>
          <w:lang w:bidi="ar-JO"/>
        </w:rPr>
        <w:t>إ</w:t>
      </w:r>
      <w:r w:rsidRPr="00352A2B">
        <w:rPr>
          <w:rFonts w:ascii="Arabic Transparent" w:hAnsi="Arabic Transparent" w:cs="Arabic Transparent"/>
          <w:color w:val="000000" w:themeColor="text1"/>
          <w:sz w:val="28"/>
          <w:szCs w:val="28"/>
          <w:rtl/>
          <w:lang w:bidi="ar-JO"/>
        </w:rPr>
        <w:t>عمار الأرض وفق منهج رباني يحقق الإصلاح والنهض</w:t>
      </w:r>
      <w:r w:rsidR="00D35497" w:rsidRPr="00352A2B">
        <w:rPr>
          <w:rFonts w:ascii="Arabic Transparent" w:hAnsi="Arabic Transparent" w:cs="Arabic Transparent"/>
          <w:color w:val="000000" w:themeColor="text1"/>
          <w:sz w:val="28"/>
          <w:szCs w:val="28"/>
          <w:rtl/>
          <w:lang w:bidi="ar-JO"/>
        </w:rPr>
        <w:t>ة</w:t>
      </w:r>
      <w:r w:rsidRPr="00352A2B">
        <w:rPr>
          <w:rFonts w:ascii="Arabic Transparent" w:hAnsi="Arabic Transparent" w:cs="Arabic Transparent"/>
          <w:color w:val="000000" w:themeColor="text1"/>
          <w:sz w:val="28"/>
          <w:szCs w:val="28"/>
          <w:rtl/>
          <w:lang w:bidi="ar-JO"/>
        </w:rPr>
        <w:t>.</w:t>
      </w:r>
    </w:p>
    <w:p w:rsidR="00D50266" w:rsidRPr="00352A2B" w:rsidRDefault="003F074F" w:rsidP="00272522">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إن الطريقة التي اختارها الشيخ – رحمه الله – في دراسة القصة القرآنية بترتيب النزول، وتطبيقها عملياً على القصة القرآنية، وإن أشار اليها البعض، تُعد دراسة جادة، وفتحاً جديداً في دراسة القصة القرآنية، وتستحق الوقوف عندها، والإفادة من دروسها، وفيها خدمة واضحة للقصة القرآنية حيث استطاع من خلالها الوصول إلى بعض النتائج ال</w:t>
      </w:r>
      <w:r w:rsidR="00272522" w:rsidRPr="00352A2B">
        <w:rPr>
          <w:rFonts w:ascii="Arabic Transparent" w:hAnsi="Arabic Transparent" w:cs="Arabic Transparent"/>
          <w:color w:val="000000" w:themeColor="text1"/>
          <w:sz w:val="28"/>
          <w:szCs w:val="28"/>
          <w:rtl/>
          <w:lang w:bidi="ar-JO"/>
        </w:rPr>
        <w:t>مهمة</w:t>
      </w:r>
      <w:r w:rsidR="00D50266"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w:t>
      </w:r>
    </w:p>
    <w:p w:rsidR="00D50266" w:rsidRPr="00352A2B" w:rsidRDefault="00D50266" w:rsidP="00D50266">
      <w:pPr>
        <w:spacing w:line="360" w:lineRule="auto"/>
        <w:ind w:firstLine="720"/>
        <w:jc w:val="both"/>
        <w:rPr>
          <w:rFonts w:ascii="Arabic Transparent" w:hAnsi="Arabic Transparent" w:cs="Arabic Transparent"/>
          <w:color w:val="000000" w:themeColor="text1"/>
          <w:sz w:val="28"/>
          <w:szCs w:val="28"/>
          <w:rtl/>
          <w:lang w:bidi="ar-JO"/>
        </w:rPr>
      </w:pPr>
    </w:p>
    <w:p w:rsidR="001C3EA9" w:rsidRPr="00352A2B" w:rsidRDefault="009A35B3" w:rsidP="00D50266">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lastRenderedPageBreak/>
        <w:t>لقد جمع الشيخ في دراسته للقصة القرآنية نواحي عديدة، وقد رسم معالم واضحة لطريقة دراستها، وحدد نقاطاً واضحة لابدّ لدارس القصة القرآنية من أن يقف عليها، دون أن يطغى جانب على آخر، ودون أن يطيل اطاله مملة، وعمله جدير بكل الإعجاب</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والتقدير، ولست أحاول ان أزيد من الثناء عليه، فالشيخ –</w:t>
      </w:r>
      <w:r w:rsidR="00D5026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رحمه الله – بذل جهده وطاقته وهمته، وقد أفنى عمره في خدمه كتاب الله، فجاء بكل جديد </w:t>
      </w:r>
      <w:r w:rsidR="00AF2EE8" w:rsidRPr="00352A2B">
        <w:rPr>
          <w:rFonts w:ascii="Arabic Transparent" w:hAnsi="Arabic Transparent" w:cs="Arabic Transparent"/>
          <w:color w:val="000000" w:themeColor="text1"/>
          <w:sz w:val="28"/>
          <w:szCs w:val="28"/>
          <w:rtl/>
          <w:lang w:bidi="ar-JO"/>
        </w:rPr>
        <w:t>ومبدع،</w:t>
      </w:r>
      <w:r w:rsidRPr="00352A2B">
        <w:rPr>
          <w:rFonts w:ascii="Arabic Transparent" w:hAnsi="Arabic Transparent" w:cs="Arabic Transparent"/>
          <w:color w:val="000000" w:themeColor="text1"/>
          <w:sz w:val="28"/>
          <w:szCs w:val="28"/>
          <w:rtl/>
          <w:lang w:bidi="ar-JO"/>
        </w:rPr>
        <w:t xml:space="preserve"> فكان مورداً ومنهلاً للدارسين في حياته وبعد وفاته، </w:t>
      </w:r>
      <w:r w:rsidR="00A70C0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رحمه الله رحمة </w:t>
      </w:r>
      <w:r w:rsidR="00D35497" w:rsidRPr="00352A2B">
        <w:rPr>
          <w:rFonts w:ascii="Arabic Transparent" w:hAnsi="Arabic Transparent" w:cs="Arabic Transparent"/>
          <w:color w:val="000000" w:themeColor="text1"/>
          <w:sz w:val="28"/>
          <w:szCs w:val="28"/>
          <w:rtl/>
          <w:lang w:bidi="ar-JO"/>
        </w:rPr>
        <w:t>واسع</w:t>
      </w:r>
      <w:r w:rsidR="00044559" w:rsidRPr="00352A2B">
        <w:rPr>
          <w:rFonts w:ascii="Arabic Transparent" w:hAnsi="Arabic Transparent" w:cs="Arabic Transparent"/>
          <w:color w:val="000000" w:themeColor="text1"/>
          <w:sz w:val="28"/>
          <w:szCs w:val="28"/>
          <w:rtl/>
          <w:lang w:bidi="ar-JO"/>
        </w:rPr>
        <w:t>ة</w:t>
      </w:r>
      <w:r w:rsidR="00A70C06"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w:t>
      </w: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1D3B8B">
      <w:pPr>
        <w:spacing w:line="360" w:lineRule="auto"/>
        <w:ind w:firstLine="720"/>
        <w:jc w:val="both"/>
        <w:rPr>
          <w:rFonts w:ascii="Arabic Transparent" w:hAnsi="Arabic Transparent" w:cs="Arabic Transparent"/>
          <w:color w:val="000000" w:themeColor="text1"/>
          <w:sz w:val="28"/>
          <w:szCs w:val="28"/>
          <w:rtl/>
          <w:lang w:bidi="ar-JO"/>
        </w:rPr>
      </w:pPr>
    </w:p>
    <w:p w:rsidR="001D3B8B" w:rsidRPr="00352A2B" w:rsidRDefault="001D3B8B" w:rsidP="00D50266">
      <w:pPr>
        <w:spacing w:line="360" w:lineRule="auto"/>
        <w:jc w:val="both"/>
        <w:rPr>
          <w:rFonts w:ascii="Arabic Transparent" w:hAnsi="Arabic Transparent" w:cs="Arabic Transparent"/>
          <w:color w:val="000000" w:themeColor="text1"/>
          <w:sz w:val="28"/>
          <w:szCs w:val="28"/>
          <w:rtl/>
          <w:lang w:bidi="ar-JO"/>
        </w:rPr>
      </w:pPr>
    </w:p>
    <w:p w:rsidR="00D35497" w:rsidRPr="00352A2B" w:rsidRDefault="009A35B3" w:rsidP="00A9348A">
      <w:pPr>
        <w:pStyle w:val="ListParagraph"/>
        <w:numPr>
          <w:ilvl w:val="0"/>
          <w:numId w:val="13"/>
        </w:numPr>
        <w:spacing w:line="360" w:lineRule="auto"/>
        <w:ind w:left="-2" w:firstLine="425"/>
        <w:contextualSpacing w:val="0"/>
        <w:jc w:val="both"/>
        <w:rPr>
          <w:rFonts w:ascii="Arabic Transparent" w:hAnsi="Arabic Transparent" w:cs="Arabic Transparent"/>
          <w:b/>
          <w:bCs/>
          <w:color w:val="000000" w:themeColor="text1"/>
          <w:sz w:val="32"/>
          <w:szCs w:val="32"/>
          <w:lang w:bidi="ar-JO"/>
        </w:rPr>
      </w:pPr>
      <w:proofErr w:type="gramStart"/>
      <w:r w:rsidRPr="00352A2B">
        <w:rPr>
          <w:rFonts w:ascii="Arabic Transparent" w:hAnsi="Arabic Transparent" w:cs="Arabic Transparent"/>
          <w:b/>
          <w:bCs/>
          <w:color w:val="000000" w:themeColor="text1"/>
          <w:sz w:val="32"/>
          <w:szCs w:val="32"/>
          <w:rtl/>
          <w:lang w:bidi="ar-JO"/>
        </w:rPr>
        <w:lastRenderedPageBreak/>
        <w:t>المبحث</w:t>
      </w:r>
      <w:proofErr w:type="gramEnd"/>
      <w:r w:rsidRPr="00352A2B">
        <w:rPr>
          <w:rFonts w:ascii="Arabic Transparent" w:hAnsi="Arabic Transparent" w:cs="Arabic Transparent"/>
          <w:b/>
          <w:bCs/>
          <w:color w:val="000000" w:themeColor="text1"/>
          <w:sz w:val="32"/>
          <w:szCs w:val="32"/>
          <w:rtl/>
          <w:lang w:bidi="ar-JO"/>
        </w:rPr>
        <w:t xml:space="preserve"> الثالث:</w:t>
      </w:r>
      <w:r w:rsidR="001C3EA9" w:rsidRPr="00352A2B">
        <w:rPr>
          <w:rFonts w:ascii="Arabic Transparent" w:hAnsi="Arabic Transparent" w:cs="Arabic Transparent"/>
          <w:b/>
          <w:bCs/>
          <w:color w:val="000000" w:themeColor="text1"/>
          <w:sz w:val="32"/>
          <w:szCs w:val="32"/>
          <w:rtl/>
          <w:lang w:bidi="ar-JO"/>
        </w:rPr>
        <w:t xml:space="preserve"> </w:t>
      </w:r>
    </w:p>
    <w:p w:rsidR="00D35497" w:rsidRPr="00352A2B" w:rsidRDefault="009A35B3" w:rsidP="001D3B8B">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32"/>
          <w:szCs w:val="32"/>
          <w:rtl/>
          <w:lang w:bidi="ar-JO"/>
        </w:rPr>
        <w:t>مآخذ على منهجه في دراسة القصه القرآنية:</w:t>
      </w:r>
      <w:r w:rsidR="001C3EA9" w:rsidRPr="00352A2B">
        <w:rPr>
          <w:rFonts w:ascii="Arabic Transparent" w:hAnsi="Arabic Transparent" w:cs="Arabic Transparent"/>
          <w:b/>
          <w:bCs/>
          <w:color w:val="000000" w:themeColor="text1"/>
          <w:sz w:val="32"/>
          <w:szCs w:val="32"/>
          <w:rtl/>
          <w:lang w:bidi="ar-JO"/>
        </w:rPr>
        <w:t xml:space="preserve"> </w:t>
      </w:r>
      <w:r w:rsidRPr="00352A2B">
        <w:rPr>
          <w:rFonts w:ascii="Arabic Transparent" w:hAnsi="Arabic Transparent" w:cs="Arabic Transparent"/>
          <w:b/>
          <w:bCs/>
          <w:color w:val="000000" w:themeColor="text1"/>
          <w:sz w:val="32"/>
          <w:szCs w:val="32"/>
          <w:rtl/>
          <w:lang w:bidi="ar-JO"/>
        </w:rPr>
        <w:t xml:space="preserve"> </w:t>
      </w:r>
      <w:r w:rsidRPr="00352A2B">
        <w:rPr>
          <w:rFonts w:ascii="Arabic Transparent" w:hAnsi="Arabic Transparent" w:cs="Arabic Transparent"/>
          <w:b/>
          <w:bCs/>
          <w:color w:val="000000" w:themeColor="text1"/>
          <w:sz w:val="32"/>
          <w:szCs w:val="32"/>
          <w:rtl/>
          <w:lang w:bidi="ar-JO"/>
        </w:rPr>
        <w:tab/>
      </w:r>
      <w:r w:rsidRPr="00352A2B">
        <w:rPr>
          <w:rFonts w:ascii="Arabic Transparent" w:hAnsi="Arabic Transparent" w:cs="Arabic Transparent"/>
          <w:b/>
          <w:bCs/>
          <w:color w:val="000000" w:themeColor="text1"/>
          <w:sz w:val="28"/>
          <w:szCs w:val="28"/>
          <w:rtl/>
          <w:lang w:bidi="ar-JO"/>
        </w:rPr>
        <w:t xml:space="preserve">                                 </w:t>
      </w:r>
      <w:r w:rsidRPr="00352A2B">
        <w:rPr>
          <w:rFonts w:ascii="Arabic Transparent" w:hAnsi="Arabic Transparent" w:cs="Arabic Transparent"/>
          <w:b/>
          <w:bCs/>
          <w:color w:val="000000" w:themeColor="text1"/>
          <w:sz w:val="28"/>
          <w:szCs w:val="28"/>
          <w:lang w:bidi="ar-JO"/>
        </w:rPr>
        <w:t xml:space="preserve"> </w:t>
      </w:r>
    </w:p>
    <w:p w:rsidR="00D35497" w:rsidRPr="00352A2B" w:rsidRDefault="009A35B3" w:rsidP="001D3B8B">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هناك أمور في دراسة الشيخ للقصة القرآنية يمكن ملاحظتها، وقد تكون مآخذ على دراسة الشيخ، ولكنها تُعد قليلة إذا ما قورنت بالفوائد التي قدمتها الدراسة، ولكن العمل البشري لابدّ أن يعتريه شيء من النقص، وهذه بعض المآخذ التي يمكن جمعها ضمن النقاط التالية:- </w:t>
      </w:r>
    </w:p>
    <w:p w:rsidR="00D35497" w:rsidRPr="00352A2B" w:rsidRDefault="009A35B3" w:rsidP="00D50266">
      <w:pPr>
        <w:spacing w:line="360" w:lineRule="auto"/>
        <w:ind w:firstLine="72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أولاً:</w:t>
      </w:r>
      <w:r w:rsidRPr="00352A2B">
        <w:rPr>
          <w:rFonts w:ascii="Arabic Transparent" w:hAnsi="Arabic Transparent" w:cs="Arabic Transparent"/>
          <w:color w:val="000000" w:themeColor="text1"/>
          <w:sz w:val="28"/>
          <w:szCs w:val="28"/>
          <w:rtl/>
          <w:lang w:bidi="ar-JO"/>
        </w:rPr>
        <w:t xml:space="preserve"> </w:t>
      </w:r>
      <w:r w:rsidR="00D50266" w:rsidRPr="00352A2B">
        <w:rPr>
          <w:rFonts w:ascii="Arabic Transparent" w:hAnsi="Arabic Transparent" w:cs="Arabic Transparent"/>
          <w:color w:val="000000" w:themeColor="text1"/>
          <w:sz w:val="28"/>
          <w:szCs w:val="28"/>
          <w:rtl/>
          <w:lang w:bidi="ar-JO"/>
        </w:rPr>
        <w:t>إ</w:t>
      </w:r>
      <w:r w:rsidRPr="00352A2B">
        <w:rPr>
          <w:rFonts w:ascii="Arabic Transparent" w:hAnsi="Arabic Transparent" w:cs="Arabic Transparent"/>
          <w:color w:val="000000" w:themeColor="text1"/>
          <w:sz w:val="28"/>
          <w:szCs w:val="28"/>
          <w:rtl/>
          <w:lang w:bidi="ar-JO"/>
        </w:rPr>
        <w:t>ن الطريقة التي اختارها الشيخ في دراسة القصة حسب ترتيب النزول لا تخلو من مناقشة، فهذا الترتيب لا يمكن القطع فيه بشيء، ولكن الشيخ – رحمه الله – يرى أن ذلك لا</w:t>
      </w:r>
      <w:r w:rsidR="00D35497"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يضر الدراسة، حيث يقول: ( ولا يضيرنا كثيراً بأن ترتيب السور ليس أمر مقطوعاً به، ويكفينا في هذا أن نوازن بين الأقوال التي وردت في ترتيب السور، لنأخذ أرجحها كما فعل العلماء ) </w:t>
      </w:r>
      <w:r w:rsidR="00D35497"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59"/>
      </w:r>
      <w:r w:rsidR="00D35497"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p>
    <w:p w:rsidR="00412489" w:rsidRPr="00352A2B" w:rsidRDefault="009A35B3" w:rsidP="003B7E56">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ولكن الأستاذ سيد قطب في مقدمة سورة الأنفال يرى غير ذلك، فيقول</w:t>
      </w:r>
      <w:r w:rsidR="00D35497"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(الترتيب الزمني للنزول لا يمكن القطع منه الآن بشيء، اللهّم إلا من ناحية هذا قرآن مكي وهذا قرآن مدني على وجه ا</w:t>
      </w:r>
      <w:r w:rsidR="003B7E56"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جمال... الترتيب الزمني المقطوع به من ناحية زمن نزول كل آية يكون متعذراً</w:t>
      </w:r>
      <w:r w:rsidR="0041248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w:t>
      </w:r>
      <w:proofErr w:type="gramStart"/>
      <w:r w:rsidRPr="00352A2B">
        <w:rPr>
          <w:rFonts w:ascii="Arabic Transparent" w:hAnsi="Arabic Transparent" w:cs="Arabic Transparent"/>
          <w:color w:val="000000" w:themeColor="text1"/>
          <w:sz w:val="28"/>
          <w:szCs w:val="28"/>
          <w:rtl/>
          <w:lang w:bidi="ar-JO"/>
        </w:rPr>
        <w:t>على</w:t>
      </w:r>
      <w:proofErr w:type="gramEnd"/>
      <w:r w:rsidRPr="00352A2B">
        <w:rPr>
          <w:rFonts w:ascii="Arabic Transparent" w:hAnsi="Arabic Transparent" w:cs="Arabic Transparent"/>
          <w:color w:val="000000" w:themeColor="text1"/>
          <w:sz w:val="28"/>
          <w:szCs w:val="28"/>
          <w:rtl/>
          <w:lang w:bidi="ar-JO"/>
        </w:rPr>
        <w:t xml:space="preserve"> كل ما في محاولة تتبع آيات القرآن وسور</w:t>
      </w:r>
      <w:r w:rsidR="00AF2EE8" w:rsidRPr="00352A2B">
        <w:rPr>
          <w:rFonts w:ascii="Arabic Transparent" w:hAnsi="Arabic Transparent" w:cs="Arabic Transparent"/>
          <w:color w:val="000000" w:themeColor="text1"/>
          <w:sz w:val="28"/>
          <w:szCs w:val="28"/>
          <w:rtl/>
          <w:lang w:bidi="ar-JO"/>
        </w:rPr>
        <w:t>ه</w:t>
      </w:r>
      <w:r w:rsidRPr="00352A2B">
        <w:rPr>
          <w:rFonts w:ascii="Arabic Transparent" w:hAnsi="Arabic Transparent" w:cs="Arabic Transparent"/>
          <w:color w:val="000000" w:themeColor="text1"/>
          <w:sz w:val="28"/>
          <w:szCs w:val="28"/>
          <w:rtl/>
          <w:lang w:bidi="ar-JO"/>
        </w:rPr>
        <w:t xml:space="preserve"> من الترتيب من</w:t>
      </w:r>
      <w:r w:rsidR="0041248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قيمه يساعده على تصور منهج الحركة الإسلامية ومراحلها</w:t>
      </w:r>
      <w:r w:rsidR="0041248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وخطواتها، فقلة اليقين تجعل الأمر شاقاً، وتوصل إلى نتائج تقريبية ظنية، وليست نهائيه يقينية )</w:t>
      </w:r>
      <w:r w:rsidRPr="00352A2B">
        <w:rPr>
          <w:rFonts w:ascii="Arabic Transparent" w:hAnsi="Arabic Transparent" w:cs="Arabic Transparent"/>
          <w:b/>
          <w:bCs/>
          <w:color w:val="000000" w:themeColor="text1"/>
          <w:sz w:val="28"/>
          <w:szCs w:val="28"/>
          <w:rtl/>
          <w:lang w:bidi="ar-JO"/>
        </w:rPr>
        <w:t xml:space="preserve"> </w:t>
      </w:r>
      <w:r w:rsidR="0041248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60"/>
      </w:r>
      <w:r w:rsidR="0041248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ab/>
        <w:t xml:space="preserve">                   </w:t>
      </w:r>
    </w:p>
    <w:p w:rsidR="00412489" w:rsidRPr="00352A2B" w:rsidRDefault="009A35B3" w:rsidP="001D3B8B">
      <w:pPr>
        <w:pStyle w:val="ListParagraph"/>
        <w:spacing w:line="360" w:lineRule="auto"/>
        <w:ind w:left="0" w:firstLine="720"/>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ولكن هناك من يرى الجمع بين الطريقتين الترتيب: الترتيب التوقيفي، وترتيب النزول ليكون القرآن منهجاً عالمياً جامعاً، يقول الشريف:</w:t>
      </w:r>
      <w:r w:rsidR="0041248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وبهذين الترتيبين أصبح القرآن وحده هو الكتاب الذي يعطيك من كل وجهة من وجهتي ترتيبه، منهجاً عالمياً جامعاَ محكماً، فهو في ترتيبه التاريخي (ترتيب النزول) منهج لتأسيس دعوة، وأسلوب اقناع بعقيدة وطريقه تبشير وإنذار، ودحض كامل لمنطق الإلحاد، وهو في ترتيبه التوقيفي (ترتيب المصحف) أسلوب </w:t>
      </w:r>
      <w:r w:rsidR="00AF2EE8" w:rsidRPr="00352A2B">
        <w:rPr>
          <w:rFonts w:ascii="Arabic Transparent" w:hAnsi="Arabic Transparent" w:cs="Arabic Transparent"/>
          <w:color w:val="000000" w:themeColor="text1"/>
          <w:sz w:val="28"/>
          <w:szCs w:val="28"/>
          <w:rtl/>
          <w:lang w:bidi="ar-JO"/>
        </w:rPr>
        <w:t>حياة</w:t>
      </w:r>
      <w:r w:rsidRPr="00352A2B">
        <w:rPr>
          <w:rFonts w:ascii="Arabic Transparent" w:hAnsi="Arabic Transparent" w:cs="Arabic Transparent"/>
          <w:color w:val="000000" w:themeColor="text1"/>
          <w:sz w:val="28"/>
          <w:szCs w:val="28"/>
          <w:rtl/>
          <w:lang w:bidi="ar-JO"/>
        </w:rPr>
        <w:t xml:space="preserve"> وبناء </w:t>
      </w:r>
      <w:r w:rsidR="00AF2EE8" w:rsidRPr="00352A2B">
        <w:rPr>
          <w:rFonts w:ascii="Arabic Transparent" w:hAnsi="Arabic Transparent" w:cs="Arabic Transparent"/>
          <w:color w:val="000000" w:themeColor="text1"/>
          <w:sz w:val="28"/>
          <w:szCs w:val="28"/>
          <w:rtl/>
          <w:lang w:bidi="ar-JO"/>
        </w:rPr>
        <w:t>حضارة</w:t>
      </w:r>
      <w:r w:rsidRPr="00352A2B">
        <w:rPr>
          <w:rFonts w:ascii="Arabic Transparent" w:hAnsi="Arabic Transparent" w:cs="Arabic Transparent"/>
          <w:color w:val="000000" w:themeColor="text1"/>
          <w:sz w:val="28"/>
          <w:szCs w:val="28"/>
          <w:rtl/>
          <w:lang w:bidi="ar-JO"/>
        </w:rPr>
        <w:t xml:space="preserve"> ودستور للعالم كله ) </w:t>
      </w:r>
      <w:r w:rsidR="0041248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61"/>
      </w:r>
      <w:r w:rsidR="0041248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32"/>
          <w:szCs w:val="32"/>
          <w:rtl/>
          <w:lang w:bidi="ar-JO"/>
        </w:rPr>
        <w:t xml:space="preserve">. </w:t>
      </w:r>
      <w:r w:rsidRPr="00352A2B">
        <w:rPr>
          <w:rFonts w:ascii="Arabic Transparent" w:hAnsi="Arabic Transparent" w:cs="Arabic Transparent"/>
          <w:color w:val="000000" w:themeColor="text1"/>
          <w:sz w:val="32"/>
          <w:szCs w:val="32"/>
          <w:rtl/>
          <w:lang w:bidi="ar-JO"/>
        </w:rPr>
        <w:tab/>
      </w:r>
    </w:p>
    <w:p w:rsidR="00412489" w:rsidRPr="00352A2B" w:rsidRDefault="009A35B3" w:rsidP="003B7E56">
      <w:pPr>
        <w:pStyle w:val="ListParagraph"/>
        <w:spacing w:line="360" w:lineRule="auto"/>
        <w:ind w:left="-2" w:firstLine="722"/>
        <w:contextualSpacing w:val="0"/>
        <w:jc w:val="both"/>
        <w:rPr>
          <w:rFonts w:ascii="Arabic Transparent" w:hAnsi="Arabic Transparent" w:cs="Arabic Transparent"/>
          <w:color w:val="000000" w:themeColor="text1"/>
          <w:sz w:val="32"/>
          <w:szCs w:val="32"/>
          <w:rtl/>
          <w:lang w:bidi="ar-JO"/>
        </w:rPr>
      </w:pPr>
      <w:r w:rsidRPr="00352A2B">
        <w:rPr>
          <w:rFonts w:ascii="Arabic Transparent" w:hAnsi="Arabic Transparent" w:cs="Arabic Transparent"/>
          <w:color w:val="000000" w:themeColor="text1"/>
          <w:sz w:val="28"/>
          <w:szCs w:val="28"/>
          <w:rtl/>
          <w:lang w:bidi="ar-JO"/>
        </w:rPr>
        <w:t xml:space="preserve">وعلى كل حال، فالدارسات الموضوعية في القرآن بشكل عام، والتي يراعي فيها ترتيب النزول دراسات </w:t>
      </w:r>
      <w:r w:rsidR="003B7E56" w:rsidRPr="00352A2B">
        <w:rPr>
          <w:rFonts w:ascii="Arabic Transparent" w:hAnsi="Arabic Transparent" w:cs="Arabic Transparent"/>
          <w:color w:val="000000" w:themeColor="text1"/>
          <w:sz w:val="28"/>
          <w:szCs w:val="28"/>
          <w:rtl/>
          <w:lang w:bidi="ar-JO"/>
        </w:rPr>
        <w:t>مهمة</w:t>
      </w:r>
      <w:r w:rsidRPr="00352A2B">
        <w:rPr>
          <w:rFonts w:ascii="Arabic Transparent" w:hAnsi="Arabic Transparent" w:cs="Arabic Transparent"/>
          <w:color w:val="000000" w:themeColor="text1"/>
          <w:sz w:val="28"/>
          <w:szCs w:val="28"/>
          <w:rtl/>
          <w:lang w:bidi="ar-JO"/>
        </w:rPr>
        <w:t xml:space="preserve">، ولها دورها الهام في التجديد التفسيري، وفي عرض القرآن بهداياته المختلفة، ومسايرة خط الدعوة، والتعرف على قواعد المنهج التربوي في الدعوة لمناهضة الإلحاد </w:t>
      </w:r>
      <w:r w:rsidRPr="00352A2B">
        <w:rPr>
          <w:rFonts w:ascii="Arabic Transparent" w:hAnsi="Arabic Transparent" w:cs="Arabic Transparent"/>
          <w:color w:val="000000" w:themeColor="text1"/>
          <w:sz w:val="28"/>
          <w:szCs w:val="28"/>
          <w:rtl/>
          <w:lang w:bidi="ar-JO"/>
        </w:rPr>
        <w:lastRenderedPageBreak/>
        <w:t xml:space="preserve">العصري </w:t>
      </w:r>
      <w:r w:rsidR="00AF2EE8" w:rsidRPr="00352A2B">
        <w:rPr>
          <w:rFonts w:ascii="Arabic Transparent" w:hAnsi="Arabic Transparent" w:cs="Arabic Transparent"/>
          <w:color w:val="000000" w:themeColor="text1"/>
          <w:sz w:val="28"/>
          <w:szCs w:val="28"/>
          <w:rtl/>
          <w:lang w:bidi="ar-JO"/>
        </w:rPr>
        <w:t>وطواغيته.</w:t>
      </w:r>
      <w:r w:rsidRPr="00352A2B">
        <w:rPr>
          <w:rFonts w:ascii="Arabic Transparent" w:hAnsi="Arabic Transparent" w:cs="Arabic Transparent"/>
          <w:color w:val="000000" w:themeColor="text1"/>
          <w:sz w:val="28"/>
          <w:szCs w:val="28"/>
          <w:rtl/>
          <w:lang w:bidi="ar-JO"/>
        </w:rPr>
        <w:t xml:space="preserve"> وحقيقه أن طبيعة النص القرآني وروحه تفتح أبواباً للدارسين، وهذا يعد جانباً من جوانب إعجاز هذا الكتاب، فكل دارس يأخذ منه جانباً ويبقى النص القرآن مفتوحاً للمزيد من الدرس والبحث، إن رحابة موضوعات القرآن</w:t>
      </w:r>
      <w:r w:rsidR="0041248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وعمقها ظهرت من خلال ترتيب النزول، حيث يعمد المفسر إلى جمع الآيات في موضوع واحد، ثم</w:t>
      </w:r>
      <w:r w:rsidR="0041248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يضعها أمامه كمواد يحللها، ويفقه معانيها، فيتجلى له الحكم المختلفة، وفق شروط محددة وقد قدمت هذه الطريقة خدمة جليلة لكتاب الله عزوجل، وأبرزت هدايات القرآن بما يتناسب مع روح العصر، ودراسة القصة بهذه الطريقة كان لها دورها في إضافة الكثير من المعاني للقصة القرآنية، ويرى الشيخ: (أن أخطر ما في هذا الإتجاه أن لا يحسن المفسر عمله، وأن يجمع الآيات دون نظر أو تمحيص، ويرى أن يجمع الدارس بين الطريقة التحليلية والموضوعية، فيوفي الموضوع حقه من </w:t>
      </w:r>
      <w:r w:rsidR="00412489" w:rsidRPr="00352A2B">
        <w:rPr>
          <w:rFonts w:ascii="Arabic Transparent" w:hAnsi="Arabic Transparent" w:cs="Arabic Transparent"/>
          <w:color w:val="000000" w:themeColor="text1"/>
          <w:sz w:val="28"/>
          <w:szCs w:val="28"/>
          <w:rtl/>
          <w:lang w:bidi="ar-JO"/>
        </w:rPr>
        <w:t>جهة</w:t>
      </w:r>
      <w:r w:rsidRPr="00352A2B">
        <w:rPr>
          <w:rFonts w:ascii="Arabic Transparent" w:hAnsi="Arabic Transparent" w:cs="Arabic Transparent"/>
          <w:color w:val="000000" w:themeColor="text1"/>
          <w:sz w:val="28"/>
          <w:szCs w:val="28"/>
          <w:rtl/>
          <w:lang w:bidi="ar-JO"/>
        </w:rPr>
        <w:t xml:space="preserve">، ويحلل ألفاظ الآيات من </w:t>
      </w:r>
      <w:r w:rsidR="00412489" w:rsidRPr="00352A2B">
        <w:rPr>
          <w:rFonts w:ascii="Arabic Transparent" w:hAnsi="Arabic Transparent" w:cs="Arabic Transparent"/>
          <w:color w:val="000000" w:themeColor="text1"/>
          <w:sz w:val="28"/>
          <w:szCs w:val="28"/>
          <w:rtl/>
          <w:lang w:bidi="ar-JO"/>
        </w:rPr>
        <w:t>جهة</w:t>
      </w:r>
      <w:r w:rsidRPr="00352A2B">
        <w:rPr>
          <w:rFonts w:ascii="Arabic Transparent" w:hAnsi="Arabic Transparent" w:cs="Arabic Transparent"/>
          <w:color w:val="000000" w:themeColor="text1"/>
          <w:sz w:val="28"/>
          <w:szCs w:val="28"/>
          <w:rtl/>
          <w:lang w:bidi="ar-JO"/>
        </w:rPr>
        <w:t xml:space="preserve"> أخرى فيجمع بين الطريقتين، فالقرآن معجز في لفظه، ومعجز في معناه، ومعجز في تدرجه لتربية نوع الانسان، وإذا أحسنت صياغة التفسير الموضوعي، كان له دور في تربية الوجدانات</w:t>
      </w:r>
      <w:r w:rsidR="0041248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والمشاعر، وهي تسير مع القرآن خطوة بعد خطوة، وسيجد القارئ وهو يتتبع آيات القرآن كما أنزلها الله آثارهذا الإعجاز)</w:t>
      </w:r>
      <w:r w:rsidR="0041248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62"/>
      </w:r>
      <w:r w:rsidR="0041248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32"/>
          <w:szCs w:val="32"/>
          <w:rtl/>
          <w:lang w:bidi="ar-JO"/>
        </w:rPr>
        <w:t>.</w:t>
      </w:r>
    </w:p>
    <w:p w:rsidR="00412489" w:rsidRPr="00352A2B" w:rsidRDefault="009A35B3" w:rsidP="001D3B8B">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إذن الشيخ يرى أن الحاجة إلى التفسير الموضوعي حاجةً ماسّة، ولكنه يحتاج إلى دراسة وفق شروط خاصة، وأن يحسن الدارس عمله، وأن يجمع بين الطريقتين التحليلية والموضوعية؛ لكي يصل إلى نتائج صحيحة، وهذا ما فعله الشيخ في كتاب</w:t>
      </w:r>
      <w:r w:rsidR="00AF2EE8" w:rsidRPr="00352A2B">
        <w:rPr>
          <w:rFonts w:ascii="Arabic Transparent" w:hAnsi="Arabic Transparent" w:cs="Arabic Transparent"/>
          <w:color w:val="000000" w:themeColor="text1"/>
          <w:sz w:val="28"/>
          <w:szCs w:val="28"/>
          <w:rtl/>
          <w:lang w:bidi="ar-JO"/>
        </w:rPr>
        <w:t>ه</w:t>
      </w:r>
      <w:r w:rsidRPr="00352A2B">
        <w:rPr>
          <w:rFonts w:ascii="Arabic Transparent" w:hAnsi="Arabic Transparent" w:cs="Arabic Transparent"/>
          <w:color w:val="000000" w:themeColor="text1"/>
          <w:sz w:val="28"/>
          <w:szCs w:val="28"/>
          <w:rtl/>
          <w:lang w:bidi="ar-JO"/>
        </w:rPr>
        <w:t xml:space="preserve"> القصص  القرآني.</w:t>
      </w:r>
    </w:p>
    <w:p w:rsidR="00412489" w:rsidRPr="00352A2B" w:rsidRDefault="009A35B3" w:rsidP="003B7E56">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ثانياً:</w:t>
      </w:r>
      <w:r w:rsidRPr="00352A2B">
        <w:rPr>
          <w:rFonts w:ascii="Arabic Transparent" w:hAnsi="Arabic Transparent" w:cs="Arabic Transparent"/>
          <w:color w:val="000000" w:themeColor="text1"/>
          <w:sz w:val="28"/>
          <w:szCs w:val="28"/>
          <w:rtl/>
          <w:lang w:bidi="ar-JO"/>
        </w:rPr>
        <w:t xml:space="preserve"> في الباب الأول من الفصل الأول، وتحت عنوان الكاتبون في القصص القرآني عرض الشيخ – رحمه الله –  لمجموعة من الكاتبين، ولكنه لم يذكر سبباً </w:t>
      </w:r>
      <w:r w:rsidR="00AF2EE8"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 xml:space="preserve">ختيار هذه الكتب، وقد أطال في عرض بعضها كما فعل مع كتابي (عبد الكريم الخطيب)، وأوجز في عرض بعضها إيجازاً شديداً مثل كتاب (نظرات في أحسن القصص) للوكيل، وأرى لو أنه وضع منهجاً محدداً في </w:t>
      </w:r>
      <w:r w:rsidR="003B7E56" w:rsidRPr="00352A2B">
        <w:rPr>
          <w:rFonts w:ascii="Arabic Transparent" w:hAnsi="Arabic Transparent" w:cs="Arabic Transparent"/>
          <w:color w:val="000000" w:themeColor="text1"/>
          <w:sz w:val="28"/>
          <w:szCs w:val="28"/>
          <w:rtl/>
          <w:lang w:bidi="ar-JO"/>
        </w:rPr>
        <w:t>ا</w:t>
      </w:r>
      <w:r w:rsidRPr="00352A2B">
        <w:rPr>
          <w:rFonts w:ascii="Arabic Transparent" w:hAnsi="Arabic Transparent" w:cs="Arabic Transparent"/>
          <w:color w:val="000000" w:themeColor="text1"/>
          <w:sz w:val="28"/>
          <w:szCs w:val="28"/>
          <w:rtl/>
          <w:lang w:bidi="ar-JO"/>
        </w:rPr>
        <w:t xml:space="preserve">ختيار هذه الكتب لكان أفضل، ولعل عذره في ذلك؛ أنه لم يؤلف الكتاب لهذا الغرض ... فجاءت دراسته سريعة لهذه الكتب. </w:t>
      </w:r>
      <w:r w:rsidRPr="00352A2B">
        <w:rPr>
          <w:rFonts w:ascii="Arabic Transparent" w:hAnsi="Arabic Transparent" w:cs="Arabic Transparent"/>
          <w:color w:val="000000" w:themeColor="text1"/>
          <w:sz w:val="28"/>
          <w:szCs w:val="28"/>
          <w:rtl/>
          <w:lang w:bidi="ar-JO"/>
        </w:rPr>
        <w:tab/>
        <w:t xml:space="preserve">                                  </w:t>
      </w:r>
    </w:p>
    <w:p w:rsidR="00412489" w:rsidRPr="00352A2B" w:rsidRDefault="009A35B3" w:rsidP="00306DDF">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proofErr w:type="gramStart"/>
      <w:r w:rsidRPr="00352A2B">
        <w:rPr>
          <w:rFonts w:ascii="Arabic Transparent" w:hAnsi="Arabic Transparent" w:cs="Arabic Transparent"/>
          <w:b/>
          <w:bCs/>
          <w:color w:val="000000" w:themeColor="text1"/>
          <w:sz w:val="28"/>
          <w:szCs w:val="28"/>
          <w:rtl/>
          <w:lang w:bidi="ar-JO"/>
        </w:rPr>
        <w:t>ثالثاً</w:t>
      </w:r>
      <w:proofErr w:type="gramEnd"/>
      <w:r w:rsidRPr="00352A2B">
        <w:rPr>
          <w:rFonts w:ascii="Arabic Transparent" w:hAnsi="Arabic Transparent" w:cs="Arabic Transparent"/>
          <w:b/>
          <w:bCs/>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في الفصل الثاني من الباب الأول فإن الشيخ لم يتعرض لتعريف القصة في اللغة وا</w:t>
      </w:r>
      <w:r w:rsidR="003B7E56"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 xml:space="preserve">صطلاح، وبدأ في أهداف القصة وخصائصها، وأرى أن التعريف شيء هام كمدخل لدراسة القصة القرآنية.  </w:t>
      </w:r>
      <w:r w:rsidRPr="00352A2B">
        <w:rPr>
          <w:rFonts w:ascii="Arabic Transparent" w:hAnsi="Arabic Transparent" w:cs="Arabic Transparent"/>
          <w:color w:val="000000" w:themeColor="text1"/>
          <w:sz w:val="28"/>
          <w:szCs w:val="28"/>
          <w:rtl/>
          <w:lang w:bidi="ar-JO"/>
        </w:rPr>
        <w:tab/>
        <w:t xml:space="preserve">                                                                           </w:t>
      </w:r>
    </w:p>
    <w:p w:rsidR="00412489" w:rsidRPr="00352A2B" w:rsidRDefault="009A35B3" w:rsidP="001D3B8B">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lastRenderedPageBreak/>
        <w:t>رابعاً:</w:t>
      </w:r>
      <w:r w:rsidRPr="00352A2B">
        <w:rPr>
          <w:rFonts w:ascii="Arabic Transparent" w:hAnsi="Arabic Transparent" w:cs="Arabic Transparent"/>
          <w:color w:val="000000" w:themeColor="text1"/>
          <w:sz w:val="28"/>
          <w:szCs w:val="28"/>
          <w:rtl/>
          <w:lang w:bidi="ar-JO"/>
        </w:rPr>
        <w:t xml:space="preserve"> أحياناً يميل الشيخ إلى الإطالة في </w:t>
      </w:r>
      <w:r w:rsidR="00AF2EE8" w:rsidRPr="00352A2B">
        <w:rPr>
          <w:rFonts w:ascii="Arabic Transparent" w:hAnsi="Arabic Transparent" w:cs="Arabic Transparent"/>
          <w:color w:val="000000" w:themeColor="text1"/>
          <w:sz w:val="28"/>
          <w:szCs w:val="28"/>
          <w:rtl/>
          <w:lang w:bidi="ar-JO"/>
        </w:rPr>
        <w:t>النقل</w:t>
      </w:r>
      <w:r w:rsidRPr="00352A2B">
        <w:rPr>
          <w:rFonts w:ascii="Arabic Transparent" w:hAnsi="Arabic Transparent" w:cs="Arabic Transparent"/>
          <w:color w:val="000000" w:themeColor="text1"/>
          <w:sz w:val="28"/>
          <w:szCs w:val="28"/>
          <w:rtl/>
          <w:lang w:bidi="ar-JO"/>
        </w:rPr>
        <w:t xml:space="preserve"> قد تبلغ صفحات، وأحياناً</w:t>
      </w:r>
      <w:r w:rsidR="00AF2EE8" w:rsidRPr="00352A2B">
        <w:rPr>
          <w:rFonts w:ascii="Arabic Transparent" w:hAnsi="Arabic Transparent" w:cs="Arabic Transparent"/>
          <w:color w:val="000000" w:themeColor="text1"/>
          <w:sz w:val="28"/>
          <w:szCs w:val="28"/>
          <w:rtl/>
          <w:lang w:bidi="ar-JO"/>
        </w:rPr>
        <w:t xml:space="preserve"> هناك</w:t>
      </w:r>
      <w:r w:rsidRPr="00352A2B">
        <w:rPr>
          <w:rFonts w:ascii="Arabic Transparent" w:hAnsi="Arabic Transparent" w:cs="Arabic Transparent"/>
          <w:color w:val="000000" w:themeColor="text1"/>
          <w:sz w:val="28"/>
          <w:szCs w:val="28"/>
          <w:rtl/>
          <w:lang w:bidi="ar-JO"/>
        </w:rPr>
        <w:t xml:space="preserve"> كثرة الإستطرادات في بعض المواضيع </w:t>
      </w:r>
      <w:r w:rsidR="0041248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63"/>
      </w:r>
      <w:r w:rsidR="0041248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r w:rsidR="0041248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وأذكر منها مسألة تسمية والد نبي الله إبراهيم </w:t>
      </w:r>
      <w:r w:rsidR="00412489" w:rsidRPr="00352A2B">
        <w:rPr>
          <w:rFonts w:ascii="Arabic Transparent" w:hAnsi="Arabic Transparent" w:cs="Arabic Transparent"/>
          <w:color w:val="000000" w:themeColor="text1"/>
          <w:sz w:val="28"/>
          <w:szCs w:val="28"/>
          <w:rtl/>
          <w:lang w:bidi="ar-JO"/>
        </w:rPr>
        <w:t>(</w:t>
      </w:r>
      <w:r w:rsidR="00412489" w:rsidRPr="00352A2B">
        <w:rPr>
          <w:rFonts w:ascii="Arabic Transparent" w:hAnsi="Arabic Transparent" w:cs="Arabic Transparent"/>
          <w:color w:val="000000" w:themeColor="text1"/>
          <w:sz w:val="28"/>
          <w:szCs w:val="28"/>
          <w:lang w:bidi="ar-JO"/>
        </w:rPr>
        <w:sym w:font="AGA Arabesque" w:char="F075"/>
      </w:r>
      <w:r w:rsidR="0041248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حيث أطال الشيخ بمناقشة هذه القضية بصفحات كثيرة، ولو أنه اكتفى بذكر الحديث الصحيح لأغنته عن سرد الكثير من الصفحات </w:t>
      </w:r>
      <w:r w:rsidR="0041248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64"/>
      </w:r>
      <w:r w:rsidR="0041248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xml:space="preserve">، وهناك الإيجاز في بعضها الآخر رغم أهميتها، وكان الأفضل أن يقف معها طويلاً </w:t>
      </w:r>
      <w:r w:rsidR="0041248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65"/>
      </w:r>
      <w:r w:rsidR="0041248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32"/>
          <w:szCs w:val="32"/>
          <w:rtl/>
          <w:lang w:bidi="ar-JO"/>
        </w:rPr>
        <w:t xml:space="preserve">.  </w:t>
      </w:r>
      <w:r w:rsidRPr="00352A2B">
        <w:rPr>
          <w:rFonts w:ascii="Arabic Transparent" w:hAnsi="Arabic Transparent" w:cs="Arabic Transparent"/>
          <w:color w:val="000000" w:themeColor="text1"/>
          <w:sz w:val="32"/>
          <w:szCs w:val="32"/>
          <w:rtl/>
          <w:lang w:bidi="ar-JO"/>
        </w:rPr>
        <w:tab/>
        <w:t xml:space="preserve">                                                              </w:t>
      </w:r>
    </w:p>
    <w:p w:rsidR="00412489" w:rsidRPr="00352A2B" w:rsidRDefault="009A35B3" w:rsidP="001D3B8B">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خامساً:</w:t>
      </w:r>
      <w:r w:rsidRPr="00352A2B">
        <w:rPr>
          <w:rFonts w:ascii="Arabic Transparent" w:hAnsi="Arabic Transparent" w:cs="Arabic Transparent"/>
          <w:color w:val="000000" w:themeColor="text1"/>
          <w:sz w:val="28"/>
          <w:szCs w:val="28"/>
          <w:rtl/>
          <w:lang w:bidi="ar-JO"/>
        </w:rPr>
        <w:t xml:space="preserve"> عدم ذكره في بعض الأحيان المصادر،  حين يذكر أقوال العلماء</w:t>
      </w:r>
      <w:r w:rsidR="00AF2EE8"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فمثلاً في صفحة (</w:t>
      </w:r>
      <w:r w:rsidRPr="00352A2B">
        <w:rPr>
          <w:rFonts w:ascii="Arabic Transparent" w:hAnsi="Arabic Transparent" w:cs="Arabic Transparent"/>
          <w:b/>
          <w:bCs/>
          <w:color w:val="000000" w:themeColor="text1"/>
          <w:sz w:val="24"/>
          <w:szCs w:val="24"/>
          <w:rtl/>
          <w:lang w:bidi="ar-JO"/>
        </w:rPr>
        <w:t>576</w:t>
      </w:r>
      <w:r w:rsidRPr="00352A2B">
        <w:rPr>
          <w:rFonts w:ascii="Arabic Transparent" w:hAnsi="Arabic Transparent" w:cs="Arabic Transparent"/>
          <w:color w:val="000000" w:themeColor="text1"/>
          <w:sz w:val="28"/>
          <w:szCs w:val="28"/>
          <w:rtl/>
          <w:lang w:bidi="ar-JO"/>
        </w:rPr>
        <w:t>) يذكر قول البيضاوي: (إن الذهب صار عجلاً جسداً، ذا لحم ودم، له حوار)، لم يشر إلى تفسير البيضاوي، ومثال آخر صفحة (</w:t>
      </w:r>
      <w:r w:rsidRPr="00352A2B">
        <w:rPr>
          <w:rFonts w:ascii="Arabic Transparent" w:hAnsi="Arabic Transparent" w:cs="Arabic Transparent"/>
          <w:b/>
          <w:bCs/>
          <w:color w:val="000000" w:themeColor="text1"/>
          <w:sz w:val="24"/>
          <w:szCs w:val="24"/>
          <w:rtl/>
          <w:lang w:bidi="ar-JO"/>
        </w:rPr>
        <w:t>589</w:t>
      </w:r>
      <w:r w:rsidRPr="00352A2B">
        <w:rPr>
          <w:rFonts w:ascii="Arabic Transparent" w:hAnsi="Arabic Transparent" w:cs="Arabic Transparent"/>
          <w:color w:val="000000" w:themeColor="text1"/>
          <w:sz w:val="28"/>
          <w:szCs w:val="28"/>
          <w:rtl/>
          <w:lang w:bidi="ar-JO"/>
        </w:rPr>
        <w:t>) يقول: ( رحم الله ابن الجوزي إذ يقول: (يستدل على عقل العاقل بسكونه</w:t>
      </w:r>
      <w:r w:rsidR="0041248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وسكوته</w:t>
      </w:r>
      <w:r w:rsidR="0041248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ومراقبته للحوادث ....)، ولم يذكر من أين جاء بهذا الكلام، ولم يوثق نقله، ومن ذلك في قصة يونس </w:t>
      </w:r>
      <w:r w:rsidR="00412489" w:rsidRPr="00352A2B">
        <w:rPr>
          <w:rFonts w:ascii="Arabic Transparent" w:hAnsi="Arabic Transparent" w:cs="Arabic Transparent"/>
          <w:color w:val="000000" w:themeColor="text1"/>
          <w:sz w:val="28"/>
          <w:szCs w:val="28"/>
          <w:rtl/>
          <w:lang w:bidi="ar-JO"/>
        </w:rPr>
        <w:t>(</w:t>
      </w:r>
      <w:r w:rsidR="00412489" w:rsidRPr="00352A2B">
        <w:rPr>
          <w:rFonts w:ascii="Arabic Transparent" w:hAnsi="Arabic Transparent" w:cs="Arabic Transparent"/>
          <w:color w:val="000000" w:themeColor="text1"/>
          <w:sz w:val="28"/>
          <w:szCs w:val="28"/>
          <w:lang w:bidi="ar-JO"/>
        </w:rPr>
        <w:sym w:font="AGA Arabesque" w:char="F075"/>
      </w:r>
      <w:r w:rsidR="0041248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حيث يقول: (ذكرت بعض الروايات أن نبياً في زمانه اسمه حزقيل دون ذكر للمرجع) </w:t>
      </w:r>
      <w:r w:rsidR="0041248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66"/>
      </w:r>
      <w:r w:rsidR="0041248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p>
    <w:p w:rsidR="00412489" w:rsidRPr="00352A2B" w:rsidRDefault="009A35B3" w:rsidP="001D3B8B">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سادساً:</w:t>
      </w:r>
      <w:r w:rsidRPr="00352A2B">
        <w:rPr>
          <w:rFonts w:ascii="Arabic Transparent" w:hAnsi="Arabic Transparent" w:cs="Arabic Transparent"/>
          <w:color w:val="000000" w:themeColor="text1"/>
          <w:sz w:val="28"/>
          <w:szCs w:val="28"/>
          <w:rtl/>
          <w:lang w:bidi="ar-JO"/>
        </w:rPr>
        <w:t xml:space="preserve"> وكذلك في بعض الأحيان يسوق الأحاديث دون تخريج أو عزوها لمصادرها </w:t>
      </w:r>
      <w:r w:rsidR="0041248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67"/>
      </w:r>
      <w:r w:rsidR="0041248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w:t>
      </w:r>
    </w:p>
    <w:p w:rsidR="00412489" w:rsidRPr="00352A2B" w:rsidRDefault="009A35B3" w:rsidP="001D3B8B">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b/>
          <w:bCs/>
          <w:color w:val="000000" w:themeColor="text1"/>
          <w:sz w:val="28"/>
          <w:szCs w:val="28"/>
          <w:rtl/>
          <w:lang w:bidi="ar-JO"/>
        </w:rPr>
        <w:t>سابعاً:</w:t>
      </w:r>
      <w:r w:rsidRPr="00352A2B">
        <w:rPr>
          <w:rFonts w:ascii="Arabic Transparent" w:hAnsi="Arabic Transparent" w:cs="Arabic Transparent"/>
          <w:color w:val="000000" w:themeColor="text1"/>
          <w:sz w:val="28"/>
          <w:szCs w:val="28"/>
          <w:rtl/>
          <w:lang w:bidi="ar-JO"/>
        </w:rPr>
        <w:t xml:space="preserve"> وفي بعض القضايا عند الترجيح، يرجح بغرائب، ومنها قوله ان مدة ابتلاع الحوت ليونس</w:t>
      </w:r>
      <w:r w:rsidR="00412489" w:rsidRPr="00352A2B">
        <w:rPr>
          <w:rFonts w:ascii="Arabic Transparent" w:hAnsi="Arabic Transparent" w:cs="Arabic Transparent"/>
          <w:color w:val="000000" w:themeColor="text1"/>
          <w:sz w:val="28"/>
          <w:szCs w:val="28"/>
          <w:rtl/>
          <w:lang w:bidi="ar-JO"/>
        </w:rPr>
        <w:t xml:space="preserve"> (</w:t>
      </w:r>
      <w:r w:rsidR="00412489" w:rsidRPr="00352A2B">
        <w:rPr>
          <w:rFonts w:ascii="Arabic Transparent" w:hAnsi="Arabic Transparent" w:cs="Arabic Transparent"/>
          <w:color w:val="000000" w:themeColor="text1"/>
          <w:sz w:val="28"/>
          <w:szCs w:val="28"/>
          <w:lang w:bidi="ar-JO"/>
        </w:rPr>
        <w:sym w:font="AGA Arabesque" w:char="F075"/>
      </w:r>
      <w:r w:rsidR="0041248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يوماً أو بعض يوم </w:t>
      </w:r>
      <w:r w:rsidR="0041248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id="668"/>
      </w:r>
      <w:r w:rsidR="0041248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والقول أن الذي عنده علم من الكتاب</w:t>
      </w:r>
      <w:r w:rsidR="0041248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وجاء بالعرش هو نفسه سليمان</w:t>
      </w:r>
      <w:r w:rsidR="00412489" w:rsidRPr="00352A2B">
        <w:rPr>
          <w:rFonts w:ascii="Arabic Transparent" w:hAnsi="Arabic Transparent" w:cs="Arabic Transparent"/>
          <w:color w:val="000000" w:themeColor="text1"/>
          <w:sz w:val="28"/>
          <w:szCs w:val="28"/>
          <w:rtl/>
          <w:lang w:bidi="ar-JO"/>
        </w:rPr>
        <w:t xml:space="preserve"> (</w:t>
      </w:r>
      <w:r w:rsidR="00412489" w:rsidRPr="00352A2B">
        <w:rPr>
          <w:rFonts w:ascii="Arabic Transparent" w:hAnsi="Arabic Transparent" w:cs="Arabic Transparent"/>
          <w:color w:val="000000" w:themeColor="text1"/>
          <w:sz w:val="28"/>
          <w:szCs w:val="28"/>
          <w:lang w:bidi="ar-JO"/>
        </w:rPr>
        <w:sym w:font="AGA Arabesque" w:char="F075"/>
      </w:r>
      <w:r w:rsidR="0041248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w:t>
      </w:r>
      <w:r w:rsidR="0041248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b/>
          <w:bCs/>
          <w:color w:val="000000" w:themeColor="text1"/>
          <w:sz w:val="28"/>
          <w:szCs w:val="28"/>
          <w:rtl/>
          <w:lang w:bidi="ar-JO"/>
        </w:rPr>
        <w:footnoteReference w:id="669"/>
      </w:r>
      <w:r w:rsidR="0041248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هذا وقد ذكر الدكتور الجوراني أن من الغرائب التي ذكرها الشيخ فضل في كتابه ( قصص القرآن ) أن موسى</w:t>
      </w:r>
      <w:r w:rsidR="00412489" w:rsidRPr="00352A2B">
        <w:rPr>
          <w:rFonts w:ascii="Arabic Transparent" w:hAnsi="Arabic Transparent" w:cs="Arabic Transparent"/>
          <w:color w:val="000000" w:themeColor="text1"/>
          <w:sz w:val="28"/>
          <w:szCs w:val="28"/>
          <w:rtl/>
          <w:lang w:bidi="ar-JO"/>
        </w:rPr>
        <w:t xml:space="preserve"> (</w:t>
      </w:r>
      <w:r w:rsidR="00412489" w:rsidRPr="00352A2B">
        <w:rPr>
          <w:rFonts w:ascii="Arabic Transparent" w:hAnsi="Arabic Transparent" w:cs="Arabic Transparent"/>
          <w:color w:val="000000" w:themeColor="text1"/>
          <w:sz w:val="28"/>
          <w:szCs w:val="28"/>
          <w:lang w:bidi="ar-JO"/>
        </w:rPr>
        <w:sym w:font="AGA Arabesque" w:char="F075"/>
      </w:r>
      <w:r w:rsidR="0041248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أرسل إلى فئتين </w:t>
      </w:r>
      <w:r w:rsidR="00412489"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70"/>
      </w:r>
      <w:r w:rsidR="00412489"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xml:space="preserve">، ولست مع الجوراني فيما ذهب إليه فالشيخ قصد في ذلك أن السر في ذكر موسى </w:t>
      </w:r>
      <w:r w:rsidR="00412489" w:rsidRPr="00352A2B">
        <w:rPr>
          <w:rFonts w:ascii="Arabic Transparent" w:hAnsi="Arabic Transparent" w:cs="Arabic Transparent"/>
          <w:color w:val="000000" w:themeColor="text1"/>
          <w:sz w:val="28"/>
          <w:szCs w:val="28"/>
          <w:rtl/>
          <w:lang w:bidi="ar-JO"/>
        </w:rPr>
        <w:t>(</w:t>
      </w:r>
      <w:r w:rsidR="00412489" w:rsidRPr="00352A2B">
        <w:rPr>
          <w:rFonts w:ascii="Arabic Transparent" w:hAnsi="Arabic Transparent" w:cs="Arabic Transparent"/>
          <w:color w:val="000000" w:themeColor="text1"/>
          <w:sz w:val="28"/>
          <w:szCs w:val="28"/>
          <w:lang w:bidi="ar-JO"/>
        </w:rPr>
        <w:sym w:font="AGA Arabesque" w:char="F075"/>
      </w:r>
      <w:r w:rsidR="0041248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في القرآن أكثر من غيره من الأنبياء لانه قد تعامل مع فئتين من الناس: فئة ممعنة في التكبر، وفئة مستضعفة استمرأت الذل، وكلا الأمرين يحتاج إلى معالجة طويلة عميقة، لذلك كثر ذكره في القرآن.</w:t>
      </w:r>
      <w:r w:rsidRPr="00352A2B">
        <w:rPr>
          <w:rFonts w:ascii="Arabic Transparent" w:hAnsi="Arabic Transparent" w:cs="Arabic Transparent"/>
          <w:color w:val="000000" w:themeColor="text1"/>
          <w:sz w:val="28"/>
          <w:szCs w:val="28"/>
          <w:rtl/>
          <w:lang w:bidi="ar-JO"/>
        </w:rPr>
        <w:tab/>
        <w:t xml:space="preserve">       </w:t>
      </w:r>
    </w:p>
    <w:p w:rsidR="002208E2" w:rsidRPr="00352A2B" w:rsidRDefault="009A35B3" w:rsidP="008E69AB">
      <w:pPr>
        <w:pStyle w:val="ListParagraph"/>
        <w:spacing w:line="360" w:lineRule="auto"/>
        <w:ind w:left="-2" w:firstLine="722"/>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 xml:space="preserve">وأيضاً قول الجوراني: </w:t>
      </w:r>
      <w:r w:rsidR="008E69AB" w:rsidRPr="00352A2B">
        <w:rPr>
          <w:rFonts w:ascii="Arabic Transparent" w:hAnsi="Arabic Transparent" w:cs="Arabic Transparent"/>
          <w:color w:val="000000" w:themeColor="text1"/>
          <w:sz w:val="28"/>
          <w:szCs w:val="28"/>
          <w:rtl/>
          <w:lang w:bidi="ar-JO"/>
        </w:rPr>
        <w:t>إ</w:t>
      </w:r>
      <w:r w:rsidRPr="00352A2B">
        <w:rPr>
          <w:rFonts w:ascii="Arabic Transparent" w:hAnsi="Arabic Transparent" w:cs="Arabic Transparent"/>
          <w:color w:val="000000" w:themeColor="text1"/>
          <w:sz w:val="28"/>
          <w:szCs w:val="28"/>
          <w:rtl/>
          <w:lang w:bidi="ar-JO"/>
        </w:rPr>
        <w:t xml:space="preserve">ن الشيخ حصر الذين آمنوا بموسى </w:t>
      </w:r>
      <w:r w:rsidR="00412489" w:rsidRPr="00352A2B">
        <w:rPr>
          <w:rFonts w:ascii="Arabic Transparent" w:hAnsi="Arabic Transparent" w:cs="Arabic Transparent"/>
          <w:color w:val="000000" w:themeColor="text1"/>
          <w:sz w:val="28"/>
          <w:szCs w:val="28"/>
          <w:rtl/>
          <w:lang w:bidi="ar-JO"/>
        </w:rPr>
        <w:t>(</w:t>
      </w:r>
      <w:r w:rsidR="00412489" w:rsidRPr="00352A2B">
        <w:rPr>
          <w:rFonts w:ascii="Arabic Transparent" w:hAnsi="Arabic Transparent" w:cs="Arabic Transparent"/>
          <w:color w:val="000000" w:themeColor="text1"/>
          <w:sz w:val="28"/>
          <w:szCs w:val="28"/>
          <w:lang w:bidi="ar-JO"/>
        </w:rPr>
        <w:sym w:font="AGA Arabesque" w:char="F075"/>
      </w:r>
      <w:r w:rsidR="0041248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من ذريته هم من الشباب، وبالعودة إلى ما ذكره الشيخ حول هذه الملاحظة، نجد أنه قد تعرض لها في معرض الحديث عن سورة يونس</w:t>
      </w:r>
      <w:r w:rsidR="00412489" w:rsidRPr="00352A2B">
        <w:rPr>
          <w:rFonts w:ascii="Arabic Transparent" w:hAnsi="Arabic Transparent" w:cs="Arabic Transparent"/>
          <w:color w:val="000000" w:themeColor="text1"/>
          <w:sz w:val="28"/>
          <w:szCs w:val="28"/>
          <w:rtl/>
          <w:lang w:bidi="ar-JO"/>
        </w:rPr>
        <w:t xml:space="preserve"> (</w:t>
      </w:r>
      <w:r w:rsidR="00412489" w:rsidRPr="00352A2B">
        <w:rPr>
          <w:rFonts w:ascii="Arabic Transparent" w:hAnsi="Arabic Transparent" w:cs="Arabic Transparent"/>
          <w:color w:val="000000" w:themeColor="text1"/>
          <w:sz w:val="28"/>
          <w:szCs w:val="28"/>
          <w:lang w:bidi="ar-JO"/>
        </w:rPr>
        <w:sym w:font="AGA Arabesque" w:char="F075"/>
      </w:r>
      <w:r w:rsidR="0041248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حيث</w:t>
      </w:r>
      <w:r w:rsidR="00AF2EE8" w:rsidRPr="00352A2B">
        <w:rPr>
          <w:rFonts w:ascii="Arabic Transparent" w:hAnsi="Arabic Transparent" w:cs="Arabic Transparent"/>
          <w:color w:val="000000" w:themeColor="text1"/>
          <w:sz w:val="28"/>
          <w:szCs w:val="28"/>
          <w:rtl/>
          <w:lang w:bidi="ar-JO"/>
        </w:rPr>
        <w:t xml:space="preserve"> ذكر أنها</w:t>
      </w:r>
      <w:r w:rsidRPr="00352A2B">
        <w:rPr>
          <w:rFonts w:ascii="Arabic Transparent" w:hAnsi="Arabic Transparent" w:cs="Arabic Transparent"/>
          <w:color w:val="000000" w:themeColor="text1"/>
          <w:sz w:val="28"/>
          <w:szCs w:val="28"/>
          <w:rtl/>
          <w:lang w:bidi="ar-JO"/>
        </w:rPr>
        <w:t xml:space="preserve"> وردت فيها إضافة لم ترد في غيرها من السور، </w:t>
      </w:r>
      <w:r w:rsidRPr="00352A2B">
        <w:rPr>
          <w:rFonts w:ascii="Arabic Transparent" w:hAnsi="Arabic Transparent" w:cs="Arabic Transparent"/>
          <w:color w:val="000000" w:themeColor="text1"/>
          <w:sz w:val="28"/>
          <w:szCs w:val="28"/>
          <w:rtl/>
          <w:lang w:bidi="ar-JO"/>
        </w:rPr>
        <w:lastRenderedPageBreak/>
        <w:t>وهي قوله تعالى:</w:t>
      </w:r>
      <w:r w:rsidRPr="00847B53">
        <w:rPr>
          <w:rFonts w:cs="Arabic Transparent"/>
          <w:color w:val="000000" w:themeColor="text1"/>
          <w:sz w:val="28"/>
          <w:szCs w:val="28"/>
          <w:rtl/>
          <w:lang w:bidi="ar-JO"/>
        </w:rPr>
        <w:t xml:space="preserve"> </w:t>
      </w:r>
      <w:r w:rsidR="002208E2" w:rsidRPr="00847B53">
        <w:rPr>
          <w:rFonts w:cs="Arabic Transparent"/>
          <w:color w:val="000000" w:themeColor="text1"/>
          <w:sz w:val="28"/>
          <w:szCs w:val="28"/>
          <w:lang w:bidi="ar-JO"/>
        </w:rPr>
        <w:sym w:font="AGA Arabesque" w:char="F029"/>
      </w:r>
      <w:r w:rsidR="002208E2" w:rsidRPr="00847B53">
        <w:rPr>
          <w:rFonts w:cs="KFGQPC Uthmanic Script HAFS"/>
          <w:color w:val="000000" w:themeColor="text1"/>
          <w:sz w:val="28"/>
          <w:szCs w:val="28"/>
          <w:rtl/>
        </w:rPr>
        <w:t>فَمَآ ءَامَنَ لِمُوسَىٰٓ إِلَّا ذُرِّيَّة</w:t>
      </w:r>
      <w:r w:rsidR="002208E2" w:rsidRPr="00847B53">
        <w:rPr>
          <w:rFonts w:cs="KFGQPC Uthmanic Script HAFS" w:hint="cs"/>
          <w:color w:val="000000" w:themeColor="text1"/>
          <w:sz w:val="28"/>
          <w:szCs w:val="28"/>
          <w:rtl/>
        </w:rPr>
        <w:t xml:space="preserve">ٞ مِّن قَوۡمِهِۦ عَلَىٰ </w:t>
      </w:r>
      <w:r w:rsidR="002208E2" w:rsidRPr="00847B53">
        <w:rPr>
          <w:rFonts w:cs="KFGQPC Uthmanic Script HAFS"/>
          <w:color w:val="000000" w:themeColor="text1"/>
          <w:sz w:val="28"/>
          <w:szCs w:val="28"/>
          <w:rtl/>
        </w:rPr>
        <w:t>خَوۡف</w:t>
      </w:r>
      <w:r w:rsidR="002208E2" w:rsidRPr="00847B53">
        <w:rPr>
          <w:rFonts w:ascii="Jameel Noori Nastaleeq" w:hAnsi="Jameel Noori Nastaleeq" w:cs="KFGQPC Uthmanic Script HAFS" w:hint="cs"/>
          <w:color w:val="000000" w:themeColor="text1"/>
          <w:sz w:val="28"/>
          <w:szCs w:val="28"/>
          <w:rtl/>
        </w:rPr>
        <w:t>ٖ</w:t>
      </w:r>
      <w:r w:rsidR="002208E2" w:rsidRPr="00847B53">
        <w:rPr>
          <w:rFonts w:cs="KFGQPC Uthmanic Script HAFS" w:hint="cs"/>
          <w:color w:val="000000" w:themeColor="text1"/>
          <w:sz w:val="28"/>
          <w:szCs w:val="28"/>
          <w:rtl/>
        </w:rPr>
        <w:t xml:space="preserve"> مِّن فِرۡعَوۡنَ </w:t>
      </w:r>
      <w:r w:rsidR="002208E2" w:rsidRPr="00847B53">
        <w:rPr>
          <w:rFonts w:cs="KFGQPC Uthmanic Script HAFS"/>
          <w:color w:val="000000" w:themeColor="text1"/>
          <w:sz w:val="28"/>
          <w:szCs w:val="28"/>
          <w:rtl/>
        </w:rPr>
        <w:t>َ</w:t>
      </w:r>
      <w:r w:rsidR="002208E2" w:rsidRPr="00847B53">
        <w:rPr>
          <w:rFonts w:cs="Arabic Transparent"/>
          <w:color w:val="000000" w:themeColor="text1"/>
          <w:sz w:val="28"/>
          <w:szCs w:val="28"/>
          <w:lang w:bidi="ar-JO"/>
        </w:rPr>
        <w:sym w:font="AGA Arabesque" w:char="F028"/>
      </w:r>
      <w:r w:rsidR="002208E2" w:rsidRPr="00847B53">
        <w:rPr>
          <w:rFonts w:cs="Arabic Transparent" w:hint="cs"/>
          <w:color w:val="000000" w:themeColor="text1"/>
          <w:sz w:val="28"/>
          <w:szCs w:val="28"/>
          <w:rtl/>
          <w:lang w:bidi="ar-JO"/>
        </w:rPr>
        <w:t xml:space="preserve"> </w:t>
      </w:r>
      <w:r w:rsidR="002208E2" w:rsidRPr="00352A2B">
        <w:rPr>
          <w:rFonts w:ascii="Arabic Transparent" w:hAnsi="Arabic Transparent" w:cs="Arabic Transparent"/>
          <w:color w:val="000000" w:themeColor="text1"/>
          <w:sz w:val="28"/>
          <w:szCs w:val="28"/>
          <w:rtl/>
          <w:lang w:bidi="ar-JO"/>
        </w:rPr>
        <w:t>(يونس: 83)</w:t>
      </w:r>
      <w:r w:rsidRPr="00352A2B">
        <w:rPr>
          <w:rFonts w:ascii="Arabic Transparent" w:hAnsi="Arabic Transparent" w:cs="Arabic Transparent"/>
          <w:color w:val="000000" w:themeColor="text1"/>
          <w:sz w:val="28"/>
          <w:szCs w:val="28"/>
          <w:rtl/>
          <w:lang w:bidi="ar-JO"/>
        </w:rPr>
        <w:t>، وقد أشار الشيخ إلى أهمية عنصر الشباب في الدعوات، حيث يقول: (الشباب هم العنصر الفعال في حياة الدعوات</w:t>
      </w:r>
      <w:r w:rsidR="002208E2"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وتاريخها)</w:t>
      </w:r>
      <w:r w:rsidR="002208E2" w:rsidRPr="00352A2B">
        <w:rPr>
          <w:rFonts w:ascii="Arabic Transparent" w:hAnsi="Arabic Transparent" w:cs="Arabic Transparent"/>
          <w:color w:val="000000" w:themeColor="text1"/>
          <w:sz w:val="28"/>
          <w:szCs w:val="28"/>
          <w:vertAlign w:val="superscript"/>
          <w:rtl/>
          <w:lang w:bidi="ar-JO"/>
        </w:rPr>
        <w:t>(</w:t>
      </w:r>
      <w:r w:rsidRPr="00352A2B">
        <w:rPr>
          <w:rStyle w:val="FootnoteReference"/>
          <w:rFonts w:ascii="Arabic Transparent" w:hAnsi="Arabic Transparent" w:cs="Arabic Transparent"/>
          <w:color w:val="000000" w:themeColor="text1"/>
          <w:sz w:val="28"/>
          <w:szCs w:val="28"/>
          <w:rtl/>
          <w:lang w:bidi="ar-JO"/>
        </w:rPr>
        <w:footnoteReference w:id="671"/>
      </w:r>
      <w:r w:rsidR="002208E2" w:rsidRPr="00352A2B">
        <w:rPr>
          <w:rFonts w:ascii="Arabic Transparent" w:hAnsi="Arabic Transparent" w:cs="Arabic Transparent"/>
          <w:color w:val="000000" w:themeColor="text1"/>
          <w:sz w:val="28"/>
          <w:szCs w:val="28"/>
          <w:vertAlign w:val="superscript"/>
          <w:rtl/>
          <w:lang w:bidi="ar-JO"/>
        </w:rPr>
        <w:t>)</w:t>
      </w:r>
      <w:r w:rsidRPr="00352A2B">
        <w:rPr>
          <w:rFonts w:ascii="Arabic Transparent" w:hAnsi="Arabic Transparent" w:cs="Arabic Transparent"/>
          <w:color w:val="000000" w:themeColor="text1"/>
          <w:sz w:val="28"/>
          <w:szCs w:val="28"/>
          <w:rtl/>
          <w:lang w:bidi="ar-JO"/>
        </w:rPr>
        <w:t xml:space="preserve">، وعدّ هذا من دروس قصة موسى </w:t>
      </w:r>
      <w:r w:rsidR="002208E2" w:rsidRPr="00352A2B">
        <w:rPr>
          <w:rFonts w:ascii="Arabic Transparent" w:hAnsi="Arabic Transparent" w:cs="Arabic Transparent"/>
          <w:color w:val="000000" w:themeColor="text1"/>
          <w:sz w:val="28"/>
          <w:szCs w:val="28"/>
          <w:rtl/>
          <w:lang w:bidi="ar-JO"/>
        </w:rPr>
        <w:t>(</w:t>
      </w:r>
      <w:r w:rsidR="002208E2" w:rsidRPr="00352A2B">
        <w:rPr>
          <w:rFonts w:ascii="Arabic Transparent" w:hAnsi="Arabic Transparent" w:cs="Arabic Transparent"/>
          <w:color w:val="000000" w:themeColor="text1"/>
          <w:sz w:val="28"/>
          <w:szCs w:val="28"/>
          <w:lang w:bidi="ar-JO"/>
        </w:rPr>
        <w:sym w:font="AGA Arabesque" w:char="F075"/>
      </w:r>
      <w:r w:rsidR="002208E2"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في سورة يونس.    </w:t>
      </w:r>
    </w:p>
    <w:p w:rsidR="00D9240E" w:rsidRPr="00352A2B" w:rsidRDefault="009A35B3" w:rsidP="001C3EA9">
      <w:pPr>
        <w:pStyle w:val="ListParagraph"/>
        <w:spacing w:line="360" w:lineRule="auto"/>
        <w:ind w:left="-2"/>
        <w:contextualSpacing w:val="0"/>
        <w:jc w:val="both"/>
        <w:rPr>
          <w:rFonts w:ascii="Arabic Transparent" w:hAnsi="Arabic Transparent" w:cs="Arabic Transparent"/>
          <w:color w:val="000000" w:themeColor="text1"/>
          <w:sz w:val="28"/>
          <w:szCs w:val="28"/>
          <w:rtl/>
          <w:lang w:bidi="ar-JO"/>
        </w:rPr>
      </w:pPr>
      <w:r w:rsidRPr="00352A2B">
        <w:rPr>
          <w:rFonts w:ascii="Arabic Transparent" w:hAnsi="Arabic Transparent" w:cs="Arabic Transparent"/>
          <w:color w:val="000000" w:themeColor="text1"/>
          <w:sz w:val="28"/>
          <w:szCs w:val="28"/>
          <w:rtl/>
          <w:lang w:bidi="ar-JO"/>
        </w:rPr>
        <w:t>هذه بعض الأمور التي رصدتها، ويبقى الكتاب غنياً بالميزات</w:t>
      </w:r>
      <w:r w:rsidR="002208E2"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والفوائد حافلاً باللطائف</w:t>
      </w:r>
      <w:r w:rsidR="002208E2"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والنكات التي لا غنى عنها لدارس القصة القرانية</w:t>
      </w:r>
      <w:r w:rsidR="001C3EA9" w:rsidRPr="00352A2B">
        <w:rPr>
          <w:rFonts w:ascii="Arabic Transparent" w:hAnsi="Arabic Transparent" w:cs="Arabic Transparent"/>
          <w:color w:val="000000" w:themeColor="text1"/>
          <w:sz w:val="28"/>
          <w:szCs w:val="28"/>
          <w:rtl/>
          <w:lang w:bidi="ar-JO"/>
        </w:rPr>
        <w:t>.</w:t>
      </w:r>
    </w:p>
    <w:p w:rsidR="001C3EA9" w:rsidRPr="00352A2B" w:rsidRDefault="001C3EA9" w:rsidP="001C3EA9">
      <w:pPr>
        <w:pStyle w:val="ListParagraph"/>
        <w:spacing w:line="360" w:lineRule="auto"/>
        <w:ind w:left="-2"/>
        <w:contextualSpacing w:val="0"/>
        <w:jc w:val="both"/>
        <w:rPr>
          <w:rFonts w:ascii="Arabic Transparent" w:hAnsi="Arabic Transparent" w:cs="Arabic Transparent"/>
          <w:color w:val="000000" w:themeColor="text1"/>
          <w:sz w:val="28"/>
          <w:szCs w:val="28"/>
          <w:rtl/>
          <w:lang w:bidi="ar-JO"/>
        </w:rPr>
      </w:pPr>
    </w:p>
    <w:p w:rsidR="001C3EA9" w:rsidRPr="00352A2B" w:rsidRDefault="001C3EA9" w:rsidP="001C3EA9">
      <w:pPr>
        <w:pStyle w:val="ListParagraph"/>
        <w:spacing w:line="360" w:lineRule="auto"/>
        <w:ind w:left="-2"/>
        <w:contextualSpacing w:val="0"/>
        <w:jc w:val="both"/>
        <w:rPr>
          <w:rFonts w:ascii="Arabic Transparent" w:hAnsi="Arabic Transparent" w:cs="Arabic Transparent"/>
          <w:color w:val="000000" w:themeColor="text1"/>
          <w:sz w:val="28"/>
          <w:szCs w:val="28"/>
          <w:rtl/>
          <w:lang w:bidi="ar-JO"/>
        </w:rPr>
      </w:pPr>
    </w:p>
    <w:p w:rsidR="001C3EA9" w:rsidRPr="00352A2B" w:rsidRDefault="001C3EA9" w:rsidP="001C3EA9">
      <w:pPr>
        <w:pStyle w:val="ListParagraph"/>
        <w:spacing w:line="360" w:lineRule="auto"/>
        <w:ind w:left="-2"/>
        <w:contextualSpacing w:val="0"/>
        <w:jc w:val="both"/>
        <w:rPr>
          <w:rFonts w:ascii="Arabic Transparent" w:hAnsi="Arabic Transparent" w:cs="Arabic Transparent"/>
          <w:color w:val="000000" w:themeColor="text1"/>
          <w:sz w:val="28"/>
          <w:szCs w:val="28"/>
          <w:rtl/>
          <w:lang w:bidi="ar-JO"/>
        </w:rPr>
      </w:pPr>
    </w:p>
    <w:p w:rsidR="001C3EA9" w:rsidRPr="00352A2B" w:rsidRDefault="001C3EA9" w:rsidP="001C3EA9">
      <w:pPr>
        <w:pStyle w:val="ListParagraph"/>
        <w:spacing w:line="360" w:lineRule="auto"/>
        <w:ind w:left="-2"/>
        <w:contextualSpacing w:val="0"/>
        <w:jc w:val="both"/>
        <w:rPr>
          <w:rFonts w:ascii="Arabic Transparent" w:hAnsi="Arabic Transparent" w:cs="Arabic Transparent"/>
          <w:color w:val="000000" w:themeColor="text1"/>
          <w:sz w:val="28"/>
          <w:szCs w:val="28"/>
          <w:rtl/>
          <w:lang w:bidi="ar-JO"/>
        </w:rPr>
      </w:pPr>
    </w:p>
    <w:p w:rsidR="001C3EA9" w:rsidRPr="00352A2B" w:rsidRDefault="001C3EA9" w:rsidP="00F02565">
      <w:pPr>
        <w:spacing w:line="360" w:lineRule="auto"/>
        <w:jc w:val="both"/>
        <w:rPr>
          <w:rFonts w:ascii="Arabic Transparent" w:hAnsi="Arabic Transparent" w:cs="Arabic Transparent"/>
          <w:b/>
          <w:bCs/>
          <w:color w:val="000000" w:themeColor="text1"/>
          <w:sz w:val="32"/>
          <w:szCs w:val="32"/>
          <w:rtl/>
          <w:lang w:bidi="ar-JO"/>
        </w:rPr>
      </w:pPr>
    </w:p>
    <w:p w:rsidR="001D3B8B" w:rsidRPr="00352A2B" w:rsidRDefault="001D3B8B" w:rsidP="001D3B8B">
      <w:pPr>
        <w:spacing w:after="0" w:line="360" w:lineRule="auto"/>
        <w:jc w:val="both"/>
        <w:rPr>
          <w:rFonts w:ascii="Arabic Transparent" w:hAnsi="Arabic Transparent" w:cs="Arabic Transparent"/>
          <w:b/>
          <w:bCs/>
          <w:color w:val="000000" w:themeColor="text1"/>
          <w:sz w:val="32"/>
          <w:szCs w:val="32"/>
          <w:rtl/>
          <w:lang w:bidi="ar-JO"/>
        </w:rPr>
      </w:pPr>
    </w:p>
    <w:p w:rsidR="00E31B3F" w:rsidRPr="00352A2B" w:rsidRDefault="00E31B3F" w:rsidP="001D3B8B">
      <w:pPr>
        <w:spacing w:after="0" w:line="360" w:lineRule="auto"/>
        <w:jc w:val="both"/>
        <w:rPr>
          <w:rFonts w:ascii="Arabic Transparent" w:hAnsi="Arabic Transparent" w:cs="Arabic Transparent"/>
          <w:b/>
          <w:bCs/>
          <w:color w:val="000000" w:themeColor="text1"/>
          <w:sz w:val="32"/>
          <w:szCs w:val="32"/>
          <w:rtl/>
          <w:lang w:bidi="ar-JO"/>
        </w:rPr>
      </w:pPr>
    </w:p>
    <w:p w:rsidR="00E31B3F" w:rsidRPr="00352A2B" w:rsidRDefault="00E31B3F" w:rsidP="001D3B8B">
      <w:pPr>
        <w:spacing w:after="0" w:line="360" w:lineRule="auto"/>
        <w:jc w:val="both"/>
        <w:rPr>
          <w:rFonts w:ascii="Arabic Transparent" w:hAnsi="Arabic Transparent" w:cs="Arabic Transparent"/>
          <w:b/>
          <w:bCs/>
          <w:color w:val="000000" w:themeColor="text1"/>
          <w:sz w:val="28"/>
          <w:szCs w:val="28"/>
          <w:rtl/>
          <w:lang w:bidi="ar-SY"/>
        </w:rPr>
      </w:pPr>
    </w:p>
    <w:p w:rsidR="00E31B3F" w:rsidRPr="00352A2B" w:rsidRDefault="00E31B3F" w:rsidP="001D3B8B">
      <w:pPr>
        <w:spacing w:after="0" w:line="360" w:lineRule="auto"/>
        <w:jc w:val="both"/>
        <w:rPr>
          <w:rFonts w:ascii="Arabic Transparent" w:hAnsi="Arabic Transparent" w:cs="Arabic Transparent"/>
          <w:b/>
          <w:bCs/>
          <w:color w:val="000000" w:themeColor="text1"/>
          <w:sz w:val="28"/>
          <w:szCs w:val="28"/>
          <w:rtl/>
          <w:lang w:bidi="ar-SY"/>
        </w:rPr>
      </w:pPr>
    </w:p>
    <w:p w:rsidR="00E31B3F" w:rsidRPr="00352A2B" w:rsidRDefault="00E31B3F" w:rsidP="001D3B8B">
      <w:pPr>
        <w:spacing w:after="0" w:line="360" w:lineRule="auto"/>
        <w:jc w:val="both"/>
        <w:rPr>
          <w:rFonts w:ascii="Arabic Transparent" w:hAnsi="Arabic Transparent" w:cs="Arabic Transparent"/>
          <w:b/>
          <w:bCs/>
          <w:color w:val="000000" w:themeColor="text1"/>
          <w:sz w:val="28"/>
          <w:szCs w:val="28"/>
          <w:rtl/>
          <w:lang w:bidi="ar-SY"/>
        </w:rPr>
      </w:pPr>
    </w:p>
    <w:p w:rsidR="00E31B3F" w:rsidRPr="00352A2B" w:rsidRDefault="00E31B3F" w:rsidP="001D3B8B">
      <w:pPr>
        <w:spacing w:after="0" w:line="360" w:lineRule="auto"/>
        <w:jc w:val="both"/>
        <w:rPr>
          <w:rFonts w:ascii="Arabic Transparent" w:hAnsi="Arabic Transparent" w:cs="Arabic Transparent"/>
          <w:b/>
          <w:bCs/>
          <w:color w:val="000000" w:themeColor="text1"/>
          <w:sz w:val="28"/>
          <w:szCs w:val="28"/>
          <w:rtl/>
          <w:lang w:bidi="ar-SY"/>
        </w:rPr>
      </w:pPr>
    </w:p>
    <w:p w:rsidR="001D3B8B" w:rsidRPr="00352A2B" w:rsidRDefault="001D3B8B" w:rsidP="001D3B8B">
      <w:pPr>
        <w:spacing w:after="0" w:line="360" w:lineRule="auto"/>
        <w:jc w:val="both"/>
        <w:rPr>
          <w:rFonts w:ascii="Arabic Transparent" w:hAnsi="Arabic Transparent" w:cs="Arabic Transparent"/>
          <w:b/>
          <w:bCs/>
          <w:color w:val="000000" w:themeColor="text1"/>
          <w:sz w:val="28"/>
          <w:szCs w:val="28"/>
          <w:rtl/>
          <w:lang w:bidi="ar-SY"/>
        </w:rPr>
      </w:pPr>
    </w:p>
    <w:p w:rsidR="001D3B8B" w:rsidRPr="00352A2B" w:rsidRDefault="001D3B8B" w:rsidP="001D3B8B">
      <w:pPr>
        <w:spacing w:after="0" w:line="360" w:lineRule="auto"/>
        <w:jc w:val="both"/>
        <w:rPr>
          <w:rFonts w:ascii="Arabic Transparent" w:hAnsi="Arabic Transparent" w:cs="Arabic Transparent"/>
          <w:b/>
          <w:bCs/>
          <w:color w:val="000000" w:themeColor="text1"/>
          <w:sz w:val="28"/>
          <w:szCs w:val="28"/>
          <w:lang w:bidi="ar-SY"/>
        </w:rPr>
      </w:pPr>
    </w:p>
    <w:p w:rsidR="003C2830" w:rsidRPr="00352A2B" w:rsidRDefault="003C2830" w:rsidP="001D3B8B">
      <w:pPr>
        <w:spacing w:line="480" w:lineRule="auto"/>
        <w:jc w:val="center"/>
        <w:rPr>
          <w:rFonts w:ascii="Arabic Transparent" w:hAnsi="Arabic Transparent" w:cs="Arabic Transparent"/>
          <w:b/>
          <w:bCs/>
          <w:color w:val="000000" w:themeColor="text1"/>
          <w:sz w:val="96"/>
          <w:szCs w:val="96"/>
          <w:lang w:bidi="ar-SY"/>
        </w:rPr>
        <w:sectPr w:rsidR="003C2830" w:rsidRPr="00352A2B" w:rsidSect="009E5902">
          <w:headerReference w:type="default" r:id="rId31"/>
          <w:footnotePr>
            <w:numRestart w:val="eachPage"/>
          </w:footnotePr>
          <w:pgSz w:w="11906" w:h="16838"/>
          <w:pgMar w:top="1418" w:right="1985" w:bottom="1418" w:left="1418" w:header="709" w:footer="709" w:gutter="0"/>
          <w:pgNumType w:fmt="numberInDash" w:start="259"/>
          <w:cols w:space="708"/>
          <w:titlePg/>
          <w:bidi/>
          <w:rtlGutter/>
          <w:docGrid w:linePitch="360"/>
        </w:sectPr>
      </w:pPr>
    </w:p>
    <w:p w:rsidR="00FB6DFD" w:rsidRPr="00352A2B" w:rsidRDefault="00FB6DFD" w:rsidP="001D3B8B">
      <w:pPr>
        <w:spacing w:line="480" w:lineRule="auto"/>
        <w:jc w:val="center"/>
        <w:rPr>
          <w:rFonts w:ascii="Arabic Transparent" w:hAnsi="Arabic Transparent" w:cs="Arabic Transparent"/>
          <w:b/>
          <w:bCs/>
          <w:color w:val="000000" w:themeColor="text1"/>
          <w:sz w:val="96"/>
          <w:szCs w:val="96"/>
          <w:rtl/>
          <w:lang w:bidi="ar-SY"/>
        </w:rPr>
      </w:pPr>
    </w:p>
    <w:p w:rsidR="00FB6DFD" w:rsidRPr="00352A2B" w:rsidRDefault="00FB6DFD" w:rsidP="001D3B8B">
      <w:pPr>
        <w:spacing w:line="480" w:lineRule="auto"/>
        <w:jc w:val="center"/>
        <w:rPr>
          <w:rFonts w:ascii="Arabic Transparent" w:hAnsi="Arabic Transparent" w:cs="Arabic Transparent"/>
          <w:b/>
          <w:bCs/>
          <w:color w:val="000000" w:themeColor="text1"/>
          <w:sz w:val="40"/>
          <w:szCs w:val="40"/>
          <w:rtl/>
          <w:lang w:bidi="ar-SY"/>
        </w:rPr>
      </w:pPr>
    </w:p>
    <w:p w:rsidR="001D3B8B" w:rsidRPr="00352A2B" w:rsidRDefault="001D3B8B" w:rsidP="001D3B8B">
      <w:pPr>
        <w:spacing w:line="480" w:lineRule="auto"/>
        <w:jc w:val="center"/>
        <w:rPr>
          <w:rFonts w:ascii="Arabic Transparent" w:hAnsi="Arabic Transparent" w:cs="Arabic Transparent"/>
          <w:b/>
          <w:bCs/>
          <w:color w:val="000000" w:themeColor="text1"/>
          <w:sz w:val="96"/>
          <w:szCs w:val="96"/>
          <w:rtl/>
          <w:lang w:bidi="ar-SY"/>
        </w:rPr>
      </w:pPr>
      <w:proofErr w:type="gramStart"/>
      <w:r w:rsidRPr="00352A2B">
        <w:rPr>
          <w:rFonts w:ascii="Arabic Transparent" w:hAnsi="Arabic Transparent" w:cs="Arabic Transparent"/>
          <w:b/>
          <w:bCs/>
          <w:color w:val="000000" w:themeColor="text1"/>
          <w:sz w:val="96"/>
          <w:szCs w:val="96"/>
          <w:rtl/>
          <w:lang w:bidi="ar-SY"/>
        </w:rPr>
        <w:t>الـخــــاتــــمـــة</w:t>
      </w:r>
      <w:proofErr w:type="gramEnd"/>
      <w:r w:rsidRPr="00352A2B">
        <w:rPr>
          <w:rFonts w:ascii="Arabic Transparent" w:hAnsi="Arabic Transparent" w:cs="Arabic Transparent"/>
          <w:b/>
          <w:bCs/>
          <w:color w:val="000000" w:themeColor="text1"/>
          <w:sz w:val="96"/>
          <w:szCs w:val="96"/>
          <w:rtl/>
          <w:lang w:bidi="ar-SY"/>
        </w:rPr>
        <w:t xml:space="preserve"> </w:t>
      </w:r>
    </w:p>
    <w:p w:rsidR="001D3B8B" w:rsidRPr="00352A2B" w:rsidRDefault="001D3B8B" w:rsidP="001D3B8B">
      <w:pPr>
        <w:spacing w:line="480" w:lineRule="auto"/>
        <w:jc w:val="center"/>
        <w:rPr>
          <w:rFonts w:ascii="Arabic Transparent" w:hAnsi="Arabic Transparent" w:cs="Arabic Transparent"/>
          <w:b/>
          <w:bCs/>
          <w:color w:val="000000" w:themeColor="text1"/>
          <w:sz w:val="96"/>
          <w:szCs w:val="96"/>
          <w:rtl/>
          <w:lang w:bidi="ar-SY"/>
        </w:rPr>
      </w:pPr>
      <w:r w:rsidRPr="00352A2B">
        <w:rPr>
          <w:rFonts w:ascii="Arabic Transparent" w:hAnsi="Arabic Transparent" w:cs="Arabic Transparent"/>
          <w:b/>
          <w:bCs/>
          <w:color w:val="000000" w:themeColor="text1"/>
          <w:sz w:val="96"/>
          <w:szCs w:val="96"/>
          <w:rtl/>
          <w:lang w:bidi="ar-SY"/>
        </w:rPr>
        <w:t xml:space="preserve"> </w:t>
      </w:r>
      <w:proofErr w:type="gramStart"/>
      <w:r w:rsidRPr="00352A2B">
        <w:rPr>
          <w:rFonts w:ascii="Arabic Transparent" w:hAnsi="Arabic Transparent" w:cs="Arabic Transparent"/>
          <w:b/>
          <w:bCs/>
          <w:color w:val="000000" w:themeColor="text1"/>
          <w:sz w:val="96"/>
          <w:szCs w:val="96"/>
          <w:rtl/>
          <w:lang w:bidi="ar-SY"/>
        </w:rPr>
        <w:t>الـتـــوصـــيــات</w:t>
      </w:r>
      <w:proofErr w:type="gramEnd"/>
    </w:p>
    <w:p w:rsidR="001C4F66" w:rsidRPr="00352A2B" w:rsidRDefault="001D3B8B" w:rsidP="00FB6DFD">
      <w:pPr>
        <w:spacing w:line="480" w:lineRule="auto"/>
        <w:jc w:val="center"/>
        <w:rPr>
          <w:rFonts w:ascii="Arabic Transparent" w:hAnsi="Arabic Transparent" w:cs="Arabic Transparent"/>
          <w:b/>
          <w:bCs/>
          <w:color w:val="000000" w:themeColor="text1"/>
          <w:sz w:val="96"/>
          <w:szCs w:val="96"/>
          <w:rtl/>
          <w:lang w:bidi="ar-SY"/>
        </w:rPr>
      </w:pPr>
      <w:r w:rsidRPr="00352A2B">
        <w:rPr>
          <w:rFonts w:ascii="Arabic Transparent" w:hAnsi="Arabic Transparent" w:cs="Arabic Transparent"/>
          <w:b/>
          <w:bCs/>
          <w:color w:val="000000" w:themeColor="text1"/>
          <w:sz w:val="96"/>
          <w:szCs w:val="96"/>
          <w:rtl/>
          <w:lang w:bidi="ar-SY"/>
        </w:rPr>
        <w:t xml:space="preserve"> </w:t>
      </w:r>
      <w:proofErr w:type="gramStart"/>
      <w:r w:rsidRPr="00352A2B">
        <w:rPr>
          <w:rFonts w:ascii="Arabic Transparent" w:hAnsi="Arabic Transparent" w:cs="Arabic Transparent"/>
          <w:b/>
          <w:bCs/>
          <w:color w:val="000000" w:themeColor="text1"/>
          <w:sz w:val="96"/>
          <w:szCs w:val="96"/>
          <w:rtl/>
          <w:lang w:bidi="ar-SY"/>
        </w:rPr>
        <w:t>الـنـــتــائـــــج</w:t>
      </w:r>
      <w:proofErr w:type="gramEnd"/>
    </w:p>
    <w:p w:rsidR="003C2830" w:rsidRPr="00352A2B" w:rsidRDefault="003C2830" w:rsidP="00F02565">
      <w:pPr>
        <w:spacing w:line="360" w:lineRule="auto"/>
        <w:jc w:val="both"/>
        <w:rPr>
          <w:rFonts w:ascii="Arabic Transparent" w:hAnsi="Arabic Transparent" w:cs="Arabic Transparent"/>
          <w:b/>
          <w:bCs/>
          <w:color w:val="000000" w:themeColor="text1"/>
          <w:sz w:val="32"/>
          <w:szCs w:val="32"/>
          <w:rtl/>
          <w:lang w:bidi="ar-JO"/>
        </w:rPr>
      </w:pPr>
    </w:p>
    <w:p w:rsidR="00FB6DFD" w:rsidRPr="00352A2B" w:rsidRDefault="00FB6DFD" w:rsidP="00F02565">
      <w:pPr>
        <w:spacing w:line="360" w:lineRule="auto"/>
        <w:jc w:val="both"/>
        <w:rPr>
          <w:rFonts w:ascii="Arabic Transparent" w:hAnsi="Arabic Transparent" w:cs="Arabic Transparent"/>
          <w:b/>
          <w:bCs/>
          <w:color w:val="000000" w:themeColor="text1"/>
          <w:sz w:val="32"/>
          <w:szCs w:val="32"/>
          <w:rtl/>
          <w:lang w:bidi="ar-JO"/>
        </w:rPr>
      </w:pPr>
    </w:p>
    <w:p w:rsidR="00FB6DFD" w:rsidRPr="00352A2B" w:rsidRDefault="00FB6DFD" w:rsidP="00F02565">
      <w:pPr>
        <w:spacing w:line="360" w:lineRule="auto"/>
        <w:jc w:val="both"/>
        <w:rPr>
          <w:rFonts w:ascii="Arabic Transparent" w:hAnsi="Arabic Transparent" w:cs="Arabic Transparent"/>
          <w:b/>
          <w:bCs/>
          <w:color w:val="000000" w:themeColor="text1"/>
          <w:sz w:val="32"/>
          <w:szCs w:val="32"/>
          <w:rtl/>
          <w:lang w:bidi="ar-JO"/>
        </w:rPr>
      </w:pPr>
    </w:p>
    <w:p w:rsidR="00FB6DFD" w:rsidRPr="00352A2B" w:rsidRDefault="00FB6DFD" w:rsidP="00F02565">
      <w:pPr>
        <w:spacing w:line="360" w:lineRule="auto"/>
        <w:jc w:val="both"/>
        <w:rPr>
          <w:rFonts w:ascii="Arabic Transparent" w:hAnsi="Arabic Transparent" w:cs="Arabic Transparent"/>
          <w:b/>
          <w:bCs/>
          <w:color w:val="000000" w:themeColor="text1"/>
          <w:sz w:val="32"/>
          <w:szCs w:val="32"/>
          <w:rtl/>
          <w:lang w:bidi="ar-JO"/>
        </w:rPr>
      </w:pPr>
    </w:p>
    <w:p w:rsidR="00D70877" w:rsidRPr="00352A2B" w:rsidRDefault="009A35B3" w:rsidP="00D70877">
      <w:pPr>
        <w:pStyle w:val="ListParagraph"/>
        <w:spacing w:line="360" w:lineRule="auto"/>
        <w:ind w:left="-2"/>
        <w:contextualSpacing w:val="0"/>
        <w:jc w:val="center"/>
        <w:rPr>
          <w:rFonts w:ascii="Arabic Transparent" w:hAnsi="Arabic Transparent" w:cs="Arabic Transparent"/>
          <w:b/>
          <w:bCs/>
          <w:color w:val="000000" w:themeColor="text1"/>
          <w:sz w:val="32"/>
          <w:szCs w:val="32"/>
          <w:rtl/>
          <w:lang w:bidi="ar-JO"/>
        </w:rPr>
      </w:pPr>
      <w:proofErr w:type="gramStart"/>
      <w:r w:rsidRPr="00352A2B">
        <w:rPr>
          <w:rFonts w:ascii="Arabic Transparent" w:hAnsi="Arabic Transparent" w:cs="Arabic Transparent"/>
          <w:b/>
          <w:bCs/>
          <w:color w:val="000000" w:themeColor="text1"/>
          <w:sz w:val="32"/>
          <w:szCs w:val="32"/>
          <w:rtl/>
          <w:lang w:bidi="ar-JO"/>
        </w:rPr>
        <w:lastRenderedPageBreak/>
        <w:t>الخ</w:t>
      </w:r>
      <w:r w:rsidR="00D9240E" w:rsidRPr="00352A2B">
        <w:rPr>
          <w:rFonts w:ascii="Arabic Transparent" w:hAnsi="Arabic Transparent" w:cs="Arabic Transparent"/>
          <w:b/>
          <w:bCs/>
          <w:color w:val="000000" w:themeColor="text1"/>
          <w:sz w:val="32"/>
          <w:szCs w:val="32"/>
          <w:rtl/>
          <w:lang w:bidi="ar-JO"/>
        </w:rPr>
        <w:t>ـــ</w:t>
      </w:r>
      <w:r w:rsidRPr="00352A2B">
        <w:rPr>
          <w:rFonts w:ascii="Arabic Transparent" w:hAnsi="Arabic Transparent" w:cs="Arabic Transparent"/>
          <w:b/>
          <w:bCs/>
          <w:color w:val="000000" w:themeColor="text1"/>
          <w:sz w:val="32"/>
          <w:szCs w:val="32"/>
          <w:rtl/>
          <w:lang w:bidi="ar-JO"/>
        </w:rPr>
        <w:t>ات</w:t>
      </w:r>
      <w:r w:rsidR="00D9240E" w:rsidRPr="00352A2B">
        <w:rPr>
          <w:rFonts w:ascii="Arabic Transparent" w:hAnsi="Arabic Transparent" w:cs="Arabic Transparent"/>
          <w:b/>
          <w:bCs/>
          <w:color w:val="000000" w:themeColor="text1"/>
          <w:sz w:val="32"/>
          <w:szCs w:val="32"/>
          <w:rtl/>
          <w:lang w:bidi="ar-JO"/>
        </w:rPr>
        <w:t>ــ</w:t>
      </w:r>
      <w:r w:rsidRPr="00352A2B">
        <w:rPr>
          <w:rFonts w:ascii="Arabic Transparent" w:hAnsi="Arabic Transparent" w:cs="Arabic Transparent"/>
          <w:b/>
          <w:bCs/>
          <w:color w:val="000000" w:themeColor="text1"/>
          <w:sz w:val="32"/>
          <w:szCs w:val="32"/>
          <w:rtl/>
          <w:lang w:bidi="ar-JO"/>
        </w:rPr>
        <w:t>م</w:t>
      </w:r>
      <w:r w:rsidR="00D9240E" w:rsidRPr="00352A2B">
        <w:rPr>
          <w:rFonts w:ascii="Arabic Transparent" w:hAnsi="Arabic Transparent" w:cs="Arabic Transparent"/>
          <w:b/>
          <w:bCs/>
          <w:color w:val="000000" w:themeColor="text1"/>
          <w:sz w:val="32"/>
          <w:szCs w:val="32"/>
          <w:rtl/>
          <w:lang w:bidi="ar-JO"/>
        </w:rPr>
        <w:t>ــ</w:t>
      </w:r>
      <w:r w:rsidRPr="00352A2B">
        <w:rPr>
          <w:rFonts w:ascii="Arabic Transparent" w:hAnsi="Arabic Transparent" w:cs="Arabic Transparent"/>
          <w:b/>
          <w:bCs/>
          <w:color w:val="000000" w:themeColor="text1"/>
          <w:sz w:val="32"/>
          <w:szCs w:val="32"/>
          <w:rtl/>
          <w:lang w:bidi="ar-JO"/>
        </w:rPr>
        <w:t>ة</w:t>
      </w:r>
      <w:proofErr w:type="gramEnd"/>
    </w:p>
    <w:p w:rsidR="00D9240E" w:rsidRPr="00352A2B" w:rsidRDefault="009A35B3" w:rsidP="00B86727">
      <w:pPr>
        <w:spacing w:line="360" w:lineRule="auto"/>
        <w:jc w:val="both"/>
        <w:rPr>
          <w:rFonts w:ascii="Arabic Transparent" w:hAnsi="Arabic Transparent" w:cs="Arabic Transparent"/>
          <w:b/>
          <w:bCs/>
          <w:color w:val="000000" w:themeColor="text1"/>
          <w:sz w:val="32"/>
          <w:szCs w:val="32"/>
          <w:rtl/>
          <w:lang w:bidi="ar-JO"/>
        </w:rPr>
      </w:pPr>
      <w:r w:rsidRPr="00352A2B">
        <w:rPr>
          <w:rFonts w:ascii="Arabic Transparent" w:hAnsi="Arabic Transparent" w:cs="Arabic Transparent"/>
          <w:b/>
          <w:bCs/>
          <w:color w:val="000000" w:themeColor="text1"/>
          <w:sz w:val="32"/>
          <w:szCs w:val="32"/>
          <w:rtl/>
          <w:lang w:bidi="ar-JO"/>
        </w:rPr>
        <w:tab/>
      </w:r>
      <w:r w:rsidRPr="00352A2B">
        <w:rPr>
          <w:rFonts w:ascii="Arabic Transparent" w:hAnsi="Arabic Transparent" w:cs="Arabic Transparent"/>
          <w:color w:val="000000" w:themeColor="text1"/>
          <w:sz w:val="28"/>
          <w:szCs w:val="28"/>
          <w:rtl/>
          <w:lang w:bidi="ar-JO"/>
        </w:rPr>
        <w:t xml:space="preserve">وفي الختام، أحمد الله ربي على ما أكرمني به من العيش في هذه الرحلة العلمية مع العلاّمة الشيخ (فضل عباس) أستاذي وشيخي، الذي أكرمني الله بالتتلمذ على يديه في حياته، والإفادة من علمه بعد وفاته، إن الشيخ – رحمه الله – صاحب ثروة علمية في التفسير، فعن أي جانب من جوانب علمه تحدثت وجدت شخصية علمية نادرة، لقد كان نابغه بكل مقاييس النبوغ، فقد أحاط بعلوم التفسير المختلفة، وكان على قدر كبير من الثقافة، وتنوع المعارف، وقد أظهرت هذه الدراسة جانباً من هذا النبوغ، حيث </w:t>
      </w:r>
      <w:r w:rsidR="00B86727" w:rsidRPr="00352A2B">
        <w:rPr>
          <w:rFonts w:ascii="Arabic Transparent" w:hAnsi="Arabic Transparent" w:cs="Arabic Transparent"/>
          <w:color w:val="000000" w:themeColor="text1"/>
          <w:sz w:val="28"/>
          <w:szCs w:val="28"/>
          <w:rtl/>
          <w:lang w:bidi="ar-JO"/>
        </w:rPr>
        <w:t>إ</w:t>
      </w:r>
      <w:r w:rsidRPr="00352A2B">
        <w:rPr>
          <w:rFonts w:ascii="Arabic Transparent" w:hAnsi="Arabic Transparent" w:cs="Arabic Transparent"/>
          <w:color w:val="000000" w:themeColor="text1"/>
          <w:sz w:val="28"/>
          <w:szCs w:val="28"/>
          <w:rtl/>
          <w:lang w:bidi="ar-JO"/>
        </w:rPr>
        <w:t>ن دراسته للقصة أضافت للمكتبة القصصية القرآنية منهجاً فريداً مبتكراً في دراسة القصة القرآنية، تكون نبراساً لكل من يريد أن يدخل ميدان القصة القرآنية، والتي كان لها نصيب كبير في كتاب الله تعالى، وقد أغنت دراسته عن دراسة الكثير من الكتب، لقد جمع في دراسته بين الأصالة والمعاصرة، فلم نره يأخذ معولاً ليهدم ما بناه السابقون، ولكنه أخذ</w:t>
      </w:r>
      <w:r w:rsidR="003E3144"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وأعطى وأبدع نظرات جديدة في دراسة القصة القرآنية، وقد جمع في دراسته للقصة الكثيرمن علوم التفسير</w:t>
      </w:r>
      <w:r w:rsidR="0041545A" w:rsidRPr="00352A2B">
        <w:rPr>
          <w:rFonts w:ascii="Arabic Transparent" w:hAnsi="Arabic Transparent" w:cs="Arabic Transparent"/>
          <w:color w:val="000000" w:themeColor="text1"/>
          <w:sz w:val="28"/>
          <w:szCs w:val="28"/>
          <w:rtl/>
          <w:lang w:bidi="ar-JO"/>
        </w:rPr>
        <w:t>، وكذلك علوم اللغة العربية من بيان وبلاغة</w:t>
      </w:r>
      <w:r w:rsidR="003470E8" w:rsidRPr="00352A2B">
        <w:rPr>
          <w:rFonts w:ascii="Arabic Transparent" w:hAnsi="Arabic Transparent" w:cs="Arabic Transparent"/>
          <w:color w:val="000000" w:themeColor="text1"/>
          <w:sz w:val="28"/>
          <w:szCs w:val="28"/>
          <w:rtl/>
          <w:lang w:bidi="ar-JO"/>
        </w:rPr>
        <w:t>،</w:t>
      </w:r>
      <w:r w:rsidR="0041545A" w:rsidRPr="00352A2B">
        <w:rPr>
          <w:rFonts w:ascii="Arabic Transparent" w:hAnsi="Arabic Transparent" w:cs="Arabic Transparent"/>
          <w:color w:val="000000" w:themeColor="text1"/>
          <w:sz w:val="28"/>
          <w:szCs w:val="28"/>
          <w:rtl/>
          <w:lang w:bidi="ar-JO"/>
        </w:rPr>
        <w:t xml:space="preserve"> وكذلك الإفادة من دروس القصة في مجال الدعوة وبناء الحضارات</w:t>
      </w:r>
      <w:r w:rsidRPr="00352A2B">
        <w:rPr>
          <w:rFonts w:ascii="Arabic Transparent" w:hAnsi="Arabic Transparent" w:cs="Arabic Transparent"/>
          <w:color w:val="000000" w:themeColor="text1"/>
          <w:sz w:val="28"/>
          <w:szCs w:val="28"/>
          <w:rtl/>
          <w:lang w:bidi="ar-JO"/>
        </w:rPr>
        <w:t xml:space="preserve">، حيث أن القصة رساله هادية للبشرية، </w:t>
      </w:r>
      <w:r w:rsidR="0041545A" w:rsidRPr="00352A2B">
        <w:rPr>
          <w:rFonts w:ascii="Arabic Transparent" w:hAnsi="Arabic Transparent" w:cs="Arabic Transparent"/>
          <w:color w:val="000000" w:themeColor="text1"/>
          <w:sz w:val="28"/>
          <w:szCs w:val="28"/>
          <w:rtl/>
          <w:lang w:bidi="ar-JO"/>
        </w:rPr>
        <w:t xml:space="preserve">هذا </w:t>
      </w:r>
      <w:r w:rsidRPr="00352A2B">
        <w:rPr>
          <w:rFonts w:ascii="Arabic Transparent" w:hAnsi="Arabic Transparent" w:cs="Arabic Transparent"/>
          <w:color w:val="000000" w:themeColor="text1"/>
          <w:sz w:val="28"/>
          <w:szCs w:val="28"/>
          <w:rtl/>
          <w:lang w:bidi="ar-JO"/>
        </w:rPr>
        <w:t xml:space="preserve">بالإضافة إلى ما يتمتع به </w:t>
      </w:r>
      <w:r w:rsidR="0041545A" w:rsidRPr="00352A2B">
        <w:rPr>
          <w:rFonts w:ascii="Arabic Transparent" w:hAnsi="Arabic Transparent" w:cs="Arabic Transparent"/>
          <w:color w:val="000000" w:themeColor="text1"/>
          <w:sz w:val="28"/>
          <w:szCs w:val="28"/>
          <w:rtl/>
          <w:lang w:bidi="ar-JO"/>
        </w:rPr>
        <w:t xml:space="preserve">الشيخ </w:t>
      </w:r>
      <w:r w:rsidRPr="00352A2B">
        <w:rPr>
          <w:rFonts w:ascii="Arabic Transparent" w:hAnsi="Arabic Transparent" w:cs="Arabic Transparent"/>
          <w:color w:val="000000" w:themeColor="text1"/>
          <w:sz w:val="28"/>
          <w:szCs w:val="28"/>
          <w:rtl/>
          <w:lang w:bidi="ar-JO"/>
        </w:rPr>
        <w:t>من خلق كريم، وأدب عالٍ – رحم الله – الشيخ رحمة واسعة، لقد كان علماً في حياته وعلماً بعد وفاته .</w:t>
      </w:r>
    </w:p>
    <w:p w:rsidR="00D9240E" w:rsidRPr="00352A2B" w:rsidRDefault="009A35B3" w:rsidP="00A9348A">
      <w:pPr>
        <w:pStyle w:val="ListParagraph"/>
        <w:numPr>
          <w:ilvl w:val="0"/>
          <w:numId w:val="14"/>
        </w:numPr>
        <w:tabs>
          <w:tab w:val="left" w:pos="423"/>
        </w:tabs>
        <w:spacing w:line="360" w:lineRule="auto"/>
        <w:ind w:left="-2" w:firstLine="0"/>
        <w:contextualSpacing w:val="0"/>
        <w:jc w:val="both"/>
        <w:rPr>
          <w:rFonts w:ascii="Arabic Transparent" w:hAnsi="Arabic Transparent" w:cs="Arabic Transparent"/>
          <w:b/>
          <w:bCs/>
          <w:color w:val="000000" w:themeColor="text1"/>
          <w:sz w:val="32"/>
          <w:szCs w:val="32"/>
          <w:lang w:bidi="ar-JO"/>
        </w:rPr>
      </w:pPr>
      <w:proofErr w:type="gramStart"/>
      <w:r w:rsidRPr="00352A2B">
        <w:rPr>
          <w:rFonts w:ascii="Arabic Transparent" w:hAnsi="Arabic Transparent" w:cs="Arabic Transparent"/>
          <w:b/>
          <w:bCs/>
          <w:color w:val="000000" w:themeColor="text1"/>
          <w:sz w:val="32"/>
          <w:szCs w:val="32"/>
          <w:rtl/>
          <w:lang w:bidi="ar-JO"/>
        </w:rPr>
        <w:t>الن</w:t>
      </w:r>
      <w:r w:rsidR="00D9240E" w:rsidRPr="00352A2B">
        <w:rPr>
          <w:rFonts w:ascii="Arabic Transparent" w:hAnsi="Arabic Transparent" w:cs="Arabic Transparent"/>
          <w:b/>
          <w:bCs/>
          <w:color w:val="000000" w:themeColor="text1"/>
          <w:sz w:val="32"/>
          <w:szCs w:val="32"/>
          <w:rtl/>
          <w:lang w:bidi="ar-JO"/>
        </w:rPr>
        <w:t>ـ</w:t>
      </w:r>
      <w:r w:rsidRPr="00352A2B">
        <w:rPr>
          <w:rFonts w:ascii="Arabic Transparent" w:hAnsi="Arabic Transparent" w:cs="Arabic Transparent"/>
          <w:b/>
          <w:bCs/>
          <w:color w:val="000000" w:themeColor="text1"/>
          <w:sz w:val="32"/>
          <w:szCs w:val="32"/>
          <w:rtl/>
          <w:lang w:bidi="ar-JO"/>
        </w:rPr>
        <w:t>ت</w:t>
      </w:r>
      <w:r w:rsidR="00D9240E" w:rsidRPr="00352A2B">
        <w:rPr>
          <w:rFonts w:ascii="Arabic Transparent" w:hAnsi="Arabic Transparent" w:cs="Arabic Transparent"/>
          <w:b/>
          <w:bCs/>
          <w:color w:val="000000" w:themeColor="text1"/>
          <w:sz w:val="32"/>
          <w:szCs w:val="32"/>
          <w:rtl/>
          <w:lang w:bidi="ar-JO"/>
        </w:rPr>
        <w:t>ـ</w:t>
      </w:r>
      <w:r w:rsidRPr="00352A2B">
        <w:rPr>
          <w:rFonts w:ascii="Arabic Transparent" w:hAnsi="Arabic Transparent" w:cs="Arabic Transparent"/>
          <w:b/>
          <w:bCs/>
          <w:color w:val="000000" w:themeColor="text1"/>
          <w:sz w:val="32"/>
          <w:szCs w:val="32"/>
          <w:rtl/>
          <w:lang w:bidi="ar-JO"/>
        </w:rPr>
        <w:t>ائ</w:t>
      </w:r>
      <w:r w:rsidR="00D9240E" w:rsidRPr="00352A2B">
        <w:rPr>
          <w:rFonts w:ascii="Arabic Transparent" w:hAnsi="Arabic Transparent" w:cs="Arabic Transparent"/>
          <w:b/>
          <w:bCs/>
          <w:color w:val="000000" w:themeColor="text1"/>
          <w:sz w:val="32"/>
          <w:szCs w:val="32"/>
          <w:rtl/>
          <w:lang w:bidi="ar-JO"/>
        </w:rPr>
        <w:t>ــ</w:t>
      </w:r>
      <w:r w:rsidRPr="00352A2B">
        <w:rPr>
          <w:rFonts w:ascii="Arabic Transparent" w:hAnsi="Arabic Transparent" w:cs="Arabic Transparent"/>
          <w:b/>
          <w:bCs/>
          <w:color w:val="000000" w:themeColor="text1"/>
          <w:sz w:val="32"/>
          <w:szCs w:val="32"/>
          <w:rtl/>
          <w:lang w:bidi="ar-JO"/>
        </w:rPr>
        <w:t>ج :</w:t>
      </w:r>
      <w:proofErr w:type="gramEnd"/>
      <w:r w:rsidR="001C3EA9" w:rsidRPr="00352A2B">
        <w:rPr>
          <w:rFonts w:ascii="Arabic Transparent" w:hAnsi="Arabic Transparent" w:cs="Arabic Transparent"/>
          <w:b/>
          <w:bCs/>
          <w:color w:val="000000" w:themeColor="text1"/>
          <w:sz w:val="32"/>
          <w:szCs w:val="32"/>
          <w:rtl/>
          <w:lang w:bidi="ar-JO"/>
        </w:rPr>
        <w:t xml:space="preserve"> </w:t>
      </w:r>
      <w:r w:rsidRPr="00352A2B">
        <w:rPr>
          <w:rFonts w:ascii="Arabic Transparent" w:hAnsi="Arabic Transparent" w:cs="Arabic Transparent"/>
          <w:b/>
          <w:bCs/>
          <w:color w:val="000000" w:themeColor="text1"/>
          <w:sz w:val="32"/>
          <w:szCs w:val="32"/>
          <w:rtl/>
          <w:lang w:bidi="ar-JO"/>
        </w:rPr>
        <w:t xml:space="preserve"> </w:t>
      </w:r>
    </w:p>
    <w:p w:rsidR="00D9240E" w:rsidRPr="00352A2B" w:rsidRDefault="009A35B3" w:rsidP="00A9348A">
      <w:pPr>
        <w:pStyle w:val="ListParagraph"/>
        <w:numPr>
          <w:ilvl w:val="0"/>
          <w:numId w:val="75"/>
        </w:numPr>
        <w:spacing w:line="360" w:lineRule="auto"/>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 xml:space="preserve">الشيخ فضل </w:t>
      </w:r>
      <w:r w:rsidR="00852F6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رحمه الله</w:t>
      </w:r>
      <w:r w:rsidR="00852F69"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أحد الأعلام المعدودين في علوم التفسير واللغة، وصاحب حياة حافلة بالعطاء والعلم، وقد أبرزت الدراسه جانباً من علمه الواسع، ودراسته للقصة القرآنية. </w:t>
      </w:r>
    </w:p>
    <w:p w:rsidR="00D9240E" w:rsidRPr="00352A2B" w:rsidRDefault="009A35B3" w:rsidP="00B86727">
      <w:pPr>
        <w:pStyle w:val="ListParagraph"/>
        <w:numPr>
          <w:ilvl w:val="0"/>
          <w:numId w:val="75"/>
        </w:numPr>
        <w:spacing w:line="360" w:lineRule="auto"/>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 xml:space="preserve">القصة </w:t>
      </w:r>
      <w:r w:rsidR="003E3144" w:rsidRPr="00352A2B">
        <w:rPr>
          <w:rFonts w:ascii="Arabic Transparent" w:hAnsi="Arabic Transparent" w:cs="Arabic Transparent"/>
          <w:color w:val="000000" w:themeColor="text1"/>
          <w:sz w:val="28"/>
          <w:szCs w:val="28"/>
          <w:rtl/>
          <w:lang w:bidi="ar-JO"/>
        </w:rPr>
        <w:t>القرآنية</w:t>
      </w:r>
      <w:r w:rsidRPr="00352A2B">
        <w:rPr>
          <w:rFonts w:ascii="Arabic Transparent" w:hAnsi="Arabic Transparent" w:cs="Arabic Transparent"/>
          <w:color w:val="000000" w:themeColor="text1"/>
          <w:sz w:val="28"/>
          <w:szCs w:val="28"/>
          <w:rtl/>
          <w:lang w:bidi="ar-JO"/>
        </w:rPr>
        <w:t xml:space="preserve"> وما تحمله من معاني ودروس هادية</w:t>
      </w:r>
      <w:r w:rsidR="003F074F" w:rsidRPr="00352A2B">
        <w:rPr>
          <w:rFonts w:ascii="Arabic Transparent" w:hAnsi="Arabic Transparent" w:cs="Arabic Transparent"/>
          <w:color w:val="000000" w:themeColor="text1"/>
          <w:sz w:val="28"/>
          <w:szCs w:val="28"/>
          <w:rtl/>
          <w:lang w:bidi="ar-JO"/>
        </w:rPr>
        <w:t>،</w:t>
      </w:r>
      <w:r w:rsidR="00D171D9" w:rsidRPr="00352A2B">
        <w:rPr>
          <w:rFonts w:ascii="Arabic Transparent" w:hAnsi="Arabic Transparent" w:cs="Arabic Transparent"/>
          <w:color w:val="000000" w:themeColor="text1"/>
          <w:sz w:val="28"/>
          <w:szCs w:val="28"/>
          <w:rtl/>
          <w:lang w:bidi="ar-JO"/>
        </w:rPr>
        <w:t xml:space="preserve"> تُع</w:t>
      </w:r>
      <w:r w:rsidR="003F074F" w:rsidRPr="00352A2B">
        <w:rPr>
          <w:rFonts w:ascii="Arabic Transparent" w:hAnsi="Arabic Transparent" w:cs="Arabic Transparent"/>
          <w:color w:val="000000" w:themeColor="text1"/>
          <w:sz w:val="28"/>
          <w:szCs w:val="28"/>
          <w:rtl/>
          <w:lang w:bidi="ar-JO"/>
        </w:rPr>
        <w:t>دُّ</w:t>
      </w:r>
      <w:r w:rsidRPr="00352A2B">
        <w:rPr>
          <w:rFonts w:ascii="Arabic Transparent" w:hAnsi="Arabic Transparent" w:cs="Arabic Transparent"/>
          <w:color w:val="000000" w:themeColor="text1"/>
          <w:sz w:val="28"/>
          <w:szCs w:val="28"/>
          <w:rtl/>
          <w:lang w:bidi="ar-JO"/>
        </w:rPr>
        <w:t xml:space="preserve"> ميداناً</w:t>
      </w:r>
      <w:r w:rsidR="00D171D9" w:rsidRPr="00352A2B">
        <w:rPr>
          <w:rFonts w:ascii="Arabic Transparent" w:hAnsi="Arabic Transparent" w:cs="Arabic Transparent"/>
          <w:color w:val="000000" w:themeColor="text1"/>
          <w:sz w:val="28"/>
          <w:szCs w:val="28"/>
          <w:rtl/>
          <w:lang w:bidi="ar-JO"/>
        </w:rPr>
        <w:t xml:space="preserve"> واسعاً</w:t>
      </w:r>
      <w:r w:rsidRPr="00352A2B">
        <w:rPr>
          <w:rFonts w:ascii="Arabic Transparent" w:hAnsi="Arabic Transparent" w:cs="Arabic Transparent"/>
          <w:color w:val="000000" w:themeColor="text1"/>
          <w:sz w:val="28"/>
          <w:szCs w:val="28"/>
          <w:rtl/>
          <w:lang w:bidi="ar-JO"/>
        </w:rPr>
        <w:t xml:space="preserve"> للدراسات القرآنية، ولكنها تحتاج إلى وضع أصول وقواعد عند دارستها، فالد</w:t>
      </w:r>
      <w:r w:rsidR="00B86727" w:rsidRPr="00352A2B">
        <w:rPr>
          <w:rFonts w:ascii="Arabic Transparent" w:hAnsi="Arabic Transparent" w:cs="Arabic Transparent"/>
          <w:color w:val="000000" w:themeColor="text1"/>
          <w:sz w:val="28"/>
          <w:szCs w:val="28"/>
          <w:rtl/>
          <w:lang w:bidi="ar-JO"/>
        </w:rPr>
        <w:t>را</w:t>
      </w:r>
      <w:r w:rsidRPr="00352A2B">
        <w:rPr>
          <w:rFonts w:ascii="Arabic Transparent" w:hAnsi="Arabic Transparent" w:cs="Arabic Transparent"/>
          <w:color w:val="000000" w:themeColor="text1"/>
          <w:sz w:val="28"/>
          <w:szCs w:val="28"/>
          <w:rtl/>
          <w:lang w:bidi="ar-JO"/>
        </w:rPr>
        <w:t>سات في ذلك نادره وقليلة</w:t>
      </w:r>
      <w:r w:rsidR="00D171D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ab/>
        <w:t xml:space="preserve">       </w:t>
      </w:r>
    </w:p>
    <w:p w:rsidR="00D9240E" w:rsidRPr="00352A2B" w:rsidRDefault="009A35B3" w:rsidP="00A9348A">
      <w:pPr>
        <w:pStyle w:val="ListParagraph"/>
        <w:numPr>
          <w:ilvl w:val="0"/>
          <w:numId w:val="75"/>
        </w:numPr>
        <w:spacing w:line="360" w:lineRule="auto"/>
        <w:jc w:val="both"/>
        <w:rPr>
          <w:rFonts w:ascii="Arabic Transparent" w:hAnsi="Arabic Transparent" w:cs="Arabic Transparent"/>
          <w:b/>
          <w:bCs/>
          <w:color w:val="000000" w:themeColor="text1"/>
          <w:sz w:val="32"/>
          <w:szCs w:val="32"/>
          <w:lang w:bidi="ar-JO"/>
        </w:rPr>
      </w:pPr>
      <w:proofErr w:type="gramStart"/>
      <w:r w:rsidRPr="00352A2B">
        <w:rPr>
          <w:rFonts w:ascii="Arabic Transparent" w:hAnsi="Arabic Transparent" w:cs="Arabic Transparent"/>
          <w:color w:val="000000" w:themeColor="text1"/>
          <w:sz w:val="28"/>
          <w:szCs w:val="28"/>
          <w:rtl/>
          <w:lang w:bidi="ar-JO"/>
        </w:rPr>
        <w:t>قدمت</w:t>
      </w:r>
      <w:proofErr w:type="gramEnd"/>
      <w:r w:rsidRPr="00352A2B">
        <w:rPr>
          <w:rFonts w:ascii="Arabic Transparent" w:hAnsi="Arabic Transparent" w:cs="Arabic Transparent"/>
          <w:color w:val="000000" w:themeColor="text1"/>
          <w:sz w:val="28"/>
          <w:szCs w:val="28"/>
          <w:rtl/>
          <w:lang w:bidi="ar-JO"/>
        </w:rPr>
        <w:t xml:space="preserve"> الرسالة دراسة وافية لمنهج الشيخ في دراسة القصة القرآنية، وجهوده في عرضها، وهي جهود تستحق </w:t>
      </w:r>
      <w:r w:rsidR="00B86727" w:rsidRPr="00352A2B">
        <w:rPr>
          <w:rFonts w:ascii="Arabic Transparent" w:hAnsi="Arabic Transparent" w:cs="Arabic Transparent"/>
          <w:color w:val="000000" w:themeColor="text1"/>
          <w:sz w:val="28"/>
          <w:szCs w:val="28"/>
          <w:rtl/>
          <w:lang w:bidi="ar-JO"/>
        </w:rPr>
        <w:t xml:space="preserve">هذه </w:t>
      </w:r>
      <w:r w:rsidRPr="00352A2B">
        <w:rPr>
          <w:rFonts w:ascii="Arabic Transparent" w:hAnsi="Arabic Transparent" w:cs="Arabic Transparent"/>
          <w:color w:val="000000" w:themeColor="text1"/>
          <w:sz w:val="28"/>
          <w:szCs w:val="28"/>
          <w:rtl/>
          <w:lang w:bidi="ar-JO"/>
        </w:rPr>
        <w:t>الدراسة</w:t>
      </w:r>
      <w:r w:rsidR="00D171D9" w:rsidRPr="00352A2B">
        <w:rPr>
          <w:rFonts w:ascii="Arabic Transparent" w:hAnsi="Arabic Transparent" w:cs="Arabic Transparent"/>
          <w:color w:val="000000" w:themeColor="text1"/>
          <w:sz w:val="28"/>
          <w:szCs w:val="28"/>
          <w:rtl/>
          <w:lang w:bidi="ar-JO"/>
        </w:rPr>
        <w:t xml:space="preserve"> مع</w:t>
      </w:r>
      <w:r w:rsidRPr="00352A2B">
        <w:rPr>
          <w:rFonts w:ascii="Arabic Transparent" w:hAnsi="Arabic Transparent" w:cs="Arabic Transparent"/>
          <w:color w:val="000000" w:themeColor="text1"/>
          <w:sz w:val="28"/>
          <w:szCs w:val="28"/>
          <w:rtl/>
          <w:lang w:bidi="ar-JO"/>
        </w:rPr>
        <w:t xml:space="preserve"> استخراج دروسها </w:t>
      </w:r>
      <w:r w:rsidR="00D9240E" w:rsidRPr="00352A2B">
        <w:rPr>
          <w:rFonts w:ascii="Arabic Transparent" w:hAnsi="Arabic Transparent" w:cs="Arabic Transparent"/>
          <w:color w:val="000000" w:themeColor="text1"/>
          <w:sz w:val="28"/>
          <w:szCs w:val="28"/>
          <w:rtl/>
          <w:lang w:bidi="ar-JO"/>
        </w:rPr>
        <w:t>وفوائده</w:t>
      </w:r>
      <w:r w:rsidR="00B86727" w:rsidRPr="00352A2B">
        <w:rPr>
          <w:rFonts w:ascii="Arabic Transparent" w:hAnsi="Arabic Transparent" w:cs="Arabic Transparent"/>
          <w:color w:val="000000" w:themeColor="text1"/>
          <w:sz w:val="28"/>
          <w:szCs w:val="28"/>
          <w:rtl/>
          <w:lang w:bidi="ar-JO"/>
        </w:rPr>
        <w:t>ا</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p>
    <w:p w:rsidR="00D9240E" w:rsidRPr="00352A2B" w:rsidRDefault="009A35B3" w:rsidP="00A9348A">
      <w:pPr>
        <w:pStyle w:val="ListParagraph"/>
        <w:numPr>
          <w:ilvl w:val="0"/>
          <w:numId w:val="75"/>
        </w:numPr>
        <w:spacing w:line="360" w:lineRule="auto"/>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 xml:space="preserve">قدمت الرساله منهجاً متميزاً في دارسة القصة القرآنية، يجمع في طياته أصولاً هامة.    </w:t>
      </w:r>
    </w:p>
    <w:p w:rsidR="00D9240E" w:rsidRPr="00352A2B" w:rsidRDefault="009A35B3" w:rsidP="00A9348A">
      <w:pPr>
        <w:pStyle w:val="ListParagraph"/>
        <w:numPr>
          <w:ilvl w:val="0"/>
          <w:numId w:val="75"/>
        </w:numPr>
        <w:spacing w:line="360" w:lineRule="auto"/>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إن دراسة القصة حسب ترتيب النزول، وهي التي اختارها الشيخ أضافت فوائد جديدة يمكن استخلاصها من القصة القرآنية، ومنها نفي شبهة التكرار، وكذلك دراسة المتشابه اللفظي، وابراز النسق الفني</w:t>
      </w:r>
      <w:r w:rsidR="00D9240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والتناسب بين السورة</w:t>
      </w:r>
      <w:r w:rsidR="00D9240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والجزء المعروض من القصة، وإبراز خصائص السورة وشخصيتها وما يناسبها من موضوعات </w:t>
      </w:r>
      <w:r w:rsidR="00D9240E" w:rsidRPr="00352A2B">
        <w:rPr>
          <w:rFonts w:ascii="Arabic Transparent" w:hAnsi="Arabic Transparent" w:cs="Arabic Transparent"/>
          <w:color w:val="000000" w:themeColor="text1"/>
          <w:sz w:val="28"/>
          <w:szCs w:val="28"/>
          <w:rtl/>
          <w:lang w:bidi="ar-JO"/>
        </w:rPr>
        <w:t>وأ</w:t>
      </w:r>
      <w:r w:rsidRPr="00352A2B">
        <w:rPr>
          <w:rFonts w:ascii="Arabic Transparent" w:hAnsi="Arabic Transparent" w:cs="Arabic Transparent"/>
          <w:color w:val="000000" w:themeColor="text1"/>
          <w:sz w:val="28"/>
          <w:szCs w:val="28"/>
          <w:rtl/>
          <w:lang w:bidi="ar-JO"/>
        </w:rPr>
        <w:t>لفاظ</w:t>
      </w:r>
      <w:r w:rsidR="003470E8"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وتراكيب. </w:t>
      </w:r>
    </w:p>
    <w:p w:rsidR="00D9240E" w:rsidRPr="00352A2B" w:rsidRDefault="009A35B3" w:rsidP="00A9348A">
      <w:pPr>
        <w:pStyle w:val="ListParagraph"/>
        <w:numPr>
          <w:ilvl w:val="0"/>
          <w:numId w:val="75"/>
        </w:numPr>
        <w:spacing w:line="360" w:lineRule="auto"/>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lastRenderedPageBreak/>
        <w:t>أبرزت الدراسة وقفات الشيخ العلمية المتأنية، مع الشبهات</w:t>
      </w:r>
      <w:r w:rsidR="00D9240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والنظريات </w:t>
      </w:r>
      <w:proofErr w:type="gramStart"/>
      <w:r w:rsidRPr="00352A2B">
        <w:rPr>
          <w:rFonts w:ascii="Arabic Transparent" w:hAnsi="Arabic Transparent" w:cs="Arabic Transparent"/>
          <w:color w:val="000000" w:themeColor="text1"/>
          <w:sz w:val="28"/>
          <w:szCs w:val="28"/>
          <w:rtl/>
          <w:lang w:bidi="ar-JO"/>
        </w:rPr>
        <w:t>التي</w:t>
      </w:r>
      <w:proofErr w:type="gramEnd"/>
      <w:r w:rsidRPr="00352A2B">
        <w:rPr>
          <w:rFonts w:ascii="Arabic Transparent" w:hAnsi="Arabic Transparent" w:cs="Arabic Transparent"/>
          <w:color w:val="000000" w:themeColor="text1"/>
          <w:sz w:val="28"/>
          <w:szCs w:val="28"/>
          <w:rtl/>
          <w:lang w:bidi="ar-JO"/>
        </w:rPr>
        <w:t xml:space="preserve"> أثيرت حول القصة القرآنية، وقدرتها على التعامل معها ودحضها.  </w:t>
      </w:r>
      <w:r w:rsidRPr="00352A2B">
        <w:rPr>
          <w:rFonts w:ascii="Arabic Transparent" w:hAnsi="Arabic Transparent" w:cs="Arabic Transparent"/>
          <w:color w:val="000000" w:themeColor="text1"/>
          <w:sz w:val="28"/>
          <w:szCs w:val="28"/>
          <w:rtl/>
          <w:lang w:bidi="ar-JO"/>
        </w:rPr>
        <w:tab/>
        <w:t xml:space="preserve">                                          </w:t>
      </w:r>
    </w:p>
    <w:p w:rsidR="00D9240E" w:rsidRPr="00352A2B" w:rsidRDefault="009A35B3" w:rsidP="00A9348A">
      <w:pPr>
        <w:pStyle w:val="ListParagraph"/>
        <w:numPr>
          <w:ilvl w:val="0"/>
          <w:numId w:val="75"/>
        </w:numPr>
        <w:spacing w:line="360" w:lineRule="auto"/>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أبرزت الدراسة موهبة الشيخ، وسعة إطلاعه وقدرته على نقد الأفكار ومناقشتها</w:t>
      </w:r>
      <w:r w:rsidR="003F074F"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وتوجيه قضايا كثيرة أُختلف فيها.  </w:t>
      </w:r>
      <w:r w:rsidRPr="00352A2B">
        <w:rPr>
          <w:rFonts w:ascii="Arabic Transparent" w:hAnsi="Arabic Transparent" w:cs="Arabic Transparent"/>
          <w:color w:val="000000" w:themeColor="text1"/>
          <w:sz w:val="28"/>
          <w:szCs w:val="28"/>
          <w:rtl/>
          <w:lang w:bidi="ar-JO"/>
        </w:rPr>
        <w:tab/>
        <w:t xml:space="preserve">                                                                        </w:t>
      </w:r>
    </w:p>
    <w:p w:rsidR="00D9240E" w:rsidRPr="00352A2B" w:rsidRDefault="009A35B3" w:rsidP="00A9348A">
      <w:pPr>
        <w:pStyle w:val="ListParagraph"/>
        <w:numPr>
          <w:ilvl w:val="0"/>
          <w:numId w:val="75"/>
        </w:numPr>
        <w:spacing w:line="360" w:lineRule="auto"/>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أبرزت الدراسة تبحر الشيخ في التحليلات البيانية</w:t>
      </w:r>
      <w:r w:rsidR="00D9240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والبلاغية للقصة القرآنية، وكذلك ابراز أسرار النظم القرآني، وتذوق أساليبه وتدبر معانيه.  </w:t>
      </w:r>
      <w:r w:rsidRPr="00352A2B">
        <w:rPr>
          <w:rFonts w:ascii="Arabic Transparent" w:hAnsi="Arabic Transparent" w:cs="Arabic Transparent"/>
          <w:color w:val="000000" w:themeColor="text1"/>
          <w:sz w:val="28"/>
          <w:szCs w:val="28"/>
          <w:rtl/>
          <w:lang w:bidi="ar-JO"/>
        </w:rPr>
        <w:tab/>
        <w:t xml:space="preserve">                                              </w:t>
      </w:r>
    </w:p>
    <w:p w:rsidR="009A35B3" w:rsidRPr="00352A2B" w:rsidRDefault="009A35B3" w:rsidP="00A9348A">
      <w:pPr>
        <w:pStyle w:val="ListParagraph"/>
        <w:numPr>
          <w:ilvl w:val="0"/>
          <w:numId w:val="75"/>
        </w:numPr>
        <w:spacing w:line="360" w:lineRule="auto"/>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تميزت دراسة الشيخ بتقديم القصة وما تحمله في طياتها من دروس هادية للبشرية</w:t>
      </w:r>
      <w:r w:rsidR="00D9240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وكذلك وضعت أسساً لبناء الحضارة وفق المنهج القرآني .</w:t>
      </w:r>
    </w:p>
    <w:p w:rsidR="00D9240E" w:rsidRPr="00352A2B" w:rsidRDefault="00D9240E" w:rsidP="00D9240E">
      <w:pPr>
        <w:pStyle w:val="ListParagraph"/>
        <w:spacing w:line="360" w:lineRule="auto"/>
        <w:ind w:left="358"/>
        <w:jc w:val="both"/>
        <w:rPr>
          <w:rFonts w:ascii="Arabic Transparent" w:hAnsi="Arabic Transparent" w:cs="Arabic Transparent"/>
          <w:b/>
          <w:bCs/>
          <w:color w:val="000000" w:themeColor="text1"/>
          <w:sz w:val="32"/>
          <w:szCs w:val="32"/>
          <w:rtl/>
          <w:lang w:bidi="ar-JO"/>
        </w:rPr>
      </w:pPr>
    </w:p>
    <w:p w:rsidR="00D9240E" w:rsidRPr="00352A2B" w:rsidRDefault="009A35B3" w:rsidP="00A9348A">
      <w:pPr>
        <w:pStyle w:val="ListParagraph"/>
        <w:numPr>
          <w:ilvl w:val="0"/>
          <w:numId w:val="14"/>
        </w:numPr>
        <w:tabs>
          <w:tab w:val="left" w:pos="423"/>
        </w:tabs>
        <w:spacing w:line="360" w:lineRule="auto"/>
        <w:ind w:left="-2" w:firstLine="0"/>
        <w:contextualSpacing w:val="0"/>
        <w:jc w:val="both"/>
        <w:rPr>
          <w:rFonts w:ascii="Arabic Transparent" w:hAnsi="Arabic Transparent" w:cs="Arabic Transparent"/>
          <w:b/>
          <w:bCs/>
          <w:color w:val="000000" w:themeColor="text1"/>
          <w:sz w:val="32"/>
          <w:szCs w:val="32"/>
          <w:lang w:bidi="ar-JO"/>
        </w:rPr>
      </w:pPr>
      <w:proofErr w:type="gramStart"/>
      <w:r w:rsidRPr="00352A2B">
        <w:rPr>
          <w:rFonts w:ascii="Arabic Transparent" w:hAnsi="Arabic Transparent" w:cs="Arabic Transparent"/>
          <w:b/>
          <w:bCs/>
          <w:color w:val="000000" w:themeColor="text1"/>
          <w:sz w:val="32"/>
          <w:szCs w:val="32"/>
          <w:rtl/>
          <w:lang w:bidi="ar-JO"/>
        </w:rPr>
        <w:t>الت</w:t>
      </w:r>
      <w:r w:rsidR="00D9240E" w:rsidRPr="00352A2B">
        <w:rPr>
          <w:rFonts w:ascii="Arabic Transparent" w:hAnsi="Arabic Transparent" w:cs="Arabic Transparent"/>
          <w:b/>
          <w:bCs/>
          <w:color w:val="000000" w:themeColor="text1"/>
          <w:sz w:val="32"/>
          <w:szCs w:val="32"/>
          <w:rtl/>
          <w:lang w:bidi="ar-JO"/>
        </w:rPr>
        <w:t>ــ</w:t>
      </w:r>
      <w:r w:rsidRPr="00352A2B">
        <w:rPr>
          <w:rFonts w:ascii="Arabic Transparent" w:hAnsi="Arabic Transparent" w:cs="Arabic Transparent"/>
          <w:b/>
          <w:bCs/>
          <w:color w:val="000000" w:themeColor="text1"/>
          <w:sz w:val="32"/>
          <w:szCs w:val="32"/>
          <w:rtl/>
          <w:lang w:bidi="ar-JO"/>
        </w:rPr>
        <w:t>وص</w:t>
      </w:r>
      <w:r w:rsidR="00D9240E" w:rsidRPr="00352A2B">
        <w:rPr>
          <w:rFonts w:ascii="Arabic Transparent" w:hAnsi="Arabic Transparent" w:cs="Arabic Transparent"/>
          <w:b/>
          <w:bCs/>
          <w:color w:val="000000" w:themeColor="text1"/>
          <w:sz w:val="32"/>
          <w:szCs w:val="32"/>
          <w:rtl/>
          <w:lang w:bidi="ar-JO"/>
        </w:rPr>
        <w:t>ـ</w:t>
      </w:r>
      <w:r w:rsidRPr="00352A2B">
        <w:rPr>
          <w:rFonts w:ascii="Arabic Transparent" w:hAnsi="Arabic Transparent" w:cs="Arabic Transparent"/>
          <w:b/>
          <w:bCs/>
          <w:color w:val="000000" w:themeColor="text1"/>
          <w:sz w:val="32"/>
          <w:szCs w:val="32"/>
          <w:rtl/>
          <w:lang w:bidi="ar-JO"/>
        </w:rPr>
        <w:t>ي</w:t>
      </w:r>
      <w:r w:rsidR="00D9240E" w:rsidRPr="00352A2B">
        <w:rPr>
          <w:rFonts w:ascii="Arabic Transparent" w:hAnsi="Arabic Transparent" w:cs="Arabic Transparent"/>
          <w:b/>
          <w:bCs/>
          <w:color w:val="000000" w:themeColor="text1"/>
          <w:sz w:val="32"/>
          <w:szCs w:val="32"/>
          <w:rtl/>
          <w:lang w:bidi="ar-JO"/>
        </w:rPr>
        <w:t>ــ</w:t>
      </w:r>
      <w:r w:rsidRPr="00352A2B">
        <w:rPr>
          <w:rFonts w:ascii="Arabic Transparent" w:hAnsi="Arabic Transparent" w:cs="Arabic Transparent"/>
          <w:b/>
          <w:bCs/>
          <w:color w:val="000000" w:themeColor="text1"/>
          <w:sz w:val="32"/>
          <w:szCs w:val="32"/>
          <w:rtl/>
          <w:lang w:bidi="ar-JO"/>
        </w:rPr>
        <w:t>ات :</w:t>
      </w:r>
      <w:proofErr w:type="gramEnd"/>
      <w:r w:rsidR="001C3EA9" w:rsidRPr="00352A2B">
        <w:rPr>
          <w:rFonts w:ascii="Arabic Transparent" w:hAnsi="Arabic Transparent" w:cs="Arabic Transparent"/>
          <w:b/>
          <w:bCs/>
          <w:color w:val="000000" w:themeColor="text1"/>
          <w:sz w:val="32"/>
          <w:szCs w:val="32"/>
          <w:rtl/>
          <w:lang w:bidi="ar-JO"/>
        </w:rPr>
        <w:t xml:space="preserve"> </w:t>
      </w:r>
      <w:r w:rsidRPr="00352A2B">
        <w:rPr>
          <w:rFonts w:ascii="Arabic Transparent" w:hAnsi="Arabic Transparent" w:cs="Arabic Transparent"/>
          <w:b/>
          <w:bCs/>
          <w:color w:val="000000" w:themeColor="text1"/>
          <w:sz w:val="32"/>
          <w:szCs w:val="32"/>
          <w:rtl/>
          <w:lang w:bidi="ar-JO"/>
        </w:rPr>
        <w:t xml:space="preserve"> </w:t>
      </w:r>
    </w:p>
    <w:p w:rsidR="00922E26" w:rsidRPr="00352A2B" w:rsidRDefault="00F464E9" w:rsidP="00A9348A">
      <w:pPr>
        <w:pStyle w:val="ListParagraph"/>
        <w:numPr>
          <w:ilvl w:val="0"/>
          <w:numId w:val="76"/>
        </w:numPr>
        <w:spacing w:line="360" w:lineRule="auto"/>
        <w:ind w:left="357" w:hanging="357"/>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توجيه الدارسين</w:t>
      </w:r>
      <w:r w:rsidR="0095679C" w:rsidRPr="00352A2B">
        <w:rPr>
          <w:rFonts w:ascii="Arabic Transparent" w:hAnsi="Arabic Transparent" w:cs="Arabic Transparent"/>
          <w:color w:val="000000" w:themeColor="text1"/>
          <w:sz w:val="28"/>
          <w:szCs w:val="28"/>
          <w:rtl/>
          <w:lang w:bidi="ar-JO"/>
        </w:rPr>
        <w:t xml:space="preserve"> لل</w:t>
      </w:r>
      <w:r w:rsidR="009A35B3" w:rsidRPr="00352A2B">
        <w:rPr>
          <w:rFonts w:ascii="Arabic Transparent" w:hAnsi="Arabic Transparent" w:cs="Arabic Transparent"/>
          <w:color w:val="000000" w:themeColor="text1"/>
          <w:sz w:val="28"/>
          <w:szCs w:val="28"/>
          <w:rtl/>
          <w:lang w:bidi="ar-JO"/>
        </w:rPr>
        <w:t xml:space="preserve">إهتمام </w:t>
      </w:r>
      <w:r w:rsidR="002324E1" w:rsidRPr="00352A2B">
        <w:rPr>
          <w:rFonts w:ascii="Arabic Transparent" w:hAnsi="Arabic Transparent" w:cs="Arabic Transparent"/>
          <w:color w:val="000000" w:themeColor="text1"/>
          <w:sz w:val="28"/>
          <w:szCs w:val="28"/>
          <w:rtl/>
          <w:lang w:bidi="ar-JO"/>
        </w:rPr>
        <w:t>با</w:t>
      </w:r>
      <w:r w:rsidR="009A35B3" w:rsidRPr="00352A2B">
        <w:rPr>
          <w:rFonts w:ascii="Arabic Transparent" w:hAnsi="Arabic Transparent" w:cs="Arabic Transparent"/>
          <w:color w:val="000000" w:themeColor="text1"/>
          <w:sz w:val="28"/>
          <w:szCs w:val="28"/>
          <w:rtl/>
          <w:lang w:bidi="ar-JO"/>
        </w:rPr>
        <w:t xml:space="preserve">ختياراته وتوجيهاته في المسائل التي اختلف حولها في القصة القرآنية. </w:t>
      </w:r>
      <w:r w:rsidR="009A35B3" w:rsidRPr="00352A2B">
        <w:rPr>
          <w:rFonts w:ascii="Arabic Transparent" w:hAnsi="Arabic Transparent" w:cs="Arabic Transparent"/>
          <w:color w:val="000000" w:themeColor="text1"/>
          <w:sz w:val="28"/>
          <w:szCs w:val="28"/>
          <w:rtl/>
          <w:lang w:bidi="ar-JO"/>
        </w:rPr>
        <w:tab/>
      </w:r>
    </w:p>
    <w:p w:rsidR="00922E26" w:rsidRPr="00352A2B" w:rsidRDefault="009A35B3" w:rsidP="00982F34">
      <w:pPr>
        <w:pStyle w:val="ListParagraph"/>
        <w:numPr>
          <w:ilvl w:val="0"/>
          <w:numId w:val="76"/>
        </w:numPr>
        <w:spacing w:line="360" w:lineRule="auto"/>
        <w:ind w:left="357" w:hanging="357"/>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ا</w:t>
      </w:r>
      <w:r w:rsidR="00982F34"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 xml:space="preserve">هتمام بالدراسات التي </w:t>
      </w:r>
      <w:proofErr w:type="gramStart"/>
      <w:r w:rsidRPr="00352A2B">
        <w:rPr>
          <w:rFonts w:ascii="Arabic Transparent" w:hAnsi="Arabic Transparent" w:cs="Arabic Transparent"/>
          <w:color w:val="000000" w:themeColor="text1"/>
          <w:sz w:val="28"/>
          <w:szCs w:val="28"/>
          <w:rtl/>
          <w:lang w:bidi="ar-JO"/>
        </w:rPr>
        <w:t>تضع</w:t>
      </w:r>
      <w:proofErr w:type="gramEnd"/>
      <w:r w:rsidRPr="00352A2B">
        <w:rPr>
          <w:rFonts w:ascii="Arabic Transparent" w:hAnsi="Arabic Transparent" w:cs="Arabic Transparent"/>
          <w:color w:val="000000" w:themeColor="text1"/>
          <w:sz w:val="28"/>
          <w:szCs w:val="28"/>
          <w:rtl/>
          <w:lang w:bidi="ar-JO"/>
        </w:rPr>
        <w:t xml:space="preserve"> قواعد وأ</w:t>
      </w:r>
      <w:r w:rsidR="003470E8" w:rsidRPr="00352A2B">
        <w:rPr>
          <w:rFonts w:ascii="Arabic Transparent" w:hAnsi="Arabic Transparent" w:cs="Arabic Transparent"/>
          <w:color w:val="000000" w:themeColor="text1"/>
          <w:sz w:val="28"/>
          <w:szCs w:val="28"/>
          <w:rtl/>
          <w:lang w:bidi="ar-JO"/>
        </w:rPr>
        <w:t>سس منهجية</w:t>
      </w:r>
      <w:r w:rsidRPr="00352A2B">
        <w:rPr>
          <w:rFonts w:ascii="Arabic Transparent" w:hAnsi="Arabic Transparent" w:cs="Arabic Transparent"/>
          <w:color w:val="000000" w:themeColor="text1"/>
          <w:sz w:val="28"/>
          <w:szCs w:val="28"/>
          <w:rtl/>
          <w:lang w:bidi="ar-JO"/>
        </w:rPr>
        <w:t xml:space="preserve"> في دراسة القصة القرآنية.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A35B3" w:rsidP="00982F34">
      <w:pPr>
        <w:pStyle w:val="ListParagraph"/>
        <w:numPr>
          <w:ilvl w:val="0"/>
          <w:numId w:val="76"/>
        </w:numPr>
        <w:spacing w:line="360" w:lineRule="auto"/>
        <w:ind w:left="357" w:hanging="357"/>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ا</w:t>
      </w:r>
      <w:r w:rsidR="00982F34"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 xml:space="preserve">هتمام بالدراسات التأصيلية التي تبرز منهج القرآن في بناء النفوس والحضارات.  </w:t>
      </w:r>
    </w:p>
    <w:p w:rsidR="00922E26" w:rsidRPr="00352A2B" w:rsidRDefault="009A35B3" w:rsidP="00982F34">
      <w:pPr>
        <w:pStyle w:val="ListParagraph"/>
        <w:numPr>
          <w:ilvl w:val="0"/>
          <w:numId w:val="76"/>
        </w:numPr>
        <w:spacing w:line="360" w:lineRule="auto"/>
        <w:ind w:left="357" w:hanging="357"/>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 xml:space="preserve"> ا</w:t>
      </w:r>
      <w:r w:rsidR="00982F34"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 xml:space="preserve">هتمام بالدراسات التي </w:t>
      </w:r>
      <w:proofErr w:type="gramStart"/>
      <w:r w:rsidRPr="00352A2B">
        <w:rPr>
          <w:rFonts w:ascii="Arabic Transparent" w:hAnsi="Arabic Transparent" w:cs="Arabic Transparent"/>
          <w:color w:val="000000" w:themeColor="text1"/>
          <w:sz w:val="28"/>
          <w:szCs w:val="28"/>
          <w:rtl/>
          <w:lang w:bidi="ar-JO"/>
        </w:rPr>
        <w:t>تخلص</w:t>
      </w:r>
      <w:proofErr w:type="gramEnd"/>
      <w:r w:rsidRPr="00352A2B">
        <w:rPr>
          <w:rFonts w:ascii="Arabic Transparent" w:hAnsi="Arabic Transparent" w:cs="Arabic Transparent"/>
          <w:color w:val="000000" w:themeColor="text1"/>
          <w:sz w:val="28"/>
          <w:szCs w:val="28"/>
          <w:rtl/>
          <w:lang w:bidi="ar-JO"/>
        </w:rPr>
        <w:t xml:space="preserve"> القصة القرآنية مما علق بها من خرافات وروايات دخيلة.</w:t>
      </w:r>
    </w:p>
    <w:p w:rsidR="00922E26" w:rsidRPr="00352A2B" w:rsidRDefault="009A35B3" w:rsidP="00A9348A">
      <w:pPr>
        <w:pStyle w:val="ListParagraph"/>
        <w:numPr>
          <w:ilvl w:val="0"/>
          <w:numId w:val="76"/>
        </w:numPr>
        <w:spacing w:line="360" w:lineRule="auto"/>
        <w:ind w:left="357" w:hanging="357"/>
        <w:jc w:val="both"/>
        <w:rPr>
          <w:rFonts w:ascii="Arabic Transparent" w:hAnsi="Arabic Transparent" w:cs="Arabic Transparent"/>
          <w:b/>
          <w:bCs/>
          <w:color w:val="000000" w:themeColor="text1"/>
          <w:sz w:val="32"/>
          <w:szCs w:val="32"/>
          <w:lang w:bidi="ar-JO"/>
        </w:rPr>
      </w:pPr>
      <w:proofErr w:type="gramStart"/>
      <w:r w:rsidRPr="00352A2B">
        <w:rPr>
          <w:rFonts w:ascii="Arabic Transparent" w:hAnsi="Arabic Transparent" w:cs="Arabic Transparent"/>
          <w:color w:val="000000" w:themeColor="text1"/>
          <w:sz w:val="28"/>
          <w:szCs w:val="28"/>
          <w:rtl/>
          <w:lang w:bidi="ar-JO"/>
        </w:rPr>
        <w:t>العناية</w:t>
      </w:r>
      <w:proofErr w:type="gramEnd"/>
      <w:r w:rsidRPr="00352A2B">
        <w:rPr>
          <w:rFonts w:ascii="Arabic Transparent" w:hAnsi="Arabic Transparent" w:cs="Arabic Transparent"/>
          <w:color w:val="000000" w:themeColor="text1"/>
          <w:sz w:val="28"/>
          <w:szCs w:val="28"/>
          <w:rtl/>
          <w:lang w:bidi="ar-JO"/>
        </w:rPr>
        <w:t xml:space="preserve"> بدراسة القصة القرآنية وفق التفسير الموضوعي الذي يتناول الموضوعات التي يحتاجها الأفراد في كل وقت، وال</w:t>
      </w:r>
      <w:r w:rsidR="00D171D9" w:rsidRPr="00352A2B">
        <w:rPr>
          <w:rFonts w:ascii="Arabic Transparent" w:hAnsi="Arabic Transparent" w:cs="Arabic Transparent"/>
          <w:color w:val="000000" w:themeColor="text1"/>
          <w:sz w:val="28"/>
          <w:szCs w:val="28"/>
          <w:rtl/>
          <w:lang w:bidi="ar-JO"/>
        </w:rPr>
        <w:t>ذي</w:t>
      </w:r>
      <w:r w:rsidRPr="00352A2B">
        <w:rPr>
          <w:rFonts w:ascii="Arabic Transparent" w:hAnsi="Arabic Transparent" w:cs="Arabic Transparent"/>
          <w:color w:val="000000" w:themeColor="text1"/>
          <w:sz w:val="28"/>
          <w:szCs w:val="28"/>
          <w:rtl/>
          <w:lang w:bidi="ar-JO"/>
        </w:rPr>
        <w:t xml:space="preserve"> </w:t>
      </w:r>
      <w:r w:rsidR="00D171D9" w:rsidRPr="00352A2B">
        <w:rPr>
          <w:rFonts w:ascii="Arabic Transparent" w:hAnsi="Arabic Transparent" w:cs="Arabic Transparent"/>
          <w:color w:val="000000" w:themeColor="text1"/>
          <w:sz w:val="28"/>
          <w:szCs w:val="28"/>
          <w:rtl/>
          <w:lang w:bidi="ar-JO"/>
        </w:rPr>
        <w:t>ن</w:t>
      </w:r>
      <w:r w:rsidRPr="00352A2B">
        <w:rPr>
          <w:rFonts w:ascii="Arabic Transparent" w:hAnsi="Arabic Transparent" w:cs="Arabic Transparent"/>
          <w:color w:val="000000" w:themeColor="text1"/>
          <w:sz w:val="28"/>
          <w:szCs w:val="28"/>
          <w:rtl/>
          <w:lang w:bidi="ar-JO"/>
        </w:rPr>
        <w:t>ستنطق من خلاله الآيات القرآنية ذات الصلة بواقع الأفراد، لتكون منهجاً لنهضة الأمة الإسلامية.</w:t>
      </w:r>
      <w:r w:rsidRPr="00352A2B">
        <w:rPr>
          <w:rFonts w:ascii="Arabic Transparent" w:hAnsi="Arabic Transparent" w:cs="Arabic Transparent"/>
          <w:color w:val="000000" w:themeColor="text1"/>
          <w:sz w:val="32"/>
          <w:szCs w:val="32"/>
          <w:rtl/>
          <w:lang w:bidi="ar-JO"/>
        </w:rPr>
        <w:t xml:space="preserve"> </w:t>
      </w:r>
      <w:r w:rsidRPr="00352A2B">
        <w:rPr>
          <w:rFonts w:ascii="Arabic Transparent" w:hAnsi="Arabic Transparent" w:cs="Arabic Transparent"/>
          <w:color w:val="000000" w:themeColor="text1"/>
          <w:sz w:val="32"/>
          <w:szCs w:val="32"/>
          <w:rtl/>
          <w:lang w:bidi="ar-JO"/>
        </w:rPr>
        <w:tab/>
        <w:t xml:space="preserve">                                        </w:t>
      </w:r>
    </w:p>
    <w:p w:rsidR="00922E26" w:rsidRPr="00352A2B" w:rsidRDefault="009A35B3" w:rsidP="00982F34">
      <w:pPr>
        <w:pStyle w:val="ListParagraph"/>
        <w:numPr>
          <w:ilvl w:val="0"/>
          <w:numId w:val="76"/>
        </w:numPr>
        <w:spacing w:line="360" w:lineRule="auto"/>
        <w:ind w:left="357" w:hanging="357"/>
        <w:jc w:val="both"/>
        <w:rPr>
          <w:rFonts w:ascii="Arabic Transparent" w:hAnsi="Arabic Transparent" w:cs="Arabic Transparent"/>
          <w:b/>
          <w:bCs/>
          <w:color w:val="000000" w:themeColor="text1"/>
          <w:sz w:val="32"/>
          <w:szCs w:val="32"/>
          <w:lang w:bidi="ar-JO"/>
        </w:rPr>
      </w:pPr>
      <w:r w:rsidRPr="00352A2B">
        <w:rPr>
          <w:rFonts w:ascii="Arabic Transparent" w:hAnsi="Arabic Transparent" w:cs="Arabic Transparent"/>
          <w:color w:val="000000" w:themeColor="text1"/>
          <w:sz w:val="28"/>
          <w:szCs w:val="28"/>
          <w:rtl/>
          <w:lang w:bidi="ar-JO"/>
        </w:rPr>
        <w:t>ا</w:t>
      </w:r>
      <w:r w:rsidR="00982F34"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 xml:space="preserve">هتمام بخاتمة القصة حسب توصية الشيخ </w:t>
      </w:r>
      <w:proofErr w:type="gramStart"/>
      <w:r w:rsidRPr="00352A2B">
        <w:rPr>
          <w:rFonts w:ascii="Arabic Transparent" w:hAnsi="Arabic Transparent" w:cs="Arabic Transparent"/>
          <w:color w:val="000000" w:themeColor="text1"/>
          <w:sz w:val="28"/>
          <w:szCs w:val="28"/>
          <w:rtl/>
          <w:lang w:bidi="ar-JO"/>
        </w:rPr>
        <w:t>فضل</w:t>
      </w:r>
      <w:proofErr w:type="gramEnd"/>
      <w:r w:rsidRPr="00352A2B">
        <w:rPr>
          <w:rFonts w:ascii="Arabic Transparent" w:hAnsi="Arabic Transparent" w:cs="Arabic Transparent"/>
          <w:color w:val="000000" w:themeColor="text1"/>
          <w:sz w:val="28"/>
          <w:szCs w:val="28"/>
          <w:rtl/>
          <w:lang w:bidi="ar-JO"/>
        </w:rPr>
        <w:t xml:space="preserve"> -</w:t>
      </w:r>
      <w:r w:rsidR="00A1546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رحمه الله</w:t>
      </w:r>
      <w:r w:rsidR="00A1546F"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والتي تنتهي بها القصة حسب ترتيب النزول.</w:t>
      </w:r>
    </w:p>
    <w:p w:rsidR="00D171D9" w:rsidRPr="00352A2B" w:rsidRDefault="00D171D9" w:rsidP="00982F34">
      <w:pPr>
        <w:pStyle w:val="ListParagraph"/>
        <w:numPr>
          <w:ilvl w:val="0"/>
          <w:numId w:val="76"/>
        </w:numPr>
        <w:spacing w:line="360" w:lineRule="auto"/>
        <w:ind w:left="357" w:hanging="357"/>
        <w:jc w:val="both"/>
        <w:rPr>
          <w:rFonts w:ascii="Arabic Transparent" w:hAnsi="Arabic Transparent" w:cs="Arabic Transparent"/>
          <w:b/>
          <w:bCs/>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w:t>
      </w:r>
      <w:r w:rsidR="00982F34" w:rsidRPr="00352A2B">
        <w:rPr>
          <w:rFonts w:ascii="Arabic Transparent" w:hAnsi="Arabic Transparent" w:cs="Arabic Transparent"/>
          <w:color w:val="000000" w:themeColor="text1"/>
          <w:sz w:val="28"/>
          <w:szCs w:val="28"/>
          <w:rtl/>
          <w:lang w:bidi="ar-JO"/>
        </w:rPr>
        <w:t>لا</w:t>
      </w:r>
      <w:r w:rsidRPr="00352A2B">
        <w:rPr>
          <w:rFonts w:ascii="Arabic Transparent" w:hAnsi="Arabic Transparent" w:cs="Arabic Transparent"/>
          <w:color w:val="000000" w:themeColor="text1"/>
          <w:sz w:val="28"/>
          <w:szCs w:val="28"/>
          <w:rtl/>
          <w:lang w:bidi="ar-JO"/>
        </w:rPr>
        <w:t>هتمام بدراسة القصة القرآنية وفق الترتيب التوقيفي للمصحف، وإبراز جوانب الإعجاز والأسرار في هذا الترتيب، كما فعل الشيخ فضل بدراسة القصة حسب ترتيب النزول.</w:t>
      </w:r>
    </w:p>
    <w:p w:rsidR="00922E26" w:rsidRPr="00352A2B" w:rsidRDefault="00922E26" w:rsidP="00922E26">
      <w:pPr>
        <w:spacing w:line="360" w:lineRule="auto"/>
        <w:jc w:val="both"/>
        <w:rPr>
          <w:rFonts w:ascii="Arabic Transparent" w:hAnsi="Arabic Transparent" w:cs="Arabic Transparent"/>
          <w:b/>
          <w:bCs/>
          <w:color w:val="000000" w:themeColor="text1"/>
          <w:sz w:val="32"/>
          <w:szCs w:val="32"/>
          <w:lang w:bidi="ar-JO"/>
        </w:rPr>
      </w:pPr>
    </w:p>
    <w:p w:rsidR="00ED747B" w:rsidRPr="00352A2B" w:rsidRDefault="009A35B3" w:rsidP="0095679C">
      <w:pPr>
        <w:spacing w:line="360" w:lineRule="auto"/>
        <w:ind w:left="-362"/>
        <w:jc w:val="center"/>
        <w:rPr>
          <w:rFonts w:ascii="Arabic Transparent" w:hAnsi="Arabic Transparent" w:cs="Arabic Transparent"/>
          <w:b/>
          <w:bCs/>
          <w:color w:val="000000" w:themeColor="text1"/>
          <w:sz w:val="32"/>
          <w:szCs w:val="32"/>
          <w:rtl/>
          <w:lang w:bidi="ar-JO"/>
        </w:rPr>
      </w:pPr>
      <w:r w:rsidRPr="00352A2B">
        <w:rPr>
          <w:rFonts w:ascii="Arabic Transparent" w:hAnsi="Arabic Transparent" w:cs="Arabic Transparent"/>
          <w:b/>
          <w:bCs/>
          <w:color w:val="000000" w:themeColor="text1"/>
          <w:sz w:val="28"/>
          <w:szCs w:val="28"/>
          <w:rtl/>
          <w:lang w:bidi="ar-JO"/>
        </w:rPr>
        <w:t>وآخر دعوانا أن الحمد لله رب العالمين والصلاة والسلام على سيد المرسلين.</w:t>
      </w:r>
    </w:p>
    <w:p w:rsidR="00982F34" w:rsidRPr="00352A2B" w:rsidRDefault="00982F34" w:rsidP="0095679C">
      <w:pPr>
        <w:spacing w:line="360" w:lineRule="auto"/>
        <w:ind w:left="-362"/>
        <w:jc w:val="center"/>
        <w:rPr>
          <w:rFonts w:ascii="Arabic Transparent" w:hAnsi="Arabic Transparent" w:cs="Arabic Transparent"/>
          <w:b/>
          <w:bCs/>
          <w:color w:val="000000" w:themeColor="text1"/>
          <w:sz w:val="32"/>
          <w:szCs w:val="32"/>
          <w:rtl/>
          <w:lang w:bidi="ar-JO"/>
        </w:rPr>
      </w:pPr>
    </w:p>
    <w:p w:rsidR="00922E26" w:rsidRPr="00352A2B" w:rsidRDefault="00982F34" w:rsidP="00922E26">
      <w:pPr>
        <w:spacing w:line="360" w:lineRule="auto"/>
        <w:jc w:val="center"/>
        <w:rPr>
          <w:rFonts w:ascii="Arabic Transparent" w:hAnsi="Arabic Transparent" w:cs="Arabic Transparent"/>
          <w:b/>
          <w:bCs/>
          <w:color w:val="000000" w:themeColor="text1"/>
          <w:sz w:val="32"/>
          <w:szCs w:val="32"/>
          <w:lang w:bidi="ar-JO"/>
        </w:rPr>
      </w:pPr>
      <w:proofErr w:type="gramStart"/>
      <w:r w:rsidRPr="00352A2B">
        <w:rPr>
          <w:rFonts w:ascii="Arabic Transparent" w:hAnsi="Arabic Transparent" w:cs="Arabic Transparent"/>
          <w:b/>
          <w:bCs/>
          <w:color w:val="000000" w:themeColor="text1"/>
          <w:sz w:val="32"/>
          <w:szCs w:val="32"/>
          <w:rtl/>
          <w:lang w:bidi="ar-JO"/>
        </w:rPr>
        <w:lastRenderedPageBreak/>
        <w:t>الـمــصــادر</w:t>
      </w:r>
      <w:proofErr w:type="gramEnd"/>
      <w:r w:rsidRPr="00352A2B">
        <w:rPr>
          <w:rFonts w:ascii="Arabic Transparent" w:hAnsi="Arabic Transparent" w:cs="Arabic Transparent"/>
          <w:b/>
          <w:bCs/>
          <w:color w:val="000000" w:themeColor="text1"/>
          <w:sz w:val="32"/>
          <w:szCs w:val="32"/>
          <w:rtl/>
          <w:lang w:bidi="ar-JO"/>
        </w:rPr>
        <w:t xml:space="preserve"> و</w:t>
      </w:r>
      <w:r w:rsidR="00AB0C98" w:rsidRPr="00352A2B">
        <w:rPr>
          <w:rFonts w:ascii="Arabic Transparent" w:hAnsi="Arabic Transparent" w:cs="Arabic Transparent"/>
          <w:b/>
          <w:bCs/>
          <w:color w:val="000000" w:themeColor="text1"/>
          <w:sz w:val="32"/>
          <w:szCs w:val="32"/>
          <w:rtl/>
          <w:lang w:bidi="ar-JO"/>
        </w:rPr>
        <w:t>الم</w:t>
      </w:r>
      <w:r w:rsidR="00ED747B" w:rsidRPr="00352A2B">
        <w:rPr>
          <w:rFonts w:ascii="Arabic Transparent" w:hAnsi="Arabic Transparent" w:cs="Arabic Transparent"/>
          <w:b/>
          <w:bCs/>
          <w:color w:val="000000" w:themeColor="text1"/>
          <w:sz w:val="32"/>
          <w:szCs w:val="32"/>
          <w:rtl/>
          <w:lang w:bidi="ar-JO"/>
        </w:rPr>
        <w:t>ـــــ</w:t>
      </w:r>
      <w:r w:rsidR="00AB0C98" w:rsidRPr="00352A2B">
        <w:rPr>
          <w:rFonts w:ascii="Arabic Transparent" w:hAnsi="Arabic Transparent" w:cs="Arabic Transparent"/>
          <w:b/>
          <w:bCs/>
          <w:color w:val="000000" w:themeColor="text1"/>
          <w:sz w:val="32"/>
          <w:szCs w:val="32"/>
          <w:rtl/>
          <w:lang w:bidi="ar-JO"/>
        </w:rPr>
        <w:t>راج</w:t>
      </w:r>
      <w:r w:rsidR="00ED747B" w:rsidRPr="00352A2B">
        <w:rPr>
          <w:rFonts w:ascii="Arabic Transparent" w:hAnsi="Arabic Transparent" w:cs="Arabic Transparent"/>
          <w:b/>
          <w:bCs/>
          <w:color w:val="000000" w:themeColor="text1"/>
          <w:sz w:val="32"/>
          <w:szCs w:val="32"/>
          <w:rtl/>
          <w:lang w:bidi="ar-JO"/>
        </w:rPr>
        <w:t>ــــ</w:t>
      </w:r>
      <w:r w:rsidR="00AB0C98" w:rsidRPr="00352A2B">
        <w:rPr>
          <w:rFonts w:ascii="Arabic Transparent" w:hAnsi="Arabic Transparent" w:cs="Arabic Transparent"/>
          <w:b/>
          <w:bCs/>
          <w:color w:val="000000" w:themeColor="text1"/>
          <w:sz w:val="32"/>
          <w:szCs w:val="32"/>
          <w:rtl/>
          <w:lang w:bidi="ar-JO"/>
        </w:rPr>
        <w:t>ع</w:t>
      </w:r>
    </w:p>
    <w:p w:rsidR="00922E26" w:rsidRPr="00352A2B" w:rsidRDefault="00922E26" w:rsidP="00A9348A">
      <w:pPr>
        <w:pStyle w:val="ListParagraph"/>
        <w:numPr>
          <w:ilvl w:val="0"/>
          <w:numId w:val="16"/>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الإسكافي، أبو عبد الله محمد بن عبد الله الإسكافي، درة التنزيل وغرة التأويل، برواية ابن أبي الفرج الإردستاني، دار الكتب العلمية، الطبعة الأولى</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1995م.  </w:t>
      </w:r>
    </w:p>
    <w:p w:rsidR="00922E26" w:rsidRPr="00352A2B" w:rsidRDefault="00922E26" w:rsidP="00A9348A">
      <w:pPr>
        <w:pStyle w:val="ListParagraph"/>
        <w:numPr>
          <w:ilvl w:val="0"/>
          <w:numId w:val="16"/>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الأصفهاني، الراغب الأصفهاني، مفردات ألفاظ القرآن، تحقيق صفوان عدنان داوودي، دار القلم، الدار الشامية، الطبعة الرابعة</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2009م.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A9348A">
      <w:pPr>
        <w:pStyle w:val="ListParagraph"/>
        <w:numPr>
          <w:ilvl w:val="0"/>
          <w:numId w:val="16"/>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الألوسي، أبو الفضل شهاب الدين الألوسي، روح المعاني في تفسير القرآن العظيم والسبع المثاني، دار إحياء التراث العربي</w:t>
      </w:r>
      <w:r w:rsidR="00E3414B"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بيروت، الطبعة الأولى</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1999م.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1C4F66">
      <w:pPr>
        <w:pStyle w:val="ListParagraph"/>
        <w:numPr>
          <w:ilvl w:val="0"/>
          <w:numId w:val="16"/>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الباقلاني، أبو بكر الباقلاني محمد بن الطيب، إعجاز القرآن،</w:t>
      </w:r>
      <w:r w:rsidR="00601205" w:rsidRPr="00352A2B">
        <w:rPr>
          <w:rFonts w:ascii="Arabic Transparent" w:hAnsi="Arabic Transparent" w:cs="Arabic Transparent"/>
          <w:color w:val="000000" w:themeColor="text1"/>
          <w:sz w:val="28"/>
          <w:szCs w:val="28"/>
          <w:rtl/>
          <w:lang w:bidi="ar-JO"/>
        </w:rPr>
        <w:t xml:space="preserve"> علق عليه صلاح محمد عويضه، دار الكتب العلمية</w:t>
      </w:r>
      <w:r w:rsidR="00F9733B" w:rsidRPr="00352A2B">
        <w:rPr>
          <w:rFonts w:ascii="Arabic Transparent" w:hAnsi="Arabic Transparent" w:cs="Arabic Transparent"/>
          <w:color w:val="000000" w:themeColor="text1"/>
          <w:sz w:val="28"/>
          <w:szCs w:val="28"/>
          <w:rtl/>
          <w:lang w:bidi="ar-JO"/>
        </w:rPr>
        <w:t xml:space="preserve"> </w:t>
      </w:r>
      <w:r w:rsidR="00601205" w:rsidRPr="00352A2B">
        <w:rPr>
          <w:rFonts w:ascii="Arabic Transparent" w:hAnsi="Arabic Transparent" w:cs="Arabic Transparent"/>
          <w:color w:val="000000" w:themeColor="text1"/>
          <w:sz w:val="28"/>
          <w:szCs w:val="28"/>
          <w:rtl/>
          <w:lang w:bidi="ar-JO"/>
        </w:rPr>
        <w:t>-</w:t>
      </w:r>
      <w:r w:rsidR="001C4F66" w:rsidRPr="00352A2B">
        <w:rPr>
          <w:rFonts w:ascii="Arabic Transparent" w:hAnsi="Arabic Transparent" w:cs="Arabic Transparent"/>
          <w:color w:val="000000" w:themeColor="text1"/>
          <w:sz w:val="28"/>
          <w:szCs w:val="28"/>
          <w:rtl/>
          <w:lang w:bidi="ar-JO"/>
        </w:rPr>
        <w:t xml:space="preserve"> </w:t>
      </w:r>
      <w:r w:rsidR="00601205" w:rsidRPr="00352A2B">
        <w:rPr>
          <w:rFonts w:ascii="Arabic Transparent" w:hAnsi="Arabic Transparent" w:cs="Arabic Transparent"/>
          <w:color w:val="000000" w:themeColor="text1"/>
          <w:sz w:val="28"/>
          <w:szCs w:val="28"/>
          <w:rtl/>
          <w:lang w:bidi="ar-JO"/>
        </w:rPr>
        <w:t xml:space="preserve">بيروت، </w:t>
      </w:r>
      <w:r w:rsidR="001C4F66" w:rsidRPr="00352A2B">
        <w:rPr>
          <w:rFonts w:ascii="Arabic Transparent" w:hAnsi="Arabic Transparent" w:cs="Arabic Transparent"/>
          <w:color w:val="000000" w:themeColor="text1"/>
          <w:sz w:val="28"/>
          <w:szCs w:val="28"/>
          <w:rtl/>
          <w:lang w:bidi="ar-JO"/>
        </w:rPr>
        <w:t>الطبعة الثانية</w:t>
      </w:r>
      <w:r w:rsidR="00601205" w:rsidRPr="00352A2B">
        <w:rPr>
          <w:rFonts w:ascii="Arabic Transparent" w:hAnsi="Arabic Transparent" w:cs="Arabic Transparent"/>
          <w:color w:val="000000" w:themeColor="text1"/>
          <w:sz w:val="28"/>
          <w:szCs w:val="28"/>
          <w:rtl/>
          <w:lang w:bidi="ar-JO"/>
        </w:rPr>
        <w:t>، 2008م</w:t>
      </w:r>
      <w:r w:rsidRPr="00352A2B">
        <w:rPr>
          <w:rFonts w:ascii="Arabic Transparent" w:hAnsi="Arabic Transparent" w:cs="Arabic Transparent"/>
          <w:color w:val="000000" w:themeColor="text1"/>
          <w:sz w:val="28"/>
          <w:szCs w:val="28"/>
          <w:rtl/>
          <w:lang w:bidi="ar-JO"/>
        </w:rPr>
        <w:t xml:space="preserve">.  </w:t>
      </w:r>
    </w:p>
    <w:p w:rsidR="00922E26" w:rsidRPr="00352A2B" w:rsidRDefault="00922E26" w:rsidP="00A9348A">
      <w:pPr>
        <w:pStyle w:val="ListParagraph"/>
        <w:numPr>
          <w:ilvl w:val="0"/>
          <w:numId w:val="16"/>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البخاري، أبو عبد الله محمد بن إسماعيل بن إبراهيم البخاري، تقديم العلامة أحمد محمد شاكر، ترقيم وترتيب محمد فؤاد عبد الباقي، دار ابن الهيثم، الطبعة الأولى</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2004م.       </w:t>
      </w:r>
    </w:p>
    <w:p w:rsidR="00922E26" w:rsidRPr="00352A2B" w:rsidRDefault="00922E26" w:rsidP="00A9348A">
      <w:pPr>
        <w:pStyle w:val="ListParagraph"/>
        <w:numPr>
          <w:ilvl w:val="0"/>
          <w:numId w:val="16"/>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بدوي، عبد الرحمن بدوي، مناهج البحث العلمي، وكالة المطبوعات – الكويت</w:t>
      </w:r>
      <w:r w:rsidR="00D64F8F" w:rsidRPr="00352A2B">
        <w:rPr>
          <w:rFonts w:ascii="Arabic Transparent" w:hAnsi="Arabic Transparent" w:cs="Arabic Transparent"/>
          <w:color w:val="000000" w:themeColor="text1"/>
          <w:sz w:val="28"/>
          <w:szCs w:val="28"/>
          <w:rtl/>
          <w:lang w:bidi="ar-JO"/>
        </w:rPr>
        <w:t>، الطبعة الثالثة، 1977م</w:t>
      </w:r>
      <w:proofErr w:type="gramStart"/>
      <w:r w:rsidR="00D64F8F"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w:t>
      </w:r>
      <w:proofErr w:type="gramEnd"/>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r>
    </w:p>
    <w:p w:rsidR="00922E26" w:rsidRPr="00352A2B" w:rsidRDefault="00922E26" w:rsidP="00A9348A">
      <w:pPr>
        <w:pStyle w:val="ListParagraph"/>
        <w:numPr>
          <w:ilvl w:val="0"/>
          <w:numId w:val="16"/>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البغوي، أبو محمد بن الحسين بن مسعود البغوي، معالم التنزيل، دار ابن حزم، الطبعة الأولى</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2004م.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A9348A">
      <w:pPr>
        <w:pStyle w:val="ListParagraph"/>
        <w:numPr>
          <w:ilvl w:val="0"/>
          <w:numId w:val="16"/>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البقاعي، برهان الدين البقاعي، نظم الدرر في تناسب الآيات والسور، وضع حواشيه عبد الرزاق غالب المهدي، دار الكتب العلمية، بيروت- لبنان، الطبعة الأولى 1995م.   </w:t>
      </w:r>
    </w:p>
    <w:p w:rsidR="00922E26" w:rsidRPr="00352A2B" w:rsidRDefault="00922E26" w:rsidP="00F9733B">
      <w:pPr>
        <w:pStyle w:val="ListParagraph"/>
        <w:numPr>
          <w:ilvl w:val="0"/>
          <w:numId w:val="16"/>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البوطي، محمد سعيد رمضان البوطي، من روائع القرآن، ت</w:t>
      </w:r>
      <w:r w:rsidR="0098696D" w:rsidRPr="00352A2B">
        <w:rPr>
          <w:rFonts w:ascii="Arabic Transparent" w:hAnsi="Arabic Transparent" w:cs="Arabic Transparent"/>
          <w:color w:val="000000" w:themeColor="text1"/>
          <w:sz w:val="28"/>
          <w:szCs w:val="28"/>
          <w:rtl/>
          <w:lang w:bidi="ar-JO"/>
        </w:rPr>
        <w:t xml:space="preserve">أملات علمية وأدبية في كتاب الله، مكتبة الفارابي، دمشق، طبعة </w:t>
      </w:r>
      <w:r w:rsidR="00F9733B" w:rsidRPr="00352A2B">
        <w:rPr>
          <w:rFonts w:ascii="Arabic Transparent" w:hAnsi="Arabic Transparent" w:cs="Arabic Transparent"/>
          <w:color w:val="000000" w:themeColor="text1"/>
          <w:sz w:val="28"/>
          <w:szCs w:val="28"/>
          <w:rtl/>
          <w:lang w:bidi="ar-JO"/>
        </w:rPr>
        <w:t>الثالثة</w:t>
      </w:r>
      <w:r w:rsidR="0098696D"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بوكاي، موريس بوكاي، دراسة الكتب </w:t>
      </w:r>
      <w:r w:rsidR="00002F5C" w:rsidRPr="00352A2B">
        <w:rPr>
          <w:rFonts w:ascii="Arabic Transparent" w:hAnsi="Arabic Transparent" w:cs="Arabic Transparent"/>
          <w:color w:val="000000" w:themeColor="text1"/>
          <w:sz w:val="28"/>
          <w:szCs w:val="28"/>
          <w:rtl/>
          <w:lang w:bidi="ar-JO"/>
        </w:rPr>
        <w:t xml:space="preserve">المقدسة في ضوء المعارف الحديثة، </w:t>
      </w:r>
      <w:r w:rsidRPr="00352A2B">
        <w:rPr>
          <w:rFonts w:ascii="Arabic Transparent" w:hAnsi="Arabic Transparent" w:cs="Arabic Transparent"/>
          <w:color w:val="000000" w:themeColor="text1"/>
          <w:sz w:val="28"/>
          <w:szCs w:val="28"/>
          <w:rtl/>
          <w:lang w:bidi="ar-JO"/>
        </w:rPr>
        <w:t>دار المعارف</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لبنان، الطبعة الرابعة</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1977م.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البيضاوي، ناصر الدين عبد الله محمد الشيرازي البيضاوي، أنوار التنزيل وأسرار التأويل، حققه الشيخ عبد القادر عرفات العشّاء حسونه، دار الفكر، 2009م.  </w:t>
      </w:r>
      <w:r w:rsidRPr="00352A2B">
        <w:rPr>
          <w:rFonts w:ascii="Arabic Transparent" w:hAnsi="Arabic Transparent" w:cs="Arabic Transparent"/>
          <w:color w:val="000000" w:themeColor="text1"/>
          <w:sz w:val="28"/>
          <w:szCs w:val="28"/>
          <w:rtl/>
          <w:lang w:bidi="ar-JO"/>
        </w:rPr>
        <w:tab/>
        <w:t xml:space="preserve">                                         </w:t>
      </w:r>
    </w:p>
    <w:p w:rsidR="003C215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ابن تيميه، تقي الدين أحمد بن عبد الحليم بن تيميه، مقدمة في أصول التفسير، حققه عصام الحرستاني محمد شكور حاجي امرير، دار عمار، الطبعة الأولى</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1997م.</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الجاحظ، أبو عثمان عمرو بن بحر الجاحظ، البيان و</w:t>
      </w:r>
      <w:r w:rsidR="00E3414B" w:rsidRPr="00352A2B">
        <w:rPr>
          <w:rFonts w:ascii="Arabic Transparent" w:hAnsi="Arabic Transparent" w:cs="Arabic Transparent"/>
          <w:color w:val="000000" w:themeColor="text1"/>
          <w:sz w:val="28"/>
          <w:szCs w:val="28"/>
          <w:rtl/>
          <w:lang w:bidi="ar-JO"/>
        </w:rPr>
        <w:t>التبيين</w:t>
      </w:r>
      <w:r w:rsidR="00116F1A" w:rsidRPr="00352A2B">
        <w:rPr>
          <w:rFonts w:ascii="Arabic Transparent" w:hAnsi="Arabic Transparent" w:cs="Arabic Transparent"/>
          <w:color w:val="000000" w:themeColor="text1"/>
          <w:sz w:val="28"/>
          <w:szCs w:val="28"/>
          <w:rtl/>
          <w:lang w:bidi="ar-JO"/>
        </w:rPr>
        <w:t>، وضع حواشي، موفق شهاب الدين، دار الكتب العلمية</w:t>
      </w:r>
      <w:r w:rsidR="0098696D" w:rsidRPr="00352A2B">
        <w:rPr>
          <w:rFonts w:ascii="Arabic Transparent" w:hAnsi="Arabic Transparent" w:cs="Arabic Transparent"/>
          <w:color w:val="000000" w:themeColor="text1"/>
          <w:sz w:val="28"/>
          <w:szCs w:val="28"/>
          <w:rtl/>
          <w:lang w:bidi="ar-JO"/>
        </w:rPr>
        <w:t>،</w:t>
      </w:r>
      <w:r w:rsidR="00116F1A" w:rsidRPr="00352A2B">
        <w:rPr>
          <w:rFonts w:ascii="Arabic Transparent" w:hAnsi="Arabic Transparent" w:cs="Arabic Transparent"/>
          <w:color w:val="000000" w:themeColor="text1"/>
          <w:sz w:val="28"/>
          <w:szCs w:val="28"/>
          <w:rtl/>
          <w:lang w:bidi="ar-JO"/>
        </w:rPr>
        <w:t xml:space="preserve"> بيروت، </w:t>
      </w:r>
      <w:r w:rsidR="001C4F66" w:rsidRPr="00352A2B">
        <w:rPr>
          <w:rFonts w:ascii="Arabic Transparent" w:hAnsi="Arabic Transparent" w:cs="Arabic Transparent"/>
          <w:color w:val="000000" w:themeColor="text1"/>
          <w:sz w:val="28"/>
          <w:szCs w:val="28"/>
          <w:rtl/>
          <w:lang w:bidi="ar-JO"/>
        </w:rPr>
        <w:t>الطبعة الأولى</w:t>
      </w:r>
      <w:r w:rsidR="00116F1A"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w:t>
      </w:r>
    </w:p>
    <w:p w:rsidR="003C215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lastRenderedPageBreak/>
        <w:t>الجرجاني،</w:t>
      </w:r>
      <w:r w:rsidR="00E3414B"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عبد القاهر الجرجاني، دلائل الإعجاز،</w:t>
      </w:r>
      <w:r w:rsidR="00E3414B"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تعليق محمود شاكر، مطبعة المدني القاهر</w:t>
      </w:r>
      <w:r w:rsidR="0098696D" w:rsidRPr="00352A2B">
        <w:rPr>
          <w:rFonts w:ascii="Arabic Transparent" w:hAnsi="Arabic Transparent" w:cs="Arabic Transparent"/>
          <w:color w:val="000000" w:themeColor="text1"/>
          <w:sz w:val="28"/>
          <w:szCs w:val="28"/>
          <w:rtl/>
          <w:lang w:bidi="ar-JO"/>
        </w:rPr>
        <w:t>ة</w:t>
      </w:r>
      <w:r w:rsidRPr="00352A2B">
        <w:rPr>
          <w:rFonts w:ascii="Arabic Transparent" w:hAnsi="Arabic Transparent" w:cs="Arabic Transparent"/>
          <w:color w:val="000000" w:themeColor="text1"/>
          <w:sz w:val="28"/>
          <w:szCs w:val="28"/>
          <w:rtl/>
          <w:lang w:bidi="ar-JO"/>
        </w:rPr>
        <w:t xml:space="preserve">، </w:t>
      </w:r>
      <w:r w:rsidR="0098696D" w:rsidRPr="00352A2B">
        <w:rPr>
          <w:rFonts w:ascii="Arabic Transparent" w:hAnsi="Arabic Transparent" w:cs="Arabic Transparent"/>
          <w:color w:val="000000" w:themeColor="text1"/>
          <w:sz w:val="28"/>
          <w:szCs w:val="28"/>
          <w:rtl/>
          <w:lang w:bidi="ar-JO"/>
        </w:rPr>
        <w:t xml:space="preserve">دار المدني بجدة، </w:t>
      </w:r>
      <w:r w:rsidRPr="00352A2B">
        <w:rPr>
          <w:rFonts w:ascii="Arabic Transparent" w:hAnsi="Arabic Transparent" w:cs="Arabic Transparent"/>
          <w:color w:val="000000" w:themeColor="text1"/>
          <w:sz w:val="28"/>
          <w:szCs w:val="28"/>
          <w:rtl/>
          <w:lang w:bidi="ar-JO"/>
        </w:rPr>
        <w:t>الطبعة الثالثة</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1992م.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ابن الجوزي، أبو الفرج جمال الدين عبد الرحمن بن محمد الجوزي البغدادي، زاد المسير في علم التفسير، دار ابن حزم، بيروت- لبنان، الطبعة الأولى 2002م .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حجازي</w:t>
      </w:r>
      <w:proofErr w:type="gramEnd"/>
      <w:r w:rsidRPr="00352A2B">
        <w:rPr>
          <w:rFonts w:ascii="Arabic Transparent" w:hAnsi="Arabic Transparent" w:cs="Arabic Transparent"/>
          <w:color w:val="000000" w:themeColor="text1"/>
          <w:sz w:val="28"/>
          <w:szCs w:val="28"/>
          <w:rtl/>
          <w:lang w:bidi="ar-JO"/>
        </w:rPr>
        <w:t>، محمد محمود حجاز</w:t>
      </w:r>
      <w:bookmarkStart w:id="0" w:name="_GoBack"/>
      <w:bookmarkEnd w:id="0"/>
      <w:r w:rsidRPr="00352A2B">
        <w:rPr>
          <w:rFonts w:ascii="Arabic Transparent" w:hAnsi="Arabic Transparent" w:cs="Arabic Transparent"/>
          <w:color w:val="000000" w:themeColor="text1"/>
          <w:sz w:val="28"/>
          <w:szCs w:val="28"/>
          <w:rtl/>
          <w:lang w:bidi="ar-JO"/>
        </w:rPr>
        <w:t>ي، الوحدة الموضوعية في القرآن الكريم، دار الكتب الحديثة</w:t>
      </w:r>
      <w:r w:rsidR="00E3414B"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القاهرة، الطبعة الأولى</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1970م.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أبو حسان، جمال أبو حسان، دراسات إسلامية وعربية مهداه للدكتور فضل عباس، دار الرازي، الطبعة الأولى</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2003م.</w:t>
      </w:r>
    </w:p>
    <w:p w:rsidR="00FB6DFD" w:rsidRPr="00352A2B" w:rsidRDefault="00FB6DFD"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حنبل، أحمد بن حنبل، أبو عبدالله الشيباني، مسند الإمام أحمد، تعليق شعيب الأرنؤوط، مؤسسة قرطبة - القاهرة.</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الحلبي، السمين الحلبي،</w:t>
      </w:r>
      <w:r w:rsidR="00F11E85" w:rsidRPr="00352A2B">
        <w:rPr>
          <w:rFonts w:ascii="Arabic Transparent" w:hAnsi="Arabic Transparent" w:cs="Arabic Transparent"/>
          <w:color w:val="000000" w:themeColor="text1"/>
          <w:sz w:val="28"/>
          <w:szCs w:val="28"/>
          <w:rtl/>
          <w:lang w:bidi="ar-JO"/>
        </w:rPr>
        <w:t xml:space="preserve"> أحمد بن يوسف بن عبد الدائم، عمدة الحفاظ في تفسير أشرف الألفاظ، تحقيق محمد باسل عيون السود، دار الكتب العلمية</w:t>
      </w:r>
      <w:proofErr w:type="gramStart"/>
      <w:r w:rsidR="00F11E85" w:rsidRPr="00352A2B">
        <w:rPr>
          <w:rFonts w:ascii="Arabic Transparent" w:hAnsi="Arabic Transparent" w:cs="Arabic Transparent"/>
          <w:color w:val="000000" w:themeColor="text1"/>
          <w:sz w:val="28"/>
          <w:szCs w:val="28"/>
          <w:rtl/>
          <w:lang w:bidi="ar-JO"/>
        </w:rPr>
        <w:t>،الطبعة</w:t>
      </w:r>
      <w:proofErr w:type="gramEnd"/>
      <w:r w:rsidR="00F11E85" w:rsidRPr="00352A2B">
        <w:rPr>
          <w:rFonts w:ascii="Arabic Transparent" w:hAnsi="Arabic Transparent" w:cs="Arabic Transparent"/>
          <w:color w:val="000000" w:themeColor="text1"/>
          <w:sz w:val="28"/>
          <w:szCs w:val="28"/>
          <w:rtl/>
          <w:lang w:bidi="ar-JO"/>
        </w:rPr>
        <w:t xml:space="preserve"> الأولى،1996 .</w:t>
      </w:r>
      <w:r w:rsidRPr="00352A2B">
        <w:rPr>
          <w:rFonts w:ascii="Arabic Transparent" w:hAnsi="Arabic Transparent" w:cs="Arabic Transparent"/>
          <w:color w:val="000000" w:themeColor="text1"/>
          <w:sz w:val="28"/>
          <w:szCs w:val="28"/>
          <w:rtl/>
          <w:lang w:bidi="ar-JO"/>
        </w:rPr>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الحموي، ياقوت شهاب الدين أبي عبدالله الحموي، معجم البلدان، دار إحياء التراث العربي – مؤسسة التاريخ العربي، </w:t>
      </w:r>
      <w:r w:rsidR="00E3414B" w:rsidRPr="00352A2B">
        <w:rPr>
          <w:rFonts w:ascii="Arabic Transparent" w:hAnsi="Arabic Transparent" w:cs="Arabic Transparent"/>
          <w:color w:val="000000" w:themeColor="text1"/>
          <w:sz w:val="28"/>
          <w:szCs w:val="28"/>
          <w:rtl/>
          <w:lang w:bidi="ar-JO"/>
        </w:rPr>
        <w:t>الطبعة الأولى</w:t>
      </w:r>
      <w:r w:rsidRPr="00352A2B">
        <w:rPr>
          <w:rFonts w:ascii="Arabic Transparent" w:hAnsi="Arabic Transparent" w:cs="Arabic Transparent"/>
          <w:color w:val="000000" w:themeColor="text1"/>
          <w:sz w:val="28"/>
          <w:szCs w:val="28"/>
          <w:rtl/>
          <w:lang w:bidi="ar-JO"/>
        </w:rPr>
        <w:t xml:space="preserve">، 1997م.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الخازن، علاء الدين علي بن محمد بن إبراهيم ابن عمر الشيحي أبو الحسن المعروف بالخازن، لباب التأويل في معاني التنزيل، دار الكتب العلمية،</w:t>
      </w:r>
      <w:r w:rsidR="00F9733B" w:rsidRPr="00352A2B">
        <w:rPr>
          <w:rFonts w:ascii="Arabic Transparent" w:hAnsi="Arabic Transparent" w:cs="Arabic Transparent"/>
          <w:color w:val="000000" w:themeColor="text1"/>
          <w:sz w:val="28"/>
          <w:szCs w:val="28"/>
          <w:rtl/>
          <w:lang w:bidi="ar-JO"/>
        </w:rPr>
        <w:t xml:space="preserve"> لبنان - </w:t>
      </w:r>
      <w:r w:rsidRPr="00352A2B">
        <w:rPr>
          <w:rFonts w:ascii="Arabic Transparent" w:hAnsi="Arabic Transparent" w:cs="Arabic Transparent"/>
          <w:color w:val="000000" w:themeColor="text1"/>
          <w:sz w:val="28"/>
          <w:szCs w:val="28"/>
          <w:rtl/>
          <w:lang w:bidi="ar-JO"/>
        </w:rPr>
        <w:t xml:space="preserve">بيروت، الطبعة </w:t>
      </w:r>
      <w:r w:rsidR="00F3012D" w:rsidRPr="00352A2B">
        <w:rPr>
          <w:rFonts w:ascii="Arabic Transparent" w:hAnsi="Arabic Transparent" w:cs="Arabic Transparent"/>
          <w:color w:val="000000" w:themeColor="text1"/>
          <w:sz w:val="28"/>
          <w:szCs w:val="28"/>
          <w:rtl/>
          <w:lang w:bidi="ar-JO"/>
        </w:rPr>
        <w:t>الأولى 1415هـ  تحقيق محمد علي شاهين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الخالدي</w:t>
      </w:r>
      <w:proofErr w:type="gramEnd"/>
      <w:r w:rsidRPr="00352A2B">
        <w:rPr>
          <w:rFonts w:ascii="Arabic Transparent" w:hAnsi="Arabic Transparent" w:cs="Arabic Transparent"/>
          <w:color w:val="000000" w:themeColor="text1"/>
          <w:sz w:val="28"/>
          <w:szCs w:val="28"/>
          <w:rtl/>
          <w:lang w:bidi="ar-JO"/>
        </w:rPr>
        <w:t>، صلاح عبد الفتاح الخالدي، إعجاز القرآن البياني ودلائل مصدره الرباني</w:t>
      </w:r>
      <w:r w:rsidR="00F9733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دار عمار، الطبعة الثالثة</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2008م.</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الخالدي</w:t>
      </w:r>
      <w:proofErr w:type="gramEnd"/>
      <w:r w:rsidRPr="00352A2B">
        <w:rPr>
          <w:rFonts w:ascii="Arabic Transparent" w:hAnsi="Arabic Transparent" w:cs="Arabic Transparent"/>
          <w:color w:val="000000" w:themeColor="text1"/>
          <w:sz w:val="28"/>
          <w:szCs w:val="28"/>
          <w:rtl/>
          <w:lang w:bidi="ar-JO"/>
        </w:rPr>
        <w:t>، صلاح عبد الفتاح الخالدي، التفسير الموضوعي بين النظرية والتطبيق، دار النفائس، الطبعة الثانية</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2008م.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الخالدي</w:t>
      </w:r>
      <w:proofErr w:type="gramEnd"/>
      <w:r w:rsidRPr="00352A2B">
        <w:rPr>
          <w:rFonts w:ascii="Arabic Transparent" w:hAnsi="Arabic Transparent" w:cs="Arabic Transparent"/>
          <w:color w:val="000000" w:themeColor="text1"/>
          <w:sz w:val="28"/>
          <w:szCs w:val="28"/>
          <w:rtl/>
          <w:lang w:bidi="ar-JO"/>
        </w:rPr>
        <w:t xml:space="preserve">، صلاح عبد الفتاح الخالدي، القصص القرآني عرض وقائع وتحليل أحداث، دار القلم، الطبعة الثالثة 2011م.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الخالدي</w:t>
      </w:r>
      <w:proofErr w:type="gramEnd"/>
      <w:r w:rsidRPr="00352A2B">
        <w:rPr>
          <w:rFonts w:ascii="Arabic Transparent" w:hAnsi="Arabic Transparent" w:cs="Arabic Transparent"/>
          <w:color w:val="000000" w:themeColor="text1"/>
          <w:sz w:val="28"/>
          <w:szCs w:val="28"/>
          <w:rtl/>
          <w:lang w:bidi="ar-JO"/>
        </w:rPr>
        <w:t>، صلاح عبد الفتاح الخالدي، تعريف الدارسين بمناهج المفسرين، دار القلم، الطبعة الثالثة</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2008م.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الخطيب، عبدالكريم الخطيب، القصص القرآني </w:t>
      </w:r>
      <w:r w:rsidR="00E3414B" w:rsidRPr="00352A2B">
        <w:rPr>
          <w:rFonts w:ascii="Arabic Transparent" w:hAnsi="Arabic Transparent" w:cs="Arabic Transparent"/>
          <w:color w:val="000000" w:themeColor="text1"/>
          <w:sz w:val="28"/>
          <w:szCs w:val="28"/>
          <w:rtl/>
          <w:lang w:bidi="ar-JO"/>
        </w:rPr>
        <w:t xml:space="preserve">في منطوقه ومفهومه، دار المعرفة، </w:t>
      </w:r>
      <w:r w:rsidRPr="00352A2B">
        <w:rPr>
          <w:rFonts w:ascii="Arabic Transparent" w:hAnsi="Arabic Transparent" w:cs="Arabic Transparent"/>
          <w:color w:val="000000" w:themeColor="text1"/>
          <w:sz w:val="28"/>
          <w:szCs w:val="28"/>
          <w:rtl/>
          <w:lang w:bidi="ar-JO"/>
        </w:rPr>
        <w:t>بيروت</w:t>
      </w:r>
      <w:r w:rsidR="00E3414B" w:rsidRPr="00352A2B">
        <w:rPr>
          <w:rFonts w:ascii="Arabic Transparent" w:hAnsi="Arabic Transparent" w:cs="Arabic Transparent"/>
          <w:color w:val="000000" w:themeColor="text1"/>
          <w:sz w:val="28"/>
          <w:szCs w:val="28"/>
          <w:rtl/>
          <w:lang w:bidi="ar-JO"/>
        </w:rPr>
        <w:t xml:space="preserve"> - </w:t>
      </w:r>
      <w:r w:rsidRPr="00352A2B">
        <w:rPr>
          <w:rFonts w:ascii="Arabic Transparent" w:hAnsi="Arabic Transparent" w:cs="Arabic Transparent"/>
          <w:color w:val="000000" w:themeColor="text1"/>
          <w:sz w:val="28"/>
          <w:szCs w:val="28"/>
          <w:rtl/>
          <w:lang w:bidi="ar-JO"/>
        </w:rPr>
        <w:t xml:space="preserve"> لبنان</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1975م.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ابن</w:t>
      </w:r>
      <w:proofErr w:type="gramEnd"/>
      <w:r w:rsidRPr="00352A2B">
        <w:rPr>
          <w:rFonts w:ascii="Arabic Transparent" w:hAnsi="Arabic Transparent" w:cs="Arabic Transparent"/>
          <w:color w:val="000000" w:themeColor="text1"/>
          <w:sz w:val="28"/>
          <w:szCs w:val="28"/>
          <w:rtl/>
          <w:lang w:bidi="ar-JO"/>
        </w:rPr>
        <w:t xml:space="preserve"> خلدون، عبد الرحمن بن خلدون، مقدمة ابن خلدون، منشورات محمد علي، دار الكتب العلمية.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lastRenderedPageBreak/>
        <w:t xml:space="preserve">خلف الله، محمد أحمد خلف الله، رسالة الفن القصصي في القرآن، مع شرح وتعليق خليل عبد الكريم، دارسنا للنشر، مؤسسة </w:t>
      </w:r>
      <w:r w:rsidR="00E3414B" w:rsidRPr="00352A2B">
        <w:rPr>
          <w:rFonts w:ascii="Arabic Transparent" w:hAnsi="Arabic Transparent" w:cs="Arabic Transparent"/>
          <w:color w:val="000000" w:themeColor="text1"/>
          <w:sz w:val="28"/>
          <w:szCs w:val="28"/>
          <w:rtl/>
          <w:lang w:bidi="ar-JO"/>
        </w:rPr>
        <w:t xml:space="preserve">الإنتشار العربي، الطبعة الرابعة، </w:t>
      </w:r>
      <w:r w:rsidRPr="00352A2B">
        <w:rPr>
          <w:rFonts w:ascii="Arabic Transparent" w:hAnsi="Arabic Transparent" w:cs="Arabic Transparent"/>
          <w:color w:val="000000" w:themeColor="text1"/>
          <w:sz w:val="28"/>
          <w:szCs w:val="28"/>
          <w:rtl/>
          <w:lang w:bidi="ar-JO"/>
        </w:rPr>
        <w:t xml:space="preserve">1999م.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خلف الله، محمد خلف الله أحمد، محمد زغلول سلام، ثلاث رسائل في إعجاز القرآن، الرماني-</w:t>
      </w:r>
      <w:r w:rsidR="00116F1A"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الخطابي- الجرجاني، دار المعارف</w:t>
      </w:r>
      <w:r w:rsidR="00E3414B"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القاهرة، الطبعة الخامسة.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أبو داوود، سليمان بن الأشعث أبو داوود السجستاني الأزدي، سنن ابي داوود، تحقيق محمد محي الدين عبد الحميد، دار الفكر.</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دراز، محمد عبد الله دراز، النبأ العظيم، دار القلم</w:t>
      </w:r>
      <w:r w:rsidR="00F9733B" w:rsidRPr="00352A2B">
        <w:rPr>
          <w:rFonts w:ascii="Arabic Transparent" w:hAnsi="Arabic Transparent" w:cs="Arabic Transparent"/>
          <w:color w:val="000000" w:themeColor="text1"/>
          <w:sz w:val="28"/>
          <w:szCs w:val="28"/>
          <w:rtl/>
          <w:lang w:bidi="ar-JO"/>
        </w:rPr>
        <w:t>، بدون طبعة أو تاريخ</w:t>
      </w:r>
      <w:r w:rsidRPr="00352A2B">
        <w:rPr>
          <w:rFonts w:ascii="Arabic Transparent" w:hAnsi="Arabic Transparent" w:cs="Arabic Transparent"/>
          <w:color w:val="000000" w:themeColor="text1"/>
          <w:sz w:val="28"/>
          <w:szCs w:val="28"/>
          <w:rtl/>
          <w:lang w:bidi="ar-JO"/>
        </w:rPr>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الدقور، سليمان الدقور، القصص القرآني أهدافه وخصائصه، دار القطوف،مكتبة الرسالة.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ديدات، أحمد ديدات، مسألة صلب المسيح بين الحقي</w:t>
      </w:r>
      <w:r w:rsidR="0098696D" w:rsidRPr="00352A2B">
        <w:rPr>
          <w:rFonts w:ascii="Arabic Transparent" w:hAnsi="Arabic Transparent" w:cs="Arabic Transparent"/>
          <w:color w:val="000000" w:themeColor="text1"/>
          <w:sz w:val="28"/>
          <w:szCs w:val="28"/>
          <w:rtl/>
          <w:lang w:bidi="ar-JO"/>
        </w:rPr>
        <w:t>قة والإفتراء، ترجمة علي الجوهري، دار الفضيلة للنشر والتوزيع.</w:t>
      </w:r>
      <w:r w:rsidRPr="00352A2B">
        <w:rPr>
          <w:rFonts w:ascii="Arabic Transparent" w:hAnsi="Arabic Transparent" w:cs="Arabic Transparent"/>
          <w:color w:val="000000" w:themeColor="text1"/>
          <w:sz w:val="28"/>
          <w:szCs w:val="28"/>
          <w:rtl/>
          <w:lang w:bidi="ar-JO"/>
        </w:rPr>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الذهبي</w:t>
      </w:r>
      <w:proofErr w:type="gramEnd"/>
      <w:r w:rsidRPr="00352A2B">
        <w:rPr>
          <w:rFonts w:ascii="Arabic Transparent" w:hAnsi="Arabic Transparent" w:cs="Arabic Transparent"/>
          <w:color w:val="000000" w:themeColor="text1"/>
          <w:sz w:val="28"/>
          <w:szCs w:val="28"/>
          <w:rtl/>
          <w:lang w:bidi="ar-JO"/>
        </w:rPr>
        <w:t>، محمد حسين الذهبي، التفسير والمفسرون، دار الحديث</w:t>
      </w:r>
      <w:r w:rsidR="00E3414B"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القاهرة، 2005م.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الرازي، فخر الدين محمد بن عمر بن الحس</w:t>
      </w:r>
      <w:r w:rsidR="00D171D9" w:rsidRPr="00352A2B">
        <w:rPr>
          <w:rFonts w:ascii="Arabic Transparent" w:hAnsi="Arabic Transparent" w:cs="Arabic Transparent"/>
          <w:color w:val="000000" w:themeColor="text1"/>
          <w:sz w:val="28"/>
          <w:szCs w:val="28"/>
          <w:rtl/>
          <w:lang w:bidi="ar-JO"/>
        </w:rPr>
        <w:t>ن</w:t>
      </w:r>
      <w:r w:rsidRPr="00352A2B">
        <w:rPr>
          <w:rFonts w:ascii="Arabic Transparent" w:hAnsi="Arabic Transparent" w:cs="Arabic Transparent"/>
          <w:color w:val="000000" w:themeColor="text1"/>
          <w:sz w:val="28"/>
          <w:szCs w:val="28"/>
          <w:rtl/>
          <w:lang w:bidi="ar-JO"/>
        </w:rPr>
        <w:t xml:space="preserve"> بن الحس</w:t>
      </w:r>
      <w:r w:rsidR="00D171D9" w:rsidRPr="00352A2B">
        <w:rPr>
          <w:rFonts w:ascii="Arabic Transparent" w:hAnsi="Arabic Transparent" w:cs="Arabic Transparent"/>
          <w:color w:val="000000" w:themeColor="text1"/>
          <w:sz w:val="28"/>
          <w:szCs w:val="28"/>
          <w:rtl/>
          <w:lang w:bidi="ar-JO"/>
        </w:rPr>
        <w:t>ي</w:t>
      </w:r>
      <w:r w:rsidRPr="00352A2B">
        <w:rPr>
          <w:rFonts w:ascii="Arabic Transparent" w:hAnsi="Arabic Transparent" w:cs="Arabic Transparent"/>
          <w:color w:val="000000" w:themeColor="text1"/>
          <w:sz w:val="28"/>
          <w:szCs w:val="28"/>
          <w:rtl/>
          <w:lang w:bidi="ar-JO"/>
        </w:rPr>
        <w:t>ن،</w:t>
      </w:r>
      <w:r w:rsidR="00D171D9" w:rsidRPr="00352A2B">
        <w:rPr>
          <w:rFonts w:ascii="Arabic Transparent" w:hAnsi="Arabic Transparent" w:cs="Arabic Transparent"/>
          <w:color w:val="000000" w:themeColor="text1"/>
          <w:sz w:val="28"/>
          <w:szCs w:val="28"/>
          <w:rtl/>
          <w:lang w:bidi="ar-JO"/>
        </w:rPr>
        <w:t xml:space="preserve"> مفاتيح الغيب، دار إحياء التراث العربي، الطبعة الثالثة، 1420هـ .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 الرازي، محمد بن أبي بكر عبد القادر الرازي، مختار الصحاح،  إخراج دار المعاجم، مكتبة لبنان، 1993.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الرافعي، مصطفى صادق الرافعي، إعجاز القرآن والبلاغة النبوية، دار الفكر العربي، </w:t>
      </w:r>
      <w:r w:rsidR="00E3414B" w:rsidRPr="00352A2B">
        <w:rPr>
          <w:rFonts w:ascii="Arabic Transparent" w:hAnsi="Arabic Transparent" w:cs="Arabic Transparent"/>
          <w:color w:val="000000" w:themeColor="text1"/>
          <w:sz w:val="28"/>
          <w:szCs w:val="28"/>
          <w:rtl/>
          <w:lang w:bidi="ar-JO"/>
        </w:rPr>
        <w:t>الطبعة الثامنة</w:t>
      </w:r>
      <w:r w:rsidRPr="00352A2B">
        <w:rPr>
          <w:rFonts w:ascii="Arabic Transparent" w:hAnsi="Arabic Transparent" w:cs="Arabic Transparent"/>
          <w:color w:val="000000" w:themeColor="text1"/>
          <w:sz w:val="28"/>
          <w:szCs w:val="28"/>
          <w:rtl/>
          <w:lang w:bidi="ar-JO"/>
        </w:rPr>
        <w:t>.</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الرافعي، مصطفى صادق الرافعي، وحي القلم، دار الكتاب العربي، طبعه وضبط حواشيه محمد سعيد العريان.</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رضا، محمد رشيد رضا، تفسير القرآن العظيم (المنار)، تعليق سمير مصطفى رباب، دار إحياء التراث العربي، الطبعة الأولى</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2002م.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 الزرقاني، محمد عبد العظيم الزرقاني، مناهل العرفان في علوم القرآن، دار إحياء الكتب العربية، </w:t>
      </w:r>
      <w:r w:rsidR="00E3414B" w:rsidRPr="00352A2B">
        <w:rPr>
          <w:rFonts w:ascii="Arabic Transparent" w:hAnsi="Arabic Transparent" w:cs="Arabic Transparent"/>
          <w:color w:val="000000" w:themeColor="text1"/>
          <w:sz w:val="28"/>
          <w:szCs w:val="28"/>
          <w:rtl/>
          <w:lang w:bidi="ar-JO"/>
        </w:rPr>
        <w:t>الطبعة الثالثة</w:t>
      </w:r>
      <w:r w:rsidRPr="00352A2B">
        <w:rPr>
          <w:rFonts w:ascii="Arabic Transparent" w:hAnsi="Arabic Transparent" w:cs="Arabic Transparent"/>
          <w:color w:val="000000" w:themeColor="text1"/>
          <w:sz w:val="28"/>
          <w:szCs w:val="28"/>
          <w:rtl/>
          <w:lang w:bidi="ar-JO"/>
        </w:rPr>
        <w:t>.</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 الزركشي، بدر الدين أبو عبد الله محمد بهادر بن عبد الله الزركشي، علق عليه مصطفى عبد القادر عطا، دار الكتب العلمية، الطبعة الأولى</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2007م.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زلط، القصبي محمود زلط، قضايا التكرار في القصص القرآني، دارالأنصار، الطبعة الأولى</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1978م.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lastRenderedPageBreak/>
        <w:t xml:space="preserve">الزمخشري، أبو القاسم محمود بن عمر الزمخشري الخوارزمي، الكشاف عن حقائق التنزيل وعيون الاقاويل في وجوه التأويل، شرحه وضبطه يوسف الحمّادي، مكتبة مصر.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الزمخشري، أبو القاسم محمود بن عمرو بن أحمد، أساس البلاغة، تحقيق محمد باسل، دار الكتب </w:t>
      </w:r>
      <w:r w:rsidR="00C470A1" w:rsidRPr="00352A2B">
        <w:rPr>
          <w:rFonts w:ascii="Arabic Transparent" w:hAnsi="Arabic Transparent" w:cs="Arabic Transparent"/>
          <w:color w:val="000000" w:themeColor="text1"/>
          <w:sz w:val="28"/>
          <w:szCs w:val="28"/>
          <w:rtl/>
          <w:lang w:bidi="ar-JO"/>
        </w:rPr>
        <w:t xml:space="preserve">المصرية بالقاهرة، </w:t>
      </w:r>
      <w:r w:rsidRPr="00352A2B">
        <w:rPr>
          <w:rFonts w:ascii="Arabic Transparent" w:hAnsi="Arabic Transparent" w:cs="Arabic Transparent"/>
          <w:color w:val="000000" w:themeColor="text1"/>
          <w:sz w:val="28"/>
          <w:szCs w:val="28"/>
          <w:rtl/>
          <w:lang w:bidi="ar-JO"/>
        </w:rPr>
        <w:t>الطبعة الأولى</w:t>
      </w:r>
      <w:r w:rsidR="00F9733B" w:rsidRPr="00352A2B">
        <w:rPr>
          <w:rFonts w:ascii="Arabic Transparent" w:hAnsi="Arabic Transparent" w:cs="Arabic Transparent"/>
          <w:color w:val="000000" w:themeColor="text1"/>
          <w:sz w:val="28"/>
          <w:szCs w:val="28"/>
          <w:rtl/>
          <w:lang w:bidi="ar-JO"/>
        </w:rPr>
        <w:t>، 1922م</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ابن سعد، محمد بن سعد بن منيع، أبو عبدالله البصري، الطبقات الكبرى، دار صادق</w:t>
      </w:r>
      <w:r w:rsidR="00E3414B"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بيروت.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أبو السعود، محمد بن محمد بن مصطفى العمادي الحنفي، إرشاد العقل السليم إلى مزايا الكتاب الكريم، وضع حواشيه عبد اللطيف عبد الرحمن، دار الكتب العلمية</w:t>
      </w:r>
      <w:r w:rsidR="00F9733B" w:rsidRPr="00352A2B">
        <w:rPr>
          <w:rFonts w:ascii="Arabic Transparent" w:hAnsi="Arabic Transparent" w:cs="Arabic Transparent"/>
          <w:color w:val="000000" w:themeColor="text1"/>
          <w:sz w:val="28"/>
          <w:szCs w:val="28"/>
          <w:rtl/>
          <w:lang w:bidi="ar-JO"/>
        </w:rPr>
        <w:t xml:space="preserve">، لبنان - </w:t>
      </w:r>
      <w:r w:rsidR="00E3414B"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بيروت، الطبعة الأولى</w:t>
      </w:r>
      <w:r w:rsidR="00E3414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1999م.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سلسلة تراجم علماء الأردن، الدكتور الشيخ فضل </w:t>
      </w:r>
      <w:proofErr w:type="gramStart"/>
      <w:r w:rsidRPr="00352A2B">
        <w:rPr>
          <w:rFonts w:ascii="Arabic Transparent" w:hAnsi="Arabic Transparent" w:cs="Arabic Transparent"/>
          <w:color w:val="000000" w:themeColor="text1"/>
          <w:sz w:val="28"/>
          <w:szCs w:val="28"/>
          <w:rtl/>
          <w:lang w:bidi="ar-JO"/>
        </w:rPr>
        <w:t>حسن</w:t>
      </w:r>
      <w:proofErr w:type="gramEnd"/>
      <w:r w:rsidRPr="00352A2B">
        <w:rPr>
          <w:rFonts w:ascii="Arabic Transparent" w:hAnsi="Arabic Transparent" w:cs="Arabic Transparent"/>
          <w:color w:val="000000" w:themeColor="text1"/>
          <w:sz w:val="28"/>
          <w:szCs w:val="28"/>
          <w:rtl/>
          <w:lang w:bidi="ar-JO"/>
        </w:rPr>
        <w:t xml:space="preserve"> عباس، كتبه الدكتور جمال أبو حسان، عضو رابطة علماء الأردن.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السيوطي، جلال الدين السيوطي، الإتقان في علوم القرآن، تحقيق أحمد بن علي، دار الحديث</w:t>
      </w:r>
      <w:r w:rsidR="00E3414B"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القاهرة، 2006م.</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السيوطي، جلال الدين السيوطي، الدر المنثور في التفسير بالمأثور، تحقيق عبد الله التركي، مركز هجر للبحوث والدراسات العربية والإسلامية</w:t>
      </w:r>
      <w:r w:rsidR="002A11B8" w:rsidRPr="00352A2B">
        <w:rPr>
          <w:rFonts w:ascii="Arabic Transparent" w:hAnsi="Arabic Transparent" w:cs="Arabic Transparent"/>
          <w:color w:val="000000" w:themeColor="text1"/>
          <w:sz w:val="28"/>
          <w:szCs w:val="28"/>
          <w:rtl/>
          <w:lang w:bidi="ar-JO"/>
        </w:rPr>
        <w:t xml:space="preserve">، </w:t>
      </w:r>
      <w:r w:rsidR="0025418E" w:rsidRPr="00352A2B">
        <w:rPr>
          <w:rFonts w:ascii="Arabic Transparent" w:hAnsi="Arabic Transparent" w:cs="Arabic Transparent"/>
          <w:color w:val="000000" w:themeColor="text1"/>
          <w:sz w:val="28"/>
          <w:szCs w:val="28"/>
          <w:rtl/>
          <w:lang w:bidi="ar-JO"/>
        </w:rPr>
        <w:t>الطبعة الأولى</w:t>
      </w:r>
      <w:r w:rsidR="002A11B8" w:rsidRPr="00352A2B">
        <w:rPr>
          <w:rFonts w:ascii="Arabic Transparent" w:hAnsi="Arabic Transparent" w:cs="Arabic Transparent"/>
          <w:color w:val="000000" w:themeColor="text1"/>
          <w:sz w:val="28"/>
          <w:szCs w:val="28"/>
          <w:rtl/>
          <w:lang w:bidi="ar-JO"/>
        </w:rPr>
        <w:t>، 2003م</w:t>
      </w:r>
      <w:r w:rsidRPr="00352A2B">
        <w:rPr>
          <w:rFonts w:ascii="Arabic Transparent" w:hAnsi="Arabic Transparent" w:cs="Arabic Transparent"/>
          <w:color w:val="000000" w:themeColor="text1"/>
          <w:sz w:val="28"/>
          <w:szCs w:val="28"/>
          <w:rtl/>
          <w:lang w:bidi="ar-JO"/>
        </w:rPr>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شراب</w:t>
      </w:r>
      <w:proofErr w:type="gramEnd"/>
      <w:r w:rsidRPr="00352A2B">
        <w:rPr>
          <w:rFonts w:ascii="Arabic Transparent" w:hAnsi="Arabic Transparent" w:cs="Arabic Transparent"/>
          <w:color w:val="000000" w:themeColor="text1"/>
          <w:sz w:val="28"/>
          <w:szCs w:val="28"/>
          <w:rtl/>
          <w:lang w:bidi="ar-JO"/>
        </w:rPr>
        <w:t xml:space="preserve">، محمد محمد شراب، معجم بلدان فلسطين، الأهلية للنشر والتوزيع، </w:t>
      </w:r>
      <w:r w:rsidR="00E3414B" w:rsidRPr="00352A2B">
        <w:rPr>
          <w:rFonts w:ascii="Arabic Transparent" w:hAnsi="Arabic Transparent" w:cs="Arabic Transparent"/>
          <w:color w:val="000000" w:themeColor="text1"/>
          <w:sz w:val="28"/>
          <w:szCs w:val="28"/>
          <w:rtl/>
          <w:lang w:bidi="ar-JO"/>
        </w:rPr>
        <w:t>الطبعة الثانية</w:t>
      </w:r>
      <w:r w:rsidRPr="00352A2B">
        <w:rPr>
          <w:rFonts w:ascii="Arabic Transparent" w:hAnsi="Arabic Transparent" w:cs="Arabic Transparent"/>
          <w:color w:val="000000" w:themeColor="text1"/>
          <w:sz w:val="28"/>
          <w:szCs w:val="28"/>
          <w:rtl/>
          <w:lang w:bidi="ar-JO"/>
        </w:rPr>
        <w:t xml:space="preserve">، 1996م.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الشريف، محمد إبراهيم الشريف، إتجاهات التجديد في تفسير القرآن، دار السلام، الطبعة الأولى 2008م.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الشعراوي، محمد متولي الشعراوي، تفسير الشعراوي، خواطر الشعراوي حول القرآن الكريم، أخبار اليوم قطاع الثقافة، دون طبعة أو تاريخ.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شلتوت، محمود شلتوت، تفسير القرآن العظيم، دار الشروق، القاهرة، الطبعة التاسعة 1982م.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الشوكاني، محمد بن علي بن محمد الشوكاني، فتح القدير الجامع بين فني الرواية والدراية في علم التفسير، مكتبة الرشد، الرياض، الطبعة الخامسة 2007م.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الطبراني، أبو القاسم  سليمان بن أحمد، المعجم الأوسط، تحقيق طارق بن عوض بن محمد وعبد المحسن بن إبراهيم الحسيني، دار الحرمين</w:t>
      </w:r>
      <w:r w:rsidR="004D5C64"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القاهرة، 1415 هـ.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الطبري، أبو جعفر محمد ابن جرير الطبري، جامع البيان عن تأويل آي القرآن، قدم له الشيخ خليل الميس، توثيق صدقي جميل العطاء، دار الفكر.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lastRenderedPageBreak/>
        <w:t>الظواهري، كاظم الظواهري، بدائع الإضمار القصصي في القرآن الكريم، 1412هـ.</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ابن عاشور، محمد الطاهر ابن عاشور، التحرير والتنوير، دار سحنون للنشر والتوزيع </w:t>
      </w:r>
      <w:r w:rsidR="004D5C6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تونس.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عباس، فضل حسن عباس وسناء فضل عباس، إعجاز القرآن الكريم، دار النفائس، الطبعة الساب</w:t>
      </w:r>
      <w:r w:rsidR="00F9733B" w:rsidRPr="00352A2B">
        <w:rPr>
          <w:rFonts w:ascii="Arabic Transparent" w:hAnsi="Arabic Transparent" w:cs="Arabic Transparent"/>
          <w:color w:val="000000" w:themeColor="text1"/>
          <w:sz w:val="28"/>
          <w:szCs w:val="28"/>
          <w:rtl/>
          <w:lang w:bidi="ar-JO"/>
        </w:rPr>
        <w:t>عة</w:t>
      </w:r>
      <w:r w:rsidR="004D5C6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2009م.  </w:t>
      </w:r>
      <w:r w:rsidRPr="00352A2B">
        <w:rPr>
          <w:rFonts w:ascii="Arabic Transparent" w:hAnsi="Arabic Transparent" w:cs="Arabic Transparent"/>
          <w:color w:val="000000" w:themeColor="text1"/>
          <w:sz w:val="28"/>
          <w:szCs w:val="28"/>
          <w:rtl/>
          <w:lang w:bidi="ar-JO"/>
        </w:rPr>
        <w:tab/>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عباس</w:t>
      </w:r>
      <w:proofErr w:type="gramEnd"/>
      <w:r w:rsidRPr="00352A2B">
        <w:rPr>
          <w:rFonts w:ascii="Arabic Transparent" w:hAnsi="Arabic Transparent" w:cs="Arabic Transparent"/>
          <w:color w:val="000000" w:themeColor="text1"/>
          <w:sz w:val="28"/>
          <w:szCs w:val="28"/>
          <w:rtl/>
          <w:lang w:bidi="ar-JO"/>
        </w:rPr>
        <w:t>، فضل حسن عباس، إتقان البرهان في علوم القر</w:t>
      </w:r>
      <w:r w:rsidR="004D5C64" w:rsidRPr="00352A2B">
        <w:rPr>
          <w:rFonts w:ascii="Arabic Transparent" w:hAnsi="Arabic Transparent" w:cs="Arabic Transparent"/>
          <w:color w:val="000000" w:themeColor="text1"/>
          <w:sz w:val="28"/>
          <w:szCs w:val="28"/>
          <w:rtl/>
          <w:lang w:bidi="ar-JO"/>
        </w:rPr>
        <w:t xml:space="preserve">آن، دار النفائس، الطبعة الثانية، </w:t>
      </w:r>
      <w:r w:rsidRPr="00352A2B">
        <w:rPr>
          <w:rFonts w:ascii="Arabic Transparent" w:hAnsi="Arabic Transparent" w:cs="Arabic Transparent"/>
          <w:color w:val="000000" w:themeColor="text1"/>
          <w:sz w:val="28"/>
          <w:szCs w:val="28"/>
          <w:rtl/>
          <w:lang w:bidi="ar-JO"/>
        </w:rPr>
        <w:t xml:space="preserve">2010م.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عباس، فضل حسن عباس، التفسير أساسياته واتجاهاته، مكتبة دنديس، الطبعة الأولى</w:t>
      </w:r>
      <w:r w:rsidR="004D5C6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2005م.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عباس</w:t>
      </w:r>
      <w:proofErr w:type="gramEnd"/>
      <w:r w:rsidRPr="00352A2B">
        <w:rPr>
          <w:rFonts w:ascii="Arabic Transparent" w:hAnsi="Arabic Transparent" w:cs="Arabic Transparent"/>
          <w:color w:val="000000" w:themeColor="text1"/>
          <w:sz w:val="28"/>
          <w:szCs w:val="28"/>
          <w:rtl/>
          <w:lang w:bidi="ar-JO"/>
        </w:rPr>
        <w:t>، فضل حسن عباس، القصص القرآني إيحاؤه ونفحاته، دار الفرقان</w:t>
      </w:r>
      <w:r w:rsidR="004D5C64"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عمان، الطبعة الأولى</w:t>
      </w:r>
      <w:r w:rsidR="004D5C6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1987م.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عباس</w:t>
      </w:r>
      <w:proofErr w:type="gramEnd"/>
      <w:r w:rsidRPr="00352A2B">
        <w:rPr>
          <w:rFonts w:ascii="Arabic Transparent" w:hAnsi="Arabic Transparent" w:cs="Arabic Transparent"/>
          <w:color w:val="000000" w:themeColor="text1"/>
          <w:sz w:val="28"/>
          <w:szCs w:val="28"/>
          <w:rtl/>
          <w:lang w:bidi="ar-JO"/>
        </w:rPr>
        <w:t>، فضل حسن عباس، قصص القرآن صدق حدث وسمو هدف، دار النفائس، الطبعة الثالثة</w:t>
      </w:r>
      <w:r w:rsidR="004D5C6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2010م.</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عباس</w:t>
      </w:r>
      <w:proofErr w:type="gramEnd"/>
      <w:r w:rsidRPr="00352A2B">
        <w:rPr>
          <w:rFonts w:ascii="Arabic Transparent" w:hAnsi="Arabic Transparent" w:cs="Arabic Transparent"/>
          <w:color w:val="000000" w:themeColor="text1"/>
          <w:sz w:val="28"/>
          <w:szCs w:val="28"/>
          <w:rtl/>
          <w:lang w:bidi="ar-JO"/>
        </w:rPr>
        <w:t>، فضل حسن عباس، قضايا قرآنية في الموسوعة البريطانية، دار الفتح، عمان،  الطبعة الأولى</w:t>
      </w:r>
      <w:r w:rsidR="004D5C6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2000م.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عباس</w:t>
      </w:r>
      <w:proofErr w:type="gramEnd"/>
      <w:r w:rsidRPr="00352A2B">
        <w:rPr>
          <w:rFonts w:ascii="Arabic Transparent" w:hAnsi="Arabic Transparent" w:cs="Arabic Transparent"/>
          <w:color w:val="000000" w:themeColor="text1"/>
          <w:sz w:val="28"/>
          <w:szCs w:val="28"/>
          <w:rtl/>
          <w:lang w:bidi="ar-JO"/>
        </w:rPr>
        <w:t xml:space="preserve">، فضل حسن عباس، لطائف المنان وروائع البيان في نفي الزيادة والحذف في القرآن، دار النفائس، الطبعة الأولى 2010م.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عباس</w:t>
      </w:r>
      <w:proofErr w:type="gramEnd"/>
      <w:r w:rsidRPr="00352A2B">
        <w:rPr>
          <w:rFonts w:ascii="Arabic Transparent" w:hAnsi="Arabic Transparent" w:cs="Arabic Transparent"/>
          <w:color w:val="000000" w:themeColor="text1"/>
          <w:sz w:val="28"/>
          <w:szCs w:val="28"/>
          <w:rtl/>
          <w:lang w:bidi="ar-JO"/>
        </w:rPr>
        <w:t>، فضل حسن عباس، محاضرات في علوم القرآن، دار النفائس، الطبعة الأولى</w:t>
      </w:r>
      <w:r w:rsidR="004D5C6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2007م.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عباس</w:t>
      </w:r>
      <w:proofErr w:type="gramEnd"/>
      <w:r w:rsidRPr="00352A2B">
        <w:rPr>
          <w:rFonts w:ascii="Arabic Transparent" w:hAnsi="Arabic Transparent" w:cs="Arabic Transparent"/>
          <w:color w:val="000000" w:themeColor="text1"/>
          <w:sz w:val="28"/>
          <w:szCs w:val="28"/>
          <w:rtl/>
          <w:lang w:bidi="ar-JO"/>
        </w:rPr>
        <w:t>، فضل حسن عباس، محاضرات في علوم القرآن، دار النفائس، الطبعة الأولى</w:t>
      </w:r>
      <w:r w:rsidR="004D5C6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2007م.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عباس</w:t>
      </w:r>
      <w:proofErr w:type="gramEnd"/>
      <w:r w:rsidRPr="00352A2B">
        <w:rPr>
          <w:rFonts w:ascii="Arabic Transparent" w:hAnsi="Arabic Transparent" w:cs="Arabic Transparent"/>
          <w:color w:val="000000" w:themeColor="text1"/>
          <w:sz w:val="28"/>
          <w:szCs w:val="28"/>
          <w:rtl/>
          <w:lang w:bidi="ar-JO"/>
        </w:rPr>
        <w:t>، فضل عباس، البلاغة فنونها وأفنانها علم البيان والبديع، دار الفرقان،</w:t>
      </w:r>
      <w:r w:rsidR="004D5C64"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الطبعة الأولى</w:t>
      </w:r>
      <w:r w:rsidR="004D5C6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1987م.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عباس</w:t>
      </w:r>
      <w:proofErr w:type="gramEnd"/>
      <w:r w:rsidRPr="00352A2B">
        <w:rPr>
          <w:rFonts w:ascii="Arabic Transparent" w:hAnsi="Arabic Transparent" w:cs="Arabic Transparent"/>
          <w:color w:val="000000" w:themeColor="text1"/>
          <w:sz w:val="28"/>
          <w:szCs w:val="28"/>
          <w:rtl/>
          <w:lang w:bidi="ar-JO"/>
        </w:rPr>
        <w:t>، فضل عباس، البلاغة فنونها وأفنانها علم المعاني، دار الفرقان،</w:t>
      </w:r>
      <w:r w:rsidR="004D5C64"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الطبعة الأولى</w:t>
      </w:r>
      <w:r w:rsidR="004D5C6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1985م.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عباس</w:t>
      </w:r>
      <w:proofErr w:type="gramEnd"/>
      <w:r w:rsidRPr="00352A2B">
        <w:rPr>
          <w:rFonts w:ascii="Arabic Transparent" w:hAnsi="Arabic Transparent" w:cs="Arabic Transparent"/>
          <w:color w:val="000000" w:themeColor="text1"/>
          <w:sz w:val="28"/>
          <w:szCs w:val="28"/>
          <w:rtl/>
          <w:lang w:bidi="ar-JO"/>
        </w:rPr>
        <w:t>، فضل عباس، التفسير المنهجي، إشراف عمر خليل يوسف، مراجعة عمر سليمان الأشقر، دار المنهل، الطبعة الأولى</w:t>
      </w:r>
      <w:r w:rsidR="004D5C64"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2006م.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عباس</w:t>
      </w:r>
      <w:proofErr w:type="gramEnd"/>
      <w:r w:rsidRPr="00352A2B">
        <w:rPr>
          <w:rFonts w:ascii="Arabic Transparent" w:hAnsi="Arabic Transparent" w:cs="Arabic Transparent"/>
          <w:color w:val="000000" w:themeColor="text1"/>
          <w:sz w:val="28"/>
          <w:szCs w:val="28"/>
          <w:rtl/>
          <w:lang w:bidi="ar-JO"/>
        </w:rPr>
        <w:t xml:space="preserve">، فضل عباس، القرآن الإذاعي المفسر(تفسير القرآن المجيد)، مخطوط لدى جمعية المحافظة على القرآن الكريم، قيد الطبع.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lastRenderedPageBreak/>
        <w:t>عبد العال، محمد قطب عبد العال، القصة في القرآن، مقاصد الدين وقيم الفن، دار قباء، القاهرة، الطبعة الأولى</w:t>
      </w:r>
      <w:r w:rsidR="00F9733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2002م.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عبده، محمد عبده، تفسير جزء عمّ، مكتبة علي صبيح، 1378 هـ.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ابن عطيه، أبو محمد عبد الحق بن عطيه الأندلسي، المحرر الوجيز في تفسير الكتاب العزيز، دار ابن حزم، الطبعة الأولى</w:t>
      </w:r>
      <w:r w:rsidR="00DC30C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2002م .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عوضين، إبراهيم عوضين، البيا</w:t>
      </w:r>
      <w:r w:rsidR="00DC30CE" w:rsidRPr="00352A2B">
        <w:rPr>
          <w:rFonts w:ascii="Arabic Transparent" w:hAnsi="Arabic Transparent" w:cs="Arabic Transparent"/>
          <w:color w:val="000000" w:themeColor="text1"/>
          <w:sz w:val="28"/>
          <w:szCs w:val="28"/>
          <w:rtl/>
          <w:lang w:bidi="ar-JO"/>
        </w:rPr>
        <w:t>ن القصصي في القرآن، دار الأصالة -</w:t>
      </w:r>
      <w:r w:rsidRPr="00352A2B">
        <w:rPr>
          <w:rFonts w:ascii="Arabic Transparent" w:hAnsi="Arabic Transparent" w:cs="Arabic Transparent"/>
          <w:color w:val="000000" w:themeColor="text1"/>
          <w:sz w:val="28"/>
          <w:szCs w:val="28"/>
          <w:rtl/>
          <w:lang w:bidi="ar-JO"/>
        </w:rPr>
        <w:t xml:space="preserve"> الرياض، الطبعة الثانية</w:t>
      </w:r>
      <w:r w:rsidR="00DC30C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1990م.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عياض، أبو الفضل عياض بن موسى بن عياض، الشفا بتعريف حقوق المصطفى، تحقيق عامر الجزار، دار الحديث، القاهرة، 2004م. </w:t>
      </w:r>
      <w:r w:rsidRPr="00352A2B">
        <w:rPr>
          <w:rFonts w:ascii="Arabic Transparent" w:hAnsi="Arabic Transparent" w:cs="Arabic Transparent"/>
          <w:color w:val="000000" w:themeColor="text1"/>
          <w:sz w:val="28"/>
          <w:szCs w:val="28"/>
          <w:rtl/>
          <w:lang w:bidi="ar-JO"/>
        </w:rPr>
        <w:tab/>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الغرناطي، أبو جعفر أحمد بن إبراهيم بن الزبير الغرناطي، ملاك التأويل القاطع بذوي الإلحاد والتعطيل في توجيه المتشابه، وضع حواشيه عبد الغني محمد علي الفاس، دار الكتب العلمية</w:t>
      </w:r>
      <w:r w:rsidR="00DC30CE" w:rsidRPr="00352A2B">
        <w:rPr>
          <w:rFonts w:ascii="Arabic Transparent" w:hAnsi="Arabic Transparent" w:cs="Arabic Transparent"/>
          <w:color w:val="000000" w:themeColor="text1"/>
          <w:sz w:val="28"/>
          <w:szCs w:val="28"/>
          <w:rtl/>
          <w:lang w:bidi="ar-JO"/>
        </w:rPr>
        <w:t xml:space="preserve"> - </w:t>
      </w:r>
      <w:r w:rsidRPr="00352A2B">
        <w:rPr>
          <w:rFonts w:ascii="Arabic Transparent" w:hAnsi="Arabic Transparent" w:cs="Arabic Transparent"/>
          <w:color w:val="000000" w:themeColor="text1"/>
          <w:sz w:val="28"/>
          <w:szCs w:val="28"/>
          <w:rtl/>
          <w:lang w:bidi="ar-JO"/>
        </w:rPr>
        <w:t>بيروت، الطبعة الأولى</w:t>
      </w:r>
      <w:r w:rsidR="00F9733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2006م.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الغزالي، أبو حامد </w:t>
      </w:r>
      <w:r w:rsidR="00A66BDF" w:rsidRPr="00352A2B">
        <w:rPr>
          <w:rFonts w:ascii="Arabic Transparent" w:hAnsi="Arabic Transparent" w:cs="Arabic Transparent"/>
          <w:color w:val="000000" w:themeColor="text1"/>
          <w:sz w:val="28"/>
          <w:szCs w:val="28"/>
          <w:rtl/>
          <w:lang w:bidi="ar-JO"/>
        </w:rPr>
        <w:t xml:space="preserve">محمد بن محمد </w:t>
      </w:r>
      <w:r w:rsidRPr="00352A2B">
        <w:rPr>
          <w:rFonts w:ascii="Arabic Transparent" w:hAnsi="Arabic Transparent" w:cs="Arabic Transparent"/>
          <w:color w:val="000000" w:themeColor="text1"/>
          <w:sz w:val="28"/>
          <w:szCs w:val="28"/>
          <w:rtl/>
          <w:lang w:bidi="ar-JO"/>
        </w:rPr>
        <w:t>الغزالي، جواهر القرآن ودرره، تحقيق رضوان جامع رضوان، مراجعة طه عبد الرؤوف سعد، الطبعة الأولى</w:t>
      </w:r>
      <w:r w:rsidR="00DC30C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2004م.</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الغزالي، أبو حامد محمد بن محمد الغزالي الطوسي، مقدمة المستصفى في أصول الفقه، دار الكتب العلمية، الطبعة الأولى</w:t>
      </w:r>
      <w:r w:rsidR="00DC30C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1993م.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الغماري، عبد الله بن محمد الغماري، قصص الأنبياء قصة داود، عالم الكتب</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بيروت، الطبعة الثانية</w:t>
      </w:r>
      <w:r w:rsidR="00DC30C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1986م.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ابن فارس، أبو الحسن أحمد بن فارس بن زكريا، معجم المقاييس في اللغة، تحقيق شهاب الدين أبو عمرو، دار الفكر للطباعة والنشر</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بيروت.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القاسمي، محمد جمال الدين بن محمد سعيد بن قاسم الحلاق القاسمي، محاسن التأويل، تحقيق محمد فؤاد عبد الباقي، الطبعة الأولى.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القرطبي، محمد بن أحمد الأنصاري القرطبي، الجامع لأحكام القرآن، راجعه محمد إبراهيم الحفناوي وخرج أحاديثه محمود حامد عثمان، دار الحديث</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القاهرة،</w:t>
      </w:r>
      <w:r w:rsidR="00DC30CE" w:rsidRPr="00352A2B">
        <w:rPr>
          <w:rFonts w:ascii="Arabic Transparent" w:hAnsi="Arabic Transparent" w:cs="Arabic Transparent"/>
          <w:color w:val="000000" w:themeColor="text1"/>
          <w:sz w:val="28"/>
          <w:szCs w:val="28"/>
          <w:rtl/>
          <w:lang w:bidi="ar-JO"/>
        </w:rPr>
        <w:t xml:space="preserve"> 2002 </w:t>
      </w:r>
      <w:r w:rsidRPr="00352A2B">
        <w:rPr>
          <w:rFonts w:ascii="Arabic Transparent" w:hAnsi="Arabic Transparent" w:cs="Arabic Transparent"/>
          <w:color w:val="000000" w:themeColor="text1"/>
          <w:sz w:val="28"/>
          <w:szCs w:val="28"/>
          <w:rtl/>
          <w:lang w:bidi="ar-JO"/>
        </w:rPr>
        <w:t xml:space="preserve">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قطب، </w:t>
      </w:r>
      <w:proofErr w:type="gramStart"/>
      <w:r w:rsidRPr="00352A2B">
        <w:rPr>
          <w:rFonts w:ascii="Arabic Transparent" w:hAnsi="Arabic Transparent" w:cs="Arabic Transparent"/>
          <w:color w:val="000000" w:themeColor="text1"/>
          <w:sz w:val="28"/>
          <w:szCs w:val="28"/>
          <w:rtl/>
          <w:lang w:bidi="ar-JO"/>
        </w:rPr>
        <w:t>سيد</w:t>
      </w:r>
      <w:proofErr w:type="gramEnd"/>
      <w:r w:rsidRPr="00352A2B">
        <w:rPr>
          <w:rFonts w:ascii="Arabic Transparent" w:hAnsi="Arabic Transparent" w:cs="Arabic Transparent"/>
          <w:color w:val="000000" w:themeColor="text1"/>
          <w:sz w:val="28"/>
          <w:szCs w:val="28"/>
          <w:rtl/>
          <w:lang w:bidi="ar-JO"/>
        </w:rPr>
        <w:t xml:space="preserve"> قطب، التصوير الفني في القرآن، دار الشروق، رقم الإيداع 1988م.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قطب، </w:t>
      </w:r>
      <w:proofErr w:type="gramStart"/>
      <w:r w:rsidRPr="00352A2B">
        <w:rPr>
          <w:rFonts w:ascii="Arabic Transparent" w:hAnsi="Arabic Transparent" w:cs="Arabic Transparent"/>
          <w:color w:val="000000" w:themeColor="text1"/>
          <w:sz w:val="28"/>
          <w:szCs w:val="28"/>
          <w:rtl/>
          <w:lang w:bidi="ar-JO"/>
        </w:rPr>
        <w:t>سيد</w:t>
      </w:r>
      <w:proofErr w:type="gramEnd"/>
      <w:r w:rsidRPr="00352A2B">
        <w:rPr>
          <w:rFonts w:ascii="Arabic Transparent" w:hAnsi="Arabic Transparent" w:cs="Arabic Transparent"/>
          <w:color w:val="000000" w:themeColor="text1"/>
          <w:sz w:val="28"/>
          <w:szCs w:val="28"/>
          <w:rtl/>
          <w:lang w:bidi="ar-JO"/>
        </w:rPr>
        <w:t xml:space="preserve"> قطب، النقد الأدبي أصوله ومناهجه، دار الشروق</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القاهرة، </w:t>
      </w:r>
      <w:r w:rsidR="00DC30CE" w:rsidRPr="00352A2B">
        <w:rPr>
          <w:rFonts w:ascii="Arabic Transparent" w:hAnsi="Arabic Transparent" w:cs="Arabic Transparent"/>
          <w:color w:val="000000" w:themeColor="text1"/>
          <w:sz w:val="28"/>
          <w:szCs w:val="28"/>
          <w:rtl/>
          <w:lang w:bidi="ar-JO"/>
        </w:rPr>
        <w:t>الطبعة السادسة</w:t>
      </w:r>
      <w:r w:rsidRPr="00352A2B">
        <w:rPr>
          <w:rFonts w:ascii="Arabic Transparent" w:hAnsi="Arabic Transparent" w:cs="Arabic Transparent"/>
          <w:color w:val="000000" w:themeColor="text1"/>
          <w:sz w:val="28"/>
          <w:szCs w:val="28"/>
          <w:rtl/>
          <w:lang w:bidi="ar-JO"/>
        </w:rPr>
        <w:t xml:space="preserve">، 1410 هـ.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قطب، </w:t>
      </w:r>
      <w:proofErr w:type="gramStart"/>
      <w:r w:rsidRPr="00352A2B">
        <w:rPr>
          <w:rFonts w:ascii="Arabic Transparent" w:hAnsi="Arabic Transparent" w:cs="Arabic Transparent"/>
          <w:color w:val="000000" w:themeColor="text1"/>
          <w:sz w:val="28"/>
          <w:szCs w:val="28"/>
          <w:rtl/>
          <w:lang w:bidi="ar-JO"/>
        </w:rPr>
        <w:t>سيد</w:t>
      </w:r>
      <w:proofErr w:type="gramEnd"/>
      <w:r w:rsidRPr="00352A2B">
        <w:rPr>
          <w:rFonts w:ascii="Arabic Transparent" w:hAnsi="Arabic Transparent" w:cs="Arabic Transparent"/>
          <w:color w:val="000000" w:themeColor="text1"/>
          <w:sz w:val="28"/>
          <w:szCs w:val="28"/>
          <w:rtl/>
          <w:lang w:bidi="ar-JO"/>
        </w:rPr>
        <w:t xml:space="preserve"> قطب، في ظلال القرآن، دار الشروق.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lastRenderedPageBreak/>
        <w:t>قطب</w:t>
      </w:r>
      <w:proofErr w:type="gramEnd"/>
      <w:r w:rsidRPr="00352A2B">
        <w:rPr>
          <w:rFonts w:ascii="Arabic Transparent" w:hAnsi="Arabic Transparent" w:cs="Arabic Transparent"/>
          <w:color w:val="000000" w:themeColor="text1"/>
          <w:sz w:val="28"/>
          <w:szCs w:val="28"/>
          <w:rtl/>
          <w:lang w:bidi="ar-JO"/>
        </w:rPr>
        <w:t>، محمد قطب، القصة في القرآن مقاصد الدين وقيم الفن، دار قباء</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القاهرة، الطبعة الأولى</w:t>
      </w:r>
      <w:r w:rsidR="00DC30C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2002م.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قطب، محمد قطب، </w:t>
      </w:r>
      <w:proofErr w:type="gramStart"/>
      <w:r w:rsidRPr="00352A2B">
        <w:rPr>
          <w:rFonts w:ascii="Arabic Transparent" w:hAnsi="Arabic Transparent" w:cs="Arabic Transparent"/>
          <w:color w:val="000000" w:themeColor="text1"/>
          <w:sz w:val="28"/>
          <w:szCs w:val="28"/>
          <w:rtl/>
          <w:lang w:bidi="ar-JO"/>
        </w:rPr>
        <w:t>دراسات</w:t>
      </w:r>
      <w:proofErr w:type="gramEnd"/>
      <w:r w:rsidRPr="00352A2B">
        <w:rPr>
          <w:rFonts w:ascii="Arabic Transparent" w:hAnsi="Arabic Transparent" w:cs="Arabic Transparent"/>
          <w:color w:val="000000" w:themeColor="text1"/>
          <w:sz w:val="28"/>
          <w:szCs w:val="28"/>
          <w:rtl/>
          <w:lang w:bidi="ar-JO"/>
        </w:rPr>
        <w:t xml:space="preserve"> قرآنية، دار الشروق، القاهرة، </w:t>
      </w:r>
      <w:r w:rsidR="00DC30CE" w:rsidRPr="00352A2B">
        <w:rPr>
          <w:rFonts w:ascii="Arabic Transparent" w:hAnsi="Arabic Transparent" w:cs="Arabic Transparent"/>
          <w:color w:val="000000" w:themeColor="text1"/>
          <w:sz w:val="28"/>
          <w:szCs w:val="28"/>
          <w:rtl/>
          <w:lang w:bidi="ar-JO"/>
        </w:rPr>
        <w:t>الطبعة الثامنة</w:t>
      </w:r>
      <w:r w:rsidRPr="00352A2B">
        <w:rPr>
          <w:rFonts w:ascii="Arabic Transparent" w:hAnsi="Arabic Transparent" w:cs="Arabic Transparent"/>
          <w:color w:val="000000" w:themeColor="text1"/>
          <w:sz w:val="28"/>
          <w:szCs w:val="28"/>
          <w:rtl/>
          <w:lang w:bidi="ar-JO"/>
        </w:rPr>
        <w:t>،  2004م</w:t>
      </w:r>
      <w:r w:rsidR="00F9733B" w:rsidRPr="00352A2B">
        <w:rPr>
          <w:rFonts w:ascii="Arabic Transparent" w:hAnsi="Arabic Transparent" w:cs="Arabic Transparent"/>
          <w:color w:val="000000" w:themeColor="text1"/>
          <w:sz w:val="28"/>
          <w:szCs w:val="28"/>
          <w:rtl/>
          <w:lang w:bidi="ar-JO"/>
        </w:rPr>
        <w:t>.</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ابن القيم، شمس الدين أبو عبد الله محمد بن أبي بكر أيوب الزرعي الدمشقي، مفتاح دار السعادة، دار الكتب العلمية</w:t>
      </w:r>
      <w:r w:rsidR="00DC30CE" w:rsidRPr="00352A2B">
        <w:rPr>
          <w:rFonts w:ascii="Arabic Transparent" w:hAnsi="Arabic Transparent" w:cs="Arabic Transparent"/>
          <w:color w:val="000000" w:themeColor="text1"/>
          <w:sz w:val="28"/>
          <w:szCs w:val="28"/>
          <w:rtl/>
          <w:lang w:bidi="ar-JO"/>
        </w:rPr>
        <w:t xml:space="preserve"> </w:t>
      </w:r>
      <w:r w:rsidR="00C470A1"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بيروت.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ابن كثير</w:t>
      </w:r>
      <w:r w:rsidR="003C68A9"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عماد الدين إسماعيل بن عمرو، قصص الأنبياء، تحقيق عماد زكي البارودي وخيري سعيد، دار التوفيقية للتراث</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القاهرة.                                                             </w:t>
      </w:r>
    </w:p>
    <w:p w:rsidR="003C68A9"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ابن كثير، الحافظ بن كث</w:t>
      </w:r>
      <w:r w:rsidR="003C68A9" w:rsidRPr="00352A2B">
        <w:rPr>
          <w:rFonts w:ascii="Arabic Transparent" w:hAnsi="Arabic Transparent" w:cs="Arabic Transparent"/>
          <w:color w:val="000000" w:themeColor="text1"/>
          <w:sz w:val="28"/>
          <w:szCs w:val="28"/>
          <w:rtl/>
          <w:lang w:bidi="ar-JO"/>
        </w:rPr>
        <w:t xml:space="preserve">ير، عماد الدين اسماعيل بن عمرو، </w:t>
      </w:r>
      <w:r w:rsidRPr="00352A2B">
        <w:rPr>
          <w:rFonts w:ascii="Arabic Transparent" w:hAnsi="Arabic Transparent" w:cs="Arabic Transparent"/>
          <w:color w:val="000000" w:themeColor="text1"/>
          <w:sz w:val="28"/>
          <w:szCs w:val="28"/>
          <w:rtl/>
          <w:lang w:bidi="ar-JO"/>
        </w:rPr>
        <w:t>(عمدة التفسير)، حققه احمد شاكر، دار الوفاء، الطبعة الثانية</w:t>
      </w:r>
      <w:r w:rsidR="00DC30C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2005م. </w:t>
      </w:r>
    </w:p>
    <w:p w:rsidR="00922E26" w:rsidRPr="00352A2B" w:rsidRDefault="003C68A9"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ابن كثير، عماد الدين اسماعيل بن عمرو، تفسير القرآن العظيم، دار الكتب العلمية، الطبعة الأولى، 1419هـ .</w:t>
      </w:r>
      <w:r w:rsidR="00922E26" w:rsidRPr="00352A2B">
        <w:rPr>
          <w:rFonts w:ascii="Arabic Transparent" w:hAnsi="Arabic Transparent" w:cs="Arabic Transparent"/>
          <w:color w:val="000000" w:themeColor="text1"/>
          <w:sz w:val="28"/>
          <w:szCs w:val="28"/>
          <w:rtl/>
          <w:lang w:bidi="ar-JO"/>
        </w:rPr>
        <w:t xml:space="preserve"> </w:t>
      </w:r>
      <w:r w:rsidR="00922E26" w:rsidRPr="00352A2B">
        <w:rPr>
          <w:rFonts w:ascii="Arabic Transparent" w:hAnsi="Arabic Transparent" w:cs="Arabic Transparent"/>
          <w:color w:val="000000" w:themeColor="text1"/>
          <w:sz w:val="28"/>
          <w:szCs w:val="28"/>
          <w:rtl/>
          <w:lang w:bidi="ar-JO"/>
        </w:rPr>
        <w:tab/>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الكفوي، أبو البقاء أيوب بن موسى الحسيني، الكليات، مؤسسة الرسالة</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لبنان، الطبعة الثانية</w:t>
      </w:r>
      <w:r w:rsidR="00F9733B"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1998م.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ابن ماجه، أبي عبد الله محمد بن يزيد بن ماجه الربعي القزويني، سنن ابن ماجه، تحقيق محمد فؤاد عبد الباقي، دار النوادر، الطبعة الأولى 2013م.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مجلة الفرقان، إصدار جمعية المحافظة على القرآن الكريم، </w:t>
      </w:r>
      <w:proofErr w:type="gramStart"/>
      <w:r w:rsidRPr="00352A2B">
        <w:rPr>
          <w:rFonts w:ascii="Arabic Transparent" w:hAnsi="Arabic Transparent" w:cs="Arabic Transparent"/>
          <w:color w:val="000000" w:themeColor="text1"/>
          <w:sz w:val="28"/>
          <w:szCs w:val="28"/>
          <w:rtl/>
          <w:lang w:bidi="ar-JO"/>
        </w:rPr>
        <w:t>الأعداد</w:t>
      </w:r>
      <w:proofErr w:type="gramEnd"/>
      <w:r w:rsidRPr="00352A2B">
        <w:rPr>
          <w:rFonts w:ascii="Arabic Transparent" w:hAnsi="Arabic Transparent" w:cs="Arabic Transparent"/>
          <w:color w:val="000000" w:themeColor="text1"/>
          <w:sz w:val="28"/>
          <w:szCs w:val="28"/>
          <w:rtl/>
          <w:lang w:bidi="ar-JO"/>
        </w:rPr>
        <w:t xml:space="preserve"> 109-133.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مسلم</w:t>
      </w:r>
      <w:proofErr w:type="gramEnd"/>
      <w:r w:rsidRPr="00352A2B">
        <w:rPr>
          <w:rFonts w:ascii="Arabic Transparent" w:hAnsi="Arabic Transparent" w:cs="Arabic Transparent"/>
          <w:color w:val="000000" w:themeColor="text1"/>
          <w:sz w:val="28"/>
          <w:szCs w:val="28"/>
          <w:rtl/>
          <w:lang w:bidi="ar-JO"/>
        </w:rPr>
        <w:t>، مصطفى مسلم، مباحث في التفسير الموضوعي، دار القلم، الطبعة السادسة</w:t>
      </w:r>
      <w:r w:rsidR="00DC30C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2009م.</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المطعني، عبد العظيم إبراهيم المطعني، خصائص التعبير القرآني وسماته البلاغية، مكتبة وهبه</w:t>
      </w:r>
      <w:r w:rsidR="00DC30CE" w:rsidRPr="00352A2B">
        <w:rPr>
          <w:rFonts w:ascii="Arabic Transparent" w:hAnsi="Arabic Transparent" w:cs="Arabic Transparent"/>
          <w:color w:val="000000" w:themeColor="text1"/>
          <w:sz w:val="28"/>
          <w:szCs w:val="28"/>
          <w:rtl/>
          <w:lang w:bidi="ar-JO"/>
        </w:rPr>
        <w:t xml:space="preserve"> - </w:t>
      </w:r>
      <w:r w:rsidRPr="00352A2B">
        <w:rPr>
          <w:rFonts w:ascii="Arabic Transparent" w:hAnsi="Arabic Transparent" w:cs="Arabic Transparent"/>
          <w:color w:val="000000" w:themeColor="text1"/>
          <w:sz w:val="28"/>
          <w:szCs w:val="28"/>
          <w:rtl/>
          <w:lang w:bidi="ar-JO"/>
        </w:rPr>
        <w:t xml:space="preserve">القاهرة، الطبعة الأولى 1992م.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المعجم</w:t>
      </w:r>
      <w:proofErr w:type="gramEnd"/>
      <w:r w:rsidRPr="00352A2B">
        <w:rPr>
          <w:rFonts w:ascii="Arabic Transparent" w:hAnsi="Arabic Transparent" w:cs="Arabic Transparent"/>
          <w:color w:val="000000" w:themeColor="text1"/>
          <w:sz w:val="28"/>
          <w:szCs w:val="28"/>
          <w:rtl/>
          <w:lang w:bidi="ar-JO"/>
        </w:rPr>
        <w:t xml:space="preserve"> الوجيز، مجمع اللغة العربية</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جمهورية مصر العربية، 1411هـ (1990) م. </w:t>
      </w:r>
    </w:p>
    <w:p w:rsidR="00922E26" w:rsidRPr="00352A2B" w:rsidRDefault="00922E26" w:rsidP="00002F5C">
      <w:pPr>
        <w:pStyle w:val="ListParagraph"/>
        <w:numPr>
          <w:ilvl w:val="0"/>
          <w:numId w:val="16"/>
        </w:numPr>
        <w:tabs>
          <w:tab w:val="left" w:pos="848"/>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مقاتل</w:t>
      </w:r>
      <w:proofErr w:type="gramEnd"/>
      <w:r w:rsidRPr="00352A2B">
        <w:rPr>
          <w:rFonts w:ascii="Arabic Transparent" w:hAnsi="Arabic Transparent" w:cs="Arabic Transparent"/>
          <w:color w:val="000000" w:themeColor="text1"/>
          <w:sz w:val="28"/>
          <w:szCs w:val="28"/>
          <w:rtl/>
          <w:lang w:bidi="ar-JO"/>
        </w:rPr>
        <w:t>، مقاتل بن سليمان بن بشير، تفسير مقاتل بن سليمان، تحقيق أحمد فريد، دار الكتب العلمية</w:t>
      </w:r>
      <w:r w:rsidR="00111325" w:rsidRPr="00352A2B">
        <w:rPr>
          <w:rFonts w:ascii="Arabic Transparent" w:hAnsi="Arabic Transparent" w:cs="Arabic Transparent"/>
          <w:color w:val="000000" w:themeColor="text1"/>
          <w:sz w:val="28"/>
          <w:szCs w:val="28"/>
          <w:rtl/>
          <w:lang w:bidi="ar-JO"/>
        </w:rPr>
        <w:t xml:space="preserve"> – بيروت، 2003</w:t>
      </w:r>
      <w:r w:rsidR="00F9733B" w:rsidRPr="00352A2B">
        <w:rPr>
          <w:rFonts w:ascii="Arabic Transparent" w:hAnsi="Arabic Transparent" w:cs="Arabic Transparent"/>
          <w:color w:val="000000" w:themeColor="text1"/>
          <w:sz w:val="28"/>
          <w:szCs w:val="28"/>
          <w:rtl/>
          <w:lang w:bidi="ar-JO"/>
        </w:rPr>
        <w:t>م، الطبعة الأولى</w:t>
      </w:r>
      <w:r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 w:val="left" w:pos="990"/>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ابن منظور، أبو الفضل جمال الدين محمد بن مكرم</w:t>
      </w:r>
      <w:proofErr w:type="gramStart"/>
      <w:r w:rsidRPr="00352A2B">
        <w:rPr>
          <w:rFonts w:ascii="Arabic Transparent" w:hAnsi="Arabic Transparent" w:cs="Arabic Transparent"/>
          <w:color w:val="000000" w:themeColor="text1"/>
          <w:sz w:val="28"/>
          <w:szCs w:val="28"/>
          <w:rtl/>
          <w:lang w:bidi="ar-JO"/>
        </w:rPr>
        <w:t>،</w:t>
      </w:r>
      <w:r w:rsidR="00EE3E0C" w:rsidRPr="00352A2B">
        <w:rPr>
          <w:rFonts w:ascii="Arabic Transparent" w:hAnsi="Arabic Transparent" w:cs="Arabic Transparent"/>
          <w:color w:val="000000" w:themeColor="text1"/>
          <w:sz w:val="28"/>
          <w:szCs w:val="28"/>
          <w:rtl/>
          <w:lang w:bidi="ar-JO"/>
        </w:rPr>
        <w:t>لسان</w:t>
      </w:r>
      <w:proofErr w:type="gramEnd"/>
      <w:r w:rsidR="00EE3E0C" w:rsidRPr="00352A2B">
        <w:rPr>
          <w:rFonts w:ascii="Arabic Transparent" w:hAnsi="Arabic Transparent" w:cs="Arabic Transparent"/>
          <w:color w:val="000000" w:themeColor="text1"/>
          <w:sz w:val="28"/>
          <w:szCs w:val="28"/>
          <w:rtl/>
          <w:lang w:bidi="ar-JO"/>
        </w:rPr>
        <w:t xml:space="preserve"> العرب،</w:t>
      </w:r>
      <w:r w:rsidRPr="00352A2B">
        <w:rPr>
          <w:rFonts w:ascii="Arabic Transparent" w:hAnsi="Arabic Transparent" w:cs="Arabic Transparent"/>
          <w:color w:val="000000" w:themeColor="text1"/>
          <w:sz w:val="28"/>
          <w:szCs w:val="28"/>
          <w:rtl/>
          <w:lang w:bidi="ar-JO"/>
        </w:rPr>
        <w:t xml:space="preserve"> دار صادر</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بيروت، بلا طبعة ولا تاريخ.   </w:t>
      </w:r>
    </w:p>
    <w:p w:rsidR="00922E26" w:rsidRPr="00352A2B" w:rsidRDefault="00922E26" w:rsidP="00002F5C">
      <w:pPr>
        <w:pStyle w:val="ListParagraph"/>
        <w:numPr>
          <w:ilvl w:val="0"/>
          <w:numId w:val="16"/>
        </w:numPr>
        <w:tabs>
          <w:tab w:val="left" w:pos="848"/>
          <w:tab w:val="left" w:pos="990"/>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الميداني، عبد الرحمن حسن الميداني، معارج التفكر ودقائق التدبر، دار القلم، دمشق.                                        </w:t>
      </w:r>
    </w:p>
    <w:p w:rsidR="00922E26" w:rsidRPr="00352A2B" w:rsidRDefault="00922E26" w:rsidP="00002F5C">
      <w:pPr>
        <w:pStyle w:val="ListParagraph"/>
        <w:numPr>
          <w:ilvl w:val="0"/>
          <w:numId w:val="16"/>
        </w:numPr>
        <w:tabs>
          <w:tab w:val="left" w:pos="848"/>
          <w:tab w:val="left" w:pos="990"/>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ابن نبي مالك بن الحاج عمر بن الخضر بن نبي، القضايا الكبرى، دار الفكر</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دمشق، 1991م. </w:t>
      </w:r>
    </w:p>
    <w:p w:rsidR="00922E26" w:rsidRPr="00352A2B" w:rsidRDefault="00922E26" w:rsidP="00002F5C">
      <w:pPr>
        <w:pStyle w:val="ListParagraph"/>
        <w:numPr>
          <w:ilvl w:val="0"/>
          <w:numId w:val="16"/>
        </w:numPr>
        <w:tabs>
          <w:tab w:val="left" w:pos="848"/>
          <w:tab w:val="left" w:pos="990"/>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lastRenderedPageBreak/>
        <w:t>ابن</w:t>
      </w:r>
      <w:proofErr w:type="gramEnd"/>
      <w:r w:rsidRPr="00352A2B">
        <w:rPr>
          <w:rFonts w:ascii="Arabic Transparent" w:hAnsi="Arabic Transparent" w:cs="Arabic Transparent"/>
          <w:color w:val="000000" w:themeColor="text1"/>
          <w:sz w:val="28"/>
          <w:szCs w:val="28"/>
          <w:rtl/>
          <w:lang w:bidi="ar-JO"/>
        </w:rPr>
        <w:t xml:space="preserve"> نبي، مالك بن الحاج عمر بن الخضر بن نبي، الظاهرة القرآنية، ترجمة عبد الصبور شاهين، دار الفكر المعاصر</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بيروت. </w:t>
      </w:r>
      <w:r w:rsidRPr="00352A2B">
        <w:rPr>
          <w:rFonts w:ascii="Arabic Transparent" w:hAnsi="Arabic Transparent" w:cs="Arabic Transparent"/>
          <w:color w:val="000000" w:themeColor="text1"/>
          <w:sz w:val="28"/>
          <w:szCs w:val="28"/>
          <w:rtl/>
          <w:lang w:bidi="ar-JO"/>
        </w:rPr>
        <w:tab/>
        <w:t xml:space="preserve">     </w:t>
      </w:r>
    </w:p>
    <w:p w:rsidR="00922E26" w:rsidRPr="00352A2B" w:rsidRDefault="00922E26" w:rsidP="00002F5C">
      <w:pPr>
        <w:pStyle w:val="ListParagraph"/>
        <w:numPr>
          <w:ilvl w:val="0"/>
          <w:numId w:val="16"/>
        </w:numPr>
        <w:tabs>
          <w:tab w:val="left" w:pos="848"/>
          <w:tab w:val="left" w:pos="990"/>
        </w:tabs>
        <w:spacing w:line="360" w:lineRule="auto"/>
        <w:jc w:val="both"/>
        <w:rPr>
          <w:rFonts w:ascii="Arabic Transparent" w:hAnsi="Arabic Transparent" w:cs="Arabic Transparent"/>
          <w:color w:val="000000" w:themeColor="text1"/>
          <w:sz w:val="28"/>
          <w:szCs w:val="28"/>
          <w:rtl/>
          <w:lang w:bidi="ar-JO"/>
        </w:rPr>
      </w:pPr>
      <w:proofErr w:type="gramStart"/>
      <w:r w:rsidRPr="00352A2B">
        <w:rPr>
          <w:rFonts w:ascii="Arabic Transparent" w:hAnsi="Arabic Transparent" w:cs="Arabic Transparent"/>
          <w:color w:val="000000" w:themeColor="text1"/>
          <w:sz w:val="28"/>
          <w:szCs w:val="28"/>
          <w:rtl/>
          <w:lang w:bidi="ar-JO"/>
        </w:rPr>
        <w:t>ابن</w:t>
      </w:r>
      <w:proofErr w:type="gramEnd"/>
      <w:r w:rsidRPr="00352A2B">
        <w:rPr>
          <w:rFonts w:ascii="Arabic Transparent" w:hAnsi="Arabic Transparent" w:cs="Arabic Transparent"/>
          <w:color w:val="000000" w:themeColor="text1"/>
          <w:sz w:val="28"/>
          <w:szCs w:val="28"/>
          <w:rtl/>
          <w:lang w:bidi="ar-JO"/>
        </w:rPr>
        <w:t xml:space="preserve"> نبي، مالك بن الحاج عمر بن الخضر بن نبي، ميلاد مجتمع، ترجمة عبد الصبور شاهين، دار الفكر، الطبعة الثالثة</w:t>
      </w:r>
      <w:r w:rsidR="00DC30C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1986م.                                                                           </w:t>
      </w:r>
    </w:p>
    <w:p w:rsidR="00922E26" w:rsidRPr="00352A2B" w:rsidRDefault="00212E79" w:rsidP="00002F5C">
      <w:pPr>
        <w:pStyle w:val="ListParagraph"/>
        <w:numPr>
          <w:ilvl w:val="0"/>
          <w:numId w:val="16"/>
        </w:numPr>
        <w:tabs>
          <w:tab w:val="left" w:pos="848"/>
          <w:tab w:val="left" w:pos="990"/>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النجار، </w:t>
      </w:r>
      <w:r w:rsidR="00922E26" w:rsidRPr="00352A2B">
        <w:rPr>
          <w:rFonts w:ascii="Arabic Transparent" w:hAnsi="Arabic Transparent" w:cs="Arabic Transparent"/>
          <w:color w:val="000000" w:themeColor="text1"/>
          <w:sz w:val="28"/>
          <w:szCs w:val="28"/>
          <w:rtl/>
          <w:lang w:bidi="ar-JO"/>
        </w:rPr>
        <w:t>عبد الوهاب النجار، قصص الأنبياء، دارابن كثير، دمشق- بيروت، الطبعة الرابعة</w:t>
      </w:r>
      <w:r w:rsidR="00DC30CE" w:rsidRPr="00352A2B">
        <w:rPr>
          <w:rFonts w:ascii="Arabic Transparent" w:hAnsi="Arabic Transparent" w:cs="Arabic Transparent"/>
          <w:color w:val="000000" w:themeColor="text1"/>
          <w:sz w:val="28"/>
          <w:szCs w:val="28"/>
          <w:rtl/>
          <w:lang w:bidi="ar-JO"/>
        </w:rPr>
        <w:t>،</w:t>
      </w:r>
      <w:r w:rsidR="00922E26" w:rsidRPr="00352A2B">
        <w:rPr>
          <w:rFonts w:ascii="Arabic Transparent" w:hAnsi="Arabic Transparent" w:cs="Arabic Transparent"/>
          <w:color w:val="000000" w:themeColor="text1"/>
          <w:sz w:val="28"/>
          <w:szCs w:val="28"/>
          <w:rtl/>
          <w:lang w:bidi="ar-JO"/>
        </w:rPr>
        <w:t xml:space="preserve"> 2002م.</w:t>
      </w:r>
    </w:p>
    <w:p w:rsidR="00922E26" w:rsidRPr="00352A2B" w:rsidRDefault="00922E26" w:rsidP="00002F5C">
      <w:pPr>
        <w:pStyle w:val="ListParagraph"/>
        <w:numPr>
          <w:ilvl w:val="0"/>
          <w:numId w:val="16"/>
        </w:numPr>
        <w:tabs>
          <w:tab w:val="left" w:pos="848"/>
          <w:tab w:val="left" w:pos="990"/>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نقره، التهامي نقره، سيكولوجية القصة في القرآن، الشركة التونسية للتوزيع</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 تونس</w:t>
      </w:r>
      <w:r w:rsidR="00DC30CE" w:rsidRPr="00352A2B">
        <w:rPr>
          <w:rFonts w:ascii="Arabic Transparent" w:hAnsi="Arabic Transparent" w:cs="Arabic Transparent"/>
          <w:color w:val="000000" w:themeColor="text1"/>
          <w:sz w:val="28"/>
          <w:szCs w:val="28"/>
          <w:rtl/>
          <w:lang w:bidi="ar-JO"/>
        </w:rPr>
        <w:t xml:space="preserve">، </w:t>
      </w:r>
      <w:r w:rsidRPr="00352A2B">
        <w:rPr>
          <w:rFonts w:ascii="Arabic Transparent" w:hAnsi="Arabic Transparent" w:cs="Arabic Transparent"/>
          <w:color w:val="000000" w:themeColor="text1"/>
          <w:sz w:val="28"/>
          <w:szCs w:val="28"/>
          <w:rtl/>
          <w:lang w:bidi="ar-JO"/>
        </w:rPr>
        <w:t xml:space="preserve">1971م. </w:t>
      </w:r>
    </w:p>
    <w:p w:rsidR="00922E26" w:rsidRPr="00352A2B" w:rsidRDefault="00922E26" w:rsidP="00002F5C">
      <w:pPr>
        <w:pStyle w:val="ListParagraph"/>
        <w:numPr>
          <w:ilvl w:val="0"/>
          <w:numId w:val="16"/>
        </w:numPr>
        <w:tabs>
          <w:tab w:val="left" w:pos="848"/>
          <w:tab w:val="left" w:pos="990"/>
        </w:tabs>
        <w:spacing w:line="360" w:lineRule="auto"/>
        <w:jc w:val="both"/>
        <w:rPr>
          <w:rFonts w:ascii="Arabic Transparent" w:hAnsi="Arabic Transparent" w:cs="Arabic Transparent"/>
          <w:color w:val="000000" w:themeColor="text1"/>
          <w:sz w:val="28"/>
          <w:szCs w:val="28"/>
          <w:lang w:bidi="ar-JO"/>
        </w:rPr>
      </w:pPr>
      <w:proofErr w:type="gramStart"/>
      <w:r w:rsidRPr="00352A2B">
        <w:rPr>
          <w:rFonts w:ascii="Arabic Transparent" w:hAnsi="Arabic Transparent" w:cs="Arabic Transparent"/>
          <w:color w:val="000000" w:themeColor="text1"/>
          <w:sz w:val="28"/>
          <w:szCs w:val="28"/>
          <w:rtl/>
          <w:lang w:bidi="ar-JO"/>
        </w:rPr>
        <w:t>نوفل</w:t>
      </w:r>
      <w:proofErr w:type="gramEnd"/>
      <w:r w:rsidRPr="00352A2B">
        <w:rPr>
          <w:rFonts w:ascii="Arabic Transparent" w:hAnsi="Arabic Transparent" w:cs="Arabic Transparent"/>
          <w:color w:val="000000" w:themeColor="text1"/>
          <w:sz w:val="28"/>
          <w:szCs w:val="28"/>
          <w:rtl/>
          <w:lang w:bidi="ar-JO"/>
        </w:rPr>
        <w:t>، أحمد نوفل، سورة يوسف دراسة تحليلية، دار الفرقان للنشر والتوزيع، الطبعة الثانية</w:t>
      </w:r>
      <w:r w:rsidR="00DC30C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1999م.     </w:t>
      </w:r>
    </w:p>
    <w:p w:rsidR="00922E26" w:rsidRPr="00352A2B" w:rsidRDefault="00922E26" w:rsidP="00002F5C">
      <w:pPr>
        <w:pStyle w:val="ListParagraph"/>
        <w:numPr>
          <w:ilvl w:val="0"/>
          <w:numId w:val="16"/>
        </w:numPr>
        <w:tabs>
          <w:tab w:val="left" w:pos="848"/>
          <w:tab w:val="left" w:pos="990"/>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نوفل، أحمد نوفل، مناهج البحث والتأليف في القصص القرآني، دارالفضيلة، دار القطوف</w:t>
      </w:r>
      <w:r w:rsidR="00DC30CE" w:rsidRPr="00352A2B">
        <w:rPr>
          <w:rFonts w:ascii="Arabic Transparent" w:hAnsi="Arabic Transparent" w:cs="Arabic Transparent"/>
          <w:color w:val="000000" w:themeColor="text1"/>
          <w:sz w:val="28"/>
          <w:szCs w:val="28"/>
          <w:rtl/>
          <w:lang w:bidi="ar-JO"/>
        </w:rPr>
        <w:t xml:space="preserve"> - </w:t>
      </w:r>
      <w:r w:rsidRPr="00352A2B">
        <w:rPr>
          <w:rFonts w:ascii="Arabic Transparent" w:hAnsi="Arabic Transparent" w:cs="Arabic Transparent"/>
          <w:color w:val="000000" w:themeColor="text1"/>
          <w:sz w:val="28"/>
          <w:szCs w:val="28"/>
          <w:rtl/>
          <w:lang w:bidi="ar-JO"/>
        </w:rPr>
        <w:t>عمان- العبدلي، الطبعة الأولى</w:t>
      </w:r>
      <w:r w:rsidR="00DC30CE" w:rsidRPr="00352A2B">
        <w:rPr>
          <w:rFonts w:ascii="Arabic Transparent" w:hAnsi="Arabic Transparent" w:cs="Arabic Transparent"/>
          <w:color w:val="000000" w:themeColor="text1"/>
          <w:sz w:val="28"/>
          <w:szCs w:val="28"/>
          <w:rtl/>
          <w:lang w:bidi="ar-JO"/>
        </w:rPr>
        <w:t>،</w:t>
      </w:r>
      <w:r w:rsidRPr="00352A2B">
        <w:rPr>
          <w:rFonts w:ascii="Arabic Transparent" w:hAnsi="Arabic Transparent" w:cs="Arabic Transparent"/>
          <w:color w:val="000000" w:themeColor="text1"/>
          <w:sz w:val="28"/>
          <w:szCs w:val="28"/>
          <w:rtl/>
          <w:lang w:bidi="ar-JO"/>
        </w:rPr>
        <w:t xml:space="preserve"> 2007م. </w:t>
      </w:r>
    </w:p>
    <w:p w:rsidR="00F11E85" w:rsidRPr="00352A2B" w:rsidRDefault="00F11E85" w:rsidP="00002F5C">
      <w:pPr>
        <w:pStyle w:val="ListParagraph"/>
        <w:numPr>
          <w:ilvl w:val="0"/>
          <w:numId w:val="16"/>
        </w:numPr>
        <w:tabs>
          <w:tab w:val="left" w:pos="848"/>
          <w:tab w:val="left" w:pos="990"/>
        </w:tabs>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الواحدي، أبو الحسن علي بن أحمد بن محمد بن علي الواحدي النيسابوري، شرح وتحقيق رضوان جامع رضوان، مكتبة الإيمان، المنصورة، الطبعة الأولى، 1996م .</w:t>
      </w:r>
    </w:p>
    <w:p w:rsidR="00922E26" w:rsidRPr="00352A2B" w:rsidRDefault="00922E26" w:rsidP="00002F5C">
      <w:pPr>
        <w:pStyle w:val="ListParagraph"/>
        <w:tabs>
          <w:tab w:val="left" w:pos="848"/>
          <w:tab w:val="left" w:pos="990"/>
        </w:tabs>
        <w:spacing w:line="360" w:lineRule="auto"/>
        <w:jc w:val="both"/>
        <w:rPr>
          <w:rFonts w:ascii="Arabic Transparent" w:hAnsi="Arabic Transparent" w:cs="Arabic Transparent"/>
          <w:color w:val="000000" w:themeColor="text1"/>
          <w:sz w:val="28"/>
          <w:szCs w:val="28"/>
          <w:rtl/>
          <w:lang w:bidi="ar-JO"/>
        </w:rPr>
      </w:pPr>
    </w:p>
    <w:p w:rsidR="00922E26" w:rsidRPr="00352A2B" w:rsidRDefault="00922E26" w:rsidP="00922E26">
      <w:pPr>
        <w:pStyle w:val="ListParagraph"/>
        <w:spacing w:line="360" w:lineRule="auto"/>
        <w:jc w:val="both"/>
        <w:rPr>
          <w:rFonts w:ascii="Arabic Transparent" w:hAnsi="Arabic Transparent" w:cs="Arabic Transparent"/>
          <w:b/>
          <w:bCs/>
          <w:color w:val="000000" w:themeColor="text1"/>
          <w:sz w:val="32"/>
          <w:szCs w:val="32"/>
          <w:rtl/>
          <w:lang w:bidi="ar-JO"/>
        </w:rPr>
      </w:pPr>
      <w:proofErr w:type="gramStart"/>
      <w:r w:rsidRPr="00352A2B">
        <w:rPr>
          <w:rFonts w:ascii="Arabic Transparent" w:hAnsi="Arabic Transparent" w:cs="Arabic Transparent"/>
          <w:b/>
          <w:bCs/>
          <w:color w:val="000000" w:themeColor="text1"/>
          <w:sz w:val="32"/>
          <w:szCs w:val="32"/>
          <w:rtl/>
          <w:lang w:bidi="ar-JO"/>
        </w:rPr>
        <w:t>الرســائــل</w:t>
      </w:r>
      <w:proofErr w:type="gramEnd"/>
      <w:r w:rsidRPr="00352A2B">
        <w:rPr>
          <w:rFonts w:ascii="Arabic Transparent" w:hAnsi="Arabic Transparent" w:cs="Arabic Transparent"/>
          <w:b/>
          <w:bCs/>
          <w:color w:val="000000" w:themeColor="text1"/>
          <w:sz w:val="32"/>
          <w:szCs w:val="32"/>
          <w:rtl/>
          <w:lang w:bidi="ar-JO"/>
        </w:rPr>
        <w:t xml:space="preserve"> الجـامـعيــة:</w:t>
      </w:r>
    </w:p>
    <w:p w:rsidR="00871374" w:rsidRPr="00352A2B" w:rsidRDefault="00871374" w:rsidP="00002F5C">
      <w:pPr>
        <w:pStyle w:val="ListParagraph"/>
        <w:numPr>
          <w:ilvl w:val="0"/>
          <w:numId w:val="102"/>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بلبول، عبده إبراهيم محمد بلبول، القصص القرآني رسالة دكتوراه، إشراف علي محمود خليل، جامعة الأزهر، قسم التفسير.</w:t>
      </w:r>
    </w:p>
    <w:p w:rsidR="00871374" w:rsidRPr="00352A2B" w:rsidRDefault="00871374" w:rsidP="00002F5C">
      <w:pPr>
        <w:pStyle w:val="ListParagraph"/>
        <w:numPr>
          <w:ilvl w:val="0"/>
          <w:numId w:val="102"/>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الجوراني، رسالة بعنوان (جهود الدكتور فضل عباس التفسيرية)، إشراف الدكتور جمال أبو حسان، مجلة الفرقان، الأعداد 109-133، جمعية المحافظة على القرآن الكريم. </w:t>
      </w:r>
    </w:p>
    <w:p w:rsidR="00871374" w:rsidRPr="00352A2B" w:rsidRDefault="00871374" w:rsidP="00002F5C">
      <w:pPr>
        <w:pStyle w:val="ListParagraph"/>
        <w:numPr>
          <w:ilvl w:val="0"/>
          <w:numId w:val="102"/>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الدقور، سليمان محمد علي الدقور، إتجاهات التأليف ومناهجه في القصص القرآني، رسالة جامعية، إشراف الدكتور فضل عباس، جامعة اليرموك، عام 2005م.    </w:t>
      </w:r>
    </w:p>
    <w:p w:rsidR="00871374" w:rsidRPr="00352A2B" w:rsidRDefault="00871374" w:rsidP="00002F5C">
      <w:pPr>
        <w:pStyle w:val="ListParagraph"/>
        <w:numPr>
          <w:ilvl w:val="0"/>
          <w:numId w:val="102"/>
        </w:numPr>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  العدوي، محمد خير محمود العدوي، القصة في القرآن، معالم وتحليل، عمان- دار الفرقان الطبعة الأولى 1988م، أصل الكتاب باب من رسالة ماجستير، أجيزت في جامعة أم القرى - مكة المكرمة عام 1400هـ، عنوان الرسالة (العبرة من قصة موسى في القرآن).</w:t>
      </w:r>
    </w:p>
    <w:p w:rsidR="00922E26" w:rsidRPr="00352A2B" w:rsidRDefault="00922E26" w:rsidP="00871374">
      <w:pPr>
        <w:pStyle w:val="ListParagraph"/>
        <w:spacing w:line="360" w:lineRule="auto"/>
        <w:jc w:val="both"/>
        <w:rPr>
          <w:rFonts w:ascii="Arabic Transparent" w:hAnsi="Arabic Transparent" w:cs="Arabic Transparent"/>
          <w:color w:val="000000" w:themeColor="text1"/>
          <w:sz w:val="28"/>
          <w:szCs w:val="28"/>
          <w:lang w:bidi="ar-JO"/>
        </w:rPr>
      </w:pPr>
      <w:r w:rsidRPr="00352A2B">
        <w:rPr>
          <w:rFonts w:ascii="Arabic Transparent" w:hAnsi="Arabic Transparent" w:cs="Arabic Transparent"/>
          <w:color w:val="000000" w:themeColor="text1"/>
          <w:sz w:val="28"/>
          <w:szCs w:val="28"/>
          <w:rtl/>
          <w:lang w:bidi="ar-JO"/>
        </w:rPr>
        <w:t xml:space="preserve">                                         </w:t>
      </w:r>
    </w:p>
    <w:p w:rsidR="00922E26" w:rsidRPr="00352A2B" w:rsidRDefault="00922E26" w:rsidP="00922E26">
      <w:pPr>
        <w:pStyle w:val="ListParagraph"/>
        <w:spacing w:line="360" w:lineRule="auto"/>
        <w:jc w:val="both"/>
        <w:rPr>
          <w:rFonts w:ascii="Arabic Transparent" w:hAnsi="Arabic Transparent" w:cs="Arabic Transparent"/>
          <w:b/>
          <w:bCs/>
          <w:color w:val="000000" w:themeColor="text1"/>
          <w:sz w:val="32"/>
          <w:szCs w:val="32"/>
          <w:lang w:bidi="ar-JO"/>
        </w:rPr>
      </w:pPr>
    </w:p>
    <w:sectPr w:rsidR="00922E26" w:rsidRPr="00352A2B" w:rsidSect="009E5902">
      <w:headerReference w:type="default" r:id="rId32"/>
      <w:footnotePr>
        <w:numRestart w:val="eachPage"/>
      </w:footnotePr>
      <w:pgSz w:w="11906" w:h="16838"/>
      <w:pgMar w:top="1418" w:right="1985" w:bottom="1418" w:left="1418" w:header="709" w:footer="709" w:gutter="0"/>
      <w:pgNumType w:fmt="numberInDash" w:start="279"/>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2B5" w:rsidRDefault="00E302B5" w:rsidP="002A5AC5">
      <w:pPr>
        <w:spacing w:after="0" w:line="240" w:lineRule="auto"/>
      </w:pPr>
      <w:r>
        <w:separator/>
      </w:r>
    </w:p>
  </w:endnote>
  <w:endnote w:type="continuationSeparator" w:id="0">
    <w:p w:rsidR="00E302B5" w:rsidRDefault="00E302B5" w:rsidP="002A5A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 Arabesque">
    <w:panose1 w:val="05000000000000000000"/>
    <w:charset w:val="02"/>
    <w:family w:val="auto"/>
    <w:pitch w:val="variable"/>
    <w:sig w:usb0="00000000" w:usb1="10000000" w:usb2="00000000" w:usb3="00000000" w:csb0="80000000" w:csb1="00000000"/>
  </w:font>
  <w:font w:name="KFGQPC Uthmanic Script HAFS">
    <w:panose1 w:val="02000000000000000000"/>
    <w:charset w:val="B2"/>
    <w:family w:val="auto"/>
    <w:pitch w:val="variable"/>
    <w:sig w:usb0="00002001" w:usb1="00000000" w:usb2="00000000" w:usb3="00000000" w:csb0="00000040" w:csb1="00000000"/>
  </w:font>
  <w:font w:name="Jameel Noori Nastaleeq">
    <w:charset w:val="00"/>
    <w:family w:val="auto"/>
    <w:pitch w:val="variable"/>
    <w:sig w:usb0="80002007"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9AA" w:rsidRDefault="009279AA">
    <w:pPr>
      <w:pStyle w:val="Footer"/>
      <w:rPr>
        <w:rtl/>
        <w:lang w:bidi="ar-J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9AA" w:rsidRDefault="009279AA">
    <w:pPr>
      <w:pStyle w:val="Footer"/>
      <w:rPr>
        <w:lang w:bidi="ar-J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2B5" w:rsidRDefault="00E302B5" w:rsidP="002A5AC5">
      <w:pPr>
        <w:spacing w:after="0" w:line="240" w:lineRule="auto"/>
      </w:pPr>
      <w:r>
        <w:separator/>
      </w:r>
    </w:p>
  </w:footnote>
  <w:footnote w:type="continuationSeparator" w:id="0">
    <w:p w:rsidR="00E302B5" w:rsidRDefault="00E302B5" w:rsidP="002A5AC5">
      <w:pPr>
        <w:spacing w:after="0" w:line="240" w:lineRule="auto"/>
      </w:pPr>
      <w:r>
        <w:continuationSeparator/>
      </w:r>
    </w:p>
  </w:footnote>
  <w:footnote w:id="1">
    <w:p w:rsidR="009279AA" w:rsidRPr="007E26D7" w:rsidRDefault="009279AA" w:rsidP="00A364AF">
      <w:pPr>
        <w:pStyle w:val="FootnoteText"/>
        <w:jc w:val="both"/>
        <w:rPr>
          <w:rFonts w:ascii="Arabic Transparent" w:hAnsi="Arabic Transparent" w:cs="Arabic Transparent"/>
          <w:color w:val="000000" w:themeColor="text1"/>
          <w:sz w:val="24"/>
          <w:szCs w:val="24"/>
          <w:rtl/>
          <w:lang w:bidi="ar-JO"/>
        </w:rPr>
      </w:pPr>
      <w:r w:rsidRPr="007E26D7">
        <w:rPr>
          <w:rFonts w:ascii="Arabic Transparent" w:hAnsi="Arabic Transparent" w:cs="Arabic Transparent"/>
          <w:sz w:val="24"/>
          <w:szCs w:val="24"/>
          <w:lang w:bidi="ar-SY"/>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أبو داود، سليمان بن الأشعث أبو داود السجستاني الأزدي،  </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سنن أبي داود</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 xml:space="preserve">، كتاب العلم، باب الحث على طلب العلم، رقم </w:t>
      </w:r>
      <w:r w:rsidRPr="007E26D7">
        <w:rPr>
          <w:rFonts w:ascii="Arabic Transparent" w:hAnsi="Arabic Transparent" w:cs="Arabic Transparent" w:hint="cs"/>
          <w:sz w:val="24"/>
          <w:szCs w:val="24"/>
          <w:rtl/>
          <w:lang w:bidi="ar-JO"/>
        </w:rPr>
        <w:t>3641</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313)</w:t>
      </w:r>
      <w:r w:rsidRPr="007E26D7">
        <w:rPr>
          <w:rFonts w:ascii="Arabic Transparent" w:hAnsi="Arabic Transparent" w:cs="Times New Roman" w:hint="cs"/>
          <w:sz w:val="24"/>
          <w:szCs w:val="24"/>
          <w:rtl/>
          <w:lang w:bidi="ar-JO"/>
        </w:rPr>
        <w:t>، ج</w:t>
      </w:r>
      <w:r w:rsidRPr="007E26D7">
        <w:rPr>
          <w:rFonts w:ascii="Arabic Transparent" w:hAnsi="Arabic Transparent" w:cs="Arabic Transparent" w:hint="cs"/>
          <w:sz w:val="24"/>
          <w:szCs w:val="24"/>
          <w:rtl/>
          <w:lang w:bidi="ar-JO"/>
        </w:rPr>
        <w:t>3</w:t>
      </w:r>
      <w:r w:rsidRPr="007E26D7">
        <w:rPr>
          <w:rFonts w:ascii="Arabic Transparent" w:hAnsi="Arabic Transparent" w:cs="Times New Roman" w:hint="cs"/>
          <w:sz w:val="24"/>
          <w:szCs w:val="24"/>
          <w:rtl/>
          <w:lang w:bidi="ar-JO"/>
        </w:rPr>
        <w:t>، دار الفكر، ط</w:t>
      </w:r>
      <w:r w:rsidRPr="007E26D7">
        <w:rPr>
          <w:rFonts w:ascii="Arabic Transparent" w:hAnsi="Arabic Transparent" w:cs="Arabic Transparent" w:hint="cs"/>
          <w:sz w:val="24"/>
          <w:szCs w:val="24"/>
          <w:rtl/>
          <w:lang w:bidi="ar-JO"/>
        </w:rPr>
        <w:t>3</w:t>
      </w:r>
      <w:r w:rsidRPr="007E26D7">
        <w:rPr>
          <w:rFonts w:ascii="Arabic Transparent" w:hAnsi="Arabic Transparent" w:cs="Times New Roman" w:hint="cs"/>
          <w:sz w:val="24"/>
          <w:szCs w:val="24"/>
          <w:rtl/>
          <w:lang w:bidi="ar-JO"/>
        </w:rPr>
        <w:t xml:space="preserve">، تحقيق صدقي محمد جميل محمد، سنن الدارمي </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المقدمة</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 xml:space="preserve">، باب فضل العلم، رقم </w:t>
      </w:r>
      <w:r w:rsidRPr="007E26D7">
        <w:rPr>
          <w:rFonts w:ascii="Arabic Transparent" w:hAnsi="Arabic Transparent" w:cs="Arabic Transparent" w:hint="cs"/>
          <w:sz w:val="24"/>
          <w:szCs w:val="24"/>
          <w:rtl/>
          <w:lang w:bidi="ar-JO"/>
        </w:rPr>
        <w:t xml:space="preserve">343، </w:t>
      </w:r>
      <w:r w:rsidRPr="007E26D7">
        <w:rPr>
          <w:rFonts w:ascii="Arabic Transparent" w:hAnsi="Arabic Transparent" w:cs="Arabic Transparent" w:hint="cs"/>
          <w:color w:val="000000" w:themeColor="text1"/>
          <w:sz w:val="24"/>
          <w:szCs w:val="24"/>
          <w:rtl/>
          <w:lang w:bidi="ar-JO"/>
        </w:rPr>
        <w:t>وقد أورده البخاري في صحيحه في مقدمة أحاديث باب العلم قبل العمل، كتاب العلم، (ص19).</w:t>
      </w:r>
    </w:p>
  </w:footnote>
  <w:footnote w:id="2">
    <w:p w:rsidR="009279AA" w:rsidRPr="007E26D7" w:rsidRDefault="009279AA" w:rsidP="009564AA">
      <w:pPr>
        <w:spacing w:line="240" w:lineRule="auto"/>
        <w:contextualSpacing/>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sz w:val="24"/>
          <w:szCs w:val="24"/>
          <w:rtl/>
          <w:lang w:bidi="ar-JO"/>
        </w:rPr>
        <w:t xml:space="preserve">منها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رسالة الجوراني</w:t>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sz w:val="24"/>
          <w:szCs w:val="24"/>
          <w:rtl/>
          <w:lang w:bidi="ar-JO"/>
        </w:rPr>
        <w:t xml:space="preserve">فضل عباس </w:t>
      </w:r>
      <w:r w:rsidRPr="007E26D7">
        <w:rPr>
          <w:rFonts w:ascii="Arabic Transparent" w:hAnsi="Arabic Transparent" w:cs="Times New Roman" w:hint="cs"/>
          <w:sz w:val="24"/>
          <w:szCs w:val="24"/>
          <w:rtl/>
          <w:lang w:bidi="ar-JO"/>
        </w:rPr>
        <w:t>وجهوده في التفسير</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إشراف الدكتور جمال أبو حسان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مقالات في مجلة الفرقان،</w:t>
      </w:r>
      <w:r w:rsidRPr="007E26D7">
        <w:rPr>
          <w:rFonts w:ascii="Arabic Transparent" w:hAnsi="Arabic Transparent" w:cs="Times New Roman" w:hint="cs"/>
          <w:sz w:val="24"/>
          <w:szCs w:val="24"/>
          <w:rtl/>
          <w:lang w:bidi="ar-JO"/>
        </w:rPr>
        <w:t xml:space="preserve"> إصدار جمعية المحافظة على القرآن الكريم، الأعداد </w:t>
      </w:r>
      <w:r w:rsidRPr="007E26D7">
        <w:rPr>
          <w:rFonts w:ascii="Arabic Transparent" w:hAnsi="Arabic Transparent" w:cs="Arabic Transparent"/>
          <w:sz w:val="24"/>
          <w:szCs w:val="24"/>
          <w:rtl/>
          <w:lang w:bidi="ar-JO"/>
        </w:rPr>
        <w:t>(109</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133)"</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رسائل مهداه للشيخ فضل عباس</w:t>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إشراف جمال أبو حسان</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دار الرازي، ط</w:t>
      </w:r>
      <w:r w:rsidRPr="007E26D7">
        <w:rPr>
          <w:rFonts w:ascii="Arabic Transparent" w:hAnsi="Arabic Transparent" w:cs="Arabic Transparent" w:hint="cs"/>
          <w:sz w:val="24"/>
          <w:szCs w:val="24"/>
          <w:rtl/>
          <w:lang w:bidi="ar-JO"/>
        </w:rPr>
        <w:t>3</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2001</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سلسلة تراجم علماء الأردن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الدكتور فضل عباس</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رابطة علماء الأردن</w:t>
      </w:r>
      <w:r w:rsidRPr="007E26D7">
        <w:rPr>
          <w:rFonts w:ascii="Arabic Transparent" w:hAnsi="Arabic Transparent" w:cs="Arabic Transparent"/>
          <w:sz w:val="24"/>
          <w:szCs w:val="24"/>
          <w:rtl/>
        </w:rPr>
        <w:t>.</w:t>
      </w:r>
    </w:p>
  </w:footnote>
  <w:footnote w:id="3">
    <w:p w:rsidR="009279AA" w:rsidRPr="007E26D7" w:rsidRDefault="009279AA" w:rsidP="009564AA">
      <w:pPr>
        <w:pStyle w:val="FootnoteText"/>
        <w:contextualSpacing/>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الحموي</w:t>
      </w:r>
      <w:proofErr w:type="gramEnd"/>
      <w:r w:rsidRPr="007E26D7">
        <w:rPr>
          <w:rFonts w:ascii="Arabic Transparent" w:hAnsi="Arabic Transparent" w:cs="Times New Roman" w:hint="cs"/>
          <w:sz w:val="24"/>
          <w:szCs w:val="24"/>
          <w:rtl/>
        </w:rPr>
        <w:t>، شهاب الدين أبي عبد الله ياقوت بن عبد الله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الحموي،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معجم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البلدان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ص</w:t>
      </w:r>
      <w:r w:rsidRPr="007E26D7">
        <w:rPr>
          <w:rFonts w:ascii="Arabic Transparent" w:hAnsi="Arabic Transparent" w:cs="Arabic Transparent" w:hint="cs"/>
          <w:sz w:val="24"/>
          <w:szCs w:val="24"/>
          <w:rtl/>
        </w:rPr>
        <w:t>194</w:t>
      </w:r>
      <w:r w:rsidRPr="007E26D7">
        <w:rPr>
          <w:rFonts w:ascii="Arabic Transparent" w:hAnsi="Arabic Transparent" w:cs="Times New Roman" w:hint="cs"/>
          <w:sz w:val="24"/>
          <w:szCs w:val="24"/>
          <w:rtl/>
        </w:rPr>
        <w:t xml:space="preserve">، ج </w:t>
      </w:r>
      <w:r w:rsidRPr="007E26D7">
        <w:rPr>
          <w:rFonts w:ascii="Arabic Transparent" w:hAnsi="Arabic Transparent" w:cs="Arabic Transparent" w:hint="cs"/>
          <w:sz w:val="24"/>
          <w:szCs w:val="24"/>
          <w:rtl/>
        </w:rPr>
        <w:t>3</w:t>
      </w:r>
      <w:r w:rsidRPr="007E26D7">
        <w:rPr>
          <w:rFonts w:ascii="Arabic Transparent" w:hAnsi="Arabic Transparent" w:cs="Times New Roman" w:hint="cs"/>
          <w:sz w:val="24"/>
          <w:szCs w:val="24"/>
          <w:rtl/>
        </w:rPr>
        <w:t xml:space="preserve">، دار إحياء التراث العربي، مؤسسة التاريخ العربي، ط </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1997</w:t>
      </w:r>
      <w:r w:rsidRPr="007E26D7">
        <w:rPr>
          <w:rFonts w:ascii="Arabic Transparent" w:hAnsi="Arabic Transparent" w:cs="Times New Roman" w:hint="cs"/>
          <w:sz w:val="24"/>
          <w:szCs w:val="24"/>
          <w:rtl/>
        </w:rPr>
        <w:t>م</w:t>
      </w:r>
      <w:r w:rsidRPr="007E26D7">
        <w:rPr>
          <w:rFonts w:ascii="Arabic Transparent" w:hAnsi="Arabic Transparent" w:cs="Arabic Transparent" w:hint="cs"/>
          <w:sz w:val="24"/>
          <w:szCs w:val="24"/>
          <w:rtl/>
        </w:rPr>
        <w:t>.</w:t>
      </w:r>
    </w:p>
  </w:footnote>
  <w:footnote w:id="4">
    <w:p w:rsidR="009279AA" w:rsidRPr="007E26D7" w:rsidRDefault="009279AA" w:rsidP="000D188B">
      <w:pPr>
        <w:spacing w:line="240" w:lineRule="auto"/>
        <w:contextualSpacing/>
        <w:jc w:val="both"/>
        <w:rPr>
          <w:rFonts w:ascii="Arabic Transparent" w:hAnsi="Arabic Transparent" w:cs="Arabic Transparent"/>
          <w:sz w:val="24"/>
          <w:szCs w:val="24"/>
          <w:lang w:bidi="ar-JO"/>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شراب، </w:t>
      </w:r>
      <w:r w:rsidRPr="007E26D7">
        <w:rPr>
          <w:rFonts w:ascii="Arabic Transparent" w:hAnsi="Arabic Transparent" w:cs="Times New Roman"/>
          <w:sz w:val="24"/>
          <w:szCs w:val="24"/>
          <w:rtl/>
          <w:lang w:bidi="ar-JO"/>
        </w:rPr>
        <w:t>محمد</w:t>
      </w:r>
      <w:r w:rsidRPr="007E26D7">
        <w:rPr>
          <w:rFonts w:ascii="Arabic Transparent" w:hAnsi="Arabic Transparent" w:cs="Times New Roman" w:hint="cs"/>
          <w:sz w:val="24"/>
          <w:szCs w:val="24"/>
          <w:rtl/>
          <w:lang w:bidi="ar-JO"/>
        </w:rPr>
        <w:t xml:space="preserve"> محمد</w:t>
      </w:r>
      <w:r w:rsidRPr="007E26D7">
        <w:rPr>
          <w:rFonts w:ascii="Arabic Transparent" w:hAnsi="Arabic Transparent" w:cs="Times New Roman"/>
          <w:sz w:val="24"/>
          <w:szCs w:val="24"/>
          <w:rtl/>
          <w:lang w:bidi="ar-JO"/>
        </w:rPr>
        <w:t xml:space="preserve"> شراب،</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معجم بلدان فلسطين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hint="cs"/>
          <w:sz w:val="24"/>
          <w:szCs w:val="24"/>
          <w:rtl/>
          <w:lang w:bidi="ar-JO"/>
        </w:rPr>
        <w:t xml:space="preserve"> (487-489</w:t>
      </w: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t xml:space="preserve"> </w:t>
      </w:r>
      <w:r w:rsidRPr="007E26D7">
        <w:rPr>
          <w:rFonts w:ascii="Arabic Transparent" w:hAnsi="Arabic Transparent" w:cs="Times New Roman" w:hint="cs"/>
          <w:sz w:val="24"/>
          <w:szCs w:val="24"/>
          <w:rtl/>
        </w:rPr>
        <w:t>، الأهلية للنشر والتوزيع، ط</w:t>
      </w:r>
      <w:r w:rsidRPr="007E26D7">
        <w:rPr>
          <w:rFonts w:ascii="Arabic Transparent" w:hAnsi="Arabic Transparent" w:cs="Arabic Transparent" w:hint="cs"/>
          <w:sz w:val="24"/>
          <w:szCs w:val="24"/>
          <w:rtl/>
        </w:rPr>
        <w:t>2</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1996</w:t>
      </w:r>
      <w:r w:rsidRPr="007E26D7">
        <w:rPr>
          <w:rFonts w:ascii="Arabic Transparent" w:hAnsi="Arabic Transparent" w:cs="Times New Roman" w:hint="cs"/>
          <w:sz w:val="24"/>
          <w:szCs w:val="24"/>
          <w:rtl/>
        </w:rPr>
        <w:t>م</w:t>
      </w:r>
      <w:r w:rsidRPr="007E26D7">
        <w:rPr>
          <w:rFonts w:ascii="Arabic Transparent" w:hAnsi="Arabic Transparent" w:cs="Arabic Transparent" w:hint="cs"/>
          <w:sz w:val="24"/>
          <w:szCs w:val="24"/>
          <w:rtl/>
        </w:rPr>
        <w:t>.</w:t>
      </w:r>
      <w:proofErr w:type="gramEnd"/>
    </w:p>
  </w:footnote>
  <w:footnote w:id="5">
    <w:p w:rsidR="009279AA" w:rsidRPr="007E26D7" w:rsidRDefault="009279AA" w:rsidP="003E4EC3">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سلسلة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تراجم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علماء</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الأردن، الدكتور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عباس، تأليف عضو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رابطة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علماء</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الأردن، د</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جمال أبو حسان</w:t>
      </w:r>
      <w:proofErr w:type="gramStart"/>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w:t>
      </w:r>
      <w:proofErr w:type="gramEnd"/>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16)</w:t>
      </w:r>
      <w:r w:rsidRPr="007E26D7">
        <w:rPr>
          <w:rFonts w:ascii="Arabic Transparent" w:hAnsi="Arabic Transparent" w:cs="Arabic Transparent"/>
          <w:sz w:val="24"/>
          <w:szCs w:val="24"/>
          <w:rtl/>
        </w:rPr>
        <w:t>.</w:t>
      </w:r>
    </w:p>
  </w:footnote>
  <w:footnote w:id="6">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ابن ماجه، أب</w:t>
      </w:r>
      <w:r w:rsidRPr="007E26D7">
        <w:rPr>
          <w:rFonts w:ascii="Arabic Transparent" w:hAnsi="Arabic Transparent" w:cs="Times New Roman" w:hint="cs"/>
          <w:color w:val="000000" w:themeColor="text1"/>
          <w:sz w:val="24"/>
          <w:szCs w:val="24"/>
          <w:rtl/>
        </w:rPr>
        <w:t>و</w:t>
      </w:r>
      <w:r w:rsidRPr="007E26D7">
        <w:rPr>
          <w:rFonts w:ascii="Arabic Transparent" w:hAnsi="Arabic Transparent" w:cs="Times New Roman" w:hint="cs"/>
          <w:sz w:val="24"/>
          <w:szCs w:val="24"/>
          <w:rtl/>
        </w:rPr>
        <w:t xml:space="preserve"> عبد الله محمد بن يزيد بن ماجه الربعي القزويني،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سنن ابن ماجه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1443</w:t>
      </w:r>
      <w:r w:rsidRPr="007E26D7">
        <w:rPr>
          <w:rFonts w:ascii="Arabic Transparent" w:hAnsi="Arabic Transparent" w:cs="Times New Roman" w:hint="cs"/>
          <w:sz w:val="24"/>
          <w:szCs w:val="24"/>
          <w:rtl/>
          <w:lang w:bidi="ar-JO"/>
        </w:rPr>
        <w:t>، ج</w:t>
      </w:r>
      <w:r w:rsidRPr="007E26D7">
        <w:rPr>
          <w:rFonts w:ascii="Arabic Transparent" w:hAnsi="Arabic Transparent" w:cs="Arabic Transparent" w:hint="cs"/>
          <w:sz w:val="24"/>
          <w:szCs w:val="24"/>
          <w:rtl/>
          <w:lang w:bidi="ar-JO"/>
        </w:rPr>
        <w:t>2)</w:t>
      </w:r>
      <w:r w:rsidRPr="007E26D7">
        <w:rPr>
          <w:rFonts w:ascii="Arabic Transparent" w:hAnsi="Arabic Transparent" w:cs="Times New Roman" w:hint="cs"/>
          <w:sz w:val="24"/>
          <w:szCs w:val="24"/>
          <w:rtl/>
          <w:lang w:bidi="ar-JO"/>
        </w:rPr>
        <w:t xml:space="preserve">، تحقيق محمد فؤاد عبد الباقي، دار النوادر، ط </w:t>
      </w:r>
      <w:r w:rsidRPr="007E26D7">
        <w:rPr>
          <w:rFonts w:ascii="Arabic Transparent" w:hAnsi="Arabic Transparent" w:cs="Arabic Transparent" w:hint="cs"/>
          <w:sz w:val="24"/>
          <w:szCs w:val="24"/>
          <w:rtl/>
          <w:lang w:bidi="ar-JO"/>
        </w:rPr>
        <w:t>1</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2013</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hint="cs"/>
          <w:sz w:val="24"/>
          <w:szCs w:val="24"/>
          <w:rtl/>
          <w:lang w:bidi="ar-JO"/>
        </w:rPr>
        <w:t>، رواه ابن ماجه من حديث عثمان بإسناد ضعيف.</w:t>
      </w:r>
    </w:p>
  </w:footnote>
  <w:footnote w:id="7">
    <w:p w:rsidR="009279AA" w:rsidRPr="007E26D7" w:rsidRDefault="009279AA" w:rsidP="0007170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 xml:space="preserve"> الغزالي: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أبو حامد</w:t>
      </w:r>
      <w:r w:rsidRPr="007E26D7">
        <w:rPr>
          <w:rFonts w:ascii="Arabic Transparent" w:hAnsi="Arabic Transparent" w:cs="Times New Roman" w:hint="cs"/>
          <w:sz w:val="24"/>
          <w:szCs w:val="24"/>
          <w:rtl/>
          <w:lang w:bidi="ar-JO"/>
        </w:rPr>
        <w:t xml:space="preserve"> محمد بن محمد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الغزالي الطوسي</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lang w:bidi="ar-JO"/>
        </w:rPr>
        <w:t>مقدمة المستصفى</w:t>
      </w:r>
      <w:r w:rsidRPr="007E26D7">
        <w:rPr>
          <w:rFonts w:ascii="Arabic Transparent" w:hAnsi="Arabic Transparent" w:cs="Times New Roman" w:hint="cs"/>
          <w:b/>
          <w:bCs/>
          <w:sz w:val="24"/>
          <w:szCs w:val="24"/>
          <w:rtl/>
          <w:lang w:bidi="ar-JO"/>
        </w:rPr>
        <w:t xml:space="preserve"> في أصول الفقه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3</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hint="cs"/>
          <w:sz w:val="24"/>
          <w:szCs w:val="24"/>
          <w:rtl/>
          <w:lang w:bidi="ar-JO"/>
        </w:rPr>
        <w:t xml:space="preserve">1)  </w:t>
      </w:r>
      <w:r w:rsidRPr="007E26D7">
        <w:rPr>
          <w:rFonts w:ascii="Arabic Transparent" w:hAnsi="Arabic Transparent" w:cs="Times New Roman" w:hint="cs"/>
          <w:sz w:val="24"/>
          <w:szCs w:val="24"/>
          <w:rtl/>
          <w:lang w:bidi="ar-JO"/>
        </w:rPr>
        <w:t xml:space="preserve">دار الكتب العلمية </w:t>
      </w:r>
      <w:r w:rsidRPr="007E26D7">
        <w:rPr>
          <w:rFonts w:ascii="Arabic Transparent" w:hAnsi="Arabic Transparent" w:cs="Arabic Transparent" w:hint="cs"/>
          <w:sz w:val="24"/>
          <w:szCs w:val="24"/>
          <w:rtl/>
          <w:lang w:bidi="ar-JO"/>
        </w:rPr>
        <w:t>1993</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
  </w:footnote>
  <w:footnote w:id="8">
    <w:p w:rsidR="009279AA" w:rsidRPr="007E26D7" w:rsidRDefault="009279AA" w:rsidP="006603CA">
      <w:pPr>
        <w:pStyle w:val="FootnoteText"/>
        <w:jc w:val="both"/>
        <w:rPr>
          <w:rFonts w:ascii="Arabic Transparent" w:hAnsi="Arabic Transparent" w:cs="Arabic Transparent"/>
          <w:color w:val="000000" w:themeColor="text1"/>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color w:val="000000" w:themeColor="text1"/>
          <w:sz w:val="24"/>
          <w:szCs w:val="24"/>
          <w:rtl/>
          <w:lang w:bidi="ar-JO"/>
        </w:rPr>
        <w:t>"</w:t>
      </w:r>
      <w:proofErr w:type="gramStart"/>
      <w:r w:rsidRPr="007E26D7">
        <w:rPr>
          <w:rFonts w:ascii="Arabic Transparent" w:hAnsi="Arabic Transparent" w:cs="Times New Roman"/>
          <w:color w:val="000000" w:themeColor="text1"/>
          <w:sz w:val="24"/>
          <w:szCs w:val="24"/>
          <w:rtl/>
          <w:lang w:bidi="ar-JO"/>
        </w:rPr>
        <w:t>كلمة</w:t>
      </w:r>
      <w:proofErr w:type="gramEnd"/>
      <w:r w:rsidRPr="007E26D7">
        <w:rPr>
          <w:rFonts w:ascii="Arabic Transparent" w:hAnsi="Arabic Transparent" w:cs="Times New Roman"/>
          <w:color w:val="000000" w:themeColor="text1"/>
          <w:sz w:val="24"/>
          <w:szCs w:val="24"/>
          <w:rtl/>
          <w:lang w:bidi="ar-JO"/>
        </w:rPr>
        <w:t xml:space="preserve"> وفاء </w:t>
      </w:r>
      <w:r w:rsidRPr="007E26D7">
        <w:rPr>
          <w:rFonts w:ascii="Arabic Transparent" w:hAnsi="Arabic Transparent" w:cs="Times New Roman" w:hint="cs"/>
          <w:color w:val="000000" w:themeColor="text1"/>
          <w:sz w:val="24"/>
          <w:szCs w:val="24"/>
          <w:rtl/>
          <w:lang w:bidi="ar-JO"/>
        </w:rPr>
        <w:t xml:space="preserve">لا </w:t>
      </w:r>
      <w:r w:rsidRPr="007E26D7">
        <w:rPr>
          <w:rFonts w:ascii="Arabic Transparent" w:hAnsi="Arabic Transparent" w:cs="Times New Roman"/>
          <w:color w:val="000000" w:themeColor="text1"/>
          <w:sz w:val="24"/>
          <w:szCs w:val="24"/>
          <w:rtl/>
          <w:lang w:bidi="ar-JO"/>
        </w:rPr>
        <w:t>رثاء في حق شيخ العلماء</w:t>
      </w:r>
      <w:r w:rsidRPr="007E26D7">
        <w:rPr>
          <w:rFonts w:ascii="Arabic Transparent" w:hAnsi="Arabic Transparent" w:cs="Arabic Transparent" w:hint="cs"/>
          <w:color w:val="000000" w:themeColor="text1"/>
          <w:sz w:val="24"/>
          <w:szCs w:val="24"/>
          <w:rtl/>
          <w:lang w:bidi="ar-JO"/>
        </w:rPr>
        <w:t>"</w:t>
      </w:r>
      <w:r w:rsidRPr="007E26D7">
        <w:rPr>
          <w:rFonts w:ascii="Arabic Transparent" w:hAnsi="Arabic Transparent" w:cs="Times New Roman"/>
          <w:color w:val="000000" w:themeColor="text1"/>
          <w:sz w:val="24"/>
          <w:szCs w:val="24"/>
          <w:rtl/>
          <w:lang w:bidi="ar-JO"/>
        </w:rPr>
        <w:t>،</w:t>
      </w:r>
      <w:r w:rsidRPr="007E26D7">
        <w:rPr>
          <w:rFonts w:ascii="Arabic Transparent" w:hAnsi="Arabic Transparent" w:cs="Arabic Transparent" w:hint="cs"/>
          <w:color w:val="000000" w:themeColor="text1"/>
          <w:sz w:val="24"/>
          <w:szCs w:val="24"/>
          <w:rtl/>
          <w:lang w:bidi="ar-JO"/>
        </w:rPr>
        <w:t xml:space="preserve"> </w:t>
      </w:r>
      <w:r w:rsidRPr="007E26D7">
        <w:rPr>
          <w:rFonts w:ascii="Arabic Transparent" w:hAnsi="Arabic Transparent" w:cs="Times New Roman" w:hint="cs"/>
          <w:color w:val="000000" w:themeColor="text1"/>
          <w:sz w:val="24"/>
          <w:szCs w:val="24"/>
          <w:rtl/>
          <w:lang w:bidi="ar-JO"/>
        </w:rPr>
        <w:t>لل</w:t>
      </w:r>
      <w:r w:rsidRPr="007E26D7">
        <w:rPr>
          <w:rFonts w:ascii="Arabic Transparent" w:hAnsi="Arabic Transparent" w:cs="Times New Roman"/>
          <w:color w:val="000000" w:themeColor="text1"/>
          <w:sz w:val="24"/>
          <w:szCs w:val="24"/>
          <w:rtl/>
          <w:lang w:bidi="ar-JO"/>
        </w:rPr>
        <w:t>دكتور أحمد نوفل،</w:t>
      </w:r>
      <w:r w:rsidRPr="007E26D7">
        <w:rPr>
          <w:rFonts w:ascii="Arabic Transparent" w:hAnsi="Arabic Transparent" w:cs="Arabic Transparent" w:hint="cs"/>
          <w:color w:val="000000" w:themeColor="text1"/>
          <w:sz w:val="24"/>
          <w:szCs w:val="24"/>
          <w:rtl/>
          <w:lang w:bidi="ar-JO"/>
        </w:rPr>
        <w:t xml:space="preserve"> </w:t>
      </w:r>
      <w:r w:rsidRPr="007E26D7">
        <w:rPr>
          <w:rFonts w:ascii="Arabic Transparent" w:hAnsi="Arabic Transparent" w:cs="Times New Roman" w:hint="cs"/>
          <w:b/>
          <w:bCs/>
          <w:color w:val="000000" w:themeColor="text1"/>
          <w:sz w:val="24"/>
          <w:szCs w:val="24"/>
          <w:rtl/>
          <w:lang w:bidi="ar-JO"/>
        </w:rPr>
        <w:t>"</w:t>
      </w:r>
      <w:r w:rsidRPr="007E26D7">
        <w:rPr>
          <w:rFonts w:ascii="Arabic Transparent" w:hAnsi="Arabic Transparent" w:cs="Times New Roman"/>
          <w:b/>
          <w:bCs/>
          <w:color w:val="000000" w:themeColor="text1"/>
          <w:sz w:val="24"/>
          <w:szCs w:val="24"/>
          <w:rtl/>
          <w:lang w:bidi="ar-JO"/>
        </w:rPr>
        <w:t>مجلة الفرقان</w:t>
      </w:r>
      <w:r w:rsidRPr="007E26D7">
        <w:rPr>
          <w:rFonts w:ascii="Arabic Transparent" w:hAnsi="Arabic Transparent" w:cs="Times New Roman" w:hint="cs"/>
          <w:b/>
          <w:bCs/>
          <w:color w:val="000000" w:themeColor="text1"/>
          <w:sz w:val="24"/>
          <w:szCs w:val="24"/>
          <w:rtl/>
          <w:lang w:bidi="ar-JO"/>
        </w:rPr>
        <w:t>"</w:t>
      </w:r>
      <w:r w:rsidRPr="007E26D7">
        <w:rPr>
          <w:rFonts w:ascii="Arabic Transparent" w:hAnsi="Arabic Transparent" w:cs="Times New Roman"/>
          <w:b/>
          <w:bCs/>
          <w:color w:val="000000" w:themeColor="text1"/>
          <w:sz w:val="24"/>
          <w:szCs w:val="24"/>
          <w:rtl/>
          <w:lang w:bidi="ar-JO"/>
        </w:rPr>
        <w:t>،</w:t>
      </w:r>
      <w:r w:rsidRPr="007E26D7">
        <w:rPr>
          <w:rFonts w:ascii="Arabic Transparent" w:hAnsi="Arabic Transparent" w:cs="Arabic Transparent" w:hint="cs"/>
          <w:color w:val="000000" w:themeColor="text1"/>
          <w:sz w:val="24"/>
          <w:szCs w:val="24"/>
          <w:rtl/>
          <w:lang w:bidi="ar-JO"/>
        </w:rPr>
        <w:t xml:space="preserve"> </w:t>
      </w:r>
      <w:r w:rsidRPr="007E26D7">
        <w:rPr>
          <w:rFonts w:ascii="Arabic Transparent" w:hAnsi="Arabic Transparent" w:cs="Times New Roman"/>
          <w:color w:val="000000" w:themeColor="text1"/>
          <w:sz w:val="24"/>
          <w:szCs w:val="24"/>
          <w:rtl/>
          <w:lang w:bidi="ar-JO"/>
        </w:rPr>
        <w:t>العدد</w:t>
      </w:r>
      <w:r w:rsidRPr="007E26D7">
        <w:rPr>
          <w:rFonts w:ascii="Arabic Transparent" w:hAnsi="Arabic Transparent" w:cs="Arabic Transparent"/>
          <w:color w:val="000000" w:themeColor="text1"/>
          <w:sz w:val="24"/>
          <w:szCs w:val="24"/>
          <w:rtl/>
          <w:lang w:bidi="ar-JO"/>
        </w:rPr>
        <w:t>10</w:t>
      </w:r>
      <w:r w:rsidRPr="007E26D7">
        <w:rPr>
          <w:rFonts w:ascii="Arabic Transparent" w:hAnsi="Arabic Transparent" w:cs="Arabic Transparent" w:hint="cs"/>
          <w:color w:val="000000" w:themeColor="text1"/>
          <w:sz w:val="24"/>
          <w:szCs w:val="24"/>
          <w:rtl/>
          <w:lang w:bidi="ar-JO"/>
        </w:rPr>
        <w:t xml:space="preserve">9 </w:t>
      </w:r>
      <w:r w:rsidRPr="007E26D7">
        <w:rPr>
          <w:rFonts w:ascii="Arabic Transparent" w:hAnsi="Arabic Transparent" w:cs="Times New Roman" w:hint="cs"/>
          <w:color w:val="000000" w:themeColor="text1"/>
          <w:sz w:val="24"/>
          <w:szCs w:val="24"/>
          <w:rtl/>
          <w:lang w:bidi="ar-JO"/>
        </w:rPr>
        <w:t xml:space="preserve">في آذار </w:t>
      </w:r>
      <w:r w:rsidRPr="007E26D7">
        <w:rPr>
          <w:rFonts w:ascii="Arabic Transparent" w:hAnsi="Arabic Transparent" w:cs="Arabic Transparent" w:hint="cs"/>
          <w:color w:val="000000" w:themeColor="text1"/>
          <w:sz w:val="24"/>
          <w:szCs w:val="24"/>
          <w:rtl/>
          <w:lang w:bidi="ar-JO"/>
        </w:rPr>
        <w:t>2011</w:t>
      </w:r>
      <w:r w:rsidRPr="007E26D7">
        <w:rPr>
          <w:rFonts w:ascii="Arabic Transparent" w:hAnsi="Arabic Transparent" w:cs="Times New Roman" w:hint="cs"/>
          <w:color w:val="000000" w:themeColor="text1"/>
          <w:sz w:val="24"/>
          <w:szCs w:val="24"/>
          <w:rtl/>
          <w:lang w:bidi="ar-JO"/>
        </w:rPr>
        <w:t>م</w:t>
      </w:r>
      <w:r w:rsidRPr="007E26D7">
        <w:rPr>
          <w:rFonts w:ascii="Arabic Transparent" w:hAnsi="Arabic Transparent" w:cs="Times New Roman"/>
          <w:color w:val="000000" w:themeColor="text1"/>
          <w:sz w:val="24"/>
          <w:szCs w:val="24"/>
          <w:rtl/>
          <w:lang w:bidi="ar-JO"/>
        </w:rPr>
        <w:t>،</w:t>
      </w:r>
      <w:r w:rsidRPr="007E26D7">
        <w:rPr>
          <w:rFonts w:ascii="Arabic Transparent" w:hAnsi="Arabic Transparent" w:cs="Arabic Transparent" w:hint="cs"/>
          <w:color w:val="000000" w:themeColor="text1"/>
          <w:sz w:val="24"/>
          <w:szCs w:val="24"/>
          <w:rtl/>
          <w:lang w:bidi="ar-JO"/>
        </w:rPr>
        <w:t xml:space="preserve"> </w:t>
      </w:r>
      <w:r w:rsidRPr="007E26D7">
        <w:rPr>
          <w:rFonts w:ascii="Arabic Transparent" w:hAnsi="Arabic Transparent" w:cs="Arabic Transparent"/>
          <w:color w:val="000000" w:themeColor="text1"/>
          <w:sz w:val="24"/>
          <w:szCs w:val="24"/>
          <w:rtl/>
          <w:lang w:bidi="ar-JO"/>
        </w:rPr>
        <w:t>(</w:t>
      </w:r>
      <w:r w:rsidRPr="007E26D7">
        <w:rPr>
          <w:rFonts w:ascii="Arabic Transparent" w:hAnsi="Arabic Transparent" w:cs="Times New Roman"/>
          <w:color w:val="000000" w:themeColor="text1"/>
          <w:sz w:val="24"/>
          <w:szCs w:val="24"/>
          <w:rtl/>
          <w:lang w:bidi="ar-JO"/>
        </w:rPr>
        <w:t>ص</w:t>
      </w:r>
      <w:r w:rsidRPr="007E26D7">
        <w:rPr>
          <w:rFonts w:ascii="Arabic Transparent" w:hAnsi="Arabic Transparent" w:cs="Arabic Transparent"/>
          <w:color w:val="000000" w:themeColor="text1"/>
          <w:sz w:val="24"/>
          <w:szCs w:val="24"/>
          <w:rtl/>
          <w:lang w:bidi="ar-JO"/>
        </w:rPr>
        <w:t>30)</w:t>
      </w:r>
      <w:r w:rsidRPr="007E26D7">
        <w:rPr>
          <w:rFonts w:ascii="Arabic Transparent" w:hAnsi="Arabic Transparent" w:cs="Times New Roman"/>
          <w:color w:val="000000" w:themeColor="text1"/>
          <w:sz w:val="24"/>
          <w:szCs w:val="24"/>
          <w:rtl/>
          <w:lang w:bidi="ar-JO"/>
        </w:rPr>
        <w:t>،</w:t>
      </w:r>
      <w:r w:rsidRPr="007E26D7">
        <w:rPr>
          <w:rFonts w:ascii="Arabic Transparent" w:hAnsi="Arabic Transparent" w:cs="Times New Roman" w:hint="cs"/>
          <w:color w:val="000000" w:themeColor="text1"/>
          <w:sz w:val="24"/>
          <w:szCs w:val="24"/>
          <w:rtl/>
          <w:lang w:bidi="ar-JO"/>
        </w:rPr>
        <w:t xml:space="preserve"> باختصار</w:t>
      </w:r>
      <w:r w:rsidRPr="007E26D7">
        <w:rPr>
          <w:rFonts w:ascii="Arabic Transparent" w:hAnsi="Arabic Transparent" w:cs="Arabic Transparent"/>
          <w:color w:val="000000" w:themeColor="text1"/>
          <w:sz w:val="24"/>
          <w:szCs w:val="24"/>
          <w:rtl/>
          <w:lang w:bidi="ar-JO"/>
        </w:rPr>
        <w:t>.</w:t>
      </w:r>
    </w:p>
  </w:footnote>
  <w:footnote w:id="9">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أبو حسان، د</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sz w:val="24"/>
          <w:szCs w:val="24"/>
          <w:rtl/>
          <w:lang w:bidi="ar-JO"/>
        </w:rPr>
        <w:t>جمال</w:t>
      </w:r>
      <w:proofErr w:type="gramEnd"/>
      <w:r w:rsidRPr="007E26D7">
        <w:rPr>
          <w:rFonts w:ascii="Arabic Transparent" w:hAnsi="Arabic Transparent" w:cs="Times New Roman"/>
          <w:sz w:val="24"/>
          <w:szCs w:val="24"/>
          <w:rtl/>
          <w:lang w:bidi="ar-JO"/>
        </w:rPr>
        <w:t xml:space="preserve"> أبو حسان،</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color w:val="000000" w:themeColor="text1"/>
          <w:sz w:val="24"/>
          <w:szCs w:val="24"/>
          <w:rtl/>
          <w:lang w:bidi="ar-JO"/>
        </w:rPr>
        <w:t>"</w:t>
      </w:r>
      <w:r w:rsidRPr="007E26D7">
        <w:rPr>
          <w:rFonts w:ascii="Arabic Transparent" w:hAnsi="Arabic Transparent" w:cs="Times New Roman"/>
          <w:b/>
          <w:bCs/>
          <w:color w:val="000000" w:themeColor="text1"/>
          <w:sz w:val="24"/>
          <w:szCs w:val="24"/>
          <w:rtl/>
          <w:lang w:bidi="ar-JO"/>
        </w:rPr>
        <w:t>دراسات إسلامية</w:t>
      </w:r>
      <w:r w:rsidRPr="007E26D7">
        <w:rPr>
          <w:rFonts w:ascii="Arabic Transparent" w:hAnsi="Arabic Transparent" w:cs="Times New Roman" w:hint="cs"/>
          <w:b/>
          <w:bCs/>
          <w:color w:val="000000" w:themeColor="text1"/>
          <w:sz w:val="24"/>
          <w:szCs w:val="24"/>
          <w:rtl/>
          <w:lang w:bidi="ar-JO"/>
        </w:rPr>
        <w:t xml:space="preserve"> </w:t>
      </w:r>
      <w:r w:rsidRPr="007E26D7">
        <w:rPr>
          <w:rFonts w:ascii="Arabic Transparent" w:hAnsi="Arabic Transparent" w:cs="Times New Roman"/>
          <w:b/>
          <w:bCs/>
          <w:color w:val="000000" w:themeColor="text1"/>
          <w:sz w:val="24"/>
          <w:szCs w:val="24"/>
          <w:rtl/>
          <w:lang w:bidi="ar-JO"/>
        </w:rPr>
        <w:t>وعربية مهداه للدكتور فضل عباس</w:t>
      </w:r>
      <w:r w:rsidRPr="007E26D7">
        <w:rPr>
          <w:rFonts w:ascii="Arabic Transparent" w:hAnsi="Arabic Transparent" w:cs="Arabic Transparent"/>
          <w:b/>
          <w:bCs/>
          <w:color w:val="000000" w:themeColor="text1"/>
          <w:sz w:val="24"/>
          <w:szCs w:val="24"/>
          <w:rtl/>
          <w:lang w:bidi="ar-JO"/>
        </w:rPr>
        <w:t>"</w:t>
      </w:r>
      <w:r w:rsidRPr="007E26D7">
        <w:rPr>
          <w:rFonts w:ascii="Arabic Transparent" w:hAnsi="Arabic Transparent" w:cs="Times New Roman"/>
          <w:color w:val="FF0000"/>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12)</w:t>
      </w:r>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10">
    <w:p w:rsidR="009279AA" w:rsidRPr="007E26D7" w:rsidRDefault="009279AA">
      <w:pPr>
        <w:pStyle w:val="FootnoteText"/>
        <w:rPr>
          <w:rFonts w:ascii="Arabic Transparent" w:hAnsi="Arabic Transparent" w:cs="Times New Roman"/>
          <w:sz w:val="24"/>
          <w:szCs w:val="24"/>
          <w:lang w:bidi="ar-JO"/>
        </w:rPr>
      </w:pPr>
      <w:r w:rsidRPr="007E26D7">
        <w:rPr>
          <w:rStyle w:val="FootnoteReference"/>
          <w:sz w:val="24"/>
          <w:szCs w:val="24"/>
        </w:rPr>
        <w:footnoteRef/>
      </w:r>
      <w:r w:rsidRPr="007E26D7">
        <w:rPr>
          <w:sz w:val="24"/>
          <w:szCs w:val="24"/>
          <w:rtl/>
        </w:rPr>
        <w:t xml:space="preserve"> </w:t>
      </w:r>
      <w:r w:rsidRPr="007E26D7">
        <w:rPr>
          <w:rFonts w:ascii="Arabic Transparent" w:hAnsi="Arabic Transparent" w:cs="Times New Roman" w:hint="cs"/>
          <w:sz w:val="24"/>
          <w:szCs w:val="24"/>
          <w:rtl/>
          <w:lang w:bidi="ar-JO"/>
        </w:rPr>
        <w:t xml:space="preserve">/ </w:t>
      </w:r>
      <w:r w:rsidRPr="007E26D7">
        <w:rPr>
          <w:rFonts w:ascii="Arabic Transparent" w:hAnsi="Arabic Transparent" w:cs="Times New Roman" w:hint="cs"/>
          <w:b/>
          <w:bCs/>
          <w:sz w:val="24"/>
          <w:szCs w:val="24"/>
          <w:rtl/>
          <w:lang w:bidi="ar-JO"/>
        </w:rPr>
        <w:t>سلسلة تراجم علماء الأردن</w:t>
      </w:r>
      <w:r w:rsidRPr="007E26D7">
        <w:rPr>
          <w:rFonts w:ascii="Arabic Transparent" w:hAnsi="Arabic Transparent" w:cs="Times New Roman" w:hint="cs"/>
          <w:sz w:val="24"/>
          <w:szCs w:val="24"/>
          <w:rtl/>
          <w:lang w:bidi="ar-JO"/>
        </w:rPr>
        <w:t xml:space="preserve">، "فضل عباس"، ص 26، </w:t>
      </w:r>
      <w:proofErr w:type="gramStart"/>
      <w:r w:rsidRPr="007E26D7">
        <w:rPr>
          <w:rFonts w:ascii="Arabic Transparent" w:hAnsi="Arabic Transparent" w:cs="Times New Roman" w:hint="cs"/>
          <w:sz w:val="24"/>
          <w:szCs w:val="24"/>
          <w:rtl/>
          <w:lang w:bidi="ar-JO"/>
        </w:rPr>
        <w:t>مصدر</w:t>
      </w:r>
      <w:proofErr w:type="gramEnd"/>
      <w:r w:rsidRPr="007E26D7">
        <w:rPr>
          <w:rFonts w:ascii="Arabic Transparent" w:hAnsi="Arabic Transparent" w:cs="Times New Roman" w:hint="cs"/>
          <w:sz w:val="24"/>
          <w:szCs w:val="24"/>
          <w:rtl/>
          <w:lang w:bidi="ar-JO"/>
        </w:rPr>
        <w:t xml:space="preserve"> سابق، بقلم الدكتور جمال أبو حسان.</w:t>
      </w:r>
    </w:p>
  </w:footnote>
  <w:footnote w:id="11">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شاركه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في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تأليفه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ابنته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الدكتورة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سناء</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حفظها</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الله</w:t>
      </w:r>
      <w:r w:rsidRPr="007E26D7">
        <w:rPr>
          <w:rFonts w:ascii="Arabic Transparent" w:hAnsi="Arabic Transparent" w:cs="Arabic Transparent"/>
          <w:sz w:val="24"/>
          <w:szCs w:val="24"/>
          <w:rtl/>
        </w:rPr>
        <w:t xml:space="preserve">. </w:t>
      </w:r>
    </w:p>
  </w:footnote>
  <w:footnote w:id="12">
    <w:p w:rsidR="009279AA" w:rsidRPr="007E26D7" w:rsidRDefault="009279AA" w:rsidP="00461B66">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أبو حسان،</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د</w:t>
      </w:r>
      <w:r w:rsidRPr="007E26D7">
        <w:rPr>
          <w:rFonts w:ascii="Arabic Transparent" w:hAnsi="Arabic Transparent" w:cs="Arabic Transparent" w:hint="cs"/>
          <w:sz w:val="24"/>
          <w:szCs w:val="24"/>
          <w:rtl/>
          <w:lang w:bidi="ar-JO"/>
        </w:rPr>
        <w:t>.</w:t>
      </w:r>
      <w:proofErr w:type="gramStart"/>
      <w:r w:rsidRPr="007E26D7">
        <w:rPr>
          <w:rFonts w:ascii="Arabic Transparent" w:hAnsi="Arabic Transparent" w:cs="Times New Roman"/>
          <w:sz w:val="24"/>
          <w:szCs w:val="24"/>
          <w:rtl/>
          <w:lang w:bidi="ar-JO"/>
        </w:rPr>
        <w:t>جمال</w:t>
      </w:r>
      <w:proofErr w:type="gramEnd"/>
      <w:r w:rsidRPr="007E26D7">
        <w:rPr>
          <w:rFonts w:ascii="Arabic Transparent" w:hAnsi="Arabic Transparent" w:cs="Times New Roman"/>
          <w:sz w:val="24"/>
          <w:szCs w:val="24"/>
          <w:rtl/>
          <w:lang w:bidi="ar-JO"/>
        </w:rPr>
        <w:t xml:space="preserve"> أبو حسان،</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color w:val="000000" w:themeColor="text1"/>
          <w:sz w:val="24"/>
          <w:szCs w:val="24"/>
          <w:rtl/>
          <w:lang w:bidi="ar-JO"/>
        </w:rPr>
        <w:t>"</w:t>
      </w:r>
      <w:r w:rsidRPr="007E26D7">
        <w:rPr>
          <w:rFonts w:ascii="Arabic Transparent" w:hAnsi="Arabic Transparent" w:cs="Times New Roman"/>
          <w:b/>
          <w:bCs/>
          <w:color w:val="000000" w:themeColor="text1"/>
          <w:sz w:val="24"/>
          <w:szCs w:val="24"/>
          <w:rtl/>
          <w:lang w:bidi="ar-JO"/>
        </w:rPr>
        <w:t>دراسات إسلامية</w:t>
      </w:r>
      <w:r w:rsidRPr="007E26D7">
        <w:rPr>
          <w:rFonts w:ascii="Arabic Transparent" w:hAnsi="Arabic Transparent" w:cs="Times New Roman" w:hint="cs"/>
          <w:b/>
          <w:bCs/>
          <w:color w:val="000000" w:themeColor="text1"/>
          <w:sz w:val="24"/>
          <w:szCs w:val="24"/>
          <w:rtl/>
          <w:lang w:bidi="ar-JO"/>
        </w:rPr>
        <w:t xml:space="preserve"> </w:t>
      </w:r>
      <w:r w:rsidRPr="007E26D7">
        <w:rPr>
          <w:rFonts w:ascii="Arabic Transparent" w:hAnsi="Arabic Transparent" w:cs="Times New Roman"/>
          <w:b/>
          <w:bCs/>
          <w:color w:val="000000" w:themeColor="text1"/>
          <w:sz w:val="24"/>
          <w:szCs w:val="24"/>
          <w:rtl/>
          <w:lang w:bidi="ar-JO"/>
        </w:rPr>
        <w:t>وعربية مهداه للدكتور فضل عباس</w:t>
      </w:r>
      <w:r w:rsidRPr="007E26D7">
        <w:rPr>
          <w:rFonts w:ascii="Arabic Transparent" w:hAnsi="Arabic Transparent" w:cs="Arabic Transparent"/>
          <w:b/>
          <w:bCs/>
          <w:color w:val="000000" w:themeColor="text1"/>
          <w:sz w:val="24"/>
          <w:szCs w:val="24"/>
          <w:rtl/>
          <w:lang w:bidi="ar-JO"/>
        </w:rPr>
        <w:t>"</w:t>
      </w:r>
      <w:r w:rsidRPr="007E26D7">
        <w:rPr>
          <w:rFonts w:ascii="Arabic Transparent" w:hAnsi="Arabic Transparent" w:cs="Times New Roman"/>
          <w:color w:val="000000" w:themeColor="text1"/>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78)</w:t>
      </w:r>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 xml:space="preserve">.                                            </w:t>
      </w:r>
    </w:p>
  </w:footnote>
  <w:footnote w:id="13">
    <w:p w:rsidR="009279AA" w:rsidRPr="007E26D7" w:rsidRDefault="009279AA">
      <w:pPr>
        <w:pStyle w:val="FootnoteText"/>
        <w:rPr>
          <w:rFonts w:ascii="Arabic Transparent" w:hAnsi="Arabic Transparent" w:cs="Times New Roman"/>
          <w:sz w:val="24"/>
          <w:szCs w:val="24"/>
          <w:rtl/>
          <w:lang w:bidi="ar-JO"/>
        </w:rPr>
      </w:pPr>
      <w:r w:rsidRPr="007E26D7">
        <w:rPr>
          <w:rStyle w:val="FootnoteReference"/>
          <w:sz w:val="24"/>
          <w:szCs w:val="24"/>
        </w:rPr>
        <w:footnoteRef/>
      </w:r>
      <w:r w:rsidRPr="007E26D7">
        <w:rPr>
          <w:sz w:val="24"/>
          <w:szCs w:val="24"/>
          <w:rtl/>
        </w:rPr>
        <w:t xml:space="preserve"> </w:t>
      </w:r>
      <w:r w:rsidRPr="007E26D7">
        <w:rPr>
          <w:rFonts w:ascii="Arabic Transparent" w:hAnsi="Arabic Transparent" w:cs="Times New Roman" w:hint="cs"/>
          <w:sz w:val="24"/>
          <w:szCs w:val="24"/>
          <w:rtl/>
          <w:lang w:bidi="ar-JO"/>
        </w:rPr>
        <w:t xml:space="preserve">/ أبو حسان، </w:t>
      </w:r>
      <w:r w:rsidRPr="007E26D7">
        <w:rPr>
          <w:rFonts w:ascii="Arabic Transparent" w:hAnsi="Arabic Transparent" w:cs="Times New Roman" w:hint="cs"/>
          <w:b/>
          <w:bCs/>
          <w:color w:val="000000" w:themeColor="text1"/>
          <w:sz w:val="24"/>
          <w:szCs w:val="24"/>
          <w:rtl/>
          <w:lang w:bidi="ar-JO"/>
        </w:rPr>
        <w:t>"</w:t>
      </w:r>
      <w:proofErr w:type="gramStart"/>
      <w:r w:rsidRPr="007E26D7">
        <w:rPr>
          <w:rFonts w:ascii="Arabic Transparent" w:hAnsi="Arabic Transparent" w:cs="Times New Roman" w:hint="cs"/>
          <w:b/>
          <w:bCs/>
          <w:color w:val="000000" w:themeColor="text1"/>
          <w:sz w:val="24"/>
          <w:szCs w:val="24"/>
          <w:rtl/>
          <w:lang w:bidi="ar-JO"/>
        </w:rPr>
        <w:t>دراسات</w:t>
      </w:r>
      <w:proofErr w:type="gramEnd"/>
      <w:r w:rsidRPr="007E26D7">
        <w:rPr>
          <w:rFonts w:ascii="Arabic Transparent" w:hAnsi="Arabic Transparent" w:cs="Times New Roman" w:hint="cs"/>
          <w:b/>
          <w:bCs/>
          <w:color w:val="000000" w:themeColor="text1"/>
          <w:sz w:val="24"/>
          <w:szCs w:val="24"/>
          <w:rtl/>
          <w:lang w:bidi="ar-JO"/>
        </w:rPr>
        <w:t xml:space="preserve"> إسلامية وعربية"</w:t>
      </w:r>
      <w:r w:rsidRPr="007E26D7">
        <w:rPr>
          <w:rFonts w:ascii="Arabic Transparent" w:hAnsi="Arabic Transparent" w:cs="Times New Roman" w:hint="cs"/>
          <w:sz w:val="24"/>
          <w:szCs w:val="24"/>
          <w:rtl/>
          <w:lang w:bidi="ar-JO"/>
        </w:rPr>
        <w:t xml:space="preserve"> ص 11، مصدر سابق.</w:t>
      </w:r>
    </w:p>
  </w:footnote>
  <w:footnote w:id="14">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الدكتور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البشايرة، مقابلة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شخصية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في</w:t>
      </w:r>
      <w:r w:rsidRPr="007E26D7">
        <w:rPr>
          <w:rFonts w:ascii="Arabic Transparent" w:hAnsi="Arabic Transparent" w:cs="Arabic Transparent"/>
          <w:sz w:val="24"/>
          <w:szCs w:val="24"/>
          <w:rtl/>
        </w:rPr>
        <w:t xml:space="preserve"> 9/3/2014</w:t>
      </w:r>
      <w:r w:rsidRPr="007E26D7">
        <w:rPr>
          <w:rFonts w:ascii="Arabic Transparent" w:hAnsi="Arabic Transparent" w:cs="Arabic Transparent" w:hint="cs"/>
          <w:sz w:val="24"/>
          <w:szCs w:val="24"/>
          <w:rtl/>
        </w:rPr>
        <w:t xml:space="preserve"> جامعة العلوم الإسلامية العالمية</w:t>
      </w:r>
      <w:r w:rsidRPr="007E26D7">
        <w:rPr>
          <w:rFonts w:ascii="Arabic Transparent" w:hAnsi="Arabic Transparent" w:cs="Arabic Transparent"/>
          <w:sz w:val="24"/>
          <w:szCs w:val="24"/>
          <w:rtl/>
        </w:rPr>
        <w:t xml:space="preserve">. </w:t>
      </w:r>
    </w:p>
  </w:footnote>
  <w:footnote w:id="15">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المجالي، محمد خازرالمجالي، مقال</w:t>
      </w:r>
      <w:r w:rsidRPr="007E26D7">
        <w:rPr>
          <w:rFonts w:ascii="Arabic Transparent" w:hAnsi="Arabic Transparent" w:cs="Arabic Transparent"/>
          <w:sz w:val="24"/>
          <w:szCs w:val="24"/>
          <w:rtl/>
          <w:lang w:bidi="ar-JO"/>
        </w:rPr>
        <w:t xml:space="preserve"> </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وترجل</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الفارس</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Times New Roman" w:hint="cs"/>
          <w:b/>
          <w:bCs/>
          <w:sz w:val="24"/>
          <w:szCs w:val="24"/>
          <w:rtl/>
          <w:lang w:bidi="ar-JO"/>
        </w:rPr>
        <w:t>مجلة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الفرقان</w:t>
      </w:r>
      <w:r w:rsidRPr="007E26D7">
        <w:rPr>
          <w:rFonts w:ascii="Arabic Transparent" w:hAnsi="Arabic Transparent" w:cs="Times New Roman" w:hint="cs"/>
          <w:sz w:val="24"/>
          <w:szCs w:val="24"/>
          <w:rtl/>
          <w:lang w:bidi="ar-JO"/>
        </w:rPr>
        <w:t xml:space="preserve">، عدد </w:t>
      </w:r>
      <w:r w:rsidRPr="007E26D7">
        <w:rPr>
          <w:rFonts w:ascii="Arabic Transparent" w:hAnsi="Arabic Transparent" w:cs="Arabic Transparent"/>
          <w:sz w:val="24"/>
          <w:szCs w:val="24"/>
          <w:rtl/>
          <w:lang w:bidi="ar-JO"/>
        </w:rPr>
        <w:t>109</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 xml:space="preserve">ص </w:t>
      </w:r>
      <w:r w:rsidRPr="007E26D7">
        <w:rPr>
          <w:rFonts w:ascii="Arabic Transparent" w:hAnsi="Arabic Transparent" w:cs="Arabic Transparent" w:hint="cs"/>
          <w:sz w:val="24"/>
          <w:szCs w:val="24"/>
          <w:rtl/>
          <w:lang w:bidi="ar-JO"/>
        </w:rPr>
        <w:t>33</w:t>
      </w:r>
      <w:r w:rsidRPr="007E26D7">
        <w:rPr>
          <w:rFonts w:ascii="Arabic Transparent" w:hAnsi="Arabic Transparent" w:cs="Arabic Transparent" w:hint="cs"/>
          <w:sz w:val="24"/>
          <w:szCs w:val="24"/>
          <w:rtl/>
        </w:rPr>
        <w:t>.</w:t>
      </w:r>
      <w:proofErr w:type="gramEnd"/>
    </w:p>
  </w:footnote>
  <w:footnote w:id="16">
    <w:p w:rsidR="009279AA" w:rsidRPr="007E26D7" w:rsidRDefault="009279AA" w:rsidP="006603CA">
      <w:pPr>
        <w:pStyle w:val="FootnoteText"/>
        <w:jc w:val="both"/>
        <w:rPr>
          <w:rFonts w:ascii="Arabic Transparent" w:hAnsi="Arabic Transparent" w:cs="Arabic Transparent"/>
          <w:sz w:val="24"/>
          <w:szCs w:val="24"/>
          <w:rtl/>
          <w:lang w:bidi="ar-JO"/>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المجالي،</w:t>
      </w:r>
      <w:r w:rsidRPr="007E26D7">
        <w:rPr>
          <w:rFonts w:ascii="Arabic Transparent" w:hAnsi="Arabic Transparent" w:cs="Times New Roman" w:hint="cs"/>
          <w:sz w:val="24"/>
          <w:szCs w:val="24"/>
          <w:rtl/>
          <w:lang w:bidi="ar-JO"/>
        </w:rPr>
        <w:t xml:space="preserve"> محمد خازر المجالي،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كلمة وفاء ورثاء في حق شيخ العلماء</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b/>
          <w:bCs/>
          <w:sz w:val="24"/>
          <w:szCs w:val="24"/>
          <w:rtl/>
          <w:lang w:bidi="ar-JO"/>
        </w:rPr>
        <w:t>مجلة الفرقان</w:t>
      </w:r>
      <w:r w:rsidRPr="007E26D7">
        <w:rPr>
          <w:rFonts w:ascii="Arabic Transparent" w:hAnsi="Arabic Transparent" w:cs="Times New Roman"/>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Times New Roman"/>
          <w:sz w:val="24"/>
          <w:szCs w:val="24"/>
          <w:rtl/>
          <w:lang w:bidi="ar-JO"/>
        </w:rPr>
        <w:t>العدد</w:t>
      </w:r>
      <w:r w:rsidRPr="007E26D7">
        <w:rPr>
          <w:rFonts w:ascii="Arabic Transparent" w:hAnsi="Arabic Transparent" w:cs="Arabic Transparent"/>
          <w:sz w:val="24"/>
          <w:szCs w:val="24"/>
          <w:rtl/>
          <w:lang w:bidi="ar-JO"/>
        </w:rPr>
        <w:t>133</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الصفحة الخاتمة</w:t>
      </w:r>
      <w:r w:rsidRPr="007E26D7">
        <w:rPr>
          <w:rFonts w:ascii="Arabic Transparent" w:hAnsi="Arabic Transparent" w:cs="Arabic Transparent" w:hint="cs"/>
          <w:sz w:val="24"/>
          <w:szCs w:val="24"/>
          <w:rtl/>
          <w:lang w:bidi="ar-JO"/>
        </w:rPr>
        <w:t>.</w:t>
      </w:r>
    </w:p>
  </w:footnote>
  <w:footnote w:id="17">
    <w:p w:rsidR="009279AA" w:rsidRPr="007E26D7" w:rsidRDefault="009279AA" w:rsidP="006603CA">
      <w:pPr>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sz w:val="24"/>
          <w:szCs w:val="24"/>
          <w:rtl/>
          <w:lang w:bidi="ar-JO"/>
        </w:rPr>
        <w:t>ابن فارس،</w:t>
      </w:r>
      <w:r w:rsidRPr="007E26D7">
        <w:rPr>
          <w:rFonts w:ascii="Arabic Transparent" w:hAnsi="Arabic Transparent" w:cs="Times New Roman" w:hint="cs"/>
          <w:sz w:val="24"/>
          <w:szCs w:val="24"/>
          <w:rtl/>
          <w:lang w:bidi="ar-JO"/>
        </w:rPr>
        <w:t xml:space="preserve"> أبو الحسن بن فارس بن زكريا،</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lang w:bidi="ar-JO"/>
        </w:rPr>
        <w:t xml:space="preserve">معجم </w:t>
      </w:r>
      <w:r w:rsidRPr="007E26D7">
        <w:rPr>
          <w:rFonts w:ascii="Arabic Transparent" w:hAnsi="Arabic Transparent" w:cs="Times New Roman" w:hint="cs"/>
          <w:b/>
          <w:bCs/>
          <w:sz w:val="24"/>
          <w:szCs w:val="24"/>
          <w:rtl/>
          <w:lang w:bidi="ar-JO"/>
        </w:rPr>
        <w:t>ال</w:t>
      </w:r>
      <w:r w:rsidRPr="007E26D7">
        <w:rPr>
          <w:rFonts w:ascii="Arabic Transparent" w:hAnsi="Arabic Transparent" w:cs="Times New Roman"/>
          <w:b/>
          <w:bCs/>
          <w:sz w:val="24"/>
          <w:szCs w:val="24"/>
          <w:rtl/>
          <w:lang w:bidi="ar-JO"/>
        </w:rPr>
        <w:t>مقاييس</w:t>
      </w:r>
      <w:r w:rsidRPr="007E26D7">
        <w:rPr>
          <w:rFonts w:ascii="Arabic Transparent" w:hAnsi="Arabic Transparent" w:cs="Times New Roman" w:hint="cs"/>
          <w:b/>
          <w:bCs/>
          <w:sz w:val="24"/>
          <w:szCs w:val="24"/>
          <w:rtl/>
          <w:lang w:bidi="ar-JO"/>
        </w:rPr>
        <w:t xml:space="preserve"> في</w:t>
      </w:r>
      <w:r w:rsidRPr="007E26D7">
        <w:rPr>
          <w:rFonts w:ascii="Arabic Transparent" w:hAnsi="Arabic Transparent" w:cs="Times New Roman"/>
          <w:b/>
          <w:bCs/>
          <w:sz w:val="24"/>
          <w:szCs w:val="24"/>
          <w:rtl/>
          <w:lang w:bidi="ar-JO"/>
        </w:rPr>
        <w:t xml:space="preserve"> اللغة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Times New Roman" w:hint="cs"/>
          <w:sz w:val="24"/>
          <w:szCs w:val="24"/>
          <w:rtl/>
          <w:lang w:bidi="ar-JO"/>
        </w:rPr>
        <w:t xml:space="preserve"> تحقيق شهاب الدين أبو عمرو، دار الفكر للطباعة والنشر</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 xml:space="preserve">بيروت،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855</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w:t>
      </w:r>
      <w:proofErr w:type="gramEnd"/>
      <w:r w:rsidRPr="007E26D7">
        <w:rPr>
          <w:rFonts w:ascii="Arabic Transparent" w:hAnsi="Arabic Transparent" w:cs="Arabic Transparent" w:hint="cs"/>
          <w:sz w:val="24"/>
          <w:szCs w:val="24"/>
          <w:rtl/>
          <w:lang w:bidi="ar-JO"/>
        </w:rPr>
        <w:t xml:space="preserve"> ابن فارس من أئمة اللغة والأدب ت (395هـ).</w:t>
      </w:r>
      <w:r w:rsidRPr="007E26D7">
        <w:rPr>
          <w:rFonts w:ascii="Arabic Transparent" w:hAnsi="Arabic Transparent" w:cs="Arabic Transparent"/>
          <w:sz w:val="24"/>
          <w:szCs w:val="24"/>
          <w:rtl/>
          <w:lang w:bidi="ar-JO"/>
        </w:rPr>
        <w:t xml:space="preserve">    </w:t>
      </w:r>
    </w:p>
  </w:footnote>
  <w:footnote w:id="18">
    <w:p w:rsidR="009279AA" w:rsidRPr="007E26D7" w:rsidRDefault="009279AA" w:rsidP="00A857CF">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الأصفهاني،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الراغب الأصفهاني</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lang w:bidi="ar-JO"/>
        </w:rPr>
        <w:t>مفردات الفاظ 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تحقيق صفوان عدنان داوودي</w:t>
      </w:r>
      <w:r w:rsidRPr="007E26D7">
        <w:rPr>
          <w:rFonts w:ascii="Arabic Transparent" w:hAnsi="Arabic Transparent" w:cs="Times New Roman"/>
          <w:sz w:val="24"/>
          <w:szCs w:val="24"/>
          <w:rtl/>
          <w:lang w:bidi="ar-JO"/>
        </w:rPr>
        <w:t>،</w:t>
      </w:r>
      <w:r w:rsidRPr="007E26D7">
        <w:rPr>
          <w:rFonts w:ascii="Arabic Transparent" w:hAnsi="Arabic Transparent" w:cs="Times New Roman" w:hint="cs"/>
          <w:sz w:val="24"/>
          <w:szCs w:val="24"/>
          <w:rtl/>
          <w:lang w:bidi="ar-JO"/>
        </w:rPr>
        <w:t xml:space="preserve"> دار القلم، الدار الشامية،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671)</w:t>
      </w:r>
      <w:r w:rsidRPr="007E26D7">
        <w:rPr>
          <w:rFonts w:ascii="Arabic Transparent" w:hAnsi="Arabic Transparent" w:cs="Times New Roman" w:hint="cs"/>
          <w:sz w:val="24"/>
          <w:szCs w:val="24"/>
          <w:rtl/>
          <w:lang w:bidi="ar-JO"/>
        </w:rPr>
        <w:t xml:space="preserve">، ط </w:t>
      </w:r>
      <w:r w:rsidRPr="007E26D7">
        <w:rPr>
          <w:rFonts w:ascii="Arabic Transparent" w:hAnsi="Arabic Transparent" w:cs="Arabic Transparent" w:hint="cs"/>
          <w:sz w:val="24"/>
          <w:szCs w:val="24"/>
          <w:rtl/>
          <w:lang w:bidi="ar-JO"/>
        </w:rPr>
        <w:t>4</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2009</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hint="cs"/>
          <w:sz w:val="24"/>
          <w:szCs w:val="24"/>
          <w:rtl/>
          <w:lang w:bidi="ar-JO"/>
        </w:rPr>
        <w:t xml:space="preserve">، الأصفهاني من أعلام القرن الخامس هجري أصله من أصفهان </w:t>
      </w:r>
      <w:r w:rsidRPr="007E26D7">
        <w:rPr>
          <w:rFonts w:ascii="Arabic Transparent" w:hAnsi="Arabic Transparent" w:cs="Arabic Transparent" w:hint="cs"/>
          <w:sz w:val="24"/>
          <w:szCs w:val="24"/>
          <w:rtl/>
        </w:rPr>
        <w:t>من أعلام البلاغة والتفسير.</w:t>
      </w:r>
    </w:p>
  </w:footnote>
  <w:footnote w:id="19">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sz w:val="24"/>
          <w:szCs w:val="24"/>
          <w:rtl/>
          <w:lang w:bidi="ar-JO"/>
        </w:rPr>
        <w:t>الكفوي،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أبو البقاء</w:t>
      </w:r>
      <w:r w:rsidRPr="007E26D7">
        <w:rPr>
          <w:rFonts w:ascii="Arabic Transparent" w:hAnsi="Arabic Transparent" w:cs="Times New Roman" w:hint="cs"/>
          <w:sz w:val="24"/>
          <w:szCs w:val="24"/>
          <w:rtl/>
          <w:lang w:bidi="ar-JO"/>
        </w:rPr>
        <w:t xml:space="preserve"> أيوب بن موسى الحسيني</w:t>
      </w:r>
      <w:r w:rsidRPr="007E26D7">
        <w:rPr>
          <w:rFonts w:ascii="Arabic Transparent" w:hAnsi="Arabic Transparent" w:cs="Times New Roman"/>
          <w:sz w:val="24"/>
          <w:szCs w:val="24"/>
          <w:rtl/>
          <w:lang w:bidi="ar-JO"/>
        </w:rPr>
        <w:t xml:space="preserve"> الكفوي،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lang w:bidi="ar-JO"/>
        </w:rPr>
        <w:t>الكليات</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734</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مؤسسة الرسالة، لبنان،ط</w:t>
      </w:r>
      <w:r w:rsidRPr="007E26D7">
        <w:rPr>
          <w:rFonts w:ascii="Arabic Transparent" w:hAnsi="Arabic Transparent" w:cs="Arabic Transparent" w:hint="cs"/>
          <w:sz w:val="24"/>
          <w:szCs w:val="24"/>
          <w:rtl/>
          <w:lang w:bidi="ar-JO"/>
        </w:rPr>
        <w:t>2  1988</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hint="cs"/>
          <w:sz w:val="24"/>
          <w:szCs w:val="24"/>
          <w:rtl/>
          <w:lang w:bidi="ar-JO"/>
        </w:rPr>
        <w:t>، الكفوي (ت 990هـ) من قضاة الأحناف في كفّه بتركيا.</w:t>
      </w:r>
      <w:r w:rsidRPr="007E26D7">
        <w:rPr>
          <w:rFonts w:ascii="Arabic Transparent" w:hAnsi="Arabic Transparent" w:cs="Arabic Transparent"/>
          <w:sz w:val="24"/>
          <w:szCs w:val="24"/>
          <w:rtl/>
          <w:lang w:bidi="ar-JO"/>
        </w:rPr>
        <w:t xml:space="preserve">   </w:t>
      </w:r>
    </w:p>
  </w:footnote>
  <w:footnote w:id="20">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العدوي،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محمد خير العدوي،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lang w:bidi="ar-JO"/>
        </w:rPr>
        <w:t>القصة في القرآن معالم وتحليل</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33)</w:t>
      </w:r>
      <w:r w:rsidRPr="007E26D7">
        <w:rPr>
          <w:rFonts w:ascii="Arabic Transparent" w:hAnsi="Arabic Transparent" w:cs="Times New Roman" w:hint="cs"/>
          <w:sz w:val="24"/>
          <w:szCs w:val="24"/>
          <w:rtl/>
          <w:lang w:bidi="ar-JO"/>
        </w:rPr>
        <w:t xml:space="preserve">، دار الفرقان </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عمان</w:t>
      </w:r>
      <w:r w:rsidRPr="007E26D7">
        <w:rPr>
          <w:rFonts w:ascii="Arabic Transparent" w:hAnsi="Arabic Transparent" w:cs="Arabic Transparent"/>
          <w:sz w:val="24"/>
          <w:szCs w:val="24"/>
          <w:rtl/>
          <w:lang w:bidi="ar-JO"/>
        </w:rPr>
        <w:t xml:space="preserve">.                                                              </w:t>
      </w:r>
    </w:p>
  </w:footnote>
  <w:footnote w:id="21">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حجازي</w:t>
      </w:r>
      <w:proofErr w:type="gramEnd"/>
      <w:r w:rsidRPr="007E26D7">
        <w:rPr>
          <w:rFonts w:ascii="Arabic Transparent" w:hAnsi="Arabic Transparent" w:cs="Times New Roman" w:hint="cs"/>
          <w:sz w:val="24"/>
          <w:szCs w:val="24"/>
          <w:rtl/>
        </w:rPr>
        <w:t>، محمد محمود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حجازي،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الوحدة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الموضوعية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الكريم</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289)</w:t>
      </w:r>
      <w:r w:rsidRPr="007E26D7">
        <w:rPr>
          <w:rFonts w:ascii="Arabic Transparent" w:hAnsi="Arabic Transparent" w:cs="Times New Roman" w:hint="cs"/>
          <w:sz w:val="24"/>
          <w:szCs w:val="24"/>
          <w:rtl/>
        </w:rPr>
        <w:t>، دار الكتب الحديثة، القاهرة، ط</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1970</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22">
    <w:p w:rsidR="009279AA" w:rsidRPr="007E26D7" w:rsidRDefault="009279AA" w:rsidP="00A857CF">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lang w:bidi="ar-JO"/>
        </w:rPr>
        <w:t xml:space="preserve"> </w:t>
      </w:r>
      <w:proofErr w:type="gramStart"/>
      <w:r w:rsidRPr="007E26D7">
        <w:rPr>
          <w:rFonts w:ascii="Arabic Transparent" w:hAnsi="Arabic Transparent" w:cs="Arabic Transparent"/>
          <w:sz w:val="24"/>
          <w:szCs w:val="24"/>
          <w:lang w:bidi="ar-JO"/>
        </w:rPr>
        <w:t>/</w:t>
      </w: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بلبول، عبده إبراهيم 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sz w:val="24"/>
          <w:szCs w:val="24"/>
          <w:rtl/>
          <w:lang w:bidi="ar-JO"/>
        </w:rPr>
        <w:t>بلبول،</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رسالة دكتوراة، إشراف علي محمود خليل جامعة الأزهر،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36).</w:t>
      </w:r>
      <w:proofErr w:type="gramEnd"/>
      <w:r w:rsidRPr="007E26D7">
        <w:rPr>
          <w:rFonts w:ascii="Arabic Transparent" w:hAnsi="Arabic Transparent" w:cs="Arabic Transparent"/>
          <w:sz w:val="24"/>
          <w:szCs w:val="24"/>
          <w:rtl/>
          <w:lang w:bidi="ar-JO"/>
        </w:rPr>
        <w:t xml:space="preserve">                                                                                                                              </w:t>
      </w:r>
    </w:p>
  </w:footnote>
  <w:footnote w:id="23">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عوضين، إبراهيم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عوضين،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البيان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القصصي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دار الأصالة </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الرياض، ط</w:t>
      </w:r>
      <w:r w:rsidRPr="007E26D7">
        <w:rPr>
          <w:rFonts w:ascii="Arabic Transparent" w:hAnsi="Arabic Transparent" w:cs="Arabic Transparent" w:hint="cs"/>
          <w:sz w:val="24"/>
          <w:szCs w:val="24"/>
          <w:rtl/>
        </w:rPr>
        <w:t>2 1990</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w:t>
      </w:r>
    </w:p>
  </w:footnote>
  <w:footnote w:id="24">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ابن عاشور</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 xml:space="preserve">- </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محمد الطاهر،</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التحرير والتنوير</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Times New Roman" w:hint="cs"/>
          <w:sz w:val="24"/>
          <w:szCs w:val="24"/>
          <w:rtl/>
          <w:lang w:bidi="ar-JO"/>
        </w:rPr>
        <w:t xml:space="preserve"> دار سخنون </w:t>
      </w:r>
      <w:r w:rsidRPr="007E26D7">
        <w:rPr>
          <w:rFonts w:ascii="Arabic Transparent" w:hAnsi="Arabic Transparent" w:cs="Times New Roman"/>
          <w:sz w:val="24"/>
          <w:szCs w:val="24"/>
          <w:rtl/>
          <w:lang w:bidi="ar-JO"/>
        </w:rPr>
        <w:t>للنشر</w:t>
      </w:r>
      <w:r w:rsidRPr="007E26D7">
        <w:rPr>
          <w:rFonts w:ascii="Arabic Transparent" w:hAnsi="Arabic Transparent" w:cs="Times New Roman" w:hint="cs"/>
          <w:sz w:val="24"/>
          <w:szCs w:val="24"/>
          <w:rtl/>
          <w:lang w:bidi="ar-JO"/>
        </w:rPr>
        <w:t xml:space="preserve"> والتوزيع </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تونس</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ج</w:t>
      </w:r>
      <w:r w:rsidRPr="007E26D7">
        <w:rPr>
          <w:rFonts w:ascii="Arabic Transparent" w:hAnsi="Arabic Transparent" w:cs="Arabic Transparent"/>
          <w:sz w:val="24"/>
          <w:szCs w:val="24"/>
          <w:rtl/>
          <w:lang w:bidi="ar-JO"/>
        </w:rPr>
        <w:t>1-</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 xml:space="preserve">64).                                                                 </w:t>
      </w:r>
    </w:p>
  </w:footnote>
  <w:footnote w:id="25">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lang w:bidi="ar-JO"/>
        </w:rPr>
        <w:t>بلبول،</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القصص 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36)</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 xml:space="preserve">. </w:t>
      </w:r>
    </w:p>
  </w:footnote>
  <w:footnote w:id="26">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نقره، تهامي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نقره،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سيكولوجية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القصة في 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الشركة التونسية، </w:t>
      </w:r>
      <w:r w:rsidRPr="007E26D7">
        <w:rPr>
          <w:rFonts w:ascii="Arabic Transparent" w:hAnsi="Arabic Transparent" w:cs="Arabic Transparent" w:hint="cs"/>
          <w:sz w:val="24"/>
          <w:szCs w:val="24"/>
          <w:rtl/>
        </w:rPr>
        <w:t>1971</w:t>
      </w:r>
      <w:r w:rsidRPr="007E26D7">
        <w:rPr>
          <w:rFonts w:ascii="Arabic Transparent" w:hAnsi="Arabic Transparent" w:cs="Times New Roman" w:hint="cs"/>
          <w:sz w:val="24"/>
          <w:szCs w:val="24"/>
          <w:rtl/>
        </w:rPr>
        <w:t xml:space="preserve">م،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414</w:t>
      </w:r>
      <w:r w:rsidRPr="007E26D7">
        <w:rPr>
          <w:rFonts w:ascii="Arabic Transparent" w:hAnsi="Arabic Transparent" w:cs="Arabic Transparent"/>
          <w:sz w:val="24"/>
          <w:szCs w:val="24"/>
          <w:rtl/>
          <w:lang w:bidi="ar-JO"/>
        </w:rPr>
        <w:t>).</w:t>
      </w:r>
    </w:p>
  </w:footnote>
  <w:footnote w:id="27">
    <w:p w:rsidR="009279AA" w:rsidRPr="007E26D7" w:rsidRDefault="009279AA" w:rsidP="006603CA">
      <w:pPr>
        <w:pStyle w:val="FootnoteText"/>
        <w:jc w:val="both"/>
        <w:rPr>
          <w:rFonts w:ascii="Arabic Transparent" w:hAnsi="Arabic Transparent" w:cs="Arabic Transparent"/>
          <w:sz w:val="24"/>
          <w:szCs w:val="24"/>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 xml:space="preserve"> الدكتور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أحمد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البشايره،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محاضرات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شفوية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من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مادة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دراسات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متقدمة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عام</w:t>
      </w:r>
      <w:r w:rsidRPr="007E26D7">
        <w:rPr>
          <w:rFonts w:ascii="Arabic Transparent" w:hAnsi="Arabic Transparent" w:cs="Arabic Transparent"/>
          <w:sz w:val="24"/>
          <w:szCs w:val="24"/>
          <w:rtl/>
          <w:lang w:bidi="ar-JO"/>
        </w:rPr>
        <w:t xml:space="preserve"> 2013.</w:t>
      </w:r>
    </w:p>
  </w:footnote>
  <w:footnote w:id="28">
    <w:p w:rsidR="009279AA" w:rsidRPr="007E26D7" w:rsidRDefault="009279AA" w:rsidP="0021366C">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الزرقاني،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 xml:space="preserve">محمد عبد العظيم الزرقاني،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مناهل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العرفان في علوم 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دار احياء الكتب العربية</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 xml:space="preserve"> ط</w:t>
      </w:r>
      <w:r w:rsidRPr="007E26D7">
        <w:rPr>
          <w:rFonts w:ascii="Arabic Transparent" w:hAnsi="Arabic Transparent" w:cs="Arabic Transparent" w:hint="cs"/>
          <w:sz w:val="24"/>
          <w:szCs w:val="24"/>
          <w:rtl/>
        </w:rPr>
        <w:t>3</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 xml:space="preserve">2-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199).</w:t>
      </w:r>
    </w:p>
  </w:footnote>
  <w:footnote w:id="29">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الزرقاني،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مناهل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العرفان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 xml:space="preserve">2-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210)</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30">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فضل حسن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صدق</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حدث وسمو هدف</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43)</w:t>
      </w:r>
      <w:r w:rsidRPr="007E26D7">
        <w:rPr>
          <w:rFonts w:ascii="Arabic Transparent" w:hAnsi="Arabic Transparent" w:cs="Times New Roman" w:hint="cs"/>
          <w:sz w:val="24"/>
          <w:szCs w:val="24"/>
          <w:rtl/>
          <w:lang w:bidi="ar-JO"/>
        </w:rPr>
        <w:t>، دار النفائس، ط</w:t>
      </w:r>
      <w:r w:rsidRPr="007E26D7">
        <w:rPr>
          <w:rFonts w:ascii="Arabic Transparent" w:hAnsi="Arabic Transparent" w:cs="Arabic Transparent" w:hint="cs"/>
          <w:sz w:val="24"/>
          <w:szCs w:val="24"/>
          <w:rtl/>
          <w:lang w:bidi="ar-JO"/>
        </w:rPr>
        <w:t>3</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2010</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hint="cs"/>
          <w:sz w:val="24"/>
          <w:szCs w:val="24"/>
          <w:rtl/>
          <w:lang w:bidi="ar-JO"/>
        </w:rPr>
        <w:t>.</w:t>
      </w:r>
    </w:p>
  </w:footnote>
  <w:footnote w:id="31">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انظر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45-46)</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مصدر</w:t>
      </w:r>
      <w:proofErr w:type="gramEnd"/>
      <w:r w:rsidRPr="007E26D7">
        <w:rPr>
          <w:rFonts w:ascii="Arabic Transparent" w:hAnsi="Arabic Transparent" w:cs="Times New Roman" w:hint="cs"/>
          <w:sz w:val="24"/>
          <w:szCs w:val="24"/>
          <w:rtl/>
        </w:rPr>
        <w:t xml:space="preserve"> سابق</w:t>
      </w:r>
      <w:r w:rsidRPr="007E26D7">
        <w:rPr>
          <w:rFonts w:ascii="Arabic Transparent" w:hAnsi="Arabic Transparent" w:cs="Arabic Transparent"/>
          <w:sz w:val="24"/>
          <w:szCs w:val="24"/>
          <w:rtl/>
        </w:rPr>
        <w:t>.</w:t>
      </w:r>
    </w:p>
  </w:footnote>
  <w:footnote w:id="32">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انظر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فضل</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عباس</w:t>
      </w:r>
      <w:proofErr w:type="gramStart"/>
      <w:r w:rsidRPr="007E26D7">
        <w:rPr>
          <w:rFonts w:ascii="Arabic Transparent" w:hAnsi="Arabic Transparent" w:cs="Times New Roman" w:hint="cs"/>
          <w:sz w:val="24"/>
          <w:szCs w:val="24"/>
          <w:rtl/>
          <w:lang w:bidi="ar-JO"/>
        </w:rPr>
        <w:t>،</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47)</w:t>
      </w:r>
      <w:proofErr w:type="gramEnd"/>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33">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45)</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34">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الدكتور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البشايره،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ملخصات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شفوية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مادة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دراسات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متقدمة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(2013)</w:t>
      </w:r>
      <w:r w:rsidRPr="007E26D7">
        <w:rPr>
          <w:rFonts w:ascii="Arabic Transparent" w:hAnsi="Arabic Transparent" w:cs="Times New Roman" w:hint="cs"/>
          <w:sz w:val="24"/>
          <w:szCs w:val="24"/>
          <w:rtl/>
          <w:lang w:bidi="ar-JO"/>
        </w:rPr>
        <w:t xml:space="preserve"> م</w:t>
      </w:r>
      <w:r w:rsidRPr="007E26D7">
        <w:rPr>
          <w:rFonts w:ascii="Arabic Transparent" w:hAnsi="Arabic Transparent" w:cs="Arabic Transparent"/>
          <w:sz w:val="24"/>
          <w:szCs w:val="24"/>
          <w:rtl/>
          <w:lang w:bidi="ar-JO"/>
        </w:rPr>
        <w:t xml:space="preserve">.  </w:t>
      </w:r>
    </w:p>
  </w:footnote>
  <w:footnote w:id="35">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قطب، سيد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قطب،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التصوير الفني في القرآن الكريم</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187-189</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دار الشروق </w:t>
      </w:r>
      <w:r w:rsidRPr="007E26D7">
        <w:rPr>
          <w:rFonts w:ascii="Arabic Transparent" w:hAnsi="Arabic Transparent" w:cs="Arabic Transparent" w:hint="cs"/>
          <w:sz w:val="24"/>
          <w:szCs w:val="24"/>
          <w:rtl/>
          <w:lang w:bidi="ar-JO"/>
        </w:rPr>
        <w:t xml:space="preserve">1988 </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
  </w:footnote>
  <w:footnote w:id="36">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قطب، </w:t>
      </w:r>
      <w:r w:rsidRPr="007E26D7">
        <w:rPr>
          <w:rFonts w:ascii="Arabic Transparent" w:hAnsi="Arabic Transparent" w:cs="Arabic Transparent"/>
          <w:b/>
          <w:bCs/>
          <w:color w:val="000000" w:themeColor="text1"/>
          <w:sz w:val="24"/>
          <w:szCs w:val="24"/>
          <w:rtl/>
        </w:rPr>
        <w:t>"</w:t>
      </w:r>
      <w:r w:rsidRPr="007E26D7">
        <w:rPr>
          <w:rFonts w:ascii="Arabic Transparent" w:hAnsi="Arabic Transparent" w:cs="Times New Roman" w:hint="cs"/>
          <w:b/>
          <w:bCs/>
          <w:color w:val="000000" w:themeColor="text1"/>
          <w:sz w:val="24"/>
          <w:szCs w:val="24"/>
          <w:rtl/>
        </w:rPr>
        <w:t xml:space="preserve">التصويرالفني" </w:t>
      </w:r>
      <w:r w:rsidRPr="007E26D7">
        <w:rPr>
          <w:rFonts w:ascii="Arabic Transparent" w:hAnsi="Arabic Transparent" w:cs="Times New Roman" w:hint="cs"/>
          <w:color w:val="000000" w:themeColor="text1"/>
          <w:sz w:val="24"/>
          <w:szCs w:val="24"/>
          <w:rtl/>
        </w:rPr>
        <w:t>الخصائص</w:t>
      </w:r>
      <w:r w:rsidRPr="007E26D7">
        <w:rPr>
          <w:rFonts w:ascii="Arabic Transparent" w:hAnsi="Arabic Transparent" w:cs="Arabic Transparent"/>
          <w:color w:val="000000" w:themeColor="text1"/>
          <w:sz w:val="24"/>
          <w:szCs w:val="24"/>
          <w:rtl/>
        </w:rPr>
        <w:t xml:space="preserve"> </w:t>
      </w:r>
      <w:r w:rsidRPr="007E26D7">
        <w:rPr>
          <w:rFonts w:ascii="Arabic Transparent" w:hAnsi="Arabic Transparent" w:cs="Times New Roman" w:hint="cs"/>
          <w:color w:val="000000" w:themeColor="text1"/>
          <w:sz w:val="24"/>
          <w:szCs w:val="24"/>
          <w:rtl/>
        </w:rPr>
        <w:t>الفنية</w:t>
      </w:r>
      <w:r w:rsidRPr="007E26D7">
        <w:rPr>
          <w:rFonts w:ascii="Arabic Transparent" w:hAnsi="Arabic Transparent" w:cs="Arabic Transparent"/>
          <w:color w:val="000000" w:themeColor="text1"/>
          <w:sz w:val="24"/>
          <w:szCs w:val="24"/>
          <w:rtl/>
        </w:rPr>
        <w:t xml:space="preserve"> </w:t>
      </w:r>
      <w:r w:rsidRPr="007E26D7">
        <w:rPr>
          <w:rFonts w:ascii="Arabic Transparent" w:hAnsi="Arabic Transparent" w:cs="Times New Roman" w:hint="cs"/>
          <w:color w:val="000000" w:themeColor="text1"/>
          <w:sz w:val="24"/>
          <w:szCs w:val="24"/>
          <w:rtl/>
        </w:rPr>
        <w:t>للقصة</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190</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37">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قطب،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التصوير</w:t>
      </w:r>
      <w:r w:rsidRPr="007E26D7">
        <w:rPr>
          <w:rFonts w:ascii="Arabic Transparent" w:hAnsi="Arabic Transparent" w:cs="Arabic Transparent"/>
          <w:b/>
          <w:bCs/>
          <w:sz w:val="24"/>
          <w:szCs w:val="24"/>
          <w:rtl/>
          <w:lang w:bidi="ar-JO"/>
        </w:rPr>
        <w:t xml:space="preserve"> </w:t>
      </w:r>
      <w:proofErr w:type="gramStart"/>
      <w:r w:rsidRPr="007E26D7">
        <w:rPr>
          <w:rFonts w:ascii="Arabic Transparent" w:hAnsi="Arabic Transparent" w:cs="Times New Roman" w:hint="cs"/>
          <w:b/>
          <w:bCs/>
          <w:sz w:val="24"/>
          <w:szCs w:val="24"/>
          <w:rtl/>
          <w:lang w:bidi="ar-JO"/>
        </w:rPr>
        <w:t>الفني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proofErr w:type="gramEnd"/>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142)</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38">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الدقور، سليمان محمد علي الدقور، رسالة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إتجاهات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التأليف</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ومناهجه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القصة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إشراف الدكتور فضل عباس،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83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جامعة اليرموك، </w:t>
      </w:r>
      <w:r w:rsidRPr="007E26D7">
        <w:rPr>
          <w:rFonts w:ascii="Arabic Transparent" w:hAnsi="Arabic Transparent" w:cs="Arabic Transparent" w:hint="cs"/>
          <w:sz w:val="24"/>
          <w:szCs w:val="24"/>
          <w:rtl/>
        </w:rPr>
        <w:t>2005</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w:t>
      </w:r>
    </w:p>
  </w:footnote>
  <w:footnote w:id="39">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الخطيب، عبد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الكريم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الخطيب،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منطوقه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ومفهومه</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w:t>
      </w:r>
      <w:r w:rsidRPr="007E26D7">
        <w:rPr>
          <w:rFonts w:ascii="Arabic Transparent" w:hAnsi="Arabic Transparent" w:cs="Times New Roman" w:hint="cs"/>
          <w:sz w:val="24"/>
          <w:szCs w:val="24"/>
          <w:rtl/>
        </w:rPr>
        <w:t xml:space="preserve">، دار المعرفة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بيروت، </w:t>
      </w:r>
      <w:r w:rsidRPr="007E26D7">
        <w:rPr>
          <w:rFonts w:ascii="Arabic Transparent" w:hAnsi="Arabic Transparent" w:cs="Arabic Transparent" w:hint="cs"/>
          <w:sz w:val="24"/>
          <w:szCs w:val="24"/>
          <w:rtl/>
        </w:rPr>
        <w:t>1975</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40">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عاشور، </w:t>
      </w:r>
      <w:r w:rsidRPr="007E26D7">
        <w:rPr>
          <w:rFonts w:ascii="Arabic Transparent" w:hAnsi="Arabic Transparent" w:cs="Arabic Transparent"/>
          <w:b/>
          <w:bCs/>
          <w:sz w:val="24"/>
          <w:szCs w:val="24"/>
          <w:rtl/>
        </w:rPr>
        <w:t>"</w:t>
      </w:r>
      <w:proofErr w:type="gramStart"/>
      <w:r w:rsidRPr="007E26D7">
        <w:rPr>
          <w:rFonts w:ascii="Arabic Transparent" w:hAnsi="Arabic Transparent" w:cs="Times New Roman" w:hint="cs"/>
          <w:b/>
          <w:bCs/>
          <w:sz w:val="24"/>
          <w:szCs w:val="24"/>
          <w:rtl/>
        </w:rPr>
        <w:t>التحرير</w:t>
      </w:r>
      <w:proofErr w:type="gramEnd"/>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والتنوير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 xml:space="preserve">9-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179)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1">
    <w:p w:rsidR="009279AA" w:rsidRPr="007E26D7" w:rsidRDefault="009279AA" w:rsidP="00D35BFC">
      <w:pPr>
        <w:pStyle w:val="FootnoteText"/>
        <w:jc w:val="both"/>
        <w:rPr>
          <w:rFonts w:ascii="Arabic Transparent" w:hAnsi="Arabic Transparent" w:cs="Arabic Transparent"/>
          <w:sz w:val="24"/>
          <w:szCs w:val="24"/>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الرازي، فخر الدين محمد بن عمر بن الحسن بن الحسين،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مفاتيح</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الغيب</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 xml:space="preserve">18-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522)</w:t>
      </w:r>
      <w:r w:rsidRPr="007E26D7">
        <w:rPr>
          <w:rFonts w:ascii="Arabic Transparent" w:hAnsi="Arabic Transparent" w:cs="Times New Roman" w:hint="cs"/>
          <w:sz w:val="24"/>
          <w:szCs w:val="24"/>
          <w:rtl/>
          <w:lang w:bidi="ar-JO"/>
        </w:rPr>
        <w:t>، دار إحياء التراث العربي</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 xml:space="preserve"> بيروت، </w:t>
      </w:r>
      <w:r w:rsidRPr="007E26D7">
        <w:rPr>
          <w:rFonts w:ascii="Arabic Transparent" w:hAnsi="Arabic Transparent" w:cs="Arabic Transparent" w:hint="cs"/>
          <w:sz w:val="24"/>
          <w:szCs w:val="24"/>
          <w:rtl/>
          <w:lang w:bidi="ar-JO"/>
        </w:rPr>
        <w:t>1420</w:t>
      </w:r>
      <w:r w:rsidRPr="007E26D7">
        <w:rPr>
          <w:rFonts w:ascii="Arabic Transparent" w:hAnsi="Arabic Transparent" w:cs="Times New Roman" w:hint="cs"/>
          <w:sz w:val="24"/>
          <w:szCs w:val="24"/>
          <w:rtl/>
          <w:lang w:bidi="ar-JO"/>
        </w:rPr>
        <w:t>هـ</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hint="cs"/>
          <w:sz w:val="24"/>
          <w:szCs w:val="24"/>
          <w:rtl/>
          <w:lang w:bidi="ar-JO"/>
        </w:rPr>
        <w:t>3، الرازي ولد في عام 543هـ - من بني تيم من قريش إمام مفسر وعالم موسوعي.</w:t>
      </w:r>
    </w:p>
  </w:footnote>
  <w:footnote w:id="42">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 صدق حدث وسمو هدف</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12)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3">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فضل حسن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القصص القرآني إيحاؤه ونفحاته</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5)</w:t>
      </w:r>
      <w:r w:rsidRPr="007E26D7">
        <w:rPr>
          <w:rFonts w:ascii="Arabic Transparent" w:hAnsi="Arabic Transparent" w:cs="Times New Roman" w:hint="cs"/>
          <w:sz w:val="24"/>
          <w:szCs w:val="24"/>
          <w:rtl/>
        </w:rPr>
        <w:t xml:space="preserve">، دار الفرقان </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عمان، ط</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1987</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44">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Times New Roman"/>
          <w:b/>
          <w:bCs/>
          <w:sz w:val="24"/>
          <w:szCs w:val="24"/>
          <w:rtl/>
        </w:rPr>
        <w:t xml:space="preserve"> القرآني إيحاؤه ونفحاته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56</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5">
    <w:p w:rsidR="009279AA" w:rsidRPr="007E26D7" w:rsidRDefault="009279AA" w:rsidP="006603CA">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القصص القرآني إيحاؤه ونفحاته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10-11</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بتصرف،</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مصدر سابق</w:t>
      </w:r>
      <w:r w:rsidRPr="007E26D7">
        <w:rPr>
          <w:rFonts w:ascii="Arabic Transparent" w:hAnsi="Arabic Transparent" w:cs="Arabic Transparent"/>
          <w:sz w:val="24"/>
          <w:szCs w:val="24"/>
          <w:rtl/>
        </w:rPr>
        <w:t xml:space="preserve">. </w:t>
      </w:r>
    </w:p>
  </w:footnote>
  <w:footnote w:id="46">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القصص القرآني إيحاؤه ونفحاته</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29-41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مصدر سابق</w:t>
      </w:r>
      <w:r w:rsidRPr="007E26D7">
        <w:rPr>
          <w:rFonts w:ascii="Arabic Transparent" w:hAnsi="Arabic Transparent" w:cs="Arabic Transparent"/>
          <w:sz w:val="24"/>
          <w:szCs w:val="24"/>
          <w:rtl/>
        </w:rPr>
        <w:t>.</w:t>
      </w:r>
    </w:p>
  </w:footnote>
  <w:footnote w:id="47">
    <w:p w:rsidR="009279AA" w:rsidRPr="007E26D7" w:rsidRDefault="009279AA" w:rsidP="003B7AF4">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 صدق حدث وسمو هدف</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6-10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lang w:bidi="ar-JO"/>
        </w:rPr>
        <w:t>.</w:t>
      </w:r>
    </w:p>
  </w:footnote>
  <w:footnote w:id="48">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 xml:space="preserve">- </w:t>
      </w:r>
      <w:proofErr w:type="gramStart"/>
      <w:r w:rsidRPr="007E26D7">
        <w:rPr>
          <w:rFonts w:ascii="Arabic Transparent" w:hAnsi="Arabic Transparent" w:cs="Times New Roman" w:hint="cs"/>
          <w:b/>
          <w:bCs/>
          <w:sz w:val="24"/>
          <w:szCs w:val="24"/>
          <w:rtl/>
        </w:rPr>
        <w:t>صدق</w:t>
      </w:r>
      <w:proofErr w:type="gramEnd"/>
      <w:r w:rsidRPr="007E26D7">
        <w:rPr>
          <w:rFonts w:ascii="Arabic Transparent" w:hAnsi="Arabic Transparent" w:cs="Times New Roman" w:hint="cs"/>
          <w:b/>
          <w:bCs/>
          <w:sz w:val="24"/>
          <w:szCs w:val="24"/>
          <w:rtl/>
        </w:rPr>
        <w:t xml:space="preserve"> حدث</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49">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sz w:val="24"/>
          <w:szCs w:val="24"/>
          <w:rtl/>
          <w:lang w:bidi="ar-JO"/>
        </w:rPr>
        <w:t>إشراف جمال أبو حسان،</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 xml:space="preserve">دراسات </w:t>
      </w:r>
      <w:r w:rsidRPr="007E26D7">
        <w:rPr>
          <w:rFonts w:ascii="Arabic Transparent" w:hAnsi="Arabic Transparent" w:cs="Times New Roman" w:hint="cs"/>
          <w:b/>
          <w:bCs/>
          <w:sz w:val="24"/>
          <w:szCs w:val="24"/>
          <w:rtl/>
          <w:lang w:bidi="ar-JO"/>
        </w:rPr>
        <w:t>إسلامية</w:t>
      </w:r>
      <w:r w:rsidRPr="007E26D7">
        <w:rPr>
          <w:rFonts w:ascii="Arabic Transparent" w:hAnsi="Arabic Transparent" w:cs="Times New Roman"/>
          <w:b/>
          <w:bCs/>
          <w:sz w:val="24"/>
          <w:szCs w:val="24"/>
          <w:rtl/>
          <w:lang w:bidi="ar-JO"/>
        </w:rPr>
        <w:t xml:space="preserve"> وعربية مهداة للدكتور فضل عباس</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76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50">
    <w:p w:rsidR="009279AA" w:rsidRPr="007E26D7" w:rsidRDefault="009279AA" w:rsidP="004E6AE7">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proofErr w:type="gramStart"/>
      <w:r w:rsidRPr="007E26D7">
        <w:rPr>
          <w:rFonts w:ascii="Arabic Transparent" w:hAnsi="Arabic Transparent" w:cs="Times New Roman"/>
          <w:b/>
          <w:bCs/>
          <w:sz w:val="24"/>
          <w:szCs w:val="24"/>
          <w:rtl/>
        </w:rPr>
        <w:t>مجلة</w:t>
      </w:r>
      <w:proofErr w:type="gramEnd"/>
      <w:r w:rsidRPr="007E26D7">
        <w:rPr>
          <w:rFonts w:ascii="Arabic Transparent" w:hAnsi="Arabic Transparent" w:cs="Times New Roman"/>
          <w:b/>
          <w:bCs/>
          <w:sz w:val="24"/>
          <w:szCs w:val="24"/>
          <w:rtl/>
        </w:rPr>
        <w:t xml:space="preserve"> الفرقان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فقال كلمة وفاء لا رثاء في حق شيخ العلماء،</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عدد</w:t>
      </w:r>
      <w:r w:rsidRPr="007E26D7">
        <w:rPr>
          <w:rFonts w:ascii="Arabic Transparent" w:hAnsi="Arabic Transparent" w:cs="Arabic Transparent"/>
          <w:sz w:val="24"/>
          <w:szCs w:val="24"/>
          <w:rtl/>
        </w:rPr>
        <w:t>109</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31)</w:t>
      </w:r>
      <w:r w:rsidRPr="007E26D7">
        <w:rPr>
          <w:rFonts w:ascii="Arabic Transparent" w:hAnsi="Arabic Transparent" w:cs="Arabic Transparent" w:hint="cs"/>
          <w:sz w:val="24"/>
          <w:szCs w:val="24"/>
          <w:rtl/>
          <w:lang w:bidi="ar-JO"/>
        </w:rPr>
        <w:t>.</w:t>
      </w:r>
    </w:p>
  </w:footnote>
  <w:footnote w:id="51">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b/>
          <w:bCs/>
          <w:sz w:val="24"/>
          <w:szCs w:val="24"/>
          <w:rtl/>
        </w:rPr>
        <w:t>"</w:t>
      </w:r>
      <w:proofErr w:type="gramStart"/>
      <w:r w:rsidRPr="007E26D7">
        <w:rPr>
          <w:rFonts w:ascii="Arabic Transparent" w:hAnsi="Arabic Transparent" w:cs="Times New Roman"/>
          <w:b/>
          <w:bCs/>
          <w:sz w:val="24"/>
          <w:szCs w:val="24"/>
          <w:rtl/>
        </w:rPr>
        <w:t>مجلة</w:t>
      </w:r>
      <w:proofErr w:type="gramEnd"/>
      <w:r w:rsidRPr="007E26D7">
        <w:rPr>
          <w:rFonts w:ascii="Arabic Transparent" w:hAnsi="Arabic Transparent" w:cs="Times New Roman"/>
          <w:b/>
          <w:bCs/>
          <w:sz w:val="24"/>
          <w:szCs w:val="24"/>
          <w:rtl/>
        </w:rPr>
        <w:t xml:space="preserve"> الفرقان</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w:t>
      </w:r>
      <w:r w:rsidRPr="007E26D7">
        <w:rPr>
          <w:rFonts w:ascii="Arabic Transparent" w:hAnsi="Arabic Transparent" w:cs="Arabic Transparent" w:hint="cs"/>
          <w:b/>
          <w:bCs/>
          <w:sz w:val="24"/>
          <w:szCs w:val="24"/>
          <w:rtl/>
        </w:rPr>
        <w:t xml:space="preserve"> </w:t>
      </w:r>
      <w:r w:rsidRPr="007E26D7">
        <w:rPr>
          <w:rFonts w:ascii="Arabic Transparent" w:hAnsi="Arabic Transparent" w:cs="Times New Roman"/>
          <w:sz w:val="24"/>
          <w:szCs w:val="24"/>
          <w:rtl/>
        </w:rPr>
        <w:t>حوار مع الشيخ فضل 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(16/7/2004)</w:t>
      </w:r>
      <w:r w:rsidRPr="007E26D7">
        <w:rPr>
          <w:rFonts w:ascii="Arabic Transparent" w:hAnsi="Arabic Transparent" w:cs="Times New Roman" w:hint="cs"/>
          <w:sz w:val="24"/>
          <w:szCs w:val="24"/>
          <w:rtl/>
        </w:rPr>
        <w:t xml:space="preserve"> م</w:t>
      </w:r>
      <w:r w:rsidRPr="007E26D7">
        <w:rPr>
          <w:rFonts w:ascii="Arabic Transparent" w:hAnsi="Arabic Transparent" w:cs="Arabic Transparent"/>
          <w:sz w:val="24"/>
          <w:szCs w:val="24"/>
          <w:rtl/>
        </w:rPr>
        <w:t xml:space="preserve">. </w:t>
      </w:r>
    </w:p>
  </w:footnote>
  <w:footnote w:id="52">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Times New Roman"/>
          <w:sz w:val="24"/>
          <w:szCs w:val="24"/>
          <w:rtl/>
          <w:lang w:bidi="ar-JO"/>
        </w:rPr>
        <w:t>فضل</w:t>
      </w:r>
      <w:r w:rsidRPr="007E26D7">
        <w:rPr>
          <w:rFonts w:ascii="Arabic Transparent" w:hAnsi="Arabic Transparent" w:cs="Times New Roman" w:hint="cs"/>
          <w:sz w:val="24"/>
          <w:szCs w:val="24"/>
          <w:rtl/>
          <w:lang w:bidi="ar-JO"/>
        </w:rPr>
        <w:t xml:space="preserve"> حسن</w:t>
      </w:r>
      <w:r w:rsidRPr="007E26D7">
        <w:rPr>
          <w:rFonts w:ascii="Arabic Transparent" w:hAnsi="Arabic Transparent" w:cs="Times New Roman"/>
          <w:sz w:val="24"/>
          <w:szCs w:val="24"/>
          <w:rtl/>
          <w:lang w:bidi="ar-JO"/>
        </w:rPr>
        <w:t xml:space="preserve"> عباس،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التفسير أساسياته واتجاهاته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206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مكتبة دنديس، ط</w:t>
      </w:r>
      <w:r w:rsidRPr="007E26D7">
        <w:rPr>
          <w:rFonts w:ascii="Arabic Transparent" w:hAnsi="Arabic Transparent" w:cs="Arabic Transparent" w:hint="cs"/>
          <w:sz w:val="24"/>
          <w:szCs w:val="24"/>
          <w:rtl/>
          <w:lang w:bidi="ar-JO"/>
        </w:rPr>
        <w:t>1</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2005</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
  </w:footnote>
  <w:footnote w:id="53">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فضل حسن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مقدمة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المفسر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حلقة </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xml:space="preserve">،  رجعت في هذه المادة إلى مخطوط لدى جمعية المحافظة على القرآن الكريم بعنوان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تفسير القرآن المجيد</w:t>
      </w:r>
      <w:r w:rsidRPr="007E26D7">
        <w:rPr>
          <w:rFonts w:ascii="Arabic Transparent" w:hAnsi="Arabic Transparent" w:cs="Arabic Transparent" w:hint="cs"/>
          <w:b/>
          <w:b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قيد النشر</w:t>
      </w:r>
      <w:r w:rsidRPr="007E26D7">
        <w:rPr>
          <w:rFonts w:ascii="Arabic Transparent" w:hAnsi="Arabic Transparent" w:cs="Arabic Transparent" w:hint="cs"/>
          <w:sz w:val="24"/>
          <w:szCs w:val="24"/>
          <w:rtl/>
        </w:rPr>
        <w:t>.</w:t>
      </w:r>
    </w:p>
  </w:footnote>
  <w:footnote w:id="54">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مقدمة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المفسر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حلقة</w:t>
      </w:r>
      <w:proofErr w:type="gramEnd"/>
      <w:r w:rsidRPr="007E26D7">
        <w:rPr>
          <w:rFonts w:ascii="Arabic Transparent" w:hAnsi="Arabic Transparent" w:cs="Arabic Transparent" w:hint="cs"/>
          <w:sz w:val="24"/>
          <w:szCs w:val="24"/>
          <w:rtl/>
        </w:rPr>
        <w:t>"1".</w:t>
      </w:r>
      <w:r w:rsidRPr="007E26D7">
        <w:rPr>
          <w:rFonts w:ascii="Arabic Transparent" w:hAnsi="Arabic Transparent" w:cs="Arabic Transparent"/>
          <w:sz w:val="24"/>
          <w:szCs w:val="24"/>
          <w:rtl/>
        </w:rPr>
        <w:t xml:space="preserve"> </w:t>
      </w:r>
    </w:p>
  </w:footnote>
  <w:footnote w:id="55">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إشراف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الدكتور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جمال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أبو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حسان،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دراسات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إسلامية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وعربية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مهداه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للأستاذ</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الدكتور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فضل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عباس</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56">
    <w:p w:rsidR="009279AA" w:rsidRPr="007E26D7" w:rsidRDefault="009279AA" w:rsidP="006603CA">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عباس، فضل حسن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الإذاعي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تفسير سورة البقرة، مخطوط</w:t>
      </w:r>
      <w:r w:rsidRPr="007E26D7">
        <w:rPr>
          <w:rFonts w:ascii="Arabic Transparent" w:hAnsi="Arabic Transparent" w:cs="Arabic Transparent" w:hint="cs"/>
          <w:sz w:val="24"/>
          <w:szCs w:val="24"/>
          <w:rtl/>
          <w:lang w:bidi="ar-JO"/>
        </w:rPr>
        <w:t>.</w:t>
      </w:r>
      <w:proofErr w:type="gramEnd"/>
    </w:p>
  </w:footnote>
  <w:footnote w:id="57">
    <w:p w:rsidR="009279AA" w:rsidRPr="007E26D7" w:rsidRDefault="009279AA" w:rsidP="006603CA">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الإذاعي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سورة الأعراف، مخطوط</w:t>
      </w:r>
      <w:r w:rsidRPr="007E26D7">
        <w:rPr>
          <w:rFonts w:ascii="Arabic Transparent" w:hAnsi="Arabic Transparent" w:cs="Arabic Transparent" w:hint="cs"/>
          <w:sz w:val="24"/>
          <w:szCs w:val="24"/>
          <w:rtl/>
        </w:rPr>
        <w:t>.</w:t>
      </w:r>
      <w:proofErr w:type="gramEnd"/>
      <w:r w:rsidRPr="007E26D7">
        <w:rPr>
          <w:rFonts w:ascii="Arabic Transparent" w:hAnsi="Arabic Transparent" w:cs="Arabic Transparent"/>
          <w:sz w:val="24"/>
          <w:szCs w:val="24"/>
          <w:rtl/>
        </w:rPr>
        <w:t xml:space="preserve"> </w:t>
      </w:r>
    </w:p>
  </w:footnote>
  <w:footnote w:id="58">
    <w:p w:rsidR="009279AA" w:rsidRPr="007E26D7" w:rsidRDefault="009279AA" w:rsidP="00B745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التفسير الإذاعي</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Times New Roman" w:hint="cs"/>
          <w:sz w:val="24"/>
          <w:szCs w:val="24"/>
          <w:rtl/>
        </w:rPr>
        <w:t xml:space="preserve"> مقدمة سورة الإسراء، مخطوط</w:t>
      </w:r>
      <w:r w:rsidRPr="007E26D7">
        <w:rPr>
          <w:rFonts w:ascii="Arabic Transparent" w:hAnsi="Arabic Transparent" w:cs="Arabic Transparent" w:hint="cs"/>
          <w:sz w:val="24"/>
          <w:szCs w:val="24"/>
          <w:rtl/>
        </w:rPr>
        <w:t>.</w:t>
      </w:r>
    </w:p>
  </w:footnote>
  <w:footnote w:id="59">
    <w:p w:rsidR="009279AA" w:rsidRPr="007E26D7" w:rsidRDefault="009279AA" w:rsidP="00B74565">
      <w:pPr>
        <w:pStyle w:val="FootnoteText"/>
        <w:jc w:val="both"/>
        <w:rPr>
          <w:sz w:val="24"/>
          <w:szCs w:val="24"/>
          <w:rtl/>
        </w:rPr>
      </w:pPr>
      <w:r w:rsidRPr="007E26D7">
        <w:rPr>
          <w:rStyle w:val="FootnoteReference"/>
          <w:sz w:val="24"/>
          <w:szCs w:val="24"/>
        </w:rPr>
        <w:footnoteRef/>
      </w:r>
      <w:r w:rsidRPr="007E26D7">
        <w:rPr>
          <w:sz w:val="24"/>
          <w:szCs w:val="24"/>
          <w:rtl/>
        </w:rPr>
        <w:t xml:space="preserve"> </w:t>
      </w:r>
      <w:proofErr w:type="gramStart"/>
      <w:r w:rsidRPr="007E26D7">
        <w:rPr>
          <w:rFonts w:hint="cs"/>
          <w:sz w:val="24"/>
          <w:szCs w:val="24"/>
          <w:rtl/>
        </w:rPr>
        <w:t>يقول</w:t>
      </w:r>
      <w:proofErr w:type="gramEnd"/>
      <w:r w:rsidRPr="007E26D7">
        <w:rPr>
          <w:rFonts w:hint="cs"/>
          <w:sz w:val="24"/>
          <w:szCs w:val="24"/>
          <w:rtl/>
        </w:rPr>
        <w:t xml:space="preserve"> الدكتور (عبد الجواد خلف) حفظه الله مدرس في جامعة العلوم الإسلامية: إن علم المبهمات علم اهتم به السلف وهناك من المبهمات ما يجب   ذكره لأنه ورد كسبب لنزول الآية كالمجادلة، ومن خرج من بيته مهاجراً.</w:t>
      </w:r>
    </w:p>
  </w:footnote>
  <w:footnote w:id="60">
    <w:p w:rsidR="009279AA" w:rsidRPr="007E26D7" w:rsidRDefault="009279AA" w:rsidP="006603CA">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الإذاعي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سورة البقرة، آية </w:t>
      </w:r>
      <w:r w:rsidRPr="007E26D7">
        <w:rPr>
          <w:rFonts w:ascii="Arabic Transparent" w:hAnsi="Arabic Transparent" w:cs="Arabic Transparent" w:hint="cs"/>
          <w:sz w:val="24"/>
          <w:szCs w:val="24"/>
          <w:rtl/>
        </w:rPr>
        <w:t>35</w:t>
      </w:r>
      <w:r w:rsidRPr="007E26D7">
        <w:rPr>
          <w:rFonts w:ascii="Arabic Transparent" w:hAnsi="Arabic Transparent" w:cs="Times New Roman" w:hint="cs"/>
          <w:sz w:val="24"/>
          <w:szCs w:val="24"/>
          <w:rtl/>
        </w:rPr>
        <w:t>، مخطوط</w:t>
      </w:r>
      <w:r w:rsidRPr="007E26D7">
        <w:rPr>
          <w:rFonts w:ascii="Arabic Transparent" w:hAnsi="Arabic Transparent" w:cs="Arabic Transparent" w:hint="cs"/>
          <w:sz w:val="24"/>
          <w:szCs w:val="24"/>
          <w:rtl/>
        </w:rPr>
        <w:t>.</w:t>
      </w:r>
      <w:proofErr w:type="gramEnd"/>
    </w:p>
  </w:footnote>
  <w:footnote w:id="61">
    <w:p w:rsidR="009279AA" w:rsidRPr="007E26D7" w:rsidRDefault="009279AA" w:rsidP="00682DED">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الإذاعي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سورة هود، آية </w:t>
      </w:r>
      <w:r w:rsidRPr="007E26D7">
        <w:rPr>
          <w:rFonts w:ascii="Arabic Transparent" w:hAnsi="Arabic Transparent" w:cs="Arabic Transparent" w:hint="cs"/>
          <w:sz w:val="24"/>
          <w:szCs w:val="24"/>
          <w:rtl/>
        </w:rPr>
        <w:t>80</w:t>
      </w:r>
      <w:r w:rsidRPr="007E26D7">
        <w:rPr>
          <w:rFonts w:ascii="Arabic Transparent" w:hAnsi="Arabic Transparent" w:cs="Times New Roman" w:hint="cs"/>
          <w:sz w:val="24"/>
          <w:szCs w:val="24"/>
          <w:rtl/>
        </w:rPr>
        <w:t>، مخطوط</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 xml:space="preserve"> الحديث أخرجه الطبراني في المعجم الوسيط، ج </w:t>
      </w:r>
      <w:r w:rsidRPr="007E26D7">
        <w:rPr>
          <w:rFonts w:ascii="Arabic Transparent" w:hAnsi="Arabic Transparent" w:cs="Arabic Transparent" w:hint="cs"/>
          <w:sz w:val="24"/>
          <w:szCs w:val="24"/>
          <w:rtl/>
        </w:rPr>
        <w:t xml:space="preserve">8  </w:t>
      </w:r>
      <w:r w:rsidRPr="007E26D7">
        <w:rPr>
          <w:rFonts w:ascii="Arabic Transparent" w:hAnsi="Arabic Transparent" w:cs="Times New Roman" w:hint="cs"/>
          <w:sz w:val="24"/>
          <w:szCs w:val="24"/>
          <w:rtl/>
        </w:rPr>
        <w:t xml:space="preserve">ص </w:t>
      </w:r>
      <w:r w:rsidRPr="007E26D7">
        <w:rPr>
          <w:rFonts w:ascii="Arabic Transparent" w:hAnsi="Arabic Transparent" w:cs="Arabic Transparent" w:hint="cs"/>
          <w:sz w:val="24"/>
          <w:szCs w:val="24"/>
          <w:rtl/>
        </w:rPr>
        <w:t>342</w:t>
      </w:r>
      <w:r w:rsidRPr="007E26D7">
        <w:rPr>
          <w:rFonts w:ascii="Arabic Transparent" w:hAnsi="Arabic Transparent" w:cs="Times New Roman" w:hint="cs"/>
          <w:sz w:val="24"/>
          <w:szCs w:val="24"/>
          <w:rtl/>
        </w:rPr>
        <w:t xml:space="preserve">، رقم </w:t>
      </w:r>
      <w:r w:rsidRPr="007E26D7">
        <w:rPr>
          <w:rFonts w:ascii="Arabic Transparent" w:hAnsi="Arabic Transparent" w:cs="Arabic Transparent" w:hint="cs"/>
          <w:sz w:val="24"/>
          <w:szCs w:val="24"/>
          <w:rtl/>
        </w:rPr>
        <w:t>8813</w:t>
      </w:r>
      <w:r w:rsidRPr="007E26D7">
        <w:rPr>
          <w:rFonts w:ascii="Arabic Transparent" w:hAnsi="Arabic Transparent" w:cs="Times New Roman" w:hint="cs"/>
          <w:sz w:val="24"/>
          <w:szCs w:val="24"/>
          <w:rtl/>
        </w:rPr>
        <w:t>، دار الحرمين، القاهرة</w:t>
      </w:r>
      <w:r w:rsidRPr="007E26D7">
        <w:rPr>
          <w:rFonts w:ascii="Arabic Transparent" w:hAnsi="Arabic Transparent" w:cs="Arabic Transparent" w:hint="cs"/>
          <w:sz w:val="24"/>
          <w:szCs w:val="24"/>
          <w:rtl/>
        </w:rPr>
        <w:t xml:space="preserve">، ورواه البخاري بلفظ آخر(ويرحم الله لوطاً لقد كان يأوي إلى ركن شديد)، باب قوله تعالى: </w:t>
      </w:r>
      <w:r w:rsidRPr="007E26D7">
        <w:rPr>
          <w:rFonts w:ascii="Arabic Transparent" w:hAnsi="Arabic Transparent" w:cs="Arabic Transparent" w:hint="cs"/>
          <w:color w:val="000000" w:themeColor="text1"/>
          <w:sz w:val="24"/>
          <w:szCs w:val="24"/>
        </w:rPr>
        <w:sym w:font="AGA Arabesque" w:char="F029"/>
      </w:r>
      <w:r w:rsidRPr="007E26D7">
        <w:rPr>
          <w:color w:val="000000" w:themeColor="text1"/>
          <w:sz w:val="24"/>
          <w:szCs w:val="24"/>
          <w:rtl/>
        </w:rPr>
        <w:t>وَنَبِّئْهُمْ عَنْ ضَيْفِ إِبْرَاهِيمَ</w:t>
      </w:r>
      <w:r w:rsidRPr="007E26D7">
        <w:rPr>
          <w:rFonts w:ascii="Arabic Transparent" w:hAnsi="Arabic Transparent" w:cs="Arabic Transparent" w:hint="cs"/>
          <w:color w:val="000000" w:themeColor="text1"/>
          <w:sz w:val="24"/>
          <w:szCs w:val="24"/>
        </w:rPr>
        <w:sym w:font="AGA Arabesque" w:char="F028"/>
      </w:r>
      <w:r w:rsidRPr="007E26D7">
        <w:rPr>
          <w:rFonts w:ascii="Arabic Transparent" w:hAnsi="Arabic Transparent" w:cs="Arabic Transparent" w:hint="cs"/>
          <w:sz w:val="24"/>
          <w:szCs w:val="24"/>
          <w:rtl/>
        </w:rPr>
        <w:t xml:space="preserve"> رقم (3372)، رواه مسلم في كتاب الإيمان رقم (151).</w:t>
      </w:r>
    </w:p>
  </w:footnote>
  <w:footnote w:id="62">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الإذاعي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سورة يوسف، آية</w:t>
      </w:r>
      <w:r w:rsidRPr="007E26D7">
        <w:rPr>
          <w:rFonts w:ascii="Arabic Transparent" w:hAnsi="Arabic Transparent" w:cs="Arabic Transparent" w:hint="cs"/>
          <w:sz w:val="24"/>
          <w:szCs w:val="24"/>
          <w:rtl/>
        </w:rPr>
        <w:t>2</w:t>
      </w:r>
      <w:r w:rsidRPr="007E26D7">
        <w:rPr>
          <w:rFonts w:ascii="Arabic Transparent" w:hAnsi="Arabic Transparent" w:cs="Times New Roman" w:hint="cs"/>
          <w:sz w:val="24"/>
          <w:szCs w:val="24"/>
          <w:rtl/>
        </w:rPr>
        <w:t>، مخطوط</w:t>
      </w:r>
      <w:r w:rsidRPr="007E26D7">
        <w:rPr>
          <w:rFonts w:ascii="Arabic Transparent" w:hAnsi="Arabic Transparent" w:cs="Arabic Transparent" w:hint="cs"/>
          <w:sz w:val="24"/>
          <w:szCs w:val="24"/>
          <w:rtl/>
        </w:rPr>
        <w:t>.</w:t>
      </w:r>
    </w:p>
  </w:footnote>
  <w:footnote w:id="63">
    <w:p w:rsidR="009279AA" w:rsidRPr="007E26D7" w:rsidRDefault="009279AA" w:rsidP="006603CA">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الإذاعي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سورة البقرة، آية </w:t>
      </w:r>
      <w:r w:rsidRPr="007E26D7">
        <w:rPr>
          <w:rFonts w:ascii="Arabic Transparent" w:hAnsi="Arabic Transparent" w:cs="Arabic Transparent" w:hint="cs"/>
          <w:sz w:val="24"/>
          <w:szCs w:val="24"/>
          <w:rtl/>
          <w:lang w:bidi="ar-JO"/>
        </w:rPr>
        <w:t>49</w:t>
      </w:r>
      <w:r w:rsidRPr="007E26D7">
        <w:rPr>
          <w:rFonts w:ascii="Arabic Transparent" w:hAnsi="Arabic Transparent" w:cs="Times New Roman" w:hint="cs"/>
          <w:sz w:val="24"/>
          <w:szCs w:val="24"/>
          <w:rtl/>
          <w:lang w:bidi="ar-JO"/>
        </w:rPr>
        <w:t>، مخطوط</w:t>
      </w:r>
      <w:r w:rsidRPr="007E26D7">
        <w:rPr>
          <w:rFonts w:ascii="Arabic Transparent" w:hAnsi="Arabic Transparent" w:cs="Arabic Transparent" w:hint="cs"/>
          <w:sz w:val="24"/>
          <w:szCs w:val="24"/>
          <w:rtl/>
          <w:lang w:bidi="ar-JO"/>
        </w:rPr>
        <w:t>.</w:t>
      </w:r>
      <w:proofErr w:type="gramEnd"/>
      <w:r w:rsidRPr="007E26D7">
        <w:rPr>
          <w:rFonts w:ascii="Arabic Transparent" w:hAnsi="Arabic Transparent" w:cs="Arabic Transparent"/>
          <w:sz w:val="24"/>
          <w:szCs w:val="24"/>
          <w:rtl/>
        </w:rPr>
        <w:t xml:space="preserve"> </w:t>
      </w:r>
    </w:p>
  </w:footnote>
  <w:footnote w:id="64">
    <w:p w:rsidR="009279AA" w:rsidRPr="007E26D7" w:rsidRDefault="009279AA" w:rsidP="00B3731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الإذاعي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Times New Roman" w:hint="cs"/>
          <w:sz w:val="24"/>
          <w:szCs w:val="24"/>
          <w:rtl/>
          <w:lang w:bidi="ar-JO"/>
        </w:rPr>
        <w:t xml:space="preserve"> سورة الشعراء، آية</w:t>
      </w:r>
      <w:r w:rsidRPr="007E26D7">
        <w:rPr>
          <w:rFonts w:ascii="Arabic Transparent" w:hAnsi="Arabic Transparent" w:cs="Arabic Transparent" w:hint="cs"/>
          <w:sz w:val="24"/>
          <w:szCs w:val="24"/>
          <w:rtl/>
          <w:lang w:bidi="ar-JO"/>
        </w:rPr>
        <w:t>3</w:t>
      </w:r>
      <w:r w:rsidRPr="007E26D7">
        <w:rPr>
          <w:rFonts w:ascii="Arabic Transparent" w:hAnsi="Arabic Transparent" w:cs="Times New Roman" w:hint="cs"/>
          <w:sz w:val="24"/>
          <w:szCs w:val="24"/>
          <w:rtl/>
          <w:lang w:bidi="ar-JO"/>
        </w:rPr>
        <w:t>،مخطوط</w:t>
      </w:r>
      <w:r w:rsidRPr="007E26D7">
        <w:rPr>
          <w:rFonts w:ascii="Arabic Transparent" w:hAnsi="Arabic Transparent" w:cs="Arabic Transparent" w:hint="cs"/>
          <w:sz w:val="24"/>
          <w:szCs w:val="24"/>
          <w:rtl/>
          <w:lang w:bidi="ar-JO"/>
        </w:rPr>
        <w:t>.</w:t>
      </w:r>
      <w:proofErr w:type="gramEnd"/>
    </w:p>
  </w:footnote>
  <w:footnote w:id="65">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 ،</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الإذاعي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حلقة </w:t>
      </w:r>
      <w:r w:rsidRPr="007E26D7">
        <w:rPr>
          <w:rFonts w:ascii="Arabic Transparent" w:hAnsi="Arabic Transparent" w:cs="Arabic Transparent" w:hint="cs"/>
          <w:sz w:val="24"/>
          <w:szCs w:val="24"/>
          <w:rtl/>
        </w:rPr>
        <w:t>91</w:t>
      </w:r>
      <w:r w:rsidRPr="007E26D7">
        <w:rPr>
          <w:rFonts w:ascii="Arabic Transparent" w:hAnsi="Arabic Transparent" w:cs="Times New Roman" w:hint="cs"/>
          <w:sz w:val="24"/>
          <w:szCs w:val="24"/>
          <w:rtl/>
        </w:rPr>
        <w:t>، مخطوط</w:t>
      </w:r>
      <w:r w:rsidRPr="007E26D7">
        <w:rPr>
          <w:rFonts w:ascii="Arabic Transparent" w:hAnsi="Arabic Transparent" w:cs="Arabic Transparent"/>
          <w:sz w:val="24"/>
          <w:szCs w:val="24"/>
          <w:rtl/>
        </w:rPr>
        <w:t xml:space="preserve">. </w:t>
      </w:r>
    </w:p>
  </w:footnote>
  <w:footnote w:id="66">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الإذاعي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سورة الأعراف، آية </w:t>
      </w:r>
      <w:r w:rsidRPr="007E26D7">
        <w:rPr>
          <w:rFonts w:ascii="Arabic Transparent" w:hAnsi="Arabic Transparent" w:cs="Arabic Transparent" w:hint="cs"/>
          <w:sz w:val="24"/>
          <w:szCs w:val="24"/>
          <w:rtl/>
        </w:rPr>
        <w:t>154</w:t>
      </w:r>
      <w:r w:rsidRPr="007E26D7">
        <w:rPr>
          <w:rFonts w:ascii="Arabic Transparent" w:hAnsi="Arabic Transparent" w:cs="Times New Roman" w:hint="cs"/>
          <w:sz w:val="24"/>
          <w:szCs w:val="24"/>
          <w:rtl/>
        </w:rPr>
        <w:t>، مخطوط</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67">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التفسير الإذاعي</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Times New Roman" w:hint="cs"/>
          <w:sz w:val="24"/>
          <w:szCs w:val="24"/>
          <w:rtl/>
        </w:rPr>
        <w:t xml:space="preserve"> سورة يوسف، آية </w:t>
      </w:r>
      <w:r w:rsidRPr="007E26D7">
        <w:rPr>
          <w:rFonts w:ascii="Arabic Transparent" w:hAnsi="Arabic Transparent" w:cs="Arabic Transparent" w:hint="cs"/>
          <w:sz w:val="24"/>
          <w:szCs w:val="24"/>
          <w:rtl/>
        </w:rPr>
        <w:t>8</w:t>
      </w:r>
      <w:r w:rsidRPr="007E26D7">
        <w:rPr>
          <w:rFonts w:ascii="Arabic Transparent" w:hAnsi="Arabic Transparent" w:cs="Times New Roman" w:hint="cs"/>
          <w:sz w:val="24"/>
          <w:szCs w:val="24"/>
          <w:rtl/>
        </w:rPr>
        <w:t>، مخطوط</w:t>
      </w:r>
      <w:r w:rsidRPr="007E26D7">
        <w:rPr>
          <w:rFonts w:ascii="Arabic Transparent" w:hAnsi="Arabic Transparent" w:cs="Arabic Transparent" w:hint="cs"/>
          <w:sz w:val="24"/>
          <w:szCs w:val="24"/>
          <w:rtl/>
        </w:rPr>
        <w:t>.</w:t>
      </w:r>
    </w:p>
  </w:footnote>
  <w:footnote w:id="68">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انظرعباس،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b/>
          <w:bCs/>
          <w:sz w:val="24"/>
          <w:szCs w:val="24"/>
          <w:rtl/>
          <w:lang w:bidi="ar-JO"/>
        </w:rPr>
        <w:t>لطائف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المنان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84</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سابق</w:t>
      </w:r>
      <w:r w:rsidRPr="007E26D7">
        <w:rPr>
          <w:rFonts w:ascii="Arabic Transparent" w:hAnsi="Arabic Transparent" w:cs="Arabic Transparent"/>
          <w:sz w:val="24"/>
          <w:szCs w:val="24"/>
          <w:rtl/>
          <w:lang w:bidi="ar-JO"/>
        </w:rPr>
        <w:t>.</w:t>
      </w:r>
    </w:p>
  </w:footnote>
  <w:footnote w:id="69">
    <w:p w:rsidR="009279AA" w:rsidRPr="007E26D7" w:rsidRDefault="009279AA" w:rsidP="006603CA">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الإذاعي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سورة الأعراف، آية </w:t>
      </w:r>
      <w:r w:rsidRPr="007E26D7">
        <w:rPr>
          <w:rFonts w:ascii="Arabic Transparent" w:hAnsi="Arabic Transparent" w:cs="Arabic Transparent" w:hint="cs"/>
          <w:sz w:val="24"/>
          <w:szCs w:val="24"/>
          <w:rtl/>
        </w:rPr>
        <w:t>105</w:t>
      </w:r>
      <w:r w:rsidRPr="007E26D7">
        <w:rPr>
          <w:rFonts w:ascii="Arabic Transparent" w:hAnsi="Arabic Transparent" w:cs="Times New Roman" w:hint="cs"/>
          <w:sz w:val="24"/>
          <w:szCs w:val="24"/>
          <w:rtl/>
        </w:rPr>
        <w:t>، مخطوط</w:t>
      </w:r>
      <w:r w:rsidRPr="007E26D7">
        <w:rPr>
          <w:rFonts w:ascii="Arabic Transparent" w:hAnsi="Arabic Transparent" w:cs="Arabic Transparent" w:hint="cs"/>
          <w:sz w:val="24"/>
          <w:szCs w:val="24"/>
          <w:rtl/>
        </w:rPr>
        <w:t>.</w:t>
      </w:r>
    </w:p>
  </w:footnote>
  <w:footnote w:id="70">
    <w:p w:rsidR="009279AA" w:rsidRPr="007E26D7" w:rsidRDefault="009279AA" w:rsidP="00202022">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r w:rsidRPr="007E26D7">
        <w:rPr>
          <w:rFonts w:ascii="Arabic Transparent" w:hAnsi="Arabic Transparent" w:cs="Arabic Transparent"/>
          <w:sz w:val="24"/>
          <w:szCs w:val="24"/>
          <w:lang w:bidi="ar-JO"/>
        </w:rPr>
        <w:t>/</w:t>
      </w:r>
      <w:r w:rsidRPr="007E26D7">
        <w:rPr>
          <w:rFonts w:ascii="Arabic Transparent" w:hAnsi="Arabic Transparent" w:cs="Times New Roman" w:hint="cs"/>
          <w:sz w:val="24"/>
          <w:szCs w:val="24"/>
          <w:rtl/>
          <w:lang w:bidi="ar-JO"/>
        </w:rPr>
        <w:t xml:space="preserve"> التضمين</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من المباحث البلاغية، حيث إن الكلمة التي يدخلها التضمين لا تخرج عن معناها الرئيس الذي وضعت له، ولكنها تضمن معنى آخر أفادته التعدية، وهذا الذي يراه الشيخ، ويرى أنه أولى من القول بزيادة الحروف، أو تناوب حروف الجر، وهناك من يقول ببطلان التناوب والتضمين وأن ذلك من باب دلالات الألفاظ، انظر: بحث (محمد حسن عواد)</w:t>
      </w:r>
      <w:r w:rsidRPr="007E26D7">
        <w:rPr>
          <w:rFonts w:ascii="Arabic Transparent" w:hAnsi="Arabic Transparent" w:cs="Arabic Transparent" w:hint="cs"/>
          <w:sz w:val="24"/>
          <w:szCs w:val="24"/>
          <w:rtl/>
          <w:lang w:bidi="ar-JO"/>
        </w:rPr>
        <w:t xml:space="preserve">. </w:t>
      </w:r>
    </w:p>
  </w:footnote>
  <w:footnote w:id="71">
    <w:p w:rsidR="009279AA" w:rsidRPr="007E26D7" w:rsidRDefault="009279AA" w:rsidP="006603CA">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الإذاعي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سورة الحج، آية </w:t>
      </w:r>
      <w:r w:rsidRPr="007E26D7">
        <w:rPr>
          <w:rFonts w:ascii="Arabic Transparent" w:hAnsi="Arabic Transparent" w:cs="Arabic Transparent" w:hint="cs"/>
          <w:sz w:val="24"/>
          <w:szCs w:val="24"/>
          <w:rtl/>
        </w:rPr>
        <w:t>78</w:t>
      </w:r>
      <w:r w:rsidRPr="007E26D7">
        <w:rPr>
          <w:rFonts w:ascii="Arabic Transparent" w:hAnsi="Arabic Transparent" w:cs="Times New Roman" w:hint="cs"/>
          <w:sz w:val="24"/>
          <w:szCs w:val="24"/>
          <w:rtl/>
        </w:rPr>
        <w:t>، مخطوط</w:t>
      </w:r>
      <w:r w:rsidRPr="007E26D7">
        <w:rPr>
          <w:rFonts w:ascii="Arabic Transparent" w:hAnsi="Arabic Transparent" w:cs="Arabic Transparent" w:hint="cs"/>
          <w:sz w:val="24"/>
          <w:szCs w:val="24"/>
          <w:rtl/>
        </w:rPr>
        <w:t>.</w:t>
      </w:r>
      <w:proofErr w:type="gramEnd"/>
    </w:p>
  </w:footnote>
  <w:footnote w:id="72">
    <w:p w:rsidR="009279AA" w:rsidRPr="007E26D7" w:rsidRDefault="009279AA" w:rsidP="006603CA">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الإذاعي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Times New Roman" w:hint="cs"/>
          <w:sz w:val="24"/>
          <w:szCs w:val="24"/>
          <w:rtl/>
        </w:rPr>
        <w:t xml:space="preserve">سورة البقرة، آية </w:t>
      </w:r>
      <w:r w:rsidRPr="007E26D7">
        <w:rPr>
          <w:rFonts w:ascii="Arabic Transparent" w:hAnsi="Arabic Transparent" w:cs="Arabic Transparent" w:hint="cs"/>
          <w:sz w:val="24"/>
          <w:szCs w:val="24"/>
          <w:rtl/>
        </w:rPr>
        <w:t>259</w:t>
      </w:r>
      <w:r w:rsidRPr="007E26D7">
        <w:rPr>
          <w:rFonts w:ascii="Arabic Transparent" w:hAnsi="Arabic Transparent" w:cs="Times New Roman" w:hint="cs"/>
          <w:sz w:val="24"/>
          <w:szCs w:val="24"/>
          <w:rtl/>
        </w:rPr>
        <w:t>، مخطوط</w:t>
      </w:r>
      <w:r w:rsidRPr="007E26D7">
        <w:rPr>
          <w:rFonts w:ascii="Arabic Transparent" w:hAnsi="Arabic Transparent" w:cs="Arabic Transparent" w:hint="cs"/>
          <w:sz w:val="24"/>
          <w:szCs w:val="24"/>
          <w:rtl/>
        </w:rPr>
        <w:t>.</w:t>
      </w:r>
      <w:proofErr w:type="gramEnd"/>
      <w:r w:rsidRPr="007E26D7">
        <w:rPr>
          <w:rFonts w:ascii="Arabic Transparent" w:hAnsi="Arabic Transparent" w:cs="Arabic Transparent"/>
          <w:sz w:val="24"/>
          <w:szCs w:val="24"/>
          <w:rtl/>
        </w:rPr>
        <w:t xml:space="preserve"> </w:t>
      </w:r>
    </w:p>
  </w:footnote>
  <w:footnote w:id="73">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الإذاعي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مقدمة سورة يوسف، مخطوط</w:t>
      </w:r>
      <w:r w:rsidRPr="007E26D7">
        <w:rPr>
          <w:rFonts w:ascii="Arabic Transparent" w:hAnsi="Arabic Transparent" w:cs="Arabic Transparent" w:hint="cs"/>
          <w:sz w:val="24"/>
          <w:szCs w:val="24"/>
          <w:rtl/>
        </w:rPr>
        <w:t>.</w:t>
      </w:r>
    </w:p>
  </w:footnote>
  <w:footnote w:id="74">
    <w:p w:rsidR="009279AA" w:rsidRPr="007E26D7" w:rsidRDefault="009279AA" w:rsidP="006603CA">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صحيح رواه البخاري، أبو عبد الله محمد بن اسماعيل البخاري، </w:t>
      </w:r>
      <w:r w:rsidRPr="007E26D7">
        <w:rPr>
          <w:rFonts w:ascii="Arabic Transparent" w:hAnsi="Arabic Transparent" w:cs="Times New Roman" w:hint="cs"/>
          <w:b/>
          <w:bCs/>
          <w:sz w:val="24"/>
          <w:szCs w:val="24"/>
          <w:rtl/>
          <w:lang w:bidi="ar-JO"/>
        </w:rPr>
        <w:t>صحيح</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البخاري</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كتاب</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الإيمان</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باب</w:t>
      </w:r>
      <w:r w:rsidRPr="007E26D7">
        <w:rPr>
          <w:rFonts w:ascii="Arabic Transparent" w:hAnsi="Arabic Transparent" w:cs="Arabic Transparent"/>
          <w:sz w:val="24"/>
          <w:szCs w:val="24"/>
          <w:rtl/>
          <w:lang w:bidi="ar-JO"/>
        </w:rPr>
        <w:t xml:space="preserve"> 7</w:t>
      </w:r>
      <w:r w:rsidRPr="007E26D7">
        <w:rPr>
          <w:rFonts w:ascii="Arabic Transparent" w:hAnsi="Arabic Transparent" w:cs="Times New Roman" w:hint="cs"/>
          <w:sz w:val="24"/>
          <w:szCs w:val="24"/>
          <w:rtl/>
          <w:lang w:bidi="ar-JO"/>
        </w:rPr>
        <w:t>، حديث</w:t>
      </w:r>
      <w:r w:rsidRPr="007E26D7">
        <w:rPr>
          <w:rFonts w:ascii="Arabic Transparent" w:hAnsi="Arabic Transparent" w:cs="Arabic Transparent"/>
          <w:sz w:val="24"/>
          <w:szCs w:val="24"/>
          <w:rtl/>
          <w:lang w:bidi="ar-JO"/>
        </w:rPr>
        <w:t>13</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12</w:t>
      </w:r>
      <w:r w:rsidRPr="007E26D7">
        <w:rPr>
          <w:rFonts w:ascii="Arabic Transparent" w:hAnsi="Arabic Transparent" w:cs="Times New Roman" w:hint="cs"/>
          <w:sz w:val="24"/>
          <w:szCs w:val="24"/>
          <w:rtl/>
          <w:lang w:bidi="ar-JO"/>
        </w:rPr>
        <w:t>،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الهيثم، ط</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2004</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roofErr w:type="gramEnd"/>
    </w:p>
  </w:footnote>
  <w:footnote w:id="75">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الإذاعي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سورة ص، آية </w:t>
      </w:r>
      <w:r w:rsidRPr="007E26D7">
        <w:rPr>
          <w:rFonts w:ascii="Arabic Transparent" w:hAnsi="Arabic Transparent" w:cs="Arabic Transparent" w:hint="cs"/>
          <w:sz w:val="24"/>
          <w:szCs w:val="24"/>
          <w:rtl/>
        </w:rPr>
        <w:t>31</w:t>
      </w:r>
      <w:r w:rsidRPr="007E26D7">
        <w:rPr>
          <w:rFonts w:ascii="Arabic Transparent" w:hAnsi="Arabic Transparent" w:cs="Times New Roman" w:hint="cs"/>
          <w:sz w:val="24"/>
          <w:szCs w:val="24"/>
          <w:rtl/>
        </w:rPr>
        <w:t>، مخطوط</w:t>
      </w:r>
      <w:r w:rsidRPr="007E26D7">
        <w:rPr>
          <w:rFonts w:ascii="Arabic Transparent" w:hAnsi="Arabic Transparent" w:cs="Arabic Transparent" w:hint="cs"/>
          <w:sz w:val="24"/>
          <w:szCs w:val="24"/>
          <w:rtl/>
        </w:rPr>
        <w:t>.</w:t>
      </w:r>
    </w:p>
  </w:footnote>
  <w:footnote w:id="76">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الإذاعي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سورة الأنبياء، آية </w:t>
      </w:r>
      <w:r w:rsidRPr="007E26D7">
        <w:rPr>
          <w:rFonts w:ascii="Arabic Transparent" w:hAnsi="Arabic Transparent" w:cs="Arabic Transparent" w:hint="cs"/>
          <w:sz w:val="24"/>
          <w:szCs w:val="24"/>
          <w:rtl/>
          <w:lang w:bidi="ar-JO"/>
        </w:rPr>
        <w:t>83</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مخطوط</w:t>
      </w:r>
      <w:r w:rsidRPr="007E26D7">
        <w:rPr>
          <w:rFonts w:ascii="Arabic Transparent" w:hAnsi="Arabic Transparent" w:cs="Arabic Transparent" w:hint="cs"/>
          <w:sz w:val="24"/>
          <w:szCs w:val="24"/>
          <w:rtl/>
          <w:lang w:bidi="ar-JO"/>
        </w:rPr>
        <w:t>.</w:t>
      </w:r>
    </w:p>
  </w:footnote>
  <w:footnote w:id="77">
    <w:p w:rsidR="009279AA" w:rsidRPr="007E26D7" w:rsidRDefault="009279AA" w:rsidP="00D04A5C">
      <w:pPr>
        <w:pStyle w:val="FootnoteText"/>
        <w:jc w:val="both"/>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 </w:t>
      </w:r>
      <w:proofErr w:type="gramStart"/>
      <w:r w:rsidRPr="007E26D7">
        <w:rPr>
          <w:rFonts w:hint="cs"/>
          <w:sz w:val="24"/>
          <w:szCs w:val="24"/>
          <w:rtl/>
        </w:rPr>
        <w:t>كون</w:t>
      </w:r>
      <w:proofErr w:type="gramEnd"/>
      <w:r w:rsidRPr="007E26D7">
        <w:rPr>
          <w:rFonts w:hint="cs"/>
          <w:sz w:val="24"/>
          <w:szCs w:val="24"/>
          <w:rtl/>
        </w:rPr>
        <w:t xml:space="preserve"> الاستثناء لم يكن معروفاً قبل الإسلام قول فيه نظر.</w:t>
      </w:r>
    </w:p>
  </w:footnote>
  <w:footnote w:id="78">
    <w:p w:rsidR="009279AA" w:rsidRPr="007E26D7" w:rsidRDefault="009279AA" w:rsidP="00F0605D">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الإذاعي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سورة القلم، آية </w:t>
      </w:r>
      <w:r w:rsidRPr="007E26D7">
        <w:rPr>
          <w:rFonts w:ascii="Arabic Transparent" w:hAnsi="Arabic Transparent" w:cs="Arabic Transparent" w:hint="cs"/>
          <w:sz w:val="24"/>
          <w:szCs w:val="24"/>
          <w:rtl/>
          <w:lang w:bidi="ar-JO"/>
        </w:rPr>
        <w:t>17 - 18</w:t>
      </w:r>
      <w:r w:rsidRPr="007E26D7">
        <w:rPr>
          <w:rFonts w:ascii="Arabic Transparent" w:hAnsi="Arabic Transparent" w:cs="Times New Roman" w:hint="cs"/>
          <w:sz w:val="24"/>
          <w:szCs w:val="24"/>
          <w:rtl/>
          <w:lang w:bidi="ar-JO"/>
        </w:rPr>
        <w:t>، مخطوط</w:t>
      </w:r>
      <w:r w:rsidRPr="007E26D7">
        <w:rPr>
          <w:rFonts w:ascii="Arabic Transparent" w:hAnsi="Arabic Transparent" w:cs="Arabic Transparent" w:hint="cs"/>
          <w:sz w:val="24"/>
          <w:szCs w:val="24"/>
          <w:rtl/>
          <w:lang w:bidi="ar-JO"/>
        </w:rPr>
        <w:t>.</w:t>
      </w:r>
      <w:proofErr w:type="gramEnd"/>
      <w:r w:rsidRPr="007E26D7">
        <w:rPr>
          <w:rFonts w:ascii="Arabic Transparent" w:hAnsi="Arabic Transparent" w:cs="Arabic Transparent"/>
          <w:sz w:val="24"/>
          <w:szCs w:val="24"/>
          <w:rtl/>
        </w:rPr>
        <w:t xml:space="preserve"> </w:t>
      </w:r>
    </w:p>
  </w:footnote>
  <w:footnote w:id="79">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يوسف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الجوراني،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رسالة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دكتوراه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فضل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عباس</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وجهوده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238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80">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عباس، فضل عباس،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التفسير المنهجي</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أشرف</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على</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هذا</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العمل</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الأستاذ</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عمر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خليل</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يوسف، والمراجعة</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العلمية</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الأستاذ</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الدكتور</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عمر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الأشقر،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المنهل، ط</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2006</w:t>
      </w:r>
      <w:r w:rsidRPr="007E26D7">
        <w:rPr>
          <w:rFonts w:ascii="Arabic Transparent" w:hAnsi="Arabic Transparent" w:cs="Times New Roman" w:hint="cs"/>
          <w:sz w:val="24"/>
          <w:szCs w:val="24"/>
          <w:rtl/>
          <w:lang w:bidi="ar-JO"/>
        </w:rPr>
        <w:t xml:space="preserve"> م</w:t>
      </w:r>
      <w:r w:rsidRPr="007E26D7">
        <w:rPr>
          <w:rFonts w:ascii="Arabic Transparent" w:hAnsi="Arabic Transparent" w:cs="Arabic Transparent"/>
          <w:sz w:val="24"/>
          <w:szCs w:val="24"/>
          <w:rtl/>
          <w:lang w:bidi="ar-JO"/>
        </w:rPr>
        <w:t>.</w:t>
      </w:r>
      <w:proofErr w:type="gramEnd"/>
      <w:r w:rsidRPr="007E26D7">
        <w:rPr>
          <w:rFonts w:ascii="Arabic Transparent" w:hAnsi="Arabic Transparent" w:cs="Arabic Transparent"/>
          <w:sz w:val="24"/>
          <w:szCs w:val="24"/>
          <w:rtl/>
        </w:rPr>
        <w:t xml:space="preserve"> </w:t>
      </w:r>
    </w:p>
  </w:footnote>
  <w:footnote w:id="81">
    <w:p w:rsidR="009279AA" w:rsidRPr="007E26D7" w:rsidRDefault="009279AA" w:rsidP="0044009F">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المنهجي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w:t>
      </w:r>
      <w:r w:rsidRPr="007E26D7">
        <w:rPr>
          <w:rFonts w:ascii="Arabic Transparent" w:hAnsi="Arabic Transparent" w:cs="Arabic Transparent" w:hint="cs"/>
          <w:sz w:val="24"/>
          <w:szCs w:val="24"/>
          <w:rtl/>
        </w:rPr>
        <w:t xml:space="preserve"> - 8</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82">
    <w:p w:rsidR="009279AA" w:rsidRPr="007E26D7" w:rsidRDefault="009279AA" w:rsidP="0044009F">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المنهجي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187-</w:t>
      </w:r>
      <w:r w:rsidRPr="007E26D7">
        <w:rPr>
          <w:rFonts w:ascii="Arabic Transparent" w:hAnsi="Arabic Transparent" w:cs="Arabic Transparent" w:hint="cs"/>
          <w:sz w:val="24"/>
          <w:szCs w:val="24"/>
          <w:rtl/>
        </w:rPr>
        <w:t xml:space="preserve"> 188)</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83">
    <w:p w:rsidR="009279AA" w:rsidRPr="007E26D7" w:rsidRDefault="009279AA" w:rsidP="004B2328">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صحيح رواه </w:t>
      </w:r>
      <w:r w:rsidRPr="007E26D7">
        <w:rPr>
          <w:rFonts w:ascii="Arabic Transparent" w:hAnsi="Arabic Transparent" w:cs="Times New Roman" w:hint="cs"/>
          <w:sz w:val="24"/>
          <w:szCs w:val="24"/>
          <w:rtl/>
          <w:lang w:bidi="ar-JO"/>
        </w:rPr>
        <w:t>البخاري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في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كتاب</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التفسير، حديث رقم </w:t>
      </w:r>
      <w:r w:rsidRPr="007E26D7">
        <w:rPr>
          <w:rFonts w:ascii="Arabic Transparent" w:hAnsi="Arabic Transparent" w:cs="Arabic Transparent" w:hint="cs"/>
          <w:sz w:val="24"/>
          <w:szCs w:val="24"/>
          <w:rtl/>
          <w:lang w:bidi="ar-JO"/>
        </w:rPr>
        <w:t>4537</w:t>
      </w:r>
      <w:r w:rsidRPr="007E26D7">
        <w:rPr>
          <w:rFonts w:ascii="Arabic Transparent" w:hAnsi="Arabic Transparent" w:cs="Times New Roman" w:hint="cs"/>
          <w:sz w:val="24"/>
          <w:szCs w:val="24"/>
          <w:rtl/>
          <w:lang w:bidi="ar-JO"/>
        </w:rPr>
        <w:t xml:space="preserve">، ص </w:t>
      </w:r>
      <w:r w:rsidRPr="007E26D7">
        <w:rPr>
          <w:rFonts w:ascii="Arabic Transparent" w:hAnsi="Arabic Transparent" w:cs="Arabic Transparent" w:hint="cs"/>
          <w:sz w:val="24"/>
          <w:szCs w:val="24"/>
          <w:rtl/>
          <w:lang w:bidi="ar-JO"/>
        </w:rPr>
        <w:t>531</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roofErr w:type="gramEnd"/>
    </w:p>
  </w:footnote>
  <w:footnote w:id="84">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المنهجي</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xml:space="preserve"> ص</w:t>
      </w:r>
      <w:r w:rsidRPr="007E26D7">
        <w:rPr>
          <w:rFonts w:ascii="Arabic Transparent" w:hAnsi="Arabic Transparent" w:cs="Arabic Transparent"/>
          <w:sz w:val="24"/>
          <w:szCs w:val="24"/>
          <w:rtl/>
        </w:rPr>
        <w:t>189)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85">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هذه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الملاحظة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أشار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إليها</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الدكتور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البشايره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حفظه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الله</w:t>
      </w:r>
      <w:r w:rsidRPr="007E26D7">
        <w:rPr>
          <w:rFonts w:ascii="Arabic Transparent" w:hAnsi="Arabic Transparent" w:cs="Arabic Transparent"/>
          <w:sz w:val="24"/>
          <w:szCs w:val="24"/>
          <w:rtl/>
        </w:rPr>
        <w:t xml:space="preserve">. </w:t>
      </w:r>
    </w:p>
  </w:footnote>
  <w:footnote w:id="86">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عباس، فضل حسن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البلاغة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فنونها</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وأفنانها</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دار الفرقان، </w:t>
      </w:r>
      <w:r w:rsidRPr="007E26D7">
        <w:rPr>
          <w:rFonts w:ascii="Arabic Transparent" w:hAnsi="Arabic Transparent" w:cs="Arabic Transparent" w:hint="cs"/>
          <w:sz w:val="24"/>
          <w:szCs w:val="24"/>
          <w:rtl/>
          <w:lang w:bidi="ar-JO"/>
        </w:rPr>
        <w:t>1985</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 xml:space="preserve">. </w:t>
      </w:r>
    </w:p>
  </w:footnote>
  <w:footnote w:id="87">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Times New Roman" w:hint="cs"/>
          <w:sz w:val="24"/>
          <w:szCs w:val="24"/>
          <w:rtl/>
        </w:rPr>
        <w:t>كتب</w:t>
      </w:r>
      <w:proofErr w:type="gramEnd"/>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الشيخ</w:t>
      </w:r>
      <w:r w:rsidRPr="007E26D7">
        <w:rPr>
          <w:rFonts w:ascii="Arabic Transparent" w:hAnsi="Arabic Transparent" w:cs="Arabic Transparent"/>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البلاغة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فنونها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وأفنانها</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b/>
          <w:bCs/>
          <w:sz w:val="24"/>
          <w:szCs w:val="24"/>
          <w:rtl/>
        </w:rPr>
        <w:t xml:space="preserve"> أساليب</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البيان</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 xml:space="preserve">، </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البلاغة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المفترى</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عليها</w:t>
      </w:r>
      <w:r w:rsidRPr="007E26D7">
        <w:rPr>
          <w:rFonts w:ascii="Arabic Transparent" w:hAnsi="Arabic Transparent" w:cs="Arabic Transparent"/>
          <w:b/>
          <w:bCs/>
          <w:sz w:val="24"/>
          <w:szCs w:val="24"/>
          <w:rtl/>
        </w:rPr>
        <w:t>".</w:t>
      </w:r>
    </w:p>
  </w:footnote>
  <w:footnote w:id="88">
    <w:p w:rsidR="009279AA" w:rsidRPr="007E26D7" w:rsidRDefault="009279AA" w:rsidP="008A3E1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فضل حسن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أساليب</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البيان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206)</w:t>
      </w:r>
      <w:r w:rsidRPr="007E26D7">
        <w:rPr>
          <w:rFonts w:ascii="Arabic Transparent" w:hAnsi="Arabic Transparent" w:cs="Times New Roman" w:hint="cs"/>
          <w:sz w:val="24"/>
          <w:szCs w:val="24"/>
          <w:rtl/>
          <w:lang w:bidi="ar-JO"/>
        </w:rPr>
        <w:t>، دار النفائس، ط</w:t>
      </w:r>
      <w:r w:rsidRPr="007E26D7">
        <w:rPr>
          <w:rFonts w:ascii="Arabic Transparent" w:hAnsi="Arabic Transparent" w:cs="Arabic Transparent" w:hint="cs"/>
          <w:sz w:val="24"/>
          <w:szCs w:val="24"/>
          <w:rtl/>
          <w:lang w:bidi="ar-JO"/>
        </w:rPr>
        <w:t>2</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2009</w:t>
      </w:r>
      <w:r w:rsidRPr="007E26D7">
        <w:rPr>
          <w:rFonts w:ascii="Arabic Transparent" w:hAnsi="Arabic Transparent" w:cs="Times New Roman" w:hint="cs"/>
          <w:sz w:val="24"/>
          <w:szCs w:val="24"/>
          <w:rtl/>
          <w:lang w:bidi="ar-JO"/>
        </w:rPr>
        <w:t>م، بتصرف</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يسير</w:t>
      </w:r>
      <w:r w:rsidRPr="007E26D7">
        <w:rPr>
          <w:rFonts w:ascii="Arabic Transparent" w:hAnsi="Arabic Transparent" w:cs="Arabic Transparent"/>
          <w:sz w:val="24"/>
          <w:szCs w:val="24"/>
          <w:rtl/>
          <w:lang w:bidi="ar-JO"/>
        </w:rPr>
        <w:t>.</w:t>
      </w:r>
    </w:p>
  </w:footnote>
  <w:footnote w:id="89">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فضل حسن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محاضرات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علوم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 xml:space="preserve">1-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315)</w:t>
      </w:r>
      <w:r w:rsidRPr="007E26D7">
        <w:rPr>
          <w:rFonts w:ascii="Arabic Transparent" w:hAnsi="Arabic Transparent" w:cs="Times New Roman" w:hint="cs"/>
          <w:sz w:val="24"/>
          <w:szCs w:val="24"/>
          <w:rtl/>
        </w:rPr>
        <w:t xml:space="preserve">، دار النفائس، </w:t>
      </w:r>
      <w:r w:rsidRPr="007E26D7">
        <w:rPr>
          <w:rFonts w:ascii="Arabic Transparent" w:hAnsi="Arabic Transparent" w:cs="Arabic Transparent" w:hint="cs"/>
          <w:sz w:val="24"/>
          <w:szCs w:val="24"/>
          <w:rtl/>
        </w:rPr>
        <w:t>2007</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90">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فضل حسن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قضايا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قرآنية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الموسوعة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البريطانية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w:t>
      </w:r>
      <w:r w:rsidRPr="007E26D7">
        <w:rPr>
          <w:rFonts w:ascii="Arabic Transparent" w:hAnsi="Arabic Transparent" w:cs="Times New Roman" w:hint="cs"/>
          <w:sz w:val="24"/>
          <w:szCs w:val="24"/>
          <w:rtl/>
        </w:rPr>
        <w:t>،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الفتح، ط</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2000</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91">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إشراف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جمال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أبو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حسان،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دراسات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إسلامية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وعربية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مهداة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للدكتور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فضل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عباس</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92">
    <w:p w:rsidR="009279AA" w:rsidRPr="007E26D7" w:rsidRDefault="009279AA" w:rsidP="003353DB">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قضايا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قرآنية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الموسوعة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البريطانية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59)</w:t>
      </w:r>
      <w:r w:rsidRPr="007E26D7">
        <w:rPr>
          <w:rFonts w:ascii="Arabic Transparent" w:hAnsi="Arabic Transparent" w:cs="Times New Roman" w:hint="cs"/>
          <w:sz w:val="24"/>
          <w:szCs w:val="24"/>
          <w:rtl/>
        </w:rPr>
        <w:t>،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يسير، مصدر سابق</w:t>
      </w:r>
      <w:r w:rsidRPr="007E26D7">
        <w:rPr>
          <w:rFonts w:ascii="Arabic Transparent" w:hAnsi="Arabic Transparent" w:cs="Arabic Transparent"/>
          <w:sz w:val="24"/>
          <w:szCs w:val="24"/>
          <w:rtl/>
        </w:rPr>
        <w:t xml:space="preserve">. </w:t>
      </w:r>
    </w:p>
  </w:footnote>
  <w:footnote w:id="93">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قضايا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قرآنية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الموسوعة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البريطانية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94">
    <w:p w:rsidR="009279AA" w:rsidRPr="007E26D7" w:rsidRDefault="009279AA">
      <w:pPr>
        <w:pStyle w:val="FootnoteText"/>
        <w:rPr>
          <w:sz w:val="24"/>
          <w:szCs w:val="24"/>
          <w:rtl/>
          <w:lang w:bidi="ar-JO"/>
        </w:rPr>
      </w:pPr>
      <w:r w:rsidRPr="007E26D7">
        <w:rPr>
          <w:rStyle w:val="FootnoteReference"/>
          <w:sz w:val="24"/>
          <w:szCs w:val="24"/>
        </w:rPr>
        <w:footnoteRef/>
      </w:r>
      <w:r w:rsidRPr="007E26D7">
        <w:rPr>
          <w:sz w:val="24"/>
          <w:szCs w:val="24"/>
          <w:rtl/>
        </w:rPr>
        <w:t xml:space="preserve"> </w:t>
      </w:r>
      <w:r w:rsidRPr="007E26D7">
        <w:rPr>
          <w:sz w:val="24"/>
          <w:szCs w:val="24"/>
        </w:rPr>
        <w:t>/</w:t>
      </w:r>
      <w:r w:rsidRPr="007E26D7">
        <w:rPr>
          <w:rFonts w:hint="cs"/>
          <w:sz w:val="24"/>
          <w:szCs w:val="24"/>
          <w:rtl/>
          <w:lang w:bidi="ar-JO"/>
        </w:rPr>
        <w:t xml:space="preserve"> </w:t>
      </w:r>
      <w:r w:rsidRPr="007E26D7">
        <w:rPr>
          <w:rFonts w:ascii="Arabic Transparent" w:hAnsi="Arabic Transparent" w:cs="Times New Roman" w:hint="cs"/>
          <w:sz w:val="24"/>
          <w:szCs w:val="24"/>
          <w:rtl/>
        </w:rPr>
        <w:t xml:space="preserve">الواحدي، </w:t>
      </w:r>
      <w:r w:rsidRPr="007E26D7">
        <w:rPr>
          <w:rFonts w:ascii="Arabic Transparent" w:hAnsi="Arabic Transparent" w:cs="Times New Roman" w:hint="cs"/>
          <w:b/>
          <w:bCs/>
          <w:sz w:val="24"/>
          <w:szCs w:val="24"/>
          <w:rtl/>
        </w:rPr>
        <w:t>"أسباب النزول"</w:t>
      </w:r>
      <w:r w:rsidRPr="007E26D7">
        <w:rPr>
          <w:rFonts w:ascii="Arabic Transparent" w:hAnsi="Arabic Transparent" w:cs="Times New Roman" w:hint="cs"/>
          <w:sz w:val="24"/>
          <w:szCs w:val="24"/>
          <w:rtl/>
        </w:rPr>
        <w:t>، شرح رضوان جامع رضوان، مكتبة الإيمان، ط1، (نزلت هذه الآية في النضر بن الحارث ذلك أنه كان يخرج تاجراً إلى فارس فيشتري أخبار الأعاجم فيرويها ويحدث بها قريشاً</w:t>
      </w:r>
      <w:proofErr w:type="gramStart"/>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(ص224</w:t>
      </w:r>
      <w:r w:rsidRPr="007E26D7">
        <w:rPr>
          <w:rFonts w:hint="cs"/>
          <w:sz w:val="24"/>
          <w:szCs w:val="24"/>
          <w:rtl/>
          <w:lang w:bidi="ar-JO"/>
        </w:rPr>
        <w:t>).</w:t>
      </w:r>
    </w:p>
  </w:footnote>
  <w:footnote w:id="95">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قضايا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قرآنية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الموسوعة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البريطانية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يسير،</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62</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96">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قضايا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قرآنية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الموسوعة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البريطانية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97">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قضايا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قرآنية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الموسوعة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البريطانية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122)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r w:rsidRPr="007E26D7">
        <w:rPr>
          <w:rFonts w:ascii="Arabic Transparent" w:hAnsi="Arabic Transparent" w:cs="Arabic Transparent"/>
          <w:sz w:val="24"/>
          <w:szCs w:val="24"/>
          <w:rtl/>
          <w:lang w:bidi="ar-JO"/>
        </w:rPr>
        <w:t xml:space="preserve"> </w:t>
      </w:r>
      <w:r w:rsidRPr="007E26D7">
        <w:rPr>
          <w:rFonts w:ascii="Arabic Transparent" w:hAnsi="Arabic Transparent" w:cs="Arabic Transparent"/>
          <w:sz w:val="24"/>
          <w:szCs w:val="24"/>
          <w:rtl/>
        </w:rPr>
        <w:t xml:space="preserve">  </w:t>
      </w:r>
    </w:p>
  </w:footnote>
  <w:footnote w:id="98">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قضايا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قرآنية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الموسوعة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البريطانية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lang w:bidi="ar-JO"/>
        </w:rPr>
        <w:t>124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99">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قضايا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قرآنية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الموسوعة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البريطانية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188</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100">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قضايا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قرآنية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الموسوعة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البريطانية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190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101">
    <w:p w:rsidR="009279AA" w:rsidRPr="007E26D7" w:rsidRDefault="009279AA" w:rsidP="006603CA">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color w:val="000000"/>
          <w:sz w:val="24"/>
          <w:szCs w:val="24"/>
          <w:rtl/>
        </w:rPr>
        <w:t xml:space="preserve"> عباس، فضل حسن</w:t>
      </w:r>
      <w:r w:rsidRPr="007E26D7">
        <w:rPr>
          <w:rFonts w:ascii="Arabic Transparent" w:hAnsi="Arabic Transparent" w:cs="Arabic Transparent"/>
          <w:color w:val="000000"/>
          <w:sz w:val="24"/>
          <w:szCs w:val="24"/>
          <w:rtl/>
        </w:rPr>
        <w:t xml:space="preserve"> </w:t>
      </w:r>
      <w:r w:rsidRPr="007E26D7">
        <w:rPr>
          <w:rFonts w:ascii="Arabic Transparent" w:hAnsi="Arabic Transparent" w:cs="Times New Roman" w:hint="cs"/>
          <w:color w:val="000000"/>
          <w:sz w:val="24"/>
          <w:szCs w:val="24"/>
          <w:rtl/>
        </w:rPr>
        <w:t xml:space="preserve">عباس، </w:t>
      </w:r>
      <w:r w:rsidRPr="007E26D7">
        <w:rPr>
          <w:rFonts w:ascii="Arabic Transparent" w:hAnsi="Arabic Transparent" w:cs="Arabic Transparent"/>
          <w:b/>
          <w:bCs/>
          <w:color w:val="000000"/>
          <w:sz w:val="24"/>
          <w:szCs w:val="24"/>
          <w:rtl/>
        </w:rPr>
        <w:t>"</w:t>
      </w:r>
      <w:r w:rsidRPr="007E26D7">
        <w:rPr>
          <w:rFonts w:ascii="Arabic Transparent" w:hAnsi="Arabic Transparent" w:cs="Times New Roman" w:hint="cs"/>
          <w:b/>
          <w:bCs/>
          <w:color w:val="000000"/>
          <w:sz w:val="24"/>
          <w:szCs w:val="24"/>
          <w:rtl/>
        </w:rPr>
        <w:t>لطائف</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المنان</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وروائع</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البيان</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نفي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الزيادة</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والحذف</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القرآن</w:t>
      </w:r>
      <w:r w:rsidRPr="007E26D7">
        <w:rPr>
          <w:rFonts w:ascii="Arabic Transparent" w:hAnsi="Arabic Transparent" w:cs="Arabic Transparent"/>
          <w:b/>
          <w:bCs/>
          <w:color w:val="000000"/>
          <w:sz w:val="24"/>
          <w:szCs w:val="24"/>
          <w:rtl/>
        </w:rPr>
        <w:t>"</w:t>
      </w:r>
      <w:r w:rsidRPr="007E26D7">
        <w:rPr>
          <w:rFonts w:ascii="Arabic Transparent" w:hAnsi="Arabic Transparent" w:cs="Times New Roman" w:hint="cs"/>
          <w:color w:val="000000"/>
          <w:sz w:val="24"/>
          <w:szCs w:val="24"/>
          <w:rtl/>
        </w:rPr>
        <w:t xml:space="preserve">، </w:t>
      </w:r>
      <w:r w:rsidRPr="007E26D7">
        <w:rPr>
          <w:rFonts w:ascii="Arabic Transparent" w:hAnsi="Arabic Transparent" w:cs="Arabic Transparent"/>
          <w:color w:val="000000"/>
          <w:sz w:val="24"/>
          <w:szCs w:val="24"/>
          <w:rtl/>
        </w:rPr>
        <w:t>(</w:t>
      </w:r>
      <w:r w:rsidRPr="007E26D7">
        <w:rPr>
          <w:rFonts w:ascii="Arabic Transparent" w:hAnsi="Arabic Transparent" w:cs="Times New Roman" w:hint="cs"/>
          <w:color w:val="000000"/>
          <w:sz w:val="24"/>
          <w:szCs w:val="24"/>
          <w:rtl/>
        </w:rPr>
        <w:t>ص</w:t>
      </w:r>
      <w:r w:rsidRPr="007E26D7">
        <w:rPr>
          <w:rFonts w:ascii="Arabic Transparent" w:hAnsi="Arabic Transparent" w:cs="Arabic Transparent"/>
          <w:color w:val="000000"/>
          <w:sz w:val="24"/>
          <w:szCs w:val="24"/>
          <w:rtl/>
        </w:rPr>
        <w:t>10)</w:t>
      </w:r>
      <w:r w:rsidRPr="007E26D7">
        <w:rPr>
          <w:rFonts w:ascii="Arabic Transparent" w:hAnsi="Arabic Transparent" w:cs="Times New Roman" w:hint="cs"/>
          <w:color w:val="000000"/>
          <w:sz w:val="24"/>
          <w:szCs w:val="24"/>
          <w:rtl/>
        </w:rPr>
        <w:t xml:space="preserve"> دارالنفائس، ط</w:t>
      </w:r>
      <w:r w:rsidRPr="007E26D7">
        <w:rPr>
          <w:rFonts w:ascii="Arabic Transparent" w:hAnsi="Arabic Transparent" w:cs="Arabic Transparent"/>
          <w:color w:val="000000"/>
          <w:sz w:val="24"/>
          <w:szCs w:val="24"/>
          <w:rtl/>
        </w:rPr>
        <w:t>1</w:t>
      </w:r>
      <w:r w:rsidRPr="007E26D7">
        <w:rPr>
          <w:rFonts w:ascii="Arabic Transparent" w:hAnsi="Arabic Transparent" w:cs="Times New Roman" w:hint="cs"/>
          <w:color w:val="000000"/>
          <w:sz w:val="24"/>
          <w:szCs w:val="24"/>
          <w:rtl/>
        </w:rPr>
        <w:t xml:space="preserve">، </w:t>
      </w:r>
      <w:r w:rsidRPr="007E26D7">
        <w:rPr>
          <w:rFonts w:ascii="Arabic Transparent" w:hAnsi="Arabic Transparent" w:cs="Arabic Transparent"/>
          <w:color w:val="000000"/>
          <w:sz w:val="24"/>
          <w:szCs w:val="24"/>
          <w:rtl/>
        </w:rPr>
        <w:t>2010</w:t>
      </w:r>
      <w:r w:rsidRPr="007E26D7">
        <w:rPr>
          <w:rFonts w:ascii="Arabic Transparent" w:hAnsi="Arabic Transparent" w:cs="Times New Roman" w:hint="cs"/>
          <w:color w:val="000000"/>
          <w:sz w:val="24"/>
          <w:szCs w:val="24"/>
          <w:rtl/>
        </w:rPr>
        <w:t>م</w:t>
      </w:r>
      <w:r w:rsidRPr="007E26D7">
        <w:rPr>
          <w:rFonts w:ascii="Arabic Transparent" w:hAnsi="Arabic Transparent" w:cs="Arabic Transparent"/>
          <w:color w:val="000000"/>
          <w:sz w:val="24"/>
          <w:szCs w:val="24"/>
          <w:rtl/>
        </w:rPr>
        <w:t>.</w:t>
      </w:r>
      <w:proofErr w:type="gramEnd"/>
      <w:r w:rsidRPr="007E26D7">
        <w:rPr>
          <w:rFonts w:ascii="Arabic Transparent" w:hAnsi="Arabic Transparent" w:cs="Arabic Transparent"/>
          <w:sz w:val="24"/>
          <w:szCs w:val="24"/>
          <w:rtl/>
        </w:rPr>
        <w:t xml:space="preserve"> </w:t>
      </w:r>
    </w:p>
  </w:footnote>
  <w:footnote w:id="102">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color w:val="000000"/>
          <w:sz w:val="24"/>
          <w:szCs w:val="24"/>
          <w:rtl/>
        </w:rPr>
        <w:t xml:space="preserve"> </w:t>
      </w:r>
      <w:proofErr w:type="gramStart"/>
      <w:r w:rsidRPr="007E26D7">
        <w:rPr>
          <w:rFonts w:ascii="Arabic Transparent" w:hAnsi="Arabic Transparent" w:cs="Times New Roman" w:hint="cs"/>
          <w:color w:val="000000"/>
          <w:sz w:val="24"/>
          <w:szCs w:val="24"/>
          <w:rtl/>
        </w:rPr>
        <w:t>عباس</w:t>
      </w:r>
      <w:proofErr w:type="gramEnd"/>
      <w:r w:rsidRPr="007E26D7">
        <w:rPr>
          <w:rFonts w:ascii="Arabic Transparent" w:hAnsi="Arabic Transparent" w:cs="Times New Roman" w:hint="cs"/>
          <w:color w:val="000000"/>
          <w:sz w:val="24"/>
          <w:szCs w:val="24"/>
          <w:rtl/>
        </w:rPr>
        <w:t xml:space="preserve">، </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لطائف</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المنان</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وروائع</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البيان</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نفي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الزيادة</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والحذف</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القرآن</w:t>
      </w:r>
      <w:r w:rsidRPr="007E26D7">
        <w:rPr>
          <w:rFonts w:ascii="Arabic Transparent" w:hAnsi="Arabic Transparent" w:cs="Arabic Transparent"/>
          <w:color w:val="000000"/>
          <w:sz w:val="24"/>
          <w:szCs w:val="24"/>
          <w:rtl/>
        </w:rPr>
        <w:t>"</w:t>
      </w:r>
      <w:r w:rsidRPr="007E26D7">
        <w:rPr>
          <w:rFonts w:ascii="Arabic Transparent" w:hAnsi="Arabic Transparent" w:cs="Times New Roman" w:hint="cs"/>
          <w:color w:val="000000"/>
          <w:sz w:val="24"/>
          <w:szCs w:val="24"/>
          <w:rtl/>
        </w:rPr>
        <w:t xml:space="preserve">، </w:t>
      </w:r>
      <w:r w:rsidRPr="007E26D7">
        <w:rPr>
          <w:rFonts w:ascii="Arabic Transparent" w:hAnsi="Arabic Transparent" w:cs="Arabic Transparent"/>
          <w:color w:val="000000"/>
          <w:sz w:val="24"/>
          <w:szCs w:val="24"/>
          <w:rtl/>
        </w:rPr>
        <w:t>(</w:t>
      </w:r>
      <w:r w:rsidRPr="007E26D7">
        <w:rPr>
          <w:rFonts w:ascii="Arabic Transparent" w:hAnsi="Arabic Transparent" w:cs="Times New Roman" w:hint="cs"/>
          <w:color w:val="000000"/>
          <w:sz w:val="24"/>
          <w:szCs w:val="24"/>
          <w:rtl/>
        </w:rPr>
        <w:t>ص</w:t>
      </w:r>
      <w:r w:rsidRPr="007E26D7">
        <w:rPr>
          <w:rFonts w:ascii="Arabic Transparent" w:hAnsi="Arabic Transparent" w:cs="Arabic Transparent"/>
          <w:color w:val="000000"/>
          <w:sz w:val="24"/>
          <w:szCs w:val="24"/>
          <w:rtl/>
        </w:rPr>
        <w:t>17)</w:t>
      </w:r>
      <w:r w:rsidRPr="007E26D7">
        <w:rPr>
          <w:rFonts w:ascii="Arabic Transparent" w:hAnsi="Arabic Transparent" w:cs="Times New Roman" w:hint="cs"/>
          <w:color w:val="000000"/>
          <w:sz w:val="24"/>
          <w:szCs w:val="24"/>
          <w:rtl/>
        </w:rPr>
        <w:t>، مصدر سابق</w:t>
      </w:r>
      <w:r w:rsidRPr="007E26D7">
        <w:rPr>
          <w:rFonts w:ascii="Arabic Transparent" w:hAnsi="Arabic Transparent" w:cs="Arabic Transparent"/>
          <w:color w:val="000000"/>
          <w:sz w:val="24"/>
          <w:szCs w:val="24"/>
          <w:rtl/>
        </w:rPr>
        <w:t>.</w:t>
      </w:r>
    </w:p>
  </w:footnote>
  <w:footnote w:id="103">
    <w:p w:rsidR="009279AA" w:rsidRPr="007E26D7" w:rsidRDefault="009279AA" w:rsidP="00115E55">
      <w:pPr>
        <w:pStyle w:val="FootnoteText"/>
        <w:jc w:val="both"/>
        <w:rPr>
          <w:sz w:val="24"/>
          <w:szCs w:val="24"/>
          <w:rtl/>
        </w:rPr>
      </w:pPr>
      <w:r w:rsidRPr="007E26D7">
        <w:rPr>
          <w:rStyle w:val="FootnoteReference"/>
          <w:sz w:val="24"/>
          <w:szCs w:val="24"/>
        </w:rPr>
        <w:footnoteRef/>
      </w:r>
      <w:r w:rsidRPr="007E26D7">
        <w:rPr>
          <w:sz w:val="24"/>
          <w:szCs w:val="24"/>
          <w:rtl/>
        </w:rPr>
        <w:t xml:space="preserve"> </w:t>
      </w:r>
      <w:r w:rsidRPr="007E26D7">
        <w:rPr>
          <w:rFonts w:hint="cs"/>
          <w:sz w:val="24"/>
          <w:szCs w:val="24"/>
          <w:rtl/>
        </w:rPr>
        <w:t>/ الشيخ يرى القول بالتضمين.</w:t>
      </w:r>
    </w:p>
  </w:footnote>
  <w:footnote w:id="104">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color w:val="000000"/>
          <w:sz w:val="24"/>
          <w:szCs w:val="24"/>
          <w:rtl/>
        </w:rPr>
        <w:t xml:space="preserve"> </w:t>
      </w:r>
      <w:proofErr w:type="gramStart"/>
      <w:r w:rsidRPr="007E26D7">
        <w:rPr>
          <w:rFonts w:ascii="Arabic Transparent" w:hAnsi="Arabic Transparent" w:cs="Times New Roman" w:hint="cs"/>
          <w:color w:val="000000"/>
          <w:sz w:val="24"/>
          <w:szCs w:val="24"/>
          <w:rtl/>
        </w:rPr>
        <w:t>عباس</w:t>
      </w:r>
      <w:proofErr w:type="gramEnd"/>
      <w:r w:rsidRPr="007E26D7">
        <w:rPr>
          <w:rFonts w:ascii="Arabic Transparent" w:hAnsi="Arabic Transparent" w:cs="Times New Roman" w:hint="cs"/>
          <w:color w:val="000000"/>
          <w:sz w:val="24"/>
          <w:szCs w:val="24"/>
          <w:rtl/>
        </w:rPr>
        <w:t xml:space="preserve">، </w:t>
      </w:r>
      <w:r w:rsidRPr="007E26D7">
        <w:rPr>
          <w:rFonts w:ascii="Arabic Transparent" w:hAnsi="Arabic Transparent" w:cs="Arabic Transparent"/>
          <w:b/>
          <w:bCs/>
          <w:color w:val="000000"/>
          <w:sz w:val="24"/>
          <w:szCs w:val="24"/>
          <w:rtl/>
        </w:rPr>
        <w:t>"</w:t>
      </w:r>
      <w:r w:rsidRPr="007E26D7">
        <w:rPr>
          <w:rFonts w:ascii="Arabic Transparent" w:hAnsi="Arabic Transparent" w:cs="Times New Roman" w:hint="cs"/>
          <w:b/>
          <w:bCs/>
          <w:color w:val="000000"/>
          <w:sz w:val="24"/>
          <w:szCs w:val="24"/>
          <w:rtl/>
        </w:rPr>
        <w:t>لطائف</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المنان</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وروائع</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البيان</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نفي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الزيادة</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والحذف</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القرآن</w:t>
      </w:r>
      <w:r w:rsidRPr="007E26D7">
        <w:rPr>
          <w:rFonts w:ascii="Arabic Transparent" w:hAnsi="Arabic Transparent" w:cs="Arabic Transparent"/>
          <w:b/>
          <w:bCs/>
          <w:color w:val="000000"/>
          <w:sz w:val="24"/>
          <w:szCs w:val="24"/>
          <w:rtl/>
        </w:rPr>
        <w:t>"</w:t>
      </w:r>
      <w:r w:rsidRPr="007E26D7">
        <w:rPr>
          <w:rFonts w:ascii="Arabic Transparent" w:hAnsi="Arabic Transparent" w:cs="Times New Roman" w:hint="cs"/>
          <w:color w:val="000000"/>
          <w:sz w:val="24"/>
          <w:szCs w:val="24"/>
          <w:rtl/>
        </w:rPr>
        <w:t xml:space="preserve">، </w:t>
      </w:r>
      <w:r w:rsidRPr="007E26D7">
        <w:rPr>
          <w:rFonts w:ascii="Arabic Transparent" w:hAnsi="Arabic Transparent" w:cs="Arabic Transparent"/>
          <w:color w:val="000000"/>
          <w:sz w:val="24"/>
          <w:szCs w:val="24"/>
          <w:rtl/>
        </w:rPr>
        <w:t>(</w:t>
      </w:r>
      <w:r w:rsidRPr="007E26D7">
        <w:rPr>
          <w:rFonts w:ascii="Arabic Transparent" w:hAnsi="Arabic Transparent" w:cs="Times New Roman" w:hint="cs"/>
          <w:color w:val="000000"/>
          <w:sz w:val="24"/>
          <w:szCs w:val="24"/>
          <w:rtl/>
        </w:rPr>
        <w:t>ص</w:t>
      </w:r>
      <w:r w:rsidRPr="007E26D7">
        <w:rPr>
          <w:rFonts w:ascii="Arabic Transparent" w:hAnsi="Arabic Transparent" w:cs="Arabic Transparent"/>
          <w:color w:val="000000"/>
          <w:sz w:val="24"/>
          <w:szCs w:val="24"/>
          <w:rtl/>
        </w:rPr>
        <w:t>99)</w:t>
      </w:r>
      <w:r w:rsidRPr="007E26D7">
        <w:rPr>
          <w:rFonts w:ascii="Arabic Transparent" w:hAnsi="Arabic Transparent" w:cs="Times New Roman" w:hint="cs"/>
          <w:color w:val="000000"/>
          <w:sz w:val="24"/>
          <w:szCs w:val="24"/>
          <w:rtl/>
        </w:rPr>
        <w:t>، مصدر سابق</w:t>
      </w:r>
      <w:r w:rsidRPr="007E26D7">
        <w:rPr>
          <w:rFonts w:ascii="Arabic Transparent" w:hAnsi="Arabic Transparent" w:cs="Arabic Transparent"/>
          <w:color w:val="000000"/>
          <w:sz w:val="24"/>
          <w:szCs w:val="24"/>
          <w:rtl/>
        </w:rPr>
        <w:t>.</w:t>
      </w:r>
    </w:p>
  </w:footnote>
  <w:footnote w:id="105">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color w:val="000000"/>
          <w:sz w:val="24"/>
          <w:szCs w:val="24"/>
          <w:rtl/>
        </w:rPr>
        <w:t xml:space="preserve"> عباس، </w:t>
      </w:r>
      <w:r w:rsidRPr="007E26D7">
        <w:rPr>
          <w:rFonts w:ascii="Arabic Transparent" w:hAnsi="Arabic Transparent" w:cs="Arabic Transparent"/>
          <w:b/>
          <w:bCs/>
          <w:color w:val="000000"/>
          <w:sz w:val="24"/>
          <w:szCs w:val="24"/>
          <w:rtl/>
        </w:rPr>
        <w:t>"</w:t>
      </w:r>
      <w:r w:rsidRPr="007E26D7">
        <w:rPr>
          <w:rFonts w:ascii="Arabic Transparent" w:hAnsi="Arabic Transparent" w:cs="Times New Roman" w:hint="cs"/>
          <w:b/>
          <w:bCs/>
          <w:color w:val="000000"/>
          <w:sz w:val="24"/>
          <w:szCs w:val="24"/>
          <w:rtl/>
        </w:rPr>
        <w:t>لطائف</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المنان</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وروائع</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البيان</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نفي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الزيادة</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والحذف</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في</w:t>
      </w:r>
      <w:r w:rsidRPr="007E26D7">
        <w:rPr>
          <w:rFonts w:ascii="Arabic Transparent" w:hAnsi="Arabic Transparent" w:cs="Arabic Transparent"/>
          <w:b/>
          <w:bCs/>
          <w:color w:val="000000"/>
          <w:sz w:val="24"/>
          <w:szCs w:val="24"/>
          <w:rtl/>
        </w:rPr>
        <w:t xml:space="preserve"> </w:t>
      </w:r>
      <w:r w:rsidRPr="007E26D7">
        <w:rPr>
          <w:rFonts w:ascii="Arabic Transparent" w:hAnsi="Arabic Transparent" w:cs="Times New Roman" w:hint="cs"/>
          <w:b/>
          <w:bCs/>
          <w:color w:val="000000"/>
          <w:sz w:val="24"/>
          <w:szCs w:val="24"/>
          <w:rtl/>
        </w:rPr>
        <w:t>القرآن</w:t>
      </w:r>
      <w:r w:rsidRPr="007E26D7">
        <w:rPr>
          <w:rFonts w:ascii="Arabic Transparent" w:hAnsi="Arabic Transparent" w:cs="Arabic Transparent"/>
          <w:b/>
          <w:bCs/>
          <w:color w:val="000000"/>
          <w:sz w:val="24"/>
          <w:szCs w:val="24"/>
          <w:rtl/>
        </w:rPr>
        <w:t>"</w:t>
      </w:r>
      <w:r w:rsidRPr="007E26D7">
        <w:rPr>
          <w:rFonts w:ascii="Arabic Transparent" w:hAnsi="Arabic Transparent" w:cs="Times New Roman" w:hint="cs"/>
          <w:color w:val="000000"/>
          <w:sz w:val="24"/>
          <w:szCs w:val="24"/>
          <w:rtl/>
        </w:rPr>
        <w:t xml:space="preserve">، </w:t>
      </w:r>
      <w:r w:rsidRPr="007E26D7">
        <w:rPr>
          <w:rFonts w:ascii="Arabic Transparent" w:hAnsi="Arabic Transparent" w:cs="Arabic Transparent"/>
          <w:color w:val="000000"/>
          <w:sz w:val="24"/>
          <w:szCs w:val="24"/>
          <w:rtl/>
        </w:rPr>
        <w:t>(</w:t>
      </w:r>
      <w:r w:rsidRPr="007E26D7">
        <w:rPr>
          <w:rFonts w:ascii="Arabic Transparent" w:hAnsi="Arabic Transparent" w:cs="Times New Roman" w:hint="cs"/>
          <w:color w:val="000000"/>
          <w:sz w:val="24"/>
          <w:szCs w:val="24"/>
          <w:rtl/>
        </w:rPr>
        <w:t>ص</w:t>
      </w:r>
      <w:r w:rsidRPr="007E26D7">
        <w:rPr>
          <w:rFonts w:ascii="Arabic Transparent" w:hAnsi="Arabic Transparent" w:cs="Arabic Transparent"/>
          <w:color w:val="000000"/>
          <w:sz w:val="24"/>
          <w:szCs w:val="24"/>
          <w:rtl/>
        </w:rPr>
        <w:t>124</w:t>
      </w:r>
      <w:proofErr w:type="gramStart"/>
      <w:r w:rsidRPr="007E26D7">
        <w:rPr>
          <w:rFonts w:ascii="Arabic Transparent" w:hAnsi="Arabic Transparent" w:cs="Arabic Transparent"/>
          <w:color w:val="000000"/>
          <w:sz w:val="24"/>
          <w:szCs w:val="24"/>
          <w:rtl/>
        </w:rPr>
        <w:t>)</w:t>
      </w:r>
      <w:r w:rsidRPr="007E26D7">
        <w:rPr>
          <w:rFonts w:ascii="Arabic Transparent" w:hAnsi="Arabic Transparent" w:cs="Times New Roman" w:hint="cs"/>
          <w:color w:val="000000"/>
          <w:sz w:val="24"/>
          <w:szCs w:val="24"/>
          <w:rtl/>
        </w:rPr>
        <w:t>،</w:t>
      </w:r>
      <w:proofErr w:type="gramEnd"/>
      <w:r w:rsidRPr="007E26D7">
        <w:rPr>
          <w:rFonts w:ascii="Arabic Transparent" w:hAnsi="Arabic Transparent" w:cs="Times New Roman" w:hint="cs"/>
          <w:color w:val="000000"/>
          <w:sz w:val="24"/>
          <w:szCs w:val="24"/>
          <w:rtl/>
        </w:rPr>
        <w:t xml:space="preserve"> مصدر سابق</w:t>
      </w:r>
      <w:r w:rsidRPr="007E26D7">
        <w:rPr>
          <w:rFonts w:ascii="Arabic Transparent" w:hAnsi="Arabic Transparent" w:cs="Arabic Transparent"/>
          <w:color w:val="000000"/>
          <w:sz w:val="24"/>
          <w:szCs w:val="24"/>
          <w:rtl/>
        </w:rPr>
        <w:t>.</w:t>
      </w:r>
      <w:r w:rsidRPr="007E26D7">
        <w:rPr>
          <w:rFonts w:ascii="Arabic Transparent" w:hAnsi="Arabic Transparent" w:cs="Arabic Transparent"/>
          <w:sz w:val="24"/>
          <w:szCs w:val="24"/>
          <w:rtl/>
        </w:rPr>
        <w:t xml:space="preserve"> </w:t>
      </w:r>
    </w:p>
  </w:footnote>
  <w:footnote w:id="106">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لطائف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المنان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sz w:val="24"/>
          <w:szCs w:val="24"/>
          <w:rtl/>
          <w:lang w:bidi="ar-JO"/>
        </w:rPr>
        <w:t>278</w:t>
      </w:r>
      <w:r w:rsidRPr="007E26D7">
        <w:rPr>
          <w:rFonts w:ascii="Arabic Transparent" w:hAnsi="Arabic Transparent" w:cs="Times New Roman" w:hint="cs"/>
          <w:sz w:val="24"/>
          <w:szCs w:val="24"/>
          <w:rtl/>
          <w:lang w:bidi="ar-JO"/>
        </w:rPr>
        <w:t>، بإختصار، مصدر سابق</w:t>
      </w:r>
      <w:r w:rsidRPr="007E26D7">
        <w:rPr>
          <w:rFonts w:ascii="Arabic Transparent" w:hAnsi="Arabic Transparent" w:cs="Arabic Transparent"/>
          <w:sz w:val="24"/>
          <w:szCs w:val="24"/>
          <w:rtl/>
          <w:lang w:bidi="ar-JO"/>
        </w:rPr>
        <w:t>.</w:t>
      </w:r>
      <w:proofErr w:type="gramEnd"/>
    </w:p>
  </w:footnote>
  <w:footnote w:id="107">
    <w:p w:rsidR="009279AA" w:rsidRPr="007E26D7" w:rsidRDefault="009279AA" w:rsidP="006603CA">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عباس، فضل حسن عباس،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وقد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شاركته</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في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تأليفه</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ابنته</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الدكتورة</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سناء</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فضل</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حفظها</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الله -،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إعجاز القرآن</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دار النفائس،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hint="cs"/>
          <w:sz w:val="24"/>
          <w:szCs w:val="24"/>
          <w:rtl/>
          <w:lang w:bidi="ar-JO"/>
        </w:rPr>
        <w:t>7</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hint="cs"/>
          <w:sz w:val="24"/>
          <w:szCs w:val="24"/>
          <w:rtl/>
          <w:lang w:bidi="ar-JO"/>
        </w:rPr>
        <w:t xml:space="preserve"> 2009</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roofErr w:type="gramEnd"/>
    </w:p>
  </w:footnote>
  <w:footnote w:id="108">
    <w:p w:rsidR="009279AA" w:rsidRPr="007E26D7" w:rsidRDefault="009279AA" w:rsidP="006603CA">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قطب، سيد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قطب،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التصوير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الفني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ص</w:t>
      </w:r>
      <w:r w:rsidRPr="007E26D7">
        <w:rPr>
          <w:rFonts w:ascii="Arabic Transparent" w:hAnsi="Arabic Transparent" w:cs="Arabic Transparent"/>
          <w:sz w:val="24"/>
          <w:szCs w:val="24"/>
          <w:rtl/>
        </w:rPr>
        <w:t>195-199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roofErr w:type="gramEnd"/>
      <w:r w:rsidRPr="007E26D7">
        <w:rPr>
          <w:rFonts w:ascii="Arabic Transparent" w:hAnsi="Arabic Transparent" w:cs="Arabic Transparent"/>
          <w:sz w:val="24"/>
          <w:szCs w:val="24"/>
          <w:rtl/>
        </w:rPr>
        <w:t xml:space="preserve"> </w:t>
      </w:r>
    </w:p>
  </w:footnote>
  <w:footnote w:id="109">
    <w:p w:rsidR="009279AA" w:rsidRPr="007E26D7" w:rsidRDefault="009279AA" w:rsidP="00E02575">
      <w:pPr>
        <w:pStyle w:val="FootnoteText"/>
        <w:jc w:val="lowKashida"/>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بوكاي، موريس بوكاي،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دراسة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الكتب</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المقدسة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ضوء</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المعارف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الحديثة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 xml:space="preserve">241-271)                </w:t>
      </w:r>
      <w:r w:rsidRPr="007E26D7">
        <w:rPr>
          <w:rFonts w:ascii="Arabic Transparent" w:hAnsi="Arabic Transparent" w:cs="Times New Roman" w:hint="cs"/>
          <w:sz w:val="24"/>
          <w:szCs w:val="24"/>
          <w:rtl/>
          <w:lang w:bidi="ar-JO"/>
        </w:rPr>
        <w:t xml:space="preserve">دارالمعارف </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لبنان،</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hint="cs"/>
          <w:sz w:val="24"/>
          <w:szCs w:val="24"/>
          <w:rtl/>
          <w:lang w:bidi="ar-JO"/>
        </w:rPr>
        <w:t>4</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hint="cs"/>
          <w:sz w:val="24"/>
          <w:szCs w:val="24"/>
          <w:rtl/>
          <w:lang w:bidi="ar-JO"/>
        </w:rPr>
        <w:t xml:space="preserve"> 1977</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roofErr w:type="gramEnd"/>
    </w:p>
  </w:footnote>
  <w:footnote w:id="110">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إعجاز</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148)</w:t>
      </w:r>
      <w:r w:rsidRPr="007E26D7">
        <w:rPr>
          <w:rFonts w:ascii="Arabic Transparent" w:hAnsi="Arabic Transparent" w:cs="Times New Roman" w:hint="cs"/>
          <w:sz w:val="24"/>
          <w:szCs w:val="24"/>
          <w:rtl/>
        </w:rPr>
        <w:t>،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النفائس، ط</w:t>
      </w:r>
      <w:r w:rsidRPr="007E26D7">
        <w:rPr>
          <w:rFonts w:ascii="Arabic Transparent" w:hAnsi="Arabic Transparent" w:cs="Arabic Transparent"/>
          <w:sz w:val="24"/>
          <w:szCs w:val="24"/>
          <w:rtl/>
        </w:rPr>
        <w:t>7</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111">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إعجاز</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مصدر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سابق،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342). </w:t>
      </w:r>
    </w:p>
  </w:footnote>
  <w:footnote w:id="112">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أساسياته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واتجاهاته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669</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113">
    <w:p w:rsidR="009279AA" w:rsidRPr="007E26D7" w:rsidRDefault="009279AA" w:rsidP="000560E2">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حسن 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إتقان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البرهان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علوم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2-</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11-</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w:t>
      </w:r>
      <w:r w:rsidRPr="007E26D7">
        <w:rPr>
          <w:rFonts w:ascii="Arabic Transparent" w:hAnsi="Arabic Transparent" w:cs="Times New Roman" w:hint="cs"/>
          <w:sz w:val="24"/>
          <w:szCs w:val="24"/>
          <w:rtl/>
        </w:rPr>
        <w:t>،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النفائس، </w:t>
      </w:r>
      <w:r w:rsidRPr="007E26D7">
        <w:rPr>
          <w:rFonts w:ascii="Arabic Transparent" w:hAnsi="Arabic Transparent" w:cs="Arabic Transparent" w:hint="cs"/>
          <w:sz w:val="24"/>
          <w:szCs w:val="24"/>
          <w:rtl/>
        </w:rPr>
        <w:t>2010</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114">
    <w:p w:rsidR="009279AA" w:rsidRPr="007E26D7" w:rsidRDefault="009279AA" w:rsidP="00EE1FD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إشراف</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جمال</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أبو</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حسان،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دراسات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إسلامية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وعربية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مهداة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إلى</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العلّامة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فضل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عباس</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مصدر</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lang w:bidi="ar-JO"/>
        </w:rPr>
        <w:t>سابق</w:t>
      </w:r>
      <w:r w:rsidRPr="007E26D7">
        <w:rPr>
          <w:rFonts w:ascii="Arabic Transparent" w:hAnsi="Arabic Transparent" w:cs="Arabic Transparent"/>
          <w:sz w:val="24"/>
          <w:szCs w:val="24"/>
          <w:rtl/>
          <w:lang w:bidi="ar-JO"/>
        </w:rPr>
        <w:t xml:space="preserve"> </w:t>
      </w:r>
      <w:r w:rsidRPr="007E26D7">
        <w:rPr>
          <w:rFonts w:ascii="Arabic Transparent" w:hAnsi="Arabic Transparent" w:cs="Arabic Transparent"/>
          <w:sz w:val="24"/>
          <w:szCs w:val="24"/>
          <w:lang w:bidi="ar-JO"/>
        </w:rPr>
        <w:t xml:space="preserve"> </w:t>
      </w:r>
      <w:r w:rsidRPr="007E26D7">
        <w:rPr>
          <w:rFonts w:ascii="Arabic Transparent" w:hAnsi="Arabic Transparent" w:cs="Arabic Transparent"/>
          <w:sz w:val="24"/>
          <w:szCs w:val="24"/>
          <w:rtl/>
          <w:lang w:bidi="ar-JO"/>
        </w:rPr>
        <w:t>(</w:t>
      </w:r>
      <w:proofErr w:type="gramEnd"/>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52).</w:t>
      </w:r>
    </w:p>
  </w:footnote>
  <w:footnote w:id="115">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أبو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حسان،</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جمال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أبو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حسان،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دراسات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إسلامية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وعربية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مصدر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سابق،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46).</w:t>
      </w:r>
      <w:proofErr w:type="gramEnd"/>
    </w:p>
  </w:footnote>
  <w:footnote w:id="116">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البلاغة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فنونها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وأفنانها</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xml:space="preserve"> ص</w:t>
      </w:r>
      <w:r w:rsidRPr="007E26D7">
        <w:rPr>
          <w:rFonts w:ascii="Arabic Transparent" w:hAnsi="Arabic Transparent" w:cs="Arabic Transparent"/>
          <w:sz w:val="24"/>
          <w:szCs w:val="24"/>
          <w:rtl/>
        </w:rPr>
        <w:t>210)</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117">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البلاغة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فنونها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وأفنانها</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علم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البيان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والبديع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216)</w:t>
      </w:r>
      <w:r w:rsidRPr="007E26D7">
        <w:rPr>
          <w:rFonts w:ascii="Arabic Transparent" w:hAnsi="Arabic Transparent" w:cs="Times New Roman" w:hint="cs"/>
          <w:sz w:val="24"/>
          <w:szCs w:val="24"/>
          <w:rtl/>
        </w:rPr>
        <w:t xml:space="preserve">، دار الفرقان، </w:t>
      </w:r>
      <w:r w:rsidRPr="007E26D7">
        <w:rPr>
          <w:rFonts w:ascii="Arabic Transparent" w:hAnsi="Arabic Transparent" w:cs="Arabic Transparent" w:hint="cs"/>
          <w:sz w:val="24"/>
          <w:szCs w:val="24"/>
          <w:rtl/>
        </w:rPr>
        <w:t>1987</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w:t>
      </w:r>
    </w:p>
  </w:footnote>
  <w:footnote w:id="118">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الغزالي،</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أبو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حامد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الغزالي،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جواهر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ودرره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تحقيق</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رضوان، جامع</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رضوان، ط</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2004</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119">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فارس،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lang w:bidi="ar-JO"/>
        </w:rPr>
        <w:t>معجم</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مقاييس</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اللغة</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1000</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120">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الأصفهاني، الراغب</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الأصفهاني،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مفردات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ألفاظ</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825)</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121">
    <w:p w:rsidR="009279AA" w:rsidRPr="007E26D7" w:rsidRDefault="009279AA" w:rsidP="00BC5517">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حديث حسن رواه أحمد بن حنبل أبو عبد الله الشيباني،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مسند الإمام أحمد بن حنبل</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xml:space="preserve">، تعليق شعيب الأرنؤوط،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4-</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273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مؤسسة قرطبة </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القاهرة</w:t>
      </w:r>
      <w:r w:rsidRPr="007E26D7">
        <w:rPr>
          <w:rFonts w:ascii="Arabic Transparent" w:hAnsi="Arabic Transparent" w:cs="Arabic Transparent"/>
          <w:sz w:val="24"/>
          <w:szCs w:val="24"/>
          <w:rtl/>
          <w:lang w:bidi="ar-JO"/>
        </w:rPr>
        <w:t>.</w:t>
      </w:r>
    </w:p>
  </w:footnote>
  <w:footnote w:id="122">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proofErr w:type="gramStart"/>
      <w:r w:rsidRPr="007E26D7">
        <w:rPr>
          <w:rFonts w:ascii="Arabic Transparent" w:hAnsi="Arabic Transparent" w:cs="Times New Roman" w:hint="cs"/>
          <w:sz w:val="24"/>
          <w:szCs w:val="24"/>
          <w:rtl/>
        </w:rPr>
        <w:t>بدوي</w:t>
      </w:r>
      <w:proofErr w:type="gramEnd"/>
      <w:r w:rsidRPr="007E26D7">
        <w:rPr>
          <w:rFonts w:ascii="Arabic Transparent" w:hAnsi="Arabic Transparent" w:cs="Times New Roman" w:hint="cs"/>
          <w:sz w:val="24"/>
          <w:szCs w:val="24"/>
          <w:rtl/>
        </w:rPr>
        <w:t>، عبد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الرحمن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بدوي،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مناهج</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البحث</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العلمي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w:t>
      </w:r>
      <w:r w:rsidRPr="007E26D7">
        <w:rPr>
          <w:rFonts w:ascii="Arabic Transparent" w:hAnsi="Arabic Transparent" w:cs="Times New Roman" w:hint="cs"/>
          <w:sz w:val="24"/>
          <w:szCs w:val="24"/>
          <w:rtl/>
        </w:rPr>
        <w:t xml:space="preserve">، وكالة المطبوعات </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الكويت، ط</w:t>
      </w:r>
      <w:r w:rsidRPr="007E26D7">
        <w:rPr>
          <w:rFonts w:ascii="Arabic Transparent" w:hAnsi="Arabic Transparent" w:cs="Arabic Transparent" w:hint="cs"/>
          <w:sz w:val="24"/>
          <w:szCs w:val="24"/>
          <w:rtl/>
        </w:rPr>
        <w:t>3</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1977</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123">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الخالدي، صلاح</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الخالدي،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تعريف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الدارسين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بمناهج</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المفسرين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3-</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القلم، </w:t>
      </w:r>
      <w:r w:rsidRPr="007E26D7">
        <w:rPr>
          <w:rFonts w:ascii="Arabic Transparent" w:hAnsi="Arabic Transparent" w:cs="Arabic Transparent" w:hint="cs"/>
          <w:sz w:val="24"/>
          <w:szCs w:val="24"/>
          <w:rtl/>
          <w:lang w:bidi="ar-JO"/>
        </w:rPr>
        <w:t>2008</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
  </w:footnote>
  <w:footnote w:id="124">
    <w:p w:rsidR="009279AA" w:rsidRPr="007E26D7" w:rsidRDefault="009279AA" w:rsidP="00F1539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بلبول،</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رسالة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148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125">
    <w:p w:rsidR="009279AA" w:rsidRPr="007E26D7" w:rsidRDefault="009279AA" w:rsidP="00926C44">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الخالدي، صلاح عبد الفتاح</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الخالدي،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عرض</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وقائع</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وتحليل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أحداث</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3)</w:t>
      </w:r>
      <w:r w:rsidRPr="007E26D7">
        <w:rPr>
          <w:rFonts w:ascii="Arabic Transparent" w:hAnsi="Arabic Transparent" w:cs="Times New Roman" w:hint="cs"/>
          <w:sz w:val="24"/>
          <w:szCs w:val="24"/>
          <w:rtl/>
          <w:lang w:bidi="ar-JO"/>
        </w:rPr>
        <w:t xml:space="preserve"> دارالقلم</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دمشق،</w:t>
      </w:r>
      <w:r w:rsidRPr="007E26D7">
        <w:rPr>
          <w:rFonts w:ascii="Arabic Transparent" w:hAnsi="Arabic Transparent" w:cs="Arabic Transparent" w:hint="cs"/>
          <w:sz w:val="24"/>
          <w:szCs w:val="24"/>
          <w:rtl/>
          <w:lang w:bidi="ar-JO"/>
        </w:rPr>
        <w:t xml:space="preserve"> 2011</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hint="cs"/>
          <w:sz w:val="24"/>
          <w:szCs w:val="24"/>
          <w:rtl/>
          <w:lang w:bidi="ar-JO"/>
        </w:rPr>
        <w:t>.</w:t>
      </w:r>
      <w:proofErr w:type="gramEnd"/>
    </w:p>
  </w:footnote>
  <w:footnote w:id="126">
    <w:p w:rsidR="009279AA" w:rsidRPr="007E26D7" w:rsidRDefault="009279AA" w:rsidP="00C863A4">
      <w:pPr>
        <w:pStyle w:val="FootnoteText"/>
        <w:jc w:val="lowKashida"/>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البوطي، 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سعيد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رمضان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البوطي،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روائع</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تأملات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علمية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وأدبية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كتاب</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الله</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sz w:val="24"/>
          <w:szCs w:val="24"/>
          <w:lang w:bidi="ar-JO"/>
        </w:rPr>
        <w:t xml:space="preserve"> </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sz w:val="24"/>
          <w:szCs w:val="24"/>
          <w:rtl/>
          <w:lang w:bidi="ar-JO"/>
        </w:rPr>
        <w:t>198</w:t>
      </w:r>
      <w:r w:rsidRPr="007E26D7">
        <w:rPr>
          <w:rFonts w:ascii="Arabic Transparent" w:hAnsi="Arabic Transparent" w:cs="Times New Roman" w:hint="cs"/>
          <w:sz w:val="24"/>
          <w:szCs w:val="24"/>
          <w:rtl/>
          <w:lang w:bidi="ar-JO"/>
        </w:rPr>
        <w:t xml:space="preserve">، مكتبة الفارابي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دمشق، ط</w:t>
      </w:r>
      <w:r w:rsidRPr="007E26D7">
        <w:rPr>
          <w:rFonts w:ascii="Arabic Transparent" w:hAnsi="Arabic Transparent" w:cs="Arabic Transparent" w:hint="cs"/>
          <w:sz w:val="24"/>
          <w:szCs w:val="24"/>
          <w:rtl/>
          <w:lang w:bidi="ar-JO"/>
        </w:rPr>
        <w:t>3</w:t>
      </w:r>
      <w:r w:rsidRPr="007E26D7">
        <w:rPr>
          <w:rFonts w:ascii="Arabic Transparent" w:hAnsi="Arabic Transparent" w:cs="Arabic Transparent"/>
          <w:sz w:val="24"/>
          <w:szCs w:val="24"/>
          <w:rtl/>
          <w:lang w:bidi="ar-JO"/>
        </w:rPr>
        <w:t>.</w:t>
      </w:r>
      <w:proofErr w:type="gramEnd"/>
      <w:r w:rsidRPr="007E26D7">
        <w:rPr>
          <w:rFonts w:ascii="Arabic Transparent" w:hAnsi="Arabic Transparent" w:cs="Arabic Transparent"/>
          <w:sz w:val="24"/>
          <w:szCs w:val="24"/>
          <w:rtl/>
          <w:lang w:bidi="ar-JO"/>
        </w:rPr>
        <w:t xml:space="preserve">  </w:t>
      </w:r>
    </w:p>
  </w:footnote>
  <w:footnote w:id="127">
    <w:p w:rsidR="009279AA" w:rsidRPr="007E26D7" w:rsidRDefault="009279AA" w:rsidP="00696334">
      <w:pPr>
        <w:pStyle w:val="FootnoteText"/>
        <w:jc w:val="both"/>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 انظر: الدقور </w:t>
      </w:r>
      <w:r w:rsidRPr="007E26D7">
        <w:rPr>
          <w:rFonts w:hint="cs"/>
          <w:b/>
          <w:bCs/>
          <w:sz w:val="24"/>
          <w:szCs w:val="24"/>
          <w:rtl/>
        </w:rPr>
        <w:t>"رسالة اتجاهات التأليف ومناهجه"</w:t>
      </w:r>
      <w:r w:rsidRPr="007E26D7">
        <w:rPr>
          <w:rFonts w:hint="cs"/>
          <w:sz w:val="24"/>
          <w:szCs w:val="24"/>
          <w:rtl/>
        </w:rPr>
        <w:t>.</w:t>
      </w:r>
    </w:p>
  </w:footnote>
  <w:footnote w:id="128">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الدقور، رسالة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إتجاهات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ومناهجه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199)</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129">
    <w:p w:rsidR="009279AA" w:rsidRPr="007E26D7" w:rsidRDefault="009279AA" w:rsidP="00BA68A4">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عبد العال ،</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قطب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عبد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العال،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 مقاصد الدين وقيم الفن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دار قباء، ط </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2002</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w:t>
      </w:r>
    </w:p>
  </w:footnote>
  <w:footnote w:id="130">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الظواهري، كاظم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الظواهري،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بدائع</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الإضمار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3-</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القلم،</w:t>
      </w:r>
      <w:r w:rsidRPr="007E26D7">
        <w:rPr>
          <w:rFonts w:ascii="Arabic Transparent" w:hAnsi="Arabic Transparent" w:cs="Arabic Transparent" w:hint="cs"/>
          <w:sz w:val="24"/>
          <w:szCs w:val="24"/>
          <w:rtl/>
        </w:rPr>
        <w:t>1412</w:t>
      </w:r>
      <w:r w:rsidRPr="007E26D7">
        <w:rPr>
          <w:rFonts w:ascii="Arabic Transparent" w:hAnsi="Arabic Transparent" w:cs="Times New Roman" w:hint="cs"/>
          <w:sz w:val="24"/>
          <w:szCs w:val="24"/>
          <w:rtl/>
        </w:rPr>
        <w:t>هـ</w:t>
      </w:r>
      <w:r w:rsidRPr="007E26D7">
        <w:rPr>
          <w:rFonts w:ascii="Arabic Transparent" w:hAnsi="Arabic Transparent" w:cs="Arabic Transparent"/>
          <w:sz w:val="24"/>
          <w:szCs w:val="24"/>
          <w:rtl/>
        </w:rPr>
        <w:t>.</w:t>
      </w:r>
    </w:p>
  </w:footnote>
  <w:footnote w:id="131">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صدق</w:t>
      </w:r>
      <w:r w:rsidRPr="007E26D7">
        <w:rPr>
          <w:rFonts w:ascii="Arabic Transparent" w:hAnsi="Arabic Transparent" w:cs="Arabic Transparent"/>
          <w:b/>
          <w:bCs/>
          <w:sz w:val="24"/>
          <w:szCs w:val="24"/>
          <w:rtl/>
        </w:rPr>
        <w:t xml:space="preserve"> </w:t>
      </w:r>
      <w:proofErr w:type="gramStart"/>
      <w:r w:rsidRPr="007E26D7">
        <w:rPr>
          <w:rFonts w:ascii="Arabic Transparent" w:hAnsi="Arabic Transparent" w:cs="Times New Roman" w:hint="cs"/>
          <w:b/>
          <w:bCs/>
          <w:sz w:val="24"/>
          <w:szCs w:val="24"/>
          <w:rtl/>
        </w:rPr>
        <w:t>حدث</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proofErr w:type="gramEnd"/>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83)</w:t>
      </w:r>
      <w:r w:rsidRPr="007E26D7">
        <w:rPr>
          <w:rFonts w:ascii="Arabic Transparent" w:hAnsi="Arabic Transparent" w:cs="Times New Roman" w:hint="cs"/>
          <w:sz w:val="24"/>
          <w:szCs w:val="24"/>
          <w:rtl/>
        </w:rPr>
        <w:t>،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يسير، مصدر سابق</w:t>
      </w:r>
      <w:r w:rsidRPr="007E26D7">
        <w:rPr>
          <w:rFonts w:ascii="Arabic Transparent" w:hAnsi="Arabic Transparent" w:cs="Arabic Transparent"/>
          <w:sz w:val="24"/>
          <w:szCs w:val="24"/>
          <w:rtl/>
        </w:rPr>
        <w:t xml:space="preserve">. </w:t>
      </w:r>
    </w:p>
  </w:footnote>
  <w:footnote w:id="132">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صدق</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حدث</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انظر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إلى</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83-95</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133">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الدقور،</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سليمان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الدقور،</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أهدافه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وخصائصه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75-76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دار القطوف، مكتبة الرسالة</w:t>
      </w:r>
      <w:r w:rsidRPr="007E26D7">
        <w:rPr>
          <w:rFonts w:ascii="Arabic Transparent" w:hAnsi="Arabic Transparent" w:cs="Arabic Transparent"/>
          <w:sz w:val="24"/>
          <w:szCs w:val="24"/>
          <w:rtl/>
          <w:lang w:bidi="ar-JO"/>
        </w:rPr>
        <w:t>.</w:t>
      </w:r>
    </w:p>
  </w:footnote>
  <w:footnote w:id="134">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قطب،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التصوير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الفني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168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135">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 xml:space="preserve"> الدقور، رسالة</w:t>
      </w:r>
      <w:r w:rsidRPr="007E26D7">
        <w:rPr>
          <w:rFonts w:ascii="Arabic Transparent" w:hAnsi="Arabic Transparent" w:cs="Arabic Transparent"/>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إتجاهات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ومناهجه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230)</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136">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عبد العال، </w:t>
      </w:r>
      <w:r w:rsidRPr="007E26D7">
        <w:rPr>
          <w:rFonts w:ascii="Arabic Transparent" w:hAnsi="Arabic Transparent" w:cs="Times New Roman" w:hint="cs"/>
          <w:sz w:val="24"/>
          <w:szCs w:val="24"/>
          <w:rtl/>
          <w:lang w:bidi="ar-JO"/>
        </w:rPr>
        <w:t>محمد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قطب</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عبد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العال،</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415)</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137">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بلبول،</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81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138">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rPr>
        <w:t>قطب،</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التصوير الفني في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190)</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مصدر</w:t>
      </w:r>
      <w:proofErr w:type="gramEnd"/>
      <w:r w:rsidRPr="007E26D7">
        <w:rPr>
          <w:rFonts w:ascii="Arabic Transparent" w:hAnsi="Arabic Transparent" w:cs="Times New Roman" w:hint="cs"/>
          <w:sz w:val="24"/>
          <w:szCs w:val="24"/>
          <w:rtl/>
        </w:rPr>
        <w:t xml:space="preserve"> سابق</w:t>
      </w:r>
      <w:r w:rsidRPr="007E26D7">
        <w:rPr>
          <w:rFonts w:ascii="Arabic Transparent" w:hAnsi="Arabic Transparent" w:cs="Arabic Transparent"/>
          <w:sz w:val="24"/>
          <w:szCs w:val="24"/>
          <w:rtl/>
        </w:rPr>
        <w:t xml:space="preserve">. </w:t>
      </w:r>
    </w:p>
  </w:footnote>
  <w:footnote w:id="139">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 xml:space="preserve">انظر </w:t>
      </w:r>
      <w:proofErr w:type="gramStart"/>
      <w:r w:rsidRPr="007E26D7">
        <w:rPr>
          <w:rFonts w:ascii="Arabic Transparent" w:hAnsi="Arabic Transparent" w:cs="Times New Roman"/>
          <w:sz w:val="24"/>
          <w:szCs w:val="24"/>
          <w:rtl/>
        </w:rPr>
        <w:t>كتاب</w:t>
      </w:r>
      <w:proofErr w:type="gramEnd"/>
      <w:r w:rsidRPr="007E26D7">
        <w:rPr>
          <w:rFonts w:ascii="Arabic Transparent" w:hAnsi="Arabic Transparent" w:cs="Times New Roman"/>
          <w:sz w:val="24"/>
          <w:szCs w:val="24"/>
          <w:rtl/>
        </w:rPr>
        <w:t xml:space="preserve"> </w:t>
      </w:r>
      <w:r w:rsidRPr="007E26D7">
        <w:rPr>
          <w:rFonts w:ascii="Arabic Transparent" w:hAnsi="Arabic Transparent" w:cs="Times New Roman" w:hint="cs"/>
          <w:b/>
          <w:bCs/>
          <w:sz w:val="24"/>
          <w:szCs w:val="24"/>
          <w:rtl/>
        </w:rPr>
        <w:t>"</w:t>
      </w:r>
      <w:r w:rsidRPr="007E26D7">
        <w:rPr>
          <w:rFonts w:ascii="Arabic Transparent" w:hAnsi="Arabic Transparent" w:cs="Times New Roman"/>
          <w:b/>
          <w:bCs/>
          <w:sz w:val="24"/>
          <w:szCs w:val="24"/>
          <w:rtl/>
        </w:rPr>
        <w:t>التصوير الفني في القرآن</w:t>
      </w:r>
      <w:r w:rsidRPr="007E26D7">
        <w:rPr>
          <w:rFonts w:ascii="Arabic Transparent" w:hAnsi="Arabic Transparent" w:cs="Times New Roman" w:hint="cs"/>
          <w:b/>
          <w:bCs/>
          <w:sz w:val="24"/>
          <w:szCs w:val="24"/>
          <w:rtl/>
        </w:rPr>
        <w:t>"</w:t>
      </w:r>
      <w:r w:rsidRPr="007E26D7">
        <w:rPr>
          <w:rFonts w:ascii="Arabic Transparent" w:hAnsi="Arabic Transparent" w:cs="Times New Roman"/>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Times New Roman"/>
          <w:sz w:val="24"/>
          <w:szCs w:val="24"/>
          <w:rtl/>
        </w:rPr>
        <w:t>سيد قطب،</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190-215)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40">
    <w:p w:rsidR="009279AA" w:rsidRPr="007E26D7" w:rsidRDefault="009279AA" w:rsidP="009B0402">
      <w:pPr>
        <w:pStyle w:val="FootnoteText"/>
        <w:jc w:val="both"/>
        <w:rPr>
          <w:sz w:val="24"/>
          <w:szCs w:val="24"/>
          <w:rtl/>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 أفدت في هذا الفصل من رسالة الدقور </w:t>
      </w:r>
      <w:r w:rsidRPr="007E26D7">
        <w:rPr>
          <w:rFonts w:hint="cs"/>
          <w:b/>
          <w:bCs/>
          <w:sz w:val="24"/>
          <w:szCs w:val="24"/>
          <w:rtl/>
        </w:rPr>
        <w:t>"اتجاهات التأليف ومناهجه"</w:t>
      </w:r>
      <w:r w:rsidRPr="007E26D7">
        <w:rPr>
          <w:rFonts w:hint="cs"/>
          <w:sz w:val="24"/>
          <w:szCs w:val="24"/>
          <w:rtl/>
        </w:rPr>
        <w:t>.</w:t>
      </w:r>
    </w:p>
  </w:footnote>
  <w:footnote w:id="141">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الذهبي،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حسين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الذهبي،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والمفسرون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127-132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الحديث، </w:t>
      </w:r>
      <w:r w:rsidRPr="007E26D7">
        <w:rPr>
          <w:rFonts w:ascii="Arabic Transparent" w:hAnsi="Arabic Transparent" w:cs="Arabic Transparent"/>
          <w:sz w:val="24"/>
          <w:szCs w:val="24"/>
          <w:rtl/>
          <w:lang w:bidi="ar-JO"/>
        </w:rPr>
        <w:t xml:space="preserve"> 2005</w:t>
      </w:r>
      <w:r w:rsidRPr="007E26D7">
        <w:rPr>
          <w:rFonts w:ascii="Arabic Transparent" w:hAnsi="Arabic Transparent" w:cs="Times New Roman" w:hint="cs"/>
          <w:sz w:val="24"/>
          <w:szCs w:val="24"/>
          <w:rtl/>
          <w:lang w:bidi="ar-JO"/>
        </w:rPr>
        <w:t>م، بتصرف</w:t>
      </w:r>
      <w:r w:rsidRPr="007E26D7">
        <w:rPr>
          <w:rFonts w:ascii="Arabic Transparent" w:hAnsi="Arabic Transparent" w:cs="Arabic Transparent"/>
          <w:sz w:val="24"/>
          <w:szCs w:val="24"/>
          <w:rtl/>
          <w:lang w:bidi="ar-JO"/>
        </w:rPr>
        <w:t>.</w:t>
      </w:r>
    </w:p>
  </w:footnote>
  <w:footnote w:id="142">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كثير، عماد الدين اسماعيل بن عمرو،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عمدة التفسير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 xml:space="preserve">1-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14)</w:t>
      </w:r>
      <w:r w:rsidRPr="007E26D7">
        <w:rPr>
          <w:rFonts w:ascii="Arabic Transparent" w:hAnsi="Arabic Transparent" w:cs="Times New Roman" w:hint="cs"/>
          <w:sz w:val="24"/>
          <w:szCs w:val="24"/>
          <w:rtl/>
        </w:rPr>
        <w:t>، تحقيق أحمد شاكر، دار الوفاء، ط</w:t>
      </w:r>
      <w:r w:rsidRPr="007E26D7">
        <w:rPr>
          <w:rFonts w:ascii="Arabic Transparent" w:hAnsi="Arabic Transparent" w:cs="Arabic Transparent" w:hint="cs"/>
          <w:sz w:val="24"/>
          <w:szCs w:val="24"/>
          <w:rtl/>
        </w:rPr>
        <w:t xml:space="preserve">2 2005 </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143">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انظر</w:t>
      </w:r>
      <w:r w:rsidRPr="007E26D7">
        <w:rPr>
          <w:rFonts w:ascii="Arabic Transparent" w:hAnsi="Arabic Transparent" w:cs="Arabic Transparent"/>
          <w:b/>
          <w:bCs/>
          <w:sz w:val="24"/>
          <w:szCs w:val="24"/>
          <w:rtl/>
        </w:rPr>
        <w:t>"</w:t>
      </w:r>
      <w:proofErr w:type="gramStart"/>
      <w:r w:rsidRPr="007E26D7">
        <w:rPr>
          <w:rFonts w:ascii="Arabic Transparent" w:hAnsi="Arabic Transparent" w:cs="Times New Roman" w:hint="cs"/>
          <w:b/>
          <w:bCs/>
          <w:sz w:val="24"/>
          <w:szCs w:val="24"/>
          <w:rtl/>
        </w:rPr>
        <w:t>التحرير</w:t>
      </w:r>
      <w:proofErr w:type="gramEnd"/>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والتنوير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الطاهر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عاشور،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 xml:space="preserve">1-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64-69)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44">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انظر القاسمي،محمد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جمال</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الدين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القاسمي،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محاسن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التأويل</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sz w:val="24"/>
          <w:szCs w:val="24"/>
          <w:rtl/>
          <w:lang w:bidi="ar-JO"/>
        </w:rPr>
        <w:t>31-40</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الفكر، تحقيق محمد فؤاد عبد الباقي، ط</w:t>
      </w:r>
      <w:r w:rsidRPr="007E26D7">
        <w:rPr>
          <w:rFonts w:ascii="Arabic Transparent" w:hAnsi="Arabic Transparent" w:cs="Arabic Transparent" w:hint="cs"/>
          <w:sz w:val="24"/>
          <w:szCs w:val="24"/>
          <w:rtl/>
          <w:lang w:bidi="ar-JO"/>
        </w:rPr>
        <w:t>1، القاسمي من اعلام التفسير (ت 1332هـ)</w:t>
      </w:r>
      <w:r w:rsidRPr="007E26D7">
        <w:rPr>
          <w:rFonts w:ascii="Arabic Transparent" w:hAnsi="Arabic Transparent" w:cs="Arabic Transparent"/>
          <w:sz w:val="24"/>
          <w:szCs w:val="24"/>
          <w:rtl/>
          <w:lang w:bidi="ar-JO"/>
        </w:rPr>
        <w:t>.</w:t>
      </w:r>
    </w:p>
  </w:footnote>
  <w:footnote w:id="145">
    <w:p w:rsidR="009279AA" w:rsidRPr="007E26D7" w:rsidRDefault="009279AA" w:rsidP="0074326B">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 xml:space="preserve">قطب، </w:t>
      </w:r>
      <w:proofErr w:type="gramStart"/>
      <w:r w:rsidRPr="007E26D7">
        <w:rPr>
          <w:rFonts w:ascii="Arabic Transparent" w:hAnsi="Arabic Transparent" w:cs="Times New Roman" w:hint="cs"/>
          <w:sz w:val="24"/>
          <w:szCs w:val="24"/>
          <w:rtl/>
        </w:rPr>
        <w:t>سيد</w:t>
      </w:r>
      <w:proofErr w:type="gramEnd"/>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قطب،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ظلال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3-</w:t>
      </w:r>
      <w:r w:rsidRPr="007E26D7">
        <w:rPr>
          <w:rFonts w:ascii="Arabic Transparent" w:hAnsi="Arabic Transparent" w:cs="Times New Roman" w:hint="cs"/>
          <w:sz w:val="24"/>
          <w:szCs w:val="24"/>
          <w:rtl/>
        </w:rPr>
        <w:t xml:space="preserve"> ص</w:t>
      </w:r>
      <w:r w:rsidRPr="007E26D7">
        <w:rPr>
          <w:rFonts w:ascii="Arabic Transparent" w:hAnsi="Arabic Transparent" w:cs="Arabic Transparent" w:hint="cs"/>
          <w:sz w:val="24"/>
          <w:szCs w:val="24"/>
          <w:rtl/>
        </w:rPr>
        <w:t>499</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الشروق</w:t>
      </w:r>
      <w:r w:rsidRPr="007E26D7">
        <w:rPr>
          <w:rFonts w:ascii="Arabic Transparent" w:hAnsi="Arabic Transparent" w:cs="Arabic Transparent"/>
          <w:sz w:val="24"/>
          <w:szCs w:val="24"/>
          <w:rtl/>
        </w:rPr>
        <w:t>.</w:t>
      </w:r>
    </w:p>
  </w:footnote>
  <w:footnote w:id="146">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الدقور،</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اتجاهات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ومناهجه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143)</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147">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صدق</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حدث</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وسمو</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هدف</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15</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148">
    <w:p w:rsidR="009279AA" w:rsidRPr="007E26D7" w:rsidRDefault="009279AA" w:rsidP="00C863A4">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شلتوت، محمود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شلتوت،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الكريم</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45-4</w:t>
      </w:r>
      <w:r w:rsidRPr="007E26D7">
        <w:rPr>
          <w:rFonts w:ascii="Arabic Transparent" w:hAnsi="Arabic Transparent" w:cs="Arabic Transparent" w:hint="cs"/>
          <w:sz w:val="24"/>
          <w:szCs w:val="24"/>
          <w:rtl/>
        </w:rPr>
        <w:t>7</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الشروق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القاهرة، بإختصار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وتصرف</w:t>
      </w:r>
      <w:r w:rsidRPr="007E26D7">
        <w:rPr>
          <w:rFonts w:ascii="Arabic Transparent" w:hAnsi="Arabic Transparent" w:cs="Arabic Transparent" w:hint="cs"/>
          <w:sz w:val="24"/>
          <w:szCs w:val="24"/>
          <w:rtl/>
        </w:rPr>
        <w:t>.</w:t>
      </w:r>
    </w:p>
  </w:footnote>
  <w:footnote w:id="149">
    <w:p w:rsidR="009279AA" w:rsidRPr="007E26D7" w:rsidRDefault="009279AA" w:rsidP="0004246C">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شلتوت،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الكريم</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50)</w:t>
      </w:r>
      <w:r w:rsidRPr="007E26D7">
        <w:rPr>
          <w:rFonts w:ascii="Arabic Transparent" w:hAnsi="Arabic Transparent" w:cs="Times New Roman" w:hint="cs"/>
          <w:sz w:val="24"/>
          <w:szCs w:val="24"/>
          <w:rtl/>
        </w:rPr>
        <w:t>، مصدر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سابق</w:t>
      </w:r>
      <w:r w:rsidRPr="007E26D7">
        <w:rPr>
          <w:rFonts w:ascii="Arabic Transparent" w:hAnsi="Arabic Transparent" w:cs="Arabic Transparent"/>
          <w:sz w:val="24"/>
          <w:szCs w:val="24"/>
          <w:rtl/>
        </w:rPr>
        <w:t xml:space="preserve">. </w:t>
      </w:r>
    </w:p>
  </w:footnote>
  <w:footnote w:id="150">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صدق</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حدث</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15-42)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51">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lang w:bidi="ar-JO"/>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الدقور،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اتجاهات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ومناهجه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188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152">
    <w:p w:rsidR="009279AA" w:rsidRPr="007E26D7" w:rsidRDefault="009279AA" w:rsidP="00973121">
      <w:pPr>
        <w:pStyle w:val="FootnoteText"/>
        <w:jc w:val="both"/>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قام الدكتور أحمد نوفل في دراسته، وكذلك الدكتور الدقور بتقسيم المناهج في دراسة القصة كل حسب ما رأى.</w:t>
      </w:r>
    </w:p>
  </w:footnote>
  <w:footnote w:id="153">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 xml:space="preserve">الدقور،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اتجاهات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التأليف</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ومناهجه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290)</w:t>
      </w:r>
      <w:r w:rsidRPr="007E26D7">
        <w:rPr>
          <w:rFonts w:ascii="Arabic Transparent" w:hAnsi="Arabic Transparent" w:cs="Times New Roman" w:hint="cs"/>
          <w:sz w:val="24"/>
          <w:szCs w:val="24"/>
          <w:rtl/>
        </w:rPr>
        <w:t>، مصدر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سابق</w:t>
      </w:r>
      <w:r w:rsidRPr="007E26D7">
        <w:rPr>
          <w:rFonts w:ascii="Arabic Transparent" w:hAnsi="Arabic Transparent" w:cs="Arabic Transparent"/>
          <w:sz w:val="24"/>
          <w:szCs w:val="24"/>
          <w:rtl/>
        </w:rPr>
        <w:t xml:space="preserve">. </w:t>
      </w:r>
    </w:p>
  </w:footnote>
  <w:footnote w:id="154">
    <w:p w:rsidR="009279AA" w:rsidRPr="007E26D7" w:rsidRDefault="009279AA" w:rsidP="000B3D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ابن</w:t>
      </w:r>
      <w:proofErr w:type="gramEnd"/>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منظور، جمال الدين محمد بن مكرم،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لسان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العرب</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دار صادر، بلا طبعة ولا تاريخ</w:t>
      </w:r>
      <w:r w:rsidRPr="007E26D7">
        <w:rPr>
          <w:rFonts w:ascii="Arabic Transparent" w:hAnsi="Arabic Transparent" w:cs="Arabic Transparent"/>
          <w:sz w:val="24"/>
          <w:szCs w:val="24"/>
          <w:rtl/>
        </w:rPr>
        <w:t>.</w:t>
      </w:r>
    </w:p>
  </w:footnote>
  <w:footnote w:id="155">
    <w:p w:rsidR="009279AA" w:rsidRPr="007E26D7" w:rsidRDefault="009279AA" w:rsidP="000B3D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proofErr w:type="gramStart"/>
      <w:r w:rsidRPr="007E26D7">
        <w:rPr>
          <w:rFonts w:ascii="Arabic Transparent" w:hAnsi="Arabic Transparent" w:cs="Times New Roman" w:hint="cs"/>
          <w:b/>
          <w:bCs/>
          <w:sz w:val="24"/>
          <w:szCs w:val="24"/>
          <w:rtl/>
        </w:rPr>
        <w:t>المعجم</w:t>
      </w:r>
      <w:proofErr w:type="gramEnd"/>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الوجيز</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مجمع</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اللغة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العربية، مصر</w:t>
      </w:r>
      <w:r w:rsidRPr="007E26D7">
        <w:rPr>
          <w:rFonts w:ascii="Arabic Transparent" w:hAnsi="Arabic Transparent" w:cs="Arabic Transparent"/>
          <w:sz w:val="24"/>
          <w:szCs w:val="24"/>
          <w:rtl/>
        </w:rPr>
        <w:t>(1990</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308). </w:t>
      </w:r>
    </w:p>
  </w:footnote>
  <w:footnote w:id="156">
    <w:p w:rsidR="009279AA" w:rsidRPr="007E26D7" w:rsidRDefault="009279AA" w:rsidP="00080B38">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نوفل</w:t>
      </w:r>
      <w:proofErr w:type="gramEnd"/>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أحمد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نوفل،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مناهج</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البحث</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والتأليف</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11)</w:t>
      </w:r>
      <w:r w:rsidRPr="007E26D7">
        <w:rPr>
          <w:rFonts w:ascii="Arabic Transparent" w:hAnsi="Arabic Transparent" w:cs="Times New Roman" w:hint="cs"/>
          <w:sz w:val="24"/>
          <w:szCs w:val="24"/>
          <w:rtl/>
        </w:rPr>
        <w:t>،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القطوف</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دار </w:t>
      </w:r>
      <w:r w:rsidRPr="007E26D7">
        <w:rPr>
          <w:rFonts w:ascii="Arabic Transparent" w:hAnsi="Arabic Transparent" w:cs="Times New Roman" w:hint="cs"/>
          <w:color w:val="000000" w:themeColor="text1"/>
          <w:sz w:val="24"/>
          <w:szCs w:val="24"/>
          <w:rtl/>
        </w:rPr>
        <w:t>الفضيلة</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عمان، ط</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2007</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w:t>
      </w:r>
    </w:p>
  </w:footnote>
  <w:footnote w:id="157">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الدقور، رسالة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اتجاهات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التأليف</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ومناهجه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315)</w:t>
      </w:r>
      <w:r w:rsidRPr="007E26D7">
        <w:rPr>
          <w:rFonts w:ascii="Arabic Transparent" w:hAnsi="Arabic Transparent" w:cs="Times New Roman" w:hint="cs"/>
          <w:sz w:val="24"/>
          <w:szCs w:val="24"/>
          <w:rtl/>
        </w:rPr>
        <w:t>،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يسير، مصدر سابق</w:t>
      </w:r>
      <w:r w:rsidRPr="007E26D7">
        <w:rPr>
          <w:rFonts w:ascii="Arabic Transparent" w:hAnsi="Arabic Transparent" w:cs="Arabic Transparent"/>
          <w:sz w:val="24"/>
          <w:szCs w:val="24"/>
          <w:rtl/>
        </w:rPr>
        <w:t xml:space="preserve">. </w:t>
      </w:r>
    </w:p>
  </w:footnote>
  <w:footnote w:id="158">
    <w:p w:rsidR="009279AA" w:rsidRPr="007E26D7" w:rsidRDefault="009279AA" w:rsidP="00DE7FF6">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الخازن، علاء الدين علي بن محمد بن إبراهيم بن عمر الشيحي أبو الحسن،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لباب</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التأويل في معاني التنزيل</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hint="cs"/>
          <w:sz w:val="24"/>
          <w:szCs w:val="24"/>
          <w:rtl/>
          <w:lang w:bidi="ar-JO"/>
        </w:rPr>
        <w:t xml:space="preserve">4-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w:t>
      </w:r>
      <w:r w:rsidRPr="007E26D7">
        <w:rPr>
          <w:rFonts w:ascii="Arabic Transparent" w:hAnsi="Arabic Transparent" w:cs="Arabic Transparent" w:hint="cs"/>
          <w:sz w:val="24"/>
          <w:szCs w:val="24"/>
          <w:rtl/>
          <w:lang w:bidi="ar-JO"/>
        </w:rPr>
        <w:t>4</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دار الكتب العلمية</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بيروت ،ط</w:t>
      </w:r>
      <w:r w:rsidRPr="007E26D7">
        <w:rPr>
          <w:rFonts w:ascii="Arabic Transparent" w:hAnsi="Arabic Transparent" w:cs="Arabic Transparent" w:hint="cs"/>
          <w:sz w:val="24"/>
          <w:szCs w:val="24"/>
          <w:rtl/>
          <w:lang w:bidi="ar-JO"/>
        </w:rPr>
        <w:t>1</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1415</w:t>
      </w:r>
      <w:r w:rsidRPr="007E26D7">
        <w:rPr>
          <w:rFonts w:ascii="Arabic Transparent" w:hAnsi="Arabic Transparent" w:cs="Times New Roman" w:hint="cs"/>
          <w:sz w:val="24"/>
          <w:szCs w:val="24"/>
          <w:rtl/>
          <w:lang w:bidi="ar-JO"/>
        </w:rPr>
        <w:t xml:space="preserve">هـ تحقيق محمد علي شاهين </w:t>
      </w:r>
      <w:r w:rsidRPr="007E26D7">
        <w:rPr>
          <w:rFonts w:ascii="Arabic Transparent" w:hAnsi="Arabic Transparent" w:cs="Arabic Transparent" w:hint="cs"/>
          <w:sz w:val="24"/>
          <w:szCs w:val="24"/>
          <w:rtl/>
          <w:lang w:bidi="ar-JO"/>
        </w:rPr>
        <w:t>.</w:t>
      </w:r>
    </w:p>
  </w:footnote>
  <w:footnote w:id="159">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نوفل</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مناهج</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التأليف</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60">
    <w:p w:rsidR="009279AA" w:rsidRPr="007E26D7" w:rsidRDefault="009279AA">
      <w:pPr>
        <w:pStyle w:val="FootnoteText"/>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انظر </w:t>
      </w:r>
      <w:r w:rsidRPr="007E26D7">
        <w:rPr>
          <w:rFonts w:hint="cs"/>
          <w:b/>
          <w:bCs/>
          <w:sz w:val="24"/>
          <w:szCs w:val="24"/>
          <w:rtl/>
        </w:rPr>
        <w:t>"قصص القرآن"</w:t>
      </w:r>
      <w:r w:rsidRPr="007E26D7">
        <w:rPr>
          <w:rFonts w:hint="cs"/>
          <w:sz w:val="24"/>
          <w:szCs w:val="24"/>
          <w:rtl/>
        </w:rPr>
        <w:t xml:space="preserve"> محمد جاد المولى و </w:t>
      </w:r>
      <w:proofErr w:type="gramStart"/>
      <w:r w:rsidRPr="007E26D7">
        <w:rPr>
          <w:rFonts w:hint="cs"/>
          <w:sz w:val="24"/>
          <w:szCs w:val="24"/>
          <w:rtl/>
        </w:rPr>
        <w:t>آخرين ،</w:t>
      </w:r>
      <w:proofErr w:type="gramEnd"/>
      <w:r w:rsidRPr="007E26D7">
        <w:rPr>
          <w:rFonts w:hint="cs"/>
          <w:sz w:val="24"/>
          <w:szCs w:val="24"/>
          <w:rtl/>
        </w:rPr>
        <w:t xml:space="preserve">(ص4- درا الجيل </w:t>
      </w:r>
      <w:r w:rsidRPr="007E26D7">
        <w:rPr>
          <w:sz w:val="24"/>
          <w:szCs w:val="24"/>
          <w:rtl/>
        </w:rPr>
        <w:t>–</w:t>
      </w:r>
      <w:r w:rsidRPr="007E26D7">
        <w:rPr>
          <w:rFonts w:hint="cs"/>
          <w:sz w:val="24"/>
          <w:szCs w:val="24"/>
          <w:rtl/>
        </w:rPr>
        <w:t>بيروت 1997)</w:t>
      </w:r>
    </w:p>
  </w:footnote>
  <w:footnote w:id="161">
    <w:p w:rsidR="009279AA" w:rsidRPr="007E26D7" w:rsidRDefault="009279AA" w:rsidP="009F411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فارس،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معجم</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المقاييس</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اللغة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تحقيق</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عبد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السلام</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هارون،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4</w:t>
      </w:r>
      <w:r w:rsidRPr="007E26D7">
        <w:rPr>
          <w:rFonts w:ascii="Arabic Transparent" w:hAnsi="Arabic Transparent" w:cs="Arabic Transparent" w:hint="cs"/>
          <w:sz w:val="24"/>
          <w:szCs w:val="24"/>
          <w:rtl/>
          <w:lang w:bidi="ar-JO"/>
        </w:rPr>
        <w:t xml:space="preserve"> - </w:t>
      </w:r>
      <w:proofErr w:type="gramStart"/>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504 )</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162">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عاشور، </w:t>
      </w:r>
      <w:r w:rsidRPr="007E26D7">
        <w:rPr>
          <w:rFonts w:ascii="Arabic Transparent" w:hAnsi="Arabic Transparent" w:cs="Arabic Transparent"/>
          <w:b/>
          <w:bCs/>
          <w:sz w:val="24"/>
          <w:szCs w:val="24"/>
          <w:rtl/>
        </w:rPr>
        <w:t>"</w:t>
      </w:r>
      <w:proofErr w:type="gramStart"/>
      <w:r w:rsidRPr="007E26D7">
        <w:rPr>
          <w:rFonts w:ascii="Arabic Transparent" w:hAnsi="Arabic Transparent" w:cs="Times New Roman" w:hint="cs"/>
          <w:b/>
          <w:bCs/>
          <w:sz w:val="24"/>
          <w:szCs w:val="24"/>
          <w:rtl/>
        </w:rPr>
        <w:t>التحرير</w:t>
      </w:r>
      <w:proofErr w:type="gramEnd"/>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والتنوير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 xml:space="preserve">19-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63">
    <w:p w:rsidR="009279AA" w:rsidRPr="007E26D7" w:rsidRDefault="009279AA" w:rsidP="009F411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الزركشي، بدر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الدين أبو عبد الله محمد بهادر بن عبد الله</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الزركشي،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البرهان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علوم</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 xml:space="preserve">1-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13)</w:t>
      </w:r>
      <w:r w:rsidRPr="007E26D7">
        <w:rPr>
          <w:rFonts w:ascii="Arabic Transparent" w:hAnsi="Arabic Transparent" w:cs="Times New Roman" w:hint="cs"/>
          <w:sz w:val="24"/>
          <w:szCs w:val="24"/>
          <w:rtl/>
          <w:lang w:bidi="ar-JO"/>
        </w:rPr>
        <w:t>، ط</w:t>
      </w:r>
      <w:r w:rsidRPr="007E26D7">
        <w:rPr>
          <w:rFonts w:ascii="Arabic Transparent" w:hAnsi="Arabic Transparent" w:cs="Arabic Transparent" w:hint="cs"/>
          <w:sz w:val="24"/>
          <w:szCs w:val="24"/>
          <w:rtl/>
          <w:lang w:bidi="ar-JO"/>
        </w:rPr>
        <w:t>1 2007</w:t>
      </w:r>
      <w:r w:rsidRPr="007E26D7">
        <w:rPr>
          <w:rFonts w:ascii="Arabic Transparent" w:hAnsi="Arabic Transparent" w:cs="Times New Roman" w:hint="cs"/>
          <w:sz w:val="24"/>
          <w:szCs w:val="24"/>
          <w:rtl/>
          <w:lang w:bidi="ar-JO"/>
        </w:rPr>
        <w:t>م،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الكتب العلمية</w:t>
      </w:r>
      <w:r w:rsidRPr="007E26D7">
        <w:rPr>
          <w:rFonts w:ascii="Arabic Transparent" w:hAnsi="Arabic Transparent" w:cs="Times New Roman" w:hint="cs"/>
          <w:sz w:val="24"/>
          <w:szCs w:val="24"/>
          <w:rtl/>
        </w:rPr>
        <w:t>، علق عليه مصطفى عبد القادر عطا</w:t>
      </w:r>
      <w:r w:rsidRPr="007E26D7">
        <w:rPr>
          <w:rFonts w:ascii="Arabic Transparent" w:hAnsi="Arabic Transparent" w:cs="Arabic Transparent" w:hint="cs"/>
          <w:sz w:val="24"/>
          <w:szCs w:val="24"/>
          <w:rtl/>
        </w:rPr>
        <w:t>، الزركشي فقيه ومحدث           (ت 794هـ).</w:t>
      </w:r>
      <w:r w:rsidRPr="007E26D7">
        <w:rPr>
          <w:rFonts w:ascii="Arabic Transparent" w:hAnsi="Arabic Transparent" w:cs="Arabic Transparent"/>
          <w:sz w:val="24"/>
          <w:szCs w:val="24"/>
          <w:rtl/>
        </w:rPr>
        <w:t xml:space="preserve"> </w:t>
      </w:r>
    </w:p>
  </w:footnote>
  <w:footnote w:id="164">
    <w:p w:rsidR="009279AA" w:rsidRPr="007E26D7" w:rsidRDefault="009279AA" w:rsidP="009F411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الزرقاني، 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عبد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العظيم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الزرقاني،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مناهل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العرفان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علوم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3</w:t>
      </w:r>
      <w:r w:rsidRPr="007E26D7">
        <w:rPr>
          <w:rFonts w:ascii="Arabic Transparent" w:hAnsi="Arabic Transparent" w:cs="Arabic Transparent" w:hint="cs"/>
          <w:sz w:val="24"/>
          <w:szCs w:val="24"/>
          <w:rtl/>
        </w:rPr>
        <w:t xml:space="preserve"> -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w:t>
      </w:r>
      <w:r w:rsidRPr="007E26D7">
        <w:rPr>
          <w:rFonts w:ascii="Arabic Transparent" w:hAnsi="Arabic Transparent" w:cs="Times New Roman" w:hint="cs"/>
          <w:sz w:val="24"/>
          <w:szCs w:val="24"/>
          <w:rtl/>
        </w:rPr>
        <w:t>، دار إحياء الكتب العربية، بيروت،</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ط</w:t>
      </w:r>
      <w:r w:rsidRPr="007E26D7">
        <w:rPr>
          <w:rFonts w:ascii="Arabic Transparent" w:hAnsi="Arabic Transparent" w:cs="Arabic Transparent" w:hint="cs"/>
          <w:sz w:val="24"/>
          <w:szCs w:val="24"/>
          <w:rtl/>
        </w:rPr>
        <w:t xml:space="preserve">3. </w:t>
      </w:r>
    </w:p>
  </w:footnote>
  <w:footnote w:id="165">
    <w:p w:rsidR="009279AA" w:rsidRPr="007E26D7" w:rsidRDefault="009279AA" w:rsidP="00717473">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الخالدي، صلاح</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الخالدي،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الموضوعي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بين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النظرية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والتطبيق</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2</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النفائس </w:t>
      </w:r>
      <w:r w:rsidRPr="007E26D7">
        <w:rPr>
          <w:rFonts w:ascii="Arabic Transparent" w:hAnsi="Arabic Transparent" w:cs="Arabic Transparent" w:hint="cs"/>
          <w:sz w:val="24"/>
          <w:szCs w:val="24"/>
          <w:rtl/>
          <w:lang w:bidi="ar-JO"/>
        </w:rPr>
        <w:t>2008</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
  </w:footnote>
  <w:footnote w:id="166">
    <w:p w:rsidR="009279AA" w:rsidRPr="007E26D7" w:rsidRDefault="009279AA" w:rsidP="00717473">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مسلم</w:t>
      </w:r>
      <w:proofErr w:type="gramEnd"/>
      <w:r w:rsidRPr="007E26D7">
        <w:rPr>
          <w:rFonts w:ascii="Arabic Transparent" w:hAnsi="Arabic Transparent" w:cs="Times New Roman" w:hint="cs"/>
          <w:sz w:val="24"/>
          <w:szCs w:val="24"/>
          <w:rtl/>
        </w:rPr>
        <w:t>، مصطفى</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مسلم،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مباحث</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الموضوعي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6</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16)</w:t>
      </w:r>
      <w:r w:rsidRPr="007E26D7">
        <w:rPr>
          <w:rFonts w:ascii="Arabic Transparent" w:hAnsi="Arabic Transparent" w:cs="Times New Roman" w:hint="cs"/>
          <w:sz w:val="24"/>
          <w:szCs w:val="24"/>
          <w:rtl/>
          <w:lang w:bidi="ar-JO"/>
        </w:rPr>
        <w:t>،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القلم، </w:t>
      </w:r>
      <w:r w:rsidRPr="007E26D7">
        <w:rPr>
          <w:rFonts w:ascii="Arabic Transparent" w:hAnsi="Arabic Transparent" w:cs="Arabic Transparent" w:hint="cs"/>
          <w:sz w:val="24"/>
          <w:szCs w:val="24"/>
          <w:rtl/>
          <w:lang w:bidi="ar-JO"/>
        </w:rPr>
        <w:t>2009</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
  </w:footnote>
  <w:footnote w:id="167">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الدقور، رسالة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اتجاهات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التأليف</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ومناهجه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321)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68">
    <w:p w:rsidR="009279AA" w:rsidRPr="007E26D7" w:rsidRDefault="009279AA" w:rsidP="00212D66">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فارس،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معجم</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مقاييس</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اللغة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2</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20</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169">
    <w:p w:rsidR="009279AA" w:rsidRPr="007E26D7" w:rsidRDefault="009279AA" w:rsidP="00212D66">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Times New Roman" w:hint="cs"/>
          <w:b/>
          <w:bCs/>
          <w:sz w:val="24"/>
          <w:szCs w:val="24"/>
          <w:rtl/>
        </w:rPr>
        <w:t>"المعجم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الوسيط"</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مجمع</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اللغة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العربية، قام بإخراج الطبعة إبراهيم أنيس، عبد الحليم منتصر، عطيه الصوالحي، محمد خلف الله أحمد،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 xml:space="preserve">1-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194)</w:t>
      </w:r>
      <w:r w:rsidRPr="007E26D7">
        <w:rPr>
          <w:rFonts w:ascii="Arabic Transparent" w:hAnsi="Arabic Transparent" w:cs="Times New Roman" w:hint="cs"/>
          <w:sz w:val="24"/>
          <w:szCs w:val="24"/>
          <w:rtl/>
        </w:rPr>
        <w:t xml:space="preserve">، ط </w:t>
      </w:r>
      <w:r w:rsidRPr="007E26D7">
        <w:rPr>
          <w:rFonts w:ascii="Arabic Transparent" w:hAnsi="Arabic Transparent" w:cs="Arabic Transparent" w:hint="cs"/>
          <w:sz w:val="24"/>
          <w:szCs w:val="24"/>
          <w:rtl/>
        </w:rPr>
        <w:t>6</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1994</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170">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نوفل،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مناهج</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البحث</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14</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171">
    <w:p w:rsidR="009279AA" w:rsidRPr="007E26D7" w:rsidRDefault="009279AA" w:rsidP="00CA2E7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الدقور،</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 xml:space="preserve">رسالة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اتجاهات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ومناهجه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ص </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328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172">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rPr>
        <w:t>نوفل</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مناهج</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البحث</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والتأليف</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14)</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73">
    <w:p w:rsidR="009279AA" w:rsidRPr="007E26D7" w:rsidRDefault="009279AA" w:rsidP="004A642F">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نوفل،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مناهج</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البحث</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15</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Arabic Transparent"/>
          <w:sz w:val="24"/>
          <w:szCs w:val="24"/>
          <w:rtl/>
          <w:lang w:bidi="ar-JO"/>
        </w:rPr>
        <w:t>16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بتصرف، مصدر سابق</w:t>
      </w:r>
      <w:r w:rsidRPr="007E26D7">
        <w:rPr>
          <w:rFonts w:ascii="Arabic Transparent" w:hAnsi="Arabic Transparent" w:cs="Arabic Transparent"/>
          <w:sz w:val="24"/>
          <w:szCs w:val="24"/>
          <w:rtl/>
          <w:lang w:bidi="ar-JO"/>
        </w:rPr>
        <w:t>.</w:t>
      </w:r>
    </w:p>
  </w:footnote>
  <w:footnote w:id="174">
    <w:p w:rsidR="009279AA" w:rsidRPr="007E26D7" w:rsidRDefault="009279AA" w:rsidP="008E7AE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نوفل،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مناهج</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البحث</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والتأليف</w:t>
      </w:r>
      <w:r w:rsidRPr="007E26D7">
        <w:rPr>
          <w:rFonts w:ascii="Arabic Transparent" w:hAnsi="Arabic Transparent" w:cs="Arabic Transparent"/>
          <w:b/>
          <w:bCs/>
          <w:sz w:val="24"/>
          <w:szCs w:val="24"/>
          <w:rtl/>
        </w:rPr>
        <w:t>"</w:t>
      </w:r>
      <w:proofErr w:type="gramStart"/>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w:t>
      </w:r>
      <w:proofErr w:type="gramEnd"/>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75">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صدق</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حدث</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17)</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76">
    <w:p w:rsidR="009279AA" w:rsidRPr="007E26D7" w:rsidRDefault="009279AA">
      <w:pPr>
        <w:pStyle w:val="FootnoteText"/>
        <w:rPr>
          <w:color w:val="000000" w:themeColor="text1"/>
          <w:sz w:val="24"/>
          <w:szCs w:val="24"/>
        </w:rPr>
      </w:pPr>
      <w:r w:rsidRPr="007E26D7">
        <w:rPr>
          <w:rStyle w:val="FootnoteReference"/>
          <w:color w:val="000000" w:themeColor="text1"/>
          <w:sz w:val="24"/>
          <w:szCs w:val="24"/>
        </w:rPr>
        <w:footnoteRef/>
      </w:r>
      <w:r w:rsidRPr="007E26D7">
        <w:rPr>
          <w:color w:val="000000" w:themeColor="text1"/>
          <w:sz w:val="24"/>
          <w:szCs w:val="24"/>
          <w:rtl/>
        </w:rPr>
        <w:t xml:space="preserve"> </w:t>
      </w:r>
      <w:r w:rsidRPr="007E26D7">
        <w:rPr>
          <w:rFonts w:hint="cs"/>
          <w:color w:val="000000" w:themeColor="text1"/>
          <w:sz w:val="24"/>
          <w:szCs w:val="24"/>
          <w:rtl/>
        </w:rPr>
        <w:t>/ رواية جابر بن زيد عن ابن  عباس (</w:t>
      </w:r>
      <w:r w:rsidRPr="007E26D7">
        <w:rPr>
          <w:rFonts w:hint="cs"/>
          <w:color w:val="000000" w:themeColor="text1"/>
          <w:sz w:val="24"/>
          <w:szCs w:val="24"/>
        </w:rPr>
        <w:sym w:font="AGA Arabesque" w:char="F074"/>
      </w:r>
      <w:r w:rsidRPr="007E26D7">
        <w:rPr>
          <w:rFonts w:hint="cs"/>
          <w:color w:val="000000" w:themeColor="text1"/>
          <w:sz w:val="24"/>
          <w:szCs w:val="24"/>
          <w:rtl/>
        </w:rPr>
        <w:t>).</w:t>
      </w:r>
    </w:p>
  </w:footnote>
  <w:footnote w:id="177">
    <w:p w:rsidR="009279AA" w:rsidRPr="007E26D7" w:rsidRDefault="009279AA" w:rsidP="00E60779">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الزرقاني،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مناهل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العرفان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علوم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54</w:t>
      </w:r>
      <w:proofErr w:type="gramEnd"/>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78">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صدق</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حدث</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82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179">
    <w:p w:rsidR="009279AA" w:rsidRPr="007E26D7" w:rsidRDefault="009279AA" w:rsidP="00E60779">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انظر السيوطي،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 xml:space="preserve">جلال الدين السيوطي،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الإتقان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علوم</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تحقيق</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أحمد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علي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sz w:val="24"/>
          <w:szCs w:val="24"/>
          <w:rtl/>
          <w:lang w:bidi="ar-JO"/>
        </w:rPr>
        <w:t>51-52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Arabic Transparent"/>
          <w:sz w:val="24"/>
          <w:szCs w:val="24"/>
          <w:lang w:bidi="ar-JO"/>
        </w:rPr>
        <w:t xml:space="preserve"> </w:t>
      </w:r>
      <w:r w:rsidRPr="007E26D7">
        <w:rPr>
          <w:rFonts w:ascii="Arabic Transparent" w:hAnsi="Arabic Transparent" w:cs="Times New Roman" w:hint="cs"/>
          <w:sz w:val="24"/>
          <w:szCs w:val="24"/>
          <w:rtl/>
          <w:lang w:bidi="ar-JO"/>
        </w:rPr>
        <w:t>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الحديث، </w:t>
      </w:r>
      <w:r w:rsidRPr="007E26D7">
        <w:rPr>
          <w:rFonts w:ascii="Arabic Transparent" w:hAnsi="Arabic Transparent" w:cs="Arabic Transparent" w:hint="cs"/>
          <w:sz w:val="24"/>
          <w:szCs w:val="24"/>
          <w:rtl/>
          <w:lang w:bidi="ar-JO"/>
        </w:rPr>
        <w:t>2006</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hint="cs"/>
          <w:sz w:val="24"/>
          <w:szCs w:val="24"/>
          <w:rtl/>
          <w:lang w:bidi="ar-JO"/>
        </w:rPr>
        <w:t>، السيوطي من أعلام عصره (ت 911هـ)</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180">
    <w:p w:rsidR="009279AA" w:rsidRPr="007E26D7" w:rsidRDefault="009279AA" w:rsidP="00E60779">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الميداني، عبد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الرحمن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حسن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الميداني،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معارج</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التفكر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ودقائق</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التدبر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w:t>
      </w:r>
      <w:r w:rsidRPr="007E26D7">
        <w:rPr>
          <w:rFonts w:ascii="Arabic Transparent" w:hAnsi="Arabic Transparent" w:cs="Times New Roman" w:hint="cs"/>
          <w:sz w:val="24"/>
          <w:szCs w:val="24"/>
          <w:rtl/>
        </w:rPr>
        <w:t>،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القلم</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دمشق</w:t>
      </w:r>
      <w:r w:rsidRPr="007E26D7">
        <w:rPr>
          <w:rFonts w:ascii="Arabic Transparent" w:hAnsi="Arabic Transparent" w:cs="Arabic Transparent"/>
          <w:sz w:val="24"/>
          <w:szCs w:val="24"/>
          <w:rtl/>
        </w:rPr>
        <w:t xml:space="preserve">. </w:t>
      </w:r>
    </w:p>
  </w:footnote>
  <w:footnote w:id="181">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صدق</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حدث</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182">
    <w:p w:rsidR="009279AA" w:rsidRPr="007E26D7" w:rsidRDefault="009279AA" w:rsidP="00E60779">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الشريف، محمد إبراهيم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الشريف،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اتجاهات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التجديد</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316</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السلام،  </w:t>
      </w:r>
      <w:r w:rsidRPr="007E26D7">
        <w:rPr>
          <w:rFonts w:ascii="Arabic Transparent" w:hAnsi="Arabic Transparent" w:cs="Arabic Transparent" w:hint="cs"/>
          <w:sz w:val="24"/>
          <w:szCs w:val="24"/>
          <w:rtl/>
        </w:rPr>
        <w:t>2008</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183">
    <w:p w:rsidR="009279AA" w:rsidRPr="007E26D7" w:rsidRDefault="009279AA" w:rsidP="00C62CC9">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صحيح</w:t>
      </w:r>
      <w:proofErr w:type="gramEnd"/>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رواه البخاري،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كتاب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التفسير</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حديث رقم </w:t>
      </w:r>
      <w:r w:rsidRPr="007E26D7">
        <w:rPr>
          <w:rFonts w:ascii="Arabic Transparent" w:hAnsi="Arabic Transparent" w:cs="Arabic Transparent" w:hint="cs"/>
          <w:sz w:val="24"/>
          <w:szCs w:val="24"/>
          <w:rtl/>
        </w:rPr>
        <w:t>4776</w:t>
      </w:r>
      <w:r w:rsidRPr="007E26D7">
        <w:rPr>
          <w:rFonts w:ascii="Arabic Transparent" w:hAnsi="Arabic Transparent" w:cs="Times New Roman" w:hint="cs"/>
          <w:sz w:val="24"/>
          <w:szCs w:val="24"/>
          <w:rtl/>
        </w:rPr>
        <w:t>، ص</w:t>
      </w:r>
      <w:r w:rsidRPr="007E26D7">
        <w:rPr>
          <w:rFonts w:ascii="Arabic Transparent" w:hAnsi="Arabic Transparent" w:cs="Arabic Transparent" w:hint="cs"/>
          <w:sz w:val="24"/>
          <w:szCs w:val="24"/>
          <w:rtl/>
        </w:rPr>
        <w:t>574</w:t>
      </w:r>
      <w:r w:rsidRPr="007E26D7">
        <w:rPr>
          <w:rFonts w:ascii="Arabic Transparent" w:hAnsi="Arabic Transparent" w:cs="Arabic Transparent"/>
          <w:sz w:val="24"/>
          <w:szCs w:val="24"/>
          <w:rtl/>
        </w:rPr>
        <w:t xml:space="preserve">. </w:t>
      </w:r>
    </w:p>
  </w:footnote>
  <w:footnote w:id="184">
    <w:p w:rsidR="009279AA" w:rsidRPr="007E26D7" w:rsidRDefault="009279AA" w:rsidP="00B84886">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أساسياته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واتجاهاته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651)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85">
    <w:p w:rsidR="009279AA" w:rsidRPr="007E26D7" w:rsidRDefault="009279AA" w:rsidP="00B84886">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أساسياته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واتجاهاته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654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186">
    <w:p w:rsidR="009279AA" w:rsidRPr="007E26D7" w:rsidRDefault="009279AA" w:rsidP="00B84886">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أساسياته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واتجاهاته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649</w:t>
      </w:r>
      <w:r w:rsidRPr="007E26D7">
        <w:rPr>
          <w:rFonts w:ascii="Arabic Transparent" w:hAnsi="Arabic Transparent" w:cs="Arabic Transparent" w:hint="cs"/>
          <w:sz w:val="24"/>
          <w:szCs w:val="24"/>
          <w:rtl/>
        </w:rPr>
        <w:t xml:space="preserve"> - </w:t>
      </w:r>
      <w:r w:rsidRPr="007E26D7">
        <w:rPr>
          <w:rFonts w:ascii="Arabic Transparent" w:hAnsi="Arabic Transparent" w:cs="Arabic Transparent"/>
          <w:sz w:val="24"/>
          <w:szCs w:val="24"/>
          <w:rtl/>
        </w:rPr>
        <w:t>650)</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87">
    <w:p w:rsidR="009279AA" w:rsidRPr="007E26D7" w:rsidRDefault="009279AA" w:rsidP="0003457B">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أساسياته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واتجاهاته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663</w:t>
      </w:r>
      <w:r w:rsidRPr="007E26D7">
        <w:rPr>
          <w:rFonts w:ascii="Arabic Transparent" w:hAnsi="Arabic Transparent" w:cs="Arabic Transparent" w:hint="cs"/>
          <w:sz w:val="24"/>
          <w:szCs w:val="24"/>
          <w:rtl/>
        </w:rPr>
        <w:t xml:space="preserve"> - </w:t>
      </w:r>
      <w:r w:rsidRPr="007E26D7">
        <w:rPr>
          <w:rFonts w:ascii="Arabic Transparent" w:hAnsi="Arabic Transparent" w:cs="Arabic Transparent"/>
          <w:sz w:val="24"/>
          <w:szCs w:val="24"/>
          <w:rtl/>
        </w:rPr>
        <w:t>664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188">
    <w:p w:rsidR="009279AA" w:rsidRPr="007E26D7" w:rsidRDefault="009279AA" w:rsidP="0003457B">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انظر</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الموضوعي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صلاح</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الخالدي،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56</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Arabic Transparent"/>
          <w:sz w:val="24"/>
          <w:szCs w:val="24"/>
          <w:rtl/>
          <w:lang w:bidi="ar-JO"/>
        </w:rPr>
        <w:t>58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Arabic Transparent"/>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مباحث</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الموضوعي</w:t>
      </w:r>
      <w:r w:rsidRPr="007E26D7">
        <w:rPr>
          <w:rFonts w:ascii="Arabic Transparent" w:hAnsi="Arabic Transparent" w:cs="Arabic Transparent"/>
          <w:b/>
          <w:bCs/>
          <w:sz w:val="24"/>
          <w:szCs w:val="24"/>
          <w:rtl/>
          <w:lang w:bidi="ar-JO"/>
        </w:rPr>
        <w:t>"</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مصطفى</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مسلم،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30-33).</w:t>
      </w:r>
      <w:r w:rsidRPr="007E26D7">
        <w:rPr>
          <w:rFonts w:ascii="Arabic Transparent" w:hAnsi="Arabic Transparent" w:cs="Arabic Transparent"/>
          <w:sz w:val="24"/>
          <w:szCs w:val="24"/>
          <w:rtl/>
        </w:rPr>
        <w:t xml:space="preserve"> </w:t>
      </w:r>
    </w:p>
  </w:footnote>
  <w:footnote w:id="189">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صدق</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حدث</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103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190">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قطب،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التصوير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الفني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156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سابق</w:t>
      </w:r>
      <w:r w:rsidRPr="007E26D7">
        <w:rPr>
          <w:rFonts w:ascii="Arabic Transparent" w:hAnsi="Arabic Transparent" w:cs="Arabic Transparent"/>
          <w:sz w:val="24"/>
          <w:szCs w:val="24"/>
          <w:rtl/>
          <w:lang w:bidi="ar-JO"/>
        </w:rPr>
        <w:t>.</w:t>
      </w:r>
    </w:p>
  </w:footnote>
  <w:footnote w:id="191">
    <w:p w:rsidR="009279AA" w:rsidRPr="007E26D7" w:rsidRDefault="009279AA" w:rsidP="00CF4AA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انظر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صدق</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حدث</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175</w:t>
      </w:r>
      <w:r w:rsidRPr="007E26D7">
        <w:rPr>
          <w:rFonts w:ascii="Arabic Transparent" w:hAnsi="Arabic Transparent" w:cs="Arabic Transparent" w:hint="cs"/>
          <w:sz w:val="24"/>
          <w:szCs w:val="24"/>
          <w:rtl/>
        </w:rPr>
        <w:t xml:space="preserve"> - </w:t>
      </w:r>
      <w:r w:rsidRPr="007E26D7">
        <w:rPr>
          <w:rFonts w:ascii="Arabic Transparent" w:hAnsi="Arabic Transparent" w:cs="Arabic Transparent"/>
          <w:sz w:val="24"/>
          <w:szCs w:val="24"/>
          <w:rtl/>
        </w:rPr>
        <w:t>197</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بإختصار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وتصرف، مصدر سابق</w:t>
      </w:r>
      <w:r w:rsidRPr="007E26D7">
        <w:rPr>
          <w:rFonts w:ascii="Arabic Transparent" w:hAnsi="Arabic Transparent" w:cs="Arabic Transparent"/>
          <w:sz w:val="24"/>
          <w:szCs w:val="24"/>
          <w:rtl/>
        </w:rPr>
        <w:t>.</w:t>
      </w:r>
    </w:p>
  </w:footnote>
  <w:footnote w:id="192">
    <w:p w:rsidR="009279AA" w:rsidRPr="007E26D7" w:rsidRDefault="009279AA" w:rsidP="00591190">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الزركشي،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البرهان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علوم</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133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193">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انظرعباس،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صدق</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حدث</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83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194">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انظر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صدق</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حدث</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115</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بتصرف، مصدر سابق</w:t>
      </w:r>
      <w:r w:rsidRPr="007E26D7">
        <w:rPr>
          <w:rFonts w:ascii="Arabic Transparent" w:hAnsi="Arabic Transparent" w:cs="Arabic Transparent"/>
          <w:sz w:val="24"/>
          <w:szCs w:val="24"/>
          <w:rtl/>
          <w:lang w:bidi="ar-JO"/>
        </w:rPr>
        <w:t>.</w:t>
      </w:r>
    </w:p>
  </w:footnote>
  <w:footnote w:id="195">
    <w:p w:rsidR="009279AA" w:rsidRPr="007E26D7" w:rsidRDefault="009279AA" w:rsidP="00F47702">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أساسياته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واتجاهاته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648)</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196">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فارس،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معجم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مقاييس</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اللغة</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1025)</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مصدر</w:t>
      </w:r>
      <w:proofErr w:type="gramEnd"/>
      <w:r w:rsidRPr="007E26D7">
        <w:rPr>
          <w:rFonts w:ascii="Arabic Transparent" w:hAnsi="Arabic Transparent" w:cs="Times New Roman" w:hint="cs"/>
          <w:sz w:val="24"/>
          <w:szCs w:val="24"/>
          <w:rtl/>
        </w:rPr>
        <w:t xml:space="preserve"> سابق</w:t>
      </w:r>
      <w:r w:rsidRPr="007E26D7">
        <w:rPr>
          <w:rFonts w:ascii="Arabic Transparent" w:hAnsi="Arabic Transparent" w:cs="Arabic Transparent"/>
          <w:sz w:val="24"/>
          <w:szCs w:val="24"/>
          <w:rtl/>
        </w:rPr>
        <w:t xml:space="preserve">. </w:t>
      </w:r>
    </w:p>
  </w:footnote>
  <w:footnote w:id="197">
    <w:p w:rsidR="009279AA" w:rsidRPr="007E26D7" w:rsidRDefault="009279AA" w:rsidP="00F47702">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الزركشي،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البرهان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علوم</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198">
    <w:p w:rsidR="009279AA" w:rsidRPr="007E26D7" w:rsidRDefault="009279AA" w:rsidP="001F6EFC">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البقاعي، برهان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الدين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أبو الحسن إبراهيم بن عمر البقاعي،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نظم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الدرر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تناسب</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الآيات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والسور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 xml:space="preserve">وضع حواشيه عبد الرزاق غالب المهدي، دار الكتب العلمية </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بيروت،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5</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ط </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1995</w:t>
      </w:r>
      <w:r w:rsidRPr="007E26D7">
        <w:rPr>
          <w:rFonts w:ascii="Arabic Transparent" w:hAnsi="Arabic Transparent" w:cs="Times New Roman" w:hint="cs"/>
          <w:sz w:val="24"/>
          <w:szCs w:val="24"/>
          <w:rtl/>
        </w:rPr>
        <w:t>م، البقاعي من البقاع (ت 885هـ) من أوعية العلم في عصره</w:t>
      </w:r>
      <w:r w:rsidRPr="007E26D7">
        <w:rPr>
          <w:rFonts w:ascii="Arabic Transparent" w:hAnsi="Arabic Transparent" w:cs="Arabic Transparent"/>
          <w:sz w:val="24"/>
          <w:szCs w:val="24"/>
          <w:rtl/>
        </w:rPr>
        <w:t xml:space="preserve">. </w:t>
      </w:r>
    </w:p>
  </w:footnote>
  <w:footnote w:id="199">
    <w:p w:rsidR="009279AA" w:rsidRPr="007E26D7" w:rsidRDefault="009279AA" w:rsidP="00FD22A7">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مسلم،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مباحث</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الموضوعي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6</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58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200">
    <w:p w:rsidR="009279AA" w:rsidRPr="007E26D7" w:rsidRDefault="009279AA" w:rsidP="00A27D34">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الرازي،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مفاتيح</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الغيب</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106-</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hint="cs"/>
          <w:sz w:val="24"/>
          <w:szCs w:val="24"/>
          <w:rtl/>
          <w:lang w:bidi="ar-JO"/>
        </w:rPr>
        <w:t>7</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201">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البقاعي،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نظم</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الدرر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تناسب</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الآيات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والسور</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sz w:val="24"/>
          <w:szCs w:val="24"/>
          <w:rtl/>
          <w:lang w:bidi="ar-JO"/>
        </w:rPr>
        <w:t>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202">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دراز، محمد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عبد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الله</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دراز،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النبأ</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العظيم</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sz w:val="24"/>
          <w:szCs w:val="24"/>
          <w:rtl/>
          <w:lang w:bidi="ar-JO"/>
        </w:rPr>
        <w:t>154-155</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القلم</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20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قطب،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ظلال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sz w:val="24"/>
          <w:szCs w:val="24"/>
          <w:rtl/>
          <w:lang w:bidi="ar-JO"/>
        </w:rPr>
        <w:t>39</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204">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lang w:bidi="ar-JO"/>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قطب،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ظلال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hint="cs"/>
          <w:sz w:val="24"/>
          <w:szCs w:val="24"/>
          <w:rtl/>
          <w:lang w:bidi="ar-JO"/>
        </w:rPr>
        <w:t>6</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hint="cs"/>
          <w:sz w:val="24"/>
          <w:szCs w:val="24"/>
          <w:rtl/>
          <w:lang w:bidi="ar-JO"/>
        </w:rPr>
        <w:t>317-319</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بإنتقاء،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205">
    <w:p w:rsidR="009279AA" w:rsidRPr="007E26D7" w:rsidRDefault="009279AA" w:rsidP="00B600A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صدق</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حدث</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117</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Arabic Transparent"/>
          <w:sz w:val="24"/>
          <w:szCs w:val="24"/>
          <w:rtl/>
          <w:lang w:bidi="ar-JO"/>
        </w:rPr>
        <w:t>118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بتصرف</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وتلخيص، مصدر سابق</w:t>
      </w:r>
      <w:r w:rsidRPr="007E26D7">
        <w:rPr>
          <w:rFonts w:ascii="Arabic Transparent" w:hAnsi="Arabic Transparent" w:cs="Arabic Transparent"/>
          <w:sz w:val="24"/>
          <w:szCs w:val="24"/>
          <w:rtl/>
          <w:lang w:bidi="ar-JO"/>
        </w:rPr>
        <w:t>.</w:t>
      </w:r>
    </w:p>
  </w:footnote>
  <w:footnote w:id="206">
    <w:p w:rsidR="009279AA" w:rsidRPr="007E26D7" w:rsidRDefault="009279AA">
      <w:pPr>
        <w:pStyle w:val="FootnoteText"/>
        <w:rPr>
          <w:sz w:val="24"/>
          <w:szCs w:val="24"/>
          <w:rtl/>
        </w:rPr>
      </w:pPr>
      <w:r w:rsidRPr="007E26D7">
        <w:rPr>
          <w:rStyle w:val="FootnoteReference"/>
          <w:sz w:val="24"/>
          <w:szCs w:val="24"/>
        </w:rPr>
        <w:footnoteRef/>
      </w:r>
      <w:r w:rsidRPr="007E26D7">
        <w:rPr>
          <w:sz w:val="24"/>
          <w:szCs w:val="24"/>
          <w:rtl/>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Times New Roman" w:hint="cs"/>
          <w:b/>
          <w:bCs/>
          <w:sz w:val="24"/>
          <w:szCs w:val="24"/>
          <w:rtl/>
          <w:lang w:bidi="ar-JO"/>
        </w:rPr>
        <w:t>"قصص القرآن"</w:t>
      </w:r>
      <w:r w:rsidRPr="007E26D7">
        <w:rPr>
          <w:rFonts w:ascii="Arabic Transparent" w:hAnsi="Arabic Transparent" w:cs="Times New Roman" w:hint="cs"/>
          <w:sz w:val="24"/>
          <w:szCs w:val="24"/>
          <w:rtl/>
          <w:lang w:bidi="ar-JO"/>
        </w:rPr>
        <w:t xml:space="preserve">، ص198 </w:t>
      </w:r>
      <w:r w:rsidRPr="007E26D7">
        <w:rPr>
          <w:rFonts w:ascii="Arabic Transparent" w:hAnsi="Arabic Transparent" w:cs="Times New Roman"/>
          <w:sz w:val="24"/>
          <w:szCs w:val="24"/>
          <w:rtl/>
          <w:lang w:bidi="ar-JO"/>
        </w:rPr>
        <w:t>–</w:t>
      </w:r>
      <w:r w:rsidRPr="007E26D7">
        <w:rPr>
          <w:rFonts w:ascii="Arabic Transparent" w:hAnsi="Arabic Transparent" w:cs="Times New Roman" w:hint="cs"/>
          <w:sz w:val="24"/>
          <w:szCs w:val="24"/>
          <w:rtl/>
          <w:lang w:bidi="ar-JO"/>
        </w:rPr>
        <w:t xml:space="preserve"> 199.</w:t>
      </w:r>
    </w:p>
  </w:footnote>
  <w:footnote w:id="207">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الذهبي،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والمفسرون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sz w:val="24"/>
          <w:szCs w:val="24"/>
          <w:rtl/>
          <w:lang w:bidi="ar-JO"/>
        </w:rPr>
        <w:t>137</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r w:rsidRPr="007E26D7">
        <w:rPr>
          <w:rFonts w:ascii="Arabic Transparent" w:hAnsi="Arabic Transparent" w:cs="Arabic Transparent"/>
          <w:sz w:val="24"/>
          <w:szCs w:val="24"/>
          <w:rtl/>
        </w:rPr>
        <w:t xml:space="preserve"> </w:t>
      </w:r>
    </w:p>
  </w:footnote>
  <w:footnote w:id="20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الرازي، محمد بن أبي بكر بن عبد القادر الرازي،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مختار الصحاح</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Times New Roman" w:hint="cs"/>
          <w:sz w:val="24"/>
          <w:szCs w:val="24"/>
          <w:rtl/>
          <w:lang w:bidi="ar-JO"/>
        </w:rPr>
        <w:t xml:space="preserve"> إخراج دار المعاجم في مكتبة لبنان،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hint="cs"/>
          <w:sz w:val="24"/>
          <w:szCs w:val="24"/>
          <w:rtl/>
          <w:lang w:bidi="ar-JO"/>
        </w:rPr>
        <w:t>14</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1993</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
  </w:footnote>
  <w:footnote w:id="209">
    <w:p w:rsidR="009279AA" w:rsidRPr="007E26D7" w:rsidRDefault="009279AA" w:rsidP="00B600A5">
      <w:pPr>
        <w:pStyle w:val="FootnoteText"/>
        <w:jc w:val="both"/>
        <w:rPr>
          <w:rFonts w:ascii="Arabic Transparent" w:hAnsi="Arabic Transparent" w:cs="Arabic Transparent"/>
          <w:sz w:val="24"/>
          <w:szCs w:val="24"/>
          <w:lang w:bidi="ar-JO"/>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sz w:val="24"/>
          <w:szCs w:val="24"/>
          <w:rtl/>
          <w:lang w:bidi="ar-JO"/>
        </w:rPr>
        <w:t>الطبري،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أبو جعفر بن محمد بن جرير الطبري،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جامع البيان</w:t>
      </w:r>
      <w:r w:rsidRPr="007E26D7">
        <w:rPr>
          <w:rFonts w:ascii="Arabic Transparent" w:hAnsi="Arabic Transparent" w:cs="Arabic Transparent" w:hint="cs"/>
          <w:b/>
          <w:bCs/>
          <w:sz w:val="24"/>
          <w:szCs w:val="24"/>
          <w:rtl/>
          <w:lang w:bidi="ar-JO"/>
        </w:rPr>
        <w:t xml:space="preserve"> </w:t>
      </w:r>
      <w:r w:rsidRPr="007E26D7">
        <w:rPr>
          <w:rFonts w:ascii="Arabic Transparent" w:hAnsi="Arabic Transparent" w:cs="Times New Roman"/>
          <w:b/>
          <w:bCs/>
          <w:sz w:val="24"/>
          <w:szCs w:val="24"/>
          <w:rtl/>
          <w:lang w:bidi="ar-JO"/>
        </w:rPr>
        <w:t>عن تأويل آي 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Times New Roman" w:hint="cs"/>
          <w:sz w:val="24"/>
          <w:szCs w:val="24"/>
          <w:rtl/>
          <w:lang w:bidi="ar-JO"/>
        </w:rPr>
        <w:t xml:space="preserve"> قدم له الشيخ خليل الميس، توثيق صدقي جميل العطار،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ج</w:t>
      </w:r>
      <w:r w:rsidRPr="007E26D7">
        <w:rPr>
          <w:rFonts w:ascii="Arabic Transparent" w:hAnsi="Arabic Transparent" w:cs="Arabic Transparent"/>
          <w:sz w:val="24"/>
          <w:szCs w:val="24"/>
          <w:rtl/>
          <w:lang w:bidi="ar-JO"/>
        </w:rPr>
        <w:t>4</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5</w:t>
      </w:r>
      <w:proofErr w:type="gramEnd"/>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lang w:bidi="ar-JO"/>
        </w:rPr>
        <w:t xml:space="preserve"> </w:t>
      </w:r>
      <w:r w:rsidRPr="007E26D7">
        <w:rPr>
          <w:rFonts w:ascii="Arabic Transparent" w:hAnsi="Arabic Transparent" w:cs="Times New Roman" w:hint="cs"/>
          <w:sz w:val="24"/>
          <w:szCs w:val="24"/>
          <w:rtl/>
          <w:lang w:bidi="ar-JO"/>
        </w:rPr>
        <w:t xml:space="preserve">، </w:t>
      </w:r>
      <w:r w:rsidRPr="007E26D7">
        <w:rPr>
          <w:rFonts w:ascii="Arabic Transparent" w:hAnsi="Arabic Transparent" w:cs="Times New Roman"/>
          <w:sz w:val="24"/>
          <w:szCs w:val="24"/>
          <w:rtl/>
          <w:lang w:bidi="ar-JO"/>
        </w:rPr>
        <w:t>دار الفكر</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2005</w:t>
      </w:r>
      <w:r w:rsidRPr="007E26D7">
        <w:rPr>
          <w:rFonts w:ascii="Arabic Transparent" w:hAnsi="Arabic Transparent" w:cs="Times New Roman" w:hint="cs"/>
          <w:sz w:val="24"/>
          <w:szCs w:val="24"/>
          <w:rtl/>
          <w:lang w:bidi="ar-JO"/>
        </w:rPr>
        <w:t>م، الطبري شيخ المفسرين (ت 310هـ) مؤرخ ومفسر وفقيه</w:t>
      </w:r>
      <w:r w:rsidRPr="007E26D7">
        <w:rPr>
          <w:rFonts w:ascii="Arabic Transparent" w:hAnsi="Arabic Transparent" w:cs="Arabic Transparent"/>
          <w:sz w:val="24"/>
          <w:szCs w:val="24"/>
          <w:rtl/>
          <w:lang w:bidi="ar-JO"/>
        </w:rPr>
        <w:t>.</w:t>
      </w:r>
    </w:p>
  </w:footnote>
  <w:footnote w:id="21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sz w:val="24"/>
          <w:szCs w:val="24"/>
          <w:rtl/>
          <w:lang w:bidi="ar-JO"/>
        </w:rPr>
        <w:t>الذهبي،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التفسير والمفسرون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ج</w:t>
      </w:r>
      <w:r w:rsidRPr="007E26D7">
        <w:rPr>
          <w:rFonts w:ascii="Arabic Transparent" w:hAnsi="Arabic Transparent" w:cs="Arabic Transparent"/>
          <w:sz w:val="24"/>
          <w:szCs w:val="24"/>
          <w:rtl/>
          <w:lang w:bidi="ar-JO"/>
        </w:rPr>
        <w:t>1-</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147</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211">
    <w:p w:rsidR="009279AA" w:rsidRPr="007E26D7" w:rsidRDefault="009279AA" w:rsidP="00AB6194">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انظر</w:t>
      </w:r>
      <w:r w:rsidRPr="007E26D7">
        <w:rPr>
          <w:rFonts w:ascii="Arabic Transparent" w:hAnsi="Arabic Transparent" w:cs="Arabic Transparent"/>
          <w:sz w:val="24"/>
          <w:szCs w:val="24"/>
          <w:rtl/>
        </w:rPr>
        <w:t>"</w:t>
      </w:r>
      <w:proofErr w:type="gramStart"/>
      <w:r w:rsidRPr="007E26D7">
        <w:rPr>
          <w:rFonts w:ascii="Arabic Transparent" w:hAnsi="Arabic Transparent" w:cs="Times New Roman"/>
          <w:sz w:val="24"/>
          <w:szCs w:val="24"/>
          <w:rtl/>
        </w:rPr>
        <w:t>صحيح</w:t>
      </w:r>
      <w:proofErr w:type="gramEnd"/>
      <w:r w:rsidRPr="007E26D7">
        <w:rPr>
          <w:rFonts w:ascii="Arabic Transparent" w:hAnsi="Arabic Transparent" w:cs="Times New Roman"/>
          <w:sz w:val="24"/>
          <w:szCs w:val="24"/>
          <w:rtl/>
        </w:rPr>
        <w:t xml:space="preserve"> </w:t>
      </w:r>
      <w:r w:rsidRPr="007E26D7">
        <w:rPr>
          <w:rFonts w:ascii="Arabic Transparent" w:hAnsi="Arabic Transparent" w:cs="Times New Roman" w:hint="cs"/>
          <w:sz w:val="24"/>
          <w:szCs w:val="24"/>
          <w:rtl/>
        </w:rPr>
        <w:t xml:space="preserve">رواه </w:t>
      </w:r>
      <w:r w:rsidRPr="007E26D7">
        <w:rPr>
          <w:rFonts w:ascii="Arabic Transparent" w:hAnsi="Arabic Transparent" w:cs="Times New Roman"/>
          <w:sz w:val="24"/>
          <w:szCs w:val="24"/>
          <w:rtl/>
        </w:rPr>
        <w:t>البخاري</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كتاب التفسير،</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حديث رقم </w:t>
      </w:r>
      <w:r w:rsidRPr="007E26D7">
        <w:rPr>
          <w:rFonts w:ascii="Arabic Transparent" w:hAnsi="Arabic Transparent" w:cs="Arabic Transparent" w:hint="cs"/>
          <w:sz w:val="24"/>
          <w:szCs w:val="24"/>
          <w:rtl/>
        </w:rPr>
        <w:t>4848</w:t>
      </w:r>
      <w:r w:rsidRPr="007E26D7">
        <w:rPr>
          <w:rFonts w:ascii="Arabic Transparent" w:hAnsi="Arabic Transparent" w:cs="Times New Roman" w:hint="cs"/>
          <w:sz w:val="24"/>
          <w:szCs w:val="24"/>
          <w:rtl/>
        </w:rPr>
        <w:t xml:space="preserve">، ص </w:t>
      </w:r>
      <w:r w:rsidRPr="007E26D7">
        <w:rPr>
          <w:rFonts w:ascii="Arabic Transparent" w:hAnsi="Arabic Transparent" w:cs="Arabic Transparent" w:hint="cs"/>
          <w:sz w:val="24"/>
          <w:szCs w:val="24"/>
          <w:rtl/>
        </w:rPr>
        <w:t>584</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212">
    <w:p w:rsidR="009279AA" w:rsidRPr="007E26D7" w:rsidRDefault="009279AA" w:rsidP="00FF126D">
      <w:pPr>
        <w:pStyle w:val="FootnoteText"/>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ابن </w:t>
      </w:r>
      <w:proofErr w:type="gramStart"/>
      <w:r w:rsidRPr="007E26D7">
        <w:rPr>
          <w:rFonts w:hint="cs"/>
          <w:sz w:val="24"/>
          <w:szCs w:val="24"/>
          <w:rtl/>
        </w:rPr>
        <w:t xml:space="preserve">كثير </w:t>
      </w:r>
      <w:r w:rsidRPr="007E26D7">
        <w:rPr>
          <w:rFonts w:hint="cs"/>
          <w:b/>
          <w:bCs/>
          <w:sz w:val="24"/>
          <w:szCs w:val="24"/>
          <w:rtl/>
        </w:rPr>
        <w:t>،</w:t>
      </w:r>
      <w:proofErr w:type="gramEnd"/>
      <w:r w:rsidRPr="007E26D7">
        <w:rPr>
          <w:rFonts w:hint="cs"/>
          <w:sz w:val="24"/>
          <w:szCs w:val="24"/>
          <w:rtl/>
        </w:rPr>
        <w:t>"إسماعيل بن عمر بن كثير القرشي البصري" ،(ج7-ص368) ، دار الكتب العلمية ،ط1 1419</w:t>
      </w:r>
      <w:r w:rsidRPr="007E26D7">
        <w:rPr>
          <w:rFonts w:hint="cs"/>
          <w:i/>
          <w:iCs/>
          <w:sz w:val="24"/>
          <w:szCs w:val="24"/>
          <w:rtl/>
        </w:rPr>
        <w:t xml:space="preserve"> هـ</w:t>
      </w:r>
    </w:p>
  </w:footnote>
  <w:footnote w:id="213">
    <w:p w:rsidR="009279AA" w:rsidRPr="007E26D7" w:rsidRDefault="009279AA" w:rsidP="00FF126D">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الطبري،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جامع</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البيان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تأويل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hint="cs"/>
          <w:sz w:val="24"/>
          <w:szCs w:val="24"/>
          <w:rtl/>
        </w:rPr>
        <w:t>9</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ص</w:t>
      </w:r>
      <w:r w:rsidRPr="007E26D7">
        <w:rPr>
          <w:rFonts w:ascii="Arabic Transparent" w:hAnsi="Arabic Transparent" w:cs="Arabic Transparent" w:hint="cs"/>
          <w:sz w:val="24"/>
          <w:szCs w:val="24"/>
          <w:rtl/>
        </w:rPr>
        <w:t>27</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214">
    <w:p w:rsidR="009279AA" w:rsidRPr="007E26D7" w:rsidRDefault="009279AA" w:rsidP="00FF126D">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الطبري</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جامع البيان عن تأويل 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ج</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ص</w:t>
      </w:r>
      <w:r w:rsidRPr="007E26D7">
        <w:rPr>
          <w:rFonts w:ascii="Arabic Transparent" w:hAnsi="Arabic Transparent" w:cs="Arabic Transparent" w:hint="cs"/>
          <w:sz w:val="24"/>
          <w:szCs w:val="24"/>
          <w:rtl/>
        </w:rPr>
        <w:t>203</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Times New Roman"/>
          <w:sz w:val="24"/>
          <w:szCs w:val="24"/>
          <w:rtl/>
        </w:rPr>
        <w:t>مصدر سابق</w:t>
      </w:r>
      <w:r w:rsidRPr="007E26D7">
        <w:rPr>
          <w:rFonts w:ascii="Arabic Transparent" w:hAnsi="Arabic Transparent" w:cs="Arabic Transparent"/>
          <w:sz w:val="24"/>
          <w:szCs w:val="24"/>
          <w:rtl/>
        </w:rPr>
        <w:t xml:space="preserve">. </w:t>
      </w:r>
    </w:p>
  </w:footnote>
  <w:footnote w:id="215">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صحيح رواه البخاري،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كتاب</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رقم </w:t>
      </w:r>
      <w:r w:rsidRPr="007E26D7">
        <w:rPr>
          <w:rFonts w:ascii="Arabic Transparent" w:hAnsi="Arabic Transparent" w:cs="Arabic Transparent" w:hint="cs"/>
          <w:sz w:val="24"/>
          <w:szCs w:val="24"/>
          <w:rtl/>
        </w:rPr>
        <w:t xml:space="preserve">4811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ص </w:t>
      </w:r>
      <w:r w:rsidRPr="007E26D7">
        <w:rPr>
          <w:rFonts w:ascii="Arabic Transparent" w:hAnsi="Arabic Transparent" w:cs="Arabic Transparent" w:hint="cs"/>
          <w:sz w:val="24"/>
          <w:szCs w:val="24"/>
          <w:rtl/>
        </w:rPr>
        <w:t>579</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216">
    <w:p w:rsidR="009279AA" w:rsidRPr="007E26D7" w:rsidRDefault="009279AA" w:rsidP="0033778A">
      <w:pPr>
        <w:pStyle w:val="FootnoteText"/>
        <w:jc w:val="both"/>
        <w:rPr>
          <w:rFonts w:ascii="Arabic Transparent" w:hAnsi="Arabic Transparent" w:cs="Arabic Transparent"/>
          <w:color w:val="000000" w:themeColor="text1"/>
          <w:sz w:val="24"/>
          <w:szCs w:val="24"/>
        </w:rPr>
      </w:pPr>
      <w:r w:rsidRPr="007E26D7">
        <w:rPr>
          <w:rFonts w:ascii="Arabic Transparent" w:hAnsi="Arabic Transparent" w:cs="Arabic Transparent"/>
          <w:color w:val="000000" w:themeColor="text1"/>
          <w:sz w:val="24"/>
          <w:szCs w:val="24"/>
        </w:rPr>
        <w:t xml:space="preserve"> </w:t>
      </w:r>
      <w:proofErr w:type="gramStart"/>
      <w:r w:rsidRPr="007E26D7">
        <w:rPr>
          <w:rFonts w:ascii="Arabic Transparent" w:hAnsi="Arabic Transparent" w:cs="Arabic Transparent"/>
          <w:color w:val="000000" w:themeColor="text1"/>
          <w:sz w:val="24"/>
          <w:szCs w:val="24"/>
        </w:rPr>
        <w:t>/</w:t>
      </w:r>
      <w:r w:rsidRPr="007E26D7">
        <w:rPr>
          <w:rStyle w:val="FootnoteReference"/>
          <w:rFonts w:ascii="Arabic Transparent" w:hAnsi="Arabic Transparent" w:cs="Arabic Transparent"/>
          <w:color w:val="000000" w:themeColor="text1"/>
          <w:sz w:val="24"/>
          <w:szCs w:val="24"/>
        </w:rPr>
        <w:footnoteRef/>
      </w:r>
      <w:r w:rsidRPr="007E26D7">
        <w:rPr>
          <w:rFonts w:ascii="Arabic Transparent" w:hAnsi="Arabic Transparent" w:cs="Times New Roman" w:hint="cs"/>
          <w:color w:val="000000" w:themeColor="text1"/>
          <w:sz w:val="24"/>
          <w:szCs w:val="24"/>
          <w:rtl/>
        </w:rPr>
        <w:t>السيوطي، جلال</w:t>
      </w:r>
      <w:r w:rsidRPr="007E26D7">
        <w:rPr>
          <w:rFonts w:ascii="Arabic Transparent" w:hAnsi="Arabic Transparent" w:cs="Arabic Transparent"/>
          <w:color w:val="000000" w:themeColor="text1"/>
          <w:sz w:val="24"/>
          <w:szCs w:val="24"/>
          <w:rtl/>
        </w:rPr>
        <w:t xml:space="preserve"> </w:t>
      </w:r>
      <w:r w:rsidRPr="007E26D7">
        <w:rPr>
          <w:rFonts w:ascii="Arabic Transparent" w:hAnsi="Arabic Transparent" w:cs="Times New Roman" w:hint="cs"/>
          <w:color w:val="000000" w:themeColor="text1"/>
          <w:sz w:val="24"/>
          <w:szCs w:val="24"/>
          <w:rtl/>
        </w:rPr>
        <w:t>الدين</w:t>
      </w:r>
      <w:r w:rsidRPr="007E26D7">
        <w:rPr>
          <w:rFonts w:ascii="Arabic Transparent" w:hAnsi="Arabic Transparent" w:cs="Arabic Transparent"/>
          <w:color w:val="000000" w:themeColor="text1"/>
          <w:sz w:val="24"/>
          <w:szCs w:val="24"/>
          <w:rtl/>
        </w:rPr>
        <w:t xml:space="preserve"> </w:t>
      </w:r>
      <w:r w:rsidRPr="007E26D7">
        <w:rPr>
          <w:rFonts w:ascii="Arabic Transparent" w:hAnsi="Arabic Transparent" w:cs="Times New Roman" w:hint="cs"/>
          <w:color w:val="000000" w:themeColor="text1"/>
          <w:sz w:val="24"/>
          <w:szCs w:val="24"/>
          <w:rtl/>
        </w:rPr>
        <w:t xml:space="preserve">السيوطي، </w:t>
      </w:r>
      <w:r w:rsidRPr="007E26D7">
        <w:rPr>
          <w:rFonts w:ascii="Arabic Transparent" w:hAnsi="Arabic Transparent" w:cs="Arabic Transparent"/>
          <w:b/>
          <w:bCs/>
          <w:color w:val="000000" w:themeColor="text1"/>
          <w:sz w:val="24"/>
          <w:szCs w:val="24"/>
          <w:rtl/>
        </w:rPr>
        <w:t>"</w:t>
      </w:r>
      <w:r w:rsidRPr="007E26D7">
        <w:rPr>
          <w:rFonts w:ascii="Arabic Transparent" w:hAnsi="Arabic Transparent" w:cs="Times New Roman" w:hint="cs"/>
          <w:b/>
          <w:bCs/>
          <w:color w:val="000000" w:themeColor="text1"/>
          <w:sz w:val="24"/>
          <w:szCs w:val="24"/>
          <w:rtl/>
        </w:rPr>
        <w:t>الدر</w:t>
      </w:r>
      <w:r w:rsidRPr="007E26D7">
        <w:rPr>
          <w:rFonts w:ascii="Arabic Transparent" w:hAnsi="Arabic Transparent" w:cs="Arabic Transparent"/>
          <w:b/>
          <w:bCs/>
          <w:color w:val="000000" w:themeColor="text1"/>
          <w:sz w:val="24"/>
          <w:szCs w:val="24"/>
          <w:rtl/>
        </w:rPr>
        <w:t xml:space="preserve"> </w:t>
      </w:r>
      <w:r w:rsidRPr="007E26D7">
        <w:rPr>
          <w:rFonts w:ascii="Arabic Transparent" w:hAnsi="Arabic Transparent" w:cs="Times New Roman" w:hint="cs"/>
          <w:b/>
          <w:bCs/>
          <w:color w:val="000000" w:themeColor="text1"/>
          <w:sz w:val="24"/>
          <w:szCs w:val="24"/>
          <w:rtl/>
        </w:rPr>
        <w:t>المنثور في التفسير بالمأثور</w:t>
      </w:r>
      <w:r w:rsidRPr="007E26D7">
        <w:rPr>
          <w:rFonts w:ascii="Arabic Transparent" w:hAnsi="Arabic Transparent" w:cs="Arabic Transparent"/>
          <w:b/>
          <w:bCs/>
          <w:color w:val="000000" w:themeColor="text1"/>
          <w:sz w:val="24"/>
          <w:szCs w:val="24"/>
          <w:rtl/>
        </w:rPr>
        <w:t>"</w:t>
      </w:r>
      <w:r w:rsidRPr="007E26D7">
        <w:rPr>
          <w:rFonts w:ascii="Arabic Transparent" w:hAnsi="Arabic Transparent" w:cs="Times New Roman" w:hint="cs"/>
          <w:color w:val="000000" w:themeColor="text1"/>
          <w:sz w:val="24"/>
          <w:szCs w:val="24"/>
          <w:rtl/>
        </w:rPr>
        <w:t>، تحقيق عبد الله التركي، مركز هجر للبحوث والدراسات الإسلامية، ص</w:t>
      </w:r>
      <w:r w:rsidRPr="007E26D7">
        <w:rPr>
          <w:rFonts w:ascii="Arabic Transparent" w:hAnsi="Arabic Transparent" w:cs="Arabic Transparent" w:hint="cs"/>
          <w:color w:val="000000" w:themeColor="text1"/>
          <w:sz w:val="24"/>
          <w:szCs w:val="24"/>
          <w:rtl/>
        </w:rPr>
        <w:t>666</w:t>
      </w:r>
      <w:r w:rsidRPr="007E26D7">
        <w:rPr>
          <w:rFonts w:ascii="Arabic Transparent" w:hAnsi="Arabic Transparent" w:cs="Times New Roman" w:hint="cs"/>
          <w:color w:val="000000" w:themeColor="text1"/>
          <w:sz w:val="24"/>
          <w:szCs w:val="24"/>
          <w:rtl/>
        </w:rPr>
        <w:t>، ج</w:t>
      </w:r>
      <w:r w:rsidRPr="007E26D7">
        <w:rPr>
          <w:rFonts w:ascii="Arabic Transparent" w:hAnsi="Arabic Transparent" w:cs="Arabic Transparent" w:hint="cs"/>
          <w:color w:val="000000" w:themeColor="text1"/>
          <w:sz w:val="24"/>
          <w:szCs w:val="24"/>
          <w:rtl/>
        </w:rPr>
        <w:t>3</w:t>
      </w:r>
      <w:r w:rsidRPr="007E26D7">
        <w:rPr>
          <w:rFonts w:ascii="Arabic Transparent" w:hAnsi="Arabic Transparent" w:cs="Times New Roman" w:hint="cs"/>
          <w:color w:val="000000" w:themeColor="text1"/>
          <w:sz w:val="24"/>
          <w:szCs w:val="24"/>
          <w:rtl/>
        </w:rPr>
        <w:t>، ط</w:t>
      </w:r>
      <w:r w:rsidRPr="007E26D7">
        <w:rPr>
          <w:rFonts w:ascii="Arabic Transparent" w:hAnsi="Arabic Transparent" w:cs="Arabic Transparent" w:hint="cs"/>
          <w:color w:val="000000" w:themeColor="text1"/>
          <w:sz w:val="24"/>
          <w:szCs w:val="24"/>
          <w:rtl/>
        </w:rPr>
        <w:t>1</w:t>
      </w:r>
      <w:r w:rsidRPr="007E26D7">
        <w:rPr>
          <w:rFonts w:ascii="Arabic Transparent" w:hAnsi="Arabic Transparent" w:cs="Times New Roman" w:hint="cs"/>
          <w:color w:val="000000" w:themeColor="text1"/>
          <w:sz w:val="24"/>
          <w:szCs w:val="24"/>
          <w:rtl/>
        </w:rPr>
        <w:t xml:space="preserve">، </w:t>
      </w:r>
      <w:r w:rsidRPr="007E26D7">
        <w:rPr>
          <w:rFonts w:ascii="Arabic Transparent" w:hAnsi="Arabic Transparent" w:cs="Arabic Transparent" w:hint="cs"/>
          <w:color w:val="000000" w:themeColor="text1"/>
          <w:sz w:val="24"/>
          <w:szCs w:val="24"/>
          <w:rtl/>
        </w:rPr>
        <w:t>2003</w:t>
      </w:r>
      <w:r w:rsidRPr="007E26D7">
        <w:rPr>
          <w:rFonts w:ascii="Arabic Transparent" w:hAnsi="Arabic Transparent" w:cs="Times New Roman" w:hint="cs"/>
          <w:color w:val="000000" w:themeColor="text1"/>
          <w:sz w:val="24"/>
          <w:szCs w:val="24"/>
          <w:rtl/>
        </w:rPr>
        <w:t>م</w:t>
      </w:r>
      <w:r w:rsidRPr="007E26D7">
        <w:rPr>
          <w:rFonts w:ascii="Arabic Transparent" w:hAnsi="Arabic Transparent" w:cs="Arabic Transparent" w:hint="cs"/>
          <w:color w:val="000000" w:themeColor="text1"/>
          <w:sz w:val="24"/>
          <w:szCs w:val="24"/>
          <w:rtl/>
        </w:rPr>
        <w:t>.</w:t>
      </w:r>
      <w:proofErr w:type="gramEnd"/>
    </w:p>
  </w:footnote>
  <w:footnote w:id="217">
    <w:p w:rsidR="009279AA" w:rsidRPr="007E26D7" w:rsidRDefault="009279AA" w:rsidP="00D06926">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 xml:space="preserve">مقاتل، مقاتل بن سليمان بن بشير، </w:t>
      </w:r>
      <w:r w:rsidRPr="007E26D7">
        <w:rPr>
          <w:rFonts w:ascii="Arabic Transparent" w:hAnsi="Arabic Transparent" w:cs="Times New Roman" w:hint="cs"/>
          <w:b/>
          <w:bCs/>
          <w:sz w:val="24"/>
          <w:szCs w:val="24"/>
          <w:rtl/>
          <w:lang w:bidi="ar-JO"/>
        </w:rPr>
        <w:t>"تفسير مقاتل"،</w:t>
      </w:r>
      <w:r w:rsidRPr="007E26D7">
        <w:rPr>
          <w:rFonts w:ascii="Arabic Transparent" w:hAnsi="Arabic Transparent" w:cs="Times New Roman" w:hint="cs"/>
          <w:sz w:val="24"/>
          <w:szCs w:val="24"/>
          <w:rtl/>
          <w:lang w:bidi="ar-JO"/>
        </w:rPr>
        <w:t xml:space="preserve"> ج</w:t>
      </w:r>
      <w:r w:rsidRPr="007E26D7">
        <w:rPr>
          <w:rFonts w:ascii="Arabic Transparent" w:hAnsi="Arabic Transparent" w:cs="Arabic Transparent" w:hint="cs"/>
          <w:sz w:val="24"/>
          <w:szCs w:val="24"/>
          <w:rtl/>
          <w:lang w:bidi="ar-JO"/>
        </w:rPr>
        <w:t>2</w:t>
      </w:r>
      <w:r w:rsidRPr="007E26D7">
        <w:rPr>
          <w:rFonts w:ascii="Arabic Transparent" w:hAnsi="Arabic Transparent" w:cs="Times New Roman" w:hint="cs"/>
          <w:sz w:val="24"/>
          <w:szCs w:val="24"/>
          <w:rtl/>
          <w:lang w:bidi="ar-JO"/>
        </w:rPr>
        <w:t xml:space="preserve">، ص </w:t>
      </w:r>
      <w:r w:rsidRPr="007E26D7">
        <w:rPr>
          <w:rFonts w:ascii="Arabic Transparent" w:hAnsi="Arabic Transparent" w:cs="Arabic Transparent" w:hint="cs"/>
          <w:sz w:val="24"/>
          <w:szCs w:val="24"/>
          <w:rtl/>
          <w:lang w:bidi="ar-JO"/>
        </w:rPr>
        <w:t>474</w:t>
      </w:r>
      <w:r w:rsidRPr="007E26D7">
        <w:rPr>
          <w:rFonts w:ascii="Arabic Transparent" w:hAnsi="Arabic Transparent" w:cs="Times New Roman" w:hint="cs"/>
          <w:sz w:val="24"/>
          <w:szCs w:val="24"/>
          <w:rtl/>
          <w:lang w:bidi="ar-JO"/>
        </w:rPr>
        <w:t xml:space="preserve">، تحقيق أحمد فريد، دار الكتب العلمية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بيروت، </w:t>
      </w:r>
      <w:r w:rsidRPr="007E26D7">
        <w:rPr>
          <w:rFonts w:ascii="Arabic Transparent" w:hAnsi="Arabic Transparent" w:cs="Arabic Transparent" w:hint="cs"/>
          <w:sz w:val="24"/>
          <w:szCs w:val="24"/>
          <w:rtl/>
          <w:lang w:bidi="ar-JO"/>
        </w:rPr>
        <w:t>2003</w:t>
      </w:r>
      <w:r w:rsidRPr="007E26D7">
        <w:rPr>
          <w:rFonts w:ascii="Arabic Transparent" w:hAnsi="Arabic Transparent" w:cs="Times New Roman" w:hint="cs"/>
          <w:sz w:val="24"/>
          <w:szCs w:val="24"/>
          <w:rtl/>
          <w:lang w:bidi="ar-JO"/>
        </w:rPr>
        <w:t>م، ط</w:t>
      </w:r>
      <w:r w:rsidRPr="007E26D7">
        <w:rPr>
          <w:rFonts w:ascii="Arabic Transparent" w:hAnsi="Arabic Transparent" w:cs="Arabic Transparent" w:hint="cs"/>
          <w:sz w:val="24"/>
          <w:szCs w:val="24"/>
          <w:rtl/>
          <w:lang w:bidi="ar-JO"/>
        </w:rPr>
        <w:t>1، مقاتل (ت 150هـ) أصله من بلخ من أعلام المفسرين.</w:t>
      </w:r>
      <w:proofErr w:type="gramEnd"/>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rPr>
        <w:t xml:space="preserve"> </w:t>
      </w:r>
    </w:p>
  </w:footnote>
  <w:footnote w:id="218">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صحيح</w:t>
      </w:r>
      <w:proofErr w:type="gramEnd"/>
      <w:r w:rsidRPr="007E26D7">
        <w:rPr>
          <w:rFonts w:ascii="Arabic Transparent" w:hAnsi="Arabic Transparent" w:cs="Times New Roman" w:hint="cs"/>
          <w:sz w:val="24"/>
          <w:szCs w:val="24"/>
          <w:rtl/>
        </w:rPr>
        <w:t xml:space="preserve"> رواه البخاري،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كتاب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الرقاق</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باب يقبض الله الأرض يوم القيامة، حديث رقم </w:t>
      </w:r>
      <w:r w:rsidRPr="007E26D7">
        <w:rPr>
          <w:rFonts w:ascii="Arabic Transparent" w:hAnsi="Arabic Transparent" w:cs="Arabic Transparent" w:hint="cs"/>
          <w:sz w:val="24"/>
          <w:szCs w:val="24"/>
          <w:rtl/>
        </w:rPr>
        <w:t>6520</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762)</w:t>
      </w:r>
      <w:r w:rsidRPr="007E26D7">
        <w:rPr>
          <w:rFonts w:ascii="Arabic Transparent" w:hAnsi="Arabic Transparent" w:cs="Arabic Transparent"/>
          <w:sz w:val="24"/>
          <w:szCs w:val="24"/>
          <w:rtl/>
        </w:rPr>
        <w:t xml:space="preserve">. </w:t>
      </w:r>
    </w:p>
  </w:footnote>
  <w:footnote w:id="219">
    <w:p w:rsidR="009279AA" w:rsidRPr="007E26D7" w:rsidRDefault="009279AA" w:rsidP="00D06926">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السيوطي،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الدر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المنثور</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hint="cs"/>
          <w:sz w:val="24"/>
          <w:szCs w:val="24"/>
          <w:rtl/>
          <w:lang w:bidi="ar-JO"/>
        </w:rPr>
        <w:t>12</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hint="cs"/>
          <w:sz w:val="24"/>
          <w:szCs w:val="24"/>
          <w:rtl/>
          <w:lang w:bidi="ar-JO"/>
        </w:rPr>
        <w:t>578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220">
    <w:p w:rsidR="009279AA" w:rsidRPr="007E26D7" w:rsidRDefault="009279AA" w:rsidP="00D06926">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مقاتل</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مقاتل</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xml:space="preserve"> ص</w:t>
      </w:r>
      <w:r w:rsidRPr="007E26D7">
        <w:rPr>
          <w:rFonts w:ascii="Arabic Transparent" w:hAnsi="Arabic Transparent" w:cs="Arabic Transparent" w:hint="cs"/>
          <w:sz w:val="24"/>
          <w:szCs w:val="24"/>
          <w:rtl/>
        </w:rPr>
        <w:t>138</w:t>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
  </w:footnote>
  <w:footnote w:id="221">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تيميه، تقي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الدين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أحمد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عبد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الحليم</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تيميه،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مقدمة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أصول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حققه</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عصام</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فارس</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الحرستاني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ومحمد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شكور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حاجي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امرير،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عمار، ط</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1997</w:t>
      </w:r>
      <w:r w:rsidRPr="007E26D7">
        <w:rPr>
          <w:rFonts w:ascii="Arabic Transparent" w:hAnsi="Arabic Transparent" w:cs="Times New Roman" w:hint="cs"/>
          <w:sz w:val="24"/>
          <w:szCs w:val="24"/>
          <w:rtl/>
          <w:lang w:bidi="ar-JO"/>
        </w:rPr>
        <w:t>م، ابن تيمية شيخ الإسلام (ت 728هـ)</w:t>
      </w:r>
      <w:r w:rsidRPr="007E26D7">
        <w:rPr>
          <w:rFonts w:ascii="Arabic Transparent" w:hAnsi="Arabic Transparent" w:cs="Arabic Transparent"/>
          <w:sz w:val="24"/>
          <w:szCs w:val="24"/>
          <w:rtl/>
          <w:lang w:bidi="ar-JO"/>
        </w:rPr>
        <w:t>.</w:t>
      </w:r>
      <w:proofErr w:type="gramEnd"/>
      <w:r w:rsidRPr="007E26D7">
        <w:rPr>
          <w:rFonts w:ascii="Arabic Transparent" w:hAnsi="Arabic Transparent" w:cs="Arabic Transparent"/>
          <w:sz w:val="24"/>
          <w:szCs w:val="24"/>
          <w:rtl/>
        </w:rPr>
        <w:t xml:space="preserve"> </w:t>
      </w:r>
    </w:p>
  </w:footnote>
  <w:footnote w:id="222">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صحيح رواه البخاري،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كتاب</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الأنبياء</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باب</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ما</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ذكر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بني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إسرائيل، رقم</w:t>
      </w:r>
      <w:r w:rsidRPr="007E26D7">
        <w:rPr>
          <w:rFonts w:ascii="Arabic Transparent" w:hAnsi="Arabic Transparent" w:cs="Arabic Transparent"/>
          <w:sz w:val="24"/>
          <w:szCs w:val="24"/>
          <w:rtl/>
          <w:lang w:bidi="ar-JO"/>
        </w:rPr>
        <w:t>3461</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p>
  </w:footnote>
  <w:footnote w:id="22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الخالدي،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عرض</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وقائع</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وتحليل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أحداث</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44-51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ج</w:t>
      </w:r>
      <w:r w:rsidRPr="007E26D7">
        <w:rPr>
          <w:rFonts w:ascii="Arabic Transparent" w:hAnsi="Arabic Transparent" w:cs="Arabic Transparent" w:hint="cs"/>
          <w:sz w:val="24"/>
          <w:szCs w:val="24"/>
          <w:rtl/>
          <w:lang w:bidi="ar-JO"/>
        </w:rPr>
        <w:t>1</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sz w:val="24"/>
          <w:szCs w:val="24"/>
          <w:lang w:bidi="ar-JO"/>
        </w:rPr>
        <w:t xml:space="preserve"> </w:t>
      </w:r>
      <w:r w:rsidRPr="007E26D7">
        <w:rPr>
          <w:rFonts w:ascii="Arabic Transparent" w:hAnsi="Arabic Transparent" w:cs="Times New Roman" w:hint="cs"/>
          <w:sz w:val="24"/>
          <w:szCs w:val="24"/>
          <w:rtl/>
          <w:lang w:bidi="ar-JO"/>
        </w:rPr>
        <w:t>بتلخيص وانتقاء، مصدر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سابق</w:t>
      </w:r>
      <w:r w:rsidRPr="007E26D7">
        <w:rPr>
          <w:rFonts w:ascii="Arabic Transparent" w:hAnsi="Arabic Transparent" w:cs="Arabic Transparent"/>
          <w:sz w:val="24"/>
          <w:szCs w:val="24"/>
          <w:rtl/>
          <w:lang w:bidi="ar-JO"/>
        </w:rPr>
        <w:t>.</w:t>
      </w:r>
    </w:p>
  </w:footnote>
  <w:footnote w:id="224">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صدق</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حدث</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140</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225">
    <w:p w:rsidR="009279AA" w:rsidRPr="007E26D7" w:rsidRDefault="009279AA" w:rsidP="004E2FC0">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صحيح</w:t>
      </w:r>
      <w:proofErr w:type="gramEnd"/>
      <w:r w:rsidRPr="007E26D7">
        <w:rPr>
          <w:rFonts w:ascii="Arabic Transparent" w:hAnsi="Arabic Transparent" w:cs="Times New Roman" w:hint="cs"/>
          <w:sz w:val="24"/>
          <w:szCs w:val="24"/>
          <w:rtl/>
        </w:rPr>
        <w:t xml:space="preserve"> رواه البخاري، فتح</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الباري،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كتاب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التفسير</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باب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قولوا</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آمنا</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بالله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وما</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أنزل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إلينا</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البقرة</w:t>
      </w:r>
      <w:r w:rsidRPr="007E26D7">
        <w:rPr>
          <w:rFonts w:ascii="Arabic Transparent" w:hAnsi="Arabic Transparent" w:cs="Arabic Transparent"/>
          <w:sz w:val="24"/>
          <w:szCs w:val="24"/>
          <w:rtl/>
        </w:rPr>
        <w:t xml:space="preserve"> 136</w:t>
      </w:r>
      <w:r w:rsidRPr="007E26D7">
        <w:rPr>
          <w:rFonts w:ascii="Arabic Transparent" w:hAnsi="Arabic Transparent" w:cs="Times New Roman" w:hint="cs"/>
          <w:sz w:val="24"/>
          <w:szCs w:val="24"/>
          <w:rtl/>
        </w:rPr>
        <w:t>، حديث</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رقم</w:t>
      </w:r>
      <w:r w:rsidRPr="007E26D7">
        <w:rPr>
          <w:rFonts w:ascii="Arabic Transparent" w:hAnsi="Arabic Transparent" w:cs="Arabic Transparent"/>
          <w:sz w:val="24"/>
          <w:szCs w:val="24"/>
          <w:rtl/>
        </w:rPr>
        <w:t xml:space="preserve"> 4485</w:t>
      </w:r>
      <w:r w:rsidRPr="007E26D7">
        <w:rPr>
          <w:rFonts w:ascii="Arabic Transparent" w:hAnsi="Arabic Transparent" w:cs="Times New Roman" w:hint="cs"/>
          <w:sz w:val="24"/>
          <w:szCs w:val="24"/>
          <w:rtl/>
        </w:rPr>
        <w:t>، ص</w:t>
      </w:r>
      <w:r w:rsidRPr="007E26D7">
        <w:rPr>
          <w:rFonts w:ascii="Arabic Transparent" w:hAnsi="Arabic Transparent" w:cs="Arabic Transparent"/>
          <w:sz w:val="24"/>
          <w:szCs w:val="24"/>
          <w:rtl/>
        </w:rPr>
        <w:t xml:space="preserve">526. </w:t>
      </w:r>
    </w:p>
  </w:footnote>
  <w:footnote w:id="226">
    <w:p w:rsidR="009279AA" w:rsidRPr="007E26D7" w:rsidRDefault="009279AA" w:rsidP="006753B3">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ابن خلدون،</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عبد الرحمن ابن خلدون،</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مقدمة ابن خلدون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hint="cs"/>
          <w:sz w:val="24"/>
          <w:szCs w:val="24"/>
          <w:rtl/>
        </w:rPr>
        <w:t>3</w:t>
      </w:r>
      <w:r w:rsidRPr="007E26D7">
        <w:rPr>
          <w:rFonts w:ascii="Arabic Transparent" w:hAnsi="Arabic Transparent" w:cs="Arabic Transparent"/>
          <w:sz w:val="24"/>
          <w:szCs w:val="24"/>
          <w:rtl/>
        </w:rPr>
        <w:t>48)</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دار الكتب العلمية</w:t>
      </w:r>
      <w:r w:rsidRPr="007E26D7">
        <w:rPr>
          <w:rFonts w:ascii="Arabic Transparent" w:hAnsi="Arabic Transparent" w:cs="Arabic Transparent" w:hint="cs"/>
          <w:sz w:val="24"/>
          <w:szCs w:val="24"/>
          <w:rtl/>
        </w:rPr>
        <w:t>، ابن خلدون مؤرخ من شمال إفريقيا تونسي المولد (ت 808هـ) وهو مؤسس علم الاجتماع</w:t>
      </w:r>
      <w:r w:rsidRPr="007E26D7">
        <w:rPr>
          <w:rFonts w:ascii="Arabic Transparent" w:hAnsi="Arabic Transparent" w:cs="Arabic Transparent"/>
          <w:sz w:val="24"/>
          <w:szCs w:val="24"/>
          <w:rtl/>
        </w:rPr>
        <w:t xml:space="preserve">. </w:t>
      </w:r>
    </w:p>
  </w:footnote>
  <w:footnote w:id="22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بلبول،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472)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22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إيحاؤه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ونفحاته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354</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22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إيحاؤه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ونفحاته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373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سابق</w:t>
      </w:r>
      <w:r w:rsidRPr="007E26D7">
        <w:rPr>
          <w:rFonts w:ascii="Arabic Transparent" w:hAnsi="Arabic Transparent" w:cs="Arabic Transparent"/>
          <w:sz w:val="24"/>
          <w:szCs w:val="24"/>
          <w:rtl/>
          <w:lang w:bidi="ar-JO"/>
        </w:rPr>
        <w:t>.</w:t>
      </w:r>
    </w:p>
  </w:footnote>
  <w:footnote w:id="230">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إيحاؤه،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ونفحاته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788)</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231">
    <w:p w:rsidR="009279AA" w:rsidRPr="007E26D7" w:rsidRDefault="009279AA" w:rsidP="004E2FC0">
      <w:pPr>
        <w:pStyle w:val="FootnoteText"/>
        <w:jc w:val="both"/>
        <w:rPr>
          <w:sz w:val="24"/>
          <w:szCs w:val="24"/>
          <w:rtl/>
        </w:rPr>
      </w:pPr>
      <w:r w:rsidRPr="007E26D7">
        <w:rPr>
          <w:rStyle w:val="FootnoteReference"/>
          <w:sz w:val="24"/>
          <w:szCs w:val="24"/>
        </w:rPr>
        <w:footnoteRef/>
      </w:r>
      <w:r w:rsidRPr="007E26D7">
        <w:rPr>
          <w:sz w:val="24"/>
          <w:szCs w:val="24"/>
          <w:rtl/>
        </w:rPr>
        <w:t xml:space="preserve"> </w:t>
      </w:r>
      <w:r w:rsidRPr="007E26D7">
        <w:rPr>
          <w:rFonts w:hint="cs"/>
          <w:sz w:val="24"/>
          <w:szCs w:val="24"/>
          <w:rtl/>
        </w:rPr>
        <w:t>/ هو كعب بن ماتع الحميري كان عالماً بالإسرائيليات والتفسير يسمى بـ (الحبر)، وهذه الإسرائيليات المروية عن كعب الأحبار وغيره كانوا يروونها على أنها من الاسرائيليات الموجودة في كتبهم، ولكن المتأخرين زادوا عليها قصص خرافية ونسبوها لهؤلاء الأعلام ترويجاً لها.</w:t>
      </w:r>
    </w:p>
  </w:footnote>
  <w:footnote w:id="232">
    <w:p w:rsidR="009279AA" w:rsidRPr="007E26D7" w:rsidRDefault="009279AA" w:rsidP="00DB5105">
      <w:pPr>
        <w:pStyle w:val="FootnoteText"/>
        <w:jc w:val="both"/>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 </w:t>
      </w:r>
      <w:proofErr w:type="gramStart"/>
      <w:r w:rsidRPr="007E26D7">
        <w:rPr>
          <w:rFonts w:hint="cs"/>
          <w:sz w:val="24"/>
          <w:szCs w:val="24"/>
          <w:rtl/>
        </w:rPr>
        <w:t>مقاتل</w:t>
      </w:r>
      <w:proofErr w:type="gramEnd"/>
      <w:r w:rsidRPr="007E26D7">
        <w:rPr>
          <w:rFonts w:hint="cs"/>
          <w:sz w:val="24"/>
          <w:szCs w:val="24"/>
          <w:rtl/>
        </w:rPr>
        <w:t xml:space="preserve"> بن سليمان (ت 150هـ) من أعلام المفسرين صاحب التفسير المسمّى "تفسير مقاتل" وهذا القول الذي ذكرته بعض الكتب عن مقاتل فيه نظر، ولا دليل عليه.</w:t>
      </w:r>
    </w:p>
  </w:footnote>
  <w:footnote w:id="23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صحيح رواه </w:t>
      </w:r>
      <w:r w:rsidRPr="007E26D7">
        <w:rPr>
          <w:rFonts w:ascii="Arabic Transparent" w:hAnsi="Arabic Transparent" w:cs="Times New Roman" w:hint="cs"/>
          <w:sz w:val="24"/>
          <w:szCs w:val="24"/>
          <w:rtl/>
        </w:rPr>
        <w:t>البخاري،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فتح</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الباري،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كتاب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التفسير</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سبق</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تخريجه</w:t>
      </w:r>
      <w:r w:rsidRPr="007E26D7">
        <w:rPr>
          <w:rFonts w:ascii="Arabic Transparent" w:hAnsi="Arabic Transparent" w:cs="Arabic Transparent"/>
          <w:sz w:val="24"/>
          <w:szCs w:val="24"/>
          <w:rtl/>
        </w:rPr>
        <w:t>.</w:t>
      </w:r>
      <w:proofErr w:type="gramEnd"/>
      <w:r w:rsidRPr="007E26D7">
        <w:rPr>
          <w:rFonts w:ascii="Arabic Transparent" w:hAnsi="Arabic Transparent" w:cs="Arabic Transparent"/>
          <w:sz w:val="24"/>
          <w:szCs w:val="24"/>
          <w:rtl/>
        </w:rPr>
        <w:t xml:space="preserve"> </w:t>
      </w:r>
    </w:p>
  </w:footnote>
  <w:footnote w:id="23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صحيح</w:t>
      </w:r>
      <w:proofErr w:type="gramEnd"/>
      <w:r w:rsidRPr="007E26D7">
        <w:rPr>
          <w:rFonts w:ascii="Arabic Transparent" w:hAnsi="Arabic Transparent" w:cs="Times New Roman" w:hint="cs"/>
          <w:sz w:val="24"/>
          <w:szCs w:val="24"/>
          <w:rtl/>
        </w:rPr>
        <w:t xml:space="preserve"> رواه البخاري،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كتاب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الأنبياء</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سبق</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تخريجه</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235">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انظرعباس،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أساسياته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وإتجاهاته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226-245</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بتلخيص، مصدر سابق</w:t>
      </w:r>
      <w:r w:rsidRPr="007E26D7">
        <w:rPr>
          <w:rFonts w:ascii="Arabic Transparent" w:hAnsi="Arabic Transparent" w:cs="Arabic Transparent"/>
          <w:sz w:val="24"/>
          <w:szCs w:val="24"/>
          <w:rtl/>
          <w:lang w:bidi="ar-JO"/>
        </w:rPr>
        <w:t>.</w:t>
      </w:r>
    </w:p>
  </w:footnote>
  <w:footnote w:id="236">
    <w:p w:rsidR="009279AA" w:rsidRPr="007E26D7" w:rsidRDefault="009279AA" w:rsidP="005A3818">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الأصفهاني،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مفردات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157</w:t>
      </w:r>
      <w:proofErr w:type="gramStart"/>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237">
    <w:p w:rsidR="009279AA" w:rsidRPr="007E26D7" w:rsidRDefault="009279AA" w:rsidP="00A95FFB">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الجاحظ، أبو عثمان عمرو بن بحر الجاحظ،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البيان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والتبيين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وضع حواشيه موفق شهاب الدين،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xml:space="preserve"> ص</w:t>
      </w:r>
      <w:r w:rsidRPr="007E26D7">
        <w:rPr>
          <w:rFonts w:ascii="Arabic Transparent" w:hAnsi="Arabic Transparent" w:cs="Arabic Transparent" w:hint="cs"/>
          <w:sz w:val="24"/>
          <w:szCs w:val="24"/>
          <w:rtl/>
        </w:rPr>
        <w:t>60</w:t>
      </w:r>
      <w:r w:rsidRPr="007E26D7">
        <w:rPr>
          <w:rFonts w:ascii="Arabic Transparent" w:hAnsi="Arabic Transparent" w:cs="Times New Roman" w:hint="cs"/>
          <w:sz w:val="24"/>
          <w:szCs w:val="24"/>
          <w:rtl/>
        </w:rPr>
        <w:t xml:space="preserve">، دار الكتب العلمية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بيروت، ط</w:t>
      </w:r>
      <w:r w:rsidRPr="007E26D7">
        <w:rPr>
          <w:rFonts w:ascii="Arabic Transparent" w:hAnsi="Arabic Transparent" w:cs="Arabic Transparent" w:hint="cs"/>
          <w:sz w:val="24"/>
          <w:szCs w:val="24"/>
          <w:rtl/>
        </w:rPr>
        <w:t>1، الجاحظ ولد في البصرة (ت 250هـ) من كبار أئمة الأدب في العصر العباسي</w:t>
      </w:r>
      <w:r w:rsidRPr="007E26D7">
        <w:rPr>
          <w:rFonts w:ascii="Arabic Transparent" w:hAnsi="Arabic Transparent" w:cs="Arabic Transparent"/>
          <w:sz w:val="24"/>
          <w:szCs w:val="24"/>
          <w:rtl/>
        </w:rPr>
        <w:t xml:space="preserve">. </w:t>
      </w:r>
    </w:p>
  </w:footnote>
  <w:footnote w:id="238">
    <w:p w:rsidR="009279AA" w:rsidRPr="007E26D7" w:rsidRDefault="009279AA" w:rsidP="00D921BF">
      <w:pPr>
        <w:pStyle w:val="FootnoteText"/>
        <w:jc w:val="both"/>
        <w:rPr>
          <w:rFonts w:ascii="Arabic Transparent" w:hAnsi="Arabic Transparent" w:cs="Arabic Transparent"/>
          <w:sz w:val="24"/>
          <w:szCs w:val="24"/>
          <w:lang w:bidi="ar-JO"/>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الجرجاني، عبد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القاهر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الجرجاني،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دلائل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الإعجاز</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تعليق محمود شاكر،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5-6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مطبعة المدني </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القاهرة، دار المدني بجدة، ط</w:t>
      </w:r>
      <w:r w:rsidRPr="007E26D7">
        <w:rPr>
          <w:rFonts w:ascii="Arabic Transparent" w:hAnsi="Arabic Transparent" w:cs="Arabic Transparent" w:hint="cs"/>
          <w:sz w:val="24"/>
          <w:szCs w:val="24"/>
          <w:rtl/>
          <w:lang w:bidi="ar-JO"/>
        </w:rPr>
        <w:t>3</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1992</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hint="cs"/>
          <w:sz w:val="24"/>
          <w:szCs w:val="24"/>
          <w:rtl/>
          <w:lang w:bidi="ar-JO"/>
        </w:rPr>
        <w:t>، الجرجاني نحوي ومتكلم (ت 471هـ) ولد في جرجان، مؤسس علم البلاغة</w:t>
      </w:r>
      <w:r w:rsidRPr="007E26D7">
        <w:rPr>
          <w:rFonts w:ascii="Arabic Transparent" w:hAnsi="Arabic Transparent" w:cs="Arabic Transparent"/>
          <w:sz w:val="24"/>
          <w:szCs w:val="24"/>
          <w:rtl/>
          <w:lang w:bidi="ar-JO"/>
        </w:rPr>
        <w:t>.</w:t>
      </w:r>
    </w:p>
  </w:footnote>
  <w:footnote w:id="239">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البلاغة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فنونها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وأفنانها</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علم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البيان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والبديع</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240">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والدكتورة</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سناء</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فضل،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إعجاز</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الكريم</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sz w:val="24"/>
          <w:szCs w:val="24"/>
          <w:rtl/>
          <w:lang w:bidi="ar-JO"/>
        </w:rPr>
        <w:t>155</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p>
  </w:footnote>
  <w:footnote w:id="24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صلاح</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الخالدي،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إعجاز</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البياني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ودلائل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مصدره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الرباني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3-</w:t>
      </w:r>
      <w:r w:rsidRPr="007E26D7">
        <w:rPr>
          <w:rFonts w:ascii="Arabic Transparent" w:hAnsi="Arabic Transparent" w:cs="Times New Roman" w:hint="cs"/>
          <w:sz w:val="24"/>
          <w:szCs w:val="24"/>
          <w:rtl/>
        </w:rPr>
        <w:t xml:space="preserve"> ص</w:t>
      </w:r>
      <w:r w:rsidRPr="007E26D7">
        <w:rPr>
          <w:rFonts w:ascii="Arabic Transparent" w:hAnsi="Arabic Transparent" w:cs="Arabic Transparent"/>
          <w:sz w:val="24"/>
          <w:szCs w:val="24"/>
          <w:rtl/>
        </w:rPr>
        <w:t>128)</w:t>
      </w:r>
      <w:r w:rsidRPr="007E26D7">
        <w:rPr>
          <w:rFonts w:ascii="Arabic Transparent" w:hAnsi="Arabic Transparent" w:cs="Times New Roman" w:hint="cs"/>
          <w:sz w:val="24"/>
          <w:szCs w:val="24"/>
          <w:rtl/>
        </w:rPr>
        <w:t>،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عمار           ط</w:t>
      </w:r>
      <w:r w:rsidRPr="007E26D7">
        <w:rPr>
          <w:rFonts w:ascii="Arabic Transparent" w:hAnsi="Arabic Transparent" w:cs="Arabic Transparent" w:hint="cs"/>
          <w:sz w:val="24"/>
          <w:szCs w:val="24"/>
          <w:rtl/>
        </w:rPr>
        <w:t>3</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2008</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242">
    <w:p w:rsidR="009279AA" w:rsidRPr="007E26D7" w:rsidRDefault="009279AA" w:rsidP="0026699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قطب، </w:t>
      </w:r>
      <w:proofErr w:type="gramStart"/>
      <w:r w:rsidRPr="007E26D7">
        <w:rPr>
          <w:rFonts w:ascii="Arabic Transparent" w:hAnsi="Arabic Transparent" w:cs="Times New Roman" w:hint="cs"/>
          <w:sz w:val="24"/>
          <w:szCs w:val="24"/>
          <w:rtl/>
        </w:rPr>
        <w:t>سيد</w:t>
      </w:r>
      <w:proofErr w:type="gramEnd"/>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قطب،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النقد</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الأدبي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أصوله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ومناهجه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41)</w:t>
      </w:r>
      <w:r w:rsidRPr="007E26D7">
        <w:rPr>
          <w:rFonts w:ascii="Arabic Transparent" w:hAnsi="Arabic Transparent" w:cs="Times New Roman" w:hint="cs"/>
          <w:sz w:val="24"/>
          <w:szCs w:val="24"/>
          <w:rtl/>
        </w:rPr>
        <w:t xml:space="preserve">، دار الشروق </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القاهرة، ط</w:t>
      </w:r>
      <w:r w:rsidRPr="007E26D7">
        <w:rPr>
          <w:rFonts w:ascii="Arabic Transparent" w:hAnsi="Arabic Transparent" w:cs="Arabic Transparent" w:hint="cs"/>
          <w:sz w:val="24"/>
          <w:szCs w:val="24"/>
          <w:rtl/>
        </w:rPr>
        <w:t>10</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6014</w:t>
      </w:r>
      <w:r w:rsidRPr="007E26D7">
        <w:rPr>
          <w:rFonts w:ascii="Arabic Transparent" w:hAnsi="Arabic Transparent" w:cs="Times New Roman" w:hint="cs"/>
          <w:sz w:val="24"/>
          <w:szCs w:val="24"/>
          <w:rtl/>
        </w:rPr>
        <w:t>هـ</w:t>
      </w:r>
      <w:r w:rsidRPr="007E26D7">
        <w:rPr>
          <w:rFonts w:ascii="Arabic Transparent" w:hAnsi="Arabic Transparent" w:cs="Arabic Transparent"/>
          <w:sz w:val="24"/>
          <w:szCs w:val="24"/>
          <w:rtl/>
        </w:rPr>
        <w:t xml:space="preserve">. </w:t>
      </w:r>
    </w:p>
  </w:footnote>
  <w:footnote w:id="243">
    <w:p w:rsidR="009279AA" w:rsidRPr="007E26D7" w:rsidRDefault="009279AA">
      <w:pPr>
        <w:pStyle w:val="FootnoteText"/>
        <w:rPr>
          <w:sz w:val="24"/>
          <w:szCs w:val="24"/>
          <w:rtl/>
        </w:rPr>
      </w:pPr>
      <w:r w:rsidRPr="007E26D7">
        <w:rPr>
          <w:rStyle w:val="FootnoteReference"/>
          <w:sz w:val="24"/>
          <w:szCs w:val="24"/>
        </w:rPr>
        <w:footnoteRef/>
      </w:r>
      <w:r w:rsidRPr="007E26D7">
        <w:rPr>
          <w:sz w:val="24"/>
          <w:szCs w:val="24"/>
          <w:rtl/>
        </w:rPr>
        <w:t xml:space="preserve"> </w:t>
      </w:r>
      <w:proofErr w:type="gramStart"/>
      <w:r w:rsidRPr="007E26D7">
        <w:rPr>
          <w:rFonts w:hint="cs"/>
          <w:sz w:val="24"/>
          <w:szCs w:val="24"/>
          <w:rtl/>
        </w:rPr>
        <w:t>عباس</w:t>
      </w:r>
      <w:proofErr w:type="gramEnd"/>
      <w:r w:rsidRPr="007E26D7">
        <w:rPr>
          <w:rFonts w:hint="cs"/>
          <w:sz w:val="24"/>
          <w:szCs w:val="24"/>
          <w:rtl/>
        </w:rPr>
        <w:t xml:space="preserve"> </w:t>
      </w:r>
      <w:r w:rsidRPr="007E26D7">
        <w:rPr>
          <w:rFonts w:hint="cs"/>
          <w:b/>
          <w:bCs/>
          <w:sz w:val="24"/>
          <w:szCs w:val="24"/>
          <w:rtl/>
        </w:rPr>
        <w:t>"إعجاز القرآن"</w:t>
      </w:r>
      <w:r w:rsidRPr="007E26D7">
        <w:rPr>
          <w:rFonts w:hint="cs"/>
          <w:sz w:val="24"/>
          <w:szCs w:val="24"/>
          <w:rtl/>
        </w:rPr>
        <w:t xml:space="preserve"> (ص157-162)، بانتقاء.</w:t>
      </w:r>
    </w:p>
  </w:footnote>
  <w:footnote w:id="24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109)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245">
    <w:p w:rsidR="009279AA" w:rsidRPr="007E26D7" w:rsidRDefault="009279AA" w:rsidP="003565B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w:t>
      </w:r>
      <w:r w:rsidRPr="007E26D7">
        <w:rPr>
          <w:rFonts w:ascii="Arabic Transparent" w:hAnsi="Arabic Transparent" w:cs="Arabic Transparent" w:hint="cs"/>
          <w:sz w:val="24"/>
          <w:szCs w:val="24"/>
          <w:rtl/>
          <w:lang w:bidi="ar-JO"/>
        </w:rPr>
        <w:t>0</w:t>
      </w:r>
      <w:r w:rsidRPr="007E26D7">
        <w:rPr>
          <w:rFonts w:ascii="Arabic Transparent" w:hAnsi="Arabic Transparent" w:cs="Arabic Transparent"/>
          <w:sz w:val="24"/>
          <w:szCs w:val="24"/>
          <w:rtl/>
          <w:lang w:bidi="ar-JO"/>
        </w:rPr>
        <w:t>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24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305-306)</w:t>
      </w:r>
      <w:r w:rsidRPr="007E26D7">
        <w:rPr>
          <w:rFonts w:ascii="Arabic Transparent" w:hAnsi="Arabic Transparent" w:cs="Times New Roman" w:hint="cs"/>
          <w:sz w:val="24"/>
          <w:szCs w:val="24"/>
          <w:rtl/>
          <w:lang w:bidi="ar-JO"/>
        </w:rPr>
        <w:t>، بتصرف،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24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354)</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24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393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نقلاً</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كتاب</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وحي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القلم، مصطفى</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صادق</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الرافعي ج</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104</w:t>
      </w:r>
      <w:r w:rsidRPr="007E26D7">
        <w:rPr>
          <w:rFonts w:ascii="Arabic Transparent" w:hAnsi="Arabic Transparent" w:cs="Times New Roman" w:hint="cs"/>
          <w:sz w:val="24"/>
          <w:szCs w:val="24"/>
          <w:rtl/>
          <w:lang w:bidi="ar-JO"/>
        </w:rPr>
        <w:t>،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الكتاب</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العربي، ضبطه</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محمد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سعيد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العريان</w:t>
      </w:r>
      <w:r w:rsidRPr="007E26D7">
        <w:rPr>
          <w:rFonts w:ascii="Arabic Transparent" w:hAnsi="Arabic Transparent" w:cs="Arabic Transparent"/>
          <w:sz w:val="24"/>
          <w:szCs w:val="24"/>
          <w:rtl/>
          <w:lang w:bidi="ar-JO"/>
        </w:rPr>
        <w:t>.</w:t>
      </w:r>
    </w:p>
  </w:footnote>
  <w:footnote w:id="24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397</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250">
    <w:p w:rsidR="009279AA" w:rsidRPr="007E26D7" w:rsidRDefault="009279AA" w:rsidP="003565B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إعجاز</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w:t>
      </w:r>
      <w:r w:rsidRPr="007E26D7">
        <w:rPr>
          <w:rFonts w:ascii="Arabic Transparent" w:hAnsi="Arabic Transparent" w:cs="Arabic Transparent" w:hint="cs"/>
          <w:sz w:val="24"/>
          <w:szCs w:val="24"/>
          <w:rtl/>
          <w:lang w:bidi="ar-JO"/>
        </w:rPr>
        <w:t>60</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25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لمزيد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الفائدة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انظر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إعجاز</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165-177)</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25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197)</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253">
    <w:p w:rsidR="009279AA" w:rsidRPr="007E26D7" w:rsidRDefault="009279AA" w:rsidP="00033865">
      <w:pPr>
        <w:pStyle w:val="FootnoteText"/>
        <w:jc w:val="both"/>
        <w:rPr>
          <w:rFonts w:ascii="Arabic Transparent" w:hAnsi="Arabic Transparent" w:cs="Arabic Transparent"/>
          <w:sz w:val="24"/>
          <w:szCs w:val="24"/>
          <w:lang w:bidi="ar-JO"/>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إعجاز</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176-177</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بتلخيص، مصدر سابق</w:t>
      </w:r>
      <w:r w:rsidRPr="007E26D7">
        <w:rPr>
          <w:rFonts w:ascii="Arabic Transparent" w:hAnsi="Arabic Transparent" w:cs="Arabic Transparent"/>
          <w:sz w:val="24"/>
          <w:szCs w:val="24"/>
          <w:rtl/>
          <w:lang w:bidi="ar-JO"/>
        </w:rPr>
        <w:t>.</w:t>
      </w:r>
    </w:p>
  </w:footnote>
  <w:footnote w:id="254">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صدق</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حدث</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552</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255">
    <w:p w:rsidR="009279AA" w:rsidRPr="007E26D7" w:rsidRDefault="009279AA">
      <w:pPr>
        <w:pStyle w:val="FootnoteText"/>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/عباس، </w:t>
      </w:r>
      <w:r w:rsidRPr="007E26D7">
        <w:rPr>
          <w:rFonts w:hint="cs"/>
          <w:b/>
          <w:bCs/>
          <w:sz w:val="24"/>
          <w:szCs w:val="24"/>
          <w:rtl/>
        </w:rPr>
        <w:t xml:space="preserve">"إعجاز </w:t>
      </w:r>
      <w:proofErr w:type="gramStart"/>
      <w:r w:rsidRPr="007E26D7">
        <w:rPr>
          <w:rFonts w:hint="cs"/>
          <w:b/>
          <w:bCs/>
          <w:sz w:val="24"/>
          <w:szCs w:val="24"/>
          <w:rtl/>
        </w:rPr>
        <w:t>القرآن"</w:t>
      </w:r>
      <w:r w:rsidRPr="007E26D7">
        <w:rPr>
          <w:rFonts w:hint="cs"/>
          <w:sz w:val="24"/>
          <w:szCs w:val="24"/>
          <w:rtl/>
        </w:rPr>
        <w:t xml:space="preserve"> ،</w:t>
      </w:r>
      <w:proofErr w:type="gramEnd"/>
      <w:r w:rsidRPr="007E26D7">
        <w:rPr>
          <w:rFonts w:hint="cs"/>
          <w:sz w:val="24"/>
          <w:szCs w:val="24"/>
          <w:rtl/>
        </w:rPr>
        <w:t>/ (ص183).</w:t>
      </w:r>
    </w:p>
  </w:footnote>
  <w:footnote w:id="256">
    <w:p w:rsidR="009279AA" w:rsidRPr="007E26D7" w:rsidRDefault="009279AA" w:rsidP="000C4E61">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 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382).</w:t>
      </w:r>
    </w:p>
  </w:footnote>
  <w:footnote w:id="257">
    <w:p w:rsidR="009279AA" w:rsidRPr="007E26D7" w:rsidRDefault="009279AA" w:rsidP="000C4E61">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490</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258">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404)</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259">
    <w:p w:rsidR="009279AA" w:rsidRPr="007E26D7" w:rsidRDefault="009279AA">
      <w:pPr>
        <w:pStyle w:val="FootnoteText"/>
        <w:rPr>
          <w:sz w:val="24"/>
          <w:szCs w:val="24"/>
          <w:rtl/>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 </w:t>
      </w:r>
      <w:proofErr w:type="gramStart"/>
      <w:r w:rsidRPr="007E26D7">
        <w:rPr>
          <w:rFonts w:hint="cs"/>
          <w:sz w:val="24"/>
          <w:szCs w:val="24"/>
          <w:rtl/>
        </w:rPr>
        <w:t>عباس</w:t>
      </w:r>
      <w:proofErr w:type="gramEnd"/>
      <w:r w:rsidRPr="007E26D7">
        <w:rPr>
          <w:rFonts w:hint="cs"/>
          <w:sz w:val="24"/>
          <w:szCs w:val="24"/>
          <w:rtl/>
        </w:rPr>
        <w:t xml:space="preserve">، </w:t>
      </w:r>
      <w:r w:rsidRPr="007E26D7">
        <w:rPr>
          <w:rFonts w:hint="cs"/>
          <w:b/>
          <w:bCs/>
          <w:sz w:val="24"/>
          <w:szCs w:val="24"/>
          <w:rtl/>
        </w:rPr>
        <w:t>"قصص القرآن"</w:t>
      </w:r>
      <w:r w:rsidRPr="007E26D7">
        <w:rPr>
          <w:rFonts w:hint="cs"/>
          <w:sz w:val="24"/>
          <w:szCs w:val="24"/>
          <w:rtl/>
        </w:rPr>
        <w:t>، (ص383).</w:t>
      </w:r>
    </w:p>
  </w:footnote>
  <w:footnote w:id="26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418-</w:t>
      </w:r>
      <w:r w:rsidRPr="007E26D7">
        <w:rPr>
          <w:rFonts w:ascii="Arabic Transparent" w:hAnsi="Arabic Transparent" w:cs="Arabic Transparent"/>
          <w:sz w:val="24"/>
          <w:szCs w:val="24"/>
          <w:rtl/>
          <w:lang w:bidi="ar-JO"/>
        </w:rPr>
        <w:t>419</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بتلخيص، مصدر سابق</w:t>
      </w:r>
      <w:r w:rsidRPr="007E26D7">
        <w:rPr>
          <w:rFonts w:ascii="Arabic Transparent" w:hAnsi="Arabic Transparent" w:cs="Arabic Transparent"/>
          <w:sz w:val="24"/>
          <w:szCs w:val="24"/>
          <w:rtl/>
          <w:lang w:bidi="ar-JO"/>
        </w:rPr>
        <w:t>.</w:t>
      </w:r>
    </w:p>
  </w:footnote>
  <w:footnote w:id="261">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lang w:bidi="ar-JO"/>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429</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26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667)</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26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إعجاز</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231-232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بتصرف، مصدر سابق</w:t>
      </w:r>
      <w:r w:rsidRPr="007E26D7">
        <w:rPr>
          <w:rFonts w:ascii="Arabic Transparent" w:hAnsi="Arabic Transparent" w:cs="Arabic Transparent"/>
          <w:sz w:val="24"/>
          <w:szCs w:val="24"/>
          <w:rtl/>
          <w:lang w:bidi="ar-JO"/>
        </w:rPr>
        <w:t>.</w:t>
      </w:r>
    </w:p>
  </w:footnote>
  <w:footnote w:id="26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الدقور، </w:t>
      </w:r>
      <w:r w:rsidRPr="007E26D7">
        <w:rPr>
          <w:rFonts w:ascii="Arabic Transparent" w:hAnsi="Arabic Transparent" w:cs="Times New Roman" w:hint="cs"/>
          <w:b/>
          <w:bCs/>
          <w:sz w:val="24"/>
          <w:szCs w:val="24"/>
          <w:rtl/>
          <w:lang w:bidi="ar-JO"/>
        </w:rPr>
        <w:t xml:space="preserve">رسالة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إتجاهات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ومناهجه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323)</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26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 xml:space="preserve"> الدقور، رسالة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إتجاهات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ومناهجه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324)</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26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فارس،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معجم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المقاييس</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اللغة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548)</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مصدر</w:t>
      </w:r>
      <w:proofErr w:type="gramEnd"/>
      <w:r w:rsidRPr="007E26D7">
        <w:rPr>
          <w:rFonts w:ascii="Arabic Transparent" w:hAnsi="Arabic Transparent" w:cs="Times New Roman" w:hint="cs"/>
          <w:sz w:val="24"/>
          <w:szCs w:val="24"/>
          <w:rtl/>
        </w:rPr>
        <w:t xml:space="preserve"> سابق</w:t>
      </w:r>
      <w:r w:rsidRPr="007E26D7">
        <w:rPr>
          <w:rFonts w:ascii="Arabic Transparent" w:hAnsi="Arabic Transparent" w:cs="Arabic Transparent"/>
          <w:sz w:val="24"/>
          <w:szCs w:val="24"/>
          <w:rtl/>
        </w:rPr>
        <w:t xml:space="preserve">. </w:t>
      </w:r>
    </w:p>
  </w:footnote>
  <w:footnote w:id="267">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الأصفهاني،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مفردات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ألفاظ</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3-</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423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268">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كثير،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عمدة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xml:space="preserve"> ص</w:t>
      </w:r>
      <w:r w:rsidRPr="007E26D7">
        <w:rPr>
          <w:rFonts w:ascii="Arabic Transparent" w:hAnsi="Arabic Transparent" w:cs="Arabic Transparent"/>
          <w:sz w:val="24"/>
          <w:szCs w:val="24"/>
          <w:rtl/>
        </w:rPr>
        <w:t>351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roofErr w:type="gramEnd"/>
    </w:p>
  </w:footnote>
  <w:footnote w:id="269">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الزركشي،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البرهان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علوم</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sz w:val="24"/>
          <w:szCs w:val="24"/>
          <w:rtl/>
          <w:lang w:bidi="ar-JO"/>
        </w:rPr>
        <w:t>92)</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270">
    <w:p w:rsidR="009279AA" w:rsidRPr="007E26D7" w:rsidRDefault="009279AA" w:rsidP="00220317">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الغرناطي، أبو</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جعفر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أحمد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إبراهيم</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الزبير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الغرناطي، ت  </w:t>
      </w:r>
      <w:r w:rsidRPr="007E26D7">
        <w:rPr>
          <w:rFonts w:ascii="Arabic Transparent" w:hAnsi="Arabic Transparent" w:cs="Arabic Transparent"/>
          <w:sz w:val="24"/>
          <w:szCs w:val="24"/>
          <w:rtl/>
          <w:lang w:bidi="ar-JO"/>
        </w:rPr>
        <w:t>708</w:t>
      </w:r>
      <w:r w:rsidRPr="007E26D7">
        <w:rPr>
          <w:rFonts w:ascii="Arabic Transparent" w:hAnsi="Arabic Transparent" w:cs="Times New Roman" w:hint="cs"/>
          <w:sz w:val="24"/>
          <w:szCs w:val="24"/>
          <w:rtl/>
          <w:lang w:bidi="ar-JO"/>
        </w:rPr>
        <w:t xml:space="preserve"> هـ، </w:t>
      </w:r>
      <w:r w:rsidRPr="007E26D7">
        <w:rPr>
          <w:rFonts w:ascii="Arabic Transparent" w:hAnsi="Arabic Transparent" w:cs="Times New Roman" w:hint="cs"/>
          <w:b/>
          <w:bCs/>
          <w:sz w:val="24"/>
          <w:szCs w:val="24"/>
          <w:rtl/>
          <w:lang w:bidi="ar-JO"/>
        </w:rPr>
        <w:t>"ملاك</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التأويل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القاطع</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بذوي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الإلحاد</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والتعطيل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توجيه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المتشابه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اللفظي"</w:t>
      </w:r>
      <w:r w:rsidRPr="007E26D7">
        <w:rPr>
          <w:rFonts w:ascii="Arabic Transparent" w:hAnsi="Arabic Transparent" w:cs="Times New Roman" w:hint="cs"/>
          <w:sz w:val="24"/>
          <w:szCs w:val="24"/>
          <w:rtl/>
          <w:lang w:bidi="ar-JO"/>
        </w:rPr>
        <w:t>، وضع</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حواشيه</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عبد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الغني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الفاسي، ج</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7</w:t>
      </w:r>
      <w:r w:rsidRPr="007E26D7">
        <w:rPr>
          <w:rFonts w:ascii="Arabic Transparent" w:hAnsi="Arabic Transparent" w:cs="Times New Roman" w:hint="cs"/>
          <w:sz w:val="24"/>
          <w:szCs w:val="24"/>
          <w:rtl/>
          <w:lang w:bidi="ar-JO"/>
        </w:rPr>
        <w:t>، ط</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2006</w:t>
      </w:r>
      <w:r w:rsidRPr="007E26D7">
        <w:rPr>
          <w:rFonts w:ascii="Arabic Transparent" w:hAnsi="Arabic Transparent" w:cs="Times New Roman" w:hint="cs"/>
          <w:sz w:val="24"/>
          <w:szCs w:val="24"/>
          <w:rtl/>
          <w:lang w:bidi="ar-JO"/>
        </w:rPr>
        <w:t>م،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الكتب</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العلمية</w:t>
      </w:r>
      <w:r>
        <w:rPr>
          <w:rFonts w:ascii="Arabic Transparent" w:hAnsi="Arabic Transparent" w:cs="Times New Roman" w:hint="cs"/>
          <w:sz w:val="24"/>
          <w:szCs w:val="24"/>
          <w:rtl/>
          <w:lang w:bidi="ar-JO"/>
        </w:rPr>
        <w:t>، الغرناطي إمام ومحقق (ت 708هـ)</w:t>
      </w:r>
      <w:r w:rsidRPr="007E26D7">
        <w:rPr>
          <w:rFonts w:ascii="Arabic Transparent" w:hAnsi="Arabic Transparent" w:cs="Arabic Transparent"/>
          <w:sz w:val="24"/>
          <w:szCs w:val="24"/>
          <w:rtl/>
          <w:lang w:bidi="ar-JO"/>
        </w:rPr>
        <w:t>.</w:t>
      </w:r>
    </w:p>
  </w:footnote>
  <w:footnote w:id="27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Arabic Transparent"/>
          <w:sz w:val="24"/>
          <w:szCs w:val="24"/>
          <w:lang w:bidi="ar-JO"/>
        </w:rPr>
        <w:t>/</w:t>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ص</w:t>
      </w:r>
      <w:r w:rsidRPr="007E26D7">
        <w:rPr>
          <w:rFonts w:ascii="Arabic Transparent" w:hAnsi="Arabic Transparent" w:cs="Arabic Transparent"/>
          <w:sz w:val="24"/>
          <w:szCs w:val="24"/>
          <w:rtl/>
        </w:rPr>
        <w:t>119-120</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roofErr w:type="gramEnd"/>
    </w:p>
  </w:footnote>
  <w:footnote w:id="27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131)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273">
    <w:p w:rsidR="009279AA" w:rsidRPr="007E26D7" w:rsidRDefault="009279AA" w:rsidP="00BF7017">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244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باختصار، مصدر سابق</w:t>
      </w:r>
      <w:r w:rsidRPr="007E26D7">
        <w:rPr>
          <w:rFonts w:ascii="Arabic Transparent" w:hAnsi="Arabic Transparent" w:cs="Arabic Transparent"/>
          <w:sz w:val="24"/>
          <w:szCs w:val="24"/>
          <w:rtl/>
        </w:rPr>
        <w:t>.</w:t>
      </w:r>
    </w:p>
  </w:footnote>
  <w:footnote w:id="27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196)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275">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انظرالإسكافي، أبو عبد الله محمد بن عبد الله الإسكافي،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درة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التنزيل، وغرة التأويل</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برواية ابن أبي الفرج الإردستاني، ص</w:t>
      </w:r>
      <w:r w:rsidRPr="007E26D7">
        <w:rPr>
          <w:rFonts w:ascii="Arabic Transparent" w:hAnsi="Arabic Transparent" w:cs="Arabic Transparent"/>
          <w:sz w:val="24"/>
          <w:szCs w:val="24"/>
          <w:rtl/>
          <w:lang w:bidi="ar-JO"/>
        </w:rPr>
        <w:t>176</w:t>
      </w:r>
      <w:r w:rsidRPr="007E26D7">
        <w:rPr>
          <w:rFonts w:ascii="Arabic Transparent" w:hAnsi="Arabic Transparent" w:cs="Times New Roman" w:hint="cs"/>
          <w:sz w:val="24"/>
          <w:szCs w:val="24"/>
          <w:rtl/>
          <w:lang w:bidi="ar-JO"/>
        </w:rPr>
        <w:t>، دار الكتب العلمية، ط</w:t>
      </w:r>
      <w:r w:rsidRPr="007E26D7">
        <w:rPr>
          <w:rFonts w:ascii="Arabic Transparent" w:hAnsi="Arabic Transparent" w:cs="Arabic Transparent" w:hint="cs"/>
          <w:sz w:val="24"/>
          <w:szCs w:val="24"/>
          <w:rtl/>
          <w:lang w:bidi="ar-JO"/>
        </w:rPr>
        <w:t>1</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1995</w:t>
      </w:r>
      <w:r w:rsidRPr="007E26D7">
        <w:rPr>
          <w:rFonts w:ascii="Arabic Transparent" w:hAnsi="Arabic Transparent" w:cs="Times New Roman" w:hint="cs"/>
          <w:sz w:val="24"/>
          <w:szCs w:val="24"/>
          <w:rtl/>
          <w:lang w:bidi="ar-JO"/>
        </w:rPr>
        <w:t>م</w:t>
      </w:r>
      <w:r>
        <w:rPr>
          <w:rFonts w:ascii="Arabic Transparent" w:hAnsi="Arabic Transparent" w:cs="Arabic Transparent" w:hint="cs"/>
          <w:sz w:val="24"/>
          <w:szCs w:val="24"/>
          <w:rtl/>
          <w:lang w:bidi="ar-JO"/>
        </w:rPr>
        <w:t>، الاسكافي من أعلام القرن الثالث الهجري (ت 240هـ)</w:t>
      </w:r>
      <w:r w:rsidRPr="007E26D7">
        <w:rPr>
          <w:rFonts w:ascii="Arabic Transparent" w:hAnsi="Arabic Transparent" w:cs="Arabic Transparent" w:hint="cs"/>
          <w:sz w:val="24"/>
          <w:szCs w:val="24"/>
          <w:rtl/>
          <w:lang w:bidi="ar-JO"/>
        </w:rPr>
        <w:t>.</w:t>
      </w:r>
      <w:proofErr w:type="gramEnd"/>
    </w:p>
  </w:footnote>
  <w:footnote w:id="27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صدق</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حدث</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487)</w:t>
      </w:r>
      <w:r w:rsidRPr="007E26D7">
        <w:rPr>
          <w:rFonts w:ascii="Arabic Transparent" w:hAnsi="Arabic Transparent" w:cs="Times New Roman" w:hint="cs"/>
          <w:sz w:val="24"/>
          <w:szCs w:val="24"/>
          <w:rtl/>
        </w:rPr>
        <w:t>، بإختصار، مصدر سابق</w:t>
      </w:r>
      <w:r w:rsidRPr="007E26D7">
        <w:rPr>
          <w:rFonts w:ascii="Arabic Transparent" w:hAnsi="Arabic Transparent" w:cs="Arabic Transparent"/>
          <w:sz w:val="24"/>
          <w:szCs w:val="24"/>
          <w:rtl/>
        </w:rPr>
        <w:t>.</w:t>
      </w:r>
    </w:p>
  </w:footnote>
  <w:footnote w:id="27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صدق</w:t>
      </w:r>
      <w:r w:rsidRPr="007E26D7">
        <w:rPr>
          <w:rFonts w:ascii="Arabic Transparent" w:hAnsi="Arabic Transparent" w:cs="Arabic Transparent"/>
          <w:b/>
          <w:bCs/>
          <w:sz w:val="24"/>
          <w:szCs w:val="24"/>
          <w:rtl/>
        </w:rPr>
        <w:t xml:space="preserve"> </w:t>
      </w:r>
      <w:proofErr w:type="gramStart"/>
      <w:r w:rsidRPr="007E26D7">
        <w:rPr>
          <w:rFonts w:ascii="Arabic Transparent" w:hAnsi="Arabic Transparent" w:cs="Times New Roman" w:hint="cs"/>
          <w:b/>
          <w:bCs/>
          <w:sz w:val="24"/>
          <w:szCs w:val="24"/>
          <w:rtl/>
        </w:rPr>
        <w:t>حدث</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proofErr w:type="gramEnd"/>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494)</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27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الإسكافي،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درة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التنزيل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وغرة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التأويل</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sz w:val="24"/>
          <w:szCs w:val="24"/>
          <w:rtl/>
          <w:lang w:bidi="ar-JO"/>
        </w:rPr>
        <w:t>219</w:t>
      </w:r>
      <w:r w:rsidRPr="007E26D7">
        <w:rPr>
          <w:rFonts w:ascii="Arabic Transparent" w:hAnsi="Arabic Transparent" w:cs="Times New Roman" w:hint="cs"/>
          <w:sz w:val="24"/>
          <w:szCs w:val="24"/>
          <w:rtl/>
          <w:lang w:bidi="ar-JO"/>
        </w:rPr>
        <w:t>، مصدر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سابق</w:t>
      </w:r>
      <w:r w:rsidRPr="007E26D7">
        <w:rPr>
          <w:rFonts w:ascii="Arabic Transparent" w:hAnsi="Arabic Transparent" w:cs="Arabic Transparent"/>
          <w:sz w:val="24"/>
          <w:szCs w:val="24"/>
          <w:rtl/>
          <w:lang w:bidi="ar-JO"/>
        </w:rPr>
        <w:t>.</w:t>
      </w:r>
      <w:proofErr w:type="gramEnd"/>
    </w:p>
  </w:footnote>
  <w:footnote w:id="27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530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بإختصار، مصدر سابق</w:t>
      </w:r>
      <w:r w:rsidRPr="007E26D7">
        <w:rPr>
          <w:rFonts w:ascii="Arabic Transparent" w:hAnsi="Arabic Transparent" w:cs="Arabic Transparent"/>
          <w:sz w:val="24"/>
          <w:szCs w:val="24"/>
          <w:rtl/>
        </w:rPr>
        <w:t xml:space="preserve">. </w:t>
      </w:r>
    </w:p>
  </w:footnote>
  <w:footnote w:id="280">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528)</w:t>
      </w:r>
      <w:r w:rsidRPr="007E26D7">
        <w:rPr>
          <w:rFonts w:ascii="Arabic Transparent" w:hAnsi="Arabic Transparent" w:cs="Times New Roman" w:hint="cs"/>
          <w:sz w:val="24"/>
          <w:szCs w:val="24"/>
          <w:rtl/>
        </w:rPr>
        <w:t>،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واختصار، مصدر سابق</w:t>
      </w:r>
      <w:r w:rsidRPr="007E26D7">
        <w:rPr>
          <w:rFonts w:ascii="Arabic Transparent" w:hAnsi="Arabic Transparent" w:cs="Arabic Transparent"/>
          <w:sz w:val="24"/>
          <w:szCs w:val="24"/>
          <w:rtl/>
        </w:rPr>
        <w:t>.</w:t>
      </w:r>
    </w:p>
  </w:footnote>
  <w:footnote w:id="28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دراز،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النبأ</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العظيم</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117-118)</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282">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انظرمحمد خلف الله أحمد ومحمد زغلول سلام، الخطابي،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الإعجاز</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ضمن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ثلاث</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رسائل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الإعجاز</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hint="cs"/>
          <w:sz w:val="24"/>
          <w:szCs w:val="24"/>
          <w:rtl/>
          <w:lang w:bidi="ar-JO"/>
        </w:rPr>
        <w:t>5</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المعارف</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Times New Roman" w:hint="cs"/>
          <w:sz w:val="24"/>
          <w:szCs w:val="24"/>
          <w:rtl/>
          <w:lang w:bidi="ar-JO"/>
        </w:rPr>
        <w:t>القاهرة</w:t>
      </w:r>
      <w:r w:rsidRPr="007E26D7">
        <w:rPr>
          <w:rFonts w:ascii="Arabic Transparent" w:hAnsi="Arabic Transparent" w:cs="Arabic Transparent"/>
          <w:sz w:val="24"/>
          <w:szCs w:val="24"/>
          <w:rtl/>
          <w:lang w:bidi="ar-JO"/>
        </w:rPr>
        <w:t>.</w:t>
      </w:r>
    </w:p>
  </w:footnote>
  <w:footnote w:id="283">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134-135)</w:t>
      </w:r>
      <w:r w:rsidRPr="007E26D7">
        <w:rPr>
          <w:rFonts w:ascii="Arabic Transparent" w:hAnsi="Arabic Transparent" w:cs="Times New Roman" w:hint="cs"/>
          <w:sz w:val="24"/>
          <w:szCs w:val="24"/>
          <w:rtl/>
        </w:rPr>
        <w:t>،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وتلخيص، مصدر سابق</w:t>
      </w:r>
      <w:r w:rsidRPr="007E26D7">
        <w:rPr>
          <w:rFonts w:ascii="Arabic Transparent" w:hAnsi="Arabic Transparent" w:cs="Arabic Transparent"/>
          <w:sz w:val="24"/>
          <w:szCs w:val="24"/>
          <w:rtl/>
        </w:rPr>
        <w:t>.</w:t>
      </w:r>
    </w:p>
  </w:footnote>
  <w:footnote w:id="284">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234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28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105)</w:t>
      </w:r>
      <w:r w:rsidRPr="007E26D7">
        <w:rPr>
          <w:rFonts w:ascii="Arabic Transparent" w:hAnsi="Arabic Transparent" w:cs="Times New Roman" w:hint="cs"/>
          <w:sz w:val="24"/>
          <w:szCs w:val="24"/>
          <w:rtl/>
        </w:rPr>
        <w:t>، بتصرف، مصدر سابق</w:t>
      </w:r>
      <w:r w:rsidRPr="007E26D7">
        <w:rPr>
          <w:rFonts w:ascii="Arabic Transparent" w:hAnsi="Arabic Transparent" w:cs="Arabic Transparent"/>
          <w:sz w:val="24"/>
          <w:szCs w:val="24"/>
          <w:rtl/>
        </w:rPr>
        <w:t>.</w:t>
      </w:r>
    </w:p>
  </w:footnote>
  <w:footnote w:id="28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289-290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وتلخيص، مصدر سابق</w:t>
      </w:r>
      <w:r w:rsidRPr="007E26D7">
        <w:rPr>
          <w:rFonts w:ascii="Arabic Transparent" w:hAnsi="Arabic Transparent" w:cs="Arabic Transparent"/>
          <w:sz w:val="24"/>
          <w:szCs w:val="24"/>
          <w:rtl/>
        </w:rPr>
        <w:t>.</w:t>
      </w:r>
    </w:p>
  </w:footnote>
  <w:footnote w:id="28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525)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28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202-203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بتلخيص، مصدر سابق</w:t>
      </w:r>
      <w:r w:rsidRPr="007E26D7">
        <w:rPr>
          <w:rFonts w:ascii="Arabic Transparent" w:hAnsi="Arabic Transparent" w:cs="Arabic Transparent"/>
          <w:sz w:val="24"/>
          <w:szCs w:val="24"/>
          <w:rtl/>
        </w:rPr>
        <w:t>.</w:t>
      </w:r>
    </w:p>
  </w:footnote>
  <w:footnote w:id="28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224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290">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248)</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291">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463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بتلخيص، مصدر سابق</w:t>
      </w:r>
      <w:r w:rsidRPr="007E26D7">
        <w:rPr>
          <w:rFonts w:ascii="Arabic Transparent" w:hAnsi="Arabic Transparent" w:cs="Arabic Transparent"/>
          <w:sz w:val="24"/>
          <w:szCs w:val="24"/>
          <w:rtl/>
        </w:rPr>
        <w:t>.</w:t>
      </w:r>
    </w:p>
  </w:footnote>
  <w:footnote w:id="292">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خلدون،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مقدمة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ابن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خلدون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294</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بتصرف، مصدر سابق</w:t>
      </w:r>
      <w:r w:rsidRPr="007E26D7">
        <w:rPr>
          <w:rFonts w:ascii="Arabic Transparent" w:hAnsi="Arabic Transparent" w:cs="Arabic Transparent" w:hint="cs"/>
          <w:sz w:val="24"/>
          <w:szCs w:val="24"/>
          <w:rtl/>
          <w:lang w:bidi="ar-JO"/>
        </w:rPr>
        <w:t>.</w:t>
      </w:r>
    </w:p>
  </w:footnote>
  <w:footnote w:id="29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خلدون،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مقدمة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ابن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خلدون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294-295</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بتلخيص، مصدر سابق</w:t>
      </w:r>
      <w:r w:rsidRPr="007E26D7">
        <w:rPr>
          <w:rFonts w:ascii="Arabic Transparent" w:hAnsi="Arabic Transparent" w:cs="Arabic Transparent"/>
          <w:sz w:val="24"/>
          <w:szCs w:val="24"/>
          <w:rtl/>
          <w:lang w:bidi="ar-JO"/>
        </w:rPr>
        <w:t>.</w:t>
      </w:r>
    </w:p>
  </w:footnote>
  <w:footnote w:id="29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372)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29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372)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29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479</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297">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619-620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بتلخيص، مصدر سابق</w:t>
      </w:r>
      <w:r w:rsidRPr="007E26D7">
        <w:rPr>
          <w:rFonts w:ascii="Arabic Transparent" w:hAnsi="Arabic Transparent" w:cs="Arabic Transparent"/>
          <w:sz w:val="24"/>
          <w:szCs w:val="24"/>
          <w:rtl/>
        </w:rPr>
        <w:t>.</w:t>
      </w:r>
    </w:p>
  </w:footnote>
  <w:footnote w:id="29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620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299">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669)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30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431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301">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نوفل، أحمد نوفل،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سورة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يوسف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دراسة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تحليلية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2-</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sz w:val="24"/>
          <w:szCs w:val="24"/>
          <w:rtl/>
          <w:lang w:bidi="ar-JO"/>
        </w:rPr>
        <w:t>440</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الفرقان، ط</w:t>
      </w:r>
      <w:r w:rsidRPr="007E26D7">
        <w:rPr>
          <w:rFonts w:ascii="Arabic Transparent" w:hAnsi="Arabic Transparent" w:cs="Arabic Transparent" w:hint="cs"/>
          <w:sz w:val="24"/>
          <w:szCs w:val="24"/>
          <w:rtl/>
          <w:lang w:bidi="ar-JO"/>
        </w:rPr>
        <w:t>2</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1999</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
  </w:footnote>
  <w:footnote w:id="302">
    <w:p w:rsidR="009279AA" w:rsidRPr="007E26D7" w:rsidRDefault="009279AA" w:rsidP="00C22F3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صحيح رواه البخاري</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rPr>
        <w:t>صحيح البخاري"</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باب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خاتم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النبيين</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418</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حديث</w:t>
      </w:r>
      <w:r w:rsidRPr="007E26D7">
        <w:rPr>
          <w:rFonts w:ascii="Arabic Transparent" w:hAnsi="Arabic Transparent" w:cs="Arabic Transparent"/>
          <w:sz w:val="24"/>
          <w:szCs w:val="24"/>
          <w:rtl/>
        </w:rPr>
        <w:t>(3535)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303">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الأصفهاني،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مفردات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ألفاظ</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241)</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
  </w:footnote>
  <w:footnote w:id="304">
    <w:p w:rsidR="009279AA" w:rsidRPr="007E26D7" w:rsidRDefault="009279AA" w:rsidP="00033865">
      <w:pPr>
        <w:pStyle w:val="FootnoteText"/>
        <w:contextualSpacing/>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نبي، مالك بن الحاج عمر بن الخضر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نبي،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القضايا</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الكبرى</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42</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الفكر</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دمشق،</w:t>
      </w:r>
      <w:r w:rsidRPr="007E26D7">
        <w:rPr>
          <w:rFonts w:ascii="Arabic Transparent" w:hAnsi="Arabic Transparent" w:cs="Arabic Transparent" w:hint="cs"/>
          <w:sz w:val="24"/>
          <w:szCs w:val="24"/>
          <w:rtl/>
        </w:rPr>
        <w:t>1991</w:t>
      </w:r>
      <w:r w:rsidRPr="007E26D7">
        <w:rPr>
          <w:rFonts w:ascii="Arabic Transparent" w:hAnsi="Arabic Transparent" w:cs="Times New Roman" w:hint="cs"/>
          <w:sz w:val="24"/>
          <w:szCs w:val="24"/>
          <w:rtl/>
        </w:rPr>
        <w:t>م</w:t>
      </w:r>
      <w:r w:rsidRPr="007E26D7">
        <w:rPr>
          <w:rFonts w:ascii="Arabic Transparent" w:hAnsi="Arabic Transparent" w:cs="Arabic Transparent" w:hint="cs"/>
          <w:sz w:val="24"/>
          <w:szCs w:val="24"/>
          <w:rtl/>
        </w:rPr>
        <w:t>.</w:t>
      </w:r>
    </w:p>
  </w:footnote>
  <w:footnote w:id="305">
    <w:p w:rsidR="009279AA" w:rsidRPr="007E26D7" w:rsidRDefault="009279AA" w:rsidP="00033865">
      <w:pPr>
        <w:pStyle w:val="FootnoteText"/>
        <w:contextualSpacing/>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ابن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خلدون،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مقدمة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ابن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خلدون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96)</w:t>
      </w:r>
      <w:r w:rsidRPr="007E26D7">
        <w:rPr>
          <w:rFonts w:ascii="Arabic Transparent" w:hAnsi="Arabic Transparent" w:cs="Times New Roman" w:hint="cs"/>
          <w:sz w:val="24"/>
          <w:szCs w:val="24"/>
          <w:rtl/>
          <w:lang w:bidi="ar-JO"/>
        </w:rPr>
        <w:t xml:space="preserve">، </w:t>
      </w:r>
      <w:proofErr w:type="gramStart"/>
      <w:r w:rsidRPr="007E26D7">
        <w:rPr>
          <w:rFonts w:ascii="Arabic Transparent" w:hAnsi="Arabic Transparent" w:cs="Times New Roman" w:hint="cs"/>
          <w:sz w:val="24"/>
          <w:szCs w:val="24"/>
          <w:rtl/>
          <w:lang w:bidi="ar-JO"/>
        </w:rPr>
        <w:t>بتصرف</w:t>
      </w:r>
      <w:proofErr w:type="gramEnd"/>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30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نبي، مالك</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نبي،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ميلاد</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مجتمع</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3-</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sz w:val="24"/>
          <w:szCs w:val="24"/>
          <w:rtl/>
          <w:lang w:bidi="ar-JO"/>
        </w:rPr>
        <w:t>74</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ترجمة عبد الصبور شاهين، دار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الفكر، </w:t>
      </w:r>
      <w:r w:rsidRPr="007E26D7">
        <w:rPr>
          <w:rFonts w:ascii="Arabic Transparent" w:hAnsi="Arabic Transparent" w:cs="Arabic Transparent" w:hint="cs"/>
          <w:sz w:val="24"/>
          <w:szCs w:val="24"/>
          <w:rtl/>
          <w:lang w:bidi="ar-JO"/>
        </w:rPr>
        <w:t>1986</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307">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بلبول،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379</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30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بلبول،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383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30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139</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310">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139)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31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135)</w:t>
      </w:r>
      <w:r w:rsidRPr="007E26D7">
        <w:rPr>
          <w:rFonts w:ascii="Arabic Transparent" w:hAnsi="Arabic Transparent" w:cs="Times New Roman" w:hint="cs"/>
          <w:sz w:val="24"/>
          <w:szCs w:val="24"/>
          <w:rtl/>
        </w:rPr>
        <w:t>، بتلخيص، مصدر سابق</w:t>
      </w:r>
      <w:r w:rsidRPr="007E26D7">
        <w:rPr>
          <w:rFonts w:ascii="Arabic Transparent" w:hAnsi="Arabic Transparent" w:cs="Arabic Transparent"/>
          <w:sz w:val="24"/>
          <w:szCs w:val="24"/>
          <w:rtl/>
        </w:rPr>
        <w:t>.</w:t>
      </w:r>
    </w:p>
  </w:footnote>
  <w:footnote w:id="31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قطب، 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قطب، </w:t>
      </w:r>
      <w:r w:rsidRPr="007E26D7">
        <w:rPr>
          <w:rFonts w:ascii="Arabic Transparent" w:hAnsi="Arabic Transparent" w:cs="Arabic Transparent"/>
          <w:b/>
          <w:bCs/>
          <w:sz w:val="24"/>
          <w:szCs w:val="24"/>
          <w:rtl/>
        </w:rPr>
        <w:t>"</w:t>
      </w:r>
      <w:proofErr w:type="gramStart"/>
      <w:r w:rsidRPr="007E26D7">
        <w:rPr>
          <w:rFonts w:ascii="Arabic Transparent" w:hAnsi="Arabic Transparent" w:cs="Times New Roman" w:hint="cs"/>
          <w:b/>
          <w:bCs/>
          <w:sz w:val="24"/>
          <w:szCs w:val="24"/>
          <w:rtl/>
        </w:rPr>
        <w:t>دراسات</w:t>
      </w:r>
      <w:proofErr w:type="gramEnd"/>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قرآنية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126)</w:t>
      </w:r>
      <w:r w:rsidRPr="007E26D7">
        <w:rPr>
          <w:rFonts w:ascii="Arabic Transparent" w:hAnsi="Arabic Transparent" w:cs="Times New Roman" w:hint="cs"/>
          <w:sz w:val="24"/>
          <w:szCs w:val="24"/>
          <w:rtl/>
        </w:rPr>
        <w:t>،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الشروق، ط</w:t>
      </w:r>
      <w:r w:rsidRPr="007E26D7">
        <w:rPr>
          <w:rFonts w:ascii="Arabic Transparent" w:hAnsi="Arabic Transparent" w:cs="Arabic Transparent" w:hint="cs"/>
          <w:sz w:val="24"/>
          <w:szCs w:val="24"/>
          <w:rtl/>
        </w:rPr>
        <w:t>2</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1980</w:t>
      </w:r>
      <w:r w:rsidRPr="007E26D7">
        <w:rPr>
          <w:rFonts w:ascii="Arabic Transparent" w:hAnsi="Arabic Transparent" w:cs="Times New Roman" w:hint="cs"/>
          <w:sz w:val="24"/>
          <w:szCs w:val="24"/>
          <w:rtl/>
        </w:rPr>
        <w:t>م</w:t>
      </w:r>
      <w:r w:rsidRPr="007E26D7">
        <w:rPr>
          <w:rFonts w:ascii="Arabic Transparent" w:hAnsi="Arabic Transparent" w:cs="Arabic Transparent"/>
          <w:sz w:val="24"/>
          <w:szCs w:val="24"/>
          <w:rtl/>
        </w:rPr>
        <w:t xml:space="preserve">. </w:t>
      </w:r>
    </w:p>
  </w:footnote>
  <w:footnote w:id="31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203-204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بتصرف، مصدر سابق</w:t>
      </w:r>
      <w:r w:rsidRPr="007E26D7">
        <w:rPr>
          <w:rFonts w:ascii="Arabic Transparent" w:hAnsi="Arabic Transparent" w:cs="Arabic Transparent"/>
          <w:sz w:val="24"/>
          <w:szCs w:val="24"/>
          <w:rtl/>
        </w:rPr>
        <w:t>.</w:t>
      </w:r>
    </w:p>
  </w:footnote>
  <w:footnote w:id="314">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204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315">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225</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بتصرف، مصدر سابق</w:t>
      </w:r>
      <w:r w:rsidRPr="007E26D7">
        <w:rPr>
          <w:rFonts w:ascii="Arabic Transparent" w:hAnsi="Arabic Transparent" w:cs="Arabic Transparent"/>
          <w:sz w:val="24"/>
          <w:szCs w:val="24"/>
          <w:rtl/>
        </w:rPr>
        <w:t>.</w:t>
      </w:r>
    </w:p>
  </w:footnote>
  <w:footnote w:id="31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249)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317">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334-335</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بتلخيص، مصدر سابق</w:t>
      </w:r>
      <w:r w:rsidRPr="007E26D7">
        <w:rPr>
          <w:rFonts w:ascii="Arabic Transparent" w:hAnsi="Arabic Transparent" w:cs="Arabic Transparent"/>
          <w:sz w:val="24"/>
          <w:szCs w:val="24"/>
          <w:rtl/>
        </w:rPr>
        <w:t>.</w:t>
      </w:r>
    </w:p>
  </w:footnote>
  <w:footnote w:id="318">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375-376)</w:t>
      </w:r>
      <w:r w:rsidRPr="007E26D7">
        <w:rPr>
          <w:rFonts w:ascii="Arabic Transparent" w:hAnsi="Arabic Transparent" w:cs="Times New Roman" w:hint="cs"/>
          <w:sz w:val="24"/>
          <w:szCs w:val="24"/>
          <w:rtl/>
        </w:rPr>
        <w:t>، بتلخيص، مصدر سابق</w:t>
      </w:r>
      <w:r w:rsidRPr="007E26D7">
        <w:rPr>
          <w:rFonts w:ascii="Arabic Transparent" w:hAnsi="Arabic Transparent" w:cs="Arabic Transparent"/>
          <w:sz w:val="24"/>
          <w:szCs w:val="24"/>
          <w:rtl/>
        </w:rPr>
        <w:t>.</w:t>
      </w:r>
    </w:p>
  </w:footnote>
  <w:footnote w:id="31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448-449</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بتصرف، مصدر سابق</w:t>
      </w:r>
      <w:r w:rsidRPr="007E26D7">
        <w:rPr>
          <w:rFonts w:ascii="Arabic Transparent" w:hAnsi="Arabic Transparent" w:cs="Arabic Transparent"/>
          <w:sz w:val="24"/>
          <w:szCs w:val="24"/>
          <w:rtl/>
        </w:rPr>
        <w:t>.</w:t>
      </w:r>
    </w:p>
  </w:footnote>
  <w:footnote w:id="320">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472-473)</w:t>
      </w:r>
      <w:r w:rsidRPr="007E26D7">
        <w:rPr>
          <w:rFonts w:ascii="Arabic Transparent" w:hAnsi="Arabic Transparent" w:cs="Times New Roman" w:hint="cs"/>
          <w:sz w:val="24"/>
          <w:szCs w:val="24"/>
          <w:rtl/>
        </w:rPr>
        <w:t>، بتصرف، مصدر سابق</w:t>
      </w:r>
      <w:r w:rsidRPr="007E26D7">
        <w:rPr>
          <w:rFonts w:ascii="Arabic Transparent" w:hAnsi="Arabic Transparent" w:cs="Arabic Transparent"/>
          <w:sz w:val="24"/>
          <w:szCs w:val="24"/>
          <w:rtl/>
        </w:rPr>
        <w:t>.</w:t>
      </w:r>
    </w:p>
  </w:footnote>
  <w:footnote w:id="32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625)</w:t>
      </w:r>
      <w:r w:rsidRPr="007E26D7">
        <w:rPr>
          <w:rFonts w:ascii="Arabic Transparent" w:hAnsi="Arabic Transparent" w:cs="Times New Roman" w:hint="cs"/>
          <w:sz w:val="24"/>
          <w:szCs w:val="24"/>
          <w:rtl/>
        </w:rPr>
        <w:t>، بتلخيص، مصدر سابق</w:t>
      </w:r>
      <w:r w:rsidRPr="007E26D7">
        <w:rPr>
          <w:rFonts w:ascii="Arabic Transparent" w:hAnsi="Arabic Transparent" w:cs="Arabic Transparent"/>
          <w:sz w:val="24"/>
          <w:szCs w:val="24"/>
          <w:rtl/>
        </w:rPr>
        <w:t>.</w:t>
      </w:r>
    </w:p>
  </w:footnote>
  <w:footnote w:id="32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626)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32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640-641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بتصرف، مصدر سابق</w:t>
      </w:r>
      <w:r w:rsidRPr="007E26D7">
        <w:rPr>
          <w:rFonts w:ascii="Arabic Transparent" w:hAnsi="Arabic Transparent" w:cs="Arabic Transparent"/>
          <w:sz w:val="24"/>
          <w:szCs w:val="24"/>
          <w:rtl/>
        </w:rPr>
        <w:t>.</w:t>
      </w:r>
    </w:p>
  </w:footnote>
  <w:footnote w:id="324">
    <w:p w:rsidR="009279AA" w:rsidRPr="007E26D7" w:rsidRDefault="009279AA">
      <w:pPr>
        <w:pStyle w:val="FootnoteText"/>
        <w:rPr>
          <w:sz w:val="24"/>
          <w:szCs w:val="24"/>
          <w:rtl/>
          <w:lang w:bidi="ar-JO"/>
        </w:rPr>
      </w:pPr>
      <w:r w:rsidRPr="007E26D7">
        <w:rPr>
          <w:rStyle w:val="FootnoteReference"/>
          <w:sz w:val="24"/>
          <w:szCs w:val="24"/>
        </w:rPr>
        <w:footnoteRef/>
      </w:r>
      <w:r w:rsidRPr="007E26D7">
        <w:rPr>
          <w:sz w:val="24"/>
          <w:szCs w:val="24"/>
          <w:rtl/>
        </w:rPr>
        <w:t xml:space="preserve"> </w:t>
      </w:r>
      <w:r w:rsidRPr="007E26D7">
        <w:rPr>
          <w:sz w:val="24"/>
          <w:szCs w:val="24"/>
        </w:rPr>
        <w:t>/</w:t>
      </w:r>
      <w:r w:rsidRPr="007E26D7">
        <w:rPr>
          <w:rFonts w:hint="cs"/>
          <w:sz w:val="24"/>
          <w:szCs w:val="24"/>
          <w:rtl/>
          <w:lang w:bidi="ar-JO"/>
        </w:rPr>
        <w:t xml:space="preserve"> ابن كثير، </w:t>
      </w:r>
      <w:r w:rsidRPr="007E26D7">
        <w:rPr>
          <w:rFonts w:hint="cs"/>
          <w:b/>
          <w:bCs/>
          <w:sz w:val="24"/>
          <w:szCs w:val="24"/>
          <w:rtl/>
          <w:lang w:bidi="ar-JO"/>
        </w:rPr>
        <w:t>"عمدة التفسير"</w:t>
      </w:r>
      <w:r w:rsidRPr="007E26D7">
        <w:rPr>
          <w:rFonts w:hint="cs"/>
          <w:sz w:val="24"/>
          <w:szCs w:val="24"/>
          <w:rtl/>
          <w:lang w:bidi="ar-JO"/>
        </w:rPr>
        <w:t>، (ص564-ج2</w:t>
      </w:r>
      <w:proofErr w:type="gramStart"/>
      <w:r w:rsidRPr="007E26D7">
        <w:rPr>
          <w:rFonts w:hint="cs"/>
          <w:sz w:val="24"/>
          <w:szCs w:val="24"/>
          <w:rtl/>
          <w:lang w:bidi="ar-JO"/>
        </w:rPr>
        <w:t>)،</w:t>
      </w:r>
      <w:proofErr w:type="gramEnd"/>
      <w:r w:rsidRPr="007E26D7">
        <w:rPr>
          <w:rFonts w:hint="cs"/>
          <w:sz w:val="24"/>
          <w:szCs w:val="24"/>
          <w:rtl/>
          <w:lang w:bidi="ar-JO"/>
        </w:rPr>
        <w:t xml:space="preserve"> مصدر سابق.</w:t>
      </w:r>
    </w:p>
  </w:footnote>
  <w:footnote w:id="325">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670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32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676)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32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697)</w:t>
      </w:r>
      <w:r w:rsidRPr="007E26D7">
        <w:rPr>
          <w:rFonts w:ascii="Arabic Transparent" w:hAnsi="Arabic Transparent" w:cs="Times New Roman" w:hint="cs"/>
          <w:sz w:val="24"/>
          <w:szCs w:val="24"/>
          <w:rtl/>
        </w:rPr>
        <w:t>، بتلخيص، مصدر سابق</w:t>
      </w:r>
      <w:r w:rsidRPr="007E26D7">
        <w:rPr>
          <w:rFonts w:ascii="Arabic Transparent" w:hAnsi="Arabic Transparent" w:cs="Arabic Transparent"/>
          <w:sz w:val="24"/>
          <w:szCs w:val="24"/>
          <w:rtl/>
        </w:rPr>
        <w:t>.</w:t>
      </w:r>
    </w:p>
  </w:footnote>
  <w:footnote w:id="328">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698)</w:t>
      </w:r>
      <w:r w:rsidRPr="007E26D7">
        <w:rPr>
          <w:rFonts w:ascii="Arabic Transparent" w:hAnsi="Arabic Transparent" w:cs="Times New Roman" w:hint="cs"/>
          <w:sz w:val="24"/>
          <w:szCs w:val="24"/>
          <w:rtl/>
        </w:rPr>
        <w:t>، بتصرف، مصدر سابق</w:t>
      </w:r>
      <w:r w:rsidRPr="007E26D7">
        <w:rPr>
          <w:rFonts w:ascii="Arabic Transparent" w:hAnsi="Arabic Transparent" w:cs="Arabic Transparent"/>
          <w:sz w:val="24"/>
          <w:szCs w:val="24"/>
          <w:rtl/>
        </w:rPr>
        <w:t>.</w:t>
      </w:r>
    </w:p>
  </w:footnote>
  <w:footnote w:id="329">
    <w:p w:rsidR="009279AA" w:rsidRPr="007E26D7" w:rsidRDefault="009279AA" w:rsidP="00033865">
      <w:pPr>
        <w:pStyle w:val="FootnoteText"/>
        <w:jc w:val="both"/>
        <w:rPr>
          <w:rFonts w:ascii="Arabic Transparent" w:hAnsi="Arabic Transparent" w:cs="Arabic Transparent"/>
          <w:sz w:val="24"/>
          <w:szCs w:val="24"/>
          <w:rtl/>
          <w:lang w:bidi="ar-JO"/>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185</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p w:rsidR="009279AA" w:rsidRPr="007E26D7" w:rsidRDefault="009279AA" w:rsidP="00033865">
      <w:pPr>
        <w:pStyle w:val="FootnoteText"/>
        <w:jc w:val="both"/>
        <w:rPr>
          <w:rFonts w:ascii="Arabic Transparent" w:hAnsi="Arabic Transparent" w:cs="Arabic Transparent"/>
          <w:sz w:val="24"/>
          <w:szCs w:val="24"/>
          <w:lang w:bidi="ar-JO"/>
        </w:rPr>
      </w:pPr>
    </w:p>
  </w:footnote>
  <w:footnote w:id="33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lang w:bidi="ar-JO"/>
        </w:rPr>
        <w:t>الرافعي،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مصطفى صادق الرافعي،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إعجاز القرآن والبلاغة النبوية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ص</w:t>
      </w:r>
      <w:r w:rsidRPr="007E26D7">
        <w:rPr>
          <w:rFonts w:ascii="Arabic Transparent" w:hAnsi="Arabic Transparent" w:cs="Arabic Transparent"/>
          <w:sz w:val="24"/>
          <w:szCs w:val="24"/>
          <w:rtl/>
          <w:lang w:bidi="ar-JO"/>
        </w:rPr>
        <w:t>194</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دار الفكر، ط</w:t>
      </w:r>
      <w:r w:rsidRPr="007E26D7">
        <w:rPr>
          <w:rFonts w:ascii="Arabic Transparent" w:hAnsi="Arabic Transparent" w:cs="Arabic Transparent" w:hint="cs"/>
          <w:sz w:val="24"/>
          <w:szCs w:val="24"/>
          <w:rtl/>
          <w:lang w:bidi="ar-JO"/>
        </w:rPr>
        <w:t>8</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331">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التهامي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نقرة،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سيكولوجية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116</w:t>
      </w:r>
      <w:proofErr w:type="gramStart"/>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332">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فارس،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معجم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المقاييس</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اللغة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904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333">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الزركشي،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البرهان</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8-9/</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3)</w:t>
      </w:r>
      <w:r w:rsidRPr="007E26D7">
        <w:rPr>
          <w:rFonts w:ascii="Arabic Transparent" w:hAnsi="Arabic Transparent" w:cs="Times New Roman" w:hint="cs"/>
          <w:sz w:val="24"/>
          <w:szCs w:val="24"/>
          <w:rtl/>
          <w:lang w:bidi="ar-JO"/>
        </w:rPr>
        <w:t>، بتلخيص، مصدر سابق</w:t>
      </w:r>
      <w:r w:rsidRPr="007E26D7">
        <w:rPr>
          <w:rFonts w:ascii="Arabic Transparent" w:hAnsi="Arabic Transparent" w:cs="Arabic Transparent"/>
          <w:sz w:val="24"/>
          <w:szCs w:val="24"/>
          <w:rtl/>
          <w:lang w:bidi="ar-JO"/>
        </w:rPr>
        <w:t>.</w:t>
      </w:r>
    </w:p>
  </w:footnote>
  <w:footnote w:id="33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السيوطي،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الإتقان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170/</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3)</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33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إعجاز</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البياني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ومصدره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الرباني</w:t>
      </w:r>
      <w:r w:rsidRPr="007E26D7">
        <w:rPr>
          <w:rFonts w:ascii="Arabic Transparent" w:hAnsi="Arabic Transparent" w:cs="Arabic Transparent"/>
          <w:b/>
          <w:b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310)</w:t>
      </w:r>
      <w:r w:rsidRPr="007E26D7">
        <w:rPr>
          <w:rFonts w:ascii="Arabic Transparent" w:hAnsi="Arabic Transparent" w:cs="Times New Roman" w:hint="cs"/>
          <w:sz w:val="24"/>
          <w:szCs w:val="24"/>
          <w:rtl/>
        </w:rPr>
        <w:t>، بتصرف، مصدر سابق</w:t>
      </w:r>
      <w:r w:rsidRPr="007E26D7">
        <w:rPr>
          <w:rFonts w:ascii="Arabic Transparent" w:hAnsi="Arabic Transparent" w:cs="Arabic Transparent" w:hint="cs"/>
          <w:sz w:val="24"/>
          <w:szCs w:val="24"/>
          <w:rtl/>
        </w:rPr>
        <w:t>.</w:t>
      </w:r>
    </w:p>
  </w:footnote>
  <w:footnote w:id="33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الغزالي،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جواهر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ودرره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50)</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33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قطب، </w:t>
      </w:r>
      <w:r w:rsidRPr="007E26D7">
        <w:rPr>
          <w:rFonts w:ascii="Arabic Transparent" w:hAnsi="Arabic Transparent" w:cs="Arabic Transparent"/>
          <w:b/>
          <w:bCs/>
          <w:sz w:val="24"/>
          <w:szCs w:val="24"/>
          <w:rtl/>
          <w:lang w:bidi="ar-JO"/>
        </w:rPr>
        <w:t>"</w:t>
      </w:r>
      <w:proofErr w:type="gramStart"/>
      <w:r w:rsidRPr="007E26D7">
        <w:rPr>
          <w:rFonts w:ascii="Arabic Transparent" w:hAnsi="Arabic Transparent" w:cs="Times New Roman" w:hint="cs"/>
          <w:b/>
          <w:bCs/>
          <w:sz w:val="24"/>
          <w:szCs w:val="24"/>
          <w:rtl/>
          <w:lang w:bidi="ar-JO"/>
        </w:rPr>
        <w:t>دراسات</w:t>
      </w:r>
      <w:proofErr w:type="gramEnd"/>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قرآنية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ص </w:t>
      </w:r>
      <w:r w:rsidRPr="007E26D7">
        <w:rPr>
          <w:rFonts w:ascii="Arabic Transparent" w:hAnsi="Arabic Transparent" w:cs="Arabic Transparent" w:hint="cs"/>
          <w:sz w:val="24"/>
          <w:szCs w:val="24"/>
          <w:rtl/>
          <w:lang w:bidi="ar-JO"/>
        </w:rPr>
        <w:t>255</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338">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339">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الزركشي،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البرهان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8-24/</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3)</w:t>
      </w:r>
      <w:r w:rsidRPr="007E26D7">
        <w:rPr>
          <w:rFonts w:ascii="Arabic Transparent" w:hAnsi="Arabic Transparent" w:cs="Times New Roman" w:hint="cs"/>
          <w:sz w:val="24"/>
          <w:szCs w:val="24"/>
          <w:rtl/>
          <w:lang w:bidi="ar-JO"/>
        </w:rPr>
        <w:t>، بإختصار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وتلخيص، مصدر سابق</w:t>
      </w:r>
      <w:r w:rsidRPr="007E26D7">
        <w:rPr>
          <w:rFonts w:ascii="Arabic Transparent" w:hAnsi="Arabic Transparent" w:cs="Arabic Transparent"/>
          <w:sz w:val="24"/>
          <w:szCs w:val="24"/>
          <w:rtl/>
          <w:lang w:bidi="ar-JO"/>
        </w:rPr>
        <w:t>.</w:t>
      </w:r>
    </w:p>
  </w:footnote>
  <w:footnote w:id="340">
    <w:p w:rsidR="009279AA" w:rsidRPr="007E26D7" w:rsidRDefault="009279AA" w:rsidP="00033865">
      <w:pPr>
        <w:pStyle w:val="FootnoteText"/>
        <w:contextualSpacing/>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الرافعي،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إعجاز</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والبلاغة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النبوية</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193-194</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341">
    <w:p w:rsidR="009279AA" w:rsidRPr="007E26D7" w:rsidRDefault="009279AA" w:rsidP="00033865">
      <w:pPr>
        <w:spacing w:line="240" w:lineRule="auto"/>
        <w:contextualSpacing/>
        <w:jc w:val="both"/>
        <w:rPr>
          <w:rFonts w:ascii="Arabic Transparent" w:hAnsi="Arabic Transparent" w:cs="Arabic Transparent"/>
          <w:color w:val="FF0000"/>
          <w:sz w:val="24"/>
          <w:szCs w:val="24"/>
          <w:rtl/>
          <w:lang w:bidi="ar-JO"/>
        </w:rPr>
      </w:pPr>
      <w:r w:rsidRPr="007E26D7">
        <w:rPr>
          <w:rFonts w:ascii="Arabic Transparent" w:hAnsi="Arabic Transparent" w:cs="Arabic Transparent"/>
          <w:color w:val="000000" w:themeColor="text1"/>
          <w:sz w:val="24"/>
          <w:szCs w:val="24"/>
        </w:rPr>
        <w:t>/</w:t>
      </w:r>
      <w:r w:rsidRPr="007E26D7">
        <w:rPr>
          <w:rStyle w:val="FootnoteReference"/>
          <w:rFonts w:ascii="Arabic Transparent" w:hAnsi="Arabic Transparent" w:cs="Arabic Transparent"/>
          <w:color w:val="000000" w:themeColor="text1"/>
          <w:sz w:val="24"/>
          <w:szCs w:val="24"/>
        </w:rPr>
        <w:footnoteRef/>
      </w:r>
      <w:r w:rsidRPr="007E26D7">
        <w:rPr>
          <w:rFonts w:ascii="Arabic Transparent" w:hAnsi="Arabic Transparent" w:cs="Arabic Transparent" w:hint="cs"/>
          <w:color w:val="000000" w:themeColor="text1"/>
          <w:sz w:val="24"/>
          <w:szCs w:val="24"/>
          <w:rtl/>
        </w:rPr>
        <w:t xml:space="preserve"> </w:t>
      </w:r>
      <w:r w:rsidRPr="007E26D7">
        <w:rPr>
          <w:rFonts w:ascii="Arabic Transparent" w:hAnsi="Arabic Transparent" w:cs="Times New Roman" w:hint="cs"/>
          <w:sz w:val="24"/>
          <w:szCs w:val="24"/>
          <w:rtl/>
          <w:lang w:bidi="ar-JO"/>
        </w:rPr>
        <w:t xml:space="preserve">الزرقاني،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مناهل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العرفان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342">
    <w:p w:rsidR="009279AA" w:rsidRPr="007E26D7" w:rsidRDefault="009279AA">
      <w:pPr>
        <w:pStyle w:val="FootnoteText"/>
        <w:rPr>
          <w:sz w:val="24"/>
          <w:szCs w:val="24"/>
        </w:rPr>
      </w:pPr>
      <w:r w:rsidRPr="007E26D7">
        <w:rPr>
          <w:rStyle w:val="FootnoteReference"/>
          <w:sz w:val="24"/>
          <w:szCs w:val="24"/>
        </w:rPr>
        <w:footnoteRef/>
      </w:r>
      <w:r w:rsidRPr="007E26D7">
        <w:rPr>
          <w:sz w:val="24"/>
          <w:szCs w:val="24"/>
          <w:rtl/>
        </w:rPr>
        <w:t xml:space="preserve"> </w:t>
      </w:r>
      <w:r w:rsidRPr="007E26D7">
        <w:rPr>
          <w:sz w:val="24"/>
          <w:szCs w:val="24"/>
        </w:rPr>
        <w:t>/</w:t>
      </w:r>
      <w:r w:rsidRPr="007E26D7">
        <w:rPr>
          <w:rFonts w:hint="cs"/>
          <w:sz w:val="24"/>
          <w:szCs w:val="24"/>
          <w:rtl/>
        </w:rPr>
        <w:t xml:space="preserve"> الباقلاني، "أبو بكر محمد بن الطيب الباقلاني، </w:t>
      </w:r>
      <w:r w:rsidRPr="007E26D7">
        <w:rPr>
          <w:rFonts w:hint="cs"/>
          <w:b/>
          <w:bCs/>
          <w:sz w:val="24"/>
          <w:szCs w:val="24"/>
          <w:rtl/>
        </w:rPr>
        <w:t>"إعجاز القرآن"</w:t>
      </w:r>
      <w:r w:rsidRPr="007E26D7">
        <w:rPr>
          <w:rFonts w:hint="cs"/>
          <w:sz w:val="24"/>
          <w:szCs w:val="24"/>
          <w:rtl/>
        </w:rPr>
        <w:t>، (ص51</w:t>
      </w:r>
      <w:proofErr w:type="gramStart"/>
      <w:r w:rsidRPr="007E26D7">
        <w:rPr>
          <w:rFonts w:hint="cs"/>
          <w:sz w:val="24"/>
          <w:szCs w:val="24"/>
          <w:rtl/>
        </w:rPr>
        <w:t>)،</w:t>
      </w:r>
      <w:proofErr w:type="gramEnd"/>
      <w:r w:rsidRPr="007E26D7">
        <w:rPr>
          <w:rFonts w:hint="cs"/>
          <w:sz w:val="24"/>
          <w:szCs w:val="24"/>
          <w:rtl/>
        </w:rPr>
        <w:t xml:space="preserve"> علق عليه صلاح محمد عويضه، دار الكتب العلمية-بيروت، ط2، 2008م. وهو </w:t>
      </w:r>
      <w:proofErr w:type="gramStart"/>
      <w:r w:rsidRPr="007E26D7">
        <w:rPr>
          <w:rFonts w:hint="cs"/>
          <w:sz w:val="24"/>
          <w:szCs w:val="24"/>
          <w:rtl/>
        </w:rPr>
        <w:t>القاضي</w:t>
      </w:r>
      <w:proofErr w:type="gramEnd"/>
      <w:r w:rsidRPr="007E26D7">
        <w:rPr>
          <w:rFonts w:hint="cs"/>
          <w:sz w:val="24"/>
          <w:szCs w:val="24"/>
          <w:rtl/>
        </w:rPr>
        <w:t xml:space="preserve"> أبو بكر محمد بن الطيب، محدث وفقيه بارع، ت(403هـ)</w:t>
      </w:r>
    </w:p>
  </w:footnote>
  <w:footnote w:id="343">
    <w:p w:rsidR="009279AA" w:rsidRPr="007E26D7" w:rsidRDefault="009279AA" w:rsidP="00033865">
      <w:pPr>
        <w:pStyle w:val="FootnoteText"/>
        <w:contextualSpacing/>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عاشور، </w:t>
      </w:r>
      <w:r w:rsidRPr="007E26D7">
        <w:rPr>
          <w:rFonts w:ascii="Arabic Transparent" w:hAnsi="Arabic Transparent" w:cs="Arabic Transparent"/>
          <w:b/>
          <w:bCs/>
          <w:sz w:val="24"/>
          <w:szCs w:val="24"/>
          <w:rtl/>
        </w:rPr>
        <w:t>"</w:t>
      </w:r>
      <w:proofErr w:type="gramStart"/>
      <w:r w:rsidRPr="007E26D7">
        <w:rPr>
          <w:rFonts w:ascii="Arabic Transparent" w:hAnsi="Arabic Transparent" w:cs="Times New Roman" w:hint="cs"/>
          <w:b/>
          <w:bCs/>
          <w:sz w:val="24"/>
          <w:szCs w:val="24"/>
          <w:rtl/>
        </w:rPr>
        <w:t>التحرير</w:t>
      </w:r>
      <w:proofErr w:type="gramEnd"/>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والتنوير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68/</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344">
    <w:p w:rsidR="009279AA" w:rsidRPr="007E26D7" w:rsidRDefault="009279AA">
      <w:pPr>
        <w:pStyle w:val="FootnoteText"/>
        <w:rPr>
          <w:sz w:val="24"/>
          <w:szCs w:val="24"/>
          <w:rtl/>
        </w:rPr>
      </w:pPr>
      <w:r w:rsidRPr="007E26D7">
        <w:rPr>
          <w:rStyle w:val="FootnoteReference"/>
          <w:sz w:val="24"/>
          <w:szCs w:val="24"/>
        </w:rPr>
        <w:footnoteRef/>
      </w:r>
      <w:r w:rsidRPr="007E26D7">
        <w:rPr>
          <w:sz w:val="24"/>
          <w:szCs w:val="24"/>
          <w:rtl/>
        </w:rPr>
        <w:t xml:space="preserve"> </w:t>
      </w:r>
      <w:r w:rsidRPr="007E26D7">
        <w:rPr>
          <w:rFonts w:hint="cs"/>
          <w:sz w:val="24"/>
          <w:szCs w:val="24"/>
          <w:rtl/>
        </w:rPr>
        <w:t>/</w:t>
      </w:r>
      <w:proofErr w:type="gramStart"/>
      <w:r w:rsidRPr="007E26D7">
        <w:rPr>
          <w:rFonts w:hint="cs"/>
          <w:sz w:val="24"/>
          <w:szCs w:val="24"/>
          <w:rtl/>
        </w:rPr>
        <w:t>عباس</w:t>
      </w:r>
      <w:proofErr w:type="gramEnd"/>
      <w:r w:rsidRPr="007E26D7">
        <w:rPr>
          <w:rFonts w:hint="cs"/>
          <w:sz w:val="24"/>
          <w:szCs w:val="24"/>
          <w:rtl/>
        </w:rPr>
        <w:t xml:space="preserve">: </w:t>
      </w:r>
      <w:r w:rsidRPr="007E26D7">
        <w:rPr>
          <w:rFonts w:hint="cs"/>
          <w:b/>
          <w:bCs/>
          <w:sz w:val="24"/>
          <w:szCs w:val="24"/>
          <w:rtl/>
        </w:rPr>
        <w:t>"قصص القرآن"</w:t>
      </w:r>
      <w:r w:rsidRPr="007E26D7">
        <w:rPr>
          <w:rFonts w:hint="cs"/>
          <w:sz w:val="24"/>
          <w:szCs w:val="24"/>
          <w:rtl/>
        </w:rPr>
        <w:t>، (ص74).</w:t>
      </w:r>
    </w:p>
  </w:footnote>
  <w:footnote w:id="34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انظرعباس،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77-78)</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34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انظرعباس،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65-82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بتلخيص</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واختصار، مصدر سابق</w:t>
      </w:r>
      <w:r w:rsidRPr="007E26D7">
        <w:rPr>
          <w:rFonts w:ascii="Arabic Transparent" w:hAnsi="Arabic Transparent" w:cs="Arabic Transparent"/>
          <w:sz w:val="24"/>
          <w:szCs w:val="24"/>
          <w:rtl/>
          <w:lang w:bidi="ar-JO"/>
        </w:rPr>
        <w:t>.</w:t>
      </w:r>
    </w:p>
  </w:footnote>
  <w:footnote w:id="34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277)</w:t>
      </w:r>
      <w:r w:rsidRPr="007E26D7">
        <w:rPr>
          <w:rFonts w:ascii="Arabic Transparent" w:hAnsi="Arabic Transparent" w:cs="Times New Roman" w:hint="cs"/>
          <w:sz w:val="24"/>
          <w:szCs w:val="24"/>
          <w:rtl/>
        </w:rPr>
        <w:t>، بتصرف، مصدر سابق</w:t>
      </w:r>
      <w:r w:rsidRPr="007E26D7">
        <w:rPr>
          <w:rFonts w:ascii="Arabic Transparent" w:hAnsi="Arabic Transparent" w:cs="Arabic Transparent"/>
          <w:sz w:val="24"/>
          <w:szCs w:val="24"/>
          <w:rtl/>
        </w:rPr>
        <w:t xml:space="preserve">. </w:t>
      </w:r>
    </w:p>
  </w:footnote>
  <w:footnote w:id="34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289</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34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lang w:bidi="ar-JO"/>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الزمخشري، أبو القاسم محمود بن عمر الزمخشري،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الكشاف عن حقائق التنزيل وعيون الأقاويل في وجوه التأويل</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شرحه وضبطه يوسف الحمّادي،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40/</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مكتبة مصر</w:t>
      </w:r>
      <w:r w:rsidRPr="007E26D7">
        <w:rPr>
          <w:rFonts w:ascii="Arabic Transparent" w:hAnsi="Arabic Transparent" w:cs="Arabic Transparent"/>
          <w:sz w:val="24"/>
          <w:szCs w:val="24"/>
          <w:rtl/>
          <w:lang w:bidi="ar-JO"/>
        </w:rPr>
        <w:t>.</w:t>
      </w:r>
    </w:p>
  </w:footnote>
  <w:footnote w:id="35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302</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351">
    <w:p w:rsidR="009279AA" w:rsidRPr="007E26D7" w:rsidRDefault="009279AA" w:rsidP="00B64269">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قصة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إبراهيم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w:t>
      </w:r>
      <w:r w:rsidRPr="007E26D7">
        <w:rPr>
          <w:rFonts w:ascii="Arabic Transparent" w:hAnsi="Arabic Transparent" w:cs="Times New Roman" w:hint="cs"/>
          <w:sz w:val="24"/>
          <w:szCs w:val="24"/>
        </w:rPr>
        <w:sym w:font="AGA Arabesque" w:char="F075"/>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277-324)</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بتلخيص</w:t>
      </w:r>
      <w:proofErr w:type="gramEnd"/>
      <w:r w:rsidRPr="007E26D7">
        <w:rPr>
          <w:rFonts w:ascii="Arabic Transparent" w:hAnsi="Arabic Transparent" w:cs="Arabic Transparent"/>
          <w:sz w:val="24"/>
          <w:szCs w:val="24"/>
          <w:rtl/>
        </w:rPr>
        <w:t xml:space="preserve">. </w:t>
      </w:r>
    </w:p>
  </w:footnote>
  <w:footnote w:id="35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324)</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353">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فارس،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معجم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المقاييس</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اللغة</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ص</w:t>
      </w:r>
      <w:r w:rsidRPr="007E26D7">
        <w:rPr>
          <w:rFonts w:ascii="Arabic Transparent" w:hAnsi="Arabic Transparent" w:cs="Arabic Transparent"/>
          <w:sz w:val="24"/>
          <w:szCs w:val="24"/>
          <w:rtl/>
        </w:rPr>
        <w:t>548</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مصدر</w:t>
      </w:r>
      <w:proofErr w:type="gramEnd"/>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سابق</w:t>
      </w:r>
      <w:r w:rsidRPr="007E26D7">
        <w:rPr>
          <w:rFonts w:ascii="Arabic Transparent" w:hAnsi="Arabic Transparent" w:cs="Arabic Transparent"/>
          <w:sz w:val="24"/>
          <w:szCs w:val="24"/>
          <w:rtl/>
        </w:rPr>
        <w:t xml:space="preserve">. </w:t>
      </w:r>
    </w:p>
  </w:footnote>
  <w:footnote w:id="354">
    <w:p w:rsidR="009279AA" w:rsidRPr="007E26D7" w:rsidRDefault="009279AA" w:rsidP="00C135A1">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الزمخشري، أبو القاسم محمود بن عمر الزمخشري،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أساس</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البلاغة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hint="cs"/>
          <w:sz w:val="24"/>
          <w:szCs w:val="24"/>
          <w:rtl/>
          <w:lang w:bidi="ar-JO"/>
        </w:rPr>
        <w:t>477</w:t>
      </w:r>
      <w:r w:rsidRPr="007E26D7">
        <w:rPr>
          <w:rFonts w:ascii="Arabic Transparent" w:hAnsi="Arabic Transparent" w:cs="Times New Roman" w:hint="cs"/>
          <w:sz w:val="24"/>
          <w:szCs w:val="24"/>
          <w:rtl/>
          <w:lang w:bidi="ar-JO"/>
        </w:rPr>
        <w:t>، ج</w:t>
      </w:r>
      <w:r w:rsidRPr="007E26D7">
        <w:rPr>
          <w:rFonts w:ascii="Arabic Transparent" w:hAnsi="Arabic Transparent" w:cs="Arabic Transparent" w:hint="cs"/>
          <w:sz w:val="24"/>
          <w:szCs w:val="24"/>
          <w:rtl/>
          <w:lang w:bidi="ar-JO"/>
        </w:rPr>
        <w:t>1</w:t>
      </w:r>
      <w:r w:rsidRPr="007E26D7">
        <w:rPr>
          <w:rFonts w:ascii="Arabic Transparent" w:hAnsi="Arabic Transparent" w:cs="Times New Roman" w:hint="cs"/>
          <w:sz w:val="24"/>
          <w:szCs w:val="24"/>
          <w:rtl/>
          <w:lang w:bidi="ar-JO"/>
        </w:rPr>
        <w:t xml:space="preserve">، دار الكتب المصرية القاهرة، </w:t>
      </w:r>
      <w:r w:rsidRPr="007E26D7">
        <w:rPr>
          <w:rFonts w:ascii="Arabic Transparent" w:hAnsi="Arabic Transparent" w:cs="Arabic Transparent" w:hint="cs"/>
          <w:sz w:val="24"/>
          <w:szCs w:val="24"/>
          <w:rtl/>
          <w:lang w:bidi="ar-JO"/>
        </w:rPr>
        <w:t>1922</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hint="cs"/>
          <w:sz w:val="24"/>
          <w:szCs w:val="24"/>
          <w:rtl/>
          <w:lang w:bidi="ar-JO"/>
        </w:rPr>
        <w:t>.</w:t>
      </w:r>
      <w:proofErr w:type="gramEnd"/>
    </w:p>
  </w:footnote>
  <w:footnote w:id="355">
    <w:p w:rsidR="009279AA" w:rsidRPr="007E26D7" w:rsidRDefault="009279AA" w:rsidP="00710118">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ابن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القيم، شمس الدين أبوعبد الله محمد بن أبي بكر أيوب الزرعي الدمشقي،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مفتاح</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دار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السعادة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ص </w:t>
      </w:r>
      <w:r w:rsidRPr="007E26D7">
        <w:rPr>
          <w:rFonts w:ascii="Arabic Transparent" w:hAnsi="Arabic Transparent" w:cs="Arabic Transparent" w:hint="cs"/>
          <w:sz w:val="24"/>
          <w:szCs w:val="24"/>
          <w:rtl/>
          <w:lang w:bidi="ar-JO"/>
        </w:rPr>
        <w:t>140</w:t>
      </w:r>
      <w:r w:rsidRPr="007E26D7">
        <w:rPr>
          <w:rFonts w:ascii="Arabic Transparent" w:hAnsi="Arabic Transparent" w:cs="Times New Roman" w:hint="cs"/>
          <w:sz w:val="24"/>
          <w:szCs w:val="24"/>
          <w:rtl/>
          <w:lang w:bidi="ar-JO"/>
        </w:rPr>
        <w:t>، ج</w:t>
      </w:r>
      <w:r w:rsidRPr="007E26D7">
        <w:rPr>
          <w:rFonts w:ascii="Arabic Transparent" w:hAnsi="Arabic Transparent" w:cs="Arabic Transparent" w:hint="cs"/>
          <w:sz w:val="24"/>
          <w:szCs w:val="24"/>
          <w:rtl/>
          <w:lang w:bidi="ar-JO"/>
        </w:rPr>
        <w:t>1</w:t>
      </w:r>
      <w:r w:rsidRPr="007E26D7">
        <w:rPr>
          <w:rFonts w:ascii="Arabic Transparent" w:hAnsi="Arabic Transparent" w:cs="Times New Roman" w:hint="cs"/>
          <w:sz w:val="24"/>
          <w:szCs w:val="24"/>
          <w:rtl/>
          <w:lang w:bidi="ar-JO"/>
        </w:rPr>
        <w:t>، دار الكتب العلمية</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بيروت</w:t>
      </w:r>
      <w:r>
        <w:rPr>
          <w:rFonts w:ascii="Arabic Transparent" w:hAnsi="Arabic Transparent" w:cs="Times New Roman" w:hint="cs"/>
          <w:sz w:val="24"/>
          <w:szCs w:val="24"/>
          <w:rtl/>
          <w:lang w:bidi="ar-JO"/>
        </w:rPr>
        <w:t>، ابن القيم من أعلام القرن الثامن الهجري من دمشق صاحب مؤلفات عديدة</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35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محاضرات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علوم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314/</w:t>
      </w:r>
      <w:r w:rsidRPr="007E26D7">
        <w:rPr>
          <w:rFonts w:ascii="Arabic Transparent" w:hAnsi="Arabic Transparent" w:cs="Times New Roman" w:hint="cs"/>
          <w:sz w:val="24"/>
          <w:szCs w:val="24"/>
          <w:rtl/>
        </w:rPr>
        <w:t xml:space="preserve"> ط</w:t>
      </w:r>
      <w:r w:rsidRPr="007E26D7">
        <w:rPr>
          <w:rFonts w:ascii="Arabic Transparent" w:hAnsi="Arabic Transparent" w:cs="Arabic Transparent"/>
          <w:sz w:val="24"/>
          <w:szCs w:val="24"/>
          <w:rtl/>
        </w:rPr>
        <w:t>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p>
  </w:footnote>
  <w:footnote w:id="35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محاضرات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علوم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315)</w:t>
      </w:r>
      <w:r w:rsidRPr="007E26D7">
        <w:rPr>
          <w:rFonts w:ascii="Arabic Transparent" w:hAnsi="Arabic Transparent" w:cs="Times New Roman" w:hint="cs"/>
          <w:sz w:val="24"/>
          <w:szCs w:val="24"/>
          <w:rtl/>
        </w:rPr>
        <w:t>، مصدر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سابق</w:t>
      </w:r>
      <w:r w:rsidRPr="007E26D7">
        <w:rPr>
          <w:rFonts w:ascii="Arabic Transparent" w:hAnsi="Arabic Transparent" w:cs="Arabic Transparent"/>
          <w:sz w:val="24"/>
          <w:szCs w:val="24"/>
          <w:rtl/>
        </w:rPr>
        <w:t>.</w:t>
      </w:r>
    </w:p>
  </w:footnote>
  <w:footnote w:id="35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خلف</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الله، محمد أحمد خلف الله،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رسالة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الفن</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القصصي في 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177</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شرح وتعليق خليل عبد الكريم، دار السنا للنشر، مؤسسة الإنتشار العربي، ط</w:t>
      </w:r>
      <w:r w:rsidRPr="007E26D7">
        <w:rPr>
          <w:rFonts w:ascii="Arabic Transparent" w:hAnsi="Arabic Transparent" w:cs="Arabic Transparent" w:hint="cs"/>
          <w:sz w:val="24"/>
          <w:szCs w:val="24"/>
          <w:rtl/>
          <w:lang w:bidi="ar-JO"/>
        </w:rPr>
        <w:t>4</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1999</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
  </w:footnote>
  <w:footnote w:id="35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نقرة، التهامي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نقرة،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سيكولوجية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161-163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بتلخيص، مصدر سابق</w:t>
      </w:r>
      <w:r w:rsidRPr="007E26D7">
        <w:rPr>
          <w:rFonts w:ascii="Arabic Transparent" w:hAnsi="Arabic Transparent" w:cs="Arabic Transparent"/>
          <w:sz w:val="24"/>
          <w:szCs w:val="24"/>
          <w:rtl/>
          <w:lang w:bidi="ar-JO"/>
        </w:rPr>
        <w:t>.</w:t>
      </w:r>
    </w:p>
  </w:footnote>
  <w:footnote w:id="360">
    <w:p w:rsidR="009279AA" w:rsidRPr="007E26D7" w:rsidRDefault="009279AA" w:rsidP="00CB2E9C">
      <w:pPr>
        <w:pStyle w:val="FootnoteText"/>
        <w:rPr>
          <w:sz w:val="24"/>
          <w:szCs w:val="24"/>
          <w:rtl/>
          <w:lang w:bidi="ar-JO"/>
        </w:rPr>
      </w:pPr>
      <w:r w:rsidRPr="007E26D7">
        <w:rPr>
          <w:rStyle w:val="FootnoteReference"/>
          <w:sz w:val="24"/>
          <w:szCs w:val="24"/>
        </w:rPr>
        <w:footnoteRef/>
      </w:r>
      <w:r w:rsidRPr="007E26D7">
        <w:rPr>
          <w:sz w:val="24"/>
          <w:szCs w:val="24"/>
          <w:rtl/>
        </w:rPr>
        <w:t xml:space="preserve"> </w:t>
      </w:r>
      <w:r w:rsidRPr="007E26D7">
        <w:rPr>
          <w:sz w:val="24"/>
          <w:szCs w:val="24"/>
        </w:rPr>
        <w:t>/</w:t>
      </w:r>
      <w:r w:rsidRPr="007E26D7">
        <w:rPr>
          <w:rFonts w:hint="cs"/>
          <w:sz w:val="24"/>
          <w:szCs w:val="24"/>
          <w:rtl/>
          <w:lang w:bidi="ar-JO"/>
        </w:rPr>
        <w:t xml:space="preserve"> انظر الرازي، </w:t>
      </w:r>
      <w:r w:rsidRPr="007E26D7">
        <w:rPr>
          <w:rFonts w:hint="cs"/>
          <w:b/>
          <w:bCs/>
          <w:sz w:val="24"/>
          <w:szCs w:val="24"/>
          <w:rtl/>
          <w:lang w:bidi="ar-JO"/>
        </w:rPr>
        <w:t>"مفاتيح الغيب"</w:t>
      </w:r>
      <w:r w:rsidRPr="007E26D7">
        <w:rPr>
          <w:rFonts w:hint="cs"/>
          <w:sz w:val="24"/>
          <w:szCs w:val="24"/>
          <w:rtl/>
          <w:lang w:bidi="ar-JO"/>
        </w:rPr>
        <w:t>، (ص433</w:t>
      </w:r>
      <w:proofErr w:type="gramStart"/>
      <w:r w:rsidRPr="007E26D7">
        <w:rPr>
          <w:rFonts w:hint="cs"/>
          <w:sz w:val="24"/>
          <w:szCs w:val="24"/>
          <w:rtl/>
          <w:lang w:bidi="ar-JO"/>
        </w:rPr>
        <w:t>)،</w:t>
      </w:r>
      <w:proofErr w:type="gramEnd"/>
      <w:r w:rsidRPr="007E26D7">
        <w:rPr>
          <w:rFonts w:hint="cs"/>
          <w:sz w:val="24"/>
          <w:szCs w:val="24"/>
          <w:rtl/>
          <w:lang w:bidi="ar-JO"/>
        </w:rPr>
        <w:t xml:space="preserve"> ج24، سورة الفرقان، آية 5.</w:t>
      </w:r>
    </w:p>
  </w:footnote>
  <w:footnote w:id="361">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بلبول،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466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362">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انظرعباس،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sz w:val="24"/>
          <w:szCs w:val="24"/>
          <w:rtl/>
          <w:lang w:bidi="ar-JO"/>
        </w:rPr>
        <w:t>59-62</w:t>
      </w:r>
      <w:r w:rsidRPr="007E26D7">
        <w:rPr>
          <w:rFonts w:ascii="Arabic Transparent" w:hAnsi="Arabic Transparent" w:cs="Times New Roman" w:hint="cs"/>
          <w:sz w:val="24"/>
          <w:szCs w:val="24"/>
          <w:rtl/>
          <w:lang w:bidi="ar-JO"/>
        </w:rPr>
        <w:t>، بتصرف</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وتلخيص، مصدر سابق</w:t>
      </w:r>
      <w:r w:rsidRPr="007E26D7">
        <w:rPr>
          <w:rFonts w:ascii="Arabic Transparent" w:hAnsi="Arabic Transparent" w:cs="Arabic Transparent"/>
          <w:sz w:val="24"/>
          <w:szCs w:val="24"/>
          <w:rtl/>
          <w:lang w:bidi="ar-JO"/>
        </w:rPr>
        <w:t>.</w:t>
      </w:r>
      <w:proofErr w:type="gramEnd"/>
      <w:r w:rsidRPr="007E26D7">
        <w:rPr>
          <w:rFonts w:ascii="Arabic Transparent" w:hAnsi="Arabic Transparent" w:cs="Arabic Transparent"/>
          <w:sz w:val="24"/>
          <w:szCs w:val="24"/>
          <w:rtl/>
        </w:rPr>
        <w:t xml:space="preserve"> </w:t>
      </w:r>
    </w:p>
  </w:footnote>
  <w:footnote w:id="36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الذهبي،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والمفسرون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19/</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36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العدوي،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معالم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القصة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163)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36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رضا، محمد رشيد رضا،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المنار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24</w:t>
      </w:r>
      <w:r w:rsidRPr="007E26D7">
        <w:rPr>
          <w:rFonts w:ascii="Arabic Transparent" w:hAnsi="Arabic Transparent" w:cs="Arabic Transparent" w:hint="cs"/>
          <w:sz w:val="24"/>
          <w:szCs w:val="24"/>
          <w:rtl/>
        </w:rPr>
        <w:t>7</w:t>
      </w:r>
      <w:r w:rsidRPr="007E26D7">
        <w:rPr>
          <w:rFonts w:ascii="Arabic Transparent" w:hAnsi="Arabic Transparent" w:cs="Arabic Transparent"/>
          <w:sz w:val="24"/>
          <w:szCs w:val="24"/>
          <w:rtl/>
        </w:rPr>
        <w:t>-250/</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تعليق سمير مصطفى رباب، دار إحياء التراث العربي، ط</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2002</w:t>
      </w:r>
      <w:r w:rsidRPr="007E26D7">
        <w:rPr>
          <w:rFonts w:ascii="Arabic Transparent" w:hAnsi="Arabic Transparent" w:cs="Times New Roman" w:hint="cs"/>
          <w:sz w:val="24"/>
          <w:szCs w:val="24"/>
          <w:rtl/>
        </w:rPr>
        <w:t>م، بتلخيص</w:t>
      </w:r>
      <w:r w:rsidRPr="007E26D7">
        <w:rPr>
          <w:rFonts w:ascii="Arabic Transparent" w:hAnsi="Arabic Transparent" w:cs="Arabic Transparent"/>
          <w:sz w:val="24"/>
          <w:szCs w:val="24"/>
          <w:rtl/>
        </w:rPr>
        <w:t xml:space="preserve">. </w:t>
      </w:r>
    </w:p>
  </w:footnote>
  <w:footnote w:id="36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صحيح رواه البخاري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صحيح البخاري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كتاب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الدعوات،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741-742</w:t>
      </w:r>
      <w:proofErr w:type="gramStart"/>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رقم الحديث </w:t>
      </w:r>
      <w:r w:rsidRPr="007E26D7">
        <w:rPr>
          <w:rFonts w:ascii="Arabic Transparent" w:hAnsi="Arabic Transparent" w:cs="Arabic Transparent" w:hint="cs"/>
          <w:sz w:val="24"/>
          <w:szCs w:val="24"/>
          <w:rtl/>
        </w:rPr>
        <w:t>6311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367">
    <w:p w:rsidR="009279AA" w:rsidRPr="007E26D7" w:rsidRDefault="009279AA">
      <w:pPr>
        <w:pStyle w:val="FootnoteText"/>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عباس:</w:t>
      </w:r>
      <w:r w:rsidRPr="007E26D7">
        <w:rPr>
          <w:rFonts w:hint="cs"/>
          <w:b/>
          <w:bCs/>
          <w:sz w:val="24"/>
          <w:szCs w:val="24"/>
          <w:rtl/>
        </w:rPr>
        <w:t xml:space="preserve"> "قصص القرآن"</w:t>
      </w:r>
      <w:r w:rsidRPr="007E26D7">
        <w:rPr>
          <w:rFonts w:hint="cs"/>
          <w:sz w:val="24"/>
          <w:szCs w:val="24"/>
          <w:rtl/>
        </w:rPr>
        <w:t xml:space="preserve">، </w:t>
      </w:r>
      <w:proofErr w:type="gramStart"/>
      <w:r w:rsidRPr="007E26D7">
        <w:rPr>
          <w:rFonts w:hint="cs"/>
          <w:sz w:val="24"/>
          <w:szCs w:val="24"/>
          <w:rtl/>
        </w:rPr>
        <w:t>(ص148-150) ،</w:t>
      </w:r>
      <w:proofErr w:type="gramEnd"/>
      <w:r w:rsidRPr="007E26D7">
        <w:rPr>
          <w:rFonts w:hint="cs"/>
          <w:sz w:val="24"/>
          <w:szCs w:val="24"/>
          <w:rtl/>
        </w:rPr>
        <w:t xml:space="preserve"> بتلخيص .</w:t>
      </w:r>
    </w:p>
  </w:footnote>
  <w:footnote w:id="368">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عبده، 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عبده،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جزء</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عم</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99)</w:t>
      </w:r>
      <w:r w:rsidRPr="007E26D7">
        <w:rPr>
          <w:rFonts w:ascii="Arabic Transparent" w:hAnsi="Arabic Transparent" w:cs="Times New Roman" w:hint="cs"/>
          <w:sz w:val="24"/>
          <w:szCs w:val="24"/>
          <w:rtl/>
        </w:rPr>
        <w:t xml:space="preserve">، مكتبة علي صبيح، </w:t>
      </w:r>
      <w:r w:rsidRPr="007E26D7">
        <w:rPr>
          <w:rFonts w:ascii="Arabic Transparent" w:hAnsi="Arabic Transparent" w:cs="Arabic Transparent" w:hint="cs"/>
          <w:sz w:val="24"/>
          <w:szCs w:val="24"/>
          <w:rtl/>
        </w:rPr>
        <w:t>1978</w:t>
      </w:r>
      <w:r w:rsidRPr="007E26D7">
        <w:rPr>
          <w:rFonts w:ascii="Arabic Transparent" w:hAnsi="Arabic Transparent" w:cs="Times New Roman" w:hint="cs"/>
          <w:sz w:val="24"/>
          <w:szCs w:val="24"/>
          <w:rtl/>
        </w:rPr>
        <w:t>هـ</w:t>
      </w:r>
      <w:r w:rsidRPr="007E26D7">
        <w:rPr>
          <w:rFonts w:ascii="Arabic Transparent" w:hAnsi="Arabic Transparent" w:cs="Arabic Transparent"/>
          <w:sz w:val="24"/>
          <w:szCs w:val="24"/>
          <w:rtl/>
        </w:rPr>
        <w:t xml:space="preserve">. </w:t>
      </w:r>
    </w:p>
  </w:footnote>
  <w:footnote w:id="36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بلبول،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430-431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370">
    <w:p w:rsidR="009279AA" w:rsidRPr="007E26D7" w:rsidRDefault="009279AA" w:rsidP="00372A14">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 القرآن</w:t>
      </w:r>
      <w:r w:rsidRPr="007E26D7">
        <w:rPr>
          <w:rFonts w:ascii="Arabic Transparent" w:hAnsi="Arabic Transparent" w:cs="Arabic Transparent" w:hint="cs"/>
          <w:b/>
          <w:bCs/>
          <w:sz w:val="24"/>
          <w:szCs w:val="24"/>
          <w:rtl/>
        </w:rPr>
        <w:t xml:space="preserve">"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151</w:t>
      </w:r>
      <w:proofErr w:type="gramStart"/>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37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581)</w:t>
      </w:r>
      <w:r w:rsidRPr="007E26D7">
        <w:rPr>
          <w:rFonts w:ascii="Arabic Transparent" w:hAnsi="Arabic Transparent" w:cs="Times New Roman" w:hint="cs"/>
          <w:sz w:val="24"/>
          <w:szCs w:val="24"/>
          <w:rtl/>
        </w:rPr>
        <w:t>، مصدر سابق، نقلاً عن تفسير المنار، ج</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ص</w:t>
      </w:r>
      <w:r w:rsidRPr="007E26D7">
        <w:rPr>
          <w:rFonts w:ascii="Arabic Transparent" w:hAnsi="Arabic Transparent" w:cs="Arabic Transparent" w:hint="cs"/>
          <w:sz w:val="24"/>
          <w:szCs w:val="24"/>
          <w:rtl/>
        </w:rPr>
        <w:t>306.</w:t>
      </w:r>
      <w:r w:rsidRPr="007E26D7">
        <w:rPr>
          <w:rFonts w:ascii="Arabic Transparent" w:hAnsi="Arabic Transparent" w:cs="Arabic Transparent"/>
          <w:sz w:val="24"/>
          <w:szCs w:val="24"/>
          <w:rtl/>
        </w:rPr>
        <w:t xml:space="preserve"> </w:t>
      </w:r>
    </w:p>
  </w:footnote>
  <w:footnote w:id="37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قضايا قرآنية في الموسوعة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البريطانية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130)</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37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قضايا قرآنية في الموسوعة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البريطانية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131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374">
    <w:p w:rsidR="009279AA" w:rsidRPr="007E26D7" w:rsidRDefault="009279AA" w:rsidP="00E25498">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قضايا قرآنية في الموسوعة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البريطانية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132</w:t>
      </w:r>
      <w:r w:rsidRPr="007E26D7">
        <w:rPr>
          <w:rFonts w:ascii="Arabic Transparent" w:hAnsi="Arabic Transparent" w:cs="Arabic Transparent"/>
          <w:sz w:val="24"/>
          <w:szCs w:val="24"/>
          <w:rtl/>
          <w:lang w:bidi="ar-JO"/>
        </w:rPr>
        <w:t>-13</w:t>
      </w:r>
      <w:r w:rsidRPr="007E26D7">
        <w:rPr>
          <w:rFonts w:ascii="Arabic Transparent" w:hAnsi="Arabic Transparent" w:cs="Arabic Transparent" w:hint="cs"/>
          <w:sz w:val="24"/>
          <w:szCs w:val="24"/>
          <w:rtl/>
          <w:lang w:bidi="ar-JO"/>
        </w:rPr>
        <w:t>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بإختصار، مصدر سابق</w:t>
      </w:r>
      <w:r w:rsidRPr="007E26D7">
        <w:rPr>
          <w:rFonts w:ascii="Arabic Transparent" w:hAnsi="Arabic Transparent" w:cs="Arabic Transparent"/>
          <w:sz w:val="24"/>
          <w:szCs w:val="24"/>
          <w:rtl/>
          <w:lang w:bidi="ar-JO"/>
        </w:rPr>
        <w:t>.</w:t>
      </w:r>
    </w:p>
  </w:footnote>
  <w:footnote w:id="375">
    <w:p w:rsidR="009279AA" w:rsidRPr="007E26D7" w:rsidRDefault="009279AA" w:rsidP="001259C6">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قضايا قرآنية في الموسوعة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البريطانية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13</w:t>
      </w:r>
      <w:r w:rsidRPr="007E26D7">
        <w:rPr>
          <w:rFonts w:ascii="Arabic Transparent" w:hAnsi="Arabic Transparent" w:cs="Arabic Transparent" w:hint="cs"/>
          <w:sz w:val="24"/>
          <w:szCs w:val="24"/>
          <w:rtl/>
          <w:lang w:bidi="ar-JO"/>
        </w:rPr>
        <w:t>4-135</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37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الموسوعة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البريطانية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-141-143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بتلخيص،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37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أبو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حسان،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دراسات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إسلامية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وعربية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مهداة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للدكتور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فضل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عباس</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378">
    <w:p w:rsidR="009279AA" w:rsidRPr="007E26D7" w:rsidRDefault="009279AA" w:rsidP="000D172F">
      <w:pPr>
        <w:pStyle w:val="FootnoteText"/>
        <w:jc w:val="both"/>
        <w:rPr>
          <w:sz w:val="24"/>
          <w:szCs w:val="24"/>
          <w:rtl/>
        </w:rPr>
      </w:pPr>
      <w:r w:rsidRPr="007E26D7">
        <w:rPr>
          <w:rStyle w:val="FootnoteReference"/>
          <w:sz w:val="24"/>
          <w:szCs w:val="24"/>
        </w:rPr>
        <w:footnoteRef/>
      </w:r>
      <w:r w:rsidRPr="007E26D7">
        <w:rPr>
          <w:sz w:val="24"/>
          <w:szCs w:val="24"/>
          <w:rtl/>
        </w:rPr>
        <w:t xml:space="preserve"> </w:t>
      </w:r>
      <w:r w:rsidRPr="007E26D7">
        <w:rPr>
          <w:rFonts w:hint="cs"/>
          <w:sz w:val="24"/>
          <w:szCs w:val="24"/>
          <w:rtl/>
        </w:rPr>
        <w:t>/ عالم وكاتب وطبيب مصري ولد في محافظة المنوفية 1921م مقدم برنامج (العلم والإيمان)، وكان هذا كلامه قبل استقراره فكرياً وإيمانياً.</w:t>
      </w:r>
    </w:p>
  </w:footnote>
  <w:footnote w:id="379">
    <w:p w:rsidR="009279AA" w:rsidRPr="007E26D7" w:rsidRDefault="009279AA" w:rsidP="00221600">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155-15</w:t>
      </w:r>
      <w:r w:rsidRPr="007E26D7">
        <w:rPr>
          <w:rFonts w:ascii="Arabic Transparent" w:hAnsi="Arabic Transparent" w:cs="Arabic Transparent" w:hint="cs"/>
          <w:sz w:val="24"/>
          <w:szCs w:val="24"/>
          <w:rtl/>
        </w:rPr>
        <w:t>7</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مصدر سابق، بتلخيص</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380">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Arabic Transparent"/>
          <w:sz w:val="24"/>
          <w:szCs w:val="24"/>
          <w:lang w:bidi="ar-JO"/>
        </w:rPr>
        <w:t>/</w:t>
      </w:r>
      <w:r w:rsidRPr="007E26D7">
        <w:rPr>
          <w:rFonts w:ascii="Arabic Transparent" w:hAnsi="Arabic Transparent" w:cs="Times New Roman" w:hint="cs"/>
          <w:sz w:val="24"/>
          <w:szCs w:val="24"/>
          <w:rtl/>
          <w:lang w:bidi="ar-JO"/>
        </w:rPr>
        <w:t xml:space="preserve"> قطب،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في ظلال القرآن</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ج</w:t>
      </w:r>
      <w:r w:rsidRPr="007E26D7">
        <w:rPr>
          <w:rFonts w:ascii="Arabic Transparent" w:hAnsi="Arabic Transparent" w:cs="Arabic Transparent" w:hint="cs"/>
          <w:sz w:val="24"/>
          <w:szCs w:val="24"/>
          <w:rtl/>
          <w:lang w:bidi="ar-JO"/>
        </w:rPr>
        <w:t>3</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hint="cs"/>
          <w:sz w:val="24"/>
          <w:szCs w:val="24"/>
          <w:rtl/>
          <w:lang w:bidi="ar-JO"/>
        </w:rPr>
        <w:t>475</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r w:rsidRPr="007E26D7">
        <w:rPr>
          <w:rFonts w:ascii="Arabic Transparent" w:hAnsi="Arabic Transparent" w:cs="Arabic Transparent"/>
          <w:sz w:val="24"/>
          <w:szCs w:val="24"/>
          <w:rtl/>
        </w:rPr>
        <w:t xml:space="preserve"> </w:t>
      </w:r>
    </w:p>
  </w:footnote>
  <w:footnote w:id="381">
    <w:p w:rsidR="009279AA" w:rsidRPr="007E26D7" w:rsidRDefault="009279AA">
      <w:pPr>
        <w:pStyle w:val="FootnoteText"/>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عباس</w:t>
      </w:r>
      <w:r w:rsidRPr="007E26D7">
        <w:rPr>
          <w:rFonts w:hint="cs"/>
          <w:b/>
          <w:bCs/>
          <w:sz w:val="24"/>
          <w:szCs w:val="24"/>
          <w:rtl/>
        </w:rPr>
        <w:t>، "قصص القرآن"</w:t>
      </w:r>
      <w:r w:rsidRPr="007E26D7">
        <w:rPr>
          <w:rFonts w:hint="cs"/>
          <w:sz w:val="24"/>
          <w:szCs w:val="24"/>
          <w:rtl/>
        </w:rPr>
        <w:t xml:space="preserve">، </w:t>
      </w:r>
      <w:proofErr w:type="gramStart"/>
      <w:r w:rsidRPr="007E26D7">
        <w:rPr>
          <w:rFonts w:hint="cs"/>
          <w:sz w:val="24"/>
          <w:szCs w:val="24"/>
          <w:rtl/>
        </w:rPr>
        <w:t>(ص157-158) ،</w:t>
      </w:r>
      <w:proofErr w:type="gramEnd"/>
      <w:r w:rsidRPr="007E26D7">
        <w:rPr>
          <w:rFonts w:hint="cs"/>
          <w:sz w:val="24"/>
          <w:szCs w:val="24"/>
          <w:rtl/>
        </w:rPr>
        <w:t xml:space="preserve"> بتلخيص .</w:t>
      </w:r>
    </w:p>
  </w:footnote>
  <w:footnote w:id="382">
    <w:p w:rsidR="009279AA" w:rsidRPr="007E26D7" w:rsidRDefault="009279AA" w:rsidP="00D34822">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159</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38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أساسيلته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وإتجاهاته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707-708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بتصرف، مصدر سابق</w:t>
      </w:r>
      <w:r w:rsidRPr="007E26D7">
        <w:rPr>
          <w:rFonts w:ascii="Arabic Transparent" w:hAnsi="Arabic Transparent" w:cs="Arabic Transparent"/>
          <w:sz w:val="24"/>
          <w:szCs w:val="24"/>
          <w:rtl/>
          <w:lang w:bidi="ar-JO"/>
        </w:rPr>
        <w:t>.</w:t>
      </w:r>
    </w:p>
  </w:footnote>
  <w:footnote w:id="384">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152-153</w:t>
      </w:r>
      <w:proofErr w:type="gramStart"/>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38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 xml:space="preserve">انظرالخطيب،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منطوقه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ومفهومه</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408)</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38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154)</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38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388">
    <w:p w:rsidR="009279AA" w:rsidRPr="007E26D7" w:rsidRDefault="009279AA" w:rsidP="0098414D">
      <w:pPr>
        <w:pStyle w:val="FootnoteText"/>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  ابن تيمية في </w:t>
      </w:r>
      <w:r w:rsidRPr="007E26D7">
        <w:rPr>
          <w:rFonts w:hint="cs"/>
          <w:b/>
          <w:bCs/>
          <w:sz w:val="24"/>
          <w:szCs w:val="24"/>
          <w:rtl/>
        </w:rPr>
        <w:t>"مقدمة في اصول التفسير"</w:t>
      </w:r>
      <w:r w:rsidRPr="007E26D7">
        <w:rPr>
          <w:rFonts w:hint="cs"/>
          <w:sz w:val="24"/>
          <w:szCs w:val="24"/>
          <w:rtl/>
        </w:rPr>
        <w:t xml:space="preserve"> ص35</w:t>
      </w:r>
    </w:p>
  </w:footnote>
  <w:footnote w:id="38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17</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390">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أساسياته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وإتجاهاته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672-673)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39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lang w:bidi="ar-JO"/>
        </w:rPr>
        <w:t>النجار</w:t>
      </w:r>
      <w:proofErr w:type="gramEnd"/>
      <w:r w:rsidRPr="007E26D7">
        <w:rPr>
          <w:rFonts w:ascii="Arabic Transparent" w:hAnsi="Arabic Transparent" w:cs="Times New Roman" w:hint="cs"/>
          <w:sz w:val="24"/>
          <w:szCs w:val="24"/>
          <w:rtl/>
          <w:lang w:bidi="ar-JO"/>
        </w:rPr>
        <w:t>، عبد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الوهاب</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النجار،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الأنبياء</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104)</w:t>
      </w:r>
      <w:r w:rsidRPr="007E26D7">
        <w:rPr>
          <w:rFonts w:ascii="Arabic Transparent" w:hAnsi="Arabic Transparent" w:cs="Times New Roman" w:hint="cs"/>
          <w:sz w:val="24"/>
          <w:szCs w:val="24"/>
          <w:rtl/>
          <w:lang w:bidi="ar-JO"/>
        </w:rPr>
        <w:t>، دار ابن كثير</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دمشق</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بيروت، ط</w:t>
      </w:r>
      <w:r w:rsidRPr="007E26D7">
        <w:rPr>
          <w:rFonts w:ascii="Arabic Transparent" w:hAnsi="Arabic Transparent" w:cs="Arabic Transparent" w:hint="cs"/>
          <w:sz w:val="24"/>
          <w:szCs w:val="24"/>
          <w:rtl/>
          <w:lang w:bidi="ar-JO"/>
        </w:rPr>
        <w:t>4</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2002</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sz w:val="24"/>
          <w:szCs w:val="24"/>
          <w:rtl/>
          <w:lang w:bidi="ar-JO"/>
        </w:rPr>
        <w:t>.</w:t>
      </w:r>
    </w:p>
  </w:footnote>
  <w:footnote w:id="392">
    <w:p w:rsidR="009279AA" w:rsidRPr="007E26D7" w:rsidRDefault="009279AA" w:rsidP="00033865">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Arabic Transparent"/>
          <w:sz w:val="24"/>
          <w:szCs w:val="24"/>
        </w:rPr>
        <w:t>/</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قصص القرآن</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hint="cs"/>
          <w:sz w:val="24"/>
          <w:szCs w:val="24"/>
          <w:rtl/>
          <w:lang w:bidi="ar-JO"/>
        </w:rPr>
        <w:t>234</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p>
  </w:footnote>
  <w:footnote w:id="39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النجار،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الأنبياء</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113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39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258)</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39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lang w:bidi="ar-JO"/>
        </w:rPr>
        <w:t>النجار</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الأنبياء</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293-300)</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39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lang w:bidi="ar-JO"/>
        </w:rPr>
        <w:t>النجار</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الأنبياء</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434)</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39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عبد الكريم الخطيب،</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القصص القرآني في منطوقه ومفهومه</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39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19</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39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عبد الكريم الخطيب،</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القصص القرآني في منطوقه ومفهومه</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178</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40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21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بإختصار</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0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rPr>
        <w:t>عبد الكريم الخطيب،</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القصص القرآني في منطوقه ومفهومه</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291-340)</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02">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ابن خلدون،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مقدمة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ابن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خلدون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(1/404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40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22-31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40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35)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0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lang w:bidi="ar-JO"/>
        </w:rPr>
        <w:t>نوفل</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مناهج</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البحث</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430/</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2)</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40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نقرة،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سيكولوجية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40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36-41)</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بإختصار</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08">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0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الدقور،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إتجاهات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ومناهجه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188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410">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color w:val="000000" w:themeColor="text1"/>
          <w:sz w:val="24"/>
          <w:szCs w:val="24"/>
          <w:rtl/>
        </w:rPr>
        <w:t xml:space="preserve"> زلط، القصبي</w:t>
      </w:r>
      <w:r w:rsidRPr="007E26D7">
        <w:rPr>
          <w:rFonts w:ascii="Arabic Transparent" w:hAnsi="Arabic Transparent" w:cs="Arabic Transparent"/>
          <w:color w:val="000000" w:themeColor="text1"/>
          <w:sz w:val="24"/>
          <w:szCs w:val="24"/>
          <w:rtl/>
        </w:rPr>
        <w:t xml:space="preserve"> </w:t>
      </w:r>
      <w:r w:rsidRPr="007E26D7">
        <w:rPr>
          <w:rFonts w:ascii="Arabic Transparent" w:hAnsi="Arabic Transparent" w:cs="Times New Roman" w:hint="cs"/>
          <w:color w:val="000000" w:themeColor="text1"/>
          <w:sz w:val="24"/>
          <w:szCs w:val="24"/>
          <w:rtl/>
        </w:rPr>
        <w:t xml:space="preserve">زلط، </w:t>
      </w:r>
      <w:r w:rsidRPr="007E26D7">
        <w:rPr>
          <w:rFonts w:ascii="Arabic Transparent" w:hAnsi="Arabic Transparent" w:cs="Arabic Transparent"/>
          <w:b/>
          <w:bCs/>
          <w:color w:val="000000" w:themeColor="text1"/>
          <w:sz w:val="24"/>
          <w:szCs w:val="24"/>
          <w:rtl/>
        </w:rPr>
        <w:t>"</w:t>
      </w:r>
      <w:r w:rsidRPr="007E26D7">
        <w:rPr>
          <w:rFonts w:ascii="Arabic Transparent" w:hAnsi="Arabic Transparent" w:cs="Times New Roman" w:hint="cs"/>
          <w:b/>
          <w:bCs/>
          <w:color w:val="000000" w:themeColor="text1"/>
          <w:sz w:val="24"/>
          <w:szCs w:val="24"/>
          <w:rtl/>
        </w:rPr>
        <w:t>قضايا</w:t>
      </w:r>
      <w:r w:rsidRPr="007E26D7">
        <w:rPr>
          <w:rFonts w:ascii="Arabic Transparent" w:hAnsi="Arabic Transparent" w:cs="Arabic Transparent"/>
          <w:b/>
          <w:bCs/>
          <w:color w:val="000000" w:themeColor="text1"/>
          <w:sz w:val="24"/>
          <w:szCs w:val="24"/>
          <w:rtl/>
        </w:rPr>
        <w:t xml:space="preserve"> </w:t>
      </w:r>
      <w:r w:rsidRPr="007E26D7">
        <w:rPr>
          <w:rFonts w:ascii="Arabic Transparent" w:hAnsi="Arabic Transparent" w:cs="Times New Roman" w:hint="cs"/>
          <w:b/>
          <w:bCs/>
          <w:color w:val="000000" w:themeColor="text1"/>
          <w:sz w:val="24"/>
          <w:szCs w:val="24"/>
          <w:rtl/>
        </w:rPr>
        <w:t>التكرار</w:t>
      </w:r>
      <w:r w:rsidRPr="007E26D7">
        <w:rPr>
          <w:rFonts w:ascii="Arabic Transparent" w:hAnsi="Arabic Transparent" w:cs="Arabic Transparent"/>
          <w:b/>
          <w:bCs/>
          <w:color w:val="000000" w:themeColor="text1"/>
          <w:sz w:val="24"/>
          <w:szCs w:val="24"/>
          <w:rtl/>
        </w:rPr>
        <w:t xml:space="preserve"> </w:t>
      </w:r>
      <w:r w:rsidRPr="007E26D7">
        <w:rPr>
          <w:rFonts w:ascii="Arabic Transparent" w:hAnsi="Arabic Transparent" w:cs="Times New Roman" w:hint="cs"/>
          <w:b/>
          <w:bCs/>
          <w:color w:val="000000" w:themeColor="text1"/>
          <w:sz w:val="24"/>
          <w:szCs w:val="24"/>
          <w:rtl/>
        </w:rPr>
        <w:t>في</w:t>
      </w:r>
      <w:r w:rsidRPr="007E26D7">
        <w:rPr>
          <w:rFonts w:ascii="Arabic Transparent" w:hAnsi="Arabic Transparent" w:cs="Arabic Transparent"/>
          <w:b/>
          <w:bCs/>
          <w:color w:val="000000" w:themeColor="text1"/>
          <w:sz w:val="24"/>
          <w:szCs w:val="24"/>
          <w:rtl/>
        </w:rPr>
        <w:t xml:space="preserve"> </w:t>
      </w:r>
      <w:r w:rsidRPr="007E26D7">
        <w:rPr>
          <w:rFonts w:ascii="Arabic Transparent" w:hAnsi="Arabic Transparent" w:cs="Times New Roman" w:hint="cs"/>
          <w:b/>
          <w:bCs/>
          <w:color w:val="000000" w:themeColor="text1"/>
          <w:sz w:val="24"/>
          <w:szCs w:val="24"/>
          <w:rtl/>
        </w:rPr>
        <w:t>القصص</w:t>
      </w:r>
      <w:r w:rsidRPr="007E26D7">
        <w:rPr>
          <w:rFonts w:ascii="Arabic Transparent" w:hAnsi="Arabic Transparent" w:cs="Arabic Transparent"/>
          <w:b/>
          <w:bCs/>
          <w:color w:val="000000" w:themeColor="text1"/>
          <w:sz w:val="24"/>
          <w:szCs w:val="24"/>
          <w:rtl/>
        </w:rPr>
        <w:t xml:space="preserve"> </w:t>
      </w:r>
      <w:r w:rsidRPr="007E26D7">
        <w:rPr>
          <w:rFonts w:ascii="Arabic Transparent" w:hAnsi="Arabic Transparent" w:cs="Times New Roman" w:hint="cs"/>
          <w:b/>
          <w:bCs/>
          <w:color w:val="000000" w:themeColor="text1"/>
          <w:sz w:val="24"/>
          <w:szCs w:val="24"/>
          <w:rtl/>
        </w:rPr>
        <w:t>القرآني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مقدمة الكتاب </w:t>
      </w:r>
      <w:r w:rsidRPr="007E26D7">
        <w:rPr>
          <w:rFonts w:ascii="Arabic Transparent" w:hAnsi="Arabic Transparent" w:cs="Arabic Transparent" w:hint="cs"/>
          <w:color w:val="000000" w:themeColor="text1"/>
          <w:sz w:val="24"/>
          <w:szCs w:val="24"/>
          <w:rtl/>
        </w:rPr>
        <w:t>"</w:t>
      </w:r>
      <w:r w:rsidRPr="007E26D7">
        <w:rPr>
          <w:rFonts w:ascii="Arabic Transparent" w:hAnsi="Arabic Transparent" w:cs="Times New Roman" w:hint="cs"/>
          <w:color w:val="000000" w:themeColor="text1"/>
          <w:sz w:val="24"/>
          <w:szCs w:val="24"/>
          <w:rtl/>
        </w:rPr>
        <w:t>و</w:t>
      </w:r>
      <w:r w:rsidRPr="007E26D7">
        <w:rPr>
          <w:rFonts w:ascii="Arabic Transparent" w:hAnsi="Arabic Transparent" w:cs="Arabic Transparent" w:hint="cs"/>
          <w:color w:val="000000" w:themeColor="text1"/>
          <w:sz w:val="24"/>
          <w:szCs w:val="24"/>
          <w:rtl/>
        </w:rPr>
        <w:t>"</w:t>
      </w:r>
      <w:r w:rsidRPr="007E26D7">
        <w:rPr>
          <w:rFonts w:ascii="Arabic Transparent" w:hAnsi="Arabic Transparent" w:cs="Times New Roman" w:hint="cs"/>
          <w:color w:val="000000" w:themeColor="text1"/>
          <w:sz w:val="24"/>
          <w:szCs w:val="24"/>
          <w:rtl/>
        </w:rPr>
        <w:t>،</w:t>
      </w:r>
      <w:r w:rsidRPr="007E26D7">
        <w:rPr>
          <w:rFonts w:ascii="Arabic Transparent" w:hAnsi="Arabic Transparent" w:cs="Times New Roman" w:hint="cs"/>
          <w:sz w:val="24"/>
          <w:szCs w:val="24"/>
          <w:rtl/>
        </w:rPr>
        <w:t xml:space="preserve"> دارالأنصار</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القاهرة،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1978</w:t>
      </w:r>
      <w:r w:rsidRPr="007E26D7">
        <w:rPr>
          <w:rFonts w:ascii="Arabic Transparent" w:hAnsi="Arabic Transparent" w:cs="Times New Roman" w:hint="cs"/>
          <w:sz w:val="24"/>
          <w:szCs w:val="24"/>
          <w:rtl/>
        </w:rPr>
        <w:t>م</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w:t>
      </w:r>
      <w:proofErr w:type="gramEnd"/>
    </w:p>
  </w:footnote>
  <w:footnote w:id="41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82)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1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الدقور،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إتجاهات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ومناهجه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336)</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413">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54-55)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14">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إتقان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البرهان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71/</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415">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انظر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كتاب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إتقان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البرهان</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70-98/</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وكتاب</w:t>
      </w:r>
      <w:r w:rsidRPr="007E26D7">
        <w:rPr>
          <w:rFonts w:ascii="Arabic Transparent" w:hAnsi="Arabic Transparent" w:cs="Arabic Transparent"/>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قضايا</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قرآنية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الموسوعة البريطانية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188-212).</w:t>
      </w:r>
      <w:r w:rsidRPr="007E26D7">
        <w:rPr>
          <w:rFonts w:ascii="Arabic Transparent" w:hAnsi="Arabic Transparent" w:cs="Arabic Transparent"/>
          <w:sz w:val="24"/>
          <w:szCs w:val="24"/>
          <w:rtl/>
        </w:rPr>
        <w:t xml:space="preserve"> </w:t>
      </w:r>
    </w:p>
  </w:footnote>
  <w:footnote w:id="41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قضايا</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قرآنية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الموسوعة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البريطانية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188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41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انظرموريس</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بوكاي،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الكتب</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المقدسة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ضوء</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المعارف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الحديثة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246)</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p>
  </w:footnote>
  <w:footnote w:id="41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w:t>
      </w:r>
      <w:r w:rsidRPr="007E26D7">
        <w:rPr>
          <w:rFonts w:ascii="Arabic Transparent" w:hAnsi="Arabic Transparent" w:cs="Times New Roman" w:hint="cs"/>
          <w:sz w:val="24"/>
          <w:szCs w:val="24"/>
          <w:rtl/>
        </w:rPr>
        <w:t>اس</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49</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41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62</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بإختصار</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2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دراز،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النبأ</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العظيم</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55</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421">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قضايا</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قرآنية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الموسوعة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البريطانية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191-196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بإختصار، مصدر سابق</w:t>
      </w:r>
      <w:r w:rsidRPr="007E26D7">
        <w:rPr>
          <w:rFonts w:ascii="Arabic Transparent" w:hAnsi="Arabic Transparent" w:cs="Arabic Transparent"/>
          <w:sz w:val="24"/>
          <w:szCs w:val="24"/>
          <w:rtl/>
          <w:lang w:bidi="ar-JO"/>
        </w:rPr>
        <w:t>.</w:t>
      </w:r>
    </w:p>
  </w:footnote>
  <w:footnote w:id="42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قضايا</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قرآنية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الموسوعة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البريطانية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208-209)</w:t>
      </w:r>
      <w:r w:rsidRPr="007E26D7">
        <w:rPr>
          <w:rFonts w:ascii="Arabic Transparent" w:hAnsi="Arabic Transparent" w:cs="Times New Roman" w:hint="cs"/>
          <w:sz w:val="24"/>
          <w:szCs w:val="24"/>
          <w:rtl/>
          <w:lang w:bidi="ar-JO"/>
        </w:rPr>
        <w:t>، بإختصار، مصدر سابق</w:t>
      </w:r>
      <w:r w:rsidRPr="007E26D7">
        <w:rPr>
          <w:rFonts w:ascii="Arabic Transparent" w:hAnsi="Arabic Transparent" w:cs="Arabic Transparent"/>
          <w:sz w:val="24"/>
          <w:szCs w:val="24"/>
          <w:rtl/>
          <w:lang w:bidi="ar-JO"/>
        </w:rPr>
        <w:t>.</w:t>
      </w:r>
    </w:p>
  </w:footnote>
  <w:footnote w:id="423">
    <w:p w:rsidR="009279AA" w:rsidRPr="007E26D7" w:rsidRDefault="009279AA">
      <w:pPr>
        <w:pStyle w:val="FootnoteText"/>
        <w:rPr>
          <w:sz w:val="24"/>
          <w:szCs w:val="24"/>
          <w:rtl/>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 </w:t>
      </w:r>
      <w:proofErr w:type="gramStart"/>
      <w:r w:rsidRPr="007E26D7">
        <w:rPr>
          <w:rFonts w:hint="cs"/>
          <w:sz w:val="24"/>
          <w:szCs w:val="24"/>
          <w:rtl/>
        </w:rPr>
        <w:t>عباس</w:t>
      </w:r>
      <w:proofErr w:type="gramEnd"/>
      <w:r w:rsidRPr="007E26D7">
        <w:rPr>
          <w:rFonts w:hint="cs"/>
          <w:sz w:val="24"/>
          <w:szCs w:val="24"/>
          <w:rtl/>
        </w:rPr>
        <w:t xml:space="preserve">، </w:t>
      </w:r>
      <w:r w:rsidRPr="007E26D7">
        <w:rPr>
          <w:rFonts w:hint="cs"/>
          <w:b/>
          <w:bCs/>
          <w:sz w:val="24"/>
          <w:szCs w:val="24"/>
          <w:rtl/>
        </w:rPr>
        <w:t>"قضايا قرآنية في الموسوعة البريطانية "</w:t>
      </w:r>
      <w:r w:rsidRPr="007E26D7">
        <w:rPr>
          <w:rFonts w:hint="cs"/>
          <w:sz w:val="24"/>
          <w:szCs w:val="24"/>
          <w:rtl/>
        </w:rPr>
        <w:t>، (ص64).</w:t>
      </w:r>
    </w:p>
  </w:footnote>
  <w:footnote w:id="424">
    <w:p w:rsidR="009279AA" w:rsidRPr="007E26D7" w:rsidRDefault="009279AA" w:rsidP="008462F6">
      <w:pPr>
        <w:pStyle w:val="FootnoteText"/>
        <w:jc w:val="both"/>
        <w:rPr>
          <w:rFonts w:ascii="Arabic Transparent" w:hAnsi="Arabic Transparent" w:cs="Arabic Transparent"/>
          <w:sz w:val="24"/>
          <w:szCs w:val="24"/>
          <w:rtl/>
          <w:lang w:bidi="ar-JO"/>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انظر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مالك</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نبي،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الظاهرة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196-25</w:t>
      </w:r>
      <w:r w:rsidRPr="007E26D7">
        <w:rPr>
          <w:rFonts w:ascii="Arabic Transparent" w:hAnsi="Arabic Transparent" w:cs="Arabic Transparent" w:hint="cs"/>
          <w:sz w:val="24"/>
          <w:szCs w:val="24"/>
          <w:rtl/>
          <w:lang w:bidi="ar-JO"/>
        </w:rPr>
        <w:t>0</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425">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نبي،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الظاهرة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245-246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بإختصار، مصدر سابق</w:t>
      </w:r>
      <w:r w:rsidRPr="007E26D7">
        <w:rPr>
          <w:rFonts w:ascii="Arabic Transparent" w:hAnsi="Arabic Transparent" w:cs="Arabic Transparent"/>
          <w:sz w:val="24"/>
          <w:szCs w:val="24"/>
          <w:rtl/>
          <w:lang w:bidi="ar-JO"/>
        </w:rPr>
        <w:t>.</w:t>
      </w:r>
    </w:p>
  </w:footnote>
  <w:footnote w:id="426">
    <w:p w:rsidR="009279AA" w:rsidRPr="007E26D7" w:rsidRDefault="009279AA" w:rsidP="00033865">
      <w:pPr>
        <w:pStyle w:val="FootnoteText"/>
        <w:jc w:val="both"/>
        <w:rPr>
          <w:rFonts w:ascii="Arabic Transparent" w:hAnsi="Arabic Transparent" w:cs="Arabic Transparent"/>
          <w:sz w:val="24"/>
          <w:szCs w:val="24"/>
          <w:rtl/>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r w:rsidRPr="007E26D7">
        <w:rPr>
          <w:rFonts w:ascii="Arabic Transparent" w:hAnsi="Arabic Transparent" w:cs="Arabic Transparent"/>
          <w:sz w:val="24"/>
          <w:szCs w:val="24"/>
        </w:rPr>
        <w:t>/</w:t>
      </w:r>
      <w:r w:rsidRPr="007E26D7">
        <w:rPr>
          <w:rFonts w:ascii="Arabic Transparent" w:hAnsi="Arabic Transparent" w:cs="Times New Roman" w:hint="cs"/>
          <w:sz w:val="24"/>
          <w:szCs w:val="24"/>
          <w:rtl/>
        </w:rPr>
        <w:t xml:space="preserve"> 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455-</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458</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وإختصار، مصدر سابق</w:t>
      </w:r>
      <w:r w:rsidRPr="007E26D7">
        <w:rPr>
          <w:rFonts w:ascii="Arabic Transparent" w:hAnsi="Arabic Transparent" w:cs="Arabic Transparent"/>
          <w:sz w:val="24"/>
          <w:szCs w:val="24"/>
          <w:rtl/>
        </w:rPr>
        <w:t>.</w:t>
      </w:r>
    </w:p>
  </w:footnote>
  <w:footnote w:id="427">
    <w:p w:rsidR="009279AA" w:rsidRPr="007E26D7" w:rsidRDefault="009279AA" w:rsidP="003B036F">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(701-703</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واختصار، مصدر سابق</w:t>
      </w:r>
      <w:r w:rsidRPr="007E26D7">
        <w:rPr>
          <w:rFonts w:ascii="Arabic Transparent" w:hAnsi="Arabic Transparent" w:cs="Arabic Transparent"/>
          <w:sz w:val="24"/>
          <w:szCs w:val="24"/>
          <w:rtl/>
        </w:rPr>
        <w:t xml:space="preserve">. </w:t>
      </w:r>
    </w:p>
  </w:footnote>
  <w:footnote w:id="42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704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429">
    <w:p w:rsidR="009279AA" w:rsidRPr="007E26D7" w:rsidRDefault="009279AA" w:rsidP="003B036F">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ديدات، </w:t>
      </w:r>
      <w:r w:rsidRPr="007E26D7">
        <w:rPr>
          <w:rFonts w:ascii="Arabic Transparent" w:hAnsi="Arabic Transparent" w:cs="Times New Roman" w:hint="cs"/>
          <w:sz w:val="24"/>
          <w:szCs w:val="24"/>
          <w:rtl/>
        </w:rPr>
        <w:t>أحمد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ديدات،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مسألة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صلب</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المسيح</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بين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الحقيقة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والافتراء</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ترجمة علي الجوهري، دار الفضيلة للنشر والتوزيع</w:t>
      </w:r>
      <w:r w:rsidRPr="007E26D7">
        <w:rPr>
          <w:rFonts w:ascii="Arabic Transparent" w:hAnsi="Arabic Transparent" w:cs="Arabic Transparent"/>
          <w:sz w:val="24"/>
          <w:szCs w:val="24"/>
          <w:rtl/>
        </w:rPr>
        <w:t xml:space="preserve">. </w:t>
      </w:r>
    </w:p>
  </w:footnote>
  <w:footnote w:id="430">
    <w:p w:rsidR="009279AA" w:rsidRPr="007E26D7" w:rsidRDefault="009279AA" w:rsidP="00033865">
      <w:pPr>
        <w:pStyle w:val="FootnoteText"/>
        <w:jc w:val="both"/>
        <w:rPr>
          <w:rFonts w:ascii="Arabic Transparent" w:hAnsi="Arabic Transparent" w:cs="Arabic Transparent"/>
          <w:sz w:val="24"/>
          <w:szCs w:val="24"/>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706-712)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p w:rsidR="009279AA" w:rsidRPr="007E26D7" w:rsidRDefault="009279AA" w:rsidP="00033865">
      <w:pPr>
        <w:pStyle w:val="FootnoteText"/>
        <w:jc w:val="both"/>
        <w:rPr>
          <w:rFonts w:ascii="Arabic Transparent" w:hAnsi="Arabic Transparent" w:cs="Arabic Transparent"/>
          <w:sz w:val="24"/>
          <w:szCs w:val="24"/>
          <w:lang w:bidi="ar-JO"/>
        </w:rPr>
      </w:pPr>
    </w:p>
  </w:footnote>
  <w:footnote w:id="431">
    <w:p w:rsidR="009279AA" w:rsidRPr="007E26D7" w:rsidRDefault="009279AA">
      <w:pPr>
        <w:pStyle w:val="FootnoteText"/>
        <w:rPr>
          <w:sz w:val="24"/>
          <w:szCs w:val="24"/>
          <w:rtl/>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 من أراد الاستزادة فلينظر في كتاب، </w:t>
      </w:r>
      <w:r w:rsidRPr="007E26D7">
        <w:rPr>
          <w:rFonts w:hint="cs"/>
          <w:b/>
          <w:bCs/>
          <w:sz w:val="24"/>
          <w:szCs w:val="24"/>
          <w:rtl/>
        </w:rPr>
        <w:t xml:space="preserve">"إتقان </w:t>
      </w:r>
      <w:proofErr w:type="gramStart"/>
      <w:r w:rsidRPr="007E26D7">
        <w:rPr>
          <w:rFonts w:hint="cs"/>
          <w:b/>
          <w:bCs/>
          <w:sz w:val="24"/>
          <w:szCs w:val="24"/>
          <w:rtl/>
        </w:rPr>
        <w:t>البرهان"</w:t>
      </w:r>
      <w:r w:rsidRPr="007E26D7">
        <w:rPr>
          <w:rFonts w:hint="cs"/>
          <w:sz w:val="24"/>
          <w:szCs w:val="24"/>
          <w:rtl/>
        </w:rPr>
        <w:t xml:space="preserve"> ،</w:t>
      </w:r>
      <w:proofErr w:type="gramEnd"/>
      <w:r w:rsidRPr="007E26D7">
        <w:rPr>
          <w:rFonts w:hint="cs"/>
          <w:sz w:val="24"/>
          <w:szCs w:val="24"/>
          <w:rtl/>
        </w:rPr>
        <w:t>(ج1) (ص84-96)</w:t>
      </w:r>
    </w:p>
  </w:footnote>
  <w:footnote w:id="432">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الخطيب،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منطوقه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ومفهومه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433">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w:t>
      </w:r>
      <w:r w:rsidRPr="007E26D7">
        <w:rPr>
          <w:rFonts w:ascii="Arabic Transparent" w:hAnsi="Arabic Transparent" w:cs="Times New Roman" w:hint="cs"/>
          <w:sz w:val="24"/>
          <w:szCs w:val="24"/>
          <w:rtl/>
        </w:rPr>
        <w:t>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170-172)</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بتلخيص</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34">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202-203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3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184-185)</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3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225)</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3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240)</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38">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248-249)</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3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296</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440">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sz w:val="24"/>
          <w:szCs w:val="24"/>
          <w:rtl/>
        </w:rPr>
        <w:t>عبا</w:t>
      </w:r>
      <w:r w:rsidRPr="007E26D7">
        <w:rPr>
          <w:rFonts w:ascii="Arabic Transparent" w:hAnsi="Arabic Transparent" w:cs="Times New Roman" w:hint="cs"/>
          <w:sz w:val="24"/>
          <w:szCs w:val="24"/>
          <w:rtl/>
        </w:rPr>
        <w:t>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307)</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4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308)</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4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312-313)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4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327</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444">
    <w:p w:rsidR="009279AA" w:rsidRPr="007E26D7" w:rsidRDefault="009279AA" w:rsidP="00033865">
      <w:pPr>
        <w:pStyle w:val="FootnoteText"/>
        <w:jc w:val="both"/>
        <w:rPr>
          <w:rFonts w:ascii="Arabic Transparent" w:hAnsi="Arabic Transparent" w:cs="Arabic Transparent"/>
          <w:sz w:val="24"/>
          <w:szCs w:val="24"/>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331)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45">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445</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44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w:t>
      </w:r>
      <w:r w:rsidRPr="007E26D7">
        <w:rPr>
          <w:rFonts w:ascii="Arabic Transparent" w:hAnsi="Arabic Transparent" w:cs="Times New Roman" w:hint="cs"/>
          <w:sz w:val="24"/>
          <w:szCs w:val="24"/>
          <w:rtl/>
        </w:rPr>
        <w:t xml:space="preserve">س،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440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44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442)</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48">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392)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4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420-421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50">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446)</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51">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431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45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قطب،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دراسات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قرآنية</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110-111)</w:t>
      </w:r>
      <w:r w:rsidRPr="007E26D7">
        <w:rPr>
          <w:rFonts w:ascii="Arabic Transparent" w:hAnsi="Arabic Transparent" w:cs="Times New Roman" w:hint="cs"/>
          <w:sz w:val="24"/>
          <w:szCs w:val="24"/>
          <w:rtl/>
          <w:lang w:bidi="ar-JO"/>
        </w:rPr>
        <w:t>، بإختصار، مصدر سابق</w:t>
      </w:r>
      <w:r w:rsidRPr="007E26D7">
        <w:rPr>
          <w:rFonts w:ascii="Arabic Transparent" w:hAnsi="Arabic Transparent" w:cs="Arabic Transparent"/>
          <w:sz w:val="24"/>
          <w:szCs w:val="24"/>
          <w:rtl/>
          <w:lang w:bidi="ar-JO"/>
        </w:rPr>
        <w:t>.</w:t>
      </w:r>
    </w:p>
  </w:footnote>
  <w:footnote w:id="453">
    <w:p w:rsidR="009279AA" w:rsidRPr="007E26D7" w:rsidRDefault="009279AA" w:rsidP="00223B2C">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w:t>
      </w:r>
      <w:r w:rsidRPr="007E26D7">
        <w:rPr>
          <w:rFonts w:ascii="Arabic Transparent" w:hAnsi="Arabic Transparent" w:cs="Arabic Transparent" w:hint="cs"/>
          <w:sz w:val="24"/>
          <w:szCs w:val="24"/>
          <w:rtl/>
        </w:rPr>
        <w:t>47</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454">
    <w:p w:rsidR="009279AA" w:rsidRPr="007E26D7" w:rsidRDefault="009279AA" w:rsidP="00033865">
      <w:pPr>
        <w:pStyle w:val="FootnoteText"/>
        <w:jc w:val="both"/>
        <w:rPr>
          <w:rFonts w:ascii="Arabic Transparent" w:hAnsi="Arabic Transparent" w:cs="Arabic Transparent"/>
          <w:sz w:val="24"/>
          <w:szCs w:val="24"/>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قطب، محمد قطب،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 مقاصد الدين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197/</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lang w:bidi="ar-JO"/>
        </w:rPr>
        <w:t>، دار قباء</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 xml:space="preserve">القاهرة، </w:t>
      </w:r>
      <w:r w:rsidRPr="007E26D7">
        <w:rPr>
          <w:rFonts w:ascii="Arabic Transparent" w:hAnsi="Arabic Transparent" w:cs="Arabic Transparent" w:hint="cs"/>
          <w:sz w:val="24"/>
          <w:szCs w:val="24"/>
          <w:rtl/>
          <w:lang w:bidi="ar-JO"/>
        </w:rPr>
        <w:t>2002</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hint="cs"/>
          <w:sz w:val="24"/>
          <w:szCs w:val="24"/>
          <w:rtl/>
          <w:lang w:bidi="ar-JO"/>
        </w:rPr>
        <w:t>.</w:t>
      </w:r>
    </w:p>
  </w:footnote>
  <w:footnote w:id="45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472)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 xml:space="preserve">. </w:t>
      </w:r>
    </w:p>
  </w:footnote>
  <w:footnote w:id="45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479-480)</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5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493)</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5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563-564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بتلخيص</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59">
    <w:p w:rsidR="009279AA" w:rsidRPr="007E26D7" w:rsidRDefault="009279AA" w:rsidP="00EF19E6">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5</w:t>
      </w:r>
      <w:r w:rsidRPr="007E26D7">
        <w:rPr>
          <w:rFonts w:ascii="Arabic Transparent" w:hAnsi="Arabic Transparent" w:cs="Arabic Transparent" w:hint="cs"/>
          <w:sz w:val="24"/>
          <w:szCs w:val="24"/>
          <w:rtl/>
        </w:rPr>
        <w:t>6</w:t>
      </w:r>
      <w:r w:rsidRPr="007E26D7">
        <w:rPr>
          <w:rFonts w:ascii="Arabic Transparent" w:hAnsi="Arabic Transparent" w:cs="Arabic Transparent"/>
          <w:sz w:val="24"/>
          <w:szCs w:val="24"/>
          <w:rtl/>
        </w:rPr>
        <w:t>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xml:space="preserve"> وانتقاء، مصدر سابق</w:t>
      </w:r>
      <w:r w:rsidRPr="007E26D7">
        <w:rPr>
          <w:rFonts w:ascii="Arabic Transparent" w:hAnsi="Arabic Transparent" w:cs="Arabic Transparent"/>
          <w:sz w:val="24"/>
          <w:szCs w:val="24"/>
          <w:rtl/>
        </w:rPr>
        <w:t>.</w:t>
      </w:r>
    </w:p>
  </w:footnote>
  <w:footnote w:id="46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559-560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w:t>
      </w:r>
    </w:p>
  </w:footnote>
  <w:footnote w:id="46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564)</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6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588)</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6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600-601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6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603)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65">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622-624)</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بتلخيص وتصرف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roofErr w:type="gramEnd"/>
    </w:p>
  </w:footnote>
  <w:footnote w:id="46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741)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6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626)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68">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sz w:val="24"/>
          <w:szCs w:val="24"/>
          <w:rtl/>
        </w:rPr>
        <w:t>عباس</w:t>
      </w:r>
      <w:proofErr w:type="gramEnd"/>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633)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6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عباس</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739-740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70">
    <w:p w:rsidR="009279AA" w:rsidRPr="007E26D7" w:rsidRDefault="009279AA" w:rsidP="009B39D2">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color w:val="000000" w:themeColor="text1"/>
          <w:sz w:val="24"/>
          <w:szCs w:val="24"/>
        </w:rPr>
        <w:footnoteRef/>
      </w:r>
      <w:r w:rsidRPr="007E26D7">
        <w:rPr>
          <w:rFonts w:ascii="Arabic Transparent" w:hAnsi="Arabic Transparent" w:cs="Arabic Transparent" w:hint="cs"/>
          <w:color w:val="FF0000"/>
          <w:sz w:val="24"/>
          <w:szCs w:val="24"/>
          <w:rtl/>
        </w:rPr>
        <w:t xml:space="preserve"> </w:t>
      </w:r>
      <w:proofErr w:type="gramStart"/>
      <w:r w:rsidRPr="007E26D7">
        <w:rPr>
          <w:rFonts w:ascii="Arabic Transparent" w:hAnsi="Arabic Transparent" w:cs="Arabic Transparent"/>
          <w:sz w:val="24"/>
          <w:szCs w:val="24"/>
        </w:rPr>
        <w:t>/</w:t>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الجوزي،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أبو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الفرج</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جمال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الدين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عبد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الرحمن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علي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الجوزي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البغدادي،</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زاد</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علم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دار ابن حزم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بيروت </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لبنان، ط</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2002</w:t>
      </w:r>
      <w:r w:rsidRPr="007E26D7">
        <w:rPr>
          <w:rFonts w:ascii="Arabic Transparent" w:hAnsi="Arabic Transparent" w:cs="Times New Roman" w:hint="cs"/>
          <w:sz w:val="24"/>
          <w:szCs w:val="24"/>
          <w:rtl/>
        </w:rPr>
        <w:t>م</w:t>
      </w:r>
      <w:r w:rsidRPr="007E26D7">
        <w:rPr>
          <w:rFonts w:ascii="Arabic Transparent" w:hAnsi="Arabic Transparent" w:cs="Arabic Transparent" w:hint="cs"/>
          <w:sz w:val="24"/>
          <w:szCs w:val="24"/>
          <w:rtl/>
        </w:rPr>
        <w:t>، ابن الجوزي فقيه حنبلي من أعلام المفسرين في بغداد (ت 597هـ)</w:t>
      </w:r>
      <w:r w:rsidRPr="007E26D7">
        <w:rPr>
          <w:rFonts w:ascii="Arabic Transparent" w:hAnsi="Arabic Transparent" w:cs="Arabic Transparent"/>
          <w:sz w:val="24"/>
          <w:szCs w:val="24"/>
          <w:rtl/>
        </w:rPr>
        <w:t>.</w:t>
      </w:r>
      <w:proofErr w:type="gramEnd"/>
    </w:p>
  </w:footnote>
  <w:footnote w:id="471">
    <w:p w:rsidR="009279AA" w:rsidRPr="007E26D7" w:rsidRDefault="009279AA" w:rsidP="009B39D2">
      <w:pPr>
        <w:pStyle w:val="FootnoteText"/>
        <w:ind w:left="377" w:hanging="377"/>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البغوي،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أبو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بن الحسين 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مسعود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البغوي،</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معالم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التنزيل</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حزم،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Arabic Transparent" w:hint="cs"/>
          <w:sz w:val="24"/>
          <w:szCs w:val="24"/>
          <w:rtl/>
        </w:rPr>
        <w:t xml:space="preserve"> 2004</w:t>
      </w:r>
      <w:r w:rsidRPr="007E26D7">
        <w:rPr>
          <w:rFonts w:ascii="Arabic Transparent" w:hAnsi="Arabic Transparent" w:cs="Times New Roman" w:hint="cs"/>
          <w:sz w:val="24"/>
          <w:szCs w:val="24"/>
          <w:rtl/>
        </w:rPr>
        <w:t>م</w:t>
      </w:r>
      <w:r w:rsidRPr="007E26D7">
        <w:rPr>
          <w:rFonts w:ascii="Arabic Transparent" w:hAnsi="Arabic Transparent" w:cs="Arabic Transparent" w:hint="cs"/>
          <w:sz w:val="24"/>
          <w:szCs w:val="24"/>
          <w:rtl/>
        </w:rPr>
        <w:t>، البغوي من خراسان من أئمة السنة والجماعة (ت 516هـ)</w:t>
      </w:r>
      <w:r w:rsidRPr="007E26D7">
        <w:rPr>
          <w:rFonts w:ascii="Arabic Transparent" w:hAnsi="Arabic Transparent" w:cs="Arabic Transparent"/>
          <w:sz w:val="24"/>
          <w:szCs w:val="24"/>
          <w:rtl/>
        </w:rPr>
        <w:t>.</w:t>
      </w:r>
      <w:proofErr w:type="gramEnd"/>
    </w:p>
  </w:footnote>
  <w:footnote w:id="472">
    <w:p w:rsidR="009279AA" w:rsidRPr="007E26D7" w:rsidRDefault="009279AA" w:rsidP="008102AF">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الطبري</w:t>
      </w:r>
      <w:proofErr w:type="gramEnd"/>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جامع</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البيان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تأويل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آي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284</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مصدر سابق</w:t>
      </w:r>
      <w:r w:rsidRPr="007E26D7">
        <w:rPr>
          <w:rFonts w:ascii="Arabic Transparent" w:hAnsi="Arabic Transparent" w:cs="Arabic Transparent" w:hint="cs"/>
          <w:sz w:val="24"/>
          <w:szCs w:val="24"/>
          <w:rtl/>
        </w:rPr>
        <w:t>.</w:t>
      </w:r>
    </w:p>
  </w:footnote>
  <w:footnote w:id="473">
    <w:p w:rsidR="009279AA" w:rsidRPr="007E26D7" w:rsidRDefault="009279AA" w:rsidP="008102AF">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b/>
          <w:b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115-</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116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474">
    <w:p w:rsidR="009279AA" w:rsidRPr="007E26D7" w:rsidRDefault="009279AA" w:rsidP="0084096E">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proofErr w:type="gramStart"/>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color w:val="000000" w:themeColor="text1"/>
          <w:sz w:val="24"/>
          <w:szCs w:val="24"/>
          <w:rtl/>
        </w:rPr>
        <w:t>صحيح</w:t>
      </w:r>
      <w:proofErr w:type="gramEnd"/>
      <w:r w:rsidRPr="007E26D7">
        <w:rPr>
          <w:rFonts w:ascii="Arabic Transparent" w:hAnsi="Arabic Transparent" w:cs="Arabic Transparent" w:hint="cs"/>
          <w:color w:val="000000" w:themeColor="text1"/>
          <w:sz w:val="24"/>
          <w:szCs w:val="24"/>
          <w:rtl/>
        </w:rPr>
        <w:t xml:space="preserve"> رواه </w:t>
      </w:r>
      <w:r w:rsidRPr="007E26D7">
        <w:rPr>
          <w:rFonts w:ascii="Arabic Transparent" w:hAnsi="Arabic Transparent" w:cs="Times New Roman" w:hint="cs"/>
          <w:color w:val="000000" w:themeColor="text1"/>
          <w:sz w:val="24"/>
          <w:szCs w:val="24"/>
          <w:rtl/>
        </w:rPr>
        <w:t>البخاري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برقم</w:t>
      </w:r>
      <w:r w:rsidRPr="007E26D7">
        <w:rPr>
          <w:rFonts w:ascii="Arabic Transparent" w:hAnsi="Arabic Transparent" w:cs="Arabic Transparent"/>
          <w:sz w:val="24"/>
          <w:szCs w:val="24"/>
          <w:rtl/>
        </w:rPr>
        <w:t xml:space="preserve"> (4476)</w:t>
      </w:r>
      <w:r w:rsidRPr="007E26D7">
        <w:rPr>
          <w:rFonts w:ascii="Arabic Transparent" w:hAnsi="Arabic Transparent" w:cs="Times New Roman" w:hint="cs"/>
          <w:sz w:val="24"/>
          <w:szCs w:val="24"/>
          <w:rtl/>
        </w:rPr>
        <w:t xml:space="preserve"> ص</w:t>
      </w:r>
      <w:r w:rsidRPr="007E26D7">
        <w:rPr>
          <w:rFonts w:ascii="Arabic Transparent" w:hAnsi="Arabic Transparent" w:cs="Arabic Transparent" w:hint="cs"/>
          <w:sz w:val="24"/>
          <w:szCs w:val="24"/>
          <w:rtl/>
        </w:rPr>
        <w:t>524.</w:t>
      </w:r>
    </w:p>
  </w:footnote>
  <w:footnote w:id="475">
    <w:p w:rsidR="009279AA" w:rsidRPr="007E26D7" w:rsidRDefault="009279AA" w:rsidP="008102AF">
      <w:pPr>
        <w:pStyle w:val="FootnoteText"/>
        <w:ind w:left="377" w:hanging="377"/>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الخالدي،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 عرض</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وقائع</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تحليل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أحداث</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roofErr w:type="gramEnd"/>
    </w:p>
  </w:footnote>
  <w:footnote w:id="476">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رضا</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المنار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xml:space="preserve"> ص، </w:t>
      </w:r>
      <w:r w:rsidRPr="007E26D7">
        <w:rPr>
          <w:rFonts w:ascii="Arabic Transparent" w:hAnsi="Arabic Transparent" w:cs="Arabic Transparent"/>
          <w:sz w:val="24"/>
          <w:szCs w:val="24"/>
          <w:rtl/>
        </w:rPr>
        <w:t>231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roofErr w:type="gramEnd"/>
      <w:r w:rsidRPr="007E26D7">
        <w:rPr>
          <w:rFonts w:ascii="Arabic Transparent" w:hAnsi="Arabic Transparent" w:cs="Arabic Transparent"/>
          <w:sz w:val="24"/>
          <w:szCs w:val="24"/>
          <w:rtl/>
        </w:rPr>
        <w:t xml:space="preserve"> </w:t>
      </w:r>
    </w:p>
  </w:footnote>
  <w:footnote w:id="477">
    <w:p w:rsidR="009279AA" w:rsidRPr="007E26D7" w:rsidRDefault="009279AA" w:rsidP="008102AF">
      <w:pPr>
        <w:pStyle w:val="FootnoteText"/>
        <w:ind w:left="377" w:hanging="377"/>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انظر قطب،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ظلال 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67-68</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 xml:space="preserve">1 </w:t>
      </w:r>
      <w:r w:rsidRPr="007E26D7">
        <w:rPr>
          <w:rFonts w:ascii="Arabic Transparent" w:hAnsi="Arabic Transparent" w:cs="Times New Roman" w:hint="cs"/>
          <w:sz w:val="24"/>
          <w:szCs w:val="24"/>
          <w:rtl/>
        </w:rPr>
        <w:t>بتصرف، مصدر سابق</w:t>
      </w:r>
      <w:r w:rsidRPr="007E26D7">
        <w:rPr>
          <w:rFonts w:ascii="Arabic Transparent" w:hAnsi="Arabic Transparent" w:cs="Arabic Transparent"/>
          <w:sz w:val="24"/>
          <w:szCs w:val="24"/>
          <w:rtl/>
        </w:rPr>
        <w:t>.</w:t>
      </w:r>
      <w:proofErr w:type="gramEnd"/>
    </w:p>
  </w:footnote>
  <w:footnote w:id="478">
    <w:p w:rsidR="009279AA" w:rsidRPr="007E26D7" w:rsidRDefault="009279AA" w:rsidP="00033865">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Arabic Transparent"/>
          <w:sz w:val="24"/>
          <w:szCs w:val="24"/>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ابن الجوزي،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زاد المسير</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hint="cs"/>
          <w:sz w:val="24"/>
          <w:szCs w:val="24"/>
          <w:rtl/>
          <w:lang w:bidi="ar-JO"/>
        </w:rPr>
        <w:t>55</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p>
  </w:footnote>
  <w:footnote w:id="479">
    <w:p w:rsidR="009279AA" w:rsidRPr="007E26D7" w:rsidRDefault="009279AA" w:rsidP="008102AF">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 عرض</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وقائع</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136-137 </w:t>
      </w:r>
      <w:r w:rsidRPr="007E26D7">
        <w:rPr>
          <w:rFonts w:ascii="Arabic Transparent" w:hAnsi="Arabic Transparent" w:cs="Times New Roman" w:hint="cs"/>
          <w:sz w:val="24"/>
          <w:szCs w:val="24"/>
          <w:rtl/>
        </w:rPr>
        <w:t>بتصرف، مصدر سابق</w:t>
      </w:r>
      <w:r w:rsidRPr="007E26D7">
        <w:rPr>
          <w:rFonts w:ascii="Arabic Transparent" w:hAnsi="Arabic Transparent" w:cs="Arabic Transparent"/>
          <w:sz w:val="24"/>
          <w:szCs w:val="24"/>
          <w:rtl/>
        </w:rPr>
        <w:t>.</w:t>
      </w:r>
    </w:p>
  </w:footnote>
  <w:footnote w:id="480">
    <w:p w:rsidR="009279AA" w:rsidRPr="007E26D7" w:rsidRDefault="009279AA" w:rsidP="008102AF">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الشعراوي، 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متولي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الشعراوي،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خواطر الشعراوي حول القرآن"</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قطاع الثقافة أخبار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اليوم، دون طبعة أو تاريخ</w:t>
      </w:r>
      <w:r w:rsidRPr="007E26D7">
        <w:rPr>
          <w:rFonts w:ascii="Arabic Transparent" w:hAnsi="Arabic Transparent" w:cs="Arabic Transparent"/>
          <w:sz w:val="24"/>
          <w:szCs w:val="24"/>
          <w:rtl/>
        </w:rPr>
        <w:t>.</w:t>
      </w:r>
    </w:p>
  </w:footnote>
  <w:footnote w:id="481">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رضا</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المنار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223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82">
    <w:p w:rsidR="009279AA" w:rsidRPr="007E26D7" w:rsidRDefault="009279AA" w:rsidP="008102AF">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136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83">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الجوزي،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زاد</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المسير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ص</w:t>
      </w:r>
      <w:r w:rsidRPr="007E26D7">
        <w:rPr>
          <w:rFonts w:ascii="Arabic Transparent" w:hAnsi="Arabic Transparent" w:cs="Arabic Transparent"/>
          <w:sz w:val="24"/>
          <w:szCs w:val="24"/>
          <w:rtl/>
        </w:rPr>
        <w:t>55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84">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142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85">
    <w:p w:rsidR="009279AA" w:rsidRPr="007E26D7" w:rsidRDefault="009279AA" w:rsidP="00033865">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Arabic Transparent"/>
          <w:sz w:val="24"/>
          <w:szCs w:val="24"/>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ابن الجوزي،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زاد المسير</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hint="cs"/>
          <w:sz w:val="24"/>
          <w:szCs w:val="24"/>
          <w:rtl/>
          <w:lang w:bidi="ar-JO"/>
        </w:rPr>
        <w:t>253</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p>
  </w:footnote>
  <w:footnote w:id="486">
    <w:p w:rsidR="009279AA" w:rsidRPr="007E26D7" w:rsidRDefault="009279AA" w:rsidP="008102AF">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حديث ضعيف رواه </w:t>
      </w:r>
      <w:r w:rsidRPr="007E26D7">
        <w:rPr>
          <w:rFonts w:ascii="Arabic Transparent" w:hAnsi="Arabic Transparent" w:cs="Times New Roman" w:hint="cs"/>
          <w:sz w:val="24"/>
          <w:szCs w:val="24"/>
          <w:rtl/>
        </w:rPr>
        <w:t xml:space="preserve">ابن سعد، محمد بن سعد بن منيع أبو عبد الله البصري الزهري،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الطبقات الكبرى</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ج</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ص</w:t>
      </w:r>
      <w:r w:rsidRPr="007E26D7">
        <w:rPr>
          <w:rFonts w:ascii="Arabic Transparent" w:hAnsi="Arabic Transparent" w:cs="Arabic Transparent" w:hint="cs"/>
          <w:sz w:val="24"/>
          <w:szCs w:val="24"/>
          <w:rtl/>
        </w:rPr>
        <w:t>34</w:t>
      </w:r>
      <w:r w:rsidRPr="007E26D7">
        <w:rPr>
          <w:rFonts w:ascii="Arabic Transparent" w:hAnsi="Arabic Transparent" w:cs="Times New Roman" w:hint="cs"/>
          <w:sz w:val="24"/>
          <w:szCs w:val="24"/>
          <w:rtl/>
        </w:rPr>
        <w:t>، دار صادر</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بيروت</w:t>
      </w:r>
      <w:r w:rsidRPr="007E26D7">
        <w:rPr>
          <w:rFonts w:ascii="Arabic Transparent" w:hAnsi="Arabic Transparent" w:cs="Arabic Transparent" w:hint="cs"/>
          <w:sz w:val="24"/>
          <w:szCs w:val="24"/>
          <w:rtl/>
        </w:rPr>
        <w:t>.</w:t>
      </w:r>
    </w:p>
  </w:footnote>
  <w:footnote w:id="48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Arabic Transparent"/>
          <w:sz w:val="24"/>
          <w:szCs w:val="24"/>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الطبري،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جامع</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البيان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ج</w:t>
      </w:r>
      <w:r w:rsidRPr="007E26D7">
        <w:rPr>
          <w:rFonts w:ascii="Arabic Transparent" w:hAnsi="Arabic Transparent" w:cs="Arabic Transparent"/>
          <w:sz w:val="24"/>
          <w:szCs w:val="24"/>
          <w:rtl/>
          <w:lang w:bidi="ar-JO"/>
        </w:rPr>
        <w:t>3</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sz w:val="24"/>
          <w:szCs w:val="24"/>
          <w:rtl/>
          <w:lang w:bidi="ar-JO"/>
        </w:rPr>
        <w:t>2223</w:t>
      </w:r>
      <w:r w:rsidRPr="007E26D7">
        <w:rPr>
          <w:rFonts w:ascii="Arabic Transparent" w:hAnsi="Arabic Transparent" w:cs="Times New Roman" w:hint="cs"/>
          <w:sz w:val="24"/>
          <w:szCs w:val="24"/>
          <w:rtl/>
          <w:lang w:bidi="ar-JO"/>
        </w:rPr>
        <w:t>، مصدر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سابق</w:t>
      </w:r>
      <w:r w:rsidRPr="007E26D7">
        <w:rPr>
          <w:rFonts w:ascii="Arabic Transparent" w:hAnsi="Arabic Transparent" w:cs="Arabic Transparent"/>
          <w:sz w:val="24"/>
          <w:szCs w:val="24"/>
          <w:rtl/>
          <w:lang w:bidi="ar-JO"/>
        </w:rPr>
        <w:t>.</w:t>
      </w:r>
      <w:proofErr w:type="gramEnd"/>
    </w:p>
  </w:footnote>
  <w:footnote w:id="488">
    <w:p w:rsidR="009279AA" w:rsidRPr="007E26D7" w:rsidRDefault="009279AA" w:rsidP="005D419A">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Arabic Transparent" w:hint="cs"/>
          <w:sz w:val="24"/>
          <w:szCs w:val="24"/>
          <w:rtl/>
        </w:rPr>
        <w:t>صحيح</w:t>
      </w:r>
      <w:proofErr w:type="gramEnd"/>
      <w:r w:rsidRPr="007E26D7">
        <w:rPr>
          <w:rFonts w:ascii="Arabic Transparent" w:hAnsi="Arabic Transparent" w:cs="Arabic Transparent" w:hint="cs"/>
          <w:sz w:val="24"/>
          <w:szCs w:val="24"/>
          <w:rtl/>
        </w:rPr>
        <w:t xml:space="preserve"> رواه </w:t>
      </w:r>
      <w:r w:rsidRPr="007E26D7">
        <w:rPr>
          <w:rFonts w:ascii="Arabic Transparent" w:hAnsi="Arabic Transparent" w:cs="Times New Roman" w:hint="cs"/>
          <w:sz w:val="24"/>
          <w:szCs w:val="24"/>
          <w:rtl/>
        </w:rPr>
        <w:t xml:space="preserve">البخاري، </w:t>
      </w:r>
      <w:r w:rsidRPr="007E26D7">
        <w:rPr>
          <w:rFonts w:ascii="Arabic Transparent" w:hAnsi="Arabic Transparent" w:cs="Arabic Transparent" w:hint="cs"/>
          <w:sz w:val="24"/>
          <w:szCs w:val="24"/>
          <w:rtl/>
        </w:rPr>
        <w:t>في "</w:t>
      </w:r>
      <w:r w:rsidRPr="007E26D7">
        <w:rPr>
          <w:rFonts w:ascii="Arabic Transparent" w:hAnsi="Arabic Transparent" w:cs="Times New Roman" w:hint="cs"/>
          <w:sz w:val="24"/>
          <w:szCs w:val="24"/>
          <w:rtl/>
        </w:rPr>
        <w:t>كتاب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الأنبياء</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حديث</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sz w:val="24"/>
          <w:szCs w:val="24"/>
          <w:rtl/>
        </w:rPr>
        <w:t>2331</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ص </w:t>
      </w:r>
      <w:r w:rsidRPr="007E26D7">
        <w:rPr>
          <w:rFonts w:ascii="Arabic Transparent" w:hAnsi="Arabic Transparent" w:cs="Arabic Transparent" w:hint="cs"/>
          <w:sz w:val="24"/>
          <w:szCs w:val="24"/>
          <w:rtl/>
        </w:rPr>
        <w:t>391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89">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ص</w:t>
      </w:r>
      <w:r w:rsidRPr="007E26D7">
        <w:rPr>
          <w:rFonts w:ascii="Arabic Transparent" w:hAnsi="Arabic Transparent" w:cs="Arabic Transparent"/>
          <w:sz w:val="24"/>
          <w:szCs w:val="24"/>
          <w:rtl/>
        </w:rPr>
        <w:t>137-138</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490">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Times New Roman" w:hint="cs"/>
          <w:sz w:val="24"/>
          <w:szCs w:val="24"/>
          <w:rtl/>
        </w:rPr>
        <w:t>الطبري</w:t>
      </w:r>
      <w:proofErr w:type="gramEnd"/>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جامع</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البيان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275-276 </w:t>
      </w:r>
      <w:r w:rsidRPr="007E26D7">
        <w:rPr>
          <w:rFonts w:ascii="Arabic Transparent" w:hAnsi="Arabic Transparent" w:cs="Times New Roman" w:hint="cs"/>
          <w:sz w:val="24"/>
          <w:szCs w:val="24"/>
          <w:rtl/>
        </w:rPr>
        <w:t>باختصار، مصدر سابق</w:t>
      </w:r>
      <w:r w:rsidRPr="007E26D7">
        <w:rPr>
          <w:rFonts w:ascii="Arabic Transparent" w:hAnsi="Arabic Transparent" w:cs="Arabic Transparent"/>
          <w:sz w:val="24"/>
          <w:szCs w:val="24"/>
          <w:rtl/>
        </w:rPr>
        <w:t>.</w:t>
      </w:r>
    </w:p>
  </w:footnote>
  <w:footnote w:id="491">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انظرعباس،</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143-144 </w:t>
      </w:r>
      <w:r w:rsidRPr="007E26D7">
        <w:rPr>
          <w:rFonts w:ascii="Arabic Transparent" w:hAnsi="Arabic Transparent" w:cs="Times New Roman" w:hint="cs"/>
          <w:sz w:val="24"/>
          <w:szCs w:val="24"/>
          <w:rtl/>
        </w:rPr>
        <w:t>بتصرف، مصدر سابق</w:t>
      </w:r>
      <w:r w:rsidRPr="007E26D7">
        <w:rPr>
          <w:rFonts w:ascii="Arabic Transparent" w:hAnsi="Arabic Transparent" w:cs="Arabic Transparent"/>
          <w:sz w:val="24"/>
          <w:szCs w:val="24"/>
          <w:rtl/>
        </w:rPr>
        <w:t>.</w:t>
      </w:r>
    </w:p>
  </w:footnote>
  <w:footnote w:id="492">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رضا،</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b/>
          <w:bCs/>
          <w:sz w:val="24"/>
          <w:szCs w:val="24"/>
          <w:rtl/>
        </w:rPr>
        <w:t>"</w:t>
      </w:r>
      <w:proofErr w:type="gramStart"/>
      <w:r w:rsidRPr="007E26D7">
        <w:rPr>
          <w:rFonts w:ascii="Arabic Transparent" w:hAnsi="Arabic Transparent" w:cs="Times New Roman" w:hint="cs"/>
          <w:b/>
          <w:bCs/>
          <w:sz w:val="24"/>
          <w:szCs w:val="24"/>
          <w:rtl/>
        </w:rPr>
        <w:t>المنار</w:t>
      </w:r>
      <w:proofErr w:type="gramEnd"/>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4</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369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493">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حديث صحيح </w:t>
      </w:r>
      <w:r w:rsidRPr="007E26D7">
        <w:rPr>
          <w:rFonts w:ascii="Arabic Transparent" w:hAnsi="Arabic Transparent" w:cs="Times New Roman" w:hint="cs"/>
          <w:sz w:val="24"/>
          <w:szCs w:val="24"/>
          <w:rtl/>
        </w:rPr>
        <w:t>أخرجه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الإمام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في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المسند، ج</w:t>
      </w:r>
      <w:r w:rsidRPr="007E26D7">
        <w:rPr>
          <w:rFonts w:ascii="Arabic Transparent" w:hAnsi="Arabic Transparent" w:cs="Arabic Transparent" w:hint="cs"/>
          <w:sz w:val="24"/>
          <w:szCs w:val="24"/>
          <w:rtl/>
        </w:rPr>
        <w:t>2</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361</w:t>
      </w:r>
      <w:r w:rsidRPr="007E26D7">
        <w:rPr>
          <w:rFonts w:ascii="Arabic Transparent" w:hAnsi="Arabic Transparent" w:cs="Times New Roman" w:hint="cs"/>
          <w:sz w:val="24"/>
          <w:szCs w:val="24"/>
          <w:rtl/>
        </w:rPr>
        <w:t xml:space="preserve">، رقم </w:t>
      </w:r>
      <w:r w:rsidRPr="007E26D7">
        <w:rPr>
          <w:rFonts w:ascii="Arabic Transparent" w:hAnsi="Arabic Transparent" w:cs="Arabic Transparent" w:hint="cs"/>
          <w:sz w:val="24"/>
          <w:szCs w:val="24"/>
          <w:rtl/>
        </w:rPr>
        <w:t>8721</w:t>
      </w:r>
      <w:r w:rsidRPr="007E26D7">
        <w:rPr>
          <w:rFonts w:ascii="Arabic Transparent" w:hAnsi="Arabic Transparent" w:cs="Times New Roman" w:hint="cs"/>
          <w:sz w:val="24"/>
          <w:szCs w:val="24"/>
          <w:rtl/>
        </w:rPr>
        <w:t>، تعليق شعيب الأرنؤوط، مؤسسة قرطبة</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القاهرة</w:t>
      </w:r>
      <w:r w:rsidRPr="007E26D7">
        <w:rPr>
          <w:rFonts w:ascii="Arabic Transparent" w:hAnsi="Arabic Transparent" w:cs="Arabic Transparent" w:hint="cs"/>
          <w:sz w:val="24"/>
          <w:szCs w:val="24"/>
          <w:rtl/>
        </w:rPr>
        <w:t xml:space="preserve">. </w:t>
      </w:r>
    </w:p>
  </w:footnote>
  <w:footnote w:id="494">
    <w:p w:rsidR="009279AA" w:rsidRPr="007E26D7" w:rsidRDefault="009279AA" w:rsidP="00337AA4">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حديث صحيح أخرجه </w:t>
      </w:r>
      <w:r w:rsidRPr="007E26D7">
        <w:rPr>
          <w:rFonts w:ascii="Arabic Transparent" w:hAnsi="Arabic Transparent" w:cs="Times New Roman" w:hint="cs"/>
          <w:sz w:val="24"/>
          <w:szCs w:val="24"/>
          <w:rtl/>
        </w:rPr>
        <w:t xml:space="preserve">ابن حنبل، أحمد بن حنبل أبو عبد الله الشيباني،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مسند الإمام أحمد بن حنبل</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ج</w:t>
      </w:r>
      <w:r w:rsidRPr="007E26D7">
        <w:rPr>
          <w:rFonts w:ascii="Arabic Transparent" w:hAnsi="Arabic Transparent" w:cs="Arabic Transparent" w:hint="cs"/>
          <w:sz w:val="24"/>
          <w:szCs w:val="24"/>
          <w:rtl/>
        </w:rPr>
        <w:t>5</w:t>
      </w:r>
      <w:r w:rsidRPr="007E26D7">
        <w:rPr>
          <w:rFonts w:ascii="Arabic Transparent" w:hAnsi="Arabic Transparent" w:cs="Times New Roman" w:hint="cs"/>
          <w:sz w:val="24"/>
          <w:szCs w:val="24"/>
          <w:rtl/>
        </w:rPr>
        <w:t>، ص</w:t>
      </w:r>
      <w:r w:rsidRPr="007E26D7">
        <w:rPr>
          <w:rFonts w:ascii="Arabic Transparent" w:hAnsi="Arabic Transparent" w:cs="Arabic Transparent" w:hint="cs"/>
          <w:sz w:val="24"/>
          <w:szCs w:val="24"/>
          <w:rtl/>
        </w:rPr>
        <w:t>411</w:t>
      </w:r>
      <w:r w:rsidRPr="007E26D7">
        <w:rPr>
          <w:rFonts w:ascii="Arabic Transparent" w:hAnsi="Arabic Transparent" w:cs="Times New Roman" w:hint="cs"/>
          <w:sz w:val="24"/>
          <w:szCs w:val="24"/>
          <w:rtl/>
        </w:rPr>
        <w:t xml:space="preserve">، رقم </w:t>
      </w:r>
      <w:r w:rsidRPr="007E26D7">
        <w:rPr>
          <w:rFonts w:ascii="Arabic Transparent" w:hAnsi="Arabic Transparent" w:cs="Arabic Transparent" w:hint="cs"/>
          <w:sz w:val="24"/>
          <w:szCs w:val="24"/>
          <w:rtl/>
        </w:rPr>
        <w:t>23536</w:t>
      </w:r>
      <w:r w:rsidRPr="007E26D7">
        <w:rPr>
          <w:rFonts w:ascii="Arabic Transparent" w:hAnsi="Arabic Transparent" w:cs="Times New Roman" w:hint="cs"/>
          <w:sz w:val="24"/>
          <w:szCs w:val="24"/>
          <w:rtl/>
        </w:rPr>
        <w:t xml:space="preserve">، تعليق شعيب الأرنؤوط مؤسسة قرطبة </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القاهرة</w:t>
      </w:r>
      <w:r w:rsidRPr="007E26D7">
        <w:rPr>
          <w:rFonts w:ascii="Arabic Transparent" w:hAnsi="Arabic Transparent" w:cs="Arabic Transparent" w:hint="cs"/>
          <w:sz w:val="24"/>
          <w:szCs w:val="24"/>
          <w:rtl/>
        </w:rPr>
        <w:t>.</w:t>
      </w:r>
    </w:p>
  </w:footnote>
  <w:footnote w:id="495">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انظرعبد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الوهاب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النجار،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59</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مصدر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سابق</w:t>
      </w:r>
      <w:r w:rsidRPr="007E26D7">
        <w:rPr>
          <w:rFonts w:ascii="Arabic Transparent" w:hAnsi="Arabic Transparent" w:cs="Arabic Transparent"/>
          <w:sz w:val="24"/>
          <w:szCs w:val="24"/>
          <w:rtl/>
        </w:rPr>
        <w:t>.</w:t>
      </w:r>
    </w:p>
  </w:footnote>
  <w:footnote w:id="496">
    <w:p w:rsidR="009279AA" w:rsidRPr="007E26D7" w:rsidRDefault="009279AA" w:rsidP="00033865">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Arabic Transparent"/>
          <w:sz w:val="24"/>
          <w:szCs w:val="24"/>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عباس،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قصص القرآن</w:t>
      </w:r>
      <w:r w:rsidRPr="007E26D7">
        <w:rPr>
          <w:rFonts w:ascii="Arabic Transparent" w:hAnsi="Arabic Transparent" w:cs="Arabic Transparent" w:hint="cs"/>
          <w:b/>
          <w:bCs/>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175</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p>
  </w:footnote>
  <w:footnote w:id="497">
    <w:p w:rsidR="009279AA" w:rsidRPr="007E26D7" w:rsidRDefault="009279AA" w:rsidP="003112B4">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أخرجه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الحاكم، ج</w:t>
      </w:r>
      <w:r w:rsidRPr="007E26D7">
        <w:rPr>
          <w:rFonts w:ascii="Arabic Transparent" w:hAnsi="Arabic Transparent" w:cs="Arabic Transparent"/>
          <w:sz w:val="24"/>
          <w:szCs w:val="24"/>
          <w:rtl/>
        </w:rPr>
        <w:t>2</w:t>
      </w:r>
      <w:r w:rsidRPr="007E26D7">
        <w:rPr>
          <w:rFonts w:ascii="Arabic Transparent" w:hAnsi="Arabic Transparent" w:cs="Times New Roman" w:hint="cs"/>
          <w:sz w:val="24"/>
          <w:szCs w:val="24"/>
          <w:rtl/>
        </w:rPr>
        <w:t>، ص</w:t>
      </w:r>
      <w:r w:rsidRPr="007E26D7">
        <w:rPr>
          <w:rFonts w:ascii="Arabic Transparent" w:hAnsi="Arabic Transparent" w:cs="Arabic Transparent"/>
          <w:sz w:val="24"/>
          <w:szCs w:val="24"/>
          <w:rtl/>
        </w:rPr>
        <w:t>546-547</w:t>
      </w:r>
      <w:r w:rsidRPr="007E26D7">
        <w:rPr>
          <w:rFonts w:ascii="Arabic Transparent" w:hAnsi="Arabic Transparent" w:cs="Times New Roman" w:hint="cs"/>
          <w:sz w:val="24"/>
          <w:szCs w:val="24"/>
          <w:rtl/>
        </w:rPr>
        <w:t>، وقال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صحيح</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على</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شرط</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البخاري،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ولم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يخرجاه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ووافقه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الذهبي، </w:t>
      </w:r>
    </w:p>
  </w:footnote>
  <w:footnote w:id="498">
    <w:p w:rsidR="009279AA" w:rsidRPr="007E26D7" w:rsidRDefault="009279AA" w:rsidP="003112B4">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157-158 </w:t>
      </w:r>
      <w:r w:rsidRPr="007E26D7">
        <w:rPr>
          <w:rFonts w:ascii="Arabic Transparent" w:hAnsi="Arabic Transparent" w:cs="Times New Roman" w:hint="cs"/>
          <w:sz w:val="24"/>
          <w:szCs w:val="24"/>
          <w:rtl/>
        </w:rPr>
        <w:t>باختصار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وتلخيص، مصدر سابق</w:t>
      </w:r>
      <w:r w:rsidRPr="007E26D7">
        <w:rPr>
          <w:rFonts w:ascii="Arabic Transparent" w:hAnsi="Arabic Transparent" w:cs="Arabic Transparent"/>
          <w:sz w:val="24"/>
          <w:szCs w:val="24"/>
          <w:rtl/>
        </w:rPr>
        <w:t>.</w:t>
      </w:r>
    </w:p>
  </w:footnote>
  <w:footnote w:id="499">
    <w:p w:rsidR="009279AA" w:rsidRPr="007E26D7" w:rsidRDefault="009279AA" w:rsidP="000210C8">
      <w:pPr>
        <w:pStyle w:val="FootnoteText"/>
        <w:jc w:val="both"/>
        <w:rPr>
          <w:sz w:val="24"/>
          <w:szCs w:val="24"/>
          <w:rtl/>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 </w:t>
      </w:r>
      <w:proofErr w:type="gramStart"/>
      <w:r w:rsidRPr="007E26D7">
        <w:rPr>
          <w:rFonts w:hint="cs"/>
          <w:sz w:val="24"/>
          <w:szCs w:val="24"/>
          <w:rtl/>
        </w:rPr>
        <w:t>والصحيح</w:t>
      </w:r>
      <w:proofErr w:type="gramEnd"/>
      <w:r w:rsidRPr="007E26D7">
        <w:rPr>
          <w:rFonts w:hint="cs"/>
          <w:sz w:val="24"/>
          <w:szCs w:val="24"/>
          <w:rtl/>
        </w:rPr>
        <w:t xml:space="preserve"> أنه كان من أهل الفترة.</w:t>
      </w:r>
    </w:p>
  </w:footnote>
  <w:footnote w:id="500">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186-188 </w:t>
      </w:r>
      <w:r w:rsidRPr="007E26D7">
        <w:rPr>
          <w:rFonts w:ascii="Arabic Transparent" w:hAnsi="Arabic Transparent" w:cs="Times New Roman" w:hint="cs"/>
          <w:sz w:val="24"/>
          <w:szCs w:val="24"/>
          <w:rtl/>
        </w:rPr>
        <w:t>باختصار، مصدر سابق</w:t>
      </w:r>
      <w:r w:rsidRPr="007E26D7">
        <w:rPr>
          <w:rFonts w:ascii="Arabic Transparent" w:hAnsi="Arabic Transparent" w:cs="Arabic Transparent"/>
          <w:sz w:val="24"/>
          <w:szCs w:val="24"/>
          <w:rtl/>
        </w:rPr>
        <w:t>.</w:t>
      </w:r>
    </w:p>
  </w:footnote>
  <w:footnote w:id="501">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206 </w:t>
      </w:r>
      <w:r w:rsidRPr="007E26D7">
        <w:rPr>
          <w:rFonts w:ascii="Arabic Transparent" w:hAnsi="Arabic Transparent" w:cs="Times New Roman" w:hint="cs"/>
          <w:sz w:val="24"/>
          <w:szCs w:val="24"/>
          <w:rtl/>
        </w:rPr>
        <w:t>بتلخيص، مصدر سابق</w:t>
      </w:r>
      <w:r w:rsidRPr="007E26D7">
        <w:rPr>
          <w:rFonts w:ascii="Arabic Transparent" w:hAnsi="Arabic Transparent" w:cs="Arabic Transparent"/>
          <w:sz w:val="24"/>
          <w:szCs w:val="24"/>
          <w:rtl/>
        </w:rPr>
        <w:t>.</w:t>
      </w:r>
    </w:p>
  </w:footnote>
  <w:footnote w:id="502">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206 </w:t>
      </w:r>
      <w:r w:rsidRPr="007E26D7">
        <w:rPr>
          <w:rFonts w:ascii="Arabic Transparent" w:hAnsi="Arabic Transparent" w:cs="Times New Roman" w:hint="cs"/>
          <w:sz w:val="24"/>
          <w:szCs w:val="24"/>
          <w:rtl/>
        </w:rPr>
        <w:t>بتلخيص، مصدر سابق</w:t>
      </w:r>
      <w:r w:rsidRPr="007E26D7">
        <w:rPr>
          <w:rFonts w:ascii="Arabic Transparent" w:hAnsi="Arabic Transparent" w:cs="Arabic Transparent"/>
          <w:sz w:val="24"/>
          <w:szCs w:val="24"/>
          <w:rtl/>
        </w:rPr>
        <w:t>.</w:t>
      </w:r>
    </w:p>
  </w:footnote>
  <w:footnote w:id="503">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أبو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السعود، 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مصطفى</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العمادي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الحنفي،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إرشاد</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العقل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السليم إلى مزايا الكتاب الكريم</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وضع حواشيه عبد اللطيف عبد الرحمن،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162</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6</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الكتب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العلمية، </w:t>
      </w:r>
      <w:r w:rsidRPr="007E26D7">
        <w:rPr>
          <w:rFonts w:ascii="Arabic Transparent" w:hAnsi="Arabic Transparent" w:cs="Arabic Transparent" w:hint="cs"/>
          <w:sz w:val="24"/>
          <w:szCs w:val="24"/>
          <w:rtl/>
        </w:rPr>
        <w:t>1999</w:t>
      </w:r>
      <w:r w:rsidRPr="007E26D7">
        <w:rPr>
          <w:rFonts w:ascii="Arabic Transparent" w:hAnsi="Arabic Transparent" w:cs="Times New Roman" w:hint="cs"/>
          <w:sz w:val="24"/>
          <w:szCs w:val="24"/>
          <w:rtl/>
        </w:rPr>
        <w:t>م، أبو السعود مفتي ومفسر من القسطنطينية (ت 982هـ)</w:t>
      </w:r>
      <w:r w:rsidRPr="007E26D7">
        <w:rPr>
          <w:rFonts w:ascii="Arabic Transparent" w:hAnsi="Arabic Transparent" w:cs="Arabic Transparent"/>
          <w:sz w:val="24"/>
          <w:szCs w:val="24"/>
          <w:rtl/>
        </w:rPr>
        <w:t>.</w:t>
      </w:r>
    </w:p>
  </w:footnote>
  <w:footnote w:id="504">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Times New Roman" w:hint="cs"/>
          <w:sz w:val="24"/>
          <w:szCs w:val="24"/>
          <w:rtl/>
        </w:rPr>
        <w:t>كثير</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عمدة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3</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405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05">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عاشور، </w:t>
      </w:r>
      <w:r w:rsidRPr="007E26D7">
        <w:rPr>
          <w:rFonts w:ascii="Arabic Transparent" w:hAnsi="Arabic Transparent" w:cs="Arabic Transparent" w:hint="cs"/>
          <w:b/>
          <w:bCs/>
          <w:sz w:val="24"/>
          <w:szCs w:val="24"/>
          <w:rtl/>
        </w:rPr>
        <w:t>"</w:t>
      </w:r>
      <w:proofErr w:type="gramStart"/>
      <w:r w:rsidRPr="007E26D7">
        <w:rPr>
          <w:rFonts w:ascii="Arabic Transparent" w:hAnsi="Arabic Transparent" w:cs="Times New Roman" w:hint="cs"/>
          <w:b/>
          <w:bCs/>
          <w:sz w:val="24"/>
          <w:szCs w:val="24"/>
          <w:rtl/>
        </w:rPr>
        <w:t>التحرير</w:t>
      </w:r>
      <w:proofErr w:type="gramEnd"/>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والتنوير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11</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153</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مصدر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سابق</w:t>
      </w:r>
      <w:r w:rsidRPr="007E26D7">
        <w:rPr>
          <w:rFonts w:ascii="Arabic Transparent" w:hAnsi="Arabic Transparent" w:cs="Arabic Transparent"/>
          <w:sz w:val="24"/>
          <w:szCs w:val="24"/>
          <w:rtl/>
        </w:rPr>
        <w:t>.</w:t>
      </w:r>
    </w:p>
  </w:footnote>
  <w:footnote w:id="506">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209-</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210</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507">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عرض</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وقائع</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234 </w:t>
      </w:r>
      <w:r w:rsidRPr="007E26D7">
        <w:rPr>
          <w:rFonts w:ascii="Arabic Transparent" w:hAnsi="Arabic Transparent" w:cs="Times New Roman" w:hint="cs"/>
          <w:sz w:val="24"/>
          <w:szCs w:val="24"/>
          <w:rtl/>
        </w:rPr>
        <w:t>باختصار، مصدر سابق</w:t>
      </w:r>
      <w:r w:rsidRPr="007E26D7">
        <w:rPr>
          <w:rFonts w:ascii="Arabic Transparent" w:hAnsi="Arabic Transparent" w:cs="Arabic Transparent"/>
          <w:sz w:val="24"/>
          <w:szCs w:val="24"/>
          <w:rtl/>
        </w:rPr>
        <w:t>.</w:t>
      </w:r>
    </w:p>
  </w:footnote>
  <w:footnote w:id="508">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209-</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210</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مصدر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سابق</w:t>
      </w:r>
      <w:r w:rsidRPr="007E26D7">
        <w:rPr>
          <w:rFonts w:ascii="Arabic Transparent" w:hAnsi="Arabic Transparent" w:cs="Arabic Transparent"/>
          <w:sz w:val="24"/>
          <w:szCs w:val="24"/>
          <w:rtl/>
        </w:rPr>
        <w:t>.</w:t>
      </w:r>
    </w:p>
  </w:footnote>
  <w:footnote w:id="509">
    <w:p w:rsidR="009279AA" w:rsidRPr="007E26D7" w:rsidRDefault="009279AA" w:rsidP="00033865">
      <w:pPr>
        <w:pStyle w:val="FootnoteText"/>
        <w:ind w:left="377" w:hanging="377"/>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عطية، أبو محمد عبد الحق بن عطية الأندلسي،</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المحرر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الوجيز في تفسير الكتاب العزيز</w:t>
      </w:r>
      <w:r w:rsidRPr="007E26D7">
        <w:rPr>
          <w:rFonts w:ascii="Arabic Transparent" w:hAnsi="Arabic Transparent" w:cs="Arabic Transparent" w:hint="cs"/>
          <w:b/>
          <w:b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دار ابن حزم، ص</w:t>
      </w:r>
      <w:r w:rsidRPr="007E26D7">
        <w:rPr>
          <w:rFonts w:ascii="Arabic Transparent" w:hAnsi="Arabic Transparent" w:cs="Arabic Transparent"/>
          <w:sz w:val="24"/>
          <w:szCs w:val="24"/>
          <w:rtl/>
        </w:rPr>
        <w:t>1975</w:t>
      </w:r>
      <w:r w:rsidRPr="007E26D7">
        <w:rPr>
          <w:rFonts w:ascii="Arabic Transparent" w:hAnsi="Arabic Transparent" w:cs="Times New Roman" w:hint="cs"/>
          <w:sz w:val="24"/>
          <w:szCs w:val="24"/>
          <w:rtl/>
        </w:rPr>
        <w:t>، ط</w:t>
      </w:r>
      <w:r w:rsidRPr="007E26D7">
        <w:rPr>
          <w:rFonts w:ascii="Arabic Transparent" w:hAnsi="Arabic Transparent" w:cs="Arabic Transparent" w:hint="cs"/>
          <w:sz w:val="24"/>
          <w:szCs w:val="24"/>
          <w:rtl/>
        </w:rPr>
        <w:t>1 2002</w:t>
      </w:r>
      <w:r w:rsidRPr="007E26D7">
        <w:rPr>
          <w:rFonts w:ascii="Arabic Transparent" w:hAnsi="Arabic Transparent" w:cs="Times New Roman" w:hint="cs"/>
          <w:sz w:val="24"/>
          <w:szCs w:val="24"/>
          <w:rtl/>
        </w:rPr>
        <w:t>م</w:t>
      </w:r>
      <w:r w:rsidRPr="007E26D7">
        <w:rPr>
          <w:rFonts w:ascii="Arabic Transparent" w:hAnsi="Arabic Transparent" w:cs="Arabic Transparent" w:hint="cs"/>
          <w:sz w:val="24"/>
          <w:szCs w:val="24"/>
          <w:rtl/>
        </w:rPr>
        <w:t>.</w:t>
      </w:r>
    </w:p>
  </w:footnote>
  <w:footnote w:id="510">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 </w:t>
      </w:r>
      <w:proofErr w:type="gramStart"/>
      <w:r w:rsidRPr="007E26D7">
        <w:rPr>
          <w:rFonts w:ascii="Arabic Transparent" w:hAnsi="Arabic Transparent" w:cs="Times New Roman" w:hint="cs"/>
          <w:sz w:val="24"/>
          <w:szCs w:val="24"/>
          <w:rtl/>
        </w:rPr>
        <w:t>ابن</w:t>
      </w:r>
      <w:proofErr w:type="gramEnd"/>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كثير،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عمدة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ج</w:t>
      </w:r>
      <w:r w:rsidRPr="007E26D7">
        <w:rPr>
          <w:rFonts w:ascii="Arabic Transparent" w:hAnsi="Arabic Transparent" w:cs="Arabic Transparent"/>
          <w:sz w:val="24"/>
          <w:szCs w:val="24"/>
          <w:rtl/>
        </w:rPr>
        <w:t>3</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682.</w:t>
      </w:r>
    </w:p>
  </w:footnote>
  <w:footnote w:id="511">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الجوزي،</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زاد</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المسير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1546</w:t>
      </w:r>
      <w:r w:rsidRPr="007E26D7">
        <w:rPr>
          <w:rFonts w:ascii="Arabic Transparent" w:hAnsi="Arabic Transparent" w:cs="Times New Roman" w:hint="cs"/>
          <w:sz w:val="24"/>
          <w:szCs w:val="24"/>
          <w:rtl/>
        </w:rPr>
        <w:t>، مصدر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سابق</w:t>
      </w:r>
      <w:r w:rsidRPr="007E26D7">
        <w:rPr>
          <w:rFonts w:ascii="Arabic Transparent" w:hAnsi="Arabic Transparent" w:cs="Arabic Transparent"/>
          <w:sz w:val="24"/>
          <w:szCs w:val="24"/>
          <w:rtl/>
        </w:rPr>
        <w:t>.</w:t>
      </w:r>
    </w:p>
  </w:footnote>
  <w:footnote w:id="512">
    <w:p w:rsidR="009279AA" w:rsidRPr="007E26D7" w:rsidRDefault="009279AA" w:rsidP="008102AF">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w:t>
      </w:r>
      <w:r w:rsidRPr="007E26D7">
        <w:rPr>
          <w:rFonts w:ascii="Arabic Transparent" w:hAnsi="Arabic Transparent" w:cs="Arabic Transparent" w:hint="cs"/>
          <w:color w:val="FF0000"/>
          <w:sz w:val="24"/>
          <w:szCs w:val="24"/>
          <w:rtl/>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عرض</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وقائع</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231 </w:t>
      </w:r>
      <w:r w:rsidRPr="007E26D7">
        <w:rPr>
          <w:rFonts w:ascii="Arabic Transparent" w:hAnsi="Arabic Transparent" w:cs="Times New Roman" w:hint="cs"/>
          <w:sz w:val="24"/>
          <w:szCs w:val="24"/>
          <w:rtl/>
        </w:rPr>
        <w:t>بتلخيص، مصدر سابق</w:t>
      </w:r>
      <w:r w:rsidRPr="007E26D7">
        <w:rPr>
          <w:rFonts w:ascii="Arabic Transparent" w:hAnsi="Arabic Transparent" w:cs="Arabic Transparent"/>
          <w:sz w:val="24"/>
          <w:szCs w:val="24"/>
          <w:rtl/>
        </w:rPr>
        <w:t>.</w:t>
      </w:r>
    </w:p>
  </w:footnote>
  <w:footnote w:id="513">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انظرالنجار،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104</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514">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234</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515">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عرض</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وقائع</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279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516">
    <w:p w:rsidR="009279AA" w:rsidRPr="007E26D7" w:rsidRDefault="009279AA" w:rsidP="008102AF">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proofErr w:type="gramStart"/>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253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517">
    <w:p w:rsidR="009279AA" w:rsidRPr="007E26D7" w:rsidRDefault="009279AA" w:rsidP="008102AF">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النجار</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18">
    <w:p w:rsidR="009279AA" w:rsidRPr="007E26D7" w:rsidRDefault="009279AA" w:rsidP="00DB6044">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البيضاوي، ناصر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الدين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عبد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الله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الشيرازي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البيضاوي،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أنوار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التنزيل وأسرار التأويل</w:t>
      </w:r>
      <w:r w:rsidRPr="007E26D7">
        <w:rPr>
          <w:rFonts w:ascii="Arabic Transparent" w:hAnsi="Arabic Transparent" w:cs="Arabic Transparent" w:hint="cs"/>
          <w:b/>
          <w:b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تحقيق الشيخ عبد القادرعرفات العشا حسونه، ج</w:t>
      </w:r>
      <w:r w:rsidRPr="007E26D7">
        <w:rPr>
          <w:rFonts w:ascii="Arabic Transparent" w:hAnsi="Arabic Transparent" w:cs="Arabic Transparent"/>
          <w:sz w:val="24"/>
          <w:szCs w:val="24"/>
          <w:rtl/>
        </w:rPr>
        <w:t>2</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ص، </w:t>
      </w:r>
      <w:r w:rsidRPr="007E26D7">
        <w:rPr>
          <w:rFonts w:ascii="Arabic Transparent" w:hAnsi="Arabic Transparent" w:cs="Arabic Transparent"/>
          <w:sz w:val="24"/>
          <w:szCs w:val="24"/>
          <w:rtl/>
        </w:rPr>
        <w:t>422</w:t>
      </w:r>
      <w:r w:rsidRPr="007E26D7">
        <w:rPr>
          <w:rFonts w:ascii="Arabic Transparent" w:hAnsi="Arabic Transparent" w:cs="Times New Roman" w:hint="cs"/>
          <w:sz w:val="24"/>
          <w:szCs w:val="24"/>
          <w:rtl/>
        </w:rPr>
        <w:t xml:space="preserve">، دار الفكر، </w:t>
      </w:r>
      <w:r w:rsidRPr="007E26D7">
        <w:rPr>
          <w:rFonts w:ascii="Arabic Transparent" w:hAnsi="Arabic Transparent" w:cs="Arabic Transparent" w:hint="cs"/>
          <w:sz w:val="24"/>
          <w:szCs w:val="24"/>
          <w:rtl/>
        </w:rPr>
        <w:t>2009</w:t>
      </w:r>
      <w:r w:rsidRPr="007E26D7">
        <w:rPr>
          <w:rFonts w:ascii="Arabic Transparent" w:hAnsi="Arabic Transparent" w:cs="Times New Roman" w:hint="cs"/>
          <w:sz w:val="24"/>
          <w:szCs w:val="24"/>
          <w:rtl/>
        </w:rPr>
        <w:t>م</w:t>
      </w:r>
      <w:r w:rsidRPr="007E26D7">
        <w:rPr>
          <w:rFonts w:ascii="Arabic Transparent" w:hAnsi="Arabic Transparent" w:cs="Arabic Transparent" w:hint="cs"/>
          <w:sz w:val="24"/>
          <w:szCs w:val="24"/>
          <w:rtl/>
        </w:rPr>
        <w:t>، البيضاوي من أعلام القرن السابع الهجري وهو فقيه وأصولي شافعي.</w:t>
      </w:r>
    </w:p>
  </w:footnote>
  <w:footnote w:id="519">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الطبري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Times New Roman" w:hint="cs"/>
          <w:b/>
          <w:bCs/>
          <w:sz w:val="24"/>
          <w:szCs w:val="24"/>
          <w:rtl/>
        </w:rPr>
        <w:t>"جامع البيان"،</w:t>
      </w:r>
      <w:r w:rsidRPr="007E26D7">
        <w:rPr>
          <w:rFonts w:ascii="Arabic Transparent" w:hAnsi="Arabic Transparent" w:cs="Times New Roman" w:hint="cs"/>
          <w:sz w:val="24"/>
          <w:szCs w:val="24"/>
          <w:rtl/>
        </w:rPr>
        <w:t xml:space="preserve"> ج </w:t>
      </w:r>
      <w:r w:rsidRPr="007E26D7">
        <w:rPr>
          <w:rFonts w:ascii="Arabic Transparent" w:hAnsi="Arabic Transparent" w:cs="Arabic Transparent" w:hint="cs"/>
          <w:sz w:val="24"/>
          <w:szCs w:val="24"/>
          <w:rtl/>
        </w:rPr>
        <w:t>5</w:t>
      </w:r>
      <w:r w:rsidRPr="007E26D7">
        <w:rPr>
          <w:rFonts w:ascii="Arabic Transparent" w:hAnsi="Arabic Transparent" w:cs="Times New Roman" w:hint="cs"/>
          <w:sz w:val="24"/>
          <w:szCs w:val="24"/>
          <w:rtl/>
        </w:rPr>
        <w:t xml:space="preserve">، ص </w:t>
      </w:r>
      <w:r w:rsidRPr="007E26D7">
        <w:rPr>
          <w:rFonts w:ascii="Arabic Transparent" w:hAnsi="Arabic Transparent" w:cs="Arabic Transparent" w:hint="cs"/>
          <w:sz w:val="24"/>
          <w:szCs w:val="24"/>
          <w:rtl/>
        </w:rPr>
        <w:t>283.</w:t>
      </w:r>
    </w:p>
  </w:footnote>
  <w:footnote w:id="520">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253-267</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21">
    <w:p w:rsidR="009279AA" w:rsidRPr="007E26D7" w:rsidRDefault="009279AA" w:rsidP="005876EE">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صحيح رواه البخاري،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كتاب الأنبياء</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 رقم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الحديث</w:t>
      </w:r>
      <w:r w:rsidRPr="007E26D7">
        <w:rPr>
          <w:rFonts w:ascii="Arabic Transparent" w:hAnsi="Arabic Transparent" w:cs="Arabic Transparent"/>
          <w:sz w:val="24"/>
          <w:szCs w:val="24"/>
          <w:rtl/>
        </w:rPr>
        <w:t xml:space="preserve"> 3</w:t>
      </w:r>
      <w:r w:rsidRPr="007E26D7">
        <w:rPr>
          <w:rFonts w:ascii="Arabic Transparent" w:hAnsi="Arabic Transparent" w:cs="Arabic Transparent" w:hint="cs"/>
          <w:sz w:val="24"/>
          <w:szCs w:val="24"/>
          <w:rtl/>
        </w:rPr>
        <w:t>530</w:t>
      </w:r>
      <w:r w:rsidRPr="007E26D7">
        <w:rPr>
          <w:rFonts w:ascii="Arabic Transparent" w:hAnsi="Arabic Transparent" w:cs="Times New Roman" w:hint="cs"/>
          <w:sz w:val="24"/>
          <w:szCs w:val="24"/>
          <w:rtl/>
        </w:rPr>
        <w:t>، ص</w:t>
      </w:r>
      <w:r w:rsidRPr="007E26D7">
        <w:rPr>
          <w:rFonts w:ascii="Arabic Transparent" w:hAnsi="Arabic Transparent" w:cs="Arabic Transparent" w:hint="cs"/>
          <w:sz w:val="24"/>
          <w:szCs w:val="24"/>
          <w:rtl/>
        </w:rPr>
        <w:t>394.</w:t>
      </w:r>
      <w:proofErr w:type="gramEnd"/>
      <w:r w:rsidRPr="007E26D7">
        <w:rPr>
          <w:rFonts w:ascii="Arabic Transparent" w:hAnsi="Arabic Transparent" w:cs="Arabic Transparent"/>
          <w:sz w:val="24"/>
          <w:szCs w:val="24"/>
          <w:rtl/>
        </w:rPr>
        <w:t xml:space="preserve"> </w:t>
      </w:r>
    </w:p>
  </w:footnote>
  <w:footnote w:id="522">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الشعراوي </w:t>
      </w:r>
      <w:r w:rsidRPr="007E26D7">
        <w:rPr>
          <w:rFonts w:ascii="Arabic Transparent" w:hAnsi="Arabic Transparent" w:cs="Times New Roman" w:hint="cs"/>
          <w:b/>
          <w:bCs/>
          <w:sz w:val="24"/>
          <w:szCs w:val="24"/>
          <w:rtl/>
        </w:rPr>
        <w:t>،</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الشعراوي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6</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3736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23">
    <w:p w:rsidR="009279AA" w:rsidRPr="007E26D7" w:rsidRDefault="009279AA" w:rsidP="00033865">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الطبراني، أبو القاسم سليمان بن أحمد الطبراني،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المعجم الأوسط"</w:t>
      </w:r>
      <w:r w:rsidRPr="007E26D7">
        <w:rPr>
          <w:rFonts w:ascii="Arabic Transparent" w:hAnsi="Arabic Transparent" w:cs="Times New Roman" w:hint="cs"/>
          <w:sz w:val="24"/>
          <w:szCs w:val="24"/>
          <w:rtl/>
          <w:lang w:bidi="ar-JO"/>
        </w:rPr>
        <w:t>، ج</w:t>
      </w:r>
      <w:r w:rsidRPr="007E26D7">
        <w:rPr>
          <w:rFonts w:ascii="Arabic Transparent" w:hAnsi="Arabic Transparent" w:cs="Arabic Transparent" w:hint="cs"/>
          <w:sz w:val="24"/>
          <w:szCs w:val="24"/>
          <w:rtl/>
          <w:lang w:bidi="ar-JO"/>
        </w:rPr>
        <w:t>5</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hint="cs"/>
          <w:sz w:val="24"/>
          <w:szCs w:val="24"/>
          <w:rtl/>
          <w:lang w:bidi="ar-JO"/>
        </w:rPr>
        <w:t>80</w:t>
      </w:r>
      <w:r w:rsidRPr="007E26D7">
        <w:rPr>
          <w:rFonts w:ascii="Arabic Transparent" w:hAnsi="Arabic Transparent" w:cs="Times New Roman" w:hint="cs"/>
          <w:sz w:val="24"/>
          <w:szCs w:val="24"/>
          <w:rtl/>
          <w:lang w:bidi="ar-JO"/>
        </w:rPr>
        <w:t xml:space="preserve">، رقم </w:t>
      </w:r>
      <w:r w:rsidRPr="007E26D7">
        <w:rPr>
          <w:rFonts w:ascii="Arabic Transparent" w:hAnsi="Arabic Transparent" w:cs="Arabic Transparent" w:hint="cs"/>
          <w:sz w:val="24"/>
          <w:szCs w:val="24"/>
          <w:rtl/>
          <w:lang w:bidi="ar-JO"/>
        </w:rPr>
        <w:t>4728</w:t>
      </w:r>
      <w:r w:rsidRPr="007E26D7">
        <w:rPr>
          <w:rFonts w:ascii="Arabic Transparent" w:hAnsi="Arabic Transparent" w:cs="Times New Roman" w:hint="cs"/>
          <w:sz w:val="24"/>
          <w:szCs w:val="24"/>
          <w:rtl/>
          <w:lang w:bidi="ar-JO"/>
        </w:rPr>
        <w:t>، تحقيق طارق بن عوض الله بن محمد، عبد المحسن بن إبراهيم الحسيني</w:t>
      </w:r>
      <w:r w:rsidRPr="007E26D7">
        <w:rPr>
          <w:rFonts w:ascii="Arabic Transparent" w:hAnsi="Arabic Transparent" w:cs="Arabic Transparent" w:hint="cs"/>
          <w:sz w:val="24"/>
          <w:szCs w:val="24"/>
          <w:rtl/>
          <w:lang w:bidi="ar-JO"/>
        </w:rPr>
        <w:t>، ( حديث منكر).</w:t>
      </w:r>
    </w:p>
  </w:footnote>
  <w:footnote w:id="52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ضعيف، أشار إلى ضعفه النيسابوري في تفسيره، وأورده الجوزي بقوله</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من وضع القصّاص</w:t>
      </w:r>
      <w:r w:rsidRPr="007E26D7">
        <w:rPr>
          <w:rFonts w:ascii="Arabic Transparent" w:hAnsi="Arabic Transparent" w:cs="Arabic Transparent" w:hint="cs"/>
          <w:sz w:val="24"/>
          <w:szCs w:val="24"/>
          <w:rtl/>
        </w:rPr>
        <w:t>.</w:t>
      </w:r>
    </w:p>
  </w:footnote>
  <w:footnote w:id="525">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الشعراوي،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تفسير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الشعراوي،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6</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37</w:t>
      </w:r>
      <w:r w:rsidRPr="007E26D7">
        <w:rPr>
          <w:rFonts w:ascii="Arabic Transparent" w:hAnsi="Arabic Transparent" w:cs="Arabic Transparent"/>
          <w:sz w:val="24"/>
          <w:szCs w:val="24"/>
          <w:rtl/>
        </w:rPr>
        <w:t>37</w:t>
      </w:r>
      <w:r w:rsidRPr="007E26D7">
        <w:rPr>
          <w:rFonts w:ascii="Arabic Transparent" w:hAnsi="Arabic Transparent" w:cs="Times New Roman" w:hint="cs"/>
          <w:sz w:val="24"/>
          <w:szCs w:val="24"/>
          <w:rtl/>
        </w:rPr>
        <w:t>،مصدر سابق</w:t>
      </w:r>
      <w:r w:rsidRPr="007E26D7">
        <w:rPr>
          <w:rFonts w:ascii="Arabic Transparent" w:hAnsi="Arabic Transparent" w:cs="Arabic Transparent" w:hint="cs"/>
          <w:sz w:val="24"/>
          <w:szCs w:val="24"/>
          <w:rtl/>
        </w:rPr>
        <w:t>.</w:t>
      </w:r>
    </w:p>
  </w:footnote>
  <w:footnote w:id="526">
    <w:p w:rsidR="009279AA" w:rsidRPr="007E26D7" w:rsidRDefault="009279AA" w:rsidP="009B3A02">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الألوسي، أبوالفضل شهاب الدين الألوسي،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روح</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المعاني في تفسير القرآن العظيم والسبع المثاني</w:t>
      </w:r>
      <w:r w:rsidRPr="007E26D7">
        <w:rPr>
          <w:rFonts w:ascii="Arabic Transparent" w:hAnsi="Arabic Transparent" w:cs="Arabic Transparent" w:hint="cs"/>
          <w:b/>
          <w:b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دارإحياء التراث العربي، بيروت، ج</w:t>
      </w:r>
      <w:r w:rsidRPr="007E26D7">
        <w:rPr>
          <w:rFonts w:ascii="Arabic Transparent" w:hAnsi="Arabic Transparent" w:cs="Arabic Transparent" w:hint="cs"/>
          <w:sz w:val="24"/>
          <w:szCs w:val="24"/>
          <w:rtl/>
        </w:rPr>
        <w:t>4</w:t>
      </w:r>
      <w:r w:rsidRPr="007E26D7">
        <w:rPr>
          <w:rFonts w:ascii="Arabic Transparent" w:hAnsi="Arabic Transparent" w:cs="Times New Roman" w:hint="cs"/>
          <w:sz w:val="24"/>
          <w:szCs w:val="24"/>
          <w:rtl/>
        </w:rPr>
        <w:t xml:space="preserve">، ص </w:t>
      </w:r>
      <w:r w:rsidRPr="007E26D7">
        <w:rPr>
          <w:rFonts w:ascii="Arabic Transparent" w:hAnsi="Arabic Transparent" w:cs="Arabic Transparent" w:hint="cs"/>
          <w:sz w:val="24"/>
          <w:szCs w:val="24"/>
          <w:rtl/>
        </w:rPr>
        <w:t>184</w:t>
      </w:r>
      <w:r w:rsidRPr="007E26D7">
        <w:rPr>
          <w:rFonts w:ascii="Arabic Transparent" w:hAnsi="Arabic Transparent" w:cs="Times New Roman" w:hint="cs"/>
          <w:sz w:val="24"/>
          <w:szCs w:val="24"/>
          <w:rtl/>
        </w:rPr>
        <w:t xml:space="preserve">، سورة الأنعام آية </w:t>
      </w:r>
      <w:r w:rsidRPr="007E26D7">
        <w:rPr>
          <w:rFonts w:ascii="Arabic Transparent" w:hAnsi="Arabic Transparent" w:cs="Arabic Transparent" w:hint="cs"/>
          <w:sz w:val="24"/>
          <w:szCs w:val="24"/>
          <w:rtl/>
        </w:rPr>
        <w:t>74</w:t>
      </w:r>
      <w:r w:rsidRPr="007E26D7">
        <w:rPr>
          <w:rFonts w:ascii="Arabic Transparent" w:hAnsi="Arabic Transparent" w:cs="Times New Roman" w:hint="cs"/>
          <w:sz w:val="24"/>
          <w:szCs w:val="24"/>
          <w:rtl/>
        </w:rPr>
        <w:t>، ط</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1999</w:t>
      </w:r>
      <w:r w:rsidRPr="007E26D7">
        <w:rPr>
          <w:rFonts w:ascii="Arabic Transparent" w:hAnsi="Arabic Transparent" w:cs="Times New Roman" w:hint="cs"/>
          <w:sz w:val="24"/>
          <w:szCs w:val="24"/>
          <w:rtl/>
        </w:rPr>
        <w:t>م</w:t>
      </w:r>
      <w:r w:rsidRPr="007E26D7">
        <w:rPr>
          <w:rFonts w:ascii="Arabic Transparent" w:hAnsi="Arabic Transparent" w:cs="Arabic Transparent" w:hint="cs"/>
          <w:sz w:val="24"/>
          <w:szCs w:val="24"/>
          <w:rtl/>
        </w:rPr>
        <w:t>، الألوسي علاّمة العراق من علماء القرن الثالث عشر الهجري.</w:t>
      </w:r>
    </w:p>
  </w:footnote>
  <w:footnote w:id="527">
    <w:p w:rsidR="009279AA" w:rsidRPr="007E26D7" w:rsidRDefault="009279AA" w:rsidP="00946E7B">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 رضا، </w:t>
      </w:r>
      <w:r w:rsidRPr="007E26D7">
        <w:rPr>
          <w:rFonts w:ascii="Arabic Transparent" w:hAnsi="Arabic Transparent" w:cs="Arabic Transparent" w:hint="cs"/>
          <w:b/>
          <w:bCs/>
          <w:sz w:val="24"/>
          <w:szCs w:val="24"/>
          <w:rtl/>
        </w:rPr>
        <w:t>"</w:t>
      </w:r>
      <w:proofErr w:type="gramStart"/>
      <w:r w:rsidRPr="007E26D7">
        <w:rPr>
          <w:rFonts w:ascii="Arabic Transparent" w:hAnsi="Arabic Transparent" w:cs="Times New Roman" w:hint="cs"/>
          <w:b/>
          <w:bCs/>
          <w:sz w:val="24"/>
          <w:szCs w:val="24"/>
          <w:rtl/>
        </w:rPr>
        <w:t>المنار</w:t>
      </w:r>
      <w:proofErr w:type="gramEnd"/>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7</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466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28">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27</w:t>
      </w:r>
      <w:r w:rsidRPr="007E26D7">
        <w:rPr>
          <w:rFonts w:ascii="Arabic Transparent" w:hAnsi="Arabic Transparent" w:cs="Arabic Transparent"/>
          <w:sz w:val="24"/>
          <w:szCs w:val="24"/>
          <w:rtl/>
          <w:lang w:bidi="ar-JO"/>
        </w:rPr>
        <w:t>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29">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Arabic Transparent"/>
          <w:sz w:val="24"/>
          <w:szCs w:val="24"/>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27</w:t>
      </w:r>
      <w:r w:rsidRPr="007E26D7">
        <w:rPr>
          <w:rFonts w:ascii="Arabic Transparent" w:hAnsi="Arabic Transparent" w:cs="Arabic Transparent"/>
          <w:sz w:val="24"/>
          <w:szCs w:val="24"/>
          <w:rtl/>
          <w:lang w:bidi="ar-JO"/>
        </w:rPr>
        <w:t>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roofErr w:type="gramEnd"/>
    </w:p>
  </w:footnote>
  <w:footnote w:id="530">
    <w:p w:rsidR="009279AA" w:rsidRPr="007E26D7" w:rsidRDefault="009279AA" w:rsidP="00946E7B">
      <w:pPr>
        <w:pStyle w:val="FootnoteText"/>
        <w:tabs>
          <w:tab w:val="left" w:pos="6103"/>
        </w:tabs>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عرض</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وقائع</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325</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ab/>
      </w:r>
    </w:p>
  </w:footnote>
  <w:footnote w:id="531">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298-299 </w:t>
      </w:r>
      <w:r w:rsidRPr="007E26D7">
        <w:rPr>
          <w:rFonts w:ascii="Arabic Transparent" w:hAnsi="Arabic Transparent" w:cs="Times New Roman" w:hint="cs"/>
          <w:sz w:val="24"/>
          <w:szCs w:val="24"/>
          <w:rtl/>
        </w:rPr>
        <w:t>بتصرف، مصدر سابق</w:t>
      </w:r>
      <w:r w:rsidRPr="007E26D7">
        <w:rPr>
          <w:rFonts w:ascii="Arabic Transparent" w:hAnsi="Arabic Transparent" w:cs="Arabic Transparent" w:hint="cs"/>
          <w:sz w:val="24"/>
          <w:szCs w:val="24"/>
          <w:rtl/>
        </w:rPr>
        <w:t>.</w:t>
      </w:r>
    </w:p>
  </w:footnote>
  <w:footnote w:id="532">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394</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33">
    <w:p w:rsidR="009279AA" w:rsidRPr="007E26D7" w:rsidRDefault="009279AA" w:rsidP="00033865">
      <w:pPr>
        <w:pStyle w:val="FootnoteText"/>
        <w:ind w:left="377" w:hanging="377"/>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319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34">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613</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35">
    <w:p w:rsidR="009279AA" w:rsidRPr="007E26D7" w:rsidRDefault="009279AA" w:rsidP="00946E7B">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188</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36">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proofErr w:type="gramStart"/>
      <w:r w:rsidRPr="007E26D7">
        <w:rPr>
          <w:rFonts w:ascii="Arabic Transparent" w:hAnsi="Arabic Transparent" w:cs="Arabic Transparent" w:hint="cs"/>
          <w:sz w:val="24"/>
          <w:szCs w:val="24"/>
          <w:rtl/>
        </w:rPr>
        <w:t>/  صحيح</w:t>
      </w:r>
      <w:proofErr w:type="gramEnd"/>
      <w:r w:rsidRPr="007E26D7">
        <w:rPr>
          <w:rFonts w:ascii="Arabic Transparent" w:hAnsi="Arabic Transparent" w:cs="Arabic Transparent" w:hint="cs"/>
          <w:sz w:val="24"/>
          <w:szCs w:val="24"/>
          <w:rtl/>
        </w:rPr>
        <w:t xml:space="preserve"> رواه </w:t>
      </w:r>
      <w:r w:rsidRPr="007E26D7">
        <w:rPr>
          <w:rFonts w:ascii="Arabic Transparent" w:hAnsi="Arabic Transparent" w:cs="Times New Roman" w:hint="cs"/>
          <w:sz w:val="24"/>
          <w:szCs w:val="24"/>
          <w:rtl/>
        </w:rPr>
        <w:t xml:space="preserve">البخاري،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كتاب</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الأنبياء</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حديث</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رقم</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sz w:val="24"/>
          <w:szCs w:val="24"/>
          <w:rtl/>
        </w:rPr>
        <w:t xml:space="preserve">3378) </w:t>
      </w:r>
      <w:r w:rsidRPr="007E26D7">
        <w:rPr>
          <w:rFonts w:ascii="Arabic Transparent" w:hAnsi="Arabic Transparent" w:cs="Times New Roman" w:hint="cs"/>
          <w:sz w:val="24"/>
          <w:szCs w:val="24"/>
          <w:rtl/>
        </w:rPr>
        <w:t xml:space="preserve">وحديث رقم </w:t>
      </w:r>
      <w:r w:rsidRPr="007E26D7">
        <w:rPr>
          <w:rFonts w:ascii="Arabic Transparent" w:hAnsi="Arabic Transparent" w:cs="Arabic Transparent" w:hint="cs"/>
          <w:sz w:val="24"/>
          <w:szCs w:val="24"/>
          <w:rtl/>
        </w:rPr>
        <w:t>(3380)</w:t>
      </w:r>
      <w:r w:rsidRPr="007E26D7">
        <w:rPr>
          <w:rFonts w:ascii="Arabic Transparent" w:hAnsi="Arabic Transparent" w:cs="Times New Roman" w:hint="cs"/>
          <w:sz w:val="24"/>
          <w:szCs w:val="24"/>
          <w:rtl/>
        </w:rPr>
        <w:t>، ص</w:t>
      </w:r>
      <w:r w:rsidRPr="007E26D7">
        <w:rPr>
          <w:rFonts w:ascii="Arabic Transparent" w:hAnsi="Arabic Transparent" w:cs="Arabic Transparent" w:hint="cs"/>
          <w:sz w:val="24"/>
          <w:szCs w:val="24"/>
          <w:rtl/>
        </w:rPr>
        <w:t>398-399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37">
    <w:p w:rsidR="009279AA" w:rsidRPr="007E26D7" w:rsidRDefault="009279AA" w:rsidP="00946E7B">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377-378 </w:t>
      </w:r>
      <w:r w:rsidRPr="007E26D7">
        <w:rPr>
          <w:rFonts w:ascii="Arabic Transparent" w:hAnsi="Arabic Transparent" w:cs="Times New Roman" w:hint="cs"/>
          <w:sz w:val="24"/>
          <w:szCs w:val="24"/>
          <w:rtl/>
        </w:rPr>
        <w:t>باختصار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وتلخيص، مصدر سابق</w:t>
      </w:r>
      <w:r w:rsidRPr="007E26D7">
        <w:rPr>
          <w:rFonts w:ascii="Arabic Transparent" w:hAnsi="Arabic Transparent" w:cs="Arabic Transparent" w:hint="cs"/>
          <w:sz w:val="24"/>
          <w:szCs w:val="24"/>
          <w:rtl/>
        </w:rPr>
        <w:t>.</w:t>
      </w:r>
    </w:p>
  </w:footnote>
  <w:footnote w:id="538">
    <w:p w:rsidR="009279AA" w:rsidRPr="007E26D7" w:rsidRDefault="009279AA" w:rsidP="002511BA">
      <w:pPr>
        <w:pStyle w:val="FootnoteText"/>
        <w:jc w:val="both"/>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ليس من باب النسبة إلى لوط (</w:t>
      </w:r>
      <w:r w:rsidRPr="007E26D7">
        <w:rPr>
          <w:rFonts w:hint="cs"/>
          <w:sz w:val="24"/>
          <w:szCs w:val="24"/>
        </w:rPr>
        <w:sym w:font="AGA Arabesque" w:char="F075"/>
      </w:r>
      <w:r w:rsidRPr="007E26D7">
        <w:rPr>
          <w:rFonts w:hint="cs"/>
          <w:sz w:val="24"/>
          <w:szCs w:val="24"/>
          <w:rtl/>
        </w:rPr>
        <w:t>) بل من العلمية الاصطلاحية على هذا الفعل واللغة تدل عليه وتسانده، قال ابن فارس: اللام والواو والطاء كلمة تدل على اللصوق، انظر: معجم المقاييس في اللغة، ص943.</w:t>
      </w:r>
    </w:p>
  </w:footnote>
  <w:footnote w:id="539">
    <w:p w:rsidR="009279AA" w:rsidRPr="007E26D7" w:rsidRDefault="009279AA" w:rsidP="00946E7B">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378 </w:t>
      </w:r>
      <w:r w:rsidRPr="007E26D7">
        <w:rPr>
          <w:rFonts w:ascii="Arabic Transparent" w:hAnsi="Arabic Transparent" w:cs="Times New Roman" w:hint="cs"/>
          <w:sz w:val="24"/>
          <w:szCs w:val="24"/>
          <w:rtl/>
        </w:rPr>
        <w:t>بتصرف، مصدر سابق</w:t>
      </w:r>
      <w:r w:rsidRPr="007E26D7">
        <w:rPr>
          <w:rFonts w:ascii="Arabic Transparent" w:hAnsi="Arabic Transparent" w:cs="Arabic Transparent" w:hint="cs"/>
          <w:sz w:val="24"/>
          <w:szCs w:val="24"/>
          <w:rtl/>
        </w:rPr>
        <w:t>.</w:t>
      </w:r>
    </w:p>
  </w:footnote>
  <w:footnote w:id="540">
    <w:p w:rsidR="009279AA" w:rsidRPr="007E26D7" w:rsidRDefault="009279AA" w:rsidP="00946E7B">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القرطبي، 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الأنصاري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القرطبي،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الجامع</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لأحكام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راجعه محمد إبراهيم الحفناوي وخرج أحاديثه محمود حامد،دار الحديث</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القاهرة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5</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109</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2002</w:t>
      </w:r>
      <w:r w:rsidRPr="007E26D7">
        <w:rPr>
          <w:rFonts w:ascii="Arabic Transparent" w:hAnsi="Arabic Transparent" w:cs="Times New Roman" w:hint="cs"/>
          <w:sz w:val="24"/>
          <w:szCs w:val="24"/>
          <w:rtl/>
        </w:rPr>
        <w:t>م، القرطبي من أعلام القرن السادس الهجري من علماء الأندلس</w:t>
      </w:r>
      <w:r w:rsidRPr="007E26D7">
        <w:rPr>
          <w:rFonts w:ascii="Arabic Transparent" w:hAnsi="Arabic Transparent" w:cs="Arabic Transparent" w:hint="cs"/>
          <w:sz w:val="24"/>
          <w:szCs w:val="24"/>
          <w:rtl/>
        </w:rPr>
        <w:t>.</w:t>
      </w:r>
    </w:p>
  </w:footnote>
  <w:footnote w:id="541">
    <w:p w:rsidR="009279AA" w:rsidRPr="007E26D7" w:rsidRDefault="009279AA" w:rsidP="00946E7B">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2</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75-76 </w:t>
      </w:r>
      <w:r w:rsidRPr="007E26D7">
        <w:rPr>
          <w:rFonts w:ascii="Arabic Transparent" w:hAnsi="Arabic Transparent" w:cs="Times New Roman" w:hint="cs"/>
          <w:sz w:val="24"/>
          <w:szCs w:val="24"/>
          <w:rtl/>
        </w:rPr>
        <w:t>بتصرف، مصدر سابق</w:t>
      </w:r>
      <w:r w:rsidRPr="007E26D7">
        <w:rPr>
          <w:rFonts w:ascii="Arabic Transparent" w:hAnsi="Arabic Transparent" w:cs="Arabic Transparent" w:hint="cs"/>
          <w:sz w:val="24"/>
          <w:szCs w:val="24"/>
          <w:rtl/>
        </w:rPr>
        <w:t>.</w:t>
      </w:r>
    </w:p>
  </w:footnote>
  <w:footnote w:id="542">
    <w:p w:rsidR="009279AA" w:rsidRPr="007E26D7" w:rsidRDefault="009279AA" w:rsidP="00B85DAB">
      <w:pPr>
        <w:pStyle w:val="FootnoteText"/>
        <w:rPr>
          <w:sz w:val="24"/>
          <w:szCs w:val="24"/>
          <w:rtl/>
          <w:lang w:bidi="ar-JO"/>
        </w:rPr>
      </w:pPr>
      <w:r w:rsidRPr="007E26D7">
        <w:rPr>
          <w:rStyle w:val="FootnoteReference"/>
          <w:sz w:val="24"/>
          <w:szCs w:val="24"/>
        </w:rPr>
        <w:footnoteRef/>
      </w:r>
      <w:r w:rsidRPr="007E26D7">
        <w:rPr>
          <w:sz w:val="24"/>
          <w:szCs w:val="24"/>
          <w:rtl/>
        </w:rPr>
        <w:t xml:space="preserve"> </w:t>
      </w:r>
      <w:proofErr w:type="gramStart"/>
      <w:r w:rsidRPr="007E26D7">
        <w:rPr>
          <w:sz w:val="24"/>
          <w:szCs w:val="24"/>
        </w:rPr>
        <w:t>/</w:t>
      </w:r>
      <w:r w:rsidRPr="007E26D7">
        <w:rPr>
          <w:rFonts w:hint="cs"/>
          <w:sz w:val="24"/>
          <w:szCs w:val="24"/>
          <w:rtl/>
          <w:lang w:bidi="ar-JO"/>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379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roofErr w:type="gramEnd"/>
    </w:p>
  </w:footnote>
  <w:footnote w:id="543">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379 </w:t>
      </w:r>
      <w:r w:rsidRPr="007E26D7">
        <w:rPr>
          <w:rFonts w:ascii="Arabic Transparent" w:hAnsi="Arabic Transparent" w:cs="Times New Roman" w:hint="cs"/>
          <w:sz w:val="24"/>
          <w:szCs w:val="24"/>
          <w:rtl/>
        </w:rPr>
        <w:t>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واختصار، مصدر سابق</w:t>
      </w:r>
      <w:r w:rsidRPr="007E26D7">
        <w:rPr>
          <w:rFonts w:ascii="Arabic Transparent" w:hAnsi="Arabic Transparent" w:cs="Arabic Transparent" w:hint="cs"/>
          <w:sz w:val="24"/>
          <w:szCs w:val="24"/>
          <w:rtl/>
        </w:rPr>
        <w:t>.</w:t>
      </w:r>
    </w:p>
  </w:footnote>
  <w:footnote w:id="544">
    <w:p w:rsidR="009279AA" w:rsidRPr="007E26D7" w:rsidRDefault="009279AA" w:rsidP="00946E7B">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391-392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45">
    <w:p w:rsidR="009279AA" w:rsidRPr="007E26D7" w:rsidRDefault="009279AA" w:rsidP="00D533EF">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الرافعي،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وحي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القلم</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106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46">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461-462 </w:t>
      </w:r>
      <w:r w:rsidRPr="007E26D7">
        <w:rPr>
          <w:rFonts w:ascii="Arabic Transparent" w:hAnsi="Arabic Transparent" w:cs="Times New Roman" w:hint="cs"/>
          <w:sz w:val="24"/>
          <w:szCs w:val="24"/>
          <w:rtl/>
        </w:rPr>
        <w:t>بتلخيص، مصدر سابق</w:t>
      </w:r>
      <w:r w:rsidRPr="007E26D7">
        <w:rPr>
          <w:rFonts w:ascii="Arabic Transparent" w:hAnsi="Arabic Transparent" w:cs="Arabic Transparent" w:hint="cs"/>
          <w:sz w:val="24"/>
          <w:szCs w:val="24"/>
          <w:rtl/>
        </w:rPr>
        <w:t>.</w:t>
      </w:r>
    </w:p>
  </w:footnote>
  <w:footnote w:id="547">
    <w:p w:rsidR="009279AA" w:rsidRPr="007E26D7" w:rsidRDefault="009279AA" w:rsidP="00033865">
      <w:pPr>
        <w:pStyle w:val="FootnoteText"/>
        <w:ind w:left="377" w:hanging="377"/>
        <w:jc w:val="both"/>
        <w:rPr>
          <w:rFonts w:ascii="Arabic Transparent" w:hAnsi="Arabic Transparent" w:cs="Arabic Transparent"/>
          <w:color w:val="FF0000"/>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عرض</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وقائع</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2</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10-11 </w:t>
      </w:r>
      <w:r w:rsidRPr="007E26D7">
        <w:rPr>
          <w:rFonts w:ascii="Arabic Transparent" w:hAnsi="Arabic Transparent" w:cs="Times New Roman" w:hint="cs"/>
          <w:sz w:val="24"/>
          <w:szCs w:val="24"/>
          <w:rtl/>
        </w:rPr>
        <w:t>بتصرف، مصدر سابق</w:t>
      </w:r>
      <w:r w:rsidRPr="007E26D7">
        <w:rPr>
          <w:rFonts w:ascii="Arabic Transparent" w:hAnsi="Arabic Transparent" w:cs="Arabic Transparent" w:hint="cs"/>
          <w:sz w:val="24"/>
          <w:szCs w:val="24"/>
          <w:rtl/>
        </w:rPr>
        <w:t>.</w:t>
      </w:r>
    </w:p>
  </w:footnote>
  <w:footnote w:id="548">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الحموي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معجم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البلدان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hint="cs"/>
          <w:sz w:val="24"/>
          <w:szCs w:val="24"/>
          <w:rtl/>
        </w:rPr>
        <w:t>4</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22</w:t>
      </w:r>
      <w:r w:rsidRPr="007E26D7">
        <w:rPr>
          <w:rFonts w:ascii="Arabic Transparent" w:hAnsi="Arabic Transparent" w:cs="Arabic Transparent" w:hint="cs"/>
          <w:sz w:val="24"/>
          <w:szCs w:val="24"/>
          <w:rtl/>
        </w:rPr>
        <w:t>4</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49">
    <w:p w:rsidR="009279AA" w:rsidRPr="007E26D7" w:rsidRDefault="009279AA" w:rsidP="00946E7B">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كثير</w:t>
      </w:r>
      <w:proofErr w:type="gramStart"/>
      <w:r w:rsidRPr="007E26D7">
        <w:rPr>
          <w:rFonts w:ascii="Arabic Transparent" w:hAnsi="Arabic Transparent" w:cs="Times New Roman" w:hint="cs"/>
          <w:sz w:val="24"/>
          <w:szCs w:val="24"/>
          <w:rtl/>
        </w:rPr>
        <w:t>،عماد</w:t>
      </w:r>
      <w:proofErr w:type="gramEnd"/>
      <w:r w:rsidRPr="007E26D7">
        <w:rPr>
          <w:rFonts w:ascii="Arabic Transparent" w:hAnsi="Arabic Transparent" w:cs="Times New Roman" w:hint="cs"/>
          <w:sz w:val="24"/>
          <w:szCs w:val="24"/>
          <w:rtl/>
        </w:rPr>
        <w:t xml:space="preserve"> الدين إسماعيل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كثير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القرشي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الدمشقي،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الأنبياء</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129</w:t>
      </w:r>
      <w:r w:rsidRPr="007E26D7">
        <w:rPr>
          <w:rFonts w:ascii="Arabic Transparent" w:hAnsi="Arabic Transparent" w:cs="Arabic Transparent" w:hint="cs"/>
          <w:sz w:val="24"/>
          <w:szCs w:val="24"/>
          <w:rtl/>
        </w:rPr>
        <w:t>، ابن كثير من أعلام القرن الثامن الهجري عالم ومؤرخ ومفسر</w:t>
      </w:r>
      <w:r w:rsidRPr="007E26D7">
        <w:rPr>
          <w:rFonts w:ascii="Arabic Transparent" w:hAnsi="Arabic Transparent" w:cs="Arabic Transparent"/>
          <w:sz w:val="24"/>
          <w:szCs w:val="24"/>
          <w:rtl/>
        </w:rPr>
        <w:t>.</w:t>
      </w:r>
    </w:p>
  </w:footnote>
  <w:footnote w:id="550">
    <w:p w:rsidR="009279AA" w:rsidRPr="007E26D7" w:rsidRDefault="009279AA" w:rsidP="00EF61AE">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الحلبي، أحمد بن يوسف بن عبد الدائم المعروف بالسمين </w:t>
      </w:r>
      <w:proofErr w:type="gramStart"/>
      <w:r w:rsidRPr="007E26D7">
        <w:rPr>
          <w:rFonts w:ascii="Arabic Transparent" w:hAnsi="Arabic Transparent" w:cs="Times New Roman" w:hint="cs"/>
          <w:sz w:val="24"/>
          <w:szCs w:val="24"/>
          <w:rtl/>
        </w:rPr>
        <w:t>الحلبي ،</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عمدة الحفاظ في تفسير أشرف الألفاظ</w:t>
      </w:r>
      <w:r w:rsidRPr="007E26D7">
        <w:rPr>
          <w:rFonts w:ascii="Arabic Transparent" w:hAnsi="Arabic Transparent" w:cs="Arabic Transparent" w:hint="cs"/>
          <w:b/>
          <w:bCs/>
          <w:sz w:val="24"/>
          <w:szCs w:val="24"/>
          <w:rtl/>
        </w:rPr>
        <w:t xml:space="preserve">"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144-</w:t>
      </w:r>
      <w:r w:rsidRPr="007E26D7">
        <w:rPr>
          <w:rFonts w:ascii="Arabic Transparent" w:hAnsi="Arabic Transparent" w:cs="Times New Roman" w:hint="cs"/>
          <w:sz w:val="24"/>
          <w:szCs w:val="24"/>
          <w:rtl/>
        </w:rPr>
        <w:t>ج</w:t>
      </w:r>
      <w:r w:rsidRPr="007E26D7">
        <w:rPr>
          <w:rFonts w:ascii="Arabic Transparent" w:hAnsi="Arabic Transparent" w:cs="Arabic Transparent" w:hint="cs"/>
          <w:sz w:val="24"/>
          <w:szCs w:val="24"/>
          <w:rtl/>
        </w:rPr>
        <w:t>1)</w:t>
      </w:r>
      <w:r w:rsidRPr="007E26D7">
        <w:rPr>
          <w:rFonts w:ascii="Arabic Transparent" w:hAnsi="Arabic Transparent" w:cs="Times New Roman" w:hint="cs"/>
          <w:sz w:val="24"/>
          <w:szCs w:val="24"/>
          <w:rtl/>
        </w:rPr>
        <w:t>، تحقيق محمد باسل عيون السود، دار الكتب العلمية</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بيروت، ط</w:t>
      </w:r>
      <w:r w:rsidRPr="007E26D7">
        <w:rPr>
          <w:rFonts w:ascii="Arabic Transparent" w:hAnsi="Arabic Transparent" w:cs="Arabic Transparent" w:hint="cs"/>
          <w:sz w:val="24"/>
          <w:szCs w:val="24"/>
          <w:rtl/>
        </w:rPr>
        <w:t>1- 1996</w:t>
      </w:r>
      <w:r w:rsidRPr="007E26D7">
        <w:rPr>
          <w:rFonts w:ascii="Arabic Transparent" w:hAnsi="Arabic Transparent" w:cs="Times New Roman" w:hint="cs"/>
          <w:sz w:val="24"/>
          <w:szCs w:val="24"/>
          <w:rtl/>
        </w:rPr>
        <w:t>م</w:t>
      </w:r>
      <w:r w:rsidRPr="007E26D7">
        <w:rPr>
          <w:rFonts w:ascii="Arabic Transparent" w:hAnsi="Arabic Transparent" w:cs="Arabic Transparent" w:hint="cs"/>
          <w:sz w:val="24"/>
          <w:szCs w:val="24"/>
          <w:rtl/>
        </w:rPr>
        <w:t>، الحلبي عالم بالعربية والقراءات من أهل حلب (ت 756هـ).</w:t>
      </w:r>
    </w:p>
  </w:footnote>
  <w:footnote w:id="551">
    <w:p w:rsidR="009279AA" w:rsidRPr="007E26D7" w:rsidRDefault="009279AA" w:rsidP="00946E7B">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2</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10-11</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52">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466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53">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Times New Roman" w:hint="cs"/>
          <w:sz w:val="24"/>
          <w:szCs w:val="24"/>
          <w:rtl/>
        </w:rPr>
        <w:t>كثير</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الأنبياء</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ص</w:t>
      </w:r>
      <w:r w:rsidRPr="007E26D7">
        <w:rPr>
          <w:rFonts w:ascii="Arabic Transparent" w:hAnsi="Arabic Transparent" w:cs="Arabic Transparent"/>
          <w:sz w:val="24"/>
          <w:szCs w:val="24"/>
          <w:rtl/>
        </w:rPr>
        <w:t xml:space="preserve">134 </w:t>
      </w:r>
      <w:r w:rsidRPr="007E26D7">
        <w:rPr>
          <w:rFonts w:ascii="Arabic Transparent" w:hAnsi="Arabic Transparent" w:cs="Times New Roman" w:hint="cs"/>
          <w:sz w:val="24"/>
          <w:szCs w:val="24"/>
          <w:rtl/>
        </w:rPr>
        <w:t>بتصرف، مصدر سابق</w:t>
      </w:r>
      <w:r w:rsidRPr="007E26D7">
        <w:rPr>
          <w:rFonts w:ascii="Arabic Transparent" w:hAnsi="Arabic Transparent" w:cs="Arabic Transparent" w:hint="cs"/>
          <w:sz w:val="24"/>
          <w:szCs w:val="24"/>
          <w:rtl/>
        </w:rPr>
        <w:t>.</w:t>
      </w:r>
    </w:p>
  </w:footnote>
  <w:footnote w:id="554">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عاشور، </w:t>
      </w:r>
      <w:r w:rsidRPr="007E26D7">
        <w:rPr>
          <w:rFonts w:ascii="Arabic Transparent" w:hAnsi="Arabic Transparent" w:cs="Arabic Transparent" w:hint="cs"/>
          <w:b/>
          <w:bCs/>
          <w:sz w:val="24"/>
          <w:szCs w:val="24"/>
          <w:rtl/>
        </w:rPr>
        <w:t>"</w:t>
      </w:r>
      <w:proofErr w:type="gramStart"/>
      <w:r w:rsidRPr="007E26D7">
        <w:rPr>
          <w:rFonts w:ascii="Arabic Transparent" w:hAnsi="Arabic Transparent" w:cs="Times New Roman" w:hint="cs"/>
          <w:b/>
          <w:bCs/>
          <w:sz w:val="24"/>
          <w:szCs w:val="24"/>
          <w:rtl/>
        </w:rPr>
        <w:t>التحرير</w:t>
      </w:r>
      <w:proofErr w:type="gramEnd"/>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والتنوير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8</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183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5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Arabic Transparent"/>
          <w:sz w:val="24"/>
          <w:szCs w:val="24"/>
          <w:lang w:bidi="ar-JO"/>
        </w:rPr>
        <w:t>/</w:t>
      </w:r>
      <w:r w:rsidRPr="007E26D7">
        <w:rPr>
          <w:rFonts w:ascii="Arabic Transparent" w:hAnsi="Arabic Transparent" w:cs="Times New Roman" w:hint="cs"/>
          <w:sz w:val="24"/>
          <w:szCs w:val="24"/>
          <w:rtl/>
          <w:lang w:bidi="ar-JO"/>
        </w:rPr>
        <w:t xml:space="preserve"> النجار،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sz w:val="24"/>
          <w:szCs w:val="24"/>
          <w:rtl/>
          <w:lang w:bidi="ar-JO"/>
        </w:rPr>
        <w:t>223</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p>
  </w:footnote>
  <w:footnote w:id="556">
    <w:p w:rsidR="009279AA" w:rsidRPr="007E26D7" w:rsidRDefault="009279AA" w:rsidP="00946E7B">
      <w:pPr>
        <w:pStyle w:val="FootnoteText"/>
        <w:ind w:left="377" w:hanging="377"/>
        <w:jc w:val="both"/>
        <w:rPr>
          <w:rFonts w:ascii="Arabic Transparent" w:hAnsi="Arabic Transparent" w:cs="Arabic Transparent"/>
          <w:color w:val="FF0000"/>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 </w:t>
      </w:r>
      <w:proofErr w:type="gramStart"/>
      <w:r w:rsidRPr="007E26D7">
        <w:rPr>
          <w:rFonts w:ascii="Arabic Transparent" w:hAnsi="Arabic Transparent" w:cs="Times New Roman" w:hint="cs"/>
          <w:sz w:val="24"/>
          <w:szCs w:val="24"/>
          <w:rtl/>
        </w:rPr>
        <w:t>النجار</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221-222</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57">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475 </w:t>
      </w:r>
      <w:r w:rsidRPr="007E26D7">
        <w:rPr>
          <w:rFonts w:ascii="Arabic Transparent" w:hAnsi="Arabic Transparent" w:cs="Times New Roman" w:hint="cs"/>
          <w:sz w:val="24"/>
          <w:szCs w:val="24"/>
          <w:rtl/>
        </w:rPr>
        <w:t>بتصرف،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558">
    <w:p w:rsidR="009279AA" w:rsidRPr="007E26D7" w:rsidRDefault="009279AA" w:rsidP="00033865">
      <w:pPr>
        <w:pStyle w:val="FootnoteText"/>
        <w:ind w:left="377" w:hanging="377"/>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r w:rsidRPr="007E26D7">
        <w:rPr>
          <w:rFonts w:ascii="Arabic Transparent" w:hAnsi="Arabic Transparent" w:cs="Arabic Transparent"/>
          <w:sz w:val="24"/>
          <w:szCs w:val="24"/>
        </w:rPr>
        <w:t>/</w:t>
      </w:r>
      <w:r w:rsidRPr="007E26D7">
        <w:rPr>
          <w:rFonts w:ascii="Arabic Transparent" w:hAnsi="Arabic Transparent" w:cs="Times New Roman" w:hint="cs"/>
          <w:sz w:val="24"/>
          <w:szCs w:val="24"/>
          <w:rtl/>
        </w:rPr>
        <w:t xml:space="preserve"> على</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حين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غفلة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قد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يكون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نصف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النهار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وقت</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الظهيرة،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وقت</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الليل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حين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يخلدون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للنوم</w:t>
      </w:r>
      <w:r w:rsidRPr="007E26D7">
        <w:rPr>
          <w:rFonts w:ascii="Arabic Transparent" w:hAnsi="Arabic Transparent" w:cs="Arabic Transparent"/>
          <w:sz w:val="24"/>
          <w:szCs w:val="24"/>
          <w:rtl/>
        </w:rPr>
        <w:t>.</w:t>
      </w:r>
    </w:p>
  </w:footnote>
  <w:footnote w:id="559">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492-493 </w:t>
      </w:r>
      <w:r w:rsidRPr="007E26D7">
        <w:rPr>
          <w:rFonts w:ascii="Arabic Transparent" w:hAnsi="Arabic Transparent" w:cs="Times New Roman" w:hint="cs"/>
          <w:sz w:val="24"/>
          <w:szCs w:val="24"/>
          <w:rtl/>
        </w:rPr>
        <w:t>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واختصار، مصدر سابق</w:t>
      </w:r>
      <w:r w:rsidRPr="007E26D7">
        <w:rPr>
          <w:rFonts w:ascii="Arabic Transparent" w:hAnsi="Arabic Transparent" w:cs="Arabic Transparent" w:hint="cs"/>
          <w:sz w:val="24"/>
          <w:szCs w:val="24"/>
          <w:rtl/>
        </w:rPr>
        <w:t>.</w:t>
      </w:r>
    </w:p>
  </w:footnote>
  <w:footnote w:id="560">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2</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319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61">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الشوكاني،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محمد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علي</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الشوكاني،</w:t>
      </w:r>
      <w:r w:rsidRPr="007E26D7">
        <w:rPr>
          <w:rFonts w:ascii="Arabic Transparent" w:hAnsi="Arabic Transparent" w:cs="Arabic Transparent"/>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فتح</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القدير الجامع بين فني الرواية والدراية في علم التفسير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3</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321</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5</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2007</w:t>
      </w:r>
      <w:r w:rsidRPr="007E26D7">
        <w:rPr>
          <w:rFonts w:ascii="Arabic Transparent" w:hAnsi="Arabic Transparent" w:cs="Times New Roman" w:hint="cs"/>
          <w:sz w:val="24"/>
          <w:szCs w:val="24"/>
          <w:rtl/>
        </w:rPr>
        <w:t>م، مكتبة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الرشيد </w:t>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الرياض</w:t>
      </w:r>
      <w:r w:rsidRPr="007E26D7">
        <w:rPr>
          <w:rFonts w:ascii="Arabic Transparent" w:hAnsi="Arabic Transparent" w:cs="Arabic Transparent" w:hint="cs"/>
          <w:sz w:val="24"/>
          <w:szCs w:val="24"/>
          <w:rtl/>
        </w:rPr>
        <w:t>، الشوكاني من كبار علماء اليمن (ت 1250هـ)</w:t>
      </w:r>
      <w:r w:rsidRPr="007E26D7">
        <w:rPr>
          <w:rFonts w:ascii="Arabic Transparent" w:hAnsi="Arabic Transparent" w:cs="Arabic Transparent"/>
          <w:sz w:val="24"/>
          <w:szCs w:val="24"/>
          <w:rtl/>
        </w:rPr>
        <w:t>.</w:t>
      </w:r>
    </w:p>
  </w:footnote>
  <w:footnote w:id="562">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عاشور، </w:t>
      </w:r>
      <w:r w:rsidRPr="007E26D7">
        <w:rPr>
          <w:rFonts w:ascii="Arabic Transparent" w:hAnsi="Arabic Transparent" w:cs="Arabic Transparent" w:hint="cs"/>
          <w:b/>
          <w:bCs/>
          <w:sz w:val="24"/>
          <w:szCs w:val="24"/>
          <w:rtl/>
        </w:rPr>
        <w:t>"</w:t>
      </w:r>
      <w:proofErr w:type="gramStart"/>
      <w:r w:rsidRPr="007E26D7">
        <w:rPr>
          <w:rFonts w:ascii="Arabic Transparent" w:hAnsi="Arabic Transparent" w:cs="Times New Roman" w:hint="cs"/>
          <w:b/>
          <w:bCs/>
          <w:sz w:val="24"/>
          <w:szCs w:val="24"/>
          <w:rtl/>
        </w:rPr>
        <w:t>التحرير</w:t>
      </w:r>
      <w:proofErr w:type="gramEnd"/>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والتنوير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8</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94</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63">
    <w:p w:rsidR="009279AA" w:rsidRPr="007E26D7" w:rsidRDefault="009279AA" w:rsidP="00CF1566">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497-498 </w:t>
      </w:r>
      <w:r w:rsidRPr="007E26D7">
        <w:rPr>
          <w:rFonts w:ascii="Arabic Transparent" w:hAnsi="Arabic Transparent" w:cs="Times New Roman" w:hint="cs"/>
          <w:sz w:val="24"/>
          <w:szCs w:val="24"/>
          <w:rtl/>
        </w:rPr>
        <w:t>بتصرف، مصدر سابق</w:t>
      </w:r>
      <w:r w:rsidRPr="007E26D7">
        <w:rPr>
          <w:rFonts w:ascii="Arabic Transparent" w:hAnsi="Arabic Transparent" w:cs="Arabic Transparent" w:hint="cs"/>
          <w:sz w:val="24"/>
          <w:szCs w:val="24"/>
          <w:rtl/>
        </w:rPr>
        <w:t>.</w:t>
      </w:r>
    </w:p>
  </w:footnote>
  <w:footnote w:id="564">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كثير،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عمدة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ج</w:t>
      </w:r>
      <w:r w:rsidRPr="007E26D7">
        <w:rPr>
          <w:rFonts w:ascii="Arabic Transparent" w:hAnsi="Arabic Transparent" w:cs="Arabic Transparent"/>
          <w:sz w:val="24"/>
          <w:szCs w:val="24"/>
          <w:rtl/>
          <w:lang w:bidi="ar-JO"/>
        </w:rPr>
        <w:t>2-</w:t>
      </w:r>
      <w:r w:rsidRPr="007E26D7">
        <w:rPr>
          <w:rFonts w:ascii="Arabic Transparent" w:hAnsi="Arabic Transparent" w:cs="Times New Roman" w:hint="cs"/>
          <w:sz w:val="24"/>
          <w:szCs w:val="24"/>
          <w:rtl/>
          <w:lang w:bidi="ar-JO"/>
        </w:rPr>
        <w:t xml:space="preserve"> ص</w:t>
      </w:r>
      <w:r w:rsidRPr="007E26D7">
        <w:rPr>
          <w:rFonts w:ascii="Arabic Transparent" w:hAnsi="Arabic Transparent" w:cs="Arabic Transparent"/>
          <w:sz w:val="24"/>
          <w:szCs w:val="24"/>
          <w:rtl/>
          <w:lang w:bidi="ar-JO"/>
        </w:rPr>
        <w:t>767</w:t>
      </w:r>
      <w:r w:rsidRPr="007E26D7">
        <w:rPr>
          <w:rFonts w:ascii="Arabic Transparent" w:hAnsi="Arabic Transparent" w:cs="Times New Roman" w:hint="cs"/>
          <w:sz w:val="24"/>
          <w:szCs w:val="24"/>
          <w:rtl/>
          <w:lang w:bidi="ar-JO"/>
        </w:rPr>
        <w:t>، مصدر</w:t>
      </w:r>
      <w:r w:rsidRPr="007E26D7">
        <w:rPr>
          <w:rFonts w:ascii="Arabic Transparent" w:hAnsi="Arabic Transparent" w:cs="Times New Roman" w:hint="cs"/>
          <w:sz w:val="24"/>
          <w:szCs w:val="24"/>
          <w:rtl/>
        </w:rPr>
        <w:t xml:space="preserve"> سابق</w:t>
      </w:r>
      <w:r w:rsidRPr="007E26D7">
        <w:rPr>
          <w:rFonts w:ascii="Arabic Transparent" w:hAnsi="Arabic Transparent" w:cs="Arabic Transparent" w:hint="cs"/>
          <w:sz w:val="24"/>
          <w:szCs w:val="24"/>
          <w:rtl/>
        </w:rPr>
        <w:t>.</w:t>
      </w:r>
      <w:proofErr w:type="gramEnd"/>
    </w:p>
  </w:footnote>
  <w:footnote w:id="565">
    <w:p w:rsidR="009279AA" w:rsidRPr="007E26D7" w:rsidRDefault="009279AA" w:rsidP="00033865">
      <w:pPr>
        <w:pStyle w:val="FootnoteText"/>
        <w:ind w:left="377" w:hanging="377"/>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الخالدي،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337-</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 xml:space="preserve">338 </w:t>
      </w:r>
      <w:r w:rsidRPr="007E26D7">
        <w:rPr>
          <w:rFonts w:ascii="Arabic Transparent" w:hAnsi="Arabic Transparent" w:cs="Times New Roman" w:hint="cs"/>
          <w:sz w:val="24"/>
          <w:szCs w:val="24"/>
          <w:rtl/>
        </w:rPr>
        <w:t>بتلخيص، مصدر سابق</w:t>
      </w:r>
      <w:r w:rsidRPr="007E26D7">
        <w:rPr>
          <w:rFonts w:ascii="Arabic Transparent" w:hAnsi="Arabic Transparent" w:cs="Arabic Transparent" w:hint="cs"/>
          <w:sz w:val="24"/>
          <w:szCs w:val="24"/>
          <w:rtl/>
        </w:rPr>
        <w:t>.</w:t>
      </w:r>
      <w:proofErr w:type="gramEnd"/>
    </w:p>
  </w:footnote>
  <w:footnote w:id="566">
    <w:p w:rsidR="009279AA" w:rsidRPr="007E26D7" w:rsidRDefault="009279AA" w:rsidP="00CF1566">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 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كثير،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عمدة</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2</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539</w:t>
      </w:r>
      <w:r w:rsidRPr="007E26D7">
        <w:rPr>
          <w:rFonts w:ascii="Arabic Transparent" w:hAnsi="Arabic Transparent" w:cs="Times New Roman" w:hint="cs"/>
          <w:sz w:val="24"/>
          <w:szCs w:val="24"/>
          <w:rtl/>
        </w:rPr>
        <w:t>، 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الجوزي،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زاد</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المسير</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917</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مصدر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سابق</w:t>
      </w:r>
      <w:r w:rsidRPr="007E26D7">
        <w:rPr>
          <w:rFonts w:ascii="Arabic Transparent" w:hAnsi="Arabic Transparent" w:cs="Arabic Transparent"/>
          <w:sz w:val="24"/>
          <w:szCs w:val="24"/>
          <w:rtl/>
        </w:rPr>
        <w:t>.</w:t>
      </w:r>
    </w:p>
  </w:footnote>
  <w:footnote w:id="567">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البيضاوي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أنوار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التنزيل</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وأسرار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التأويل</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4</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68">
    <w:p w:rsidR="009279AA" w:rsidRPr="007E26D7" w:rsidRDefault="009279AA" w:rsidP="00CF1566">
      <w:pPr>
        <w:pStyle w:val="FootnoteText"/>
        <w:ind w:left="377" w:hanging="377"/>
        <w:jc w:val="both"/>
        <w:rPr>
          <w:rFonts w:ascii="Arabic Transparent" w:hAnsi="Arabic Transparent" w:cs="Arabic Transparent"/>
          <w:sz w:val="24"/>
          <w:szCs w:val="24"/>
        </w:rPr>
      </w:pPr>
      <w:r w:rsidRPr="007E26D7">
        <w:rPr>
          <w:rFonts w:ascii="Arabic Transparent" w:hAnsi="Arabic Transparent" w:cs="Arabic Transparent" w:hint="cs"/>
          <w:sz w:val="24"/>
          <w:szCs w:val="24"/>
          <w:rtl/>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 xml:space="preserve">انظر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 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3</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 xml:space="preserve">172 </w:t>
      </w:r>
      <w:r w:rsidRPr="007E26D7">
        <w:rPr>
          <w:rFonts w:ascii="Arabic Transparent" w:hAnsi="Arabic Transparent" w:cs="Times New Roman" w:hint="cs"/>
          <w:sz w:val="24"/>
          <w:szCs w:val="24"/>
          <w:rtl/>
        </w:rPr>
        <w:t>بتصرف، مصدر سابق</w:t>
      </w:r>
      <w:r w:rsidRPr="007E26D7">
        <w:rPr>
          <w:rFonts w:ascii="Arabic Transparent" w:hAnsi="Arabic Transparent" w:cs="Arabic Transparent" w:hint="cs"/>
          <w:sz w:val="24"/>
          <w:szCs w:val="24"/>
          <w:rtl/>
        </w:rPr>
        <w:t>.</w:t>
      </w:r>
    </w:p>
  </w:footnote>
  <w:footnote w:id="569">
    <w:p w:rsidR="009279AA" w:rsidRPr="007E26D7" w:rsidRDefault="009279AA" w:rsidP="008F5298">
      <w:pPr>
        <w:pStyle w:val="FootnoteText"/>
        <w:ind w:left="377" w:hanging="377"/>
        <w:jc w:val="both"/>
        <w:rPr>
          <w:rFonts w:ascii="Arabic Transparent" w:hAnsi="Arabic Transparent" w:cs="Arabic Transparent"/>
          <w:color w:val="000000" w:themeColor="text1"/>
          <w:sz w:val="24"/>
          <w:szCs w:val="24"/>
        </w:rPr>
      </w:pPr>
      <w:r w:rsidRPr="007E26D7">
        <w:rPr>
          <w:rStyle w:val="FootnoteReference"/>
          <w:rFonts w:ascii="Arabic Transparent" w:hAnsi="Arabic Transparent" w:cs="Arabic Transparent"/>
          <w:color w:val="000000" w:themeColor="text1"/>
          <w:sz w:val="24"/>
          <w:szCs w:val="24"/>
        </w:rPr>
        <w:footnoteRef/>
      </w:r>
      <w:r w:rsidRPr="007E26D7">
        <w:rPr>
          <w:rFonts w:ascii="Arabic Transparent" w:hAnsi="Arabic Transparent" w:cs="Arabic Transparent" w:hint="cs"/>
          <w:color w:val="000000" w:themeColor="text1"/>
          <w:sz w:val="24"/>
          <w:szCs w:val="24"/>
          <w:rtl/>
        </w:rPr>
        <w:t>/</w:t>
      </w:r>
      <w:proofErr w:type="gramStart"/>
      <w:r w:rsidRPr="007E26D7">
        <w:rPr>
          <w:rFonts w:ascii="Arabic Transparent" w:hAnsi="Arabic Transparent" w:cs="Times New Roman" w:hint="cs"/>
          <w:color w:val="000000" w:themeColor="text1"/>
          <w:sz w:val="24"/>
          <w:szCs w:val="24"/>
          <w:rtl/>
        </w:rPr>
        <w:t>عباس</w:t>
      </w:r>
      <w:proofErr w:type="gramEnd"/>
      <w:r w:rsidRPr="007E26D7">
        <w:rPr>
          <w:rFonts w:ascii="Arabic Transparent" w:hAnsi="Arabic Transparent" w:cs="Times New Roman" w:hint="cs"/>
          <w:color w:val="000000" w:themeColor="text1"/>
          <w:sz w:val="24"/>
          <w:szCs w:val="24"/>
          <w:rtl/>
        </w:rPr>
        <w:t xml:space="preserve">، </w:t>
      </w:r>
      <w:r w:rsidRPr="007E26D7">
        <w:rPr>
          <w:rFonts w:ascii="Arabic Transparent" w:hAnsi="Arabic Transparent" w:cs="Arabic Transparent" w:hint="cs"/>
          <w:b/>
          <w:bCs/>
          <w:color w:val="000000" w:themeColor="text1"/>
          <w:sz w:val="24"/>
          <w:szCs w:val="24"/>
          <w:rtl/>
        </w:rPr>
        <w:t>"</w:t>
      </w:r>
      <w:r w:rsidRPr="007E26D7">
        <w:rPr>
          <w:rFonts w:ascii="Arabic Transparent" w:hAnsi="Arabic Transparent" w:cs="Times New Roman" w:hint="cs"/>
          <w:b/>
          <w:bCs/>
          <w:color w:val="000000" w:themeColor="text1"/>
          <w:sz w:val="24"/>
          <w:szCs w:val="24"/>
          <w:rtl/>
        </w:rPr>
        <w:t>قصص</w:t>
      </w:r>
      <w:r w:rsidRPr="007E26D7">
        <w:rPr>
          <w:rFonts w:ascii="Arabic Transparent" w:hAnsi="Arabic Transparent" w:cs="Arabic Transparent"/>
          <w:b/>
          <w:bCs/>
          <w:color w:val="000000" w:themeColor="text1"/>
          <w:sz w:val="24"/>
          <w:szCs w:val="24"/>
          <w:rtl/>
        </w:rPr>
        <w:t xml:space="preserve"> </w:t>
      </w:r>
      <w:r w:rsidRPr="007E26D7">
        <w:rPr>
          <w:rFonts w:ascii="Arabic Transparent" w:hAnsi="Arabic Transparent" w:cs="Times New Roman" w:hint="cs"/>
          <w:b/>
          <w:bCs/>
          <w:color w:val="000000" w:themeColor="text1"/>
          <w:sz w:val="24"/>
          <w:szCs w:val="24"/>
          <w:rtl/>
        </w:rPr>
        <w:t>القرآن</w:t>
      </w:r>
      <w:r w:rsidRPr="007E26D7">
        <w:rPr>
          <w:rFonts w:ascii="Arabic Transparent" w:hAnsi="Arabic Transparent" w:cs="Arabic Transparent" w:hint="cs"/>
          <w:b/>
          <w:bCs/>
          <w:color w:val="000000" w:themeColor="text1"/>
          <w:sz w:val="24"/>
          <w:szCs w:val="24"/>
          <w:rtl/>
        </w:rPr>
        <w:t>"</w:t>
      </w:r>
      <w:r w:rsidRPr="007E26D7">
        <w:rPr>
          <w:rFonts w:ascii="Arabic Transparent" w:hAnsi="Arabic Transparent" w:cs="Times New Roman" w:hint="cs"/>
          <w:color w:val="000000" w:themeColor="text1"/>
          <w:sz w:val="24"/>
          <w:szCs w:val="24"/>
          <w:rtl/>
        </w:rPr>
        <w:t>،</w:t>
      </w:r>
      <w:r w:rsidRPr="007E26D7">
        <w:rPr>
          <w:rFonts w:ascii="Arabic Transparent" w:hAnsi="Arabic Transparent" w:cs="Arabic Transparent"/>
          <w:color w:val="000000" w:themeColor="text1"/>
          <w:sz w:val="24"/>
          <w:szCs w:val="24"/>
          <w:rtl/>
        </w:rPr>
        <w:t xml:space="preserve"> </w:t>
      </w:r>
      <w:r w:rsidRPr="007E26D7">
        <w:rPr>
          <w:rFonts w:ascii="Arabic Transparent" w:hAnsi="Arabic Transparent" w:cs="Times New Roman" w:hint="cs"/>
          <w:color w:val="000000" w:themeColor="text1"/>
          <w:sz w:val="24"/>
          <w:szCs w:val="24"/>
          <w:rtl/>
        </w:rPr>
        <w:t>ص</w:t>
      </w:r>
      <w:r w:rsidRPr="007E26D7">
        <w:rPr>
          <w:rFonts w:ascii="Arabic Transparent" w:hAnsi="Arabic Transparent" w:cs="Arabic Transparent" w:hint="cs"/>
          <w:color w:val="000000" w:themeColor="text1"/>
          <w:sz w:val="24"/>
          <w:szCs w:val="24"/>
          <w:rtl/>
        </w:rPr>
        <w:t>576-577</w:t>
      </w:r>
      <w:r w:rsidRPr="007E26D7">
        <w:rPr>
          <w:rFonts w:ascii="Arabic Transparent" w:hAnsi="Arabic Transparent" w:cs="Times New Roman" w:hint="cs"/>
          <w:color w:val="000000" w:themeColor="text1"/>
          <w:sz w:val="24"/>
          <w:szCs w:val="24"/>
          <w:rtl/>
        </w:rPr>
        <w:t>،</w:t>
      </w:r>
      <w:r w:rsidRPr="007E26D7">
        <w:rPr>
          <w:rFonts w:ascii="Arabic Transparent" w:hAnsi="Arabic Transparent" w:cs="Arabic Transparent"/>
          <w:color w:val="000000" w:themeColor="text1"/>
          <w:sz w:val="24"/>
          <w:szCs w:val="24"/>
          <w:rtl/>
        </w:rPr>
        <w:t xml:space="preserve"> </w:t>
      </w:r>
      <w:r w:rsidRPr="007E26D7">
        <w:rPr>
          <w:rFonts w:ascii="Arabic Transparent" w:hAnsi="Arabic Transparent" w:cs="Times New Roman" w:hint="cs"/>
          <w:color w:val="000000" w:themeColor="text1"/>
          <w:sz w:val="24"/>
          <w:szCs w:val="24"/>
          <w:rtl/>
        </w:rPr>
        <w:t>بتصرف</w:t>
      </w:r>
      <w:r w:rsidRPr="007E26D7">
        <w:rPr>
          <w:rFonts w:ascii="Arabic Transparent" w:hAnsi="Arabic Transparent" w:cs="Arabic Transparent"/>
          <w:color w:val="000000" w:themeColor="text1"/>
          <w:sz w:val="24"/>
          <w:szCs w:val="24"/>
          <w:rtl/>
        </w:rPr>
        <w:t xml:space="preserve"> </w:t>
      </w:r>
      <w:r w:rsidRPr="007E26D7">
        <w:rPr>
          <w:rFonts w:ascii="Arabic Transparent" w:hAnsi="Arabic Transparent" w:cs="Times New Roman" w:hint="cs"/>
          <w:color w:val="000000" w:themeColor="text1"/>
          <w:sz w:val="24"/>
          <w:szCs w:val="24"/>
          <w:rtl/>
        </w:rPr>
        <w:t>وتلخيص، مصدر سابق</w:t>
      </w:r>
      <w:r w:rsidRPr="007E26D7">
        <w:rPr>
          <w:rFonts w:ascii="Arabic Transparent" w:hAnsi="Arabic Transparent" w:cs="Arabic Transparent" w:hint="cs"/>
          <w:color w:val="000000" w:themeColor="text1"/>
          <w:sz w:val="24"/>
          <w:szCs w:val="24"/>
          <w:rtl/>
        </w:rPr>
        <w:t>.</w:t>
      </w:r>
    </w:p>
  </w:footnote>
  <w:footnote w:id="570">
    <w:p w:rsidR="009279AA" w:rsidRPr="007E26D7" w:rsidRDefault="009279AA" w:rsidP="00D951BF">
      <w:pPr>
        <w:pStyle w:val="FootnoteText"/>
        <w:ind w:left="377" w:hanging="377"/>
        <w:jc w:val="both"/>
        <w:rPr>
          <w:rFonts w:ascii="Arabic Transparent" w:hAnsi="Arabic Transparent" w:cs="Arabic Transparent"/>
          <w:color w:val="000000" w:themeColor="text1"/>
          <w:sz w:val="24"/>
          <w:szCs w:val="24"/>
        </w:rPr>
      </w:pPr>
      <w:r w:rsidRPr="007E26D7">
        <w:rPr>
          <w:rStyle w:val="FootnoteReference"/>
          <w:rFonts w:ascii="Arabic Transparent" w:hAnsi="Arabic Transparent" w:cs="Arabic Transparent"/>
          <w:color w:val="000000" w:themeColor="text1"/>
          <w:sz w:val="24"/>
          <w:szCs w:val="24"/>
        </w:rPr>
        <w:footnoteRef/>
      </w:r>
      <w:r w:rsidRPr="007E26D7">
        <w:rPr>
          <w:rFonts w:ascii="Arabic Transparent" w:hAnsi="Arabic Transparent" w:cs="Arabic Transparent" w:hint="cs"/>
          <w:color w:val="000000" w:themeColor="text1"/>
          <w:sz w:val="24"/>
          <w:szCs w:val="24"/>
          <w:rtl/>
        </w:rPr>
        <w:t xml:space="preserve">/ </w:t>
      </w:r>
      <w:r w:rsidRPr="007E26D7">
        <w:rPr>
          <w:rFonts w:ascii="Arabic Transparent" w:hAnsi="Arabic Transparent" w:cs="Times New Roman" w:hint="cs"/>
          <w:color w:val="000000" w:themeColor="text1"/>
          <w:sz w:val="24"/>
          <w:szCs w:val="24"/>
          <w:rtl/>
        </w:rPr>
        <w:t>ابن</w:t>
      </w:r>
      <w:r w:rsidRPr="007E26D7">
        <w:rPr>
          <w:rFonts w:ascii="Arabic Transparent" w:hAnsi="Arabic Transparent" w:cs="Arabic Transparent"/>
          <w:color w:val="000000" w:themeColor="text1"/>
          <w:sz w:val="24"/>
          <w:szCs w:val="24"/>
          <w:rtl/>
        </w:rPr>
        <w:t xml:space="preserve"> </w:t>
      </w:r>
      <w:r w:rsidRPr="007E26D7">
        <w:rPr>
          <w:rFonts w:ascii="Arabic Transparent" w:hAnsi="Arabic Transparent" w:cs="Times New Roman" w:hint="cs"/>
          <w:color w:val="000000" w:themeColor="text1"/>
          <w:sz w:val="24"/>
          <w:szCs w:val="24"/>
          <w:rtl/>
        </w:rPr>
        <w:t xml:space="preserve">عاشور، </w:t>
      </w:r>
      <w:r w:rsidRPr="007E26D7">
        <w:rPr>
          <w:rFonts w:ascii="Arabic Transparent" w:hAnsi="Arabic Transparent" w:cs="Arabic Transparent" w:hint="cs"/>
          <w:b/>
          <w:bCs/>
          <w:color w:val="000000" w:themeColor="text1"/>
          <w:sz w:val="24"/>
          <w:szCs w:val="24"/>
          <w:rtl/>
        </w:rPr>
        <w:t>"</w:t>
      </w:r>
      <w:proofErr w:type="gramStart"/>
      <w:r w:rsidRPr="007E26D7">
        <w:rPr>
          <w:rFonts w:ascii="Arabic Transparent" w:hAnsi="Arabic Transparent" w:cs="Times New Roman" w:hint="cs"/>
          <w:b/>
          <w:bCs/>
          <w:color w:val="000000" w:themeColor="text1"/>
          <w:sz w:val="24"/>
          <w:szCs w:val="24"/>
          <w:rtl/>
        </w:rPr>
        <w:t>التحرير</w:t>
      </w:r>
      <w:proofErr w:type="gramEnd"/>
      <w:r w:rsidRPr="007E26D7">
        <w:rPr>
          <w:rFonts w:ascii="Arabic Transparent" w:hAnsi="Arabic Transparent" w:cs="Arabic Transparent"/>
          <w:b/>
          <w:bCs/>
          <w:color w:val="000000" w:themeColor="text1"/>
          <w:sz w:val="24"/>
          <w:szCs w:val="24"/>
          <w:rtl/>
        </w:rPr>
        <w:t xml:space="preserve"> </w:t>
      </w:r>
      <w:r w:rsidRPr="007E26D7">
        <w:rPr>
          <w:rFonts w:ascii="Arabic Transparent" w:hAnsi="Arabic Transparent" w:cs="Times New Roman" w:hint="cs"/>
          <w:b/>
          <w:bCs/>
          <w:color w:val="000000" w:themeColor="text1"/>
          <w:sz w:val="24"/>
          <w:szCs w:val="24"/>
          <w:rtl/>
        </w:rPr>
        <w:t>والتنوير</w:t>
      </w:r>
      <w:r w:rsidRPr="007E26D7">
        <w:rPr>
          <w:rFonts w:ascii="Arabic Transparent" w:hAnsi="Arabic Transparent" w:cs="Arabic Transparent" w:hint="cs"/>
          <w:b/>
          <w:bCs/>
          <w:color w:val="000000" w:themeColor="text1"/>
          <w:sz w:val="24"/>
          <w:szCs w:val="24"/>
          <w:rtl/>
        </w:rPr>
        <w:t>"</w:t>
      </w:r>
      <w:r w:rsidRPr="007E26D7">
        <w:rPr>
          <w:rFonts w:ascii="Arabic Transparent" w:hAnsi="Arabic Transparent" w:cs="Times New Roman" w:hint="cs"/>
          <w:color w:val="000000" w:themeColor="text1"/>
          <w:sz w:val="24"/>
          <w:szCs w:val="24"/>
          <w:rtl/>
        </w:rPr>
        <w:t>،</w:t>
      </w:r>
      <w:r w:rsidRPr="007E26D7">
        <w:rPr>
          <w:rFonts w:ascii="Arabic Transparent" w:hAnsi="Arabic Transparent" w:cs="Arabic Transparent"/>
          <w:color w:val="000000" w:themeColor="text1"/>
          <w:sz w:val="24"/>
          <w:szCs w:val="24"/>
          <w:rtl/>
        </w:rPr>
        <w:t xml:space="preserve"> </w:t>
      </w:r>
      <w:r w:rsidRPr="007E26D7">
        <w:rPr>
          <w:rFonts w:ascii="Arabic Transparent" w:hAnsi="Arabic Transparent" w:cs="Times New Roman" w:hint="cs"/>
          <w:color w:val="000000" w:themeColor="text1"/>
          <w:sz w:val="24"/>
          <w:szCs w:val="24"/>
          <w:rtl/>
        </w:rPr>
        <w:t>ج</w:t>
      </w:r>
      <w:r w:rsidRPr="007E26D7">
        <w:rPr>
          <w:rFonts w:ascii="Arabic Transparent" w:hAnsi="Arabic Transparent" w:cs="Arabic Transparent"/>
          <w:color w:val="000000" w:themeColor="text1"/>
          <w:sz w:val="24"/>
          <w:szCs w:val="24"/>
          <w:rtl/>
        </w:rPr>
        <w:t>9</w:t>
      </w:r>
      <w:r w:rsidRPr="007E26D7">
        <w:rPr>
          <w:rFonts w:ascii="Arabic Transparent" w:hAnsi="Arabic Transparent" w:cs="Times New Roman" w:hint="cs"/>
          <w:color w:val="000000" w:themeColor="text1"/>
          <w:sz w:val="24"/>
          <w:szCs w:val="24"/>
          <w:rtl/>
        </w:rPr>
        <w:t>،</w:t>
      </w:r>
      <w:r w:rsidRPr="007E26D7">
        <w:rPr>
          <w:rFonts w:ascii="Arabic Transparent" w:hAnsi="Arabic Transparent" w:cs="Arabic Transparent"/>
          <w:color w:val="000000" w:themeColor="text1"/>
          <w:sz w:val="24"/>
          <w:szCs w:val="24"/>
          <w:rtl/>
        </w:rPr>
        <w:t xml:space="preserve"> </w:t>
      </w:r>
      <w:r w:rsidRPr="007E26D7">
        <w:rPr>
          <w:rFonts w:ascii="Arabic Transparent" w:hAnsi="Arabic Transparent" w:cs="Times New Roman" w:hint="cs"/>
          <w:color w:val="000000" w:themeColor="text1"/>
          <w:sz w:val="24"/>
          <w:szCs w:val="24"/>
          <w:rtl/>
        </w:rPr>
        <w:t>ص</w:t>
      </w:r>
      <w:r w:rsidRPr="007E26D7">
        <w:rPr>
          <w:rFonts w:ascii="Arabic Transparent" w:hAnsi="Arabic Transparent" w:cs="Arabic Transparent"/>
          <w:color w:val="000000" w:themeColor="text1"/>
          <w:sz w:val="24"/>
          <w:szCs w:val="24"/>
          <w:rtl/>
        </w:rPr>
        <w:t>110</w:t>
      </w:r>
      <w:r w:rsidRPr="007E26D7">
        <w:rPr>
          <w:rFonts w:ascii="Arabic Transparent" w:hAnsi="Arabic Transparent" w:cs="Times New Roman" w:hint="cs"/>
          <w:color w:val="000000" w:themeColor="text1"/>
          <w:sz w:val="24"/>
          <w:szCs w:val="24"/>
          <w:rtl/>
        </w:rPr>
        <w:t>، مصدر سابق</w:t>
      </w:r>
      <w:r w:rsidRPr="007E26D7">
        <w:rPr>
          <w:rFonts w:ascii="Arabic Transparent" w:hAnsi="Arabic Transparent" w:cs="Arabic Transparent" w:hint="cs"/>
          <w:color w:val="000000" w:themeColor="text1"/>
          <w:sz w:val="24"/>
          <w:szCs w:val="24"/>
          <w:rtl/>
        </w:rPr>
        <w:t>.</w:t>
      </w:r>
    </w:p>
  </w:footnote>
  <w:footnote w:id="571">
    <w:p w:rsidR="009279AA" w:rsidRPr="007E26D7" w:rsidRDefault="009279AA" w:rsidP="00033865">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Arabic Transparent"/>
          <w:sz w:val="24"/>
          <w:szCs w:val="24"/>
        </w:rPr>
        <w:t>/</w:t>
      </w:r>
      <w:r w:rsidRPr="007E26D7">
        <w:rPr>
          <w:rFonts w:ascii="Arabic Transparent" w:hAnsi="Arabic Transparent" w:cs="Times New Roman" w:hint="cs"/>
          <w:sz w:val="24"/>
          <w:szCs w:val="24"/>
          <w:rtl/>
          <w:lang w:bidi="ar-JO"/>
        </w:rPr>
        <w:t xml:space="preserve"> الزمخشري،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الكشاف</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ج</w:t>
      </w:r>
      <w:r w:rsidRPr="007E26D7">
        <w:rPr>
          <w:rFonts w:ascii="Arabic Transparent" w:hAnsi="Arabic Transparent" w:cs="Arabic Transparent" w:hint="cs"/>
          <w:sz w:val="24"/>
          <w:szCs w:val="24"/>
          <w:rtl/>
          <w:lang w:bidi="ar-JO"/>
        </w:rPr>
        <w:t>1</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hint="cs"/>
          <w:sz w:val="24"/>
          <w:szCs w:val="24"/>
          <w:rtl/>
          <w:lang w:bidi="ar-JO"/>
        </w:rPr>
        <w:t>144</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p>
  </w:footnote>
  <w:footnote w:id="572">
    <w:p w:rsidR="009279AA" w:rsidRPr="007E26D7" w:rsidRDefault="009279AA" w:rsidP="00CF1566">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انظرالنجار،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دراز،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النبأ</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العظيم</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573">
    <w:p w:rsidR="009279AA" w:rsidRPr="007E26D7" w:rsidRDefault="009279AA" w:rsidP="00CF1566">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انظر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581</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586</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74">
    <w:p w:rsidR="009279AA" w:rsidRPr="007E26D7" w:rsidRDefault="009279AA" w:rsidP="00CF1566">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صحيح</w:t>
      </w:r>
      <w:proofErr w:type="gramEnd"/>
      <w:r w:rsidRPr="007E26D7">
        <w:rPr>
          <w:rFonts w:ascii="Arabic Transparent" w:hAnsi="Arabic Transparent" w:cs="Times New Roman" w:hint="cs"/>
          <w:sz w:val="24"/>
          <w:szCs w:val="24"/>
          <w:rtl/>
        </w:rPr>
        <w:t xml:space="preserve"> رواه البخاري،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صحيح</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البخاري</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كتاب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حديث</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الأنبياء، باب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حديث</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الخضر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مع</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موسى، رقم</w:t>
      </w:r>
      <w:r w:rsidRPr="007E26D7">
        <w:rPr>
          <w:rFonts w:ascii="Arabic Transparent" w:hAnsi="Arabic Transparent" w:cs="Arabic Transparent"/>
          <w:sz w:val="24"/>
          <w:szCs w:val="24"/>
          <w:rtl/>
        </w:rPr>
        <w:t xml:space="preserve"> (3401)</w:t>
      </w:r>
      <w:r w:rsidRPr="007E26D7">
        <w:rPr>
          <w:rFonts w:ascii="Arabic Transparent" w:hAnsi="Arabic Transparent" w:cs="Times New Roman" w:hint="cs"/>
          <w:sz w:val="24"/>
          <w:szCs w:val="24"/>
          <w:rtl/>
        </w:rPr>
        <w:t xml:space="preserve"> ص</w:t>
      </w:r>
      <w:r w:rsidRPr="007E26D7">
        <w:rPr>
          <w:rFonts w:ascii="Arabic Transparent" w:hAnsi="Arabic Transparent" w:cs="Arabic Transparent" w:hint="cs"/>
          <w:sz w:val="24"/>
          <w:szCs w:val="24"/>
          <w:rtl/>
        </w:rPr>
        <w:t>401.</w:t>
      </w:r>
    </w:p>
  </w:footnote>
  <w:footnote w:id="575">
    <w:p w:rsidR="009279AA" w:rsidRPr="007E26D7" w:rsidRDefault="009279AA" w:rsidP="00033865">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انظر سورة</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الكهف،</w:t>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Times New Roman" w:hint="cs"/>
          <w:sz w:val="24"/>
          <w:szCs w:val="24"/>
          <w:rtl/>
        </w:rPr>
        <w:t>الآيات</w:t>
      </w:r>
      <w:proofErr w:type="gramEnd"/>
      <w:r w:rsidRPr="007E26D7">
        <w:rPr>
          <w:rFonts w:ascii="Arabic Transparent" w:hAnsi="Arabic Transparent" w:cs="Arabic Transparent"/>
          <w:sz w:val="24"/>
          <w:szCs w:val="24"/>
          <w:rtl/>
        </w:rPr>
        <w:t xml:space="preserve"> (60-82).</w:t>
      </w:r>
    </w:p>
  </w:footnote>
  <w:footnote w:id="576">
    <w:p w:rsidR="009279AA" w:rsidRPr="007E26D7" w:rsidRDefault="009279AA" w:rsidP="00692234">
      <w:pPr>
        <w:pStyle w:val="FootnoteText"/>
        <w:ind w:left="377" w:hanging="377"/>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608-609</w:t>
      </w:r>
      <w:r w:rsidRPr="007E26D7">
        <w:rPr>
          <w:rFonts w:ascii="Arabic Transparent" w:hAnsi="Arabic Transparent" w:cs="Times New Roman" w:hint="cs"/>
          <w:sz w:val="24"/>
          <w:szCs w:val="24"/>
          <w:rtl/>
        </w:rPr>
        <w:t>، بتصرف، مصدر سابق</w:t>
      </w:r>
      <w:r w:rsidRPr="007E26D7">
        <w:rPr>
          <w:rFonts w:ascii="Arabic Transparent" w:hAnsi="Arabic Transparent" w:cs="Arabic Transparent" w:hint="cs"/>
          <w:sz w:val="24"/>
          <w:szCs w:val="24"/>
          <w:rtl/>
        </w:rPr>
        <w:t>.</w:t>
      </w:r>
    </w:p>
  </w:footnote>
  <w:footnote w:id="577">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Pr>
        <w:t xml:space="preserve"> </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 xml:space="preserve">صحيح رواه </w:t>
      </w:r>
      <w:r w:rsidRPr="007E26D7">
        <w:rPr>
          <w:rFonts w:ascii="Arabic Transparent" w:hAnsi="Arabic Transparent" w:cs="Times New Roman"/>
          <w:sz w:val="24"/>
          <w:szCs w:val="24"/>
          <w:rtl/>
          <w:lang w:bidi="ar-JO"/>
        </w:rPr>
        <w:t>البخاري،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كتاب الأنبياء</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 xml:space="preserve">حديث رقم </w:t>
      </w:r>
      <w:r w:rsidRPr="007E26D7">
        <w:rPr>
          <w:rFonts w:ascii="Arabic Transparent" w:hAnsi="Arabic Transparent" w:cs="Arabic Transparent"/>
          <w:sz w:val="24"/>
          <w:szCs w:val="24"/>
          <w:rtl/>
          <w:lang w:bidi="ar-JO"/>
        </w:rPr>
        <w:t>3412</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hint="cs"/>
          <w:sz w:val="24"/>
          <w:szCs w:val="24"/>
          <w:rtl/>
          <w:lang w:bidi="ar-JO"/>
        </w:rPr>
        <w:t>404</w:t>
      </w:r>
      <w:r w:rsidRPr="007E26D7">
        <w:rPr>
          <w:rFonts w:ascii="Arabic Transparent" w:hAnsi="Arabic Transparent" w:cs="Arabic Transparent"/>
          <w:sz w:val="24"/>
          <w:szCs w:val="24"/>
          <w:rtl/>
          <w:lang w:bidi="ar-JO"/>
        </w:rPr>
        <w:t>.</w:t>
      </w:r>
      <w:proofErr w:type="gramEnd"/>
    </w:p>
  </w:footnote>
  <w:footnote w:id="578">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hint="cs"/>
          <w:sz w:val="24"/>
          <w:szCs w:val="24"/>
          <w:rtl/>
          <w:lang w:bidi="ar-JO"/>
        </w:rPr>
        <w:t>صحيح</w:t>
      </w:r>
      <w:proofErr w:type="gramEnd"/>
      <w:r w:rsidRPr="007E26D7">
        <w:rPr>
          <w:rFonts w:ascii="Arabic Transparent" w:hAnsi="Arabic Transparent" w:cs="Times New Roman" w:hint="cs"/>
          <w:sz w:val="24"/>
          <w:szCs w:val="24"/>
          <w:rtl/>
          <w:lang w:bidi="ar-JO"/>
        </w:rPr>
        <w:t xml:space="preserve"> رواه </w:t>
      </w:r>
      <w:r w:rsidRPr="007E26D7">
        <w:rPr>
          <w:rFonts w:ascii="Arabic Transparent" w:hAnsi="Arabic Transparent" w:cs="Times New Roman"/>
          <w:sz w:val="24"/>
          <w:szCs w:val="24"/>
          <w:rtl/>
          <w:lang w:bidi="ar-JO"/>
        </w:rPr>
        <w:t>البخاري،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كتاب الأنبياء</w:t>
      </w:r>
      <w:r w:rsidRPr="007E26D7">
        <w:rPr>
          <w:rFonts w:ascii="Arabic Transparent" w:hAnsi="Arabic Transparent" w:cs="Arabic Transparent"/>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 xml:space="preserve">حديث رقم </w:t>
      </w:r>
      <w:r w:rsidRPr="007E26D7">
        <w:rPr>
          <w:rFonts w:ascii="Arabic Transparent" w:hAnsi="Arabic Transparent" w:cs="Arabic Transparent"/>
          <w:sz w:val="24"/>
          <w:szCs w:val="24"/>
          <w:rtl/>
          <w:lang w:bidi="ar-JO"/>
        </w:rPr>
        <w:t>3413</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hint="cs"/>
          <w:sz w:val="24"/>
          <w:szCs w:val="24"/>
          <w:rtl/>
          <w:lang w:bidi="ar-JO"/>
        </w:rPr>
        <w:t>404</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
  </w:footnote>
  <w:footnote w:id="579">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rPr>
        <w:t xml:space="preserve"> 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 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635)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8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عياض، أبو</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عياض</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موسى</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عياض،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الشفا بتعريف حقوق المصطفى</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تحقيق عامر الجزار،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341-</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دار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الحديث</w:t>
      </w:r>
      <w:r w:rsidRPr="007E26D7">
        <w:rPr>
          <w:rFonts w:ascii="Arabic Transparent" w:hAnsi="Arabic Transparent" w:cs="Arabic Transparent"/>
          <w:sz w:val="24"/>
          <w:szCs w:val="24"/>
          <w:rtl/>
        </w:rPr>
        <w:t xml:space="preserve"> 2004</w:t>
      </w:r>
      <w:r w:rsidRPr="007E26D7">
        <w:rPr>
          <w:rFonts w:ascii="Arabic Transparent" w:hAnsi="Arabic Transparent" w:cs="Times New Roman" w:hint="cs"/>
          <w:sz w:val="24"/>
          <w:szCs w:val="24"/>
          <w:rtl/>
        </w:rPr>
        <w:t>م، القاضي عياض يعود نسبه إلى إحدى قبائل اليمن ولد في سبتة (476هـ) محدث ومؤرخ</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581">
    <w:p w:rsidR="009279AA" w:rsidRPr="007E26D7" w:rsidRDefault="009279AA" w:rsidP="00E552E4">
      <w:pPr>
        <w:pStyle w:val="FootnoteText"/>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637-6</w:t>
      </w:r>
      <w:r w:rsidRPr="007E26D7">
        <w:rPr>
          <w:rFonts w:ascii="Arabic Transparent" w:hAnsi="Arabic Transparent" w:cs="Arabic Transparent" w:hint="cs"/>
          <w:sz w:val="24"/>
          <w:szCs w:val="24"/>
          <w:rtl/>
        </w:rPr>
        <w:t>38</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82">
    <w:p w:rsidR="009279AA" w:rsidRPr="007E26D7" w:rsidRDefault="009279AA" w:rsidP="001B7278">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عباس،</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641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وتلخيص،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583">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انظرالخالدي،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46)</w:t>
      </w:r>
      <w:r w:rsidRPr="007E26D7">
        <w:rPr>
          <w:rFonts w:ascii="Arabic Transparent" w:hAnsi="Arabic Transparent" w:cs="Times New Roman" w:hint="cs"/>
          <w:sz w:val="24"/>
          <w:szCs w:val="24"/>
          <w:rtl/>
        </w:rPr>
        <w:t>، ج4، بتلخيص، مصدر سابق</w:t>
      </w:r>
      <w:r w:rsidRPr="007E26D7">
        <w:rPr>
          <w:rFonts w:ascii="Arabic Transparent" w:hAnsi="Arabic Transparent" w:cs="Arabic Transparent" w:hint="cs"/>
          <w:sz w:val="24"/>
          <w:szCs w:val="24"/>
          <w:rtl/>
        </w:rPr>
        <w:t>.</w:t>
      </w:r>
    </w:p>
  </w:footnote>
  <w:footnote w:id="584">
    <w:p w:rsidR="009279AA" w:rsidRPr="007E26D7" w:rsidRDefault="009279AA" w:rsidP="00033865">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633)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585">
    <w:p w:rsidR="009279AA" w:rsidRPr="007E26D7" w:rsidRDefault="009279AA" w:rsidP="009F2BA4">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 القرآن</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648</w:t>
      </w:r>
      <w:proofErr w:type="gramStart"/>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p>
  </w:footnote>
  <w:footnote w:id="586">
    <w:p w:rsidR="009279AA" w:rsidRPr="007E26D7" w:rsidRDefault="009279AA" w:rsidP="004808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 xml:space="preserve">البغوي،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معالم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التنزيل</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1</w:t>
      </w:r>
      <w:r w:rsidRPr="007E26D7">
        <w:rPr>
          <w:rFonts w:ascii="Arabic Transparent" w:hAnsi="Arabic Transparent" w:cs="Arabic Transparent"/>
          <w:sz w:val="24"/>
          <w:szCs w:val="24"/>
          <w:rtl/>
        </w:rPr>
        <w:t>108</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p>
  </w:footnote>
  <w:footnote w:id="587">
    <w:p w:rsidR="009279AA" w:rsidRPr="007E26D7" w:rsidRDefault="009279AA" w:rsidP="004808CA">
      <w:pPr>
        <w:pStyle w:val="FootnoteText"/>
        <w:rPr>
          <w:sz w:val="24"/>
          <w:szCs w:val="24"/>
          <w:rtl/>
        </w:rPr>
      </w:pPr>
      <w:r w:rsidRPr="007E26D7">
        <w:rPr>
          <w:rStyle w:val="FootnoteReference"/>
          <w:sz w:val="24"/>
          <w:szCs w:val="24"/>
        </w:rPr>
        <w:footnoteRef/>
      </w:r>
      <w:r w:rsidRPr="007E26D7">
        <w:rPr>
          <w:sz w:val="24"/>
          <w:szCs w:val="24"/>
          <w:rtl/>
        </w:rPr>
        <w:t xml:space="preserve"> </w:t>
      </w:r>
      <w:r w:rsidRPr="007E26D7">
        <w:rPr>
          <w:sz w:val="24"/>
          <w:szCs w:val="24"/>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ابن</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عطية،</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المحرر الوجيز</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1594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p>
  </w:footnote>
  <w:footnote w:id="58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فضل</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649-650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بتلخيص، مصدر سابق</w:t>
      </w:r>
      <w:r w:rsidRPr="007E26D7">
        <w:rPr>
          <w:rFonts w:ascii="Arabic Transparent" w:hAnsi="Arabic Transparent" w:cs="Arabic Transparent" w:hint="cs"/>
          <w:sz w:val="24"/>
          <w:szCs w:val="24"/>
          <w:rtl/>
        </w:rPr>
        <w:t>.</w:t>
      </w:r>
    </w:p>
  </w:footnote>
  <w:footnote w:id="58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الغماري، عبد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الله</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محمد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الصديق</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الغماري،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 الأنبياء</w:t>
      </w:r>
      <w:r w:rsidRPr="007E26D7">
        <w:rPr>
          <w:rFonts w:ascii="Arabic Transparent" w:hAnsi="Arabic Transparent" w:cs="Arabic Transparent" w:hint="cs"/>
          <w:b/>
          <w:bCs/>
          <w:sz w:val="24"/>
          <w:szCs w:val="24"/>
          <w:rtl/>
          <w:lang w:bidi="ar-JO"/>
        </w:rPr>
        <w:t xml:space="preserve">- </w:t>
      </w:r>
      <w:r w:rsidRPr="007E26D7">
        <w:rPr>
          <w:rFonts w:ascii="Arabic Transparent" w:hAnsi="Arabic Transparent" w:cs="Times New Roman" w:hint="cs"/>
          <w:b/>
          <w:bCs/>
          <w:sz w:val="24"/>
          <w:szCs w:val="24"/>
          <w:rtl/>
          <w:lang w:bidi="ar-JO"/>
        </w:rPr>
        <w:t>قصة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داوود</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42/</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عالم</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الكتب</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 xml:space="preserve">بيروت، </w:t>
      </w:r>
      <w:r w:rsidRPr="007E26D7">
        <w:rPr>
          <w:rFonts w:ascii="Arabic Transparent" w:hAnsi="Arabic Transparent" w:cs="Arabic Transparent" w:hint="cs"/>
          <w:sz w:val="24"/>
          <w:szCs w:val="24"/>
          <w:rtl/>
          <w:lang w:bidi="ar-JO"/>
        </w:rPr>
        <w:t>1986</w:t>
      </w:r>
      <w:r w:rsidRPr="007E26D7">
        <w:rPr>
          <w:rFonts w:ascii="Arabic Transparent" w:hAnsi="Arabic Transparent" w:cs="Times New Roman" w:hint="cs"/>
          <w:sz w:val="24"/>
          <w:szCs w:val="24"/>
          <w:rtl/>
          <w:lang w:bidi="ar-JO"/>
        </w:rPr>
        <w:t>م</w:t>
      </w:r>
      <w:r w:rsidRPr="007E26D7">
        <w:rPr>
          <w:rFonts w:ascii="Arabic Transparent" w:hAnsi="Arabic Transparent" w:cs="Arabic Transparent" w:hint="cs"/>
          <w:sz w:val="24"/>
          <w:szCs w:val="24"/>
          <w:rtl/>
          <w:lang w:bidi="ar-JO"/>
        </w:rPr>
        <w:t>.</w:t>
      </w:r>
      <w:r w:rsidRPr="007E26D7">
        <w:rPr>
          <w:rFonts w:ascii="Arabic Transparent" w:hAnsi="Arabic Transparent" w:cs="Arabic Transparent"/>
          <w:sz w:val="24"/>
          <w:szCs w:val="24"/>
          <w:rtl/>
        </w:rPr>
        <w:t xml:space="preserve"> </w:t>
      </w:r>
    </w:p>
  </w:footnote>
  <w:footnote w:id="590">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الخالدي،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ج</w:t>
      </w:r>
      <w:r w:rsidRPr="007E26D7">
        <w:rPr>
          <w:rFonts w:ascii="Arabic Transparent" w:hAnsi="Arabic Transparent" w:cs="Arabic Transparent" w:hint="cs"/>
          <w:sz w:val="24"/>
          <w:szCs w:val="24"/>
          <w:rtl/>
        </w:rPr>
        <w:t>3</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467-468)</w:t>
      </w:r>
      <w:r w:rsidRPr="007E26D7">
        <w:rPr>
          <w:rFonts w:ascii="Arabic Transparent" w:hAnsi="Arabic Transparent" w:cs="Times New Roman" w:hint="cs"/>
          <w:sz w:val="24"/>
          <w:szCs w:val="24"/>
          <w:rtl/>
        </w:rPr>
        <w:t>،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وإختصار،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591">
    <w:p w:rsidR="009279AA" w:rsidRPr="007E26D7" w:rsidRDefault="009279AA">
      <w:pPr>
        <w:pStyle w:val="FootnoteText"/>
        <w:rPr>
          <w:sz w:val="24"/>
          <w:szCs w:val="24"/>
          <w:rtl/>
          <w:lang w:bidi="ar-JO"/>
        </w:rPr>
      </w:pPr>
      <w:r w:rsidRPr="007E26D7">
        <w:rPr>
          <w:rStyle w:val="FootnoteReference"/>
          <w:sz w:val="24"/>
          <w:szCs w:val="24"/>
        </w:rPr>
        <w:footnoteRef/>
      </w:r>
      <w:r w:rsidRPr="007E26D7">
        <w:rPr>
          <w:sz w:val="24"/>
          <w:szCs w:val="24"/>
          <w:rtl/>
        </w:rPr>
        <w:t xml:space="preserve"> </w:t>
      </w:r>
      <w:r w:rsidRPr="007E26D7">
        <w:rPr>
          <w:sz w:val="24"/>
          <w:szCs w:val="24"/>
        </w:rPr>
        <w:t>/</w:t>
      </w:r>
      <w:r w:rsidRPr="007E26D7">
        <w:rPr>
          <w:rFonts w:hint="cs"/>
          <w:sz w:val="24"/>
          <w:szCs w:val="24"/>
          <w:rtl/>
          <w:lang w:bidi="ar-JO"/>
        </w:rPr>
        <w:t xml:space="preserve"> البغوي، </w:t>
      </w:r>
      <w:r w:rsidRPr="007E26D7">
        <w:rPr>
          <w:rFonts w:hint="cs"/>
          <w:b/>
          <w:bCs/>
          <w:sz w:val="24"/>
          <w:szCs w:val="24"/>
          <w:rtl/>
          <w:lang w:bidi="ar-JO"/>
        </w:rPr>
        <w:t>"معالم التنزيل"</w:t>
      </w:r>
      <w:r w:rsidRPr="007E26D7">
        <w:rPr>
          <w:rFonts w:hint="cs"/>
          <w:sz w:val="24"/>
          <w:szCs w:val="24"/>
          <w:rtl/>
          <w:lang w:bidi="ar-JO"/>
        </w:rPr>
        <w:t>، (ص1113</w:t>
      </w:r>
      <w:proofErr w:type="gramStart"/>
      <w:r w:rsidRPr="007E26D7">
        <w:rPr>
          <w:rFonts w:hint="cs"/>
          <w:sz w:val="24"/>
          <w:szCs w:val="24"/>
          <w:rtl/>
          <w:lang w:bidi="ar-JO"/>
        </w:rPr>
        <w:t>)،</w:t>
      </w:r>
      <w:proofErr w:type="gramEnd"/>
      <w:r w:rsidRPr="007E26D7">
        <w:rPr>
          <w:rFonts w:hint="cs"/>
          <w:sz w:val="24"/>
          <w:szCs w:val="24"/>
          <w:rtl/>
          <w:lang w:bidi="ar-JO"/>
        </w:rPr>
        <w:t xml:space="preserve"> مصدر سابق.</w:t>
      </w:r>
    </w:p>
  </w:footnote>
  <w:footnote w:id="592">
    <w:p w:rsidR="009279AA" w:rsidRPr="007E26D7" w:rsidRDefault="009279AA">
      <w:pPr>
        <w:pStyle w:val="FootnoteText"/>
        <w:rPr>
          <w:sz w:val="24"/>
          <w:szCs w:val="24"/>
          <w:rtl/>
          <w:lang w:bidi="ar-JO"/>
        </w:rPr>
      </w:pPr>
      <w:r w:rsidRPr="007E26D7">
        <w:rPr>
          <w:rStyle w:val="FootnoteReference"/>
          <w:sz w:val="24"/>
          <w:szCs w:val="24"/>
        </w:rPr>
        <w:footnoteRef/>
      </w:r>
      <w:r w:rsidRPr="007E26D7">
        <w:rPr>
          <w:sz w:val="24"/>
          <w:szCs w:val="24"/>
          <w:rtl/>
        </w:rPr>
        <w:t xml:space="preserve"> </w:t>
      </w:r>
      <w:proofErr w:type="gramStart"/>
      <w:r w:rsidRPr="007E26D7">
        <w:rPr>
          <w:sz w:val="24"/>
          <w:szCs w:val="24"/>
        </w:rPr>
        <w:t>/</w:t>
      </w:r>
      <w:r w:rsidRPr="007E26D7">
        <w:rPr>
          <w:rFonts w:hint="cs"/>
          <w:sz w:val="24"/>
          <w:szCs w:val="24"/>
          <w:rtl/>
          <w:lang w:bidi="ar-JO"/>
        </w:rPr>
        <w:t xml:space="preserve"> صحيح رواه البخاري، "كتاب احاديث الأنبياء "، رقم 4322.</w:t>
      </w:r>
      <w:proofErr w:type="gramEnd"/>
    </w:p>
  </w:footnote>
  <w:footnote w:id="593">
    <w:p w:rsidR="009279AA" w:rsidRPr="007E26D7" w:rsidRDefault="009279AA">
      <w:pPr>
        <w:pStyle w:val="FootnoteText"/>
        <w:rPr>
          <w:sz w:val="24"/>
          <w:szCs w:val="24"/>
          <w:rtl/>
          <w:lang w:bidi="ar-JO"/>
        </w:rPr>
      </w:pPr>
      <w:r w:rsidRPr="007E26D7">
        <w:rPr>
          <w:rStyle w:val="FootnoteReference"/>
          <w:sz w:val="24"/>
          <w:szCs w:val="24"/>
        </w:rPr>
        <w:footnoteRef/>
      </w:r>
      <w:r w:rsidRPr="007E26D7">
        <w:rPr>
          <w:sz w:val="24"/>
          <w:szCs w:val="24"/>
          <w:rtl/>
        </w:rPr>
        <w:t xml:space="preserve"> </w:t>
      </w:r>
      <w:proofErr w:type="gramStart"/>
      <w:r w:rsidRPr="007E26D7">
        <w:rPr>
          <w:sz w:val="24"/>
          <w:szCs w:val="24"/>
        </w:rPr>
        <w:t>/</w:t>
      </w:r>
      <w:r w:rsidRPr="007E26D7">
        <w:rPr>
          <w:rFonts w:hint="cs"/>
          <w:sz w:val="24"/>
          <w:szCs w:val="24"/>
          <w:rtl/>
          <w:lang w:bidi="ar-JO"/>
        </w:rPr>
        <w:t xml:space="preserve"> عباس، </w:t>
      </w:r>
      <w:r w:rsidRPr="007E26D7">
        <w:rPr>
          <w:rFonts w:hint="cs"/>
          <w:b/>
          <w:bCs/>
          <w:sz w:val="24"/>
          <w:szCs w:val="24"/>
          <w:rtl/>
          <w:lang w:bidi="ar-JO"/>
        </w:rPr>
        <w:t>"قصص القرآن"</w:t>
      </w:r>
      <w:r w:rsidRPr="007E26D7">
        <w:rPr>
          <w:rFonts w:hint="cs"/>
          <w:sz w:val="24"/>
          <w:szCs w:val="24"/>
          <w:rtl/>
          <w:lang w:bidi="ar-JO"/>
        </w:rPr>
        <w:t>، ص652.</w:t>
      </w:r>
      <w:proofErr w:type="gramEnd"/>
    </w:p>
  </w:footnote>
  <w:footnote w:id="594">
    <w:p w:rsidR="009279AA" w:rsidRPr="007E26D7" w:rsidRDefault="009279AA" w:rsidP="00A2451E">
      <w:pPr>
        <w:pStyle w:val="FootnoteText"/>
        <w:rPr>
          <w:sz w:val="24"/>
          <w:szCs w:val="24"/>
        </w:rPr>
      </w:pPr>
      <w:r w:rsidRPr="007E26D7">
        <w:rPr>
          <w:rStyle w:val="FootnoteReference"/>
          <w:sz w:val="24"/>
          <w:szCs w:val="24"/>
        </w:rPr>
        <w:footnoteRef/>
      </w:r>
      <w:r w:rsidRPr="007E26D7">
        <w:rPr>
          <w:sz w:val="24"/>
          <w:szCs w:val="24"/>
          <w:rtl/>
        </w:rPr>
        <w:t xml:space="preserve"> </w:t>
      </w:r>
      <w:r w:rsidRPr="007E26D7">
        <w:rPr>
          <w:rFonts w:hint="cs"/>
          <w:sz w:val="24"/>
          <w:szCs w:val="24"/>
          <w:rtl/>
        </w:rPr>
        <w:t xml:space="preserve">الخالدي، </w:t>
      </w:r>
      <w:r w:rsidRPr="007E26D7">
        <w:rPr>
          <w:rFonts w:hint="cs"/>
          <w:b/>
          <w:bCs/>
          <w:sz w:val="24"/>
          <w:szCs w:val="24"/>
          <w:rtl/>
        </w:rPr>
        <w:t>"القصص القرآني</w:t>
      </w:r>
      <w:r w:rsidRPr="007E26D7">
        <w:rPr>
          <w:rFonts w:hint="cs"/>
          <w:sz w:val="24"/>
          <w:szCs w:val="24"/>
          <w:rtl/>
        </w:rPr>
        <w:t>"، ج3</w:t>
      </w:r>
      <w:proofErr w:type="gramStart"/>
      <w:r w:rsidRPr="007E26D7">
        <w:rPr>
          <w:rFonts w:hint="cs"/>
          <w:sz w:val="24"/>
          <w:szCs w:val="24"/>
          <w:rtl/>
        </w:rPr>
        <w:t>،(ص</w:t>
      </w:r>
      <w:proofErr w:type="gramEnd"/>
      <w:r w:rsidRPr="007E26D7">
        <w:rPr>
          <w:rFonts w:hint="cs"/>
          <w:sz w:val="24"/>
          <w:szCs w:val="24"/>
          <w:rtl/>
        </w:rPr>
        <w:t xml:space="preserve"> 487) بتلخيص.</w:t>
      </w:r>
    </w:p>
  </w:footnote>
  <w:footnote w:id="595">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انظر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الجوزي،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زاد</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المسير</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1213/</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596">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صحيح رواه البخاري،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أحاديث</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الأنبياء</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رقم</w:t>
      </w:r>
      <w:r w:rsidRPr="007E26D7">
        <w:rPr>
          <w:rFonts w:ascii="Arabic Transparent" w:hAnsi="Arabic Transparent" w:cs="Arabic Transparent"/>
          <w:sz w:val="24"/>
          <w:szCs w:val="24"/>
          <w:rtl/>
        </w:rPr>
        <w:t>3424</w:t>
      </w:r>
      <w:r w:rsidRPr="007E26D7">
        <w:rPr>
          <w:rFonts w:ascii="Arabic Transparent" w:hAnsi="Arabic Transparent" w:cs="Times New Roman" w:hint="cs"/>
          <w:sz w:val="24"/>
          <w:szCs w:val="24"/>
          <w:rtl/>
        </w:rPr>
        <w:t>، ص</w:t>
      </w:r>
      <w:r w:rsidRPr="007E26D7">
        <w:rPr>
          <w:rFonts w:ascii="Arabic Transparent" w:hAnsi="Arabic Transparent" w:cs="Arabic Transparent" w:hint="cs"/>
          <w:sz w:val="24"/>
          <w:szCs w:val="24"/>
          <w:rtl/>
        </w:rPr>
        <w:t>405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roofErr w:type="gramEnd"/>
    </w:p>
  </w:footnote>
  <w:footnote w:id="597">
    <w:p w:rsidR="009279AA" w:rsidRPr="007E26D7" w:rsidRDefault="009279AA" w:rsidP="00033865">
      <w:pPr>
        <w:pStyle w:val="FootnoteText"/>
        <w:jc w:val="both"/>
        <w:rPr>
          <w:rFonts w:ascii="Arabic Transparent" w:hAnsi="Arabic Transparent" w:cs="Arabic Transparent"/>
          <w:sz w:val="24"/>
          <w:szCs w:val="24"/>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r w:rsidRPr="007E26D7">
        <w:rPr>
          <w:rFonts w:ascii="Arabic Transparent" w:hAnsi="Arabic Transparent" w:cs="Arabic Transparent"/>
          <w:sz w:val="24"/>
          <w:szCs w:val="24"/>
          <w:lang w:bidi="ar-JO"/>
        </w:rPr>
        <w:t xml:space="preserve"> </w:t>
      </w:r>
      <w:proofErr w:type="gramStart"/>
      <w:r w:rsidRPr="007E26D7">
        <w:rPr>
          <w:rFonts w:ascii="Arabic Transparent" w:hAnsi="Arabic Transparent" w:cs="Arabic Transparent"/>
          <w:sz w:val="24"/>
          <w:szCs w:val="24"/>
          <w:lang w:bidi="ar-JO"/>
        </w:rPr>
        <w:t>/</w:t>
      </w:r>
      <w:r w:rsidRPr="007E26D7">
        <w:rPr>
          <w:rFonts w:ascii="Arabic Transparent" w:hAnsi="Arabic Transparent" w:cs="Times New Roman" w:hint="cs"/>
          <w:sz w:val="24"/>
          <w:szCs w:val="24"/>
          <w:rtl/>
          <w:lang w:bidi="ar-JO"/>
        </w:rPr>
        <w:t>أبو</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السعود، محمد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بن محمد</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مصطفى</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العمادي</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الحنفي،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إرشاد</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العقل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السليم إلى مزايا الكتاب</w:t>
      </w:r>
      <w:r w:rsidRPr="007E26D7">
        <w:rPr>
          <w:rFonts w:ascii="Arabic Transparent" w:hAnsi="Arabic Transparent" w:cs="Arabic Transparent" w:hint="cs"/>
          <w:sz w:val="24"/>
          <w:szCs w:val="24"/>
          <w:rtl/>
          <w:lang w:bidi="ar-JO"/>
        </w:rPr>
        <w:t>".</w:t>
      </w:r>
      <w:proofErr w:type="gramEnd"/>
    </w:p>
  </w:footnote>
  <w:footnote w:id="598">
    <w:p w:rsidR="009279AA" w:rsidRPr="007E26D7" w:rsidRDefault="009279AA" w:rsidP="00646A3D">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r w:rsidRPr="007E26D7">
        <w:rPr>
          <w:rFonts w:ascii="Arabic Transparent" w:hAnsi="Arabic Transparent" w:cs="Arabic Transparent"/>
          <w:sz w:val="24"/>
          <w:szCs w:val="24"/>
          <w:lang w:bidi="ar-JO"/>
        </w:rPr>
        <w:t>/</w:t>
      </w:r>
      <w:r w:rsidRPr="007E26D7">
        <w:rPr>
          <w:rFonts w:ascii="Arabic Transparent" w:hAnsi="Arabic Transparent" w:cs="Times New Roman" w:hint="cs"/>
          <w:sz w:val="24"/>
          <w:szCs w:val="24"/>
          <w:rtl/>
          <w:lang w:bidi="ar-JO"/>
        </w:rPr>
        <w:t xml:space="preserve"> الرازي،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التفسير الكبير</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hint="cs"/>
          <w:sz w:val="24"/>
          <w:szCs w:val="24"/>
          <w:rtl/>
          <w:lang w:bidi="ar-JO"/>
        </w:rPr>
        <w:t>26-</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394</w:t>
      </w:r>
      <w:proofErr w:type="gramStart"/>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599">
    <w:p w:rsidR="009279AA" w:rsidRPr="007E26D7" w:rsidRDefault="009279AA" w:rsidP="00033865">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r w:rsidRPr="007E26D7">
        <w:rPr>
          <w:rFonts w:ascii="Arabic Transparent" w:hAnsi="Arabic Transparent" w:cs="Arabic Transparent"/>
          <w:sz w:val="24"/>
          <w:szCs w:val="24"/>
        </w:rPr>
        <w:t>/</w:t>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652-657</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60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661-662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601">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الخالدي،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عرض</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وقائع</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554/</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p>
  </w:footnote>
  <w:footnote w:id="602">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انظر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البغوي،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معالم</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التنزيل</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848/</w:t>
      </w:r>
      <w:r w:rsidRPr="007E26D7">
        <w:rPr>
          <w:rFonts w:ascii="Arabic Transparent" w:hAnsi="Arabic Transparent" w:cs="Times New Roman" w:hint="cs"/>
          <w:sz w:val="24"/>
          <w:szCs w:val="24"/>
          <w:rtl/>
          <w:lang w:bidi="ar-JO"/>
        </w:rPr>
        <w:t>ط</w:t>
      </w:r>
      <w:r w:rsidRPr="007E26D7">
        <w:rPr>
          <w:rFonts w:ascii="Arabic Transparent" w:hAnsi="Arabic Transparent" w:cs="Arabic Transparent"/>
          <w:sz w:val="24"/>
          <w:szCs w:val="24"/>
          <w:rtl/>
          <w:lang w:bidi="ar-JO"/>
        </w:rPr>
        <w:t>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r w:rsidRPr="007E26D7">
        <w:rPr>
          <w:rFonts w:ascii="Arabic Transparent" w:hAnsi="Arabic Transparent" w:cs="Arabic Transparent"/>
          <w:sz w:val="24"/>
          <w:szCs w:val="24"/>
          <w:rtl/>
        </w:rPr>
        <w:t xml:space="preserve"> </w:t>
      </w:r>
    </w:p>
  </w:footnote>
  <w:footnote w:id="60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كثير،</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الأنبياء</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163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604">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انظرعباس،</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b/>
          <w:bCs/>
          <w:sz w:val="24"/>
          <w:szCs w:val="24"/>
          <w:rtl/>
        </w:rPr>
        <w:t>قصص القرآن</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674-675</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605">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sz w:val="24"/>
          <w:szCs w:val="24"/>
          <w:rtl/>
        </w:rPr>
        <w:t>الخالدي،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b/>
          <w:bCs/>
          <w:sz w:val="24"/>
          <w:szCs w:val="24"/>
          <w:rtl/>
        </w:rPr>
        <w:t>القصص القرآني عرض مواقف</w:t>
      </w:r>
      <w:r w:rsidRPr="007E26D7">
        <w:rPr>
          <w:rFonts w:ascii="Arabic Transparent" w:hAnsi="Arabic Transparent" w:cs="Arabic Transparent"/>
          <w:b/>
          <w:bCs/>
          <w:sz w:val="24"/>
          <w:szCs w:val="24"/>
          <w:rtl/>
        </w:rPr>
        <w:t>"</w:t>
      </w:r>
      <w:r w:rsidRPr="007E26D7">
        <w:rPr>
          <w:rFonts w:ascii="Arabic Transparent" w:hAnsi="Arabic Transparent" w:cs="Times New Roman"/>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ص</w:t>
      </w:r>
      <w:r w:rsidRPr="007E26D7">
        <w:rPr>
          <w:rFonts w:ascii="Arabic Transparent" w:hAnsi="Arabic Transparent" w:cs="Arabic Transparent"/>
          <w:sz w:val="24"/>
          <w:szCs w:val="24"/>
          <w:rtl/>
        </w:rPr>
        <w:t>9-10/</w:t>
      </w:r>
      <w:r w:rsidRPr="007E26D7">
        <w:rPr>
          <w:rFonts w:ascii="Arabic Transparent" w:hAnsi="Arabic Transparent" w:cs="Times New Roman"/>
          <w:sz w:val="24"/>
          <w:szCs w:val="24"/>
          <w:rtl/>
        </w:rPr>
        <w:t>ج</w:t>
      </w:r>
      <w:r w:rsidRPr="007E26D7">
        <w:rPr>
          <w:rFonts w:ascii="Arabic Transparent" w:hAnsi="Arabic Transparent" w:cs="Arabic Transparent"/>
          <w:sz w:val="24"/>
          <w:szCs w:val="24"/>
          <w:rtl/>
        </w:rPr>
        <w:t>4</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Times New Roman"/>
          <w:sz w:val="24"/>
          <w:szCs w:val="24"/>
          <w:rtl/>
        </w:rPr>
        <w:t>بتصرف</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60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الطبري</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جامع</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البيان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ج</w:t>
      </w:r>
      <w:r w:rsidRPr="007E26D7">
        <w:rPr>
          <w:rFonts w:ascii="Arabic Transparent" w:hAnsi="Arabic Transparent" w:cs="Arabic Transparent"/>
          <w:sz w:val="24"/>
          <w:szCs w:val="24"/>
          <w:rtl/>
        </w:rPr>
        <w:t>3-</w:t>
      </w:r>
      <w:r w:rsidRPr="007E26D7">
        <w:rPr>
          <w:rFonts w:ascii="Arabic Transparent" w:hAnsi="Arabic Transparent" w:cs="Times New Roman" w:hint="cs"/>
          <w:sz w:val="24"/>
          <w:szCs w:val="24"/>
          <w:rtl/>
        </w:rPr>
        <w:t xml:space="preserve"> ص</w:t>
      </w:r>
      <w:r w:rsidRPr="007E26D7">
        <w:rPr>
          <w:rFonts w:ascii="Arabic Transparent" w:hAnsi="Arabic Transparent" w:cs="Arabic Transparent"/>
          <w:sz w:val="24"/>
          <w:szCs w:val="24"/>
          <w:rtl/>
        </w:rPr>
        <w:t>357</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roofErr w:type="gramEnd"/>
      <w:r w:rsidRPr="007E26D7">
        <w:rPr>
          <w:rFonts w:ascii="Arabic Transparent" w:hAnsi="Arabic Transparent" w:cs="Arabic Transparent"/>
          <w:sz w:val="24"/>
          <w:szCs w:val="24"/>
          <w:rtl/>
        </w:rPr>
        <w:t xml:space="preserve"> </w:t>
      </w:r>
    </w:p>
  </w:footnote>
  <w:footnote w:id="607">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ابن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كثير،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عمدة</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375/</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608">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lang w:bidi="ar-JO"/>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lang w:bidi="ar-JO"/>
        </w:rPr>
        <w:t xml:space="preserve"> </w:t>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sz w:val="24"/>
          <w:szCs w:val="24"/>
          <w:rtl/>
          <w:lang w:bidi="ar-JO"/>
        </w:rPr>
        <w:t>693</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p>
  </w:footnote>
  <w:footnote w:id="609">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صحيح رواه </w:t>
      </w:r>
      <w:r w:rsidRPr="007E26D7">
        <w:rPr>
          <w:rFonts w:ascii="Arabic Transparent" w:hAnsi="Arabic Transparent" w:cs="Times New Roman" w:hint="cs"/>
          <w:sz w:val="24"/>
          <w:szCs w:val="24"/>
          <w:rtl/>
          <w:lang w:bidi="ar-JO"/>
        </w:rPr>
        <w:t xml:space="preserve">البخاري،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صحيح</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البخاري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باب</w:t>
      </w:r>
      <w:r w:rsidRPr="007E26D7">
        <w:rPr>
          <w:rFonts w:ascii="Arabic Transparent" w:hAnsi="Arabic Transparent" w:cs="Arabic Transparent"/>
          <w:sz w:val="24"/>
          <w:szCs w:val="24"/>
          <w:rtl/>
          <w:lang w:bidi="ar-JO"/>
        </w:rPr>
        <w:t xml:space="preserve"> 49</w:t>
      </w:r>
      <w:r w:rsidRPr="007E26D7">
        <w:rPr>
          <w:rFonts w:ascii="Arabic Transparent" w:hAnsi="Arabic Transparent" w:cs="Times New Roman" w:hint="cs"/>
          <w:sz w:val="24"/>
          <w:szCs w:val="24"/>
          <w:rtl/>
          <w:lang w:bidi="ar-JO"/>
        </w:rPr>
        <w:t>، كتاب</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أحاديث الأنبياء</w:t>
      </w:r>
      <w:r w:rsidRPr="007E26D7">
        <w:rPr>
          <w:rFonts w:ascii="Arabic Transparent" w:hAnsi="Arabic Transparent" w:cs="Arabic Transparent" w:hint="cs"/>
          <w:sz w:val="24"/>
          <w:szCs w:val="24"/>
          <w:rtl/>
          <w:lang w:bidi="ar-JO"/>
        </w:rPr>
        <w:t>"</w:t>
      </w:r>
      <w:r w:rsidRPr="007E26D7">
        <w:rPr>
          <w:rFonts w:ascii="Arabic Transparent" w:hAnsi="Arabic Transparent" w:cs="Times New Roman" w:hint="cs"/>
          <w:sz w:val="24"/>
          <w:szCs w:val="24"/>
          <w:rtl/>
          <w:lang w:bidi="ar-JO"/>
        </w:rPr>
        <w:t>، نزول</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عيسى</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بن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مريم، رقم</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الحديث</w:t>
      </w:r>
      <w:r w:rsidRPr="007E26D7">
        <w:rPr>
          <w:rFonts w:ascii="Arabic Transparent" w:hAnsi="Arabic Transparent" w:cs="Arabic Transparent"/>
          <w:sz w:val="24"/>
          <w:szCs w:val="24"/>
          <w:rtl/>
          <w:lang w:bidi="ar-JO"/>
        </w:rPr>
        <w:t xml:space="preserve"> 3448</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hint="cs"/>
          <w:sz w:val="24"/>
          <w:szCs w:val="24"/>
          <w:rtl/>
          <w:lang w:bidi="ar-JO"/>
        </w:rPr>
        <w:t>409.</w:t>
      </w:r>
    </w:p>
  </w:footnote>
  <w:footnote w:id="61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قطب،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ظلال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595-596/</w:t>
      </w:r>
      <w:r w:rsidRPr="007E26D7">
        <w:rPr>
          <w:rFonts w:ascii="Arabic Transparent" w:hAnsi="Arabic Transparent" w:cs="Times New Roman" w:hint="cs"/>
          <w:sz w:val="24"/>
          <w:szCs w:val="24"/>
          <w:rtl/>
          <w:lang w:bidi="ar-JO"/>
        </w:rPr>
        <w:t>ج</w:t>
      </w:r>
      <w:r w:rsidRPr="007E26D7">
        <w:rPr>
          <w:rFonts w:ascii="Arabic Transparent" w:hAnsi="Arabic Transparent" w:cs="Arabic Transparent"/>
          <w:sz w:val="24"/>
          <w:szCs w:val="24"/>
          <w:rtl/>
          <w:lang w:bidi="ar-JO"/>
        </w:rPr>
        <w:t>1</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611">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انظر</w:t>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Times New Roman" w:hint="cs"/>
          <w:sz w:val="24"/>
          <w:szCs w:val="24"/>
          <w:rtl/>
        </w:rPr>
        <w:t>الخالدي</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عرض</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وقائع</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356/</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4)</w:t>
      </w:r>
      <w:r w:rsidRPr="007E26D7">
        <w:rPr>
          <w:rFonts w:ascii="Arabic Transparent" w:hAnsi="Arabic Transparent" w:cs="Times New Roman" w:hint="cs"/>
          <w:sz w:val="24"/>
          <w:szCs w:val="24"/>
          <w:rtl/>
        </w:rPr>
        <w:t>، بتلخيص، مصدر سابق</w:t>
      </w:r>
      <w:r w:rsidRPr="007E26D7">
        <w:rPr>
          <w:rFonts w:ascii="Arabic Transparent" w:hAnsi="Arabic Transparent" w:cs="Arabic Transparent" w:hint="cs"/>
          <w:sz w:val="24"/>
          <w:szCs w:val="24"/>
          <w:rtl/>
        </w:rPr>
        <w:t>.</w:t>
      </w:r>
    </w:p>
  </w:footnote>
  <w:footnote w:id="612">
    <w:p w:rsidR="009279AA" w:rsidRPr="007E26D7" w:rsidRDefault="009279AA" w:rsidP="00055403">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718</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613">
    <w:p w:rsidR="009279AA" w:rsidRPr="007E26D7" w:rsidRDefault="009279AA" w:rsidP="008D2542">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r w:rsidRPr="007E26D7">
        <w:rPr>
          <w:rFonts w:ascii="Arabic Transparent" w:hAnsi="Arabic Transparent" w:cs="Arabic Transparent"/>
          <w:sz w:val="24"/>
          <w:szCs w:val="24"/>
          <w:lang w:bidi="ar-JO"/>
        </w:rPr>
        <w:t xml:space="preserve"> /</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718-720</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614">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 xml:space="preserve">البغوي،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معالم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التنزيل</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371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615">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733)</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616">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741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617">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ابن</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الجوزي،</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زاد</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المسير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839</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p>
  </w:footnote>
  <w:footnote w:id="61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747</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بتلخيص، مصدر سابق</w:t>
      </w:r>
      <w:r w:rsidRPr="007E26D7">
        <w:rPr>
          <w:rFonts w:ascii="Arabic Transparent" w:hAnsi="Arabic Transparent" w:cs="Arabic Transparent" w:hint="cs"/>
          <w:sz w:val="24"/>
          <w:szCs w:val="24"/>
          <w:rtl/>
        </w:rPr>
        <w:t>.</w:t>
      </w:r>
    </w:p>
  </w:footnote>
  <w:footnote w:id="61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750</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p>
  </w:footnote>
  <w:footnote w:id="62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صحيح رواه </w:t>
      </w:r>
      <w:r w:rsidRPr="007E26D7">
        <w:rPr>
          <w:rFonts w:ascii="Arabic Transparent" w:hAnsi="Arabic Transparent" w:cs="Times New Roman" w:hint="cs"/>
          <w:sz w:val="24"/>
          <w:szCs w:val="24"/>
          <w:rtl/>
        </w:rPr>
        <w:t xml:space="preserve">البخاري، </w:t>
      </w:r>
      <w:r w:rsidRPr="007E26D7">
        <w:rPr>
          <w:rFonts w:ascii="Arabic Transparent" w:hAnsi="Arabic Transparent" w:cs="Times New Roman" w:hint="cs"/>
          <w:b/>
          <w:bCs/>
          <w:sz w:val="24"/>
          <w:szCs w:val="24"/>
          <w:rtl/>
        </w:rPr>
        <w:t>"صحيح</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البخاري"</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كتاب</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الفتن</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رقم</w:t>
      </w:r>
      <w:r w:rsidRPr="007E26D7">
        <w:rPr>
          <w:rFonts w:ascii="Arabic Transparent" w:hAnsi="Arabic Transparent" w:cs="Arabic Transparent"/>
          <w:sz w:val="24"/>
          <w:szCs w:val="24"/>
          <w:rtl/>
        </w:rPr>
        <w:t xml:space="preserve"> 7059</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ط</w:t>
      </w:r>
      <w:r w:rsidRPr="007E26D7">
        <w:rPr>
          <w:rFonts w:ascii="Arabic Transparent" w:hAnsi="Arabic Transparent" w:cs="Arabic Transparent"/>
          <w:sz w:val="24"/>
          <w:szCs w:val="24"/>
          <w:rtl/>
        </w:rPr>
        <w:t>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انظر عباس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hint="cs"/>
          <w:sz w:val="24"/>
          <w:szCs w:val="24"/>
          <w:rtl/>
        </w:rPr>
        <w:t>752)</w:t>
      </w:r>
      <w:r w:rsidRPr="007E26D7">
        <w:rPr>
          <w:rFonts w:ascii="Arabic Transparent" w:hAnsi="Arabic Transparent" w:cs="Arabic Transparent"/>
          <w:sz w:val="24"/>
          <w:szCs w:val="24"/>
          <w:rtl/>
        </w:rPr>
        <w:t xml:space="preserve">. </w:t>
      </w:r>
    </w:p>
  </w:footnote>
  <w:footnote w:id="621">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أساسياته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وإتجاهاته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258</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62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أساسياته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وإتجاهاته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137)</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623">
    <w:p w:rsidR="009279AA" w:rsidRPr="007E26D7" w:rsidRDefault="009279AA" w:rsidP="00033865">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صحيح رواه البخاري، </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كتاب الأنبياء</w:t>
      </w:r>
      <w:r w:rsidRPr="007E26D7">
        <w:rPr>
          <w:rFonts w:ascii="Arabic Transparent" w:hAnsi="Arabic Transparent" w:cs="Arabic Transparent" w:hint="cs"/>
          <w:sz w:val="24"/>
          <w:szCs w:val="24"/>
          <w:rtl/>
        </w:rPr>
        <w:t>"</w:t>
      </w:r>
      <w:r w:rsidRPr="007E26D7">
        <w:rPr>
          <w:rFonts w:ascii="Arabic Transparent" w:hAnsi="Arabic Transparent" w:cs="Times New Roman" w:hint="cs"/>
          <w:sz w:val="24"/>
          <w:szCs w:val="24"/>
          <w:rtl/>
        </w:rPr>
        <w:t>، رقم</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الحديث</w:t>
      </w:r>
      <w:r w:rsidRPr="007E26D7">
        <w:rPr>
          <w:rFonts w:ascii="Arabic Transparent" w:hAnsi="Arabic Transparent" w:cs="Arabic Transparent"/>
          <w:sz w:val="24"/>
          <w:szCs w:val="24"/>
          <w:rtl/>
        </w:rPr>
        <w:t xml:space="preserve"> 3</w:t>
      </w:r>
      <w:r w:rsidRPr="007E26D7">
        <w:rPr>
          <w:rFonts w:ascii="Arabic Transparent" w:hAnsi="Arabic Transparent" w:cs="Arabic Transparent" w:hint="cs"/>
          <w:sz w:val="24"/>
          <w:szCs w:val="24"/>
          <w:rtl/>
        </w:rPr>
        <w:t>530</w:t>
      </w:r>
      <w:r w:rsidRPr="007E26D7">
        <w:rPr>
          <w:rFonts w:ascii="Arabic Transparent" w:hAnsi="Arabic Transparent" w:cs="Times New Roman" w:hint="cs"/>
          <w:sz w:val="24"/>
          <w:szCs w:val="24"/>
          <w:rtl/>
        </w:rPr>
        <w:t>، ص</w:t>
      </w:r>
      <w:r w:rsidRPr="007E26D7">
        <w:rPr>
          <w:rFonts w:ascii="Arabic Transparent" w:hAnsi="Arabic Transparent" w:cs="Arabic Transparent" w:hint="cs"/>
          <w:sz w:val="24"/>
          <w:szCs w:val="24"/>
          <w:rtl/>
        </w:rPr>
        <w:t>394.</w:t>
      </w:r>
      <w:proofErr w:type="gramEnd"/>
      <w:r w:rsidRPr="007E26D7">
        <w:rPr>
          <w:rFonts w:ascii="Arabic Transparent" w:hAnsi="Arabic Transparent" w:cs="Arabic Transparent"/>
          <w:sz w:val="24"/>
          <w:szCs w:val="24"/>
          <w:rtl/>
        </w:rPr>
        <w:t xml:space="preserve"> </w:t>
      </w:r>
    </w:p>
  </w:footnote>
  <w:footnote w:id="624">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أخرجه</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أبو داود في سننه، ج</w:t>
      </w:r>
      <w:r w:rsidRPr="007E26D7">
        <w:rPr>
          <w:rFonts w:ascii="Arabic Transparent" w:hAnsi="Arabic Transparent" w:cs="Arabic Transparent" w:hint="cs"/>
          <w:sz w:val="24"/>
          <w:szCs w:val="24"/>
          <w:rtl/>
        </w:rPr>
        <w:t>2</w:t>
      </w:r>
      <w:r w:rsidRPr="007E26D7">
        <w:rPr>
          <w:rFonts w:ascii="Arabic Transparent" w:hAnsi="Arabic Transparent" w:cs="Times New Roman" w:hint="cs"/>
          <w:sz w:val="24"/>
          <w:szCs w:val="24"/>
          <w:rtl/>
        </w:rPr>
        <w:t>، ص</w:t>
      </w:r>
      <w:r w:rsidRPr="007E26D7">
        <w:rPr>
          <w:rFonts w:ascii="Arabic Transparent" w:hAnsi="Arabic Transparent" w:cs="Arabic Transparent" w:hint="cs"/>
          <w:sz w:val="24"/>
          <w:szCs w:val="24"/>
          <w:rtl/>
        </w:rPr>
        <w:t>752</w:t>
      </w:r>
      <w:r w:rsidRPr="007E26D7">
        <w:rPr>
          <w:rFonts w:ascii="Arabic Transparent" w:hAnsi="Arabic Transparent" w:cs="Times New Roman" w:hint="cs"/>
          <w:sz w:val="24"/>
          <w:szCs w:val="24"/>
          <w:rtl/>
        </w:rPr>
        <w:t xml:space="preserve">، رقم </w:t>
      </w:r>
      <w:r w:rsidRPr="007E26D7">
        <w:rPr>
          <w:rFonts w:ascii="Arabic Transparent" w:hAnsi="Arabic Transparent" w:cs="Arabic Transparent" w:hint="cs"/>
          <w:sz w:val="24"/>
          <w:szCs w:val="24"/>
          <w:rtl/>
        </w:rPr>
        <w:t>5116</w:t>
      </w:r>
      <w:r w:rsidRPr="007E26D7">
        <w:rPr>
          <w:rFonts w:ascii="Arabic Transparent" w:hAnsi="Arabic Transparent" w:cs="Times New Roman" w:hint="cs"/>
          <w:sz w:val="24"/>
          <w:szCs w:val="24"/>
          <w:rtl/>
        </w:rPr>
        <w:t>، تحقيق محمد محي الدين عبد الحميد، دار الفكر</w:t>
      </w:r>
      <w:r w:rsidRPr="007E26D7">
        <w:rPr>
          <w:rFonts w:ascii="Arabic Transparent" w:hAnsi="Arabic Transparent" w:cs="Arabic Transparent" w:hint="cs"/>
          <w:sz w:val="24"/>
          <w:szCs w:val="24"/>
          <w:rtl/>
        </w:rPr>
        <w:t>.</w:t>
      </w:r>
    </w:p>
  </w:footnote>
  <w:footnote w:id="625">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أساسياته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وإتجاهاته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213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p>
  </w:footnote>
  <w:footnote w:id="626">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188)</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627">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أساسياته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وإتجاهاته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368)</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hint="cs"/>
          <w:sz w:val="24"/>
          <w:szCs w:val="24"/>
          <w:rtl/>
        </w:rPr>
        <w:t>.</w:t>
      </w:r>
    </w:p>
  </w:footnote>
  <w:footnote w:id="628">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التفسير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أساسياته</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وإتجاهاته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269</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p>
  </w:footnote>
  <w:footnote w:id="629">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انظرعباس،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صدق</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حدث</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141-657</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630">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693</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p>
  </w:footnote>
  <w:footnote w:id="631">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انظرعباس،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hint="cs"/>
          <w:b/>
          <w:bCs/>
          <w:sz w:val="24"/>
          <w:szCs w:val="24"/>
          <w:rtl/>
        </w:rPr>
        <w:t>"</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الكريم</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المفسر</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257/</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sz w:val="24"/>
          <w:szCs w:val="24"/>
          <w:rtl/>
        </w:rPr>
        <w:t xml:space="preserve">. </w:t>
      </w:r>
    </w:p>
  </w:footnote>
  <w:footnote w:id="632">
    <w:p w:rsidR="009279AA" w:rsidRPr="007E26D7" w:rsidRDefault="009279AA" w:rsidP="00033865">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قصص</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القرآن</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675)</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633">
    <w:p w:rsidR="009279AA" w:rsidRPr="007E26D7" w:rsidRDefault="009279AA" w:rsidP="00033865">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عباس،</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قصص</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القرآن</w:t>
      </w:r>
      <w:r w:rsidRPr="007E26D7">
        <w:rPr>
          <w:rFonts w:ascii="Arabic Transparent" w:hAnsi="Arabic Transparent" w:cs="Arabic Transparent"/>
          <w:sz w:val="24"/>
          <w:szCs w:val="24"/>
          <w:rtl/>
        </w:rPr>
        <w:t>"</w:t>
      </w:r>
      <w:proofErr w:type="gramStart"/>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w:t>
      </w:r>
      <w:proofErr w:type="gramEnd"/>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586)</w:t>
      </w:r>
      <w:r w:rsidRPr="007E26D7">
        <w:rPr>
          <w:rFonts w:ascii="Arabic Transparent" w:hAnsi="Arabic Transparent" w:cs="Times New Roman" w:hint="cs"/>
          <w:sz w:val="24"/>
          <w:szCs w:val="24"/>
          <w:rtl/>
        </w:rPr>
        <w:t>،مصدر سابق</w:t>
      </w:r>
      <w:r w:rsidRPr="007E26D7">
        <w:rPr>
          <w:rFonts w:ascii="Arabic Transparent" w:hAnsi="Arabic Transparent" w:cs="Arabic Transparent" w:hint="cs"/>
          <w:sz w:val="24"/>
          <w:szCs w:val="24"/>
          <w:rtl/>
        </w:rPr>
        <w:t>.</w:t>
      </w:r>
    </w:p>
  </w:footnote>
  <w:footnote w:id="634">
    <w:p w:rsidR="009279AA" w:rsidRPr="007E26D7" w:rsidRDefault="009279AA" w:rsidP="00F72350">
      <w:pPr>
        <w:pStyle w:val="ListParagraph"/>
        <w:spacing w:line="240" w:lineRule="auto"/>
        <w:ind w:left="0"/>
        <w:jc w:val="both"/>
        <w:rPr>
          <w:rFonts w:ascii="Arabic Transparent" w:hAnsi="Arabic Transparent" w:cs="Arabic Transparent"/>
          <w:sz w:val="24"/>
          <w:szCs w:val="24"/>
          <w:lang w:bidi="ar-JO"/>
        </w:rPr>
      </w:pPr>
      <w:r w:rsidRPr="007E26D7">
        <w:rPr>
          <w:rFonts w:ascii="Arabic Transparent" w:hAnsi="Arabic Transparent" w:cs="Arabic Transparent"/>
          <w:sz w:val="24"/>
          <w:szCs w:val="24"/>
        </w:rPr>
        <w:t xml:space="preserve"> </w:t>
      </w: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عيسى، </w:t>
      </w:r>
      <w:r w:rsidRPr="007E26D7">
        <w:rPr>
          <w:rFonts w:ascii="Arabic Transparent" w:hAnsi="Arabic Transparent" w:cs="Times New Roman"/>
          <w:sz w:val="24"/>
          <w:szCs w:val="24"/>
          <w:rtl/>
          <w:lang w:bidi="ar-JO"/>
        </w:rPr>
        <w:t>الشاعر</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راشد عيسى،</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قصيدة البصير</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 xml:space="preserve">وهو </w:t>
      </w:r>
      <w:r w:rsidRPr="007E26D7">
        <w:rPr>
          <w:rFonts w:ascii="Arabic Transparent" w:hAnsi="Arabic Transparent" w:cs="Times New Roman"/>
          <w:sz w:val="24"/>
          <w:szCs w:val="24"/>
          <w:rtl/>
          <w:lang w:bidi="ar-JO"/>
        </w:rPr>
        <w:t>شاعر أردني ولد في نابلس،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حاصل على الدكتوراة في فلسفة اللغة العربية،</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عضو في رابطة الكتّاب الأردنيين</w:t>
      </w:r>
      <w:r w:rsidRPr="007E26D7">
        <w:rPr>
          <w:rFonts w:ascii="Arabic Transparent" w:hAnsi="Arabic Transparent" w:cs="Times New Roman" w:hint="cs"/>
          <w:sz w:val="24"/>
          <w:szCs w:val="24"/>
          <w:rtl/>
          <w:lang w:bidi="ar-JO"/>
        </w:rPr>
        <w:t>، كتب الشاعر هذه القصيدة لمناهج وزارة التربية والتعليم في الأردن لمنهاج اللغة العربية للصف السادس الأساسي/ ف 2، ص 53،</w:t>
      </w:r>
      <w:r w:rsidRPr="007E26D7">
        <w:rPr>
          <w:rFonts w:ascii="Arabic Transparent" w:hAnsi="Arabic Transparent" w:cs="Arabic Transparent"/>
          <w:sz w:val="24"/>
          <w:szCs w:val="24"/>
          <w:rtl/>
          <w:lang w:bidi="ar-JO"/>
        </w:rPr>
        <w:t>.</w:t>
      </w:r>
      <w:proofErr w:type="gramEnd"/>
      <w:r w:rsidRPr="007E26D7">
        <w:rPr>
          <w:rFonts w:ascii="Arabic Transparent" w:hAnsi="Arabic Transparent" w:cs="Arabic Transparent"/>
          <w:sz w:val="24"/>
          <w:szCs w:val="24"/>
          <w:rtl/>
          <w:lang w:bidi="ar-JO"/>
        </w:rPr>
        <w:t xml:space="preserve"> </w:t>
      </w:r>
    </w:p>
  </w:footnote>
  <w:footnote w:id="635">
    <w:p w:rsidR="009279AA" w:rsidRPr="007E26D7" w:rsidRDefault="009279AA" w:rsidP="006603CA">
      <w:pPr>
        <w:pStyle w:val="ListParagraph"/>
        <w:spacing w:line="240" w:lineRule="auto"/>
        <w:ind w:left="0"/>
        <w:jc w:val="both"/>
        <w:rPr>
          <w:rFonts w:ascii="Arabic Transparent" w:hAnsi="Arabic Transparent" w:cs="Arabic Transparent"/>
          <w:sz w:val="24"/>
          <w:szCs w:val="24"/>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Arabic Transparent" w:hint="cs"/>
          <w:sz w:val="24"/>
          <w:szCs w:val="24"/>
          <w:rtl/>
          <w:lang w:bidi="ar-JO"/>
        </w:rPr>
        <w:t xml:space="preserve"> </w:t>
      </w:r>
      <w:proofErr w:type="gramStart"/>
      <w:r w:rsidRPr="007E26D7">
        <w:rPr>
          <w:rFonts w:ascii="Arabic Transparent" w:hAnsi="Arabic Transparent" w:cs="Times New Roman"/>
          <w:sz w:val="24"/>
          <w:szCs w:val="24"/>
          <w:rtl/>
          <w:lang w:bidi="ar-JO"/>
        </w:rPr>
        <w:t>عباس</w:t>
      </w:r>
      <w:proofErr w:type="gramEnd"/>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b/>
          <w:bCs/>
          <w:sz w:val="24"/>
          <w:szCs w:val="24"/>
          <w:rtl/>
          <w:lang w:bidi="ar-JO"/>
        </w:rPr>
        <w:t>قصص 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sz w:val="24"/>
          <w:szCs w:val="24"/>
          <w:rtl/>
          <w:lang w:bidi="ar-JO"/>
        </w:rPr>
        <w:t xml:space="preserve"> ص</w:t>
      </w:r>
      <w:r w:rsidRPr="007E26D7">
        <w:rPr>
          <w:rFonts w:ascii="Arabic Transparent" w:hAnsi="Arabic Transparent" w:cs="Arabic Transparent"/>
          <w:sz w:val="24"/>
          <w:szCs w:val="24"/>
          <w:rtl/>
          <w:lang w:bidi="ar-JO"/>
        </w:rPr>
        <w:t>6</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
  </w:footnote>
  <w:footnote w:id="636">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tl/>
        </w:rPr>
        <w:t>1</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lang w:bidi="ar-IQ"/>
        </w:rPr>
        <w:t>ص</w:t>
      </w:r>
      <w:r w:rsidRPr="007E26D7">
        <w:rPr>
          <w:rFonts w:ascii="Arabic Transparent" w:hAnsi="Arabic Transparent" w:cs="Arabic Transparent"/>
          <w:sz w:val="24"/>
          <w:szCs w:val="24"/>
          <w:rtl/>
          <w:lang w:bidi="ar-IQ"/>
        </w:rPr>
        <w:t>12</w:t>
      </w:r>
      <w:proofErr w:type="gramStart"/>
      <w:r w:rsidRPr="007E26D7">
        <w:rPr>
          <w:rFonts w:ascii="Arabic Transparent" w:hAnsi="Arabic Transparent" w:cs="Times New Roman" w:hint="cs"/>
          <w:sz w:val="24"/>
          <w:szCs w:val="24"/>
          <w:rtl/>
          <w:lang w:bidi="ar-IQ"/>
        </w:rPr>
        <w:t>،مصدر</w:t>
      </w:r>
      <w:proofErr w:type="gramEnd"/>
      <w:r w:rsidRPr="007E26D7">
        <w:rPr>
          <w:rFonts w:ascii="Arabic Transparent" w:hAnsi="Arabic Transparent" w:cs="Times New Roman" w:hint="cs"/>
          <w:sz w:val="24"/>
          <w:szCs w:val="24"/>
          <w:rtl/>
          <w:lang w:bidi="ar-IQ"/>
        </w:rPr>
        <w:t xml:space="preserve"> سابق</w:t>
      </w:r>
      <w:r w:rsidRPr="007E26D7">
        <w:rPr>
          <w:rFonts w:ascii="Arabic Transparent" w:hAnsi="Arabic Transparent" w:cs="Arabic Transparent" w:hint="cs"/>
          <w:sz w:val="24"/>
          <w:szCs w:val="24"/>
          <w:rtl/>
          <w:lang w:bidi="ar-IQ"/>
        </w:rPr>
        <w:t>.</w:t>
      </w:r>
    </w:p>
  </w:footnote>
  <w:footnote w:id="637">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tl/>
        </w:rPr>
        <w:t>1</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عباس</w:t>
      </w:r>
      <w:proofErr w:type="gramEnd"/>
      <w:r w:rsidRPr="007E26D7">
        <w:rPr>
          <w:rFonts w:ascii="Arabic Transparent" w:hAnsi="Arabic Transparent" w:cs="Times New Roman"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 xml:space="preserve"> 197</w:t>
      </w:r>
      <w:r w:rsidRPr="007E26D7">
        <w:rPr>
          <w:rFonts w:ascii="Arabic Transparent" w:hAnsi="Arabic Transparent" w:cs="Times New Roman" w:hint="cs"/>
          <w:sz w:val="24"/>
          <w:szCs w:val="24"/>
          <w:rtl/>
          <w:lang w:bidi="ar-IQ"/>
        </w:rPr>
        <w:t>، مصدر سابق</w:t>
      </w:r>
      <w:r w:rsidRPr="007E26D7">
        <w:rPr>
          <w:rFonts w:ascii="Arabic Transparent" w:hAnsi="Arabic Transparent" w:cs="Arabic Transparent" w:hint="cs"/>
          <w:sz w:val="24"/>
          <w:szCs w:val="24"/>
          <w:rtl/>
          <w:lang w:bidi="ar-IQ"/>
        </w:rPr>
        <w:t>.</w:t>
      </w:r>
    </w:p>
  </w:footnote>
  <w:footnote w:id="638">
    <w:p w:rsidR="009279AA" w:rsidRPr="007E26D7" w:rsidRDefault="009279AA" w:rsidP="00C1085E">
      <w:pPr>
        <w:spacing w:line="240" w:lineRule="auto"/>
        <w:contextualSpacing/>
        <w:jc w:val="both"/>
        <w:rPr>
          <w:rFonts w:ascii="Arabic Transparent" w:hAnsi="Arabic Transparent" w:cs="Arabic Transparent"/>
          <w:sz w:val="24"/>
          <w:szCs w:val="24"/>
          <w:lang w:bidi="ar-JO"/>
        </w:rPr>
      </w:pPr>
      <w:r w:rsidRPr="007E26D7">
        <w:rPr>
          <w:rStyle w:val="FootnoteReference"/>
          <w:rFonts w:ascii="Arabic Transparent" w:hAnsi="Arabic Transparent" w:cs="Arabic Transparent"/>
          <w:sz w:val="24"/>
          <w:szCs w:val="24"/>
          <w:rtl/>
        </w:rPr>
        <w:t>2</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b/>
          <w:bCs/>
          <w:sz w:val="24"/>
          <w:szCs w:val="24"/>
          <w:rtl/>
          <w:lang w:bidi="ar-JO"/>
        </w:rPr>
        <w:t>،</w:t>
      </w:r>
      <w:r w:rsidRPr="007E26D7">
        <w:rPr>
          <w:rFonts w:ascii="Arabic Transparent" w:hAnsi="Arabic Transparent" w:cs="Arabic Transparent" w:hint="cs"/>
          <w:b/>
          <w:b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 xml:space="preserve"> 176 </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201</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
  </w:footnote>
  <w:footnote w:id="639">
    <w:p w:rsidR="009279AA" w:rsidRPr="007E26D7" w:rsidRDefault="009279AA" w:rsidP="00C1085E">
      <w:pPr>
        <w:pStyle w:val="FootnoteText"/>
        <w:contextualSpacing/>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tl/>
        </w:rPr>
        <w:t>1</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IQ"/>
        </w:rPr>
        <w:t xml:space="preserve"> </w:t>
      </w:r>
      <w:proofErr w:type="gramStart"/>
      <w:r w:rsidRPr="007E26D7">
        <w:rPr>
          <w:rFonts w:ascii="Arabic Transparent" w:hAnsi="Arabic Transparent" w:cs="Times New Roman" w:hint="cs"/>
          <w:sz w:val="24"/>
          <w:szCs w:val="24"/>
          <w:rtl/>
          <w:lang w:bidi="ar-IQ"/>
        </w:rPr>
        <w:t>عباس</w:t>
      </w:r>
      <w:proofErr w:type="gramEnd"/>
      <w:r w:rsidRPr="007E26D7">
        <w:rPr>
          <w:rFonts w:ascii="Arabic Transparent" w:hAnsi="Arabic Transparent" w:cs="Times New Roman" w:hint="cs"/>
          <w:sz w:val="24"/>
          <w:szCs w:val="24"/>
          <w:rtl/>
          <w:lang w:bidi="ar-IQ"/>
        </w:rPr>
        <w:t>،</w:t>
      </w:r>
      <w:r w:rsidRPr="007E26D7">
        <w:rPr>
          <w:rFonts w:ascii="Arabic Transparent" w:hAnsi="Arabic Transparent" w:cs="Arabic Transparent" w:hint="cs"/>
          <w:sz w:val="24"/>
          <w:szCs w:val="24"/>
          <w:rtl/>
          <w:lang w:bidi="ar-IQ"/>
        </w:rPr>
        <w:t xml:space="preserve"> </w:t>
      </w:r>
      <w:r w:rsidRPr="007E26D7">
        <w:rPr>
          <w:rFonts w:ascii="Arabic Transparent" w:hAnsi="Arabic Transparent" w:cs="Arabic Transparent"/>
          <w:b/>
          <w:bCs/>
          <w:sz w:val="24"/>
          <w:szCs w:val="24"/>
          <w:rtl/>
          <w:lang w:bidi="ar-IQ"/>
        </w:rPr>
        <w:t>"</w:t>
      </w:r>
      <w:r w:rsidRPr="007E26D7">
        <w:rPr>
          <w:rFonts w:ascii="Arabic Transparent" w:hAnsi="Arabic Transparent" w:cs="Times New Roman" w:hint="cs"/>
          <w:b/>
          <w:bCs/>
          <w:sz w:val="24"/>
          <w:szCs w:val="24"/>
          <w:rtl/>
          <w:lang w:bidi="ar-IQ"/>
        </w:rPr>
        <w:t>قصص</w:t>
      </w:r>
      <w:r w:rsidRPr="007E26D7">
        <w:rPr>
          <w:rFonts w:ascii="Arabic Transparent" w:hAnsi="Arabic Transparent" w:cs="Arabic Transparent"/>
          <w:b/>
          <w:bCs/>
          <w:sz w:val="24"/>
          <w:szCs w:val="24"/>
          <w:rtl/>
          <w:lang w:bidi="ar-IQ"/>
        </w:rPr>
        <w:t xml:space="preserve"> </w:t>
      </w:r>
      <w:r w:rsidRPr="007E26D7">
        <w:rPr>
          <w:rFonts w:ascii="Arabic Transparent" w:hAnsi="Arabic Transparent" w:cs="Times New Roman" w:hint="cs"/>
          <w:b/>
          <w:bCs/>
          <w:sz w:val="24"/>
          <w:szCs w:val="24"/>
          <w:rtl/>
          <w:lang w:bidi="ar-IQ"/>
        </w:rPr>
        <w:t>القرآن</w:t>
      </w:r>
      <w:r w:rsidRPr="007E26D7">
        <w:rPr>
          <w:rFonts w:ascii="Arabic Transparent" w:hAnsi="Arabic Transparent" w:cs="Arabic Transparent"/>
          <w:b/>
          <w:bCs/>
          <w:sz w:val="24"/>
          <w:szCs w:val="24"/>
          <w:rtl/>
          <w:lang w:bidi="ar-IQ"/>
        </w:rPr>
        <w:t>"</w:t>
      </w:r>
      <w:r w:rsidRPr="007E26D7">
        <w:rPr>
          <w:rFonts w:ascii="Arabic Transparent" w:hAnsi="Arabic Transparent" w:cs="Times New Roman" w:hint="cs"/>
          <w:sz w:val="24"/>
          <w:szCs w:val="24"/>
          <w:rtl/>
          <w:lang w:bidi="ar-IQ"/>
        </w:rPr>
        <w:t>،</w:t>
      </w:r>
      <w:r w:rsidRPr="007E26D7">
        <w:rPr>
          <w:rFonts w:ascii="Arabic Transparent" w:hAnsi="Arabic Transparent" w:cs="Arabic Transparent"/>
          <w:sz w:val="24"/>
          <w:szCs w:val="24"/>
          <w:rtl/>
          <w:lang w:bidi="ar-IQ"/>
        </w:rPr>
        <w:t xml:space="preserve"> </w:t>
      </w:r>
      <w:r w:rsidRPr="007E26D7">
        <w:rPr>
          <w:rFonts w:ascii="Arabic Transparent" w:hAnsi="Arabic Transparent" w:cs="Times New Roman" w:hint="cs"/>
          <w:sz w:val="24"/>
          <w:szCs w:val="24"/>
          <w:rtl/>
          <w:lang w:bidi="ar-IQ"/>
        </w:rPr>
        <w:t xml:space="preserve">ص </w:t>
      </w:r>
      <w:r w:rsidRPr="007E26D7">
        <w:rPr>
          <w:rFonts w:ascii="Arabic Transparent" w:hAnsi="Arabic Transparent" w:cs="Arabic Transparent"/>
          <w:sz w:val="24"/>
          <w:szCs w:val="24"/>
          <w:rtl/>
          <w:lang w:bidi="ar-IQ"/>
        </w:rPr>
        <w:t>647</w:t>
      </w:r>
      <w:r w:rsidRPr="007E26D7">
        <w:rPr>
          <w:rFonts w:ascii="Arabic Transparent" w:hAnsi="Arabic Transparent" w:cs="Times New Roman" w:hint="cs"/>
          <w:sz w:val="24"/>
          <w:szCs w:val="24"/>
          <w:rtl/>
          <w:lang w:bidi="ar-IQ"/>
        </w:rPr>
        <w:t>، بتصرف، مصدر سابق</w:t>
      </w:r>
      <w:r w:rsidRPr="007E26D7">
        <w:rPr>
          <w:rFonts w:ascii="Arabic Transparent" w:hAnsi="Arabic Transparent" w:cs="Arabic Transparent" w:hint="cs"/>
          <w:sz w:val="24"/>
          <w:szCs w:val="24"/>
          <w:rtl/>
          <w:lang w:bidi="ar-IQ"/>
        </w:rPr>
        <w:t>.</w:t>
      </w:r>
    </w:p>
  </w:footnote>
  <w:footnote w:id="640">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tl/>
        </w:rPr>
        <w:t>2</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IQ"/>
        </w:rPr>
        <w:t>عباس</w:t>
      </w:r>
      <w:r w:rsidRPr="007E26D7">
        <w:rPr>
          <w:rFonts w:ascii="Arabic Transparent" w:hAnsi="Arabic Transparent" w:cs="Times New Roman" w:hint="cs"/>
          <w:b/>
          <w:bCs/>
          <w:sz w:val="24"/>
          <w:szCs w:val="24"/>
          <w:rtl/>
          <w:lang w:bidi="ar-IQ"/>
        </w:rPr>
        <w:t xml:space="preserve">، </w:t>
      </w:r>
      <w:r w:rsidRPr="007E26D7">
        <w:rPr>
          <w:rFonts w:ascii="Arabic Transparent" w:hAnsi="Arabic Transparent" w:cs="Arabic Transparent"/>
          <w:b/>
          <w:bCs/>
          <w:sz w:val="24"/>
          <w:szCs w:val="24"/>
          <w:rtl/>
          <w:lang w:bidi="ar-IQ"/>
        </w:rPr>
        <w:t>"</w:t>
      </w:r>
      <w:r w:rsidRPr="007E26D7">
        <w:rPr>
          <w:rFonts w:ascii="Arabic Transparent" w:hAnsi="Arabic Transparent" w:cs="Times New Roman" w:hint="cs"/>
          <w:b/>
          <w:bCs/>
          <w:sz w:val="24"/>
          <w:szCs w:val="24"/>
          <w:rtl/>
          <w:lang w:bidi="ar-IQ"/>
        </w:rPr>
        <w:t>قصص</w:t>
      </w:r>
      <w:r w:rsidRPr="007E26D7">
        <w:rPr>
          <w:rFonts w:ascii="Arabic Transparent" w:hAnsi="Arabic Transparent" w:cs="Arabic Transparent"/>
          <w:b/>
          <w:bCs/>
          <w:sz w:val="24"/>
          <w:szCs w:val="24"/>
          <w:rtl/>
          <w:lang w:bidi="ar-IQ"/>
        </w:rPr>
        <w:t xml:space="preserve"> </w:t>
      </w:r>
      <w:r w:rsidRPr="007E26D7">
        <w:rPr>
          <w:rFonts w:ascii="Arabic Transparent" w:hAnsi="Arabic Transparent" w:cs="Times New Roman" w:hint="cs"/>
          <w:b/>
          <w:bCs/>
          <w:sz w:val="24"/>
          <w:szCs w:val="24"/>
          <w:rtl/>
          <w:lang w:bidi="ar-IQ"/>
        </w:rPr>
        <w:t>القرآن</w:t>
      </w:r>
      <w:r w:rsidRPr="007E26D7">
        <w:rPr>
          <w:rFonts w:ascii="Arabic Transparent" w:hAnsi="Arabic Transparent" w:cs="Arabic Transparent"/>
          <w:b/>
          <w:bCs/>
          <w:sz w:val="24"/>
          <w:szCs w:val="24"/>
          <w:rtl/>
          <w:lang w:bidi="ar-IQ"/>
        </w:rPr>
        <w:t>"</w:t>
      </w:r>
      <w:r w:rsidRPr="007E26D7">
        <w:rPr>
          <w:rFonts w:ascii="Arabic Transparent" w:hAnsi="Arabic Transparent" w:cs="Times New Roman" w:hint="cs"/>
          <w:sz w:val="24"/>
          <w:szCs w:val="24"/>
          <w:rtl/>
          <w:lang w:bidi="ar-IQ"/>
        </w:rPr>
        <w:t>،</w:t>
      </w:r>
      <w:r w:rsidRPr="007E26D7">
        <w:rPr>
          <w:rFonts w:ascii="Arabic Transparent" w:hAnsi="Arabic Transparent" w:cs="Arabic Transparent"/>
          <w:sz w:val="24"/>
          <w:szCs w:val="24"/>
          <w:rtl/>
          <w:lang w:bidi="ar-IQ"/>
        </w:rPr>
        <w:t xml:space="preserve"> </w:t>
      </w:r>
      <w:r w:rsidRPr="007E26D7">
        <w:rPr>
          <w:rFonts w:ascii="Arabic Transparent" w:hAnsi="Arabic Transparent" w:cs="Times New Roman" w:hint="cs"/>
          <w:sz w:val="24"/>
          <w:szCs w:val="24"/>
          <w:rtl/>
          <w:lang w:bidi="ar-IQ"/>
        </w:rPr>
        <w:t>ص</w:t>
      </w:r>
      <w:r w:rsidRPr="007E26D7">
        <w:rPr>
          <w:rFonts w:ascii="Arabic Transparent" w:hAnsi="Arabic Transparent" w:cs="Arabic Transparent"/>
          <w:sz w:val="24"/>
          <w:szCs w:val="24"/>
          <w:rtl/>
          <w:lang w:bidi="ar-IQ"/>
        </w:rPr>
        <w:t xml:space="preserve"> 636</w:t>
      </w:r>
      <w:proofErr w:type="gramStart"/>
      <w:r w:rsidRPr="007E26D7">
        <w:rPr>
          <w:rFonts w:ascii="Arabic Transparent" w:hAnsi="Arabic Transparent" w:cs="Times New Roman" w:hint="cs"/>
          <w:sz w:val="24"/>
          <w:szCs w:val="24"/>
          <w:rtl/>
          <w:lang w:bidi="ar-IQ"/>
        </w:rPr>
        <w:t>،مصدر</w:t>
      </w:r>
      <w:proofErr w:type="gramEnd"/>
      <w:r w:rsidRPr="007E26D7">
        <w:rPr>
          <w:rFonts w:ascii="Arabic Transparent" w:hAnsi="Arabic Transparent" w:cs="Times New Roman" w:hint="cs"/>
          <w:sz w:val="24"/>
          <w:szCs w:val="24"/>
          <w:rtl/>
          <w:lang w:bidi="ar-IQ"/>
        </w:rPr>
        <w:t xml:space="preserve"> سابق</w:t>
      </w:r>
      <w:r w:rsidRPr="007E26D7">
        <w:rPr>
          <w:rFonts w:ascii="Arabic Transparent" w:hAnsi="Arabic Transparent" w:cs="Arabic Transparent" w:hint="cs"/>
          <w:sz w:val="24"/>
          <w:szCs w:val="24"/>
          <w:rtl/>
          <w:lang w:bidi="ar-IQ"/>
        </w:rPr>
        <w:t>.</w:t>
      </w:r>
    </w:p>
  </w:footnote>
  <w:footnote w:id="641">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642">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الصفحات</w:t>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Arabic Transparent"/>
          <w:sz w:val="24"/>
          <w:szCs w:val="24"/>
          <w:rtl/>
        </w:rPr>
        <w:t>455</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rPr>
        <w:t>)</w:t>
      </w:r>
      <w:proofErr w:type="gramEnd"/>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(594)</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(703)</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 xml:space="preserve">(709). </w:t>
      </w:r>
    </w:p>
  </w:footnote>
  <w:footnote w:id="643">
    <w:p w:rsidR="009279AA" w:rsidRPr="007E26D7" w:rsidRDefault="009279AA" w:rsidP="00F02565">
      <w:pPr>
        <w:spacing w:line="240" w:lineRule="auto"/>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tl/>
        </w:rPr>
        <w:t>1</w:t>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proofErr w:type="gramStart"/>
      <w:r w:rsidRPr="007E26D7">
        <w:rPr>
          <w:rFonts w:ascii="Arabic Transparent" w:hAnsi="Arabic Transparent" w:cs="Times New Roman" w:hint="cs"/>
          <w:sz w:val="24"/>
          <w:szCs w:val="24"/>
          <w:rtl/>
          <w:lang w:bidi="ar-JO"/>
        </w:rPr>
        <w:t>عباس</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 xml:space="preserve"> 754</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
  </w:footnote>
  <w:footnote w:id="644">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الدقور، رسالة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إتجاهات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ومناهجه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315</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r w:rsidRPr="007E26D7">
        <w:rPr>
          <w:rFonts w:ascii="Arabic Transparent" w:hAnsi="Arabic Transparent" w:cs="Arabic Transparent"/>
          <w:sz w:val="24"/>
          <w:szCs w:val="24"/>
          <w:rtl/>
        </w:rPr>
        <w:t xml:space="preserve"> </w:t>
      </w:r>
    </w:p>
  </w:footnote>
  <w:footnote w:id="645">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انظر</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بلبول،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القرآني</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515</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646">
    <w:p w:rsidR="009279AA" w:rsidRPr="007E26D7" w:rsidRDefault="009279AA" w:rsidP="00D36C23">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الدقور، رسالة</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إتجاهات</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التأليف</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ومناهجه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382</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Arabic Transparent"/>
          <w:sz w:val="24"/>
          <w:szCs w:val="24"/>
          <w:rtl/>
          <w:lang w:bidi="ar-JO"/>
        </w:rPr>
        <w:t>386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بإختصار، مصدر سابق</w:t>
      </w:r>
      <w:r w:rsidRPr="007E26D7">
        <w:rPr>
          <w:rFonts w:ascii="Arabic Transparent" w:hAnsi="Arabic Transparent" w:cs="Arabic Transparent" w:hint="cs"/>
          <w:sz w:val="24"/>
          <w:szCs w:val="24"/>
          <w:rtl/>
          <w:lang w:bidi="ar-JO"/>
        </w:rPr>
        <w:t>.</w:t>
      </w:r>
    </w:p>
  </w:footnote>
  <w:footnote w:id="647">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rPr>
        <w:t xml:space="preserve"> الشريف،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إتجاهات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التجديد</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328)</w:t>
      </w:r>
      <w:r w:rsidRPr="007E26D7">
        <w:rPr>
          <w:rFonts w:ascii="Arabic Transparent" w:hAnsi="Arabic Transparent" w:cs="Times New Roman" w:hint="cs"/>
          <w:sz w:val="24"/>
          <w:szCs w:val="24"/>
          <w:rtl/>
        </w:rPr>
        <w:t>، بتصرف</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وتلخيص، مصدر سابق</w:t>
      </w:r>
      <w:r w:rsidRPr="007E26D7">
        <w:rPr>
          <w:rFonts w:ascii="Arabic Transparent" w:hAnsi="Arabic Transparent" w:cs="Arabic Transparent" w:hint="cs"/>
          <w:sz w:val="24"/>
          <w:szCs w:val="24"/>
          <w:rtl/>
        </w:rPr>
        <w:t>.</w:t>
      </w:r>
      <w:r w:rsidRPr="007E26D7">
        <w:rPr>
          <w:rFonts w:ascii="Arabic Transparent" w:hAnsi="Arabic Transparent" w:cs="Arabic Transparent"/>
          <w:sz w:val="24"/>
          <w:szCs w:val="24"/>
          <w:rtl/>
        </w:rPr>
        <w:t xml:space="preserve"> </w:t>
      </w:r>
    </w:p>
  </w:footnote>
  <w:footnote w:id="648">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الدقور،</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إتجاهات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التأليف</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ومناهجه</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384)</w:t>
      </w:r>
      <w:r w:rsidRPr="007E26D7">
        <w:rPr>
          <w:rFonts w:ascii="Arabic Transparent" w:hAnsi="Arabic Transparent" w:cs="Times New Roman" w:hint="cs"/>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مصدر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سابق</w:t>
      </w:r>
      <w:r w:rsidRPr="007E26D7">
        <w:rPr>
          <w:rFonts w:ascii="Arabic Transparent" w:hAnsi="Arabic Transparent" w:cs="Arabic Transparent"/>
          <w:sz w:val="24"/>
          <w:szCs w:val="24"/>
          <w:rtl/>
        </w:rPr>
        <w:t>.</w:t>
      </w:r>
    </w:p>
  </w:footnote>
  <w:footnote w:id="649">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عباس،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122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مصدر سابق</w:t>
      </w:r>
      <w:r w:rsidRPr="007E26D7">
        <w:rPr>
          <w:rFonts w:ascii="Arabic Transparent" w:hAnsi="Arabic Transparent" w:cs="Arabic Transparent" w:hint="cs"/>
          <w:sz w:val="24"/>
          <w:szCs w:val="24"/>
          <w:rtl/>
          <w:lang w:bidi="ar-JO"/>
        </w:rPr>
        <w:t>.</w:t>
      </w:r>
    </w:p>
  </w:footnote>
  <w:footnote w:id="650">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عباس،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289</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مصدر سابق</w:t>
      </w:r>
      <w:r w:rsidRPr="007E26D7">
        <w:rPr>
          <w:rFonts w:ascii="Arabic Transparent" w:hAnsi="Arabic Transparent" w:cs="Arabic Transparent" w:hint="cs"/>
          <w:sz w:val="24"/>
          <w:szCs w:val="24"/>
          <w:rtl/>
          <w:lang w:bidi="ar-JO"/>
        </w:rPr>
        <w:t>.</w:t>
      </w:r>
    </w:p>
  </w:footnote>
  <w:footnote w:id="651">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انظر</w:t>
      </w:r>
      <w:r w:rsidRPr="007E26D7">
        <w:rPr>
          <w:rFonts w:ascii="Arabic Transparent" w:hAnsi="Arabic Transparent" w:cs="Times New Roman" w:hint="cs"/>
          <w:sz w:val="24"/>
          <w:szCs w:val="24"/>
          <w:rtl/>
          <w:lang w:bidi="ar-JO"/>
        </w:rPr>
        <w:t xml:space="preserve">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199</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201)</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
  </w:footnote>
  <w:footnote w:id="652">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 xml:space="preserve"> انظرعباس،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198)</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
  </w:footnote>
  <w:footnote w:id="653">
    <w:p w:rsidR="009279AA" w:rsidRPr="007E26D7" w:rsidRDefault="009279AA" w:rsidP="00825D79">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lang w:bidi="ar-JO"/>
        </w:rPr>
        <w:t xml:space="preserve"> انظرعباس، </w:t>
      </w:r>
      <w:r w:rsidRPr="007E26D7">
        <w:rPr>
          <w:rFonts w:ascii="Arabic Transparent" w:hAnsi="Arabic Transparent" w:cs="Arabic Transparent" w:hint="cs"/>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7</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Arabic Transparent"/>
          <w:sz w:val="24"/>
          <w:szCs w:val="24"/>
          <w:rtl/>
          <w:lang w:bidi="ar-JO"/>
        </w:rPr>
        <w:t>9)</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
  </w:footnote>
  <w:footnote w:id="654">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lang w:bidi="ar-JO"/>
        </w:rPr>
        <w:t xml:space="preserve">انظرعباس،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10)</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655">
    <w:p w:rsidR="009279AA" w:rsidRPr="007E26D7" w:rsidRDefault="009279AA" w:rsidP="00825D79">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انظرعباس،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83</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Arabic Transparent"/>
          <w:sz w:val="24"/>
          <w:szCs w:val="24"/>
          <w:rtl/>
          <w:lang w:bidi="ar-JO"/>
        </w:rPr>
        <w:t>96</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656">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472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657">
    <w:p w:rsidR="009279AA" w:rsidRPr="007E26D7" w:rsidRDefault="009279AA" w:rsidP="00D35497">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انظرعباس،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601</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Arabic Transparent"/>
          <w:sz w:val="24"/>
          <w:szCs w:val="24"/>
          <w:rtl/>
          <w:lang w:bidi="ar-JO"/>
        </w:rPr>
        <w:t>603</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r w:rsidRPr="007E26D7">
        <w:rPr>
          <w:rFonts w:ascii="Arabic Transparent" w:hAnsi="Arabic Transparent" w:cs="Arabic Transparent"/>
          <w:sz w:val="24"/>
          <w:szCs w:val="24"/>
          <w:rtl/>
        </w:rPr>
        <w:t xml:space="preserve"> </w:t>
      </w:r>
    </w:p>
  </w:footnote>
  <w:footnote w:id="658">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754</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sz w:val="24"/>
          <w:szCs w:val="24"/>
          <w:rtl/>
          <w:lang w:bidi="ar-JO"/>
        </w:rPr>
        <w:t>.</w:t>
      </w:r>
    </w:p>
  </w:footnote>
  <w:footnote w:id="659">
    <w:p w:rsidR="009279AA" w:rsidRPr="007E26D7" w:rsidRDefault="009279AA" w:rsidP="006603CA">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r w:rsidRPr="007E26D7">
        <w:rPr>
          <w:rFonts w:ascii="Arabic Transparent" w:hAnsi="Arabic Transparent" w:cs="Arabic Transparent"/>
          <w:sz w:val="24"/>
          <w:szCs w:val="24"/>
        </w:rPr>
        <w:t>/</w:t>
      </w:r>
      <w:r w:rsidRPr="007E26D7">
        <w:rPr>
          <w:rFonts w:ascii="Arabic Transparent" w:hAnsi="Arabic Transparent" w:cs="Times New Roman" w:hint="cs"/>
          <w:sz w:val="24"/>
          <w:szCs w:val="24"/>
          <w:rtl/>
          <w:lang w:bidi="ar-JO"/>
        </w:rPr>
        <w:t xml:space="preserve"> 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hint="cs"/>
          <w:sz w:val="24"/>
          <w:szCs w:val="24"/>
          <w:rtl/>
          <w:lang w:bidi="ar-JO"/>
        </w:rPr>
        <w:t>82</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مصدر سابق</w:t>
      </w:r>
      <w:r w:rsidRPr="007E26D7">
        <w:rPr>
          <w:rFonts w:ascii="Arabic Transparent" w:hAnsi="Arabic Transparent" w:cs="Arabic Transparent" w:hint="cs"/>
          <w:sz w:val="24"/>
          <w:szCs w:val="24"/>
          <w:rtl/>
          <w:lang w:bidi="ar-JO"/>
        </w:rPr>
        <w:t>.</w:t>
      </w:r>
    </w:p>
  </w:footnote>
  <w:footnote w:id="660">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قطب، </w:t>
      </w:r>
      <w:r w:rsidRPr="007E26D7">
        <w:rPr>
          <w:rFonts w:ascii="Arabic Transparent" w:hAnsi="Arabic Transparent" w:cs="Arabic Transparent"/>
          <w:b/>
          <w:bCs/>
          <w:sz w:val="24"/>
          <w:szCs w:val="24"/>
          <w:rtl/>
        </w:rPr>
        <w:t>"</w:t>
      </w:r>
      <w:proofErr w:type="gramStart"/>
      <w:r w:rsidRPr="007E26D7">
        <w:rPr>
          <w:rFonts w:ascii="Arabic Transparent" w:hAnsi="Arabic Transparent" w:cs="Times New Roman" w:hint="cs"/>
          <w:b/>
          <w:bCs/>
          <w:sz w:val="24"/>
          <w:szCs w:val="24"/>
          <w:rtl/>
        </w:rPr>
        <w:t>الظلال</w:t>
      </w:r>
      <w:proofErr w:type="gramEnd"/>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ج</w:t>
      </w:r>
      <w:r w:rsidRPr="007E26D7">
        <w:rPr>
          <w:rFonts w:ascii="Arabic Transparent" w:hAnsi="Arabic Transparent" w:cs="Arabic Transparent"/>
          <w:sz w:val="24"/>
          <w:szCs w:val="24"/>
          <w:rtl/>
        </w:rPr>
        <w:t>3-</w:t>
      </w:r>
      <w:r w:rsidRPr="007E26D7">
        <w:rPr>
          <w:rFonts w:ascii="Arabic Transparent" w:hAnsi="Arabic Transparent" w:cs="Arabic Transparent" w:hint="cs"/>
          <w:sz w:val="24"/>
          <w:szCs w:val="24"/>
          <w:rtl/>
        </w:rPr>
        <w:t xml:space="preserve"> </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728)</w:t>
      </w:r>
      <w:r w:rsidRPr="007E26D7">
        <w:rPr>
          <w:rFonts w:ascii="Arabic Transparent" w:hAnsi="Arabic Transparent" w:cs="Times New Roman" w:hint="cs"/>
          <w:sz w:val="24"/>
          <w:szCs w:val="24"/>
          <w:rtl/>
        </w:rPr>
        <w:t>، مصدر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سابق</w:t>
      </w:r>
      <w:r w:rsidRPr="007E26D7">
        <w:rPr>
          <w:rFonts w:ascii="Arabic Transparent" w:hAnsi="Arabic Transparent" w:cs="Arabic Transparent"/>
          <w:sz w:val="24"/>
          <w:szCs w:val="24"/>
          <w:rtl/>
        </w:rPr>
        <w:t>.</w:t>
      </w:r>
    </w:p>
  </w:footnote>
  <w:footnote w:id="661">
    <w:p w:rsidR="009279AA" w:rsidRPr="007E26D7" w:rsidRDefault="009279AA" w:rsidP="00412489">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 xml:space="preserve"> الشريف،</w:t>
      </w:r>
      <w:r w:rsidRPr="007E26D7">
        <w:rPr>
          <w:rFonts w:ascii="Arabic Transparent" w:hAnsi="Arabic Transparent" w:cs="Arabic Transparent" w:hint="cs"/>
          <w:sz w:val="24"/>
          <w:szCs w:val="24"/>
          <w:rtl/>
        </w:rPr>
        <w:t xml:space="preserve">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إتجاهات</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التجديد</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في</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تفسير</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518</w:t>
      </w:r>
      <w:r w:rsidRPr="007E26D7">
        <w:rPr>
          <w:rFonts w:ascii="Arabic Transparent" w:hAnsi="Arabic Transparent" w:cs="Arabic Transparent" w:hint="cs"/>
          <w:sz w:val="24"/>
          <w:szCs w:val="24"/>
          <w:rtl/>
        </w:rPr>
        <w:t xml:space="preserve"> - </w:t>
      </w:r>
      <w:r w:rsidRPr="007E26D7">
        <w:rPr>
          <w:rFonts w:ascii="Arabic Transparent" w:hAnsi="Arabic Transparent" w:cs="Arabic Transparent"/>
          <w:sz w:val="24"/>
          <w:szCs w:val="24"/>
          <w:rtl/>
        </w:rPr>
        <w:t>519)</w:t>
      </w:r>
      <w:r w:rsidRPr="007E26D7">
        <w:rPr>
          <w:rFonts w:ascii="Arabic Transparent" w:hAnsi="Arabic Transparent" w:cs="Times New Roman" w:hint="cs"/>
          <w:sz w:val="24"/>
          <w:szCs w:val="24"/>
          <w:rtl/>
        </w:rPr>
        <w:t>، مصدر سابق</w:t>
      </w:r>
      <w:r w:rsidRPr="007E26D7">
        <w:rPr>
          <w:rFonts w:ascii="Arabic Transparent" w:hAnsi="Arabic Transparent" w:cs="Arabic Transparent"/>
          <w:sz w:val="24"/>
          <w:szCs w:val="24"/>
          <w:rtl/>
        </w:rPr>
        <w:t>.</w:t>
      </w:r>
    </w:p>
  </w:footnote>
  <w:footnote w:id="662">
    <w:p w:rsidR="009279AA" w:rsidRPr="007E26D7" w:rsidRDefault="009279AA" w:rsidP="00412489">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انظرعباس،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أساسياته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وإتجاهاته</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662</w:t>
      </w:r>
      <w:r w:rsidRPr="007E26D7">
        <w:rPr>
          <w:rFonts w:ascii="Arabic Transparent" w:hAnsi="Arabic Transparent" w:cs="Arabic Transparent" w:hint="cs"/>
          <w:sz w:val="24"/>
          <w:szCs w:val="24"/>
          <w:rtl/>
          <w:lang w:bidi="ar-JO"/>
        </w:rPr>
        <w:t xml:space="preserve"> - </w:t>
      </w:r>
      <w:r w:rsidRPr="007E26D7">
        <w:rPr>
          <w:rFonts w:ascii="Arabic Transparent" w:hAnsi="Arabic Transparent" w:cs="Arabic Transparent"/>
          <w:sz w:val="24"/>
          <w:szCs w:val="24"/>
          <w:rtl/>
          <w:lang w:bidi="ar-JO"/>
        </w:rPr>
        <w:t>664</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بتصرف، مصدر سابق</w:t>
      </w:r>
      <w:r w:rsidRPr="007E26D7">
        <w:rPr>
          <w:rFonts w:ascii="Arabic Transparent" w:hAnsi="Arabic Transparent" w:cs="Arabic Transparent"/>
          <w:sz w:val="24"/>
          <w:szCs w:val="24"/>
          <w:rtl/>
          <w:lang w:bidi="ar-JO"/>
        </w:rPr>
        <w:t>.</w:t>
      </w:r>
    </w:p>
  </w:footnote>
  <w:footnote w:id="663">
    <w:p w:rsidR="009279AA" w:rsidRPr="007E26D7" w:rsidRDefault="009279AA" w:rsidP="00412489">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 xml:space="preserve"> /</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الصفحات</w:t>
      </w:r>
      <w:r w:rsidRPr="007E26D7">
        <w:rPr>
          <w:rFonts w:ascii="Arabic Transparent" w:hAnsi="Arabic Transparent" w:cs="Arabic Transparent"/>
          <w:sz w:val="24"/>
          <w:szCs w:val="24"/>
          <w:rtl/>
        </w:rPr>
        <w:t xml:space="preserve"> (254</w:t>
      </w:r>
      <w:r w:rsidRPr="007E26D7">
        <w:rPr>
          <w:rFonts w:ascii="Arabic Transparent" w:hAnsi="Arabic Transparent" w:cs="Arabic Transparent"/>
          <w:sz w:val="24"/>
          <w:szCs w:val="24"/>
        </w:rPr>
        <w:t xml:space="preserve"> - </w:t>
      </w:r>
      <w:r w:rsidRPr="007E26D7">
        <w:rPr>
          <w:rFonts w:ascii="Arabic Transparent" w:hAnsi="Arabic Transparent" w:cs="Arabic Transparent"/>
          <w:sz w:val="24"/>
          <w:szCs w:val="24"/>
          <w:rtl/>
        </w:rPr>
        <w:t xml:space="preserve">258) </w:t>
      </w:r>
      <w:proofErr w:type="gramStart"/>
      <w:r w:rsidRPr="007E26D7">
        <w:rPr>
          <w:rFonts w:ascii="Arabic Transparent" w:hAnsi="Arabic Transparent" w:cs="Times New Roman" w:hint="cs"/>
          <w:sz w:val="24"/>
          <w:szCs w:val="24"/>
          <w:rtl/>
        </w:rPr>
        <w:t>و</w:t>
      </w:r>
      <w:r w:rsidRPr="007E26D7">
        <w:rPr>
          <w:rFonts w:ascii="Arabic Transparent" w:hAnsi="Arabic Transparent" w:cs="Arabic Transparent"/>
          <w:sz w:val="24"/>
          <w:szCs w:val="24"/>
          <w:rtl/>
        </w:rPr>
        <w:t>(</w:t>
      </w:r>
      <w:proofErr w:type="gramEnd"/>
      <w:r w:rsidRPr="007E26D7">
        <w:rPr>
          <w:rFonts w:ascii="Arabic Transparent" w:hAnsi="Arabic Transparent" w:cs="Arabic Transparent"/>
          <w:sz w:val="24"/>
          <w:szCs w:val="24"/>
          <w:rtl/>
        </w:rPr>
        <w:t>261</w:t>
      </w:r>
      <w:r w:rsidRPr="007E26D7">
        <w:rPr>
          <w:rFonts w:ascii="Arabic Transparent" w:hAnsi="Arabic Transparent" w:cs="Arabic Transparent" w:hint="cs"/>
          <w:sz w:val="24"/>
          <w:szCs w:val="24"/>
          <w:rtl/>
        </w:rPr>
        <w:t xml:space="preserve"> - </w:t>
      </w:r>
      <w:r w:rsidRPr="007E26D7">
        <w:rPr>
          <w:rFonts w:ascii="Arabic Transparent" w:hAnsi="Arabic Transparent" w:cs="Arabic Transparent"/>
          <w:sz w:val="24"/>
          <w:szCs w:val="24"/>
          <w:rtl/>
        </w:rPr>
        <w:t>267).</w:t>
      </w:r>
    </w:p>
  </w:footnote>
  <w:footnote w:id="664">
    <w:p w:rsidR="009279AA" w:rsidRPr="007E26D7" w:rsidRDefault="009279AA" w:rsidP="00412489">
      <w:pPr>
        <w:pStyle w:val="FootnoteText"/>
        <w:jc w:val="both"/>
        <w:rPr>
          <w:rFonts w:ascii="Arabic Transparent" w:hAnsi="Arabic Transparent" w:cs="Arabic Transparent"/>
          <w:sz w:val="24"/>
          <w:szCs w:val="24"/>
          <w:rtl/>
          <w:lang w:bidi="ar-JO"/>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r w:rsidRPr="007E26D7">
        <w:rPr>
          <w:rFonts w:ascii="Arabic Transparent" w:hAnsi="Arabic Transparent" w:cs="Arabic Transparent"/>
          <w:sz w:val="24"/>
          <w:szCs w:val="24"/>
        </w:rPr>
        <w:t>/</w:t>
      </w:r>
      <w:r w:rsidRPr="007E26D7">
        <w:rPr>
          <w:rFonts w:ascii="Arabic Transparent" w:hAnsi="Arabic Transparent" w:cs="Times New Roman" w:hint="cs"/>
          <w:sz w:val="24"/>
          <w:szCs w:val="24"/>
          <w:rtl/>
        </w:rPr>
        <w:t xml:space="preserve"> انظر</w:t>
      </w:r>
      <w:r w:rsidRPr="007E26D7">
        <w:rPr>
          <w:rFonts w:ascii="Arabic Transparent" w:hAnsi="Arabic Transparent" w:cs="Arabic Transparent"/>
          <w:sz w:val="24"/>
          <w:szCs w:val="24"/>
          <w:rtl/>
        </w:rPr>
        <w:t xml:space="preserve"> </w:t>
      </w:r>
      <w:r w:rsidRPr="007E26D7">
        <w:rPr>
          <w:rFonts w:ascii="Arabic Transparent" w:hAnsi="Arabic Transparent" w:cs="Times New Roman" w:hint="cs"/>
          <w:sz w:val="24"/>
          <w:szCs w:val="24"/>
          <w:rtl/>
        </w:rPr>
        <w:t>الصفحات</w:t>
      </w:r>
      <w:r w:rsidRPr="007E26D7">
        <w:rPr>
          <w:rFonts w:ascii="Arabic Transparent" w:hAnsi="Arabic Transparent" w:cs="Arabic Transparent"/>
          <w:sz w:val="24"/>
          <w:szCs w:val="24"/>
          <w:rtl/>
        </w:rPr>
        <w:t xml:space="preserve"> (2</w:t>
      </w:r>
      <w:r w:rsidRPr="007E26D7">
        <w:rPr>
          <w:rFonts w:ascii="Arabic Transparent" w:hAnsi="Arabic Transparent" w:cs="Arabic Transparent" w:hint="cs"/>
          <w:sz w:val="24"/>
          <w:szCs w:val="24"/>
          <w:rtl/>
        </w:rPr>
        <w:t xml:space="preserve">53 - </w:t>
      </w:r>
      <w:r w:rsidRPr="007E26D7">
        <w:rPr>
          <w:rFonts w:ascii="Arabic Transparent" w:hAnsi="Arabic Transparent" w:cs="Arabic Transparent"/>
          <w:sz w:val="24"/>
          <w:szCs w:val="24"/>
          <w:rtl/>
        </w:rPr>
        <w:t>2</w:t>
      </w:r>
      <w:r w:rsidRPr="007E26D7">
        <w:rPr>
          <w:rFonts w:ascii="Arabic Transparent" w:hAnsi="Arabic Transparent" w:cs="Arabic Transparent" w:hint="cs"/>
          <w:sz w:val="24"/>
          <w:szCs w:val="24"/>
          <w:rtl/>
        </w:rPr>
        <w:t>67</w:t>
      </w:r>
      <w:r w:rsidRPr="007E26D7">
        <w:rPr>
          <w:rFonts w:ascii="Arabic Transparent" w:hAnsi="Arabic Transparent" w:cs="Arabic Transparent"/>
          <w:sz w:val="24"/>
          <w:szCs w:val="24"/>
          <w:rtl/>
        </w:rPr>
        <w:t>)</w:t>
      </w:r>
    </w:p>
  </w:footnote>
  <w:footnote w:id="665">
    <w:p w:rsidR="009279AA" w:rsidRPr="007E26D7" w:rsidRDefault="009279AA" w:rsidP="00412489">
      <w:pPr>
        <w:pStyle w:val="FootnoteText"/>
        <w:jc w:val="both"/>
        <w:rPr>
          <w:rFonts w:ascii="Arabic Transparent" w:hAnsi="Arabic Transparent" w:cs="Arabic Transparent"/>
          <w:sz w:val="24"/>
          <w:szCs w:val="24"/>
        </w:rPr>
      </w:pPr>
      <w:proofErr w:type="gramStart"/>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lang w:bidi="ar-JO"/>
        </w:rPr>
        <w:t xml:space="preserve"> مثل</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تبرئة</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إبراهيم</w:t>
      </w:r>
      <w:r w:rsidRPr="007E26D7">
        <w:rPr>
          <w:rFonts w:ascii="Arabic Transparent" w:hAnsi="Arabic Transparent" w:cs="Arabic Transparent"/>
          <w:sz w:val="24"/>
          <w:szCs w:val="24"/>
          <w:rtl/>
          <w:lang w:bidi="ar-JO"/>
        </w:rPr>
        <w:t xml:space="preserve"> </w:t>
      </w:r>
      <w:r w:rsidRPr="007E26D7">
        <w:rPr>
          <w:rFonts w:ascii="Arabic Transparent" w:hAnsi="Arabic Transparent" w:cs="Arabic Transparent" w:hint="cs"/>
          <w:sz w:val="24"/>
          <w:szCs w:val="24"/>
          <w:rtl/>
          <w:lang w:bidi="ar-JO"/>
        </w:rPr>
        <w:t>(</w:t>
      </w:r>
      <w:r w:rsidRPr="007E26D7">
        <w:rPr>
          <w:rFonts w:ascii="Arabic Transparent" w:hAnsi="Arabic Transparent" w:cs="Arabic Transparent" w:hint="cs"/>
          <w:sz w:val="24"/>
          <w:szCs w:val="24"/>
          <w:lang w:bidi="ar-JO"/>
        </w:rPr>
        <w:sym w:font="AGA Arabesque" w:char="F075"/>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lang w:bidi="ar-JO"/>
        </w:rPr>
        <w:t>من</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اليهودية</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والنصرانية،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319).</w:t>
      </w:r>
      <w:proofErr w:type="gramEnd"/>
      <w:r w:rsidRPr="007E26D7">
        <w:rPr>
          <w:rFonts w:ascii="Arabic Transparent" w:hAnsi="Arabic Transparent" w:cs="Arabic Transparent"/>
          <w:sz w:val="24"/>
          <w:szCs w:val="24"/>
          <w:rtl/>
        </w:rPr>
        <w:t xml:space="preserve"> </w:t>
      </w:r>
    </w:p>
  </w:footnote>
  <w:footnote w:id="666">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عباس، </w:t>
      </w:r>
      <w:r w:rsidRPr="007E26D7">
        <w:rPr>
          <w:rFonts w:ascii="Arabic Transparent" w:hAnsi="Arabic Transparent" w:cs="Arabic Transparent"/>
          <w:b/>
          <w:bCs/>
          <w:sz w:val="24"/>
          <w:szCs w:val="24"/>
          <w:rtl/>
        </w:rPr>
        <w:t>"</w:t>
      </w:r>
      <w:r w:rsidRPr="007E26D7">
        <w:rPr>
          <w:rFonts w:ascii="Arabic Transparent" w:hAnsi="Arabic Transparent" w:cs="Times New Roman" w:hint="cs"/>
          <w:b/>
          <w:bCs/>
          <w:sz w:val="24"/>
          <w:szCs w:val="24"/>
          <w:rtl/>
        </w:rPr>
        <w:t>قصص</w:t>
      </w:r>
      <w:r w:rsidRPr="007E26D7">
        <w:rPr>
          <w:rFonts w:ascii="Arabic Transparent" w:hAnsi="Arabic Transparent" w:cs="Arabic Transparent"/>
          <w:b/>
          <w:bCs/>
          <w:sz w:val="24"/>
          <w:szCs w:val="24"/>
          <w:rtl/>
        </w:rPr>
        <w:t xml:space="preserve"> </w:t>
      </w:r>
      <w:r w:rsidRPr="007E26D7">
        <w:rPr>
          <w:rFonts w:ascii="Arabic Transparent" w:hAnsi="Arabic Transparent" w:cs="Times New Roman" w:hint="cs"/>
          <w:b/>
          <w:bCs/>
          <w:sz w:val="24"/>
          <w:szCs w:val="24"/>
          <w:rtl/>
        </w:rPr>
        <w:t>القرآن</w:t>
      </w:r>
      <w:r w:rsidRPr="007E26D7">
        <w:rPr>
          <w:rFonts w:ascii="Arabic Transparent" w:hAnsi="Arabic Transparent" w:cs="Arabic Transparent"/>
          <w:b/>
          <w:bCs/>
          <w:sz w:val="24"/>
          <w:szCs w:val="24"/>
          <w:rtl/>
        </w:rPr>
        <w:t>"</w:t>
      </w:r>
      <w:r w:rsidRPr="007E26D7">
        <w:rPr>
          <w:rFonts w:ascii="Arabic Transparent" w:hAnsi="Arabic Transparent" w:cs="Times New Roman" w:hint="cs"/>
          <w:sz w:val="24"/>
          <w:szCs w:val="24"/>
          <w:rtl/>
        </w:rPr>
        <w:t xml:space="preserve">، </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211</w:t>
      </w:r>
      <w:proofErr w:type="gramStart"/>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w:t>
      </w:r>
      <w:proofErr w:type="gramEnd"/>
      <w:r w:rsidRPr="007E26D7">
        <w:rPr>
          <w:rFonts w:ascii="Arabic Transparent" w:hAnsi="Arabic Transparent" w:cs="Times New Roman" w:hint="cs"/>
          <w:sz w:val="24"/>
          <w:szCs w:val="24"/>
          <w:rtl/>
        </w:rPr>
        <w:t xml:space="preserve"> مصدر سابق</w:t>
      </w:r>
      <w:r w:rsidRPr="007E26D7">
        <w:rPr>
          <w:rFonts w:ascii="Arabic Transparent" w:hAnsi="Arabic Transparent" w:cs="Arabic Transparent" w:hint="cs"/>
          <w:sz w:val="24"/>
          <w:szCs w:val="24"/>
          <w:rtl/>
        </w:rPr>
        <w:t>.</w:t>
      </w:r>
    </w:p>
  </w:footnote>
  <w:footnote w:id="667">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lang w:bidi="ar-JO"/>
        </w:rPr>
        <w:t xml:space="preserve"> </w:t>
      </w:r>
      <w:r w:rsidRPr="007E26D7">
        <w:rPr>
          <w:rFonts w:ascii="Arabic Transparent" w:hAnsi="Arabic Transparent" w:cs="Arabic Transparent"/>
          <w:sz w:val="24"/>
          <w:szCs w:val="24"/>
          <w:lang w:bidi="ar-JO"/>
        </w:rPr>
        <w:t xml:space="preserve"> /</w:t>
      </w:r>
      <w:r w:rsidRPr="007E26D7">
        <w:rPr>
          <w:rFonts w:ascii="Arabic Transparent" w:hAnsi="Arabic Transparent" w:cs="Times New Roman" w:hint="cs"/>
          <w:sz w:val="24"/>
          <w:szCs w:val="24"/>
          <w:rtl/>
          <w:lang w:bidi="ar-JO"/>
        </w:rPr>
        <w:t xml:space="preserve">انظر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270</w:t>
      </w:r>
      <w:proofErr w:type="gramStart"/>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w:t>
      </w:r>
      <w:proofErr w:type="gramEnd"/>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377)</w:t>
      </w:r>
      <w:r w:rsidRPr="007E26D7">
        <w:rPr>
          <w:rFonts w:ascii="Arabic Transparent" w:hAnsi="Arabic Transparent" w:cs="Times New Roman" w:hint="cs"/>
          <w:sz w:val="24"/>
          <w:szCs w:val="24"/>
          <w:rtl/>
          <w:lang w:bidi="ar-JO"/>
        </w:rPr>
        <w:t xml:space="preserve">، </w:t>
      </w:r>
      <w:r w:rsidRPr="007E26D7">
        <w:rPr>
          <w:rFonts w:ascii="Arabic Transparent" w:hAnsi="Arabic Transparent" w:cs="Arabic Transparent"/>
          <w:sz w:val="24"/>
          <w:szCs w:val="24"/>
          <w:rtl/>
          <w:lang w:bidi="ar-JO"/>
        </w:rPr>
        <w:t>(</w:t>
      </w:r>
      <w:r w:rsidRPr="007E26D7">
        <w:rPr>
          <w:rFonts w:ascii="Arabic Transparent" w:hAnsi="Arabic Transparent" w:cs="Times New Roman" w:hint="cs"/>
          <w:sz w:val="24"/>
          <w:szCs w:val="24"/>
          <w:rtl/>
          <w:lang w:bidi="ar-JO"/>
        </w:rPr>
        <w:t>ص</w:t>
      </w:r>
      <w:r w:rsidRPr="007E26D7">
        <w:rPr>
          <w:rFonts w:ascii="Arabic Transparent" w:hAnsi="Arabic Transparent" w:cs="Arabic Transparent"/>
          <w:sz w:val="24"/>
          <w:szCs w:val="24"/>
          <w:rtl/>
          <w:lang w:bidi="ar-JO"/>
        </w:rPr>
        <w:t>635).</w:t>
      </w:r>
    </w:p>
  </w:footnote>
  <w:footnote w:id="668">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w:t>
      </w:r>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633).</w:t>
      </w:r>
    </w:p>
  </w:footnote>
  <w:footnote w:id="669">
    <w:p w:rsidR="009279AA" w:rsidRPr="007E26D7" w:rsidRDefault="009279AA" w:rsidP="006603CA">
      <w:pPr>
        <w:pStyle w:val="FootnoteText"/>
        <w:jc w:val="both"/>
        <w:rPr>
          <w:rFonts w:ascii="Arabic Transparent" w:hAnsi="Arabic Transparent" w:cs="Arabic Transparent"/>
          <w:sz w:val="24"/>
          <w:szCs w:val="24"/>
        </w:rPr>
      </w:pPr>
      <w:r w:rsidRPr="007E26D7">
        <w:rPr>
          <w:rFonts w:ascii="Arabic Transparent" w:hAnsi="Arabic Transparent" w:cs="Arabic Transparent"/>
          <w:sz w:val="24"/>
          <w:szCs w:val="24"/>
        </w:rPr>
        <w:t>/</w:t>
      </w:r>
      <w:r w:rsidRPr="007E26D7">
        <w:rPr>
          <w:rStyle w:val="FootnoteReference"/>
          <w:rFonts w:ascii="Arabic Transparent" w:hAnsi="Arabic Transparent" w:cs="Arabic Transparent"/>
          <w:sz w:val="24"/>
          <w:szCs w:val="24"/>
        </w:rPr>
        <w:footnoteRef/>
      </w:r>
      <w:r w:rsidRPr="007E26D7">
        <w:rPr>
          <w:rFonts w:ascii="Arabic Transparent" w:hAnsi="Arabic Transparent" w:cs="Times New Roman" w:hint="cs"/>
          <w:sz w:val="24"/>
          <w:szCs w:val="24"/>
          <w:rtl/>
        </w:rPr>
        <w:t xml:space="preserve"> </w:t>
      </w:r>
      <w:proofErr w:type="gramStart"/>
      <w:r w:rsidRPr="007E26D7">
        <w:rPr>
          <w:rFonts w:ascii="Arabic Transparent" w:hAnsi="Arabic Transparent" w:cs="Times New Roman" w:hint="cs"/>
          <w:sz w:val="24"/>
          <w:szCs w:val="24"/>
          <w:rtl/>
        </w:rPr>
        <w:t>انظر</w:t>
      </w:r>
      <w:r w:rsidRPr="007E26D7">
        <w:rPr>
          <w:rFonts w:ascii="Arabic Transparent" w:hAnsi="Arabic Transparent" w:cs="Arabic Transparent"/>
          <w:sz w:val="24"/>
          <w:szCs w:val="24"/>
          <w:rtl/>
        </w:rPr>
        <w:t>(</w:t>
      </w:r>
      <w:proofErr w:type="gramEnd"/>
      <w:r w:rsidRPr="007E26D7">
        <w:rPr>
          <w:rFonts w:ascii="Arabic Transparent" w:hAnsi="Arabic Transparent" w:cs="Times New Roman" w:hint="cs"/>
          <w:sz w:val="24"/>
          <w:szCs w:val="24"/>
          <w:rtl/>
        </w:rPr>
        <w:t>ص</w:t>
      </w:r>
      <w:r w:rsidRPr="007E26D7">
        <w:rPr>
          <w:rFonts w:ascii="Arabic Transparent" w:hAnsi="Arabic Transparent" w:cs="Arabic Transparent"/>
          <w:sz w:val="24"/>
          <w:szCs w:val="24"/>
          <w:rtl/>
        </w:rPr>
        <w:t>661).</w:t>
      </w:r>
    </w:p>
  </w:footnote>
  <w:footnote w:id="670">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Arabic Transparent"/>
          <w:sz w:val="24"/>
          <w:szCs w:val="24"/>
          <w:lang w:bidi="ar-JO"/>
        </w:rPr>
        <w:t>/</w:t>
      </w:r>
      <w:r w:rsidRPr="007E26D7">
        <w:rPr>
          <w:rFonts w:ascii="Arabic Transparent" w:hAnsi="Arabic Transparent" w:cs="Times New Roman" w:hint="cs"/>
          <w:sz w:val="24"/>
          <w:szCs w:val="24"/>
          <w:rtl/>
          <w:lang w:bidi="ar-JO"/>
        </w:rPr>
        <w:t xml:space="preserve"> انظر رسالة</w:t>
      </w:r>
      <w:r w:rsidRPr="007E26D7">
        <w:rPr>
          <w:rFonts w:ascii="Arabic Transparent" w:hAnsi="Arabic Transparent" w:cs="Arabic Transparent"/>
          <w:sz w:val="24"/>
          <w:szCs w:val="24"/>
          <w:rtl/>
          <w:lang w:bidi="ar-JO"/>
        </w:rPr>
        <w:t xml:space="preserve"> </w:t>
      </w:r>
      <w:r w:rsidRPr="007E26D7">
        <w:rPr>
          <w:rFonts w:ascii="Arabic Transparent" w:hAnsi="Arabic Transparent" w:cs="Times New Roman" w:hint="cs"/>
          <w:sz w:val="24"/>
          <w:szCs w:val="24"/>
          <w:rtl/>
          <w:lang w:bidi="ar-JO"/>
        </w:rPr>
        <w:t xml:space="preserve">الجوراني،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فضل</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عباس</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وجهوده</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في</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التفسير</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وعلوم</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sz w:val="24"/>
          <w:szCs w:val="24"/>
          <w:rtl/>
          <w:lang w:bidi="ar-JO"/>
        </w:rPr>
        <w:t>121</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p>
  </w:footnote>
  <w:footnote w:id="671">
    <w:p w:rsidR="009279AA" w:rsidRPr="007E26D7" w:rsidRDefault="009279AA" w:rsidP="006603CA">
      <w:pPr>
        <w:pStyle w:val="FootnoteText"/>
        <w:jc w:val="both"/>
        <w:rPr>
          <w:rFonts w:ascii="Arabic Transparent" w:hAnsi="Arabic Transparent" w:cs="Arabic Transparent"/>
          <w:sz w:val="24"/>
          <w:szCs w:val="24"/>
        </w:rPr>
      </w:pPr>
      <w:r w:rsidRPr="007E26D7">
        <w:rPr>
          <w:rStyle w:val="FootnoteReference"/>
          <w:rFonts w:ascii="Arabic Transparent" w:hAnsi="Arabic Transparent" w:cs="Arabic Transparent"/>
          <w:sz w:val="24"/>
          <w:szCs w:val="24"/>
        </w:rPr>
        <w:footnoteRef/>
      </w:r>
      <w:r w:rsidRPr="007E26D7">
        <w:rPr>
          <w:rFonts w:ascii="Arabic Transparent" w:hAnsi="Arabic Transparent" w:cs="Arabic Transparent"/>
          <w:sz w:val="24"/>
          <w:szCs w:val="24"/>
          <w:rtl/>
        </w:rPr>
        <w:t xml:space="preserve"> </w:t>
      </w:r>
      <w:proofErr w:type="gramStart"/>
      <w:r w:rsidRPr="007E26D7">
        <w:rPr>
          <w:rFonts w:ascii="Arabic Transparent" w:hAnsi="Arabic Transparent" w:cs="Arabic Transparent"/>
          <w:sz w:val="24"/>
          <w:szCs w:val="24"/>
        </w:rPr>
        <w:t>/</w:t>
      </w:r>
      <w:r w:rsidRPr="007E26D7">
        <w:rPr>
          <w:rFonts w:ascii="Arabic Transparent" w:hAnsi="Arabic Transparent" w:cs="Times New Roman" w:hint="cs"/>
          <w:sz w:val="24"/>
          <w:szCs w:val="24"/>
          <w:rtl/>
          <w:lang w:bidi="ar-JO"/>
        </w:rPr>
        <w:t xml:space="preserve"> انظرعباس،</w:t>
      </w:r>
      <w:r w:rsidRPr="007E26D7">
        <w:rPr>
          <w:rFonts w:ascii="Arabic Transparent" w:hAnsi="Arabic Transparent" w:cs="Arabic Transparent" w:hint="cs"/>
          <w:sz w:val="24"/>
          <w:szCs w:val="24"/>
          <w:rtl/>
          <w:lang w:bidi="ar-JO"/>
        </w:rPr>
        <w:t xml:space="preserve"> </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b/>
          <w:bCs/>
          <w:sz w:val="24"/>
          <w:szCs w:val="24"/>
          <w:rtl/>
          <w:lang w:bidi="ar-JO"/>
        </w:rPr>
        <w:t>قصص</w:t>
      </w:r>
      <w:r w:rsidRPr="007E26D7">
        <w:rPr>
          <w:rFonts w:ascii="Arabic Transparent" w:hAnsi="Arabic Transparent" w:cs="Arabic Transparent"/>
          <w:b/>
          <w:bCs/>
          <w:sz w:val="24"/>
          <w:szCs w:val="24"/>
          <w:rtl/>
          <w:lang w:bidi="ar-JO"/>
        </w:rPr>
        <w:t xml:space="preserve"> </w:t>
      </w:r>
      <w:r w:rsidRPr="007E26D7">
        <w:rPr>
          <w:rFonts w:ascii="Arabic Transparent" w:hAnsi="Arabic Transparent" w:cs="Times New Roman" w:hint="cs"/>
          <w:b/>
          <w:bCs/>
          <w:sz w:val="24"/>
          <w:szCs w:val="24"/>
          <w:rtl/>
          <w:lang w:bidi="ar-JO"/>
        </w:rPr>
        <w:t>القرآن</w:t>
      </w:r>
      <w:r w:rsidRPr="007E26D7">
        <w:rPr>
          <w:rFonts w:ascii="Arabic Transparent" w:hAnsi="Arabic Transparent" w:cs="Arabic Transparent"/>
          <w:b/>
          <w:bCs/>
          <w:sz w:val="24"/>
          <w:szCs w:val="24"/>
          <w:rtl/>
          <w:lang w:bidi="ar-JO"/>
        </w:rPr>
        <w:t>"</w:t>
      </w:r>
      <w:r w:rsidRPr="007E26D7">
        <w:rPr>
          <w:rFonts w:ascii="Arabic Transparent" w:hAnsi="Arabic Transparent" w:cs="Times New Roman" w:hint="cs"/>
          <w:sz w:val="24"/>
          <w:szCs w:val="24"/>
          <w:rtl/>
          <w:lang w:bidi="ar-JO"/>
        </w:rPr>
        <w:t>، ص</w:t>
      </w:r>
      <w:r w:rsidRPr="007E26D7">
        <w:rPr>
          <w:rFonts w:ascii="Arabic Transparent" w:hAnsi="Arabic Transparent" w:cs="Arabic Transparent"/>
          <w:sz w:val="24"/>
          <w:szCs w:val="24"/>
          <w:rtl/>
          <w:lang w:bidi="ar-JO"/>
        </w:rPr>
        <w:t>539</w:t>
      </w:r>
      <w:r w:rsidRPr="007E26D7">
        <w:rPr>
          <w:rFonts w:ascii="Arabic Transparent" w:hAnsi="Arabic Transparent" w:cs="Times New Roman" w:hint="cs"/>
          <w:sz w:val="24"/>
          <w:szCs w:val="24"/>
          <w:rtl/>
          <w:lang w:bidi="ar-JO"/>
        </w:rPr>
        <w:t>، مصدر سابق</w:t>
      </w:r>
      <w:r w:rsidRPr="007E26D7">
        <w:rPr>
          <w:rFonts w:ascii="Arabic Transparent" w:hAnsi="Arabic Transparent" w:cs="Arabic Transparent" w:hint="cs"/>
          <w:sz w:val="24"/>
          <w:szCs w:val="24"/>
          <w:rtl/>
          <w:lang w:bidi="ar-JO"/>
        </w:rPr>
        <w:t>.</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464943"/>
      <w:docPartObj>
        <w:docPartGallery w:val="Page Numbers (Top of Page)"/>
        <w:docPartUnique/>
      </w:docPartObj>
    </w:sdtPr>
    <w:sdtContent>
      <w:p w:rsidR="009279AA" w:rsidRDefault="009279AA">
        <w:pPr>
          <w:pStyle w:val="Header"/>
          <w:jc w:val="center"/>
        </w:pPr>
        <w:fldSimple w:instr=" PAGE   \* MERGEFORMAT ">
          <w:r>
            <w:rPr>
              <w:rFonts w:hint="cs"/>
              <w:noProof/>
              <w:rtl/>
            </w:rPr>
            <w:t>‌أ</w:t>
          </w:r>
        </w:fldSimple>
      </w:p>
    </w:sdtContent>
  </w:sdt>
  <w:p w:rsidR="009279AA" w:rsidRDefault="009279AA">
    <w:pPr>
      <w:pStyle w:val="Header"/>
      <w:rPr>
        <w:rtl/>
        <w:lang w:bidi="ar-JO"/>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9AA" w:rsidRDefault="009279AA">
    <w:pPr>
      <w:pStyle w:val="Header"/>
      <w:rPr>
        <w:rtl/>
        <w:lang w:bidi="ar-JO"/>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338460"/>
      <w:docPartObj>
        <w:docPartGallery w:val="Page Numbers (Top of Page)"/>
        <w:docPartUnique/>
      </w:docPartObj>
    </w:sdtPr>
    <w:sdtContent>
      <w:p w:rsidR="00B80B99" w:rsidRDefault="00B80B99">
        <w:pPr>
          <w:pStyle w:val="Header"/>
          <w:jc w:val="center"/>
        </w:pPr>
        <w:fldSimple w:instr=" PAGE   \* MERGEFORMAT ">
          <w:r>
            <w:rPr>
              <w:noProof/>
              <w:rtl/>
            </w:rPr>
            <w:t>- 25 -</w:t>
          </w:r>
        </w:fldSimple>
      </w:p>
    </w:sdtContent>
  </w:sdt>
  <w:p w:rsidR="009279AA" w:rsidRDefault="009279AA">
    <w:pPr>
      <w:pStyle w:val="Header"/>
      <w:rPr>
        <w:rtl/>
        <w:lang w:bidi="ar-JO"/>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B99" w:rsidRDefault="00B80B99" w:rsidP="00B80B99">
    <w:pPr>
      <w:pStyle w:val="Header"/>
      <w:jc w:val="center"/>
    </w:pPr>
  </w:p>
  <w:p w:rsidR="00B80B99" w:rsidRDefault="00B80B99">
    <w:pPr>
      <w:pStyle w:val="Header"/>
      <w:rPr>
        <w:rtl/>
        <w:lang w:bidi="ar-JO"/>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883639"/>
      <w:docPartObj>
        <w:docPartGallery w:val="Page Numbers (Top of Page)"/>
        <w:docPartUnique/>
      </w:docPartObj>
    </w:sdtPr>
    <w:sdtContent>
      <w:p w:rsidR="009279AA" w:rsidRDefault="009279AA">
        <w:pPr>
          <w:pStyle w:val="Header"/>
          <w:jc w:val="center"/>
        </w:pPr>
        <w:fldSimple w:instr=" PAGE   \* MERGEFORMAT ">
          <w:r w:rsidR="00B80B99">
            <w:rPr>
              <w:noProof/>
              <w:rtl/>
            </w:rPr>
            <w:t>- 64 -</w:t>
          </w:r>
        </w:fldSimple>
      </w:p>
    </w:sdtContent>
  </w:sdt>
  <w:p w:rsidR="009279AA" w:rsidRDefault="009279AA">
    <w:pPr>
      <w:pStyle w:val="Header"/>
      <w:rPr>
        <w:lang w:bidi="ar-JO"/>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422655"/>
      <w:docPartObj>
        <w:docPartGallery w:val="Page Numbers (Top of Page)"/>
        <w:docPartUnique/>
      </w:docPartObj>
    </w:sdtPr>
    <w:sdtContent>
      <w:p w:rsidR="009279AA" w:rsidRDefault="009279AA">
        <w:pPr>
          <w:pStyle w:val="Header"/>
          <w:jc w:val="center"/>
        </w:pPr>
        <w:fldSimple w:instr=" PAGE   \* MERGEFORMAT ">
          <w:r w:rsidR="00B80B99">
            <w:rPr>
              <w:noProof/>
              <w:rtl/>
            </w:rPr>
            <w:t>- 49 -</w:t>
          </w:r>
        </w:fldSimple>
      </w:p>
    </w:sdtContent>
  </w:sdt>
  <w:p w:rsidR="009279AA" w:rsidRDefault="009279AA">
    <w:pPr>
      <w:pStyle w:val="Header"/>
      <w:rPr>
        <w:rtl/>
        <w:lang w:bidi="ar-JO"/>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422659"/>
      <w:docPartObj>
        <w:docPartGallery w:val="Page Numbers (Top of Page)"/>
        <w:docPartUnique/>
      </w:docPartObj>
    </w:sdtPr>
    <w:sdtContent>
      <w:p w:rsidR="009279AA" w:rsidRDefault="009279AA">
        <w:pPr>
          <w:pStyle w:val="Header"/>
          <w:jc w:val="center"/>
        </w:pPr>
        <w:fldSimple w:instr=" PAGE   \* MERGEFORMAT ">
          <w:r w:rsidR="0039053A">
            <w:rPr>
              <w:noProof/>
              <w:rtl/>
            </w:rPr>
            <w:t>- 203 -</w:t>
          </w:r>
        </w:fldSimple>
      </w:p>
    </w:sdtContent>
  </w:sdt>
  <w:p w:rsidR="009279AA" w:rsidRDefault="009279AA">
    <w:pPr>
      <w:pStyle w:val="Header"/>
      <w:rPr>
        <w:lang w:bidi="ar-JO"/>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9AA" w:rsidRDefault="009279AA" w:rsidP="00B57069">
    <w:pPr>
      <w:pStyle w:val="Header"/>
      <w:jc w:val="center"/>
      <w:rPr>
        <w:lang w:bidi="ar-JO"/>
      </w:rPr>
    </w:pPr>
  </w:p>
  <w:p w:rsidR="009279AA" w:rsidRDefault="009279AA">
    <w:pPr>
      <w:pStyle w:val="Header"/>
      <w:rPr>
        <w:rtl/>
        <w:lang w:bidi="ar-JO"/>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736765"/>
      <w:docPartObj>
        <w:docPartGallery w:val="Page Numbers (Top of Page)"/>
        <w:docPartUnique/>
      </w:docPartObj>
    </w:sdtPr>
    <w:sdtContent>
      <w:p w:rsidR="009279AA" w:rsidRDefault="009279AA">
        <w:pPr>
          <w:pStyle w:val="Header"/>
          <w:jc w:val="center"/>
        </w:pPr>
        <w:fldSimple w:instr=" PAGE   \* MERGEFORMAT ">
          <w:r w:rsidR="0039053A">
            <w:rPr>
              <w:noProof/>
              <w:rtl/>
            </w:rPr>
            <w:t>- 259 -</w:t>
          </w:r>
        </w:fldSimple>
      </w:p>
    </w:sdtContent>
  </w:sdt>
  <w:p w:rsidR="009279AA" w:rsidRDefault="009279AA">
    <w:pPr>
      <w:pStyle w:val="Header"/>
      <w:rPr>
        <w:lang w:bidi="ar-JO"/>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736767"/>
      <w:docPartObj>
        <w:docPartGallery w:val="Page Numbers (Top of Page)"/>
        <w:docPartUnique/>
      </w:docPartObj>
    </w:sdtPr>
    <w:sdtContent>
      <w:p w:rsidR="009279AA" w:rsidRDefault="009279AA">
        <w:pPr>
          <w:pStyle w:val="Header"/>
          <w:jc w:val="center"/>
        </w:pPr>
        <w:fldSimple w:instr=" PAGE   \* MERGEFORMAT ">
          <w:r w:rsidR="0039053A">
            <w:rPr>
              <w:noProof/>
              <w:rtl/>
            </w:rPr>
            <w:t>- 279 -</w:t>
          </w:r>
        </w:fldSimple>
      </w:p>
    </w:sdtContent>
  </w:sdt>
  <w:p w:rsidR="009279AA" w:rsidRDefault="009279AA">
    <w:pPr>
      <w:pStyle w:val="Header"/>
      <w:rPr>
        <w:lang w:bidi="ar-JO"/>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736770"/>
      <w:docPartObj>
        <w:docPartGallery w:val="Page Numbers (Top of Page)"/>
        <w:docPartUnique/>
      </w:docPartObj>
    </w:sdtPr>
    <w:sdtContent>
      <w:p w:rsidR="009279AA" w:rsidRDefault="009279AA">
        <w:pPr>
          <w:pStyle w:val="Header"/>
          <w:jc w:val="center"/>
        </w:pPr>
        <w:fldSimple w:instr=" PAGE   \* MERGEFORMAT ">
          <w:r w:rsidR="0039053A">
            <w:rPr>
              <w:noProof/>
              <w:rtl/>
            </w:rPr>
            <w:t>- 289 -</w:t>
          </w:r>
        </w:fldSimple>
      </w:p>
    </w:sdtContent>
  </w:sdt>
  <w:p w:rsidR="009279AA" w:rsidRDefault="009279AA">
    <w:pPr>
      <w:pStyle w:val="Header"/>
      <w:rPr>
        <w:lang w:bidi="ar-J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464944"/>
      <w:docPartObj>
        <w:docPartGallery w:val="Page Numbers (Top of Page)"/>
        <w:docPartUnique/>
      </w:docPartObj>
    </w:sdtPr>
    <w:sdtContent>
      <w:p w:rsidR="009279AA" w:rsidRDefault="009279AA">
        <w:pPr>
          <w:pStyle w:val="Header"/>
          <w:jc w:val="center"/>
        </w:pPr>
        <w:fldSimple w:instr=" PAGE   \* MERGEFORMAT ">
          <w:r w:rsidR="00B80B99">
            <w:rPr>
              <w:rFonts w:hint="cs"/>
              <w:noProof/>
              <w:rtl/>
            </w:rPr>
            <w:t>‌ب</w:t>
          </w:r>
        </w:fldSimple>
      </w:p>
    </w:sdtContent>
  </w:sdt>
  <w:p w:rsidR="009279AA" w:rsidRDefault="009279AA">
    <w:pPr>
      <w:pStyle w:val="Header"/>
      <w:rPr>
        <w:rtl/>
        <w:lang w:bidi="ar-J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464906"/>
      <w:docPartObj>
        <w:docPartGallery w:val="Page Numbers (Top of Page)"/>
        <w:docPartUnique/>
      </w:docPartObj>
    </w:sdtPr>
    <w:sdtContent>
      <w:p w:rsidR="009279AA" w:rsidRDefault="009279AA">
        <w:pPr>
          <w:pStyle w:val="Header"/>
          <w:jc w:val="center"/>
        </w:pPr>
        <w:fldSimple w:instr=" PAGE   \* MERGEFORMAT ">
          <w:r w:rsidR="00B80B99">
            <w:rPr>
              <w:rFonts w:hint="cs"/>
              <w:noProof/>
              <w:rtl/>
            </w:rPr>
            <w:t>‌ه</w:t>
          </w:r>
        </w:fldSimple>
      </w:p>
    </w:sdtContent>
  </w:sdt>
  <w:p w:rsidR="009279AA" w:rsidRDefault="009279AA">
    <w:pPr>
      <w:pStyle w:val="Header"/>
      <w:rPr>
        <w:lang w:bidi="ar-JO"/>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9AA" w:rsidRDefault="009279AA" w:rsidP="00FB38B7">
    <w:pPr>
      <w:pStyle w:val="Header"/>
      <w:jc w:val="center"/>
    </w:pPr>
  </w:p>
  <w:p w:rsidR="009279AA" w:rsidRDefault="009279AA">
    <w:pPr>
      <w:pStyle w:val="Header"/>
      <w:rPr>
        <w:rtl/>
        <w:lang w:bidi="ar-JO"/>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464920"/>
      <w:docPartObj>
        <w:docPartGallery w:val="Page Numbers (Top of Page)"/>
        <w:docPartUnique/>
      </w:docPartObj>
    </w:sdtPr>
    <w:sdtContent>
      <w:p w:rsidR="009279AA" w:rsidRDefault="009279AA">
        <w:pPr>
          <w:pStyle w:val="Header"/>
          <w:jc w:val="center"/>
        </w:pPr>
        <w:fldSimple w:instr=" PAGE   \* MERGEFORMAT ">
          <w:r>
            <w:rPr>
              <w:rFonts w:hint="cs"/>
              <w:noProof/>
              <w:rtl/>
            </w:rPr>
            <w:t>‌ي</w:t>
          </w:r>
        </w:fldSimple>
      </w:p>
    </w:sdtContent>
  </w:sdt>
  <w:p w:rsidR="009279AA" w:rsidRDefault="009279AA">
    <w:pPr>
      <w:pStyle w:val="Header"/>
      <w:rPr>
        <w:lang w:bidi="ar-JO"/>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464924"/>
      <w:docPartObj>
        <w:docPartGallery w:val="Page Numbers (Top of Page)"/>
        <w:docPartUnique/>
      </w:docPartObj>
    </w:sdtPr>
    <w:sdtContent>
      <w:p w:rsidR="009279AA" w:rsidRDefault="009279AA">
        <w:pPr>
          <w:pStyle w:val="Header"/>
          <w:jc w:val="center"/>
        </w:pPr>
        <w:fldSimple w:instr=" PAGE   \* MERGEFORMAT ">
          <w:r w:rsidR="00B80B99">
            <w:rPr>
              <w:rFonts w:hint="cs"/>
              <w:noProof/>
              <w:rtl/>
            </w:rPr>
            <w:t>‌ه</w:t>
          </w:r>
        </w:fldSimple>
      </w:p>
    </w:sdtContent>
  </w:sdt>
  <w:p w:rsidR="009279AA" w:rsidRDefault="009279AA">
    <w:pPr>
      <w:pStyle w:val="Header"/>
      <w:rPr>
        <w:rtl/>
        <w:lang w:bidi="ar-JO"/>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464928"/>
      <w:docPartObj>
        <w:docPartGallery w:val="Page Numbers (Top of Page)"/>
        <w:docPartUnique/>
      </w:docPartObj>
    </w:sdtPr>
    <w:sdtContent>
      <w:p w:rsidR="009279AA" w:rsidRDefault="009279AA">
        <w:pPr>
          <w:pStyle w:val="Header"/>
          <w:jc w:val="center"/>
        </w:pPr>
        <w:fldSimple w:instr=" PAGE   \* MERGEFORMAT ">
          <w:r w:rsidR="00B80B99">
            <w:rPr>
              <w:rFonts w:hint="cs"/>
              <w:noProof/>
              <w:rtl/>
            </w:rPr>
            <w:t>‌ط</w:t>
          </w:r>
        </w:fldSimple>
      </w:p>
    </w:sdtContent>
  </w:sdt>
  <w:p w:rsidR="009279AA" w:rsidRDefault="009279AA">
    <w:pPr>
      <w:pStyle w:val="Header"/>
      <w:rPr>
        <w:rtl/>
        <w:lang w:bidi="ar-JO"/>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464962"/>
      <w:docPartObj>
        <w:docPartGallery w:val="Page Numbers (Top of Page)"/>
        <w:docPartUnique/>
      </w:docPartObj>
    </w:sdtPr>
    <w:sdtContent>
      <w:p w:rsidR="009279AA" w:rsidRDefault="009279AA">
        <w:pPr>
          <w:pStyle w:val="Header"/>
          <w:jc w:val="center"/>
        </w:pPr>
        <w:fldSimple w:instr=" PAGE   \* MERGEFORMAT ">
          <w:r w:rsidR="00B80B99">
            <w:rPr>
              <w:rFonts w:hint="cs"/>
              <w:noProof/>
              <w:rtl/>
            </w:rPr>
            <w:t>‌ي</w:t>
          </w:r>
        </w:fldSimple>
      </w:p>
    </w:sdtContent>
  </w:sdt>
  <w:p w:rsidR="009279AA" w:rsidRDefault="009279AA">
    <w:pPr>
      <w:pStyle w:val="Header"/>
      <w:rPr>
        <w:lang w:bidi="ar-JO"/>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464938"/>
      <w:docPartObj>
        <w:docPartGallery w:val="Page Numbers (Top of Page)"/>
        <w:docPartUnique/>
      </w:docPartObj>
    </w:sdtPr>
    <w:sdtContent>
      <w:p w:rsidR="009279AA" w:rsidRDefault="009279AA">
        <w:pPr>
          <w:pStyle w:val="Header"/>
          <w:jc w:val="center"/>
        </w:pPr>
        <w:fldSimple w:instr=" PAGE   \* MERGEFORMAT ">
          <w:r w:rsidR="00B80B99">
            <w:rPr>
              <w:noProof/>
              <w:rtl/>
            </w:rPr>
            <w:t>- 6 -</w:t>
          </w:r>
        </w:fldSimple>
      </w:p>
    </w:sdtContent>
  </w:sdt>
  <w:p w:rsidR="009279AA" w:rsidRDefault="009279AA">
    <w:pPr>
      <w:pStyle w:val="Header"/>
      <w:rPr>
        <w:lang w:bidi="ar-J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2931"/>
    <w:multiLevelType w:val="hybridMultilevel"/>
    <w:tmpl w:val="B5E48834"/>
    <w:lvl w:ilvl="0" w:tplc="86747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F3AA2"/>
    <w:multiLevelType w:val="hybridMultilevel"/>
    <w:tmpl w:val="271CBB68"/>
    <w:lvl w:ilvl="0" w:tplc="04090001">
      <w:start w:val="1"/>
      <w:numFmt w:val="bullet"/>
      <w:lvlText w:val=""/>
      <w:lvlJc w:val="left"/>
      <w:pPr>
        <w:ind w:left="143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nsid w:val="0153727D"/>
    <w:multiLevelType w:val="hybridMultilevel"/>
    <w:tmpl w:val="D542E802"/>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nsid w:val="02C91179"/>
    <w:multiLevelType w:val="hybridMultilevel"/>
    <w:tmpl w:val="22825B9C"/>
    <w:lvl w:ilvl="0" w:tplc="1FD20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D301B2"/>
    <w:multiLevelType w:val="hybridMultilevel"/>
    <w:tmpl w:val="564CF6EA"/>
    <w:lvl w:ilvl="0" w:tplc="108E7C84">
      <w:numFmt w:val="bullet"/>
      <w:lvlText w:val="-"/>
      <w:lvlJc w:val="left"/>
      <w:pPr>
        <w:ind w:left="720" w:hanging="360"/>
      </w:pPr>
      <w:rPr>
        <w:rFonts w:ascii="Arabic Transparent" w:eastAsiaTheme="minorHAnsi" w:hAnsi="Arabic Transparent" w:cs="Arabic Transparent"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42ED6"/>
    <w:multiLevelType w:val="hybridMultilevel"/>
    <w:tmpl w:val="36BC22CE"/>
    <w:lvl w:ilvl="0" w:tplc="F74484A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
    <w:nsid w:val="05B17BAC"/>
    <w:multiLevelType w:val="hybridMultilevel"/>
    <w:tmpl w:val="4FC83610"/>
    <w:lvl w:ilvl="0" w:tplc="0E505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26170A"/>
    <w:multiLevelType w:val="hybridMultilevel"/>
    <w:tmpl w:val="DB9C77C6"/>
    <w:lvl w:ilvl="0" w:tplc="4774BC00">
      <w:start w:val="1"/>
      <w:numFmt w:val="bullet"/>
      <w:lvlText w:val=""/>
      <w:lvlJc w:val="left"/>
      <w:pPr>
        <w:ind w:left="1080" w:hanging="360"/>
      </w:pPr>
      <w:rPr>
        <w:rFonts w:ascii="Symbol" w:hAnsi="Symbol" w:hint="default"/>
        <w:lang w:bidi="ar-J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6504BB7"/>
    <w:multiLevelType w:val="hybridMultilevel"/>
    <w:tmpl w:val="34CE136C"/>
    <w:lvl w:ilvl="0" w:tplc="5B76151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nsid w:val="085141B4"/>
    <w:multiLevelType w:val="hybridMultilevel"/>
    <w:tmpl w:val="82E87552"/>
    <w:lvl w:ilvl="0" w:tplc="312CCA68">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nsid w:val="0A225A5A"/>
    <w:multiLevelType w:val="hybridMultilevel"/>
    <w:tmpl w:val="9CA4B32E"/>
    <w:lvl w:ilvl="0" w:tplc="145C4AB0">
      <w:start w:val="1"/>
      <w:numFmt w:val="arabicAbjad"/>
      <w:lvlText w:val="%1)"/>
      <w:lvlJc w:val="left"/>
      <w:pPr>
        <w:ind w:left="360"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1">
    <w:nsid w:val="0A5B65CA"/>
    <w:multiLevelType w:val="hybridMultilevel"/>
    <w:tmpl w:val="6F2A11AE"/>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0BC4123D"/>
    <w:multiLevelType w:val="hybridMultilevel"/>
    <w:tmpl w:val="E1A8A7AC"/>
    <w:lvl w:ilvl="0" w:tplc="7258F378">
      <w:numFmt w:val="bullet"/>
      <w:lvlText w:val="-"/>
      <w:lvlJc w:val="left"/>
      <w:pPr>
        <w:ind w:left="720" w:hanging="360"/>
      </w:pPr>
      <w:rPr>
        <w:rFonts w:ascii="Arabic Transparent" w:eastAsiaTheme="minorEastAsia" w:hAnsi="Arabic Transparent"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8745FC"/>
    <w:multiLevelType w:val="hybridMultilevel"/>
    <w:tmpl w:val="2C3C553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E2671AB"/>
    <w:multiLevelType w:val="hybridMultilevel"/>
    <w:tmpl w:val="717404E2"/>
    <w:lvl w:ilvl="0" w:tplc="07C2F3E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E5038B4"/>
    <w:multiLevelType w:val="hybridMultilevel"/>
    <w:tmpl w:val="0520D8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526C36"/>
    <w:multiLevelType w:val="hybridMultilevel"/>
    <w:tmpl w:val="28D82A42"/>
    <w:lvl w:ilvl="0" w:tplc="04090011">
      <w:start w:val="1"/>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180971"/>
    <w:multiLevelType w:val="hybridMultilevel"/>
    <w:tmpl w:val="17B8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443ECE"/>
    <w:multiLevelType w:val="hybridMultilevel"/>
    <w:tmpl w:val="38A8E614"/>
    <w:lvl w:ilvl="0" w:tplc="1DE08C5A">
      <w:start w:val="1"/>
      <w:numFmt w:val="decimal"/>
      <w:lvlText w:val="%1)"/>
      <w:lvlJc w:val="left"/>
      <w:pPr>
        <w:ind w:left="720" w:hanging="360"/>
      </w:pPr>
      <w:rPr>
        <w:rFonts w:hint="default"/>
        <w:lang w:bidi="ar-J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F2506C"/>
    <w:multiLevelType w:val="hybridMultilevel"/>
    <w:tmpl w:val="0DA4CF6C"/>
    <w:lvl w:ilvl="0" w:tplc="BE7AEA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2C701E"/>
    <w:multiLevelType w:val="hybridMultilevel"/>
    <w:tmpl w:val="2A06A26C"/>
    <w:lvl w:ilvl="0" w:tplc="E392D564">
      <w:start w:val="1"/>
      <w:numFmt w:val="decimal"/>
      <w:lvlText w:val="%1-"/>
      <w:lvlJc w:val="left"/>
      <w:pPr>
        <w:ind w:left="720" w:hanging="360"/>
      </w:pPr>
      <w:rPr>
        <w:rFonts w:hint="default"/>
      </w:rPr>
    </w:lvl>
    <w:lvl w:ilvl="1" w:tplc="A3ACA4B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7176F4"/>
    <w:multiLevelType w:val="hybridMultilevel"/>
    <w:tmpl w:val="B0E27A50"/>
    <w:lvl w:ilvl="0" w:tplc="82C0A7EC">
      <w:start w:val="1"/>
      <w:numFmt w:val="decimal"/>
      <w:lvlText w:val="%1-"/>
      <w:lvlJc w:val="left"/>
      <w:pPr>
        <w:ind w:left="358" w:hanging="360"/>
      </w:pPr>
      <w:rPr>
        <w:rFonts w:hint="default"/>
        <w:b/>
      </w:rPr>
    </w:lvl>
    <w:lvl w:ilvl="1" w:tplc="04090019">
      <w:start w:val="1"/>
      <w:numFmt w:val="lowerLetter"/>
      <w:lvlText w:val="%2."/>
      <w:lvlJc w:val="left"/>
      <w:pPr>
        <w:ind w:left="1078" w:hanging="360"/>
      </w:pPr>
    </w:lvl>
    <w:lvl w:ilvl="2" w:tplc="0409001B">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2">
    <w:nsid w:val="17F00912"/>
    <w:multiLevelType w:val="hybridMultilevel"/>
    <w:tmpl w:val="D108DF8C"/>
    <w:lvl w:ilvl="0" w:tplc="04090011">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3840A0"/>
    <w:multiLevelType w:val="hybridMultilevel"/>
    <w:tmpl w:val="885A4C4C"/>
    <w:lvl w:ilvl="0" w:tplc="79DC56B0">
      <w:start w:val="4"/>
      <w:numFmt w:val="bullet"/>
      <w:lvlText w:val="-"/>
      <w:lvlJc w:val="left"/>
      <w:pPr>
        <w:ind w:left="1080" w:hanging="360"/>
      </w:pPr>
      <w:rPr>
        <w:rFonts w:ascii="Times New Roman" w:eastAsia="Times New Roman" w:hAnsi="Times New Roman" w:hint="default"/>
        <w:b/>
        <w:bCs w:val="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nsid w:val="19D9621D"/>
    <w:multiLevelType w:val="hybridMultilevel"/>
    <w:tmpl w:val="AFE20AA6"/>
    <w:lvl w:ilvl="0" w:tplc="D90090A6">
      <w:start w:val="1"/>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5">
    <w:nsid w:val="1A3C133C"/>
    <w:multiLevelType w:val="hybridMultilevel"/>
    <w:tmpl w:val="F4C236BC"/>
    <w:lvl w:ilvl="0" w:tplc="572C907C">
      <w:start w:val="1"/>
      <w:numFmt w:val="decimal"/>
      <w:lvlText w:val="%1)"/>
      <w:lvlJc w:val="left"/>
      <w:pPr>
        <w:ind w:left="358" w:hanging="360"/>
      </w:pPr>
      <w:rPr>
        <w:b w:val="0"/>
        <w:bCs w:val="0"/>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6">
    <w:nsid w:val="1C565510"/>
    <w:multiLevelType w:val="hybridMultilevel"/>
    <w:tmpl w:val="05469D46"/>
    <w:lvl w:ilvl="0" w:tplc="44C225BC">
      <w:start w:val="1"/>
      <w:numFmt w:val="arabicAbjad"/>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6B587D"/>
    <w:multiLevelType w:val="hybridMultilevel"/>
    <w:tmpl w:val="D4C66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9F2183"/>
    <w:multiLevelType w:val="hybridMultilevel"/>
    <w:tmpl w:val="C3FC0DD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nsid w:val="1ED20573"/>
    <w:multiLevelType w:val="hybridMultilevel"/>
    <w:tmpl w:val="6BD082F0"/>
    <w:lvl w:ilvl="0" w:tplc="34DA01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336855"/>
    <w:multiLevelType w:val="hybridMultilevel"/>
    <w:tmpl w:val="13785A80"/>
    <w:lvl w:ilvl="0" w:tplc="5AF01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A53F15"/>
    <w:multiLevelType w:val="hybridMultilevel"/>
    <w:tmpl w:val="34E2284A"/>
    <w:lvl w:ilvl="0" w:tplc="AEF80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A552D4"/>
    <w:multiLevelType w:val="hybridMultilevel"/>
    <w:tmpl w:val="28DE38BC"/>
    <w:lvl w:ilvl="0" w:tplc="262E2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220433"/>
    <w:multiLevelType w:val="hybridMultilevel"/>
    <w:tmpl w:val="5150B966"/>
    <w:lvl w:ilvl="0" w:tplc="521A2DA4">
      <w:start w:val="1"/>
      <w:numFmt w:val="bullet"/>
      <w:lvlText w:val="-"/>
      <w:lvlJc w:val="left"/>
      <w:pPr>
        <w:ind w:left="720" w:hanging="360"/>
      </w:pPr>
      <w:rPr>
        <w:rFonts w:ascii="Arabic Transparent" w:eastAsiaTheme="minorHAnsi" w:hAnsi="Arabic Transparent" w:cs="Arabic Transparen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CE32EFE"/>
    <w:multiLevelType w:val="hybridMultilevel"/>
    <w:tmpl w:val="F6E2DA2C"/>
    <w:lvl w:ilvl="0" w:tplc="4E522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C64D12"/>
    <w:multiLevelType w:val="hybridMultilevel"/>
    <w:tmpl w:val="D4902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6A4753"/>
    <w:multiLevelType w:val="hybridMultilevel"/>
    <w:tmpl w:val="39024C54"/>
    <w:lvl w:ilvl="0" w:tplc="04090001">
      <w:start w:val="1"/>
      <w:numFmt w:val="bullet"/>
      <w:lvlText w:val=""/>
      <w:lvlJc w:val="left"/>
      <w:pPr>
        <w:ind w:left="64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7">
    <w:nsid w:val="2F76717C"/>
    <w:multiLevelType w:val="hybridMultilevel"/>
    <w:tmpl w:val="99D28CAC"/>
    <w:lvl w:ilvl="0" w:tplc="43D247B4">
      <w:start w:val="1"/>
      <w:numFmt w:val="bullet"/>
      <w:lvlText w:val="-"/>
      <w:lvlJc w:val="left"/>
      <w:pPr>
        <w:ind w:left="720" w:hanging="360"/>
      </w:pPr>
      <w:rPr>
        <w:rFonts w:ascii="Arabic Transparent" w:eastAsiaTheme="minorHAnsi" w:hAnsi="Arabic Transparent" w:cs="Arabic Transparent"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4822A39"/>
    <w:multiLevelType w:val="hybridMultilevel"/>
    <w:tmpl w:val="12886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8A5D41"/>
    <w:multiLevelType w:val="hybridMultilevel"/>
    <w:tmpl w:val="520C1C0A"/>
    <w:lvl w:ilvl="0" w:tplc="44BEB95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0">
    <w:nsid w:val="34B42DD6"/>
    <w:multiLevelType w:val="hybridMultilevel"/>
    <w:tmpl w:val="6628A7EC"/>
    <w:lvl w:ilvl="0" w:tplc="04090001">
      <w:start w:val="1"/>
      <w:numFmt w:val="bullet"/>
      <w:lvlText w:val=""/>
      <w:lvlJc w:val="left"/>
      <w:pPr>
        <w:ind w:left="2162" w:hanging="360"/>
      </w:pPr>
      <w:rPr>
        <w:rFonts w:ascii="Symbol" w:hAnsi="Symbol" w:hint="default"/>
      </w:rPr>
    </w:lvl>
    <w:lvl w:ilvl="1" w:tplc="04090003" w:tentative="1">
      <w:start w:val="1"/>
      <w:numFmt w:val="bullet"/>
      <w:lvlText w:val="o"/>
      <w:lvlJc w:val="left"/>
      <w:pPr>
        <w:ind w:left="2882" w:hanging="360"/>
      </w:pPr>
      <w:rPr>
        <w:rFonts w:ascii="Courier New" w:hAnsi="Courier New" w:cs="Courier New" w:hint="default"/>
      </w:rPr>
    </w:lvl>
    <w:lvl w:ilvl="2" w:tplc="04090005" w:tentative="1">
      <w:start w:val="1"/>
      <w:numFmt w:val="bullet"/>
      <w:lvlText w:val=""/>
      <w:lvlJc w:val="left"/>
      <w:pPr>
        <w:ind w:left="3602" w:hanging="360"/>
      </w:pPr>
      <w:rPr>
        <w:rFonts w:ascii="Wingdings" w:hAnsi="Wingdings" w:hint="default"/>
      </w:rPr>
    </w:lvl>
    <w:lvl w:ilvl="3" w:tplc="04090001" w:tentative="1">
      <w:start w:val="1"/>
      <w:numFmt w:val="bullet"/>
      <w:lvlText w:val=""/>
      <w:lvlJc w:val="left"/>
      <w:pPr>
        <w:ind w:left="4322" w:hanging="360"/>
      </w:pPr>
      <w:rPr>
        <w:rFonts w:ascii="Symbol" w:hAnsi="Symbol" w:hint="default"/>
      </w:rPr>
    </w:lvl>
    <w:lvl w:ilvl="4" w:tplc="04090003" w:tentative="1">
      <w:start w:val="1"/>
      <w:numFmt w:val="bullet"/>
      <w:lvlText w:val="o"/>
      <w:lvlJc w:val="left"/>
      <w:pPr>
        <w:ind w:left="5042" w:hanging="360"/>
      </w:pPr>
      <w:rPr>
        <w:rFonts w:ascii="Courier New" w:hAnsi="Courier New" w:cs="Courier New" w:hint="default"/>
      </w:rPr>
    </w:lvl>
    <w:lvl w:ilvl="5" w:tplc="04090005" w:tentative="1">
      <w:start w:val="1"/>
      <w:numFmt w:val="bullet"/>
      <w:lvlText w:val=""/>
      <w:lvlJc w:val="left"/>
      <w:pPr>
        <w:ind w:left="5762" w:hanging="360"/>
      </w:pPr>
      <w:rPr>
        <w:rFonts w:ascii="Wingdings" w:hAnsi="Wingdings" w:hint="default"/>
      </w:rPr>
    </w:lvl>
    <w:lvl w:ilvl="6" w:tplc="04090001" w:tentative="1">
      <w:start w:val="1"/>
      <w:numFmt w:val="bullet"/>
      <w:lvlText w:val=""/>
      <w:lvlJc w:val="left"/>
      <w:pPr>
        <w:ind w:left="6482" w:hanging="360"/>
      </w:pPr>
      <w:rPr>
        <w:rFonts w:ascii="Symbol" w:hAnsi="Symbol" w:hint="default"/>
      </w:rPr>
    </w:lvl>
    <w:lvl w:ilvl="7" w:tplc="04090003" w:tentative="1">
      <w:start w:val="1"/>
      <w:numFmt w:val="bullet"/>
      <w:lvlText w:val="o"/>
      <w:lvlJc w:val="left"/>
      <w:pPr>
        <w:ind w:left="7202" w:hanging="360"/>
      </w:pPr>
      <w:rPr>
        <w:rFonts w:ascii="Courier New" w:hAnsi="Courier New" w:cs="Courier New" w:hint="default"/>
      </w:rPr>
    </w:lvl>
    <w:lvl w:ilvl="8" w:tplc="04090005" w:tentative="1">
      <w:start w:val="1"/>
      <w:numFmt w:val="bullet"/>
      <w:lvlText w:val=""/>
      <w:lvlJc w:val="left"/>
      <w:pPr>
        <w:ind w:left="7922" w:hanging="360"/>
      </w:pPr>
      <w:rPr>
        <w:rFonts w:ascii="Wingdings" w:hAnsi="Wingdings" w:hint="default"/>
      </w:rPr>
    </w:lvl>
  </w:abstractNum>
  <w:abstractNum w:abstractNumId="41">
    <w:nsid w:val="34C5339C"/>
    <w:multiLevelType w:val="hybridMultilevel"/>
    <w:tmpl w:val="23B8C596"/>
    <w:lvl w:ilvl="0" w:tplc="B6A8DDBC">
      <w:start w:val="1"/>
      <w:numFmt w:val="decimal"/>
      <w:lvlText w:val="%1)"/>
      <w:lvlJc w:val="left"/>
      <w:pPr>
        <w:ind w:left="358" w:hanging="360"/>
      </w:pPr>
      <w:rPr>
        <w:rFonts w:hint="default"/>
        <w:b/>
        <w:bCs w:val="0"/>
        <w:sz w:val="28"/>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2">
    <w:nsid w:val="399D7995"/>
    <w:multiLevelType w:val="hybridMultilevel"/>
    <w:tmpl w:val="FC82BB5E"/>
    <w:lvl w:ilvl="0" w:tplc="159E8E3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3">
    <w:nsid w:val="39D44BD3"/>
    <w:multiLevelType w:val="hybridMultilevel"/>
    <w:tmpl w:val="9A7CFEEA"/>
    <w:lvl w:ilvl="0" w:tplc="32228EF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4">
    <w:nsid w:val="3ACA1D98"/>
    <w:multiLevelType w:val="hybridMultilevel"/>
    <w:tmpl w:val="F49EE620"/>
    <w:lvl w:ilvl="0" w:tplc="04090011">
      <w:start w:val="1"/>
      <w:numFmt w:val="decimal"/>
      <w:lvlText w:val="%1)"/>
      <w:lvlJc w:val="left"/>
      <w:pPr>
        <w:ind w:left="1856" w:hanging="360"/>
      </w:pPr>
      <w:rPr>
        <w:rFonts w:hint="default"/>
      </w:rPr>
    </w:lvl>
    <w:lvl w:ilvl="1" w:tplc="04090019">
      <w:start w:val="1"/>
      <w:numFmt w:val="lowerLetter"/>
      <w:lvlText w:val="%2."/>
      <w:lvlJc w:val="left"/>
      <w:pPr>
        <w:ind w:left="2576" w:hanging="360"/>
      </w:pPr>
    </w:lvl>
    <w:lvl w:ilvl="2" w:tplc="0409001B" w:tentative="1">
      <w:start w:val="1"/>
      <w:numFmt w:val="lowerRoman"/>
      <w:lvlText w:val="%3."/>
      <w:lvlJc w:val="right"/>
      <w:pPr>
        <w:ind w:left="3296" w:hanging="180"/>
      </w:pPr>
    </w:lvl>
    <w:lvl w:ilvl="3" w:tplc="0409000F" w:tentative="1">
      <w:start w:val="1"/>
      <w:numFmt w:val="decimal"/>
      <w:lvlText w:val="%4."/>
      <w:lvlJc w:val="left"/>
      <w:pPr>
        <w:ind w:left="4016" w:hanging="360"/>
      </w:pPr>
    </w:lvl>
    <w:lvl w:ilvl="4" w:tplc="04090019" w:tentative="1">
      <w:start w:val="1"/>
      <w:numFmt w:val="lowerLetter"/>
      <w:lvlText w:val="%5."/>
      <w:lvlJc w:val="left"/>
      <w:pPr>
        <w:ind w:left="4736" w:hanging="360"/>
      </w:pPr>
    </w:lvl>
    <w:lvl w:ilvl="5" w:tplc="0409001B" w:tentative="1">
      <w:start w:val="1"/>
      <w:numFmt w:val="lowerRoman"/>
      <w:lvlText w:val="%6."/>
      <w:lvlJc w:val="right"/>
      <w:pPr>
        <w:ind w:left="5456" w:hanging="180"/>
      </w:pPr>
    </w:lvl>
    <w:lvl w:ilvl="6" w:tplc="0409000F" w:tentative="1">
      <w:start w:val="1"/>
      <w:numFmt w:val="decimal"/>
      <w:lvlText w:val="%7."/>
      <w:lvlJc w:val="left"/>
      <w:pPr>
        <w:ind w:left="6176" w:hanging="360"/>
      </w:pPr>
    </w:lvl>
    <w:lvl w:ilvl="7" w:tplc="04090019" w:tentative="1">
      <w:start w:val="1"/>
      <w:numFmt w:val="lowerLetter"/>
      <w:lvlText w:val="%8."/>
      <w:lvlJc w:val="left"/>
      <w:pPr>
        <w:ind w:left="6896" w:hanging="360"/>
      </w:pPr>
    </w:lvl>
    <w:lvl w:ilvl="8" w:tplc="0409001B" w:tentative="1">
      <w:start w:val="1"/>
      <w:numFmt w:val="lowerRoman"/>
      <w:lvlText w:val="%9."/>
      <w:lvlJc w:val="right"/>
      <w:pPr>
        <w:ind w:left="7616" w:hanging="180"/>
      </w:pPr>
    </w:lvl>
  </w:abstractNum>
  <w:abstractNum w:abstractNumId="45">
    <w:nsid w:val="3B8E7031"/>
    <w:multiLevelType w:val="hybridMultilevel"/>
    <w:tmpl w:val="90A6CB66"/>
    <w:lvl w:ilvl="0" w:tplc="0ADCD990">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E5922CC"/>
    <w:multiLevelType w:val="hybridMultilevel"/>
    <w:tmpl w:val="8B3A9940"/>
    <w:lvl w:ilvl="0" w:tplc="D0224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F573744"/>
    <w:multiLevelType w:val="hybridMultilevel"/>
    <w:tmpl w:val="CC8CA762"/>
    <w:lvl w:ilvl="0" w:tplc="CADC01D0">
      <w:numFmt w:val="bullet"/>
      <w:lvlText w:val="-"/>
      <w:lvlJc w:val="left"/>
      <w:pPr>
        <w:ind w:left="720" w:hanging="360"/>
      </w:pPr>
      <w:rPr>
        <w:rFonts w:ascii="Arabic Transparent" w:eastAsiaTheme="minorEastAsia" w:hAnsi="Arabic Transparent"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0CB73F8"/>
    <w:multiLevelType w:val="hybridMultilevel"/>
    <w:tmpl w:val="0058AF8A"/>
    <w:lvl w:ilvl="0" w:tplc="0CC8A1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192338C"/>
    <w:multiLevelType w:val="hybridMultilevel"/>
    <w:tmpl w:val="CCA6AE38"/>
    <w:lvl w:ilvl="0" w:tplc="E92E4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1A760C9"/>
    <w:multiLevelType w:val="hybridMultilevel"/>
    <w:tmpl w:val="66B463F8"/>
    <w:lvl w:ilvl="0" w:tplc="3F66A23C">
      <w:start w:val="1"/>
      <w:numFmt w:val="arabicAbjad"/>
      <w:lvlText w:val="%1-"/>
      <w:lvlJc w:val="left"/>
      <w:pPr>
        <w:ind w:left="360" w:hanging="360"/>
      </w:pPr>
      <w:rPr>
        <w:rFonts w:hint="default"/>
      </w:rPr>
    </w:lvl>
    <w:lvl w:ilvl="1" w:tplc="04090019" w:tentative="1">
      <w:start w:val="1"/>
      <w:numFmt w:val="lowerLetter"/>
      <w:lvlText w:val="%2."/>
      <w:lvlJc w:val="left"/>
      <w:pPr>
        <w:ind w:left="718" w:hanging="360"/>
      </w:pPr>
    </w:lvl>
    <w:lvl w:ilvl="2" w:tplc="0409001B" w:tentative="1">
      <w:start w:val="1"/>
      <w:numFmt w:val="lowerRoman"/>
      <w:lvlText w:val="%3."/>
      <w:lvlJc w:val="right"/>
      <w:pPr>
        <w:ind w:left="1438" w:hanging="180"/>
      </w:pPr>
    </w:lvl>
    <w:lvl w:ilvl="3" w:tplc="0409000F" w:tentative="1">
      <w:start w:val="1"/>
      <w:numFmt w:val="decimal"/>
      <w:lvlText w:val="%4."/>
      <w:lvlJc w:val="left"/>
      <w:pPr>
        <w:ind w:left="2158" w:hanging="360"/>
      </w:pPr>
    </w:lvl>
    <w:lvl w:ilvl="4" w:tplc="04090019" w:tentative="1">
      <w:start w:val="1"/>
      <w:numFmt w:val="lowerLetter"/>
      <w:lvlText w:val="%5."/>
      <w:lvlJc w:val="left"/>
      <w:pPr>
        <w:ind w:left="2878" w:hanging="360"/>
      </w:pPr>
    </w:lvl>
    <w:lvl w:ilvl="5" w:tplc="0409001B" w:tentative="1">
      <w:start w:val="1"/>
      <w:numFmt w:val="lowerRoman"/>
      <w:lvlText w:val="%6."/>
      <w:lvlJc w:val="right"/>
      <w:pPr>
        <w:ind w:left="3598" w:hanging="180"/>
      </w:pPr>
    </w:lvl>
    <w:lvl w:ilvl="6" w:tplc="0409000F" w:tentative="1">
      <w:start w:val="1"/>
      <w:numFmt w:val="decimal"/>
      <w:lvlText w:val="%7."/>
      <w:lvlJc w:val="left"/>
      <w:pPr>
        <w:ind w:left="4318" w:hanging="360"/>
      </w:pPr>
    </w:lvl>
    <w:lvl w:ilvl="7" w:tplc="04090019" w:tentative="1">
      <w:start w:val="1"/>
      <w:numFmt w:val="lowerLetter"/>
      <w:lvlText w:val="%8."/>
      <w:lvlJc w:val="left"/>
      <w:pPr>
        <w:ind w:left="5038" w:hanging="360"/>
      </w:pPr>
    </w:lvl>
    <w:lvl w:ilvl="8" w:tplc="0409001B" w:tentative="1">
      <w:start w:val="1"/>
      <w:numFmt w:val="lowerRoman"/>
      <w:lvlText w:val="%9."/>
      <w:lvlJc w:val="right"/>
      <w:pPr>
        <w:ind w:left="5758" w:hanging="180"/>
      </w:pPr>
    </w:lvl>
  </w:abstractNum>
  <w:abstractNum w:abstractNumId="51">
    <w:nsid w:val="42FC76D5"/>
    <w:multiLevelType w:val="hybridMultilevel"/>
    <w:tmpl w:val="09DA6E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B705D9"/>
    <w:multiLevelType w:val="hybridMultilevel"/>
    <w:tmpl w:val="265E6AEE"/>
    <w:lvl w:ilvl="0" w:tplc="04090001">
      <w:start w:val="1"/>
      <w:numFmt w:val="bullet"/>
      <w:lvlText w:val=""/>
      <w:lvlJc w:val="left"/>
      <w:pPr>
        <w:ind w:left="1432" w:hanging="360"/>
      </w:pPr>
      <w:rPr>
        <w:rFonts w:ascii="Symbol" w:hAnsi="Symbol" w:hint="default"/>
      </w:rPr>
    </w:lvl>
    <w:lvl w:ilvl="1" w:tplc="04090003" w:tentative="1">
      <w:start w:val="1"/>
      <w:numFmt w:val="bullet"/>
      <w:lvlText w:val="o"/>
      <w:lvlJc w:val="left"/>
      <w:pPr>
        <w:ind w:left="2152" w:hanging="360"/>
      </w:pPr>
      <w:rPr>
        <w:rFonts w:ascii="Courier New" w:hAnsi="Courier New" w:cs="Courier New" w:hint="default"/>
      </w:rPr>
    </w:lvl>
    <w:lvl w:ilvl="2" w:tplc="04090005" w:tentative="1">
      <w:start w:val="1"/>
      <w:numFmt w:val="bullet"/>
      <w:lvlText w:val=""/>
      <w:lvlJc w:val="left"/>
      <w:pPr>
        <w:ind w:left="2872" w:hanging="360"/>
      </w:pPr>
      <w:rPr>
        <w:rFonts w:ascii="Wingdings" w:hAnsi="Wingdings" w:hint="default"/>
      </w:rPr>
    </w:lvl>
    <w:lvl w:ilvl="3" w:tplc="04090001" w:tentative="1">
      <w:start w:val="1"/>
      <w:numFmt w:val="bullet"/>
      <w:lvlText w:val=""/>
      <w:lvlJc w:val="left"/>
      <w:pPr>
        <w:ind w:left="3592" w:hanging="360"/>
      </w:pPr>
      <w:rPr>
        <w:rFonts w:ascii="Symbol" w:hAnsi="Symbol" w:hint="default"/>
      </w:rPr>
    </w:lvl>
    <w:lvl w:ilvl="4" w:tplc="04090003" w:tentative="1">
      <w:start w:val="1"/>
      <w:numFmt w:val="bullet"/>
      <w:lvlText w:val="o"/>
      <w:lvlJc w:val="left"/>
      <w:pPr>
        <w:ind w:left="4312" w:hanging="360"/>
      </w:pPr>
      <w:rPr>
        <w:rFonts w:ascii="Courier New" w:hAnsi="Courier New" w:cs="Courier New" w:hint="default"/>
      </w:rPr>
    </w:lvl>
    <w:lvl w:ilvl="5" w:tplc="04090005" w:tentative="1">
      <w:start w:val="1"/>
      <w:numFmt w:val="bullet"/>
      <w:lvlText w:val=""/>
      <w:lvlJc w:val="left"/>
      <w:pPr>
        <w:ind w:left="5032" w:hanging="360"/>
      </w:pPr>
      <w:rPr>
        <w:rFonts w:ascii="Wingdings" w:hAnsi="Wingdings" w:hint="default"/>
      </w:rPr>
    </w:lvl>
    <w:lvl w:ilvl="6" w:tplc="04090001" w:tentative="1">
      <w:start w:val="1"/>
      <w:numFmt w:val="bullet"/>
      <w:lvlText w:val=""/>
      <w:lvlJc w:val="left"/>
      <w:pPr>
        <w:ind w:left="5752" w:hanging="360"/>
      </w:pPr>
      <w:rPr>
        <w:rFonts w:ascii="Symbol" w:hAnsi="Symbol" w:hint="default"/>
      </w:rPr>
    </w:lvl>
    <w:lvl w:ilvl="7" w:tplc="04090003" w:tentative="1">
      <w:start w:val="1"/>
      <w:numFmt w:val="bullet"/>
      <w:lvlText w:val="o"/>
      <w:lvlJc w:val="left"/>
      <w:pPr>
        <w:ind w:left="6472" w:hanging="360"/>
      </w:pPr>
      <w:rPr>
        <w:rFonts w:ascii="Courier New" w:hAnsi="Courier New" w:cs="Courier New" w:hint="default"/>
      </w:rPr>
    </w:lvl>
    <w:lvl w:ilvl="8" w:tplc="04090005" w:tentative="1">
      <w:start w:val="1"/>
      <w:numFmt w:val="bullet"/>
      <w:lvlText w:val=""/>
      <w:lvlJc w:val="left"/>
      <w:pPr>
        <w:ind w:left="7192" w:hanging="360"/>
      </w:pPr>
      <w:rPr>
        <w:rFonts w:ascii="Wingdings" w:hAnsi="Wingdings" w:hint="default"/>
      </w:rPr>
    </w:lvl>
  </w:abstractNum>
  <w:abstractNum w:abstractNumId="53">
    <w:nsid w:val="44733294"/>
    <w:multiLevelType w:val="hybridMultilevel"/>
    <w:tmpl w:val="55F4D07A"/>
    <w:lvl w:ilvl="0" w:tplc="5E208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5B74CF6"/>
    <w:multiLevelType w:val="hybridMultilevel"/>
    <w:tmpl w:val="E65C1A5E"/>
    <w:lvl w:ilvl="0" w:tplc="04090001">
      <w:start w:val="1"/>
      <w:numFmt w:val="bullet"/>
      <w:lvlText w:val=""/>
      <w:lvlJc w:val="left"/>
      <w:pPr>
        <w:ind w:left="2136" w:hanging="360"/>
      </w:pPr>
      <w:rPr>
        <w:rFonts w:ascii="Symbol" w:hAnsi="Symbol" w:hint="default"/>
      </w:rPr>
    </w:lvl>
    <w:lvl w:ilvl="1" w:tplc="04090003">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55">
    <w:nsid w:val="463521C0"/>
    <w:multiLevelType w:val="hybridMultilevel"/>
    <w:tmpl w:val="FE86DE00"/>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6">
    <w:nsid w:val="46700925"/>
    <w:multiLevelType w:val="hybridMultilevel"/>
    <w:tmpl w:val="B2E0F2A6"/>
    <w:lvl w:ilvl="0" w:tplc="7050389E">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7">
    <w:nsid w:val="46D6421F"/>
    <w:multiLevelType w:val="hybridMultilevel"/>
    <w:tmpl w:val="EC9CA1C2"/>
    <w:lvl w:ilvl="0" w:tplc="E392D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8716C7D"/>
    <w:multiLevelType w:val="hybridMultilevel"/>
    <w:tmpl w:val="7E9ED13E"/>
    <w:lvl w:ilvl="0" w:tplc="04090011">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9">
    <w:nsid w:val="49D1276E"/>
    <w:multiLevelType w:val="hybridMultilevel"/>
    <w:tmpl w:val="39780BCA"/>
    <w:lvl w:ilvl="0" w:tplc="8EA8428A">
      <w:start w:val="1"/>
      <w:numFmt w:val="decimal"/>
      <w:lvlText w:val="%1-"/>
      <w:lvlJc w:val="left"/>
      <w:pPr>
        <w:ind w:left="993" w:hanging="360"/>
      </w:pPr>
      <w:rPr>
        <w:rFonts w:asciiTheme="minorHAnsi" w:hAnsiTheme="minorHAnsi"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60">
    <w:nsid w:val="4AED2AC1"/>
    <w:multiLevelType w:val="hybridMultilevel"/>
    <w:tmpl w:val="BE4626B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1">
    <w:nsid w:val="4BFB187A"/>
    <w:multiLevelType w:val="hybridMultilevel"/>
    <w:tmpl w:val="C696185A"/>
    <w:lvl w:ilvl="0" w:tplc="45E4BB7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2">
    <w:nsid w:val="4EEF78B5"/>
    <w:multiLevelType w:val="hybridMultilevel"/>
    <w:tmpl w:val="8D268210"/>
    <w:lvl w:ilvl="0" w:tplc="40741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1225CE6"/>
    <w:multiLevelType w:val="hybridMultilevel"/>
    <w:tmpl w:val="0144DED2"/>
    <w:lvl w:ilvl="0" w:tplc="BEB49C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1311CDC"/>
    <w:multiLevelType w:val="hybridMultilevel"/>
    <w:tmpl w:val="3FF65560"/>
    <w:lvl w:ilvl="0" w:tplc="1E7E176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5">
    <w:nsid w:val="520838FB"/>
    <w:multiLevelType w:val="hybridMultilevel"/>
    <w:tmpl w:val="0FA467FC"/>
    <w:lvl w:ilvl="0" w:tplc="31760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3023DCB"/>
    <w:multiLevelType w:val="hybridMultilevel"/>
    <w:tmpl w:val="6E74B9E4"/>
    <w:lvl w:ilvl="0" w:tplc="5E684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3F106CC"/>
    <w:multiLevelType w:val="hybridMultilevel"/>
    <w:tmpl w:val="5518DC6C"/>
    <w:lvl w:ilvl="0" w:tplc="A1ACC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4174F7D"/>
    <w:multiLevelType w:val="hybridMultilevel"/>
    <w:tmpl w:val="E4BE0876"/>
    <w:lvl w:ilvl="0" w:tplc="3C2832F8">
      <w:start w:val="1"/>
      <w:numFmt w:val="decimal"/>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9">
    <w:nsid w:val="54562733"/>
    <w:multiLevelType w:val="hybridMultilevel"/>
    <w:tmpl w:val="ECB2F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54C41F90"/>
    <w:multiLevelType w:val="hybridMultilevel"/>
    <w:tmpl w:val="C03A0630"/>
    <w:lvl w:ilvl="0" w:tplc="BD54D866">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59E4F85"/>
    <w:multiLevelType w:val="hybridMultilevel"/>
    <w:tmpl w:val="A9C0A6A8"/>
    <w:lvl w:ilvl="0" w:tplc="404E7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8271C0"/>
    <w:multiLevelType w:val="hybridMultilevel"/>
    <w:tmpl w:val="0CE4070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3">
    <w:nsid w:val="5ACF01CB"/>
    <w:multiLevelType w:val="hybridMultilevel"/>
    <w:tmpl w:val="A3847FA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B162545"/>
    <w:multiLevelType w:val="hybridMultilevel"/>
    <w:tmpl w:val="E2C2E5EE"/>
    <w:lvl w:ilvl="0" w:tplc="ECE80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B5B00D6"/>
    <w:multiLevelType w:val="hybridMultilevel"/>
    <w:tmpl w:val="20ACE802"/>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76">
    <w:nsid w:val="5BE656E3"/>
    <w:multiLevelType w:val="hybridMultilevel"/>
    <w:tmpl w:val="2550DF4C"/>
    <w:lvl w:ilvl="0" w:tplc="0ADCD990">
      <w:start w:val="4"/>
      <w:numFmt w:val="bullet"/>
      <w:lvlText w:val="-"/>
      <w:lvlJc w:val="left"/>
      <w:pPr>
        <w:ind w:left="358" w:hanging="360"/>
      </w:pPr>
      <w:rPr>
        <w:rFonts w:ascii="Times New Roman" w:eastAsia="Times New Roman" w:hAnsi="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77">
    <w:nsid w:val="5C212D92"/>
    <w:multiLevelType w:val="hybridMultilevel"/>
    <w:tmpl w:val="3E86F38A"/>
    <w:lvl w:ilvl="0" w:tplc="C28CF3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294E35"/>
    <w:multiLevelType w:val="hybridMultilevel"/>
    <w:tmpl w:val="58D690D8"/>
    <w:lvl w:ilvl="0" w:tplc="4F226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C894D16"/>
    <w:multiLevelType w:val="hybridMultilevel"/>
    <w:tmpl w:val="F7C85D0C"/>
    <w:lvl w:ilvl="0" w:tplc="06622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0432675"/>
    <w:multiLevelType w:val="hybridMultilevel"/>
    <w:tmpl w:val="D2D25C42"/>
    <w:lvl w:ilvl="0" w:tplc="C30C4A16">
      <w:start w:val="1"/>
      <w:numFmt w:val="decimal"/>
      <w:lvlText w:val="%1-"/>
      <w:lvlJc w:val="left"/>
      <w:pPr>
        <w:ind w:left="358" w:hanging="360"/>
      </w:pPr>
      <w:rPr>
        <w:rFonts w:hint="default"/>
        <w:b w:val="0"/>
        <w:bCs w:val="0"/>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1">
    <w:nsid w:val="60A616A1"/>
    <w:multiLevelType w:val="hybridMultilevel"/>
    <w:tmpl w:val="B5B21F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2">
    <w:nsid w:val="62646131"/>
    <w:multiLevelType w:val="hybridMultilevel"/>
    <w:tmpl w:val="0D802910"/>
    <w:lvl w:ilvl="0" w:tplc="C464D698">
      <w:start w:val="1"/>
      <w:numFmt w:val="decimal"/>
      <w:lvlText w:val="%1-"/>
      <w:lvlJc w:val="left"/>
      <w:pPr>
        <w:ind w:left="360" w:hanging="360"/>
      </w:pPr>
      <w:rPr>
        <w:rFonts w:hint="default"/>
      </w:rPr>
    </w:lvl>
    <w:lvl w:ilvl="1" w:tplc="04090019">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3">
    <w:nsid w:val="63AC7D9A"/>
    <w:multiLevelType w:val="hybridMultilevel"/>
    <w:tmpl w:val="55F4E7C6"/>
    <w:lvl w:ilvl="0" w:tplc="0409000F">
      <w:start w:val="1"/>
      <w:numFmt w:val="decimal"/>
      <w:lvlText w:val="%1."/>
      <w:lvlJc w:val="left"/>
      <w:pPr>
        <w:ind w:left="501" w:hanging="360"/>
      </w:p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4">
    <w:nsid w:val="63BC72D1"/>
    <w:multiLevelType w:val="hybridMultilevel"/>
    <w:tmpl w:val="AE14C71A"/>
    <w:lvl w:ilvl="0" w:tplc="FE6070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4FF5D22"/>
    <w:multiLevelType w:val="hybridMultilevel"/>
    <w:tmpl w:val="B34E45DE"/>
    <w:lvl w:ilvl="0" w:tplc="603AE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A92397C"/>
    <w:multiLevelType w:val="hybridMultilevel"/>
    <w:tmpl w:val="04BE6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711E5D15"/>
    <w:multiLevelType w:val="hybridMultilevel"/>
    <w:tmpl w:val="681C5D3A"/>
    <w:lvl w:ilvl="0" w:tplc="8458C2F0">
      <w:start w:val="1"/>
      <w:numFmt w:val="decimal"/>
      <w:lvlText w:val="%1)"/>
      <w:lvlJc w:val="left"/>
      <w:pPr>
        <w:ind w:left="780" w:hanging="360"/>
      </w:pPr>
      <w:rPr>
        <w:b w:val="0"/>
        <w:bCs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8">
    <w:nsid w:val="71FF17CB"/>
    <w:multiLevelType w:val="hybridMultilevel"/>
    <w:tmpl w:val="EC229C02"/>
    <w:lvl w:ilvl="0" w:tplc="B8F4219E">
      <w:start w:val="1"/>
      <w:numFmt w:val="decimal"/>
      <w:lvlText w:val="%1)"/>
      <w:lvlJc w:val="left"/>
      <w:pPr>
        <w:ind w:left="56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89">
    <w:nsid w:val="73D92B6B"/>
    <w:multiLevelType w:val="hybridMultilevel"/>
    <w:tmpl w:val="9BF6AC7A"/>
    <w:lvl w:ilvl="0" w:tplc="89EEE77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47B5F9B"/>
    <w:multiLevelType w:val="hybridMultilevel"/>
    <w:tmpl w:val="672EE9EC"/>
    <w:lvl w:ilvl="0" w:tplc="4574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5F8784C"/>
    <w:multiLevelType w:val="hybridMultilevel"/>
    <w:tmpl w:val="F94C7D2A"/>
    <w:lvl w:ilvl="0" w:tplc="1BE8D9E6">
      <w:start w:val="1"/>
      <w:numFmt w:val="decimal"/>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2">
    <w:nsid w:val="765020A2"/>
    <w:multiLevelType w:val="hybridMultilevel"/>
    <w:tmpl w:val="F6B652F4"/>
    <w:lvl w:ilvl="0" w:tplc="00622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71F3DE4"/>
    <w:multiLevelType w:val="hybridMultilevel"/>
    <w:tmpl w:val="4002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87739C0"/>
    <w:multiLevelType w:val="hybridMultilevel"/>
    <w:tmpl w:val="03180206"/>
    <w:lvl w:ilvl="0" w:tplc="C5B43364">
      <w:start w:val="1"/>
      <w:numFmt w:val="decimal"/>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5">
    <w:nsid w:val="7A810AF5"/>
    <w:multiLevelType w:val="hybridMultilevel"/>
    <w:tmpl w:val="7AD22C12"/>
    <w:lvl w:ilvl="0" w:tplc="3F66A23C">
      <w:start w:val="1"/>
      <w:numFmt w:val="arabicAbjad"/>
      <w:lvlText w:val="%1-"/>
      <w:lvlJc w:val="left"/>
      <w:pPr>
        <w:ind w:left="720" w:hanging="360"/>
      </w:pPr>
      <w:rPr>
        <w:rFonts w:hint="default"/>
      </w:rPr>
    </w:lvl>
    <w:lvl w:ilvl="1" w:tplc="3ADA1A52">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A880F27"/>
    <w:multiLevelType w:val="hybridMultilevel"/>
    <w:tmpl w:val="6018017E"/>
    <w:lvl w:ilvl="0" w:tplc="1EF64C88">
      <w:start w:val="1"/>
      <w:numFmt w:val="decimal"/>
      <w:lvlText w:val="%1-"/>
      <w:lvlJc w:val="left"/>
      <w:pPr>
        <w:ind w:left="-2" w:hanging="360"/>
      </w:pPr>
      <w:rPr>
        <w:rFonts w:hint="default"/>
        <w:b/>
      </w:rPr>
    </w:lvl>
    <w:lvl w:ilvl="1" w:tplc="04090019" w:tentative="1">
      <w:start w:val="1"/>
      <w:numFmt w:val="lowerLetter"/>
      <w:lvlText w:val="%2."/>
      <w:lvlJc w:val="left"/>
      <w:pPr>
        <w:ind w:left="718" w:hanging="360"/>
      </w:pPr>
    </w:lvl>
    <w:lvl w:ilvl="2" w:tplc="0409001B" w:tentative="1">
      <w:start w:val="1"/>
      <w:numFmt w:val="lowerRoman"/>
      <w:lvlText w:val="%3."/>
      <w:lvlJc w:val="right"/>
      <w:pPr>
        <w:ind w:left="1438" w:hanging="180"/>
      </w:pPr>
    </w:lvl>
    <w:lvl w:ilvl="3" w:tplc="0409000F" w:tentative="1">
      <w:start w:val="1"/>
      <w:numFmt w:val="decimal"/>
      <w:lvlText w:val="%4."/>
      <w:lvlJc w:val="left"/>
      <w:pPr>
        <w:ind w:left="2158" w:hanging="360"/>
      </w:pPr>
    </w:lvl>
    <w:lvl w:ilvl="4" w:tplc="04090019" w:tentative="1">
      <w:start w:val="1"/>
      <w:numFmt w:val="lowerLetter"/>
      <w:lvlText w:val="%5."/>
      <w:lvlJc w:val="left"/>
      <w:pPr>
        <w:ind w:left="2878" w:hanging="360"/>
      </w:pPr>
    </w:lvl>
    <w:lvl w:ilvl="5" w:tplc="0409001B" w:tentative="1">
      <w:start w:val="1"/>
      <w:numFmt w:val="lowerRoman"/>
      <w:lvlText w:val="%6."/>
      <w:lvlJc w:val="right"/>
      <w:pPr>
        <w:ind w:left="3598" w:hanging="180"/>
      </w:pPr>
    </w:lvl>
    <w:lvl w:ilvl="6" w:tplc="0409000F" w:tentative="1">
      <w:start w:val="1"/>
      <w:numFmt w:val="decimal"/>
      <w:lvlText w:val="%7."/>
      <w:lvlJc w:val="left"/>
      <w:pPr>
        <w:ind w:left="4318" w:hanging="360"/>
      </w:pPr>
    </w:lvl>
    <w:lvl w:ilvl="7" w:tplc="04090019" w:tentative="1">
      <w:start w:val="1"/>
      <w:numFmt w:val="lowerLetter"/>
      <w:lvlText w:val="%8."/>
      <w:lvlJc w:val="left"/>
      <w:pPr>
        <w:ind w:left="5038" w:hanging="360"/>
      </w:pPr>
    </w:lvl>
    <w:lvl w:ilvl="8" w:tplc="0409001B" w:tentative="1">
      <w:start w:val="1"/>
      <w:numFmt w:val="lowerRoman"/>
      <w:lvlText w:val="%9."/>
      <w:lvlJc w:val="right"/>
      <w:pPr>
        <w:ind w:left="5758" w:hanging="180"/>
      </w:pPr>
    </w:lvl>
  </w:abstractNum>
  <w:abstractNum w:abstractNumId="97">
    <w:nsid w:val="7AA67EB0"/>
    <w:multiLevelType w:val="hybridMultilevel"/>
    <w:tmpl w:val="4F642688"/>
    <w:lvl w:ilvl="0" w:tplc="E4ECCE1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8">
    <w:nsid w:val="7AC23347"/>
    <w:multiLevelType w:val="hybridMultilevel"/>
    <w:tmpl w:val="28F82114"/>
    <w:lvl w:ilvl="0" w:tplc="3F66A23C">
      <w:start w:val="1"/>
      <w:numFmt w:val="arabicAbjad"/>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9">
    <w:nsid w:val="7B676C85"/>
    <w:multiLevelType w:val="hybridMultilevel"/>
    <w:tmpl w:val="03A895C2"/>
    <w:lvl w:ilvl="0" w:tplc="0ADCD990">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9E2FBE"/>
    <w:multiLevelType w:val="hybridMultilevel"/>
    <w:tmpl w:val="0A604F10"/>
    <w:lvl w:ilvl="0" w:tplc="3F66A23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C5F1923"/>
    <w:multiLevelType w:val="hybridMultilevel"/>
    <w:tmpl w:val="90C8DB2A"/>
    <w:lvl w:ilvl="0" w:tplc="04090011">
      <w:start w:val="1"/>
      <w:numFmt w:val="decimal"/>
      <w:lvlText w:val="%1)"/>
      <w:lvlJc w:val="left"/>
      <w:pPr>
        <w:ind w:left="1296" w:hanging="360"/>
      </w:pPr>
    </w:lvl>
    <w:lvl w:ilvl="1" w:tplc="04090011">
      <w:start w:val="1"/>
      <w:numFmt w:val="decimal"/>
      <w:lvlText w:val="%2)"/>
      <w:lvlJc w:val="left"/>
      <w:pPr>
        <w:ind w:left="2016" w:hanging="360"/>
      </w:pPr>
    </w:lvl>
    <w:lvl w:ilvl="2" w:tplc="6FEC3E54">
      <w:start w:val="1"/>
      <w:numFmt w:val="decimal"/>
      <w:lvlText w:val="%3-"/>
      <w:lvlJc w:val="left"/>
      <w:pPr>
        <w:ind w:left="2916" w:hanging="360"/>
      </w:pPr>
      <w:rPr>
        <w:rFonts w:hint="default"/>
      </w:r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2">
    <w:nsid w:val="7FA9582F"/>
    <w:multiLevelType w:val="hybridMultilevel"/>
    <w:tmpl w:val="2AA206B4"/>
    <w:lvl w:ilvl="0" w:tplc="3F66A23C">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9"/>
  </w:num>
  <w:num w:numId="2">
    <w:abstractNumId w:val="89"/>
  </w:num>
  <w:num w:numId="3">
    <w:abstractNumId w:val="52"/>
  </w:num>
  <w:num w:numId="4">
    <w:abstractNumId w:val="93"/>
  </w:num>
  <w:num w:numId="5">
    <w:abstractNumId w:val="86"/>
  </w:num>
  <w:num w:numId="6">
    <w:abstractNumId w:val="40"/>
  </w:num>
  <w:num w:numId="7">
    <w:abstractNumId w:val="27"/>
  </w:num>
  <w:num w:numId="8">
    <w:abstractNumId w:val="75"/>
  </w:num>
  <w:num w:numId="9">
    <w:abstractNumId w:val="54"/>
  </w:num>
  <w:num w:numId="10">
    <w:abstractNumId w:val="57"/>
  </w:num>
  <w:num w:numId="11">
    <w:abstractNumId w:val="48"/>
  </w:num>
  <w:num w:numId="12">
    <w:abstractNumId w:val="31"/>
  </w:num>
  <w:num w:numId="13">
    <w:abstractNumId w:val="7"/>
  </w:num>
  <w:num w:numId="14">
    <w:abstractNumId w:val="17"/>
  </w:num>
  <w:num w:numId="15">
    <w:abstractNumId w:val="6"/>
  </w:num>
  <w:num w:numId="16">
    <w:abstractNumId w:val="73"/>
  </w:num>
  <w:num w:numId="1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num>
  <w:num w:numId="2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2"/>
  </w:num>
  <w:num w:numId="2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0"/>
  </w:num>
  <w:num w:numId="31">
    <w:abstractNumId w:val="33"/>
  </w:num>
  <w:num w:numId="32">
    <w:abstractNumId w:val="37"/>
  </w:num>
  <w:num w:numId="33">
    <w:abstractNumId w:val="20"/>
  </w:num>
  <w:num w:numId="34">
    <w:abstractNumId w:val="50"/>
  </w:num>
  <w:num w:numId="35">
    <w:abstractNumId w:val="70"/>
  </w:num>
  <w:num w:numId="36">
    <w:abstractNumId w:val="18"/>
  </w:num>
  <w:num w:numId="37">
    <w:abstractNumId w:val="77"/>
  </w:num>
  <w:num w:numId="38">
    <w:abstractNumId w:val="44"/>
  </w:num>
  <w:num w:numId="39">
    <w:abstractNumId w:val="99"/>
  </w:num>
  <w:num w:numId="40">
    <w:abstractNumId w:val="35"/>
  </w:num>
  <w:num w:numId="41">
    <w:abstractNumId w:val="95"/>
  </w:num>
  <w:num w:numId="42">
    <w:abstractNumId w:val="100"/>
  </w:num>
  <w:num w:numId="43">
    <w:abstractNumId w:val="80"/>
  </w:num>
  <w:num w:numId="44">
    <w:abstractNumId w:val="38"/>
  </w:num>
  <w:num w:numId="45">
    <w:abstractNumId w:val="101"/>
  </w:num>
  <w:num w:numId="46">
    <w:abstractNumId w:val="98"/>
  </w:num>
  <w:num w:numId="47">
    <w:abstractNumId w:val="76"/>
  </w:num>
  <w:num w:numId="48">
    <w:abstractNumId w:val="13"/>
  </w:num>
  <w:num w:numId="49">
    <w:abstractNumId w:val="45"/>
  </w:num>
  <w:num w:numId="50">
    <w:abstractNumId w:val="15"/>
  </w:num>
  <w:num w:numId="51">
    <w:abstractNumId w:val="87"/>
  </w:num>
  <w:num w:numId="52">
    <w:abstractNumId w:val="8"/>
  </w:num>
  <w:num w:numId="53">
    <w:abstractNumId w:val="67"/>
  </w:num>
  <w:num w:numId="54">
    <w:abstractNumId w:val="5"/>
  </w:num>
  <w:num w:numId="55">
    <w:abstractNumId w:val="82"/>
  </w:num>
  <w:num w:numId="56">
    <w:abstractNumId w:val="9"/>
  </w:num>
  <w:num w:numId="57">
    <w:abstractNumId w:val="3"/>
  </w:num>
  <w:num w:numId="58">
    <w:abstractNumId w:val="46"/>
  </w:num>
  <w:num w:numId="59">
    <w:abstractNumId w:val="84"/>
  </w:num>
  <w:num w:numId="60">
    <w:abstractNumId w:val="0"/>
  </w:num>
  <w:num w:numId="61">
    <w:abstractNumId w:val="90"/>
  </w:num>
  <w:num w:numId="62">
    <w:abstractNumId w:val="49"/>
  </w:num>
  <w:num w:numId="63">
    <w:abstractNumId w:val="32"/>
  </w:num>
  <w:num w:numId="64">
    <w:abstractNumId w:val="63"/>
  </w:num>
  <w:num w:numId="65">
    <w:abstractNumId w:val="79"/>
  </w:num>
  <w:num w:numId="66">
    <w:abstractNumId w:val="74"/>
  </w:num>
  <w:num w:numId="67">
    <w:abstractNumId w:val="19"/>
  </w:num>
  <w:num w:numId="68">
    <w:abstractNumId w:val="68"/>
  </w:num>
  <w:num w:numId="69">
    <w:abstractNumId w:val="26"/>
  </w:num>
  <w:num w:numId="70">
    <w:abstractNumId w:val="16"/>
  </w:num>
  <w:num w:numId="71">
    <w:abstractNumId w:val="59"/>
  </w:num>
  <w:num w:numId="72">
    <w:abstractNumId w:val="92"/>
  </w:num>
  <w:num w:numId="73">
    <w:abstractNumId w:val="51"/>
  </w:num>
  <w:num w:numId="74">
    <w:abstractNumId w:val="53"/>
  </w:num>
  <w:num w:numId="75">
    <w:abstractNumId w:val="25"/>
  </w:num>
  <w:num w:numId="76">
    <w:abstractNumId w:val="41"/>
  </w:num>
  <w:num w:numId="77">
    <w:abstractNumId w:val="39"/>
  </w:num>
  <w:num w:numId="78">
    <w:abstractNumId w:val="10"/>
  </w:num>
  <w:num w:numId="79">
    <w:abstractNumId w:val="78"/>
  </w:num>
  <w:num w:numId="80">
    <w:abstractNumId w:val="61"/>
  </w:num>
  <w:num w:numId="81">
    <w:abstractNumId w:val="43"/>
  </w:num>
  <w:num w:numId="82">
    <w:abstractNumId w:val="58"/>
  </w:num>
  <w:num w:numId="83">
    <w:abstractNumId w:val="64"/>
  </w:num>
  <w:num w:numId="84">
    <w:abstractNumId w:val="91"/>
  </w:num>
  <w:num w:numId="85">
    <w:abstractNumId w:val="88"/>
  </w:num>
  <w:num w:numId="86">
    <w:abstractNumId w:val="66"/>
  </w:num>
  <w:num w:numId="87">
    <w:abstractNumId w:val="42"/>
  </w:num>
  <w:num w:numId="88">
    <w:abstractNumId w:val="94"/>
  </w:num>
  <w:num w:numId="89">
    <w:abstractNumId w:val="34"/>
  </w:num>
  <w:num w:numId="90">
    <w:abstractNumId w:val="71"/>
  </w:num>
  <w:num w:numId="91">
    <w:abstractNumId w:val="29"/>
  </w:num>
  <w:num w:numId="92">
    <w:abstractNumId w:val="21"/>
  </w:num>
  <w:num w:numId="93">
    <w:abstractNumId w:val="4"/>
  </w:num>
  <w:num w:numId="94">
    <w:abstractNumId w:val="96"/>
  </w:num>
  <w:num w:numId="95">
    <w:abstractNumId w:val="12"/>
  </w:num>
  <w:num w:numId="96">
    <w:abstractNumId w:val="62"/>
  </w:num>
  <w:num w:numId="97">
    <w:abstractNumId w:val="47"/>
  </w:num>
  <w:num w:numId="98">
    <w:abstractNumId w:val="24"/>
  </w:num>
  <w:num w:numId="99">
    <w:abstractNumId w:val="97"/>
  </w:num>
  <w:num w:numId="100">
    <w:abstractNumId w:val="102"/>
  </w:num>
  <w:num w:numId="101">
    <w:abstractNumId w:val="1"/>
  </w:num>
  <w:num w:numId="102">
    <w:abstractNumId w:val="14"/>
  </w:num>
  <w:num w:numId="103">
    <w:abstractNumId w:val="65"/>
  </w:num>
  <w:num w:numId="104">
    <w:abstractNumId w:val="85"/>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10"/>
  <w:displayHorizontalDrawingGridEvery w:val="2"/>
  <w:characterSpacingControl w:val="doNotCompress"/>
  <w:hdrShapeDefaults>
    <o:shapedefaults v:ext="edit" spidmax="75778"/>
  </w:hdrShapeDefaults>
  <w:footnotePr>
    <w:numRestart w:val="eachPage"/>
    <w:footnote w:id="-1"/>
    <w:footnote w:id="0"/>
  </w:footnotePr>
  <w:endnotePr>
    <w:endnote w:id="-1"/>
    <w:endnote w:id="0"/>
  </w:endnotePr>
  <w:compat/>
  <w:rsids>
    <w:rsidRoot w:val="002A5AC5"/>
    <w:rsid w:val="000001A5"/>
    <w:rsid w:val="00000682"/>
    <w:rsid w:val="00001099"/>
    <w:rsid w:val="00001E79"/>
    <w:rsid w:val="00001F3B"/>
    <w:rsid w:val="00002029"/>
    <w:rsid w:val="00002A29"/>
    <w:rsid w:val="00002F5C"/>
    <w:rsid w:val="00002FB9"/>
    <w:rsid w:val="00003207"/>
    <w:rsid w:val="0000425A"/>
    <w:rsid w:val="00004649"/>
    <w:rsid w:val="00004E68"/>
    <w:rsid w:val="00005335"/>
    <w:rsid w:val="00006D13"/>
    <w:rsid w:val="00007723"/>
    <w:rsid w:val="00007790"/>
    <w:rsid w:val="00007BFC"/>
    <w:rsid w:val="00010024"/>
    <w:rsid w:val="00010307"/>
    <w:rsid w:val="000103C4"/>
    <w:rsid w:val="00010DF8"/>
    <w:rsid w:val="000117DF"/>
    <w:rsid w:val="00011AB0"/>
    <w:rsid w:val="00011BDA"/>
    <w:rsid w:val="00013E36"/>
    <w:rsid w:val="00013FA7"/>
    <w:rsid w:val="00014242"/>
    <w:rsid w:val="0001450A"/>
    <w:rsid w:val="0001497C"/>
    <w:rsid w:val="00014A37"/>
    <w:rsid w:val="00014B45"/>
    <w:rsid w:val="00015567"/>
    <w:rsid w:val="000157BD"/>
    <w:rsid w:val="00016100"/>
    <w:rsid w:val="000165CC"/>
    <w:rsid w:val="000168AB"/>
    <w:rsid w:val="00016D6F"/>
    <w:rsid w:val="00017D34"/>
    <w:rsid w:val="00020053"/>
    <w:rsid w:val="00020339"/>
    <w:rsid w:val="000210C8"/>
    <w:rsid w:val="0002128D"/>
    <w:rsid w:val="0002232F"/>
    <w:rsid w:val="00022C94"/>
    <w:rsid w:val="00024558"/>
    <w:rsid w:val="0002479C"/>
    <w:rsid w:val="00024AD7"/>
    <w:rsid w:val="00024BE0"/>
    <w:rsid w:val="00024DB6"/>
    <w:rsid w:val="00025849"/>
    <w:rsid w:val="00025FEA"/>
    <w:rsid w:val="000268BB"/>
    <w:rsid w:val="00026D22"/>
    <w:rsid w:val="0002762F"/>
    <w:rsid w:val="00027DA7"/>
    <w:rsid w:val="0003010D"/>
    <w:rsid w:val="00030954"/>
    <w:rsid w:val="00030AE7"/>
    <w:rsid w:val="00030AEB"/>
    <w:rsid w:val="00031074"/>
    <w:rsid w:val="00031531"/>
    <w:rsid w:val="00031693"/>
    <w:rsid w:val="00031A6E"/>
    <w:rsid w:val="00031B45"/>
    <w:rsid w:val="00031B7C"/>
    <w:rsid w:val="000324E2"/>
    <w:rsid w:val="0003260D"/>
    <w:rsid w:val="00032EB1"/>
    <w:rsid w:val="00033865"/>
    <w:rsid w:val="00033B20"/>
    <w:rsid w:val="000342AE"/>
    <w:rsid w:val="0003436C"/>
    <w:rsid w:val="000344B2"/>
    <w:rsid w:val="00034505"/>
    <w:rsid w:val="0003457B"/>
    <w:rsid w:val="00034A1C"/>
    <w:rsid w:val="00034D1C"/>
    <w:rsid w:val="00034F98"/>
    <w:rsid w:val="00034F9A"/>
    <w:rsid w:val="000358BA"/>
    <w:rsid w:val="0003644F"/>
    <w:rsid w:val="00036901"/>
    <w:rsid w:val="00037673"/>
    <w:rsid w:val="00037DD5"/>
    <w:rsid w:val="000412BF"/>
    <w:rsid w:val="00041361"/>
    <w:rsid w:val="00041485"/>
    <w:rsid w:val="00041F0B"/>
    <w:rsid w:val="0004226A"/>
    <w:rsid w:val="0004246C"/>
    <w:rsid w:val="00043690"/>
    <w:rsid w:val="00043936"/>
    <w:rsid w:val="00043C48"/>
    <w:rsid w:val="00044559"/>
    <w:rsid w:val="000445C0"/>
    <w:rsid w:val="000449F4"/>
    <w:rsid w:val="00044AB2"/>
    <w:rsid w:val="00044C68"/>
    <w:rsid w:val="00044F72"/>
    <w:rsid w:val="0004508E"/>
    <w:rsid w:val="00045500"/>
    <w:rsid w:val="00045712"/>
    <w:rsid w:val="00047009"/>
    <w:rsid w:val="00047CBE"/>
    <w:rsid w:val="00047EE5"/>
    <w:rsid w:val="0005033B"/>
    <w:rsid w:val="000504BC"/>
    <w:rsid w:val="00050980"/>
    <w:rsid w:val="00050B26"/>
    <w:rsid w:val="00050BA8"/>
    <w:rsid w:val="00050E57"/>
    <w:rsid w:val="00050F83"/>
    <w:rsid w:val="000511B0"/>
    <w:rsid w:val="000516DE"/>
    <w:rsid w:val="00051768"/>
    <w:rsid w:val="0005189D"/>
    <w:rsid w:val="000518E2"/>
    <w:rsid w:val="00051B48"/>
    <w:rsid w:val="00051F51"/>
    <w:rsid w:val="000531B9"/>
    <w:rsid w:val="0005340B"/>
    <w:rsid w:val="00053EB0"/>
    <w:rsid w:val="00053FF7"/>
    <w:rsid w:val="000541AD"/>
    <w:rsid w:val="000546F5"/>
    <w:rsid w:val="00055131"/>
    <w:rsid w:val="00055403"/>
    <w:rsid w:val="00055CDC"/>
    <w:rsid w:val="000560E2"/>
    <w:rsid w:val="00056223"/>
    <w:rsid w:val="000566CB"/>
    <w:rsid w:val="000577C0"/>
    <w:rsid w:val="00057F7A"/>
    <w:rsid w:val="00060427"/>
    <w:rsid w:val="00060772"/>
    <w:rsid w:val="00060A66"/>
    <w:rsid w:val="00060B01"/>
    <w:rsid w:val="00061DA6"/>
    <w:rsid w:val="00062D32"/>
    <w:rsid w:val="00063366"/>
    <w:rsid w:val="000639D4"/>
    <w:rsid w:val="000642CC"/>
    <w:rsid w:val="0006464A"/>
    <w:rsid w:val="00064806"/>
    <w:rsid w:val="000650A1"/>
    <w:rsid w:val="00065A29"/>
    <w:rsid w:val="000661A9"/>
    <w:rsid w:val="00066705"/>
    <w:rsid w:val="00066C34"/>
    <w:rsid w:val="00067C9C"/>
    <w:rsid w:val="00071387"/>
    <w:rsid w:val="00071434"/>
    <w:rsid w:val="000714BF"/>
    <w:rsid w:val="0007170A"/>
    <w:rsid w:val="000717AA"/>
    <w:rsid w:val="00071E72"/>
    <w:rsid w:val="00072A4C"/>
    <w:rsid w:val="00072DDD"/>
    <w:rsid w:val="00073339"/>
    <w:rsid w:val="000733A8"/>
    <w:rsid w:val="00073C79"/>
    <w:rsid w:val="00073EF9"/>
    <w:rsid w:val="000743E3"/>
    <w:rsid w:val="00074791"/>
    <w:rsid w:val="00074F05"/>
    <w:rsid w:val="000754B8"/>
    <w:rsid w:val="000754DE"/>
    <w:rsid w:val="0007559C"/>
    <w:rsid w:val="00075B50"/>
    <w:rsid w:val="00075B66"/>
    <w:rsid w:val="00075FE0"/>
    <w:rsid w:val="000768A8"/>
    <w:rsid w:val="000771C5"/>
    <w:rsid w:val="0007755F"/>
    <w:rsid w:val="00077646"/>
    <w:rsid w:val="00077729"/>
    <w:rsid w:val="00077E1D"/>
    <w:rsid w:val="00080265"/>
    <w:rsid w:val="000804A7"/>
    <w:rsid w:val="0008093A"/>
    <w:rsid w:val="00080B38"/>
    <w:rsid w:val="00080CBC"/>
    <w:rsid w:val="000812A6"/>
    <w:rsid w:val="00081643"/>
    <w:rsid w:val="00081AD0"/>
    <w:rsid w:val="00082B8D"/>
    <w:rsid w:val="00082D7C"/>
    <w:rsid w:val="000830C5"/>
    <w:rsid w:val="0008337C"/>
    <w:rsid w:val="0008435C"/>
    <w:rsid w:val="00084825"/>
    <w:rsid w:val="00085222"/>
    <w:rsid w:val="0008527B"/>
    <w:rsid w:val="000854A9"/>
    <w:rsid w:val="00085897"/>
    <w:rsid w:val="0008596A"/>
    <w:rsid w:val="000862FA"/>
    <w:rsid w:val="00086E85"/>
    <w:rsid w:val="00086EBE"/>
    <w:rsid w:val="00087DA3"/>
    <w:rsid w:val="00090765"/>
    <w:rsid w:val="0009082F"/>
    <w:rsid w:val="00091027"/>
    <w:rsid w:val="00091B45"/>
    <w:rsid w:val="00091FEB"/>
    <w:rsid w:val="00092A4D"/>
    <w:rsid w:val="00092B26"/>
    <w:rsid w:val="00092BD6"/>
    <w:rsid w:val="0009412F"/>
    <w:rsid w:val="000954E5"/>
    <w:rsid w:val="000955AE"/>
    <w:rsid w:val="00095D0C"/>
    <w:rsid w:val="000967A9"/>
    <w:rsid w:val="0009719C"/>
    <w:rsid w:val="000976CE"/>
    <w:rsid w:val="000977A0"/>
    <w:rsid w:val="00097F6F"/>
    <w:rsid w:val="000A0693"/>
    <w:rsid w:val="000A08E1"/>
    <w:rsid w:val="000A0BF3"/>
    <w:rsid w:val="000A1092"/>
    <w:rsid w:val="000A10BC"/>
    <w:rsid w:val="000A1141"/>
    <w:rsid w:val="000A14A3"/>
    <w:rsid w:val="000A1E78"/>
    <w:rsid w:val="000A2223"/>
    <w:rsid w:val="000A3074"/>
    <w:rsid w:val="000A32AF"/>
    <w:rsid w:val="000A368A"/>
    <w:rsid w:val="000A3CB7"/>
    <w:rsid w:val="000A3E17"/>
    <w:rsid w:val="000A442B"/>
    <w:rsid w:val="000A4B9E"/>
    <w:rsid w:val="000A5B26"/>
    <w:rsid w:val="000A5C1F"/>
    <w:rsid w:val="000A6A88"/>
    <w:rsid w:val="000A6C0E"/>
    <w:rsid w:val="000A6D36"/>
    <w:rsid w:val="000A6FFB"/>
    <w:rsid w:val="000A721C"/>
    <w:rsid w:val="000A72DC"/>
    <w:rsid w:val="000B08D6"/>
    <w:rsid w:val="000B104A"/>
    <w:rsid w:val="000B11F5"/>
    <w:rsid w:val="000B1BB3"/>
    <w:rsid w:val="000B24D4"/>
    <w:rsid w:val="000B27A1"/>
    <w:rsid w:val="000B297F"/>
    <w:rsid w:val="000B2AF5"/>
    <w:rsid w:val="000B2E1A"/>
    <w:rsid w:val="000B33DC"/>
    <w:rsid w:val="000B34BA"/>
    <w:rsid w:val="000B3D65"/>
    <w:rsid w:val="000B4787"/>
    <w:rsid w:val="000B4E87"/>
    <w:rsid w:val="000B531F"/>
    <w:rsid w:val="000B560C"/>
    <w:rsid w:val="000B5800"/>
    <w:rsid w:val="000B5D96"/>
    <w:rsid w:val="000B60AA"/>
    <w:rsid w:val="000B658F"/>
    <w:rsid w:val="000B6DB5"/>
    <w:rsid w:val="000B7100"/>
    <w:rsid w:val="000B751A"/>
    <w:rsid w:val="000B75C5"/>
    <w:rsid w:val="000C0379"/>
    <w:rsid w:val="000C049F"/>
    <w:rsid w:val="000C0A35"/>
    <w:rsid w:val="000C0FC3"/>
    <w:rsid w:val="000C11BC"/>
    <w:rsid w:val="000C1C53"/>
    <w:rsid w:val="000C1FE2"/>
    <w:rsid w:val="000C2160"/>
    <w:rsid w:val="000C2636"/>
    <w:rsid w:val="000C3935"/>
    <w:rsid w:val="000C3B73"/>
    <w:rsid w:val="000C3D41"/>
    <w:rsid w:val="000C4B8E"/>
    <w:rsid w:val="000C4C7F"/>
    <w:rsid w:val="000C4E61"/>
    <w:rsid w:val="000C5651"/>
    <w:rsid w:val="000C565D"/>
    <w:rsid w:val="000C5DC7"/>
    <w:rsid w:val="000C687F"/>
    <w:rsid w:val="000C6E3C"/>
    <w:rsid w:val="000C6FA7"/>
    <w:rsid w:val="000C7AF4"/>
    <w:rsid w:val="000C7DB7"/>
    <w:rsid w:val="000D0083"/>
    <w:rsid w:val="000D0C9F"/>
    <w:rsid w:val="000D0DF0"/>
    <w:rsid w:val="000D13FD"/>
    <w:rsid w:val="000D1530"/>
    <w:rsid w:val="000D15B6"/>
    <w:rsid w:val="000D172F"/>
    <w:rsid w:val="000D188B"/>
    <w:rsid w:val="000D1C9F"/>
    <w:rsid w:val="000D1DBE"/>
    <w:rsid w:val="000D2D91"/>
    <w:rsid w:val="000D2D9E"/>
    <w:rsid w:val="000D3806"/>
    <w:rsid w:val="000D38DC"/>
    <w:rsid w:val="000D43BB"/>
    <w:rsid w:val="000D4A1B"/>
    <w:rsid w:val="000D4C31"/>
    <w:rsid w:val="000D5A4D"/>
    <w:rsid w:val="000D5ACC"/>
    <w:rsid w:val="000D5DB5"/>
    <w:rsid w:val="000D5E59"/>
    <w:rsid w:val="000D603B"/>
    <w:rsid w:val="000D6B95"/>
    <w:rsid w:val="000D6E7D"/>
    <w:rsid w:val="000D76F9"/>
    <w:rsid w:val="000E0872"/>
    <w:rsid w:val="000E0A3D"/>
    <w:rsid w:val="000E0CF3"/>
    <w:rsid w:val="000E18FC"/>
    <w:rsid w:val="000E21B6"/>
    <w:rsid w:val="000E22C8"/>
    <w:rsid w:val="000E2CBF"/>
    <w:rsid w:val="000E3A07"/>
    <w:rsid w:val="000E3A76"/>
    <w:rsid w:val="000E42A7"/>
    <w:rsid w:val="000E48AC"/>
    <w:rsid w:val="000E50F7"/>
    <w:rsid w:val="000E5628"/>
    <w:rsid w:val="000E5B16"/>
    <w:rsid w:val="000E5DA7"/>
    <w:rsid w:val="000E5F32"/>
    <w:rsid w:val="000E5FA4"/>
    <w:rsid w:val="000E62B1"/>
    <w:rsid w:val="000E66B4"/>
    <w:rsid w:val="000E68B4"/>
    <w:rsid w:val="000E6DA1"/>
    <w:rsid w:val="000E717F"/>
    <w:rsid w:val="000E7901"/>
    <w:rsid w:val="000E7BC1"/>
    <w:rsid w:val="000F0842"/>
    <w:rsid w:val="000F09C0"/>
    <w:rsid w:val="000F102C"/>
    <w:rsid w:val="000F173F"/>
    <w:rsid w:val="000F1806"/>
    <w:rsid w:val="000F270E"/>
    <w:rsid w:val="000F2854"/>
    <w:rsid w:val="000F2FC5"/>
    <w:rsid w:val="000F32DF"/>
    <w:rsid w:val="000F3473"/>
    <w:rsid w:val="000F4ACB"/>
    <w:rsid w:val="000F4F9B"/>
    <w:rsid w:val="000F5BD8"/>
    <w:rsid w:val="000F687D"/>
    <w:rsid w:val="000F692E"/>
    <w:rsid w:val="000F6C45"/>
    <w:rsid w:val="000F7943"/>
    <w:rsid w:val="000F79AA"/>
    <w:rsid w:val="000F7E85"/>
    <w:rsid w:val="0010083D"/>
    <w:rsid w:val="00100940"/>
    <w:rsid w:val="00100BAC"/>
    <w:rsid w:val="001024DC"/>
    <w:rsid w:val="00102517"/>
    <w:rsid w:val="00103221"/>
    <w:rsid w:val="001032A6"/>
    <w:rsid w:val="001036CE"/>
    <w:rsid w:val="001037BE"/>
    <w:rsid w:val="001046F4"/>
    <w:rsid w:val="001046FE"/>
    <w:rsid w:val="00104A47"/>
    <w:rsid w:val="00104AB4"/>
    <w:rsid w:val="00105074"/>
    <w:rsid w:val="001059F8"/>
    <w:rsid w:val="00105CAB"/>
    <w:rsid w:val="00106031"/>
    <w:rsid w:val="00106589"/>
    <w:rsid w:val="00106A2B"/>
    <w:rsid w:val="00106E10"/>
    <w:rsid w:val="00106FB8"/>
    <w:rsid w:val="00107266"/>
    <w:rsid w:val="00107566"/>
    <w:rsid w:val="00107B79"/>
    <w:rsid w:val="00107F0C"/>
    <w:rsid w:val="0011033E"/>
    <w:rsid w:val="00110F73"/>
    <w:rsid w:val="00111325"/>
    <w:rsid w:val="00111C9A"/>
    <w:rsid w:val="001124AC"/>
    <w:rsid w:val="00112D5C"/>
    <w:rsid w:val="00112EEF"/>
    <w:rsid w:val="0011303B"/>
    <w:rsid w:val="001133A4"/>
    <w:rsid w:val="00113454"/>
    <w:rsid w:val="00113641"/>
    <w:rsid w:val="0011375F"/>
    <w:rsid w:val="0011409A"/>
    <w:rsid w:val="001146DD"/>
    <w:rsid w:val="001147BE"/>
    <w:rsid w:val="00114FA6"/>
    <w:rsid w:val="00115E55"/>
    <w:rsid w:val="00116B4E"/>
    <w:rsid w:val="00116E13"/>
    <w:rsid w:val="00116F1A"/>
    <w:rsid w:val="00117435"/>
    <w:rsid w:val="00117B1A"/>
    <w:rsid w:val="00120297"/>
    <w:rsid w:val="00120862"/>
    <w:rsid w:val="001216BC"/>
    <w:rsid w:val="0012195D"/>
    <w:rsid w:val="00121C78"/>
    <w:rsid w:val="00122248"/>
    <w:rsid w:val="001234AA"/>
    <w:rsid w:val="0012371E"/>
    <w:rsid w:val="0012383D"/>
    <w:rsid w:val="001243AD"/>
    <w:rsid w:val="0012443A"/>
    <w:rsid w:val="00124440"/>
    <w:rsid w:val="00124512"/>
    <w:rsid w:val="001246FC"/>
    <w:rsid w:val="00124E94"/>
    <w:rsid w:val="00125490"/>
    <w:rsid w:val="001258DA"/>
    <w:rsid w:val="001259C6"/>
    <w:rsid w:val="00125B83"/>
    <w:rsid w:val="00126D8B"/>
    <w:rsid w:val="0012717E"/>
    <w:rsid w:val="001274DF"/>
    <w:rsid w:val="0013003B"/>
    <w:rsid w:val="00130709"/>
    <w:rsid w:val="001309B6"/>
    <w:rsid w:val="00130BA1"/>
    <w:rsid w:val="001314EB"/>
    <w:rsid w:val="001320B9"/>
    <w:rsid w:val="001325DE"/>
    <w:rsid w:val="00132DB1"/>
    <w:rsid w:val="0013384B"/>
    <w:rsid w:val="001343F1"/>
    <w:rsid w:val="00134C76"/>
    <w:rsid w:val="001354EB"/>
    <w:rsid w:val="00136070"/>
    <w:rsid w:val="00136249"/>
    <w:rsid w:val="00136535"/>
    <w:rsid w:val="00136F29"/>
    <w:rsid w:val="00136FA4"/>
    <w:rsid w:val="00137255"/>
    <w:rsid w:val="001373C2"/>
    <w:rsid w:val="00140AAC"/>
    <w:rsid w:val="00140FB5"/>
    <w:rsid w:val="00141758"/>
    <w:rsid w:val="001419CE"/>
    <w:rsid w:val="00141EC2"/>
    <w:rsid w:val="00143DA8"/>
    <w:rsid w:val="00144130"/>
    <w:rsid w:val="001445CF"/>
    <w:rsid w:val="0014487F"/>
    <w:rsid w:val="00144B16"/>
    <w:rsid w:val="00144E73"/>
    <w:rsid w:val="001451FC"/>
    <w:rsid w:val="00146047"/>
    <w:rsid w:val="00146176"/>
    <w:rsid w:val="00146D74"/>
    <w:rsid w:val="00151996"/>
    <w:rsid w:val="001527E0"/>
    <w:rsid w:val="00153E4E"/>
    <w:rsid w:val="00153FA7"/>
    <w:rsid w:val="001549AD"/>
    <w:rsid w:val="00154B08"/>
    <w:rsid w:val="00154D4A"/>
    <w:rsid w:val="00155B56"/>
    <w:rsid w:val="0015710E"/>
    <w:rsid w:val="0015761C"/>
    <w:rsid w:val="0015779C"/>
    <w:rsid w:val="00157CD8"/>
    <w:rsid w:val="00157F22"/>
    <w:rsid w:val="00157F65"/>
    <w:rsid w:val="00160126"/>
    <w:rsid w:val="00160298"/>
    <w:rsid w:val="0016035F"/>
    <w:rsid w:val="00160549"/>
    <w:rsid w:val="00160B1D"/>
    <w:rsid w:val="0016168B"/>
    <w:rsid w:val="00161717"/>
    <w:rsid w:val="00161F00"/>
    <w:rsid w:val="00161F10"/>
    <w:rsid w:val="00164128"/>
    <w:rsid w:val="0016453E"/>
    <w:rsid w:val="001645AD"/>
    <w:rsid w:val="00164795"/>
    <w:rsid w:val="00165021"/>
    <w:rsid w:val="0016538D"/>
    <w:rsid w:val="001657BE"/>
    <w:rsid w:val="00165AAB"/>
    <w:rsid w:val="00165D8B"/>
    <w:rsid w:val="00165F4B"/>
    <w:rsid w:val="00165FC1"/>
    <w:rsid w:val="001660AB"/>
    <w:rsid w:val="0016755A"/>
    <w:rsid w:val="00167ED1"/>
    <w:rsid w:val="0017030D"/>
    <w:rsid w:val="0017193F"/>
    <w:rsid w:val="00171A5E"/>
    <w:rsid w:val="00171C07"/>
    <w:rsid w:val="001725BC"/>
    <w:rsid w:val="00173446"/>
    <w:rsid w:val="001737A7"/>
    <w:rsid w:val="00173883"/>
    <w:rsid w:val="00173BD8"/>
    <w:rsid w:val="00174EA7"/>
    <w:rsid w:val="001751E4"/>
    <w:rsid w:val="00175750"/>
    <w:rsid w:val="00175E0B"/>
    <w:rsid w:val="0017621E"/>
    <w:rsid w:val="00176738"/>
    <w:rsid w:val="001771E1"/>
    <w:rsid w:val="0017733C"/>
    <w:rsid w:val="001777E8"/>
    <w:rsid w:val="00177BD6"/>
    <w:rsid w:val="00177CCB"/>
    <w:rsid w:val="001801A7"/>
    <w:rsid w:val="001809DD"/>
    <w:rsid w:val="00180FA6"/>
    <w:rsid w:val="001813C5"/>
    <w:rsid w:val="0018179B"/>
    <w:rsid w:val="00181F15"/>
    <w:rsid w:val="00182423"/>
    <w:rsid w:val="00182562"/>
    <w:rsid w:val="00182CA1"/>
    <w:rsid w:val="00182ECD"/>
    <w:rsid w:val="001844D3"/>
    <w:rsid w:val="001845D0"/>
    <w:rsid w:val="00184FA2"/>
    <w:rsid w:val="001851BB"/>
    <w:rsid w:val="001856CE"/>
    <w:rsid w:val="00185770"/>
    <w:rsid w:val="00186642"/>
    <w:rsid w:val="00186788"/>
    <w:rsid w:val="0018695F"/>
    <w:rsid w:val="00187427"/>
    <w:rsid w:val="001878E2"/>
    <w:rsid w:val="00190102"/>
    <w:rsid w:val="001901DF"/>
    <w:rsid w:val="00190A05"/>
    <w:rsid w:val="0019116C"/>
    <w:rsid w:val="0019156D"/>
    <w:rsid w:val="001917F8"/>
    <w:rsid w:val="00191DCC"/>
    <w:rsid w:val="001924D2"/>
    <w:rsid w:val="00192A1E"/>
    <w:rsid w:val="00193535"/>
    <w:rsid w:val="00193711"/>
    <w:rsid w:val="00193EA5"/>
    <w:rsid w:val="00194D4F"/>
    <w:rsid w:val="00195E26"/>
    <w:rsid w:val="00196248"/>
    <w:rsid w:val="00196B5E"/>
    <w:rsid w:val="00196BF5"/>
    <w:rsid w:val="001970F2"/>
    <w:rsid w:val="00197594"/>
    <w:rsid w:val="00197EDA"/>
    <w:rsid w:val="001A034C"/>
    <w:rsid w:val="001A03A7"/>
    <w:rsid w:val="001A0458"/>
    <w:rsid w:val="001A0C0B"/>
    <w:rsid w:val="001A1FEA"/>
    <w:rsid w:val="001A232D"/>
    <w:rsid w:val="001A2DA8"/>
    <w:rsid w:val="001A30FE"/>
    <w:rsid w:val="001A310B"/>
    <w:rsid w:val="001A3389"/>
    <w:rsid w:val="001A33F3"/>
    <w:rsid w:val="001A4C2C"/>
    <w:rsid w:val="001A51F5"/>
    <w:rsid w:val="001A5B9E"/>
    <w:rsid w:val="001A5CF1"/>
    <w:rsid w:val="001A62B0"/>
    <w:rsid w:val="001A64ED"/>
    <w:rsid w:val="001A6629"/>
    <w:rsid w:val="001A67F5"/>
    <w:rsid w:val="001A77A5"/>
    <w:rsid w:val="001A78A8"/>
    <w:rsid w:val="001A7F23"/>
    <w:rsid w:val="001B01D9"/>
    <w:rsid w:val="001B0307"/>
    <w:rsid w:val="001B0449"/>
    <w:rsid w:val="001B074E"/>
    <w:rsid w:val="001B083F"/>
    <w:rsid w:val="001B0845"/>
    <w:rsid w:val="001B0EE8"/>
    <w:rsid w:val="001B1614"/>
    <w:rsid w:val="001B17DC"/>
    <w:rsid w:val="001B1C1C"/>
    <w:rsid w:val="001B2172"/>
    <w:rsid w:val="001B292A"/>
    <w:rsid w:val="001B2B51"/>
    <w:rsid w:val="001B3670"/>
    <w:rsid w:val="001B3ACC"/>
    <w:rsid w:val="001B3E4B"/>
    <w:rsid w:val="001B40EC"/>
    <w:rsid w:val="001B42BB"/>
    <w:rsid w:val="001B44A0"/>
    <w:rsid w:val="001B457B"/>
    <w:rsid w:val="001B4625"/>
    <w:rsid w:val="001B46B4"/>
    <w:rsid w:val="001B46CA"/>
    <w:rsid w:val="001B54C6"/>
    <w:rsid w:val="001B7278"/>
    <w:rsid w:val="001B75BD"/>
    <w:rsid w:val="001B761F"/>
    <w:rsid w:val="001B76AA"/>
    <w:rsid w:val="001B7F64"/>
    <w:rsid w:val="001C068D"/>
    <w:rsid w:val="001C0742"/>
    <w:rsid w:val="001C0786"/>
    <w:rsid w:val="001C1157"/>
    <w:rsid w:val="001C1465"/>
    <w:rsid w:val="001C1987"/>
    <w:rsid w:val="001C2463"/>
    <w:rsid w:val="001C2647"/>
    <w:rsid w:val="001C309C"/>
    <w:rsid w:val="001C30E9"/>
    <w:rsid w:val="001C34AA"/>
    <w:rsid w:val="001C3BDA"/>
    <w:rsid w:val="001C3EA9"/>
    <w:rsid w:val="001C45C9"/>
    <w:rsid w:val="001C4708"/>
    <w:rsid w:val="001C4C7D"/>
    <w:rsid w:val="001C4E41"/>
    <w:rsid w:val="001C4F66"/>
    <w:rsid w:val="001C4F8D"/>
    <w:rsid w:val="001C5100"/>
    <w:rsid w:val="001C540D"/>
    <w:rsid w:val="001C544E"/>
    <w:rsid w:val="001C5E5B"/>
    <w:rsid w:val="001C63CA"/>
    <w:rsid w:val="001C65CB"/>
    <w:rsid w:val="001C66C4"/>
    <w:rsid w:val="001C6B81"/>
    <w:rsid w:val="001C714F"/>
    <w:rsid w:val="001C79D3"/>
    <w:rsid w:val="001C7CB2"/>
    <w:rsid w:val="001C7EBF"/>
    <w:rsid w:val="001D007B"/>
    <w:rsid w:val="001D0150"/>
    <w:rsid w:val="001D0914"/>
    <w:rsid w:val="001D0938"/>
    <w:rsid w:val="001D0C8A"/>
    <w:rsid w:val="001D10F0"/>
    <w:rsid w:val="001D11F9"/>
    <w:rsid w:val="001D1281"/>
    <w:rsid w:val="001D1D55"/>
    <w:rsid w:val="001D1F21"/>
    <w:rsid w:val="001D2039"/>
    <w:rsid w:val="001D2113"/>
    <w:rsid w:val="001D3004"/>
    <w:rsid w:val="001D336D"/>
    <w:rsid w:val="001D376D"/>
    <w:rsid w:val="001D3B8B"/>
    <w:rsid w:val="001D4652"/>
    <w:rsid w:val="001D49B2"/>
    <w:rsid w:val="001D52E6"/>
    <w:rsid w:val="001D5851"/>
    <w:rsid w:val="001D5B02"/>
    <w:rsid w:val="001D5FA5"/>
    <w:rsid w:val="001D65BD"/>
    <w:rsid w:val="001D6D7D"/>
    <w:rsid w:val="001D739B"/>
    <w:rsid w:val="001D750E"/>
    <w:rsid w:val="001E00F1"/>
    <w:rsid w:val="001E046F"/>
    <w:rsid w:val="001E0AB9"/>
    <w:rsid w:val="001E1B3F"/>
    <w:rsid w:val="001E21D6"/>
    <w:rsid w:val="001E2C17"/>
    <w:rsid w:val="001E2C2C"/>
    <w:rsid w:val="001E33A2"/>
    <w:rsid w:val="001E43A8"/>
    <w:rsid w:val="001E4A0C"/>
    <w:rsid w:val="001E4B4C"/>
    <w:rsid w:val="001E4C9A"/>
    <w:rsid w:val="001E4D25"/>
    <w:rsid w:val="001E6974"/>
    <w:rsid w:val="001E6E9C"/>
    <w:rsid w:val="001E7262"/>
    <w:rsid w:val="001E7FD0"/>
    <w:rsid w:val="001F1489"/>
    <w:rsid w:val="001F2317"/>
    <w:rsid w:val="001F2BC8"/>
    <w:rsid w:val="001F2E95"/>
    <w:rsid w:val="001F2EDC"/>
    <w:rsid w:val="001F30CE"/>
    <w:rsid w:val="001F368A"/>
    <w:rsid w:val="001F449B"/>
    <w:rsid w:val="001F4D05"/>
    <w:rsid w:val="001F52ED"/>
    <w:rsid w:val="001F54C2"/>
    <w:rsid w:val="001F604E"/>
    <w:rsid w:val="001F648C"/>
    <w:rsid w:val="001F68D1"/>
    <w:rsid w:val="001F6E6F"/>
    <w:rsid w:val="001F6EFC"/>
    <w:rsid w:val="001F74BF"/>
    <w:rsid w:val="0020009C"/>
    <w:rsid w:val="002000FC"/>
    <w:rsid w:val="00200679"/>
    <w:rsid w:val="0020074B"/>
    <w:rsid w:val="00200910"/>
    <w:rsid w:val="00200F84"/>
    <w:rsid w:val="00201EA4"/>
    <w:rsid w:val="00202022"/>
    <w:rsid w:val="002025AB"/>
    <w:rsid w:val="00202F22"/>
    <w:rsid w:val="00202F67"/>
    <w:rsid w:val="00203523"/>
    <w:rsid w:val="0020365F"/>
    <w:rsid w:val="002037D1"/>
    <w:rsid w:val="00203AE8"/>
    <w:rsid w:val="0020494E"/>
    <w:rsid w:val="0020561F"/>
    <w:rsid w:val="00205646"/>
    <w:rsid w:val="00205B4F"/>
    <w:rsid w:val="0020751E"/>
    <w:rsid w:val="002079E5"/>
    <w:rsid w:val="00207D6F"/>
    <w:rsid w:val="002103F7"/>
    <w:rsid w:val="00210E5C"/>
    <w:rsid w:val="00210FC7"/>
    <w:rsid w:val="00211AFA"/>
    <w:rsid w:val="002120C4"/>
    <w:rsid w:val="0021210C"/>
    <w:rsid w:val="002123A5"/>
    <w:rsid w:val="0021295E"/>
    <w:rsid w:val="00212CA8"/>
    <w:rsid w:val="00212D66"/>
    <w:rsid w:val="00212E1D"/>
    <w:rsid w:val="00212E79"/>
    <w:rsid w:val="00212F6B"/>
    <w:rsid w:val="0021366C"/>
    <w:rsid w:val="00213A5B"/>
    <w:rsid w:val="0021414A"/>
    <w:rsid w:val="002141FC"/>
    <w:rsid w:val="00214420"/>
    <w:rsid w:val="00214D6B"/>
    <w:rsid w:val="00214DF9"/>
    <w:rsid w:val="0021526C"/>
    <w:rsid w:val="0021553B"/>
    <w:rsid w:val="00215A75"/>
    <w:rsid w:val="00215ECB"/>
    <w:rsid w:val="0021693D"/>
    <w:rsid w:val="002171EC"/>
    <w:rsid w:val="0021724D"/>
    <w:rsid w:val="00217775"/>
    <w:rsid w:val="00217B73"/>
    <w:rsid w:val="00217B85"/>
    <w:rsid w:val="00217F44"/>
    <w:rsid w:val="00220317"/>
    <w:rsid w:val="00220843"/>
    <w:rsid w:val="00220876"/>
    <w:rsid w:val="002208E2"/>
    <w:rsid w:val="002209F6"/>
    <w:rsid w:val="00220D20"/>
    <w:rsid w:val="0022120A"/>
    <w:rsid w:val="002212C7"/>
    <w:rsid w:val="002212E7"/>
    <w:rsid w:val="00221600"/>
    <w:rsid w:val="002218D1"/>
    <w:rsid w:val="0022194D"/>
    <w:rsid w:val="00222EB0"/>
    <w:rsid w:val="00222F8A"/>
    <w:rsid w:val="002235B5"/>
    <w:rsid w:val="00223896"/>
    <w:rsid w:val="00223A5A"/>
    <w:rsid w:val="00223B2C"/>
    <w:rsid w:val="00223D44"/>
    <w:rsid w:val="00223DF8"/>
    <w:rsid w:val="0022530B"/>
    <w:rsid w:val="002259DD"/>
    <w:rsid w:val="00225CB5"/>
    <w:rsid w:val="0022610A"/>
    <w:rsid w:val="0022676E"/>
    <w:rsid w:val="00226911"/>
    <w:rsid w:val="00227493"/>
    <w:rsid w:val="0022765F"/>
    <w:rsid w:val="0022799E"/>
    <w:rsid w:val="00230288"/>
    <w:rsid w:val="0023046C"/>
    <w:rsid w:val="00231F8A"/>
    <w:rsid w:val="0023245F"/>
    <w:rsid w:val="002324E1"/>
    <w:rsid w:val="00232715"/>
    <w:rsid w:val="00232940"/>
    <w:rsid w:val="00233182"/>
    <w:rsid w:val="00233673"/>
    <w:rsid w:val="0023443F"/>
    <w:rsid w:val="0023552A"/>
    <w:rsid w:val="002364BA"/>
    <w:rsid w:val="00237457"/>
    <w:rsid w:val="002375CA"/>
    <w:rsid w:val="00237A4E"/>
    <w:rsid w:val="00237BDF"/>
    <w:rsid w:val="002403AD"/>
    <w:rsid w:val="002404FF"/>
    <w:rsid w:val="002406EA"/>
    <w:rsid w:val="00240AD9"/>
    <w:rsid w:val="00241585"/>
    <w:rsid w:val="002416D4"/>
    <w:rsid w:val="00241BB6"/>
    <w:rsid w:val="00241F9D"/>
    <w:rsid w:val="00242ACC"/>
    <w:rsid w:val="002437C7"/>
    <w:rsid w:val="00243DD2"/>
    <w:rsid w:val="00245497"/>
    <w:rsid w:val="00245528"/>
    <w:rsid w:val="00246C99"/>
    <w:rsid w:val="002505A3"/>
    <w:rsid w:val="002511BA"/>
    <w:rsid w:val="00251501"/>
    <w:rsid w:val="00251B84"/>
    <w:rsid w:val="00251CB1"/>
    <w:rsid w:val="0025251F"/>
    <w:rsid w:val="00252A2E"/>
    <w:rsid w:val="002533AB"/>
    <w:rsid w:val="00253C69"/>
    <w:rsid w:val="0025418E"/>
    <w:rsid w:val="00254C9C"/>
    <w:rsid w:val="00254CC5"/>
    <w:rsid w:val="00254D9F"/>
    <w:rsid w:val="002555B9"/>
    <w:rsid w:val="00255DBF"/>
    <w:rsid w:val="002570FD"/>
    <w:rsid w:val="0025727E"/>
    <w:rsid w:val="00257921"/>
    <w:rsid w:val="002603F8"/>
    <w:rsid w:val="002605E3"/>
    <w:rsid w:val="00262D4E"/>
    <w:rsid w:val="00262EEE"/>
    <w:rsid w:val="0026312B"/>
    <w:rsid w:val="002631E3"/>
    <w:rsid w:val="00263B5E"/>
    <w:rsid w:val="00263D0E"/>
    <w:rsid w:val="0026403C"/>
    <w:rsid w:val="002640C4"/>
    <w:rsid w:val="0026411C"/>
    <w:rsid w:val="002644A8"/>
    <w:rsid w:val="0026451B"/>
    <w:rsid w:val="002654FF"/>
    <w:rsid w:val="00265D55"/>
    <w:rsid w:val="00265DD0"/>
    <w:rsid w:val="002660B1"/>
    <w:rsid w:val="00266727"/>
    <w:rsid w:val="00266775"/>
    <w:rsid w:val="00266790"/>
    <w:rsid w:val="0026699A"/>
    <w:rsid w:val="00266A75"/>
    <w:rsid w:val="00266E7A"/>
    <w:rsid w:val="00266FC3"/>
    <w:rsid w:val="002670D0"/>
    <w:rsid w:val="002673FD"/>
    <w:rsid w:val="002676AA"/>
    <w:rsid w:val="00267BEE"/>
    <w:rsid w:val="00270CE9"/>
    <w:rsid w:val="00270F18"/>
    <w:rsid w:val="00271C4D"/>
    <w:rsid w:val="00272463"/>
    <w:rsid w:val="00272522"/>
    <w:rsid w:val="002726BB"/>
    <w:rsid w:val="002730E4"/>
    <w:rsid w:val="002732BD"/>
    <w:rsid w:val="002741BC"/>
    <w:rsid w:val="002748EF"/>
    <w:rsid w:val="00274DDD"/>
    <w:rsid w:val="00275F8E"/>
    <w:rsid w:val="002760A9"/>
    <w:rsid w:val="002763D7"/>
    <w:rsid w:val="002764EB"/>
    <w:rsid w:val="00276DD0"/>
    <w:rsid w:val="00277612"/>
    <w:rsid w:val="00277D69"/>
    <w:rsid w:val="00277FB4"/>
    <w:rsid w:val="0028051B"/>
    <w:rsid w:val="002806A3"/>
    <w:rsid w:val="0028091E"/>
    <w:rsid w:val="00280E97"/>
    <w:rsid w:val="00280EAA"/>
    <w:rsid w:val="00281E88"/>
    <w:rsid w:val="00281F10"/>
    <w:rsid w:val="002825F9"/>
    <w:rsid w:val="002827CF"/>
    <w:rsid w:val="002829F8"/>
    <w:rsid w:val="00282F24"/>
    <w:rsid w:val="00283336"/>
    <w:rsid w:val="002835E8"/>
    <w:rsid w:val="002836CE"/>
    <w:rsid w:val="00283D88"/>
    <w:rsid w:val="00284925"/>
    <w:rsid w:val="00284A03"/>
    <w:rsid w:val="0028544E"/>
    <w:rsid w:val="00285817"/>
    <w:rsid w:val="002862D2"/>
    <w:rsid w:val="002863E4"/>
    <w:rsid w:val="00286733"/>
    <w:rsid w:val="00286C2D"/>
    <w:rsid w:val="00287413"/>
    <w:rsid w:val="002876B7"/>
    <w:rsid w:val="002877BE"/>
    <w:rsid w:val="00287B93"/>
    <w:rsid w:val="0029010F"/>
    <w:rsid w:val="00290730"/>
    <w:rsid w:val="002909C4"/>
    <w:rsid w:val="00290C38"/>
    <w:rsid w:val="00291B83"/>
    <w:rsid w:val="0029218B"/>
    <w:rsid w:val="00292620"/>
    <w:rsid w:val="00292779"/>
    <w:rsid w:val="00292FC9"/>
    <w:rsid w:val="00292FEB"/>
    <w:rsid w:val="002936E0"/>
    <w:rsid w:val="00294120"/>
    <w:rsid w:val="00294253"/>
    <w:rsid w:val="0029425B"/>
    <w:rsid w:val="0029453A"/>
    <w:rsid w:val="00294E36"/>
    <w:rsid w:val="00295F0F"/>
    <w:rsid w:val="0029677C"/>
    <w:rsid w:val="00296F41"/>
    <w:rsid w:val="002970B0"/>
    <w:rsid w:val="0029737E"/>
    <w:rsid w:val="002975E2"/>
    <w:rsid w:val="00297655"/>
    <w:rsid w:val="002A007D"/>
    <w:rsid w:val="002A0493"/>
    <w:rsid w:val="002A07F1"/>
    <w:rsid w:val="002A0B57"/>
    <w:rsid w:val="002A1055"/>
    <w:rsid w:val="002A11B8"/>
    <w:rsid w:val="002A1B3A"/>
    <w:rsid w:val="002A1B8F"/>
    <w:rsid w:val="002A2069"/>
    <w:rsid w:val="002A234A"/>
    <w:rsid w:val="002A392B"/>
    <w:rsid w:val="002A3991"/>
    <w:rsid w:val="002A4CC6"/>
    <w:rsid w:val="002A5019"/>
    <w:rsid w:val="002A54AC"/>
    <w:rsid w:val="002A582C"/>
    <w:rsid w:val="002A5AC5"/>
    <w:rsid w:val="002A5DB1"/>
    <w:rsid w:val="002A63D3"/>
    <w:rsid w:val="002A6A7E"/>
    <w:rsid w:val="002A6FB6"/>
    <w:rsid w:val="002A741D"/>
    <w:rsid w:val="002B0A91"/>
    <w:rsid w:val="002B17FA"/>
    <w:rsid w:val="002B2A76"/>
    <w:rsid w:val="002B2BFD"/>
    <w:rsid w:val="002B3812"/>
    <w:rsid w:val="002B3F14"/>
    <w:rsid w:val="002B40B7"/>
    <w:rsid w:val="002B5B4A"/>
    <w:rsid w:val="002B6297"/>
    <w:rsid w:val="002B632C"/>
    <w:rsid w:val="002B692B"/>
    <w:rsid w:val="002B6BA9"/>
    <w:rsid w:val="002C06EF"/>
    <w:rsid w:val="002C086E"/>
    <w:rsid w:val="002C0ED2"/>
    <w:rsid w:val="002C1B60"/>
    <w:rsid w:val="002C2490"/>
    <w:rsid w:val="002C36C4"/>
    <w:rsid w:val="002C3D18"/>
    <w:rsid w:val="002C40A3"/>
    <w:rsid w:val="002C4190"/>
    <w:rsid w:val="002C42B9"/>
    <w:rsid w:val="002C49F9"/>
    <w:rsid w:val="002C4A50"/>
    <w:rsid w:val="002C4BDA"/>
    <w:rsid w:val="002C545B"/>
    <w:rsid w:val="002C5847"/>
    <w:rsid w:val="002C62DB"/>
    <w:rsid w:val="002C6341"/>
    <w:rsid w:val="002C65DA"/>
    <w:rsid w:val="002C65DB"/>
    <w:rsid w:val="002C68A4"/>
    <w:rsid w:val="002C68C0"/>
    <w:rsid w:val="002C73C9"/>
    <w:rsid w:val="002C752A"/>
    <w:rsid w:val="002C773C"/>
    <w:rsid w:val="002C78CF"/>
    <w:rsid w:val="002D03E0"/>
    <w:rsid w:val="002D04B2"/>
    <w:rsid w:val="002D06AC"/>
    <w:rsid w:val="002D0DDF"/>
    <w:rsid w:val="002D1A1C"/>
    <w:rsid w:val="002D2581"/>
    <w:rsid w:val="002D3E99"/>
    <w:rsid w:val="002D43EA"/>
    <w:rsid w:val="002D4949"/>
    <w:rsid w:val="002D4A76"/>
    <w:rsid w:val="002D4ADD"/>
    <w:rsid w:val="002D4B2B"/>
    <w:rsid w:val="002D5A4D"/>
    <w:rsid w:val="002D5EBF"/>
    <w:rsid w:val="002D5FAB"/>
    <w:rsid w:val="002D6591"/>
    <w:rsid w:val="002D6682"/>
    <w:rsid w:val="002D66D1"/>
    <w:rsid w:val="002D6AA0"/>
    <w:rsid w:val="002D6F58"/>
    <w:rsid w:val="002D77F7"/>
    <w:rsid w:val="002E05DC"/>
    <w:rsid w:val="002E0B28"/>
    <w:rsid w:val="002E17BD"/>
    <w:rsid w:val="002E2F24"/>
    <w:rsid w:val="002E3187"/>
    <w:rsid w:val="002E31F0"/>
    <w:rsid w:val="002E35D6"/>
    <w:rsid w:val="002E386A"/>
    <w:rsid w:val="002E3ED5"/>
    <w:rsid w:val="002E5019"/>
    <w:rsid w:val="002E5FF4"/>
    <w:rsid w:val="002E658F"/>
    <w:rsid w:val="002E76A3"/>
    <w:rsid w:val="002E78F4"/>
    <w:rsid w:val="002E791C"/>
    <w:rsid w:val="002F017F"/>
    <w:rsid w:val="002F01CD"/>
    <w:rsid w:val="002F03E0"/>
    <w:rsid w:val="002F052C"/>
    <w:rsid w:val="002F0D10"/>
    <w:rsid w:val="002F10F0"/>
    <w:rsid w:val="002F200D"/>
    <w:rsid w:val="002F29E5"/>
    <w:rsid w:val="002F2FB9"/>
    <w:rsid w:val="002F3095"/>
    <w:rsid w:val="002F3C48"/>
    <w:rsid w:val="002F420B"/>
    <w:rsid w:val="002F44C5"/>
    <w:rsid w:val="002F46BB"/>
    <w:rsid w:val="002F4E7D"/>
    <w:rsid w:val="002F50CB"/>
    <w:rsid w:val="002F5621"/>
    <w:rsid w:val="002F603B"/>
    <w:rsid w:val="002F644C"/>
    <w:rsid w:val="002F69F6"/>
    <w:rsid w:val="002F77F0"/>
    <w:rsid w:val="002F7B40"/>
    <w:rsid w:val="003007E9"/>
    <w:rsid w:val="00300D3C"/>
    <w:rsid w:val="00301984"/>
    <w:rsid w:val="00301C77"/>
    <w:rsid w:val="003020D8"/>
    <w:rsid w:val="003023B9"/>
    <w:rsid w:val="00302C61"/>
    <w:rsid w:val="00303D89"/>
    <w:rsid w:val="00304285"/>
    <w:rsid w:val="00304A0A"/>
    <w:rsid w:val="00305380"/>
    <w:rsid w:val="003055CB"/>
    <w:rsid w:val="003056DF"/>
    <w:rsid w:val="00305EDE"/>
    <w:rsid w:val="00306059"/>
    <w:rsid w:val="003060E4"/>
    <w:rsid w:val="0030633C"/>
    <w:rsid w:val="0030667F"/>
    <w:rsid w:val="00306774"/>
    <w:rsid w:val="00306DDF"/>
    <w:rsid w:val="00306FBC"/>
    <w:rsid w:val="0031009F"/>
    <w:rsid w:val="003100AB"/>
    <w:rsid w:val="0031015B"/>
    <w:rsid w:val="00310CCC"/>
    <w:rsid w:val="00310D83"/>
    <w:rsid w:val="003110D3"/>
    <w:rsid w:val="0031122D"/>
    <w:rsid w:val="003112B4"/>
    <w:rsid w:val="00311416"/>
    <w:rsid w:val="003114FA"/>
    <w:rsid w:val="00311814"/>
    <w:rsid w:val="00311D19"/>
    <w:rsid w:val="00312C91"/>
    <w:rsid w:val="00314E43"/>
    <w:rsid w:val="00315C95"/>
    <w:rsid w:val="003162E2"/>
    <w:rsid w:val="00316873"/>
    <w:rsid w:val="0031752C"/>
    <w:rsid w:val="00317BD6"/>
    <w:rsid w:val="0032078F"/>
    <w:rsid w:val="00320E9E"/>
    <w:rsid w:val="00321504"/>
    <w:rsid w:val="00321EE9"/>
    <w:rsid w:val="00323136"/>
    <w:rsid w:val="00324520"/>
    <w:rsid w:val="00324698"/>
    <w:rsid w:val="00324B8B"/>
    <w:rsid w:val="00325813"/>
    <w:rsid w:val="00325FAC"/>
    <w:rsid w:val="00326464"/>
    <w:rsid w:val="00326475"/>
    <w:rsid w:val="00326CE4"/>
    <w:rsid w:val="0032796B"/>
    <w:rsid w:val="00330114"/>
    <w:rsid w:val="00330674"/>
    <w:rsid w:val="0033082D"/>
    <w:rsid w:val="00330D88"/>
    <w:rsid w:val="00330E01"/>
    <w:rsid w:val="00330E8C"/>
    <w:rsid w:val="003316A3"/>
    <w:rsid w:val="00331770"/>
    <w:rsid w:val="00331D20"/>
    <w:rsid w:val="003322C0"/>
    <w:rsid w:val="00332B48"/>
    <w:rsid w:val="00333107"/>
    <w:rsid w:val="003333BF"/>
    <w:rsid w:val="003334D6"/>
    <w:rsid w:val="00333E40"/>
    <w:rsid w:val="003343F5"/>
    <w:rsid w:val="003353DB"/>
    <w:rsid w:val="00335B40"/>
    <w:rsid w:val="00335F8C"/>
    <w:rsid w:val="003360C9"/>
    <w:rsid w:val="003360ED"/>
    <w:rsid w:val="0033715E"/>
    <w:rsid w:val="003376E7"/>
    <w:rsid w:val="0033778A"/>
    <w:rsid w:val="00337AA4"/>
    <w:rsid w:val="00337C1A"/>
    <w:rsid w:val="00337CAF"/>
    <w:rsid w:val="0034028D"/>
    <w:rsid w:val="003407D8"/>
    <w:rsid w:val="00341511"/>
    <w:rsid w:val="00341640"/>
    <w:rsid w:val="00341E65"/>
    <w:rsid w:val="00341E95"/>
    <w:rsid w:val="003426E0"/>
    <w:rsid w:val="00342EA1"/>
    <w:rsid w:val="00343000"/>
    <w:rsid w:val="00343009"/>
    <w:rsid w:val="003447D0"/>
    <w:rsid w:val="003448A1"/>
    <w:rsid w:val="0034495F"/>
    <w:rsid w:val="00344BB0"/>
    <w:rsid w:val="00344DAF"/>
    <w:rsid w:val="00345F35"/>
    <w:rsid w:val="00346562"/>
    <w:rsid w:val="003466E7"/>
    <w:rsid w:val="003470E8"/>
    <w:rsid w:val="00347158"/>
    <w:rsid w:val="00347305"/>
    <w:rsid w:val="00347DCD"/>
    <w:rsid w:val="00347E16"/>
    <w:rsid w:val="00350413"/>
    <w:rsid w:val="0035048E"/>
    <w:rsid w:val="003506A4"/>
    <w:rsid w:val="00350747"/>
    <w:rsid w:val="0035083E"/>
    <w:rsid w:val="0035090C"/>
    <w:rsid w:val="00350D1A"/>
    <w:rsid w:val="003510EB"/>
    <w:rsid w:val="003516A1"/>
    <w:rsid w:val="0035248E"/>
    <w:rsid w:val="00352A2B"/>
    <w:rsid w:val="00352A93"/>
    <w:rsid w:val="003531AB"/>
    <w:rsid w:val="003535F1"/>
    <w:rsid w:val="0035449A"/>
    <w:rsid w:val="00354506"/>
    <w:rsid w:val="00354566"/>
    <w:rsid w:val="00354664"/>
    <w:rsid w:val="00355AE6"/>
    <w:rsid w:val="00356278"/>
    <w:rsid w:val="003563DC"/>
    <w:rsid w:val="0035647C"/>
    <w:rsid w:val="003565BA"/>
    <w:rsid w:val="0035666B"/>
    <w:rsid w:val="00356FC3"/>
    <w:rsid w:val="00357E82"/>
    <w:rsid w:val="00360CA7"/>
    <w:rsid w:val="0036103C"/>
    <w:rsid w:val="003611F2"/>
    <w:rsid w:val="00361380"/>
    <w:rsid w:val="0036152D"/>
    <w:rsid w:val="00361F3A"/>
    <w:rsid w:val="0036291C"/>
    <w:rsid w:val="0036293C"/>
    <w:rsid w:val="00363088"/>
    <w:rsid w:val="0036318F"/>
    <w:rsid w:val="0036425B"/>
    <w:rsid w:val="00364550"/>
    <w:rsid w:val="00364696"/>
    <w:rsid w:val="0036476F"/>
    <w:rsid w:val="00364C87"/>
    <w:rsid w:val="0036552C"/>
    <w:rsid w:val="00365F69"/>
    <w:rsid w:val="003660A2"/>
    <w:rsid w:val="00366151"/>
    <w:rsid w:val="00366600"/>
    <w:rsid w:val="0036671E"/>
    <w:rsid w:val="00366819"/>
    <w:rsid w:val="003668E3"/>
    <w:rsid w:val="00366CF2"/>
    <w:rsid w:val="00366FB5"/>
    <w:rsid w:val="003673BA"/>
    <w:rsid w:val="00367551"/>
    <w:rsid w:val="003679E2"/>
    <w:rsid w:val="003701A1"/>
    <w:rsid w:val="003703D1"/>
    <w:rsid w:val="00371B0B"/>
    <w:rsid w:val="0037203B"/>
    <w:rsid w:val="00372A14"/>
    <w:rsid w:val="00373715"/>
    <w:rsid w:val="00374404"/>
    <w:rsid w:val="003760BF"/>
    <w:rsid w:val="00376B58"/>
    <w:rsid w:val="00376D05"/>
    <w:rsid w:val="00376DCE"/>
    <w:rsid w:val="00377359"/>
    <w:rsid w:val="00377BCA"/>
    <w:rsid w:val="003801EF"/>
    <w:rsid w:val="00380755"/>
    <w:rsid w:val="0038078F"/>
    <w:rsid w:val="003808D8"/>
    <w:rsid w:val="00380EBB"/>
    <w:rsid w:val="003811E6"/>
    <w:rsid w:val="00381620"/>
    <w:rsid w:val="003817E9"/>
    <w:rsid w:val="003829DD"/>
    <w:rsid w:val="00382C75"/>
    <w:rsid w:val="003833AE"/>
    <w:rsid w:val="0038343D"/>
    <w:rsid w:val="00383EB3"/>
    <w:rsid w:val="003841F6"/>
    <w:rsid w:val="00384412"/>
    <w:rsid w:val="003844CB"/>
    <w:rsid w:val="00384F36"/>
    <w:rsid w:val="003853D3"/>
    <w:rsid w:val="0038593F"/>
    <w:rsid w:val="003862BA"/>
    <w:rsid w:val="0038668A"/>
    <w:rsid w:val="00386A4D"/>
    <w:rsid w:val="00386BCB"/>
    <w:rsid w:val="00386DD6"/>
    <w:rsid w:val="00387411"/>
    <w:rsid w:val="0038769F"/>
    <w:rsid w:val="00387932"/>
    <w:rsid w:val="0038799B"/>
    <w:rsid w:val="003879DF"/>
    <w:rsid w:val="0039053A"/>
    <w:rsid w:val="003914C4"/>
    <w:rsid w:val="00391549"/>
    <w:rsid w:val="003915CD"/>
    <w:rsid w:val="00391855"/>
    <w:rsid w:val="0039225D"/>
    <w:rsid w:val="0039298C"/>
    <w:rsid w:val="0039313D"/>
    <w:rsid w:val="0039338E"/>
    <w:rsid w:val="003937D2"/>
    <w:rsid w:val="00393AAF"/>
    <w:rsid w:val="00393D26"/>
    <w:rsid w:val="00393FBE"/>
    <w:rsid w:val="0039532C"/>
    <w:rsid w:val="00395C5C"/>
    <w:rsid w:val="0039616B"/>
    <w:rsid w:val="00396461"/>
    <w:rsid w:val="00396676"/>
    <w:rsid w:val="00396FEA"/>
    <w:rsid w:val="00397685"/>
    <w:rsid w:val="003979E5"/>
    <w:rsid w:val="00397B4A"/>
    <w:rsid w:val="00397D01"/>
    <w:rsid w:val="003A08F3"/>
    <w:rsid w:val="003A17FD"/>
    <w:rsid w:val="003A19F5"/>
    <w:rsid w:val="003A1AD9"/>
    <w:rsid w:val="003A2AEF"/>
    <w:rsid w:val="003A31E0"/>
    <w:rsid w:val="003A3C81"/>
    <w:rsid w:val="003A3D7F"/>
    <w:rsid w:val="003A46D9"/>
    <w:rsid w:val="003A51A9"/>
    <w:rsid w:val="003A53D5"/>
    <w:rsid w:val="003A5B3C"/>
    <w:rsid w:val="003A5DA5"/>
    <w:rsid w:val="003A5E9A"/>
    <w:rsid w:val="003A60B5"/>
    <w:rsid w:val="003A60D3"/>
    <w:rsid w:val="003A63E2"/>
    <w:rsid w:val="003A6A99"/>
    <w:rsid w:val="003A6C46"/>
    <w:rsid w:val="003A7213"/>
    <w:rsid w:val="003A75C5"/>
    <w:rsid w:val="003A796B"/>
    <w:rsid w:val="003A7C6B"/>
    <w:rsid w:val="003A7C9B"/>
    <w:rsid w:val="003A7FA0"/>
    <w:rsid w:val="003B036F"/>
    <w:rsid w:val="003B05AE"/>
    <w:rsid w:val="003B140C"/>
    <w:rsid w:val="003B16CF"/>
    <w:rsid w:val="003B2554"/>
    <w:rsid w:val="003B2559"/>
    <w:rsid w:val="003B262A"/>
    <w:rsid w:val="003B28A6"/>
    <w:rsid w:val="003B28EC"/>
    <w:rsid w:val="003B2A9F"/>
    <w:rsid w:val="003B2C39"/>
    <w:rsid w:val="003B3545"/>
    <w:rsid w:val="003B3A5B"/>
    <w:rsid w:val="003B41C7"/>
    <w:rsid w:val="003B43C3"/>
    <w:rsid w:val="003B4BF9"/>
    <w:rsid w:val="003B4C80"/>
    <w:rsid w:val="003B520A"/>
    <w:rsid w:val="003B5908"/>
    <w:rsid w:val="003B59C9"/>
    <w:rsid w:val="003B641E"/>
    <w:rsid w:val="003B653F"/>
    <w:rsid w:val="003B691C"/>
    <w:rsid w:val="003B6BB8"/>
    <w:rsid w:val="003B7800"/>
    <w:rsid w:val="003B7AF4"/>
    <w:rsid w:val="003B7CC4"/>
    <w:rsid w:val="003B7E56"/>
    <w:rsid w:val="003C04B3"/>
    <w:rsid w:val="003C054A"/>
    <w:rsid w:val="003C0B4B"/>
    <w:rsid w:val="003C1571"/>
    <w:rsid w:val="003C1711"/>
    <w:rsid w:val="003C1CAF"/>
    <w:rsid w:val="003C2156"/>
    <w:rsid w:val="003C238D"/>
    <w:rsid w:val="003C2830"/>
    <w:rsid w:val="003C2C25"/>
    <w:rsid w:val="003C3220"/>
    <w:rsid w:val="003C34E8"/>
    <w:rsid w:val="003C393B"/>
    <w:rsid w:val="003C3A05"/>
    <w:rsid w:val="003C3A19"/>
    <w:rsid w:val="003C3CB3"/>
    <w:rsid w:val="003C3CE9"/>
    <w:rsid w:val="003C457C"/>
    <w:rsid w:val="003C45D0"/>
    <w:rsid w:val="003C5400"/>
    <w:rsid w:val="003C5C4F"/>
    <w:rsid w:val="003C5D24"/>
    <w:rsid w:val="003C68A9"/>
    <w:rsid w:val="003C6E95"/>
    <w:rsid w:val="003C7043"/>
    <w:rsid w:val="003C75F6"/>
    <w:rsid w:val="003C7625"/>
    <w:rsid w:val="003C7CC6"/>
    <w:rsid w:val="003C7F87"/>
    <w:rsid w:val="003D0354"/>
    <w:rsid w:val="003D0387"/>
    <w:rsid w:val="003D0654"/>
    <w:rsid w:val="003D09EF"/>
    <w:rsid w:val="003D09F4"/>
    <w:rsid w:val="003D0A27"/>
    <w:rsid w:val="003D0E0B"/>
    <w:rsid w:val="003D203C"/>
    <w:rsid w:val="003D21E3"/>
    <w:rsid w:val="003D2305"/>
    <w:rsid w:val="003D2692"/>
    <w:rsid w:val="003D2F9F"/>
    <w:rsid w:val="003D345A"/>
    <w:rsid w:val="003D3DE4"/>
    <w:rsid w:val="003D46ED"/>
    <w:rsid w:val="003D4E3A"/>
    <w:rsid w:val="003D59B8"/>
    <w:rsid w:val="003D59F8"/>
    <w:rsid w:val="003D6185"/>
    <w:rsid w:val="003D692B"/>
    <w:rsid w:val="003D70AF"/>
    <w:rsid w:val="003D7474"/>
    <w:rsid w:val="003D7B9B"/>
    <w:rsid w:val="003D7E1A"/>
    <w:rsid w:val="003E0532"/>
    <w:rsid w:val="003E1181"/>
    <w:rsid w:val="003E1776"/>
    <w:rsid w:val="003E19B6"/>
    <w:rsid w:val="003E1D1D"/>
    <w:rsid w:val="003E20B3"/>
    <w:rsid w:val="003E20C0"/>
    <w:rsid w:val="003E30DA"/>
    <w:rsid w:val="003E3144"/>
    <w:rsid w:val="003E35C1"/>
    <w:rsid w:val="003E3B6F"/>
    <w:rsid w:val="003E3E54"/>
    <w:rsid w:val="003E46D9"/>
    <w:rsid w:val="003E4EC3"/>
    <w:rsid w:val="003E5374"/>
    <w:rsid w:val="003E608B"/>
    <w:rsid w:val="003E696C"/>
    <w:rsid w:val="003E6A93"/>
    <w:rsid w:val="003E7079"/>
    <w:rsid w:val="003E7D34"/>
    <w:rsid w:val="003F05E5"/>
    <w:rsid w:val="003F074F"/>
    <w:rsid w:val="003F18CD"/>
    <w:rsid w:val="003F1954"/>
    <w:rsid w:val="003F1DE0"/>
    <w:rsid w:val="003F1F82"/>
    <w:rsid w:val="003F2AB6"/>
    <w:rsid w:val="003F2D5A"/>
    <w:rsid w:val="003F2D5D"/>
    <w:rsid w:val="003F2E15"/>
    <w:rsid w:val="003F3E2E"/>
    <w:rsid w:val="003F4243"/>
    <w:rsid w:val="003F49AA"/>
    <w:rsid w:val="003F49BF"/>
    <w:rsid w:val="003F50E5"/>
    <w:rsid w:val="003F512A"/>
    <w:rsid w:val="003F562B"/>
    <w:rsid w:val="003F568A"/>
    <w:rsid w:val="003F5841"/>
    <w:rsid w:val="003F592F"/>
    <w:rsid w:val="003F5BB8"/>
    <w:rsid w:val="003F5BDA"/>
    <w:rsid w:val="003F6954"/>
    <w:rsid w:val="003F71BE"/>
    <w:rsid w:val="003F7751"/>
    <w:rsid w:val="004002CC"/>
    <w:rsid w:val="00400626"/>
    <w:rsid w:val="00401705"/>
    <w:rsid w:val="00401B67"/>
    <w:rsid w:val="004022C7"/>
    <w:rsid w:val="004027A8"/>
    <w:rsid w:val="00402A23"/>
    <w:rsid w:val="00403105"/>
    <w:rsid w:val="00403194"/>
    <w:rsid w:val="004037C0"/>
    <w:rsid w:val="00403B82"/>
    <w:rsid w:val="00403E53"/>
    <w:rsid w:val="00403FC8"/>
    <w:rsid w:val="004042C5"/>
    <w:rsid w:val="00404435"/>
    <w:rsid w:val="0040495A"/>
    <w:rsid w:val="004051FE"/>
    <w:rsid w:val="0040548D"/>
    <w:rsid w:val="004054B0"/>
    <w:rsid w:val="00405BD9"/>
    <w:rsid w:val="004068C7"/>
    <w:rsid w:val="00406A37"/>
    <w:rsid w:val="00407ED4"/>
    <w:rsid w:val="00410199"/>
    <w:rsid w:val="004102B8"/>
    <w:rsid w:val="00410F1D"/>
    <w:rsid w:val="00410F5F"/>
    <w:rsid w:val="00410F7F"/>
    <w:rsid w:val="004117F3"/>
    <w:rsid w:val="00412489"/>
    <w:rsid w:val="00413687"/>
    <w:rsid w:val="0041368A"/>
    <w:rsid w:val="00413AB2"/>
    <w:rsid w:val="0041408B"/>
    <w:rsid w:val="0041445C"/>
    <w:rsid w:val="00414629"/>
    <w:rsid w:val="00414BD5"/>
    <w:rsid w:val="00414E73"/>
    <w:rsid w:val="00415204"/>
    <w:rsid w:val="00415279"/>
    <w:rsid w:val="0041545A"/>
    <w:rsid w:val="004157FE"/>
    <w:rsid w:val="00416126"/>
    <w:rsid w:val="0041651F"/>
    <w:rsid w:val="00416D2F"/>
    <w:rsid w:val="00417E72"/>
    <w:rsid w:val="00420AB1"/>
    <w:rsid w:val="004213FC"/>
    <w:rsid w:val="004214C8"/>
    <w:rsid w:val="00421C6C"/>
    <w:rsid w:val="0042250E"/>
    <w:rsid w:val="00423CF8"/>
    <w:rsid w:val="00424132"/>
    <w:rsid w:val="00424396"/>
    <w:rsid w:val="00425516"/>
    <w:rsid w:val="0042583F"/>
    <w:rsid w:val="004259E7"/>
    <w:rsid w:val="00426B26"/>
    <w:rsid w:val="00426E96"/>
    <w:rsid w:val="00427077"/>
    <w:rsid w:val="00427459"/>
    <w:rsid w:val="00427781"/>
    <w:rsid w:val="00430B75"/>
    <w:rsid w:val="0043155A"/>
    <w:rsid w:val="00431A76"/>
    <w:rsid w:val="0043265A"/>
    <w:rsid w:val="00433358"/>
    <w:rsid w:val="00433777"/>
    <w:rsid w:val="00433CD7"/>
    <w:rsid w:val="0043445B"/>
    <w:rsid w:val="004346EE"/>
    <w:rsid w:val="00435128"/>
    <w:rsid w:val="00435237"/>
    <w:rsid w:val="00435599"/>
    <w:rsid w:val="004356C0"/>
    <w:rsid w:val="00435745"/>
    <w:rsid w:val="00435984"/>
    <w:rsid w:val="00435CB4"/>
    <w:rsid w:val="00435EA0"/>
    <w:rsid w:val="00436295"/>
    <w:rsid w:val="00436BC2"/>
    <w:rsid w:val="00437FB2"/>
    <w:rsid w:val="00440086"/>
    <w:rsid w:val="0044009F"/>
    <w:rsid w:val="00440241"/>
    <w:rsid w:val="00440320"/>
    <w:rsid w:val="00440527"/>
    <w:rsid w:val="00440D4D"/>
    <w:rsid w:val="00440F60"/>
    <w:rsid w:val="00440F8D"/>
    <w:rsid w:val="00441315"/>
    <w:rsid w:val="00441D50"/>
    <w:rsid w:val="00441E9A"/>
    <w:rsid w:val="004423C1"/>
    <w:rsid w:val="00442503"/>
    <w:rsid w:val="004426E2"/>
    <w:rsid w:val="00445C11"/>
    <w:rsid w:val="00445CD1"/>
    <w:rsid w:val="00445FA0"/>
    <w:rsid w:val="00446D0A"/>
    <w:rsid w:val="00446F7A"/>
    <w:rsid w:val="0044714D"/>
    <w:rsid w:val="0044721C"/>
    <w:rsid w:val="00447A1F"/>
    <w:rsid w:val="004506E5"/>
    <w:rsid w:val="00450E08"/>
    <w:rsid w:val="00451783"/>
    <w:rsid w:val="004519C0"/>
    <w:rsid w:val="00451E1B"/>
    <w:rsid w:val="00451EE7"/>
    <w:rsid w:val="004523AD"/>
    <w:rsid w:val="0045265E"/>
    <w:rsid w:val="00453011"/>
    <w:rsid w:val="0045373D"/>
    <w:rsid w:val="00453907"/>
    <w:rsid w:val="00453EE1"/>
    <w:rsid w:val="0045479F"/>
    <w:rsid w:val="00456339"/>
    <w:rsid w:val="004566EE"/>
    <w:rsid w:val="00456B39"/>
    <w:rsid w:val="00457911"/>
    <w:rsid w:val="00457CA4"/>
    <w:rsid w:val="00457E69"/>
    <w:rsid w:val="00457F5B"/>
    <w:rsid w:val="00460018"/>
    <w:rsid w:val="00460472"/>
    <w:rsid w:val="0046100C"/>
    <w:rsid w:val="004614E3"/>
    <w:rsid w:val="0046150D"/>
    <w:rsid w:val="00461ABE"/>
    <w:rsid w:val="00461B66"/>
    <w:rsid w:val="004621BA"/>
    <w:rsid w:val="00462E90"/>
    <w:rsid w:val="004633DF"/>
    <w:rsid w:val="0046362E"/>
    <w:rsid w:val="0046556F"/>
    <w:rsid w:val="00465712"/>
    <w:rsid w:val="00465722"/>
    <w:rsid w:val="00466327"/>
    <w:rsid w:val="00466BE0"/>
    <w:rsid w:val="00466D51"/>
    <w:rsid w:val="00466E59"/>
    <w:rsid w:val="00467A40"/>
    <w:rsid w:val="00467A9A"/>
    <w:rsid w:val="00467F0E"/>
    <w:rsid w:val="00467F9D"/>
    <w:rsid w:val="0047012E"/>
    <w:rsid w:val="00470D28"/>
    <w:rsid w:val="00471433"/>
    <w:rsid w:val="0047156E"/>
    <w:rsid w:val="00472C69"/>
    <w:rsid w:val="00472CFD"/>
    <w:rsid w:val="00472E47"/>
    <w:rsid w:val="00473142"/>
    <w:rsid w:val="00473266"/>
    <w:rsid w:val="0047328A"/>
    <w:rsid w:val="004735A5"/>
    <w:rsid w:val="00473643"/>
    <w:rsid w:val="00473BA9"/>
    <w:rsid w:val="00473C4B"/>
    <w:rsid w:val="00474150"/>
    <w:rsid w:val="004745BC"/>
    <w:rsid w:val="004748E0"/>
    <w:rsid w:val="00474DEF"/>
    <w:rsid w:val="00474F23"/>
    <w:rsid w:val="00475698"/>
    <w:rsid w:val="00475A69"/>
    <w:rsid w:val="00475A8A"/>
    <w:rsid w:val="00475C61"/>
    <w:rsid w:val="00475C6D"/>
    <w:rsid w:val="00475CF7"/>
    <w:rsid w:val="0047656C"/>
    <w:rsid w:val="00476D23"/>
    <w:rsid w:val="00476EA9"/>
    <w:rsid w:val="00477135"/>
    <w:rsid w:val="0047760B"/>
    <w:rsid w:val="0047760F"/>
    <w:rsid w:val="00477DB7"/>
    <w:rsid w:val="00480549"/>
    <w:rsid w:val="004808CA"/>
    <w:rsid w:val="00480EC4"/>
    <w:rsid w:val="00482073"/>
    <w:rsid w:val="00482CF1"/>
    <w:rsid w:val="004838B9"/>
    <w:rsid w:val="00483CDF"/>
    <w:rsid w:val="00483DE5"/>
    <w:rsid w:val="0048481B"/>
    <w:rsid w:val="00485350"/>
    <w:rsid w:val="004855AF"/>
    <w:rsid w:val="0048564D"/>
    <w:rsid w:val="004857B9"/>
    <w:rsid w:val="00485C0D"/>
    <w:rsid w:val="00486452"/>
    <w:rsid w:val="0048663B"/>
    <w:rsid w:val="0048689C"/>
    <w:rsid w:val="00486BAD"/>
    <w:rsid w:val="004872A9"/>
    <w:rsid w:val="00487AB1"/>
    <w:rsid w:val="00487F5B"/>
    <w:rsid w:val="0049058F"/>
    <w:rsid w:val="004905D0"/>
    <w:rsid w:val="00490764"/>
    <w:rsid w:val="00490CD6"/>
    <w:rsid w:val="00491482"/>
    <w:rsid w:val="00491C48"/>
    <w:rsid w:val="004922D0"/>
    <w:rsid w:val="004927AB"/>
    <w:rsid w:val="00492DBE"/>
    <w:rsid w:val="00492FB2"/>
    <w:rsid w:val="00493D33"/>
    <w:rsid w:val="004947DD"/>
    <w:rsid w:val="004949CA"/>
    <w:rsid w:val="00494BFA"/>
    <w:rsid w:val="00494E20"/>
    <w:rsid w:val="004958E1"/>
    <w:rsid w:val="0049609F"/>
    <w:rsid w:val="004963BF"/>
    <w:rsid w:val="004973AC"/>
    <w:rsid w:val="004A0203"/>
    <w:rsid w:val="004A061A"/>
    <w:rsid w:val="004A066B"/>
    <w:rsid w:val="004A06A1"/>
    <w:rsid w:val="004A0713"/>
    <w:rsid w:val="004A0AFE"/>
    <w:rsid w:val="004A0B2D"/>
    <w:rsid w:val="004A0C99"/>
    <w:rsid w:val="004A1521"/>
    <w:rsid w:val="004A15F3"/>
    <w:rsid w:val="004A1D68"/>
    <w:rsid w:val="004A2317"/>
    <w:rsid w:val="004A24E8"/>
    <w:rsid w:val="004A2EB2"/>
    <w:rsid w:val="004A316A"/>
    <w:rsid w:val="004A3345"/>
    <w:rsid w:val="004A336E"/>
    <w:rsid w:val="004A373C"/>
    <w:rsid w:val="004A3B4A"/>
    <w:rsid w:val="004A4976"/>
    <w:rsid w:val="004A4F82"/>
    <w:rsid w:val="004A5417"/>
    <w:rsid w:val="004A5C63"/>
    <w:rsid w:val="004A5EC0"/>
    <w:rsid w:val="004A642F"/>
    <w:rsid w:val="004A6A01"/>
    <w:rsid w:val="004A6FB8"/>
    <w:rsid w:val="004A7611"/>
    <w:rsid w:val="004B01FB"/>
    <w:rsid w:val="004B0B5A"/>
    <w:rsid w:val="004B1556"/>
    <w:rsid w:val="004B1DA7"/>
    <w:rsid w:val="004B2165"/>
    <w:rsid w:val="004B2328"/>
    <w:rsid w:val="004B2358"/>
    <w:rsid w:val="004B35E3"/>
    <w:rsid w:val="004B3766"/>
    <w:rsid w:val="004B37AD"/>
    <w:rsid w:val="004B3EC5"/>
    <w:rsid w:val="004B3FD0"/>
    <w:rsid w:val="004B4037"/>
    <w:rsid w:val="004B4896"/>
    <w:rsid w:val="004B63FE"/>
    <w:rsid w:val="004B653C"/>
    <w:rsid w:val="004B6CE9"/>
    <w:rsid w:val="004B6E55"/>
    <w:rsid w:val="004B6F64"/>
    <w:rsid w:val="004B72E4"/>
    <w:rsid w:val="004B7D9A"/>
    <w:rsid w:val="004C0B50"/>
    <w:rsid w:val="004C1031"/>
    <w:rsid w:val="004C1CB4"/>
    <w:rsid w:val="004C2244"/>
    <w:rsid w:val="004C2B76"/>
    <w:rsid w:val="004C325C"/>
    <w:rsid w:val="004C3685"/>
    <w:rsid w:val="004C450B"/>
    <w:rsid w:val="004C4A7C"/>
    <w:rsid w:val="004C522D"/>
    <w:rsid w:val="004C5556"/>
    <w:rsid w:val="004C580C"/>
    <w:rsid w:val="004C6B19"/>
    <w:rsid w:val="004C6EFF"/>
    <w:rsid w:val="004C6F28"/>
    <w:rsid w:val="004C71CA"/>
    <w:rsid w:val="004C7776"/>
    <w:rsid w:val="004C77DC"/>
    <w:rsid w:val="004C7F1A"/>
    <w:rsid w:val="004D0044"/>
    <w:rsid w:val="004D013E"/>
    <w:rsid w:val="004D065E"/>
    <w:rsid w:val="004D0746"/>
    <w:rsid w:val="004D07DA"/>
    <w:rsid w:val="004D1770"/>
    <w:rsid w:val="004D2CA0"/>
    <w:rsid w:val="004D38C3"/>
    <w:rsid w:val="004D3AAC"/>
    <w:rsid w:val="004D42E2"/>
    <w:rsid w:val="004D553B"/>
    <w:rsid w:val="004D591A"/>
    <w:rsid w:val="004D5ADB"/>
    <w:rsid w:val="004D5C64"/>
    <w:rsid w:val="004D6164"/>
    <w:rsid w:val="004D637E"/>
    <w:rsid w:val="004D6F83"/>
    <w:rsid w:val="004D7080"/>
    <w:rsid w:val="004D72CB"/>
    <w:rsid w:val="004D75E0"/>
    <w:rsid w:val="004D76CB"/>
    <w:rsid w:val="004D7BEE"/>
    <w:rsid w:val="004E089C"/>
    <w:rsid w:val="004E0E45"/>
    <w:rsid w:val="004E1092"/>
    <w:rsid w:val="004E1E01"/>
    <w:rsid w:val="004E24E1"/>
    <w:rsid w:val="004E28D8"/>
    <w:rsid w:val="004E2AB1"/>
    <w:rsid w:val="004E2FC0"/>
    <w:rsid w:val="004E3633"/>
    <w:rsid w:val="004E4383"/>
    <w:rsid w:val="004E4622"/>
    <w:rsid w:val="004E4865"/>
    <w:rsid w:val="004E489F"/>
    <w:rsid w:val="004E4C1C"/>
    <w:rsid w:val="004E562B"/>
    <w:rsid w:val="004E5B3B"/>
    <w:rsid w:val="004E6006"/>
    <w:rsid w:val="004E61B2"/>
    <w:rsid w:val="004E63F6"/>
    <w:rsid w:val="004E6AE7"/>
    <w:rsid w:val="004E6EDD"/>
    <w:rsid w:val="004F0844"/>
    <w:rsid w:val="004F0A37"/>
    <w:rsid w:val="004F0C3C"/>
    <w:rsid w:val="004F1596"/>
    <w:rsid w:val="004F1842"/>
    <w:rsid w:val="004F1EFB"/>
    <w:rsid w:val="004F21A1"/>
    <w:rsid w:val="004F2429"/>
    <w:rsid w:val="004F242D"/>
    <w:rsid w:val="004F248C"/>
    <w:rsid w:val="004F2DF7"/>
    <w:rsid w:val="004F2F3E"/>
    <w:rsid w:val="004F2FF6"/>
    <w:rsid w:val="004F3006"/>
    <w:rsid w:val="004F3826"/>
    <w:rsid w:val="004F38C3"/>
    <w:rsid w:val="004F3E82"/>
    <w:rsid w:val="004F435B"/>
    <w:rsid w:val="004F4B85"/>
    <w:rsid w:val="004F54F4"/>
    <w:rsid w:val="004F5651"/>
    <w:rsid w:val="004F5845"/>
    <w:rsid w:val="004F59AD"/>
    <w:rsid w:val="004F5C10"/>
    <w:rsid w:val="004F5F94"/>
    <w:rsid w:val="004F66B1"/>
    <w:rsid w:val="004F7B99"/>
    <w:rsid w:val="0050028A"/>
    <w:rsid w:val="00500695"/>
    <w:rsid w:val="00501AEF"/>
    <w:rsid w:val="00501E0A"/>
    <w:rsid w:val="005022FA"/>
    <w:rsid w:val="00502559"/>
    <w:rsid w:val="0050258E"/>
    <w:rsid w:val="00502641"/>
    <w:rsid w:val="00502D99"/>
    <w:rsid w:val="00502F92"/>
    <w:rsid w:val="005032FC"/>
    <w:rsid w:val="0050371C"/>
    <w:rsid w:val="0050373D"/>
    <w:rsid w:val="00503877"/>
    <w:rsid w:val="0050419D"/>
    <w:rsid w:val="00504569"/>
    <w:rsid w:val="00504892"/>
    <w:rsid w:val="00504B9F"/>
    <w:rsid w:val="005052DF"/>
    <w:rsid w:val="00505BA5"/>
    <w:rsid w:val="005060AC"/>
    <w:rsid w:val="005065E7"/>
    <w:rsid w:val="00506A8D"/>
    <w:rsid w:val="00507BAE"/>
    <w:rsid w:val="00507FAE"/>
    <w:rsid w:val="005100BF"/>
    <w:rsid w:val="00510466"/>
    <w:rsid w:val="005106E4"/>
    <w:rsid w:val="00510998"/>
    <w:rsid w:val="00510F60"/>
    <w:rsid w:val="0051104D"/>
    <w:rsid w:val="005114B1"/>
    <w:rsid w:val="00511521"/>
    <w:rsid w:val="00512DD2"/>
    <w:rsid w:val="005135CE"/>
    <w:rsid w:val="005138BA"/>
    <w:rsid w:val="0051424D"/>
    <w:rsid w:val="00514894"/>
    <w:rsid w:val="00515359"/>
    <w:rsid w:val="00515538"/>
    <w:rsid w:val="00515DAF"/>
    <w:rsid w:val="005167A9"/>
    <w:rsid w:val="00516B73"/>
    <w:rsid w:val="00516EF0"/>
    <w:rsid w:val="0051739D"/>
    <w:rsid w:val="005173B8"/>
    <w:rsid w:val="005174B8"/>
    <w:rsid w:val="00517BCE"/>
    <w:rsid w:val="00517F82"/>
    <w:rsid w:val="00520530"/>
    <w:rsid w:val="00520883"/>
    <w:rsid w:val="005211FA"/>
    <w:rsid w:val="00521330"/>
    <w:rsid w:val="005213C2"/>
    <w:rsid w:val="00521BEA"/>
    <w:rsid w:val="00522635"/>
    <w:rsid w:val="005228C4"/>
    <w:rsid w:val="00522C08"/>
    <w:rsid w:val="005235A1"/>
    <w:rsid w:val="00523A0C"/>
    <w:rsid w:val="005240F5"/>
    <w:rsid w:val="00525FEF"/>
    <w:rsid w:val="00526556"/>
    <w:rsid w:val="005268AE"/>
    <w:rsid w:val="00527573"/>
    <w:rsid w:val="0052765D"/>
    <w:rsid w:val="005277F9"/>
    <w:rsid w:val="00527825"/>
    <w:rsid w:val="005278E3"/>
    <w:rsid w:val="00530041"/>
    <w:rsid w:val="00530C3E"/>
    <w:rsid w:val="00530C75"/>
    <w:rsid w:val="00530D01"/>
    <w:rsid w:val="005313BF"/>
    <w:rsid w:val="00531718"/>
    <w:rsid w:val="0053173F"/>
    <w:rsid w:val="00532055"/>
    <w:rsid w:val="00532A09"/>
    <w:rsid w:val="00532E6A"/>
    <w:rsid w:val="00532F2D"/>
    <w:rsid w:val="00533536"/>
    <w:rsid w:val="005345A6"/>
    <w:rsid w:val="005353C7"/>
    <w:rsid w:val="00535BFD"/>
    <w:rsid w:val="00535C06"/>
    <w:rsid w:val="00536B7C"/>
    <w:rsid w:val="00536C5A"/>
    <w:rsid w:val="00536CE2"/>
    <w:rsid w:val="00537C67"/>
    <w:rsid w:val="00540370"/>
    <w:rsid w:val="00541741"/>
    <w:rsid w:val="00541D8D"/>
    <w:rsid w:val="00541DB6"/>
    <w:rsid w:val="005429E4"/>
    <w:rsid w:val="00543112"/>
    <w:rsid w:val="00543331"/>
    <w:rsid w:val="005439B1"/>
    <w:rsid w:val="005439CA"/>
    <w:rsid w:val="00543F82"/>
    <w:rsid w:val="005441E6"/>
    <w:rsid w:val="00544A3E"/>
    <w:rsid w:val="00544EA7"/>
    <w:rsid w:val="005450AF"/>
    <w:rsid w:val="0054563C"/>
    <w:rsid w:val="005458FD"/>
    <w:rsid w:val="005461C8"/>
    <w:rsid w:val="005463CA"/>
    <w:rsid w:val="005465C0"/>
    <w:rsid w:val="00546B2F"/>
    <w:rsid w:val="00546EAC"/>
    <w:rsid w:val="005477D1"/>
    <w:rsid w:val="00550062"/>
    <w:rsid w:val="005504B4"/>
    <w:rsid w:val="00550B3A"/>
    <w:rsid w:val="0055134A"/>
    <w:rsid w:val="00552459"/>
    <w:rsid w:val="00552554"/>
    <w:rsid w:val="005525A7"/>
    <w:rsid w:val="00552710"/>
    <w:rsid w:val="005535ED"/>
    <w:rsid w:val="00553910"/>
    <w:rsid w:val="00553E06"/>
    <w:rsid w:val="005548BD"/>
    <w:rsid w:val="00554A93"/>
    <w:rsid w:val="00555182"/>
    <w:rsid w:val="0055540E"/>
    <w:rsid w:val="005559E1"/>
    <w:rsid w:val="00555BF9"/>
    <w:rsid w:val="00555CD6"/>
    <w:rsid w:val="00556992"/>
    <w:rsid w:val="00557084"/>
    <w:rsid w:val="00557415"/>
    <w:rsid w:val="00557991"/>
    <w:rsid w:val="00557E2D"/>
    <w:rsid w:val="0056070E"/>
    <w:rsid w:val="00560A70"/>
    <w:rsid w:val="00560B61"/>
    <w:rsid w:val="00560F05"/>
    <w:rsid w:val="00561546"/>
    <w:rsid w:val="00561BBD"/>
    <w:rsid w:val="00562101"/>
    <w:rsid w:val="00562A34"/>
    <w:rsid w:val="005634D3"/>
    <w:rsid w:val="00564588"/>
    <w:rsid w:val="00564DC1"/>
    <w:rsid w:val="00564F27"/>
    <w:rsid w:val="00564F64"/>
    <w:rsid w:val="0056558C"/>
    <w:rsid w:val="005657DF"/>
    <w:rsid w:val="00565C31"/>
    <w:rsid w:val="00566645"/>
    <w:rsid w:val="00566773"/>
    <w:rsid w:val="00567394"/>
    <w:rsid w:val="00567645"/>
    <w:rsid w:val="00570759"/>
    <w:rsid w:val="005708EE"/>
    <w:rsid w:val="00570BF9"/>
    <w:rsid w:val="005717A6"/>
    <w:rsid w:val="005725B9"/>
    <w:rsid w:val="005734C7"/>
    <w:rsid w:val="00573508"/>
    <w:rsid w:val="00573844"/>
    <w:rsid w:val="00574054"/>
    <w:rsid w:val="00574440"/>
    <w:rsid w:val="00574571"/>
    <w:rsid w:val="00574615"/>
    <w:rsid w:val="005749D5"/>
    <w:rsid w:val="00575861"/>
    <w:rsid w:val="0057720E"/>
    <w:rsid w:val="00577359"/>
    <w:rsid w:val="00577707"/>
    <w:rsid w:val="00577A1B"/>
    <w:rsid w:val="005808FC"/>
    <w:rsid w:val="005817DC"/>
    <w:rsid w:val="00581830"/>
    <w:rsid w:val="00581D4B"/>
    <w:rsid w:val="00582409"/>
    <w:rsid w:val="0058275B"/>
    <w:rsid w:val="00582B54"/>
    <w:rsid w:val="00583027"/>
    <w:rsid w:val="0058309E"/>
    <w:rsid w:val="00583162"/>
    <w:rsid w:val="0058350A"/>
    <w:rsid w:val="00583828"/>
    <w:rsid w:val="00584179"/>
    <w:rsid w:val="005842E9"/>
    <w:rsid w:val="00584428"/>
    <w:rsid w:val="0058538C"/>
    <w:rsid w:val="00585656"/>
    <w:rsid w:val="005859D7"/>
    <w:rsid w:val="0058619F"/>
    <w:rsid w:val="00586282"/>
    <w:rsid w:val="005869ED"/>
    <w:rsid w:val="00586B6E"/>
    <w:rsid w:val="005870CF"/>
    <w:rsid w:val="005876EE"/>
    <w:rsid w:val="00587C16"/>
    <w:rsid w:val="00590972"/>
    <w:rsid w:val="00591126"/>
    <w:rsid w:val="00591190"/>
    <w:rsid w:val="0059123A"/>
    <w:rsid w:val="0059136C"/>
    <w:rsid w:val="005926F3"/>
    <w:rsid w:val="00592E5C"/>
    <w:rsid w:val="00592FA5"/>
    <w:rsid w:val="00593404"/>
    <w:rsid w:val="00593CB2"/>
    <w:rsid w:val="00594196"/>
    <w:rsid w:val="00594AC6"/>
    <w:rsid w:val="00594E19"/>
    <w:rsid w:val="005956AA"/>
    <w:rsid w:val="00597943"/>
    <w:rsid w:val="005A07AD"/>
    <w:rsid w:val="005A0823"/>
    <w:rsid w:val="005A0E11"/>
    <w:rsid w:val="005A1894"/>
    <w:rsid w:val="005A1CDF"/>
    <w:rsid w:val="005A22C6"/>
    <w:rsid w:val="005A239B"/>
    <w:rsid w:val="005A3818"/>
    <w:rsid w:val="005A3B14"/>
    <w:rsid w:val="005A4341"/>
    <w:rsid w:val="005A4826"/>
    <w:rsid w:val="005A4E30"/>
    <w:rsid w:val="005A6175"/>
    <w:rsid w:val="005A655E"/>
    <w:rsid w:val="005A709E"/>
    <w:rsid w:val="005A7416"/>
    <w:rsid w:val="005B0900"/>
    <w:rsid w:val="005B1209"/>
    <w:rsid w:val="005B120E"/>
    <w:rsid w:val="005B1259"/>
    <w:rsid w:val="005B187E"/>
    <w:rsid w:val="005B1DE0"/>
    <w:rsid w:val="005B1F37"/>
    <w:rsid w:val="005B2089"/>
    <w:rsid w:val="005B2199"/>
    <w:rsid w:val="005B2A65"/>
    <w:rsid w:val="005B2E10"/>
    <w:rsid w:val="005B309D"/>
    <w:rsid w:val="005B3A18"/>
    <w:rsid w:val="005B419D"/>
    <w:rsid w:val="005B4319"/>
    <w:rsid w:val="005B445A"/>
    <w:rsid w:val="005B4745"/>
    <w:rsid w:val="005B4A19"/>
    <w:rsid w:val="005B5717"/>
    <w:rsid w:val="005B604A"/>
    <w:rsid w:val="005B6340"/>
    <w:rsid w:val="005B66D1"/>
    <w:rsid w:val="005B6720"/>
    <w:rsid w:val="005B6CA8"/>
    <w:rsid w:val="005B749D"/>
    <w:rsid w:val="005B7922"/>
    <w:rsid w:val="005B7AA7"/>
    <w:rsid w:val="005C0798"/>
    <w:rsid w:val="005C0B13"/>
    <w:rsid w:val="005C0C0D"/>
    <w:rsid w:val="005C0CBE"/>
    <w:rsid w:val="005C0D93"/>
    <w:rsid w:val="005C2227"/>
    <w:rsid w:val="005C23F5"/>
    <w:rsid w:val="005C27F2"/>
    <w:rsid w:val="005C28CF"/>
    <w:rsid w:val="005C2C85"/>
    <w:rsid w:val="005C4495"/>
    <w:rsid w:val="005C48C7"/>
    <w:rsid w:val="005C4AD6"/>
    <w:rsid w:val="005C627F"/>
    <w:rsid w:val="005C6824"/>
    <w:rsid w:val="005C6A3B"/>
    <w:rsid w:val="005C6C35"/>
    <w:rsid w:val="005C7349"/>
    <w:rsid w:val="005C7678"/>
    <w:rsid w:val="005C7F0A"/>
    <w:rsid w:val="005D048A"/>
    <w:rsid w:val="005D10C4"/>
    <w:rsid w:val="005D18FF"/>
    <w:rsid w:val="005D1DE7"/>
    <w:rsid w:val="005D34FC"/>
    <w:rsid w:val="005D3671"/>
    <w:rsid w:val="005D3747"/>
    <w:rsid w:val="005D3785"/>
    <w:rsid w:val="005D3799"/>
    <w:rsid w:val="005D39B6"/>
    <w:rsid w:val="005D3A59"/>
    <w:rsid w:val="005D3B55"/>
    <w:rsid w:val="005D40BC"/>
    <w:rsid w:val="005D419A"/>
    <w:rsid w:val="005D45FD"/>
    <w:rsid w:val="005D4F37"/>
    <w:rsid w:val="005D536A"/>
    <w:rsid w:val="005D54E4"/>
    <w:rsid w:val="005D5C94"/>
    <w:rsid w:val="005D5ED0"/>
    <w:rsid w:val="005D6068"/>
    <w:rsid w:val="005D6590"/>
    <w:rsid w:val="005D65FE"/>
    <w:rsid w:val="005D6A89"/>
    <w:rsid w:val="005E032E"/>
    <w:rsid w:val="005E0460"/>
    <w:rsid w:val="005E05F5"/>
    <w:rsid w:val="005E0D46"/>
    <w:rsid w:val="005E1913"/>
    <w:rsid w:val="005E22BF"/>
    <w:rsid w:val="005E2584"/>
    <w:rsid w:val="005E297D"/>
    <w:rsid w:val="005E2A78"/>
    <w:rsid w:val="005E2E39"/>
    <w:rsid w:val="005E3039"/>
    <w:rsid w:val="005E367E"/>
    <w:rsid w:val="005E426B"/>
    <w:rsid w:val="005E474C"/>
    <w:rsid w:val="005E4DCF"/>
    <w:rsid w:val="005E52E5"/>
    <w:rsid w:val="005E568D"/>
    <w:rsid w:val="005E5FE1"/>
    <w:rsid w:val="005E688B"/>
    <w:rsid w:val="005E6DAF"/>
    <w:rsid w:val="005E757E"/>
    <w:rsid w:val="005F100E"/>
    <w:rsid w:val="005F1E83"/>
    <w:rsid w:val="005F27CE"/>
    <w:rsid w:val="005F338D"/>
    <w:rsid w:val="005F3819"/>
    <w:rsid w:val="005F3848"/>
    <w:rsid w:val="005F4BD6"/>
    <w:rsid w:val="005F520E"/>
    <w:rsid w:val="005F5643"/>
    <w:rsid w:val="005F5D1C"/>
    <w:rsid w:val="005F614F"/>
    <w:rsid w:val="005F6C16"/>
    <w:rsid w:val="005F71A5"/>
    <w:rsid w:val="005F7345"/>
    <w:rsid w:val="005F73CE"/>
    <w:rsid w:val="005F75C5"/>
    <w:rsid w:val="00600350"/>
    <w:rsid w:val="006003F3"/>
    <w:rsid w:val="00601205"/>
    <w:rsid w:val="00601F8F"/>
    <w:rsid w:val="00602D88"/>
    <w:rsid w:val="00602EA9"/>
    <w:rsid w:val="0060323C"/>
    <w:rsid w:val="006033EF"/>
    <w:rsid w:val="00603C9C"/>
    <w:rsid w:val="00603D1B"/>
    <w:rsid w:val="0060401E"/>
    <w:rsid w:val="00604191"/>
    <w:rsid w:val="006048D4"/>
    <w:rsid w:val="00604922"/>
    <w:rsid w:val="00604CFA"/>
    <w:rsid w:val="0060562B"/>
    <w:rsid w:val="00606A78"/>
    <w:rsid w:val="00606AC8"/>
    <w:rsid w:val="00606FCB"/>
    <w:rsid w:val="00607486"/>
    <w:rsid w:val="006074ED"/>
    <w:rsid w:val="00607A5C"/>
    <w:rsid w:val="00607F61"/>
    <w:rsid w:val="006100F4"/>
    <w:rsid w:val="0061024C"/>
    <w:rsid w:val="00610302"/>
    <w:rsid w:val="00610835"/>
    <w:rsid w:val="0061139E"/>
    <w:rsid w:val="00611E98"/>
    <w:rsid w:val="006126FC"/>
    <w:rsid w:val="0061310C"/>
    <w:rsid w:val="00613477"/>
    <w:rsid w:val="00613B96"/>
    <w:rsid w:val="00613C9A"/>
    <w:rsid w:val="00613D95"/>
    <w:rsid w:val="006140EA"/>
    <w:rsid w:val="00614933"/>
    <w:rsid w:val="0061513A"/>
    <w:rsid w:val="0061527F"/>
    <w:rsid w:val="006156E7"/>
    <w:rsid w:val="0061630C"/>
    <w:rsid w:val="006163A5"/>
    <w:rsid w:val="006164EA"/>
    <w:rsid w:val="006174BB"/>
    <w:rsid w:val="006179F8"/>
    <w:rsid w:val="00617A32"/>
    <w:rsid w:val="00620382"/>
    <w:rsid w:val="00620E6F"/>
    <w:rsid w:val="006223D3"/>
    <w:rsid w:val="00622440"/>
    <w:rsid w:val="0062425B"/>
    <w:rsid w:val="0062451A"/>
    <w:rsid w:val="00624D04"/>
    <w:rsid w:val="00625C6C"/>
    <w:rsid w:val="006264FB"/>
    <w:rsid w:val="0062685F"/>
    <w:rsid w:val="006269F9"/>
    <w:rsid w:val="00626A59"/>
    <w:rsid w:val="00627A14"/>
    <w:rsid w:val="00627CD2"/>
    <w:rsid w:val="00627D06"/>
    <w:rsid w:val="006301BB"/>
    <w:rsid w:val="00630665"/>
    <w:rsid w:val="00630E38"/>
    <w:rsid w:val="00630FD7"/>
    <w:rsid w:val="006311F4"/>
    <w:rsid w:val="00631990"/>
    <w:rsid w:val="00631C28"/>
    <w:rsid w:val="00632214"/>
    <w:rsid w:val="006322EB"/>
    <w:rsid w:val="00632590"/>
    <w:rsid w:val="0063264F"/>
    <w:rsid w:val="00632C05"/>
    <w:rsid w:val="00632EC3"/>
    <w:rsid w:val="00633335"/>
    <w:rsid w:val="0063393C"/>
    <w:rsid w:val="00633B0E"/>
    <w:rsid w:val="00634F2A"/>
    <w:rsid w:val="006353DC"/>
    <w:rsid w:val="006359EA"/>
    <w:rsid w:val="00635CD7"/>
    <w:rsid w:val="0063611B"/>
    <w:rsid w:val="00636190"/>
    <w:rsid w:val="00636727"/>
    <w:rsid w:val="00636813"/>
    <w:rsid w:val="00636E8C"/>
    <w:rsid w:val="00636FFC"/>
    <w:rsid w:val="00637544"/>
    <w:rsid w:val="0063788C"/>
    <w:rsid w:val="00637D38"/>
    <w:rsid w:val="006406B1"/>
    <w:rsid w:val="00640809"/>
    <w:rsid w:val="00640A30"/>
    <w:rsid w:val="00640E81"/>
    <w:rsid w:val="0064161E"/>
    <w:rsid w:val="006420B6"/>
    <w:rsid w:val="00642240"/>
    <w:rsid w:val="006424C7"/>
    <w:rsid w:val="006426AF"/>
    <w:rsid w:val="006439BD"/>
    <w:rsid w:val="00643A1D"/>
    <w:rsid w:val="00643C5E"/>
    <w:rsid w:val="00643C9F"/>
    <w:rsid w:val="00643CB9"/>
    <w:rsid w:val="00643E48"/>
    <w:rsid w:val="006444EB"/>
    <w:rsid w:val="00645948"/>
    <w:rsid w:val="0064647B"/>
    <w:rsid w:val="00646A3D"/>
    <w:rsid w:val="00646A75"/>
    <w:rsid w:val="006473E7"/>
    <w:rsid w:val="00647E6A"/>
    <w:rsid w:val="00650821"/>
    <w:rsid w:val="006509F8"/>
    <w:rsid w:val="00650C7C"/>
    <w:rsid w:val="0065102F"/>
    <w:rsid w:val="00652017"/>
    <w:rsid w:val="0065290B"/>
    <w:rsid w:val="00652DCF"/>
    <w:rsid w:val="006534AD"/>
    <w:rsid w:val="006535FE"/>
    <w:rsid w:val="00653632"/>
    <w:rsid w:val="006537B4"/>
    <w:rsid w:val="00653E1C"/>
    <w:rsid w:val="00653EED"/>
    <w:rsid w:val="00654A12"/>
    <w:rsid w:val="00654C15"/>
    <w:rsid w:val="00655647"/>
    <w:rsid w:val="00655682"/>
    <w:rsid w:val="00655850"/>
    <w:rsid w:val="00656297"/>
    <w:rsid w:val="006566FA"/>
    <w:rsid w:val="00656E28"/>
    <w:rsid w:val="006571C2"/>
    <w:rsid w:val="00657D14"/>
    <w:rsid w:val="006603CA"/>
    <w:rsid w:val="006610A6"/>
    <w:rsid w:val="006610C3"/>
    <w:rsid w:val="006619AD"/>
    <w:rsid w:val="00661F43"/>
    <w:rsid w:val="00661FD1"/>
    <w:rsid w:val="00662569"/>
    <w:rsid w:val="00662BA1"/>
    <w:rsid w:val="00662D08"/>
    <w:rsid w:val="00662E55"/>
    <w:rsid w:val="00663905"/>
    <w:rsid w:val="00663913"/>
    <w:rsid w:val="00663AB9"/>
    <w:rsid w:val="00663E88"/>
    <w:rsid w:val="00664FA9"/>
    <w:rsid w:val="00665080"/>
    <w:rsid w:val="006674F1"/>
    <w:rsid w:val="00667665"/>
    <w:rsid w:val="00667A26"/>
    <w:rsid w:val="006703F8"/>
    <w:rsid w:val="00671D8D"/>
    <w:rsid w:val="006728DE"/>
    <w:rsid w:val="006730F4"/>
    <w:rsid w:val="006736E5"/>
    <w:rsid w:val="00673ECB"/>
    <w:rsid w:val="00674427"/>
    <w:rsid w:val="0067485D"/>
    <w:rsid w:val="006748D6"/>
    <w:rsid w:val="006753B3"/>
    <w:rsid w:val="006759C1"/>
    <w:rsid w:val="00675ACC"/>
    <w:rsid w:val="00675CD1"/>
    <w:rsid w:val="006760F7"/>
    <w:rsid w:val="00676201"/>
    <w:rsid w:val="00677175"/>
    <w:rsid w:val="006772ED"/>
    <w:rsid w:val="006775BD"/>
    <w:rsid w:val="00677B8C"/>
    <w:rsid w:val="006803DB"/>
    <w:rsid w:val="006810A3"/>
    <w:rsid w:val="00681238"/>
    <w:rsid w:val="00681650"/>
    <w:rsid w:val="00681788"/>
    <w:rsid w:val="006824E9"/>
    <w:rsid w:val="006824FD"/>
    <w:rsid w:val="006826E2"/>
    <w:rsid w:val="0068290C"/>
    <w:rsid w:val="00682A53"/>
    <w:rsid w:val="00682DED"/>
    <w:rsid w:val="006830D0"/>
    <w:rsid w:val="00683524"/>
    <w:rsid w:val="00683618"/>
    <w:rsid w:val="006836DE"/>
    <w:rsid w:val="00683719"/>
    <w:rsid w:val="00683866"/>
    <w:rsid w:val="006859FF"/>
    <w:rsid w:val="00685EF0"/>
    <w:rsid w:val="00685F3A"/>
    <w:rsid w:val="00686398"/>
    <w:rsid w:val="006865CB"/>
    <w:rsid w:val="006867A0"/>
    <w:rsid w:val="00686A18"/>
    <w:rsid w:val="00687783"/>
    <w:rsid w:val="006879DA"/>
    <w:rsid w:val="00687B98"/>
    <w:rsid w:val="00687C26"/>
    <w:rsid w:val="00687EEE"/>
    <w:rsid w:val="00687F8B"/>
    <w:rsid w:val="0069058E"/>
    <w:rsid w:val="00692234"/>
    <w:rsid w:val="00692EDC"/>
    <w:rsid w:val="0069426C"/>
    <w:rsid w:val="006944A4"/>
    <w:rsid w:val="006945C6"/>
    <w:rsid w:val="006945D5"/>
    <w:rsid w:val="006949C5"/>
    <w:rsid w:val="00695091"/>
    <w:rsid w:val="006956F6"/>
    <w:rsid w:val="00696334"/>
    <w:rsid w:val="00696398"/>
    <w:rsid w:val="006A0187"/>
    <w:rsid w:val="006A034B"/>
    <w:rsid w:val="006A085C"/>
    <w:rsid w:val="006A1103"/>
    <w:rsid w:val="006A1BA1"/>
    <w:rsid w:val="006A1BDF"/>
    <w:rsid w:val="006A25F5"/>
    <w:rsid w:val="006A2C1C"/>
    <w:rsid w:val="006A2DBA"/>
    <w:rsid w:val="006A2F06"/>
    <w:rsid w:val="006A3DD3"/>
    <w:rsid w:val="006A49CF"/>
    <w:rsid w:val="006A4D9D"/>
    <w:rsid w:val="006A5ACE"/>
    <w:rsid w:val="006A5FA6"/>
    <w:rsid w:val="006A5FEB"/>
    <w:rsid w:val="006A742E"/>
    <w:rsid w:val="006A745B"/>
    <w:rsid w:val="006B01D4"/>
    <w:rsid w:val="006B0535"/>
    <w:rsid w:val="006B07EB"/>
    <w:rsid w:val="006B0D98"/>
    <w:rsid w:val="006B0E9E"/>
    <w:rsid w:val="006B1086"/>
    <w:rsid w:val="006B1491"/>
    <w:rsid w:val="006B177D"/>
    <w:rsid w:val="006B1CCF"/>
    <w:rsid w:val="006B24D6"/>
    <w:rsid w:val="006B2ECF"/>
    <w:rsid w:val="006B3661"/>
    <w:rsid w:val="006B3E2A"/>
    <w:rsid w:val="006B414B"/>
    <w:rsid w:val="006B4AE0"/>
    <w:rsid w:val="006B546C"/>
    <w:rsid w:val="006B56B4"/>
    <w:rsid w:val="006B5AE3"/>
    <w:rsid w:val="006B5B47"/>
    <w:rsid w:val="006B5D52"/>
    <w:rsid w:val="006B6958"/>
    <w:rsid w:val="006B6D56"/>
    <w:rsid w:val="006B7C34"/>
    <w:rsid w:val="006B7D6B"/>
    <w:rsid w:val="006C0CFC"/>
    <w:rsid w:val="006C0DDA"/>
    <w:rsid w:val="006C0EB9"/>
    <w:rsid w:val="006C112B"/>
    <w:rsid w:val="006C12AF"/>
    <w:rsid w:val="006C13A2"/>
    <w:rsid w:val="006C14A7"/>
    <w:rsid w:val="006C1DF8"/>
    <w:rsid w:val="006C2852"/>
    <w:rsid w:val="006C447F"/>
    <w:rsid w:val="006C4570"/>
    <w:rsid w:val="006C4D15"/>
    <w:rsid w:val="006C5CE4"/>
    <w:rsid w:val="006C63E2"/>
    <w:rsid w:val="006C6578"/>
    <w:rsid w:val="006C66EA"/>
    <w:rsid w:val="006C6817"/>
    <w:rsid w:val="006C716F"/>
    <w:rsid w:val="006C78DF"/>
    <w:rsid w:val="006C7A79"/>
    <w:rsid w:val="006C7BFD"/>
    <w:rsid w:val="006D05FF"/>
    <w:rsid w:val="006D080F"/>
    <w:rsid w:val="006D0911"/>
    <w:rsid w:val="006D0B79"/>
    <w:rsid w:val="006D10D5"/>
    <w:rsid w:val="006D186B"/>
    <w:rsid w:val="006D1960"/>
    <w:rsid w:val="006D196A"/>
    <w:rsid w:val="006D1FDD"/>
    <w:rsid w:val="006D252E"/>
    <w:rsid w:val="006D2976"/>
    <w:rsid w:val="006D2DC6"/>
    <w:rsid w:val="006D31D4"/>
    <w:rsid w:val="006D34CE"/>
    <w:rsid w:val="006D3AB3"/>
    <w:rsid w:val="006D4453"/>
    <w:rsid w:val="006D54E3"/>
    <w:rsid w:val="006D6710"/>
    <w:rsid w:val="006D6BFE"/>
    <w:rsid w:val="006D6F66"/>
    <w:rsid w:val="006D703B"/>
    <w:rsid w:val="006D7264"/>
    <w:rsid w:val="006D79BA"/>
    <w:rsid w:val="006D7A18"/>
    <w:rsid w:val="006D7D5F"/>
    <w:rsid w:val="006E0828"/>
    <w:rsid w:val="006E09CE"/>
    <w:rsid w:val="006E13A9"/>
    <w:rsid w:val="006E14CF"/>
    <w:rsid w:val="006E2159"/>
    <w:rsid w:val="006E23F0"/>
    <w:rsid w:val="006E2D20"/>
    <w:rsid w:val="006E2F4F"/>
    <w:rsid w:val="006E3E4D"/>
    <w:rsid w:val="006E3E65"/>
    <w:rsid w:val="006E3EA0"/>
    <w:rsid w:val="006E443A"/>
    <w:rsid w:val="006E4D0E"/>
    <w:rsid w:val="006E532E"/>
    <w:rsid w:val="006E5349"/>
    <w:rsid w:val="006E545F"/>
    <w:rsid w:val="006E5620"/>
    <w:rsid w:val="006E5EDD"/>
    <w:rsid w:val="006E645A"/>
    <w:rsid w:val="006E64BF"/>
    <w:rsid w:val="006E6586"/>
    <w:rsid w:val="006E6658"/>
    <w:rsid w:val="006E689D"/>
    <w:rsid w:val="006E6A20"/>
    <w:rsid w:val="006E6C58"/>
    <w:rsid w:val="006E72CF"/>
    <w:rsid w:val="006E73FB"/>
    <w:rsid w:val="006E7588"/>
    <w:rsid w:val="006E75D7"/>
    <w:rsid w:val="006E7640"/>
    <w:rsid w:val="006E7C6B"/>
    <w:rsid w:val="006F13E0"/>
    <w:rsid w:val="006F1586"/>
    <w:rsid w:val="006F1D71"/>
    <w:rsid w:val="006F2619"/>
    <w:rsid w:val="006F2A1B"/>
    <w:rsid w:val="006F2FD1"/>
    <w:rsid w:val="006F4A96"/>
    <w:rsid w:val="006F4CBD"/>
    <w:rsid w:val="006F50F2"/>
    <w:rsid w:val="006F511A"/>
    <w:rsid w:val="006F56C3"/>
    <w:rsid w:val="006F5820"/>
    <w:rsid w:val="006F5CE9"/>
    <w:rsid w:val="006F6C32"/>
    <w:rsid w:val="006F751D"/>
    <w:rsid w:val="007002C9"/>
    <w:rsid w:val="00700F93"/>
    <w:rsid w:val="0070142B"/>
    <w:rsid w:val="0070207E"/>
    <w:rsid w:val="0070223F"/>
    <w:rsid w:val="0070230B"/>
    <w:rsid w:val="00702C0D"/>
    <w:rsid w:val="00702C75"/>
    <w:rsid w:val="00702FE3"/>
    <w:rsid w:val="007030F8"/>
    <w:rsid w:val="00703448"/>
    <w:rsid w:val="0070470F"/>
    <w:rsid w:val="0070476B"/>
    <w:rsid w:val="00704C8F"/>
    <w:rsid w:val="00704D25"/>
    <w:rsid w:val="00704FA1"/>
    <w:rsid w:val="00705214"/>
    <w:rsid w:val="007058DB"/>
    <w:rsid w:val="00705F15"/>
    <w:rsid w:val="007069E5"/>
    <w:rsid w:val="00707719"/>
    <w:rsid w:val="00707959"/>
    <w:rsid w:val="007100B2"/>
    <w:rsid w:val="00710118"/>
    <w:rsid w:val="007105EE"/>
    <w:rsid w:val="00711079"/>
    <w:rsid w:val="00711958"/>
    <w:rsid w:val="0071239A"/>
    <w:rsid w:val="00712A97"/>
    <w:rsid w:val="00712C8B"/>
    <w:rsid w:val="00713A33"/>
    <w:rsid w:val="00713B89"/>
    <w:rsid w:val="007142C6"/>
    <w:rsid w:val="007143F7"/>
    <w:rsid w:val="0071477D"/>
    <w:rsid w:val="00714A49"/>
    <w:rsid w:val="00714E04"/>
    <w:rsid w:val="007150F8"/>
    <w:rsid w:val="00715DD0"/>
    <w:rsid w:val="00715E72"/>
    <w:rsid w:val="00715F41"/>
    <w:rsid w:val="00716155"/>
    <w:rsid w:val="0071680E"/>
    <w:rsid w:val="007170AF"/>
    <w:rsid w:val="007170D6"/>
    <w:rsid w:val="007171E7"/>
    <w:rsid w:val="00717473"/>
    <w:rsid w:val="00717FAF"/>
    <w:rsid w:val="0072003B"/>
    <w:rsid w:val="00721532"/>
    <w:rsid w:val="00722537"/>
    <w:rsid w:val="00722D79"/>
    <w:rsid w:val="00723406"/>
    <w:rsid w:val="00723954"/>
    <w:rsid w:val="00723B8D"/>
    <w:rsid w:val="0072555A"/>
    <w:rsid w:val="007258D9"/>
    <w:rsid w:val="00725984"/>
    <w:rsid w:val="00725D04"/>
    <w:rsid w:val="00725D9E"/>
    <w:rsid w:val="00725EAB"/>
    <w:rsid w:val="0072614D"/>
    <w:rsid w:val="0072645B"/>
    <w:rsid w:val="007279F8"/>
    <w:rsid w:val="00730345"/>
    <w:rsid w:val="00730482"/>
    <w:rsid w:val="0073118B"/>
    <w:rsid w:val="00731360"/>
    <w:rsid w:val="007313AC"/>
    <w:rsid w:val="007316A6"/>
    <w:rsid w:val="00732B31"/>
    <w:rsid w:val="00732D5A"/>
    <w:rsid w:val="00732FF9"/>
    <w:rsid w:val="00734EA9"/>
    <w:rsid w:val="007353DE"/>
    <w:rsid w:val="0073543F"/>
    <w:rsid w:val="00735737"/>
    <w:rsid w:val="007357C6"/>
    <w:rsid w:val="00735F70"/>
    <w:rsid w:val="00736D49"/>
    <w:rsid w:val="007370EB"/>
    <w:rsid w:val="007371C5"/>
    <w:rsid w:val="0073799B"/>
    <w:rsid w:val="00737AD4"/>
    <w:rsid w:val="00737DAA"/>
    <w:rsid w:val="00740388"/>
    <w:rsid w:val="007404F4"/>
    <w:rsid w:val="00740E5C"/>
    <w:rsid w:val="00741D4F"/>
    <w:rsid w:val="00742D12"/>
    <w:rsid w:val="00742EF9"/>
    <w:rsid w:val="0074326B"/>
    <w:rsid w:val="007439E1"/>
    <w:rsid w:val="00743F04"/>
    <w:rsid w:val="00743F3E"/>
    <w:rsid w:val="00744309"/>
    <w:rsid w:val="00744326"/>
    <w:rsid w:val="0074458A"/>
    <w:rsid w:val="00745795"/>
    <w:rsid w:val="007459FA"/>
    <w:rsid w:val="00745B5F"/>
    <w:rsid w:val="007461CA"/>
    <w:rsid w:val="00746565"/>
    <w:rsid w:val="007467A0"/>
    <w:rsid w:val="00746A89"/>
    <w:rsid w:val="0074787E"/>
    <w:rsid w:val="00747A61"/>
    <w:rsid w:val="00747B64"/>
    <w:rsid w:val="00751A4B"/>
    <w:rsid w:val="00752673"/>
    <w:rsid w:val="007529E7"/>
    <w:rsid w:val="0075313B"/>
    <w:rsid w:val="00753686"/>
    <w:rsid w:val="00754BA9"/>
    <w:rsid w:val="00754BDC"/>
    <w:rsid w:val="0075564B"/>
    <w:rsid w:val="007556EA"/>
    <w:rsid w:val="007558EB"/>
    <w:rsid w:val="00755D37"/>
    <w:rsid w:val="00756128"/>
    <w:rsid w:val="00756318"/>
    <w:rsid w:val="00756B1E"/>
    <w:rsid w:val="00757445"/>
    <w:rsid w:val="007578B6"/>
    <w:rsid w:val="00757957"/>
    <w:rsid w:val="00757A4F"/>
    <w:rsid w:val="00757AC7"/>
    <w:rsid w:val="00757E58"/>
    <w:rsid w:val="007607E0"/>
    <w:rsid w:val="00760FEC"/>
    <w:rsid w:val="0076179B"/>
    <w:rsid w:val="007623B1"/>
    <w:rsid w:val="00762798"/>
    <w:rsid w:val="00763DFB"/>
    <w:rsid w:val="00764D33"/>
    <w:rsid w:val="0076509B"/>
    <w:rsid w:val="007659A4"/>
    <w:rsid w:val="00765DA8"/>
    <w:rsid w:val="00765E0D"/>
    <w:rsid w:val="00765F15"/>
    <w:rsid w:val="00766C80"/>
    <w:rsid w:val="00767D2C"/>
    <w:rsid w:val="0077056A"/>
    <w:rsid w:val="0077084B"/>
    <w:rsid w:val="0077146B"/>
    <w:rsid w:val="00771700"/>
    <w:rsid w:val="00771AFC"/>
    <w:rsid w:val="0077269B"/>
    <w:rsid w:val="00773704"/>
    <w:rsid w:val="00774448"/>
    <w:rsid w:val="007745CB"/>
    <w:rsid w:val="00774E48"/>
    <w:rsid w:val="00774FBC"/>
    <w:rsid w:val="00775308"/>
    <w:rsid w:val="007753EE"/>
    <w:rsid w:val="00776279"/>
    <w:rsid w:val="00776642"/>
    <w:rsid w:val="00776770"/>
    <w:rsid w:val="00776BD8"/>
    <w:rsid w:val="00777530"/>
    <w:rsid w:val="007801E1"/>
    <w:rsid w:val="00780426"/>
    <w:rsid w:val="00780DE4"/>
    <w:rsid w:val="00780F7D"/>
    <w:rsid w:val="00781D93"/>
    <w:rsid w:val="00782675"/>
    <w:rsid w:val="00782A72"/>
    <w:rsid w:val="007842E3"/>
    <w:rsid w:val="00784521"/>
    <w:rsid w:val="00784B28"/>
    <w:rsid w:val="00785307"/>
    <w:rsid w:val="00785363"/>
    <w:rsid w:val="0078574C"/>
    <w:rsid w:val="007857B9"/>
    <w:rsid w:val="007863FF"/>
    <w:rsid w:val="00786671"/>
    <w:rsid w:val="00786969"/>
    <w:rsid w:val="00787266"/>
    <w:rsid w:val="007873D6"/>
    <w:rsid w:val="007874E7"/>
    <w:rsid w:val="00787962"/>
    <w:rsid w:val="00787F44"/>
    <w:rsid w:val="00790671"/>
    <w:rsid w:val="007908C7"/>
    <w:rsid w:val="00790C80"/>
    <w:rsid w:val="00790CC3"/>
    <w:rsid w:val="00790F9A"/>
    <w:rsid w:val="00791EE7"/>
    <w:rsid w:val="00792AD2"/>
    <w:rsid w:val="00792BA1"/>
    <w:rsid w:val="00792DC4"/>
    <w:rsid w:val="00793024"/>
    <w:rsid w:val="0079379E"/>
    <w:rsid w:val="00793ACF"/>
    <w:rsid w:val="00793AEA"/>
    <w:rsid w:val="007940F9"/>
    <w:rsid w:val="007943DA"/>
    <w:rsid w:val="007946CA"/>
    <w:rsid w:val="00795528"/>
    <w:rsid w:val="007956A9"/>
    <w:rsid w:val="007958EA"/>
    <w:rsid w:val="00795900"/>
    <w:rsid w:val="00795AFC"/>
    <w:rsid w:val="0079620B"/>
    <w:rsid w:val="007962CE"/>
    <w:rsid w:val="00796C61"/>
    <w:rsid w:val="00797E6C"/>
    <w:rsid w:val="007A04FD"/>
    <w:rsid w:val="007A0988"/>
    <w:rsid w:val="007A1B94"/>
    <w:rsid w:val="007A1EB6"/>
    <w:rsid w:val="007A2554"/>
    <w:rsid w:val="007A307D"/>
    <w:rsid w:val="007A31C8"/>
    <w:rsid w:val="007A3448"/>
    <w:rsid w:val="007A3463"/>
    <w:rsid w:val="007A399B"/>
    <w:rsid w:val="007A406D"/>
    <w:rsid w:val="007A4598"/>
    <w:rsid w:val="007A4BF3"/>
    <w:rsid w:val="007A4D46"/>
    <w:rsid w:val="007A5867"/>
    <w:rsid w:val="007A608A"/>
    <w:rsid w:val="007A631D"/>
    <w:rsid w:val="007A692F"/>
    <w:rsid w:val="007A72BB"/>
    <w:rsid w:val="007A75C2"/>
    <w:rsid w:val="007B0035"/>
    <w:rsid w:val="007B0212"/>
    <w:rsid w:val="007B0B25"/>
    <w:rsid w:val="007B19C0"/>
    <w:rsid w:val="007B1E52"/>
    <w:rsid w:val="007B1FF7"/>
    <w:rsid w:val="007B24BF"/>
    <w:rsid w:val="007B2857"/>
    <w:rsid w:val="007B2B8F"/>
    <w:rsid w:val="007B2BC3"/>
    <w:rsid w:val="007B2D8B"/>
    <w:rsid w:val="007B2FCF"/>
    <w:rsid w:val="007B3B21"/>
    <w:rsid w:val="007B3E04"/>
    <w:rsid w:val="007B43C4"/>
    <w:rsid w:val="007B4421"/>
    <w:rsid w:val="007B492B"/>
    <w:rsid w:val="007B4A6B"/>
    <w:rsid w:val="007B502B"/>
    <w:rsid w:val="007B52B0"/>
    <w:rsid w:val="007B6E1B"/>
    <w:rsid w:val="007B77C5"/>
    <w:rsid w:val="007B79B0"/>
    <w:rsid w:val="007B7F94"/>
    <w:rsid w:val="007C10C7"/>
    <w:rsid w:val="007C17CE"/>
    <w:rsid w:val="007C1B0B"/>
    <w:rsid w:val="007C254C"/>
    <w:rsid w:val="007C416B"/>
    <w:rsid w:val="007C440F"/>
    <w:rsid w:val="007C4C26"/>
    <w:rsid w:val="007C4E23"/>
    <w:rsid w:val="007C5377"/>
    <w:rsid w:val="007C5571"/>
    <w:rsid w:val="007C59C2"/>
    <w:rsid w:val="007C5CAF"/>
    <w:rsid w:val="007C5CEE"/>
    <w:rsid w:val="007C60B0"/>
    <w:rsid w:val="007C625F"/>
    <w:rsid w:val="007C642C"/>
    <w:rsid w:val="007C65B4"/>
    <w:rsid w:val="007C66BE"/>
    <w:rsid w:val="007C69A1"/>
    <w:rsid w:val="007C6D32"/>
    <w:rsid w:val="007C7B50"/>
    <w:rsid w:val="007C7D49"/>
    <w:rsid w:val="007D1072"/>
    <w:rsid w:val="007D15FF"/>
    <w:rsid w:val="007D1F67"/>
    <w:rsid w:val="007D1F8B"/>
    <w:rsid w:val="007D288B"/>
    <w:rsid w:val="007D2B80"/>
    <w:rsid w:val="007D2DB1"/>
    <w:rsid w:val="007D310D"/>
    <w:rsid w:val="007D3291"/>
    <w:rsid w:val="007D33E1"/>
    <w:rsid w:val="007D4022"/>
    <w:rsid w:val="007D40E4"/>
    <w:rsid w:val="007D41B2"/>
    <w:rsid w:val="007D5CEE"/>
    <w:rsid w:val="007D60D7"/>
    <w:rsid w:val="007D6644"/>
    <w:rsid w:val="007D6907"/>
    <w:rsid w:val="007D6C4B"/>
    <w:rsid w:val="007D6E0F"/>
    <w:rsid w:val="007D6F33"/>
    <w:rsid w:val="007D7751"/>
    <w:rsid w:val="007E00AC"/>
    <w:rsid w:val="007E03DD"/>
    <w:rsid w:val="007E045D"/>
    <w:rsid w:val="007E0F4B"/>
    <w:rsid w:val="007E1255"/>
    <w:rsid w:val="007E1895"/>
    <w:rsid w:val="007E1BB9"/>
    <w:rsid w:val="007E1CD7"/>
    <w:rsid w:val="007E2620"/>
    <w:rsid w:val="007E26D7"/>
    <w:rsid w:val="007E26FF"/>
    <w:rsid w:val="007E307F"/>
    <w:rsid w:val="007E38CE"/>
    <w:rsid w:val="007E3BDB"/>
    <w:rsid w:val="007E5176"/>
    <w:rsid w:val="007E51C1"/>
    <w:rsid w:val="007E5722"/>
    <w:rsid w:val="007E59FD"/>
    <w:rsid w:val="007E5C31"/>
    <w:rsid w:val="007E6CA4"/>
    <w:rsid w:val="007E7054"/>
    <w:rsid w:val="007E7888"/>
    <w:rsid w:val="007E7A4F"/>
    <w:rsid w:val="007E7A6C"/>
    <w:rsid w:val="007F0623"/>
    <w:rsid w:val="007F0755"/>
    <w:rsid w:val="007F0BC3"/>
    <w:rsid w:val="007F0DDF"/>
    <w:rsid w:val="007F121E"/>
    <w:rsid w:val="007F2628"/>
    <w:rsid w:val="007F290D"/>
    <w:rsid w:val="007F2B6B"/>
    <w:rsid w:val="007F2BCA"/>
    <w:rsid w:val="007F5353"/>
    <w:rsid w:val="007F53C4"/>
    <w:rsid w:val="007F590D"/>
    <w:rsid w:val="007F5A4A"/>
    <w:rsid w:val="007F5B4A"/>
    <w:rsid w:val="007F5BC7"/>
    <w:rsid w:val="007F5CA5"/>
    <w:rsid w:val="007F5EF7"/>
    <w:rsid w:val="007F6070"/>
    <w:rsid w:val="007F60BF"/>
    <w:rsid w:val="007F6277"/>
    <w:rsid w:val="007F63A6"/>
    <w:rsid w:val="007F6FD4"/>
    <w:rsid w:val="007F700E"/>
    <w:rsid w:val="00800745"/>
    <w:rsid w:val="00801ACA"/>
    <w:rsid w:val="00803056"/>
    <w:rsid w:val="00803539"/>
    <w:rsid w:val="00804172"/>
    <w:rsid w:val="008049AB"/>
    <w:rsid w:val="00804CCE"/>
    <w:rsid w:val="00804EC9"/>
    <w:rsid w:val="00805570"/>
    <w:rsid w:val="0080558F"/>
    <w:rsid w:val="008059E8"/>
    <w:rsid w:val="00805A0A"/>
    <w:rsid w:val="0080667F"/>
    <w:rsid w:val="0080678D"/>
    <w:rsid w:val="00807110"/>
    <w:rsid w:val="008077B9"/>
    <w:rsid w:val="00807CAF"/>
    <w:rsid w:val="008102AF"/>
    <w:rsid w:val="00810AE5"/>
    <w:rsid w:val="008110ED"/>
    <w:rsid w:val="0081120B"/>
    <w:rsid w:val="00811748"/>
    <w:rsid w:val="00811943"/>
    <w:rsid w:val="00811ECA"/>
    <w:rsid w:val="00812151"/>
    <w:rsid w:val="00812CA6"/>
    <w:rsid w:val="008133B7"/>
    <w:rsid w:val="0081383E"/>
    <w:rsid w:val="00813C15"/>
    <w:rsid w:val="00815371"/>
    <w:rsid w:val="00815732"/>
    <w:rsid w:val="0081589B"/>
    <w:rsid w:val="008164AA"/>
    <w:rsid w:val="00816536"/>
    <w:rsid w:val="00816F22"/>
    <w:rsid w:val="0082145A"/>
    <w:rsid w:val="0082156E"/>
    <w:rsid w:val="00823ABA"/>
    <w:rsid w:val="00823DD0"/>
    <w:rsid w:val="00824362"/>
    <w:rsid w:val="0082514D"/>
    <w:rsid w:val="0082564C"/>
    <w:rsid w:val="00825D79"/>
    <w:rsid w:val="0082634A"/>
    <w:rsid w:val="00826D4D"/>
    <w:rsid w:val="008307D0"/>
    <w:rsid w:val="008309AF"/>
    <w:rsid w:val="00830A5B"/>
    <w:rsid w:val="00830C00"/>
    <w:rsid w:val="00832413"/>
    <w:rsid w:val="00832CDC"/>
    <w:rsid w:val="008330E9"/>
    <w:rsid w:val="00833926"/>
    <w:rsid w:val="008345D8"/>
    <w:rsid w:val="00834BFB"/>
    <w:rsid w:val="00835527"/>
    <w:rsid w:val="0083580F"/>
    <w:rsid w:val="00835D45"/>
    <w:rsid w:val="00835FAF"/>
    <w:rsid w:val="008362FE"/>
    <w:rsid w:val="00836563"/>
    <w:rsid w:val="008365CD"/>
    <w:rsid w:val="00836622"/>
    <w:rsid w:val="0083677F"/>
    <w:rsid w:val="00836E59"/>
    <w:rsid w:val="00836E9C"/>
    <w:rsid w:val="0083724A"/>
    <w:rsid w:val="00837567"/>
    <w:rsid w:val="008378EC"/>
    <w:rsid w:val="0084096E"/>
    <w:rsid w:val="00840EAF"/>
    <w:rsid w:val="00841EEA"/>
    <w:rsid w:val="00841EEB"/>
    <w:rsid w:val="00842012"/>
    <w:rsid w:val="00842163"/>
    <w:rsid w:val="00842CA4"/>
    <w:rsid w:val="0084367D"/>
    <w:rsid w:val="00845552"/>
    <w:rsid w:val="008461AB"/>
    <w:rsid w:val="008462F6"/>
    <w:rsid w:val="008463DA"/>
    <w:rsid w:val="008475C1"/>
    <w:rsid w:val="008476C4"/>
    <w:rsid w:val="008478CE"/>
    <w:rsid w:val="00847B53"/>
    <w:rsid w:val="00847F79"/>
    <w:rsid w:val="00850165"/>
    <w:rsid w:val="0085035A"/>
    <w:rsid w:val="008505B6"/>
    <w:rsid w:val="0085060A"/>
    <w:rsid w:val="00850A42"/>
    <w:rsid w:val="008510B6"/>
    <w:rsid w:val="008511F9"/>
    <w:rsid w:val="00851397"/>
    <w:rsid w:val="00851626"/>
    <w:rsid w:val="00851C96"/>
    <w:rsid w:val="00851DE0"/>
    <w:rsid w:val="00851EFA"/>
    <w:rsid w:val="008521F3"/>
    <w:rsid w:val="00852D0F"/>
    <w:rsid w:val="00852D24"/>
    <w:rsid w:val="00852F69"/>
    <w:rsid w:val="008541E0"/>
    <w:rsid w:val="0085420B"/>
    <w:rsid w:val="008544D6"/>
    <w:rsid w:val="008545BF"/>
    <w:rsid w:val="00854EEE"/>
    <w:rsid w:val="0085547C"/>
    <w:rsid w:val="00855E5A"/>
    <w:rsid w:val="008562E9"/>
    <w:rsid w:val="00856D9A"/>
    <w:rsid w:val="00856F74"/>
    <w:rsid w:val="00857A6A"/>
    <w:rsid w:val="00857F15"/>
    <w:rsid w:val="00857F9A"/>
    <w:rsid w:val="008601AE"/>
    <w:rsid w:val="00860520"/>
    <w:rsid w:val="00860D7D"/>
    <w:rsid w:val="00861B84"/>
    <w:rsid w:val="008625E3"/>
    <w:rsid w:val="008628F3"/>
    <w:rsid w:val="00863026"/>
    <w:rsid w:val="00863370"/>
    <w:rsid w:val="00863B16"/>
    <w:rsid w:val="008643D9"/>
    <w:rsid w:val="00864446"/>
    <w:rsid w:val="00864858"/>
    <w:rsid w:val="00864AB0"/>
    <w:rsid w:val="00864E01"/>
    <w:rsid w:val="00864E37"/>
    <w:rsid w:val="00864FA6"/>
    <w:rsid w:val="00865091"/>
    <w:rsid w:val="00865BE6"/>
    <w:rsid w:val="00865C78"/>
    <w:rsid w:val="00866035"/>
    <w:rsid w:val="008666B9"/>
    <w:rsid w:val="00866E87"/>
    <w:rsid w:val="008702D7"/>
    <w:rsid w:val="008711F3"/>
    <w:rsid w:val="00871374"/>
    <w:rsid w:val="008716B6"/>
    <w:rsid w:val="00871B2A"/>
    <w:rsid w:val="0087246D"/>
    <w:rsid w:val="008746CB"/>
    <w:rsid w:val="00874896"/>
    <w:rsid w:val="00874B1F"/>
    <w:rsid w:val="00874F05"/>
    <w:rsid w:val="00875120"/>
    <w:rsid w:val="00875C50"/>
    <w:rsid w:val="00876474"/>
    <w:rsid w:val="0087673D"/>
    <w:rsid w:val="00876ABE"/>
    <w:rsid w:val="00876BC3"/>
    <w:rsid w:val="00876BF5"/>
    <w:rsid w:val="00876CBB"/>
    <w:rsid w:val="00877CCF"/>
    <w:rsid w:val="00877DBF"/>
    <w:rsid w:val="0088005F"/>
    <w:rsid w:val="0088040A"/>
    <w:rsid w:val="0088040F"/>
    <w:rsid w:val="0088070F"/>
    <w:rsid w:val="00880999"/>
    <w:rsid w:val="00880A8A"/>
    <w:rsid w:val="00880ED6"/>
    <w:rsid w:val="0088169A"/>
    <w:rsid w:val="00881A97"/>
    <w:rsid w:val="008826FD"/>
    <w:rsid w:val="008829C3"/>
    <w:rsid w:val="00882C8B"/>
    <w:rsid w:val="00882EAA"/>
    <w:rsid w:val="00883046"/>
    <w:rsid w:val="00883938"/>
    <w:rsid w:val="00884270"/>
    <w:rsid w:val="00885D53"/>
    <w:rsid w:val="00886057"/>
    <w:rsid w:val="00886208"/>
    <w:rsid w:val="0088624C"/>
    <w:rsid w:val="008863D7"/>
    <w:rsid w:val="00886CD9"/>
    <w:rsid w:val="00887029"/>
    <w:rsid w:val="00887187"/>
    <w:rsid w:val="00887376"/>
    <w:rsid w:val="00887CDB"/>
    <w:rsid w:val="00887D6E"/>
    <w:rsid w:val="008902AE"/>
    <w:rsid w:val="00890506"/>
    <w:rsid w:val="008907BB"/>
    <w:rsid w:val="0089121C"/>
    <w:rsid w:val="008913B5"/>
    <w:rsid w:val="0089282E"/>
    <w:rsid w:val="00892B23"/>
    <w:rsid w:val="00892EFB"/>
    <w:rsid w:val="008933C7"/>
    <w:rsid w:val="00893672"/>
    <w:rsid w:val="00893D26"/>
    <w:rsid w:val="00894050"/>
    <w:rsid w:val="00894201"/>
    <w:rsid w:val="00894597"/>
    <w:rsid w:val="00894ADA"/>
    <w:rsid w:val="00894E33"/>
    <w:rsid w:val="00895D68"/>
    <w:rsid w:val="00895E3E"/>
    <w:rsid w:val="00896238"/>
    <w:rsid w:val="00896E34"/>
    <w:rsid w:val="00897730"/>
    <w:rsid w:val="008A1507"/>
    <w:rsid w:val="008A21B2"/>
    <w:rsid w:val="008A2E80"/>
    <w:rsid w:val="008A31B5"/>
    <w:rsid w:val="008A385D"/>
    <w:rsid w:val="008A3E15"/>
    <w:rsid w:val="008A412A"/>
    <w:rsid w:val="008A4B5C"/>
    <w:rsid w:val="008A4F3C"/>
    <w:rsid w:val="008A553E"/>
    <w:rsid w:val="008A62AF"/>
    <w:rsid w:val="008A691F"/>
    <w:rsid w:val="008A694E"/>
    <w:rsid w:val="008A6A01"/>
    <w:rsid w:val="008A6C25"/>
    <w:rsid w:val="008A6DAD"/>
    <w:rsid w:val="008A76DB"/>
    <w:rsid w:val="008B05E2"/>
    <w:rsid w:val="008B0A33"/>
    <w:rsid w:val="008B13DF"/>
    <w:rsid w:val="008B1858"/>
    <w:rsid w:val="008B1DA2"/>
    <w:rsid w:val="008B21CA"/>
    <w:rsid w:val="008B2DBC"/>
    <w:rsid w:val="008B30CD"/>
    <w:rsid w:val="008B4922"/>
    <w:rsid w:val="008B4B6A"/>
    <w:rsid w:val="008B4D86"/>
    <w:rsid w:val="008B53F6"/>
    <w:rsid w:val="008B56B0"/>
    <w:rsid w:val="008B697B"/>
    <w:rsid w:val="008B6FEC"/>
    <w:rsid w:val="008C0B61"/>
    <w:rsid w:val="008C0D70"/>
    <w:rsid w:val="008C3602"/>
    <w:rsid w:val="008C43D7"/>
    <w:rsid w:val="008C4B83"/>
    <w:rsid w:val="008C5198"/>
    <w:rsid w:val="008C5749"/>
    <w:rsid w:val="008C58CA"/>
    <w:rsid w:val="008C5C51"/>
    <w:rsid w:val="008C5F29"/>
    <w:rsid w:val="008C65EA"/>
    <w:rsid w:val="008C6BD7"/>
    <w:rsid w:val="008C7A9D"/>
    <w:rsid w:val="008C7C8C"/>
    <w:rsid w:val="008C7D3D"/>
    <w:rsid w:val="008D0364"/>
    <w:rsid w:val="008D085A"/>
    <w:rsid w:val="008D149C"/>
    <w:rsid w:val="008D1B38"/>
    <w:rsid w:val="008D1E5F"/>
    <w:rsid w:val="008D2480"/>
    <w:rsid w:val="008D2542"/>
    <w:rsid w:val="008D2A75"/>
    <w:rsid w:val="008D2F45"/>
    <w:rsid w:val="008D422E"/>
    <w:rsid w:val="008D4714"/>
    <w:rsid w:val="008D6361"/>
    <w:rsid w:val="008D71CA"/>
    <w:rsid w:val="008D77B3"/>
    <w:rsid w:val="008D77E8"/>
    <w:rsid w:val="008D7F11"/>
    <w:rsid w:val="008E10D2"/>
    <w:rsid w:val="008E1981"/>
    <w:rsid w:val="008E19F6"/>
    <w:rsid w:val="008E27BD"/>
    <w:rsid w:val="008E32D8"/>
    <w:rsid w:val="008E379D"/>
    <w:rsid w:val="008E3E89"/>
    <w:rsid w:val="008E44BD"/>
    <w:rsid w:val="008E48C2"/>
    <w:rsid w:val="008E4DCC"/>
    <w:rsid w:val="008E4ED3"/>
    <w:rsid w:val="008E58F1"/>
    <w:rsid w:val="008E5DB2"/>
    <w:rsid w:val="008E60A2"/>
    <w:rsid w:val="008E69AB"/>
    <w:rsid w:val="008E70AD"/>
    <w:rsid w:val="008E748A"/>
    <w:rsid w:val="008E7531"/>
    <w:rsid w:val="008E7AE5"/>
    <w:rsid w:val="008E7EB5"/>
    <w:rsid w:val="008F00AF"/>
    <w:rsid w:val="008F0411"/>
    <w:rsid w:val="008F0B3C"/>
    <w:rsid w:val="008F21C8"/>
    <w:rsid w:val="008F2887"/>
    <w:rsid w:val="008F298A"/>
    <w:rsid w:val="008F40B3"/>
    <w:rsid w:val="008F5298"/>
    <w:rsid w:val="008F5955"/>
    <w:rsid w:val="008F6C49"/>
    <w:rsid w:val="008F6DA0"/>
    <w:rsid w:val="008F7110"/>
    <w:rsid w:val="008F724F"/>
    <w:rsid w:val="008F7382"/>
    <w:rsid w:val="008F7B9E"/>
    <w:rsid w:val="00900E18"/>
    <w:rsid w:val="0090142D"/>
    <w:rsid w:val="009015EB"/>
    <w:rsid w:val="00901DC2"/>
    <w:rsid w:val="00902037"/>
    <w:rsid w:val="009024EF"/>
    <w:rsid w:val="00902588"/>
    <w:rsid w:val="009026E7"/>
    <w:rsid w:val="00902815"/>
    <w:rsid w:val="009029F6"/>
    <w:rsid w:val="00902A95"/>
    <w:rsid w:val="00903191"/>
    <w:rsid w:val="00903208"/>
    <w:rsid w:val="009035D6"/>
    <w:rsid w:val="009046C7"/>
    <w:rsid w:val="00904B95"/>
    <w:rsid w:val="009053E3"/>
    <w:rsid w:val="009058D3"/>
    <w:rsid w:val="009059F2"/>
    <w:rsid w:val="00905E14"/>
    <w:rsid w:val="00906D6A"/>
    <w:rsid w:val="00907184"/>
    <w:rsid w:val="0090735A"/>
    <w:rsid w:val="009073BE"/>
    <w:rsid w:val="00907C83"/>
    <w:rsid w:val="0091015F"/>
    <w:rsid w:val="00911657"/>
    <w:rsid w:val="00911BED"/>
    <w:rsid w:val="00911C69"/>
    <w:rsid w:val="0091228D"/>
    <w:rsid w:val="009124B1"/>
    <w:rsid w:val="00912738"/>
    <w:rsid w:val="0091340C"/>
    <w:rsid w:val="009139C4"/>
    <w:rsid w:val="00913EEA"/>
    <w:rsid w:val="00913F6C"/>
    <w:rsid w:val="00914628"/>
    <w:rsid w:val="0091490F"/>
    <w:rsid w:val="00914D3B"/>
    <w:rsid w:val="00916010"/>
    <w:rsid w:val="00916760"/>
    <w:rsid w:val="00917989"/>
    <w:rsid w:val="0092064F"/>
    <w:rsid w:val="00920724"/>
    <w:rsid w:val="00920A45"/>
    <w:rsid w:val="00921445"/>
    <w:rsid w:val="009215F0"/>
    <w:rsid w:val="00921612"/>
    <w:rsid w:val="00921EC4"/>
    <w:rsid w:val="00922251"/>
    <w:rsid w:val="0092254B"/>
    <w:rsid w:val="00922850"/>
    <w:rsid w:val="00922D6D"/>
    <w:rsid w:val="00922E26"/>
    <w:rsid w:val="00923C3E"/>
    <w:rsid w:val="00924810"/>
    <w:rsid w:val="00924B6C"/>
    <w:rsid w:val="00925450"/>
    <w:rsid w:val="009257D8"/>
    <w:rsid w:val="00926996"/>
    <w:rsid w:val="00926A3A"/>
    <w:rsid w:val="00926C44"/>
    <w:rsid w:val="009270EA"/>
    <w:rsid w:val="009272A4"/>
    <w:rsid w:val="009274DB"/>
    <w:rsid w:val="009279AA"/>
    <w:rsid w:val="00927A07"/>
    <w:rsid w:val="00927B1D"/>
    <w:rsid w:val="009303A0"/>
    <w:rsid w:val="009304BF"/>
    <w:rsid w:val="00930CEC"/>
    <w:rsid w:val="00931227"/>
    <w:rsid w:val="00931345"/>
    <w:rsid w:val="009315E2"/>
    <w:rsid w:val="00931981"/>
    <w:rsid w:val="009319DE"/>
    <w:rsid w:val="00931D28"/>
    <w:rsid w:val="009323B9"/>
    <w:rsid w:val="00932B1D"/>
    <w:rsid w:val="00933677"/>
    <w:rsid w:val="009336D4"/>
    <w:rsid w:val="00933A1B"/>
    <w:rsid w:val="00934042"/>
    <w:rsid w:val="0093407B"/>
    <w:rsid w:val="00934570"/>
    <w:rsid w:val="0093468F"/>
    <w:rsid w:val="00935394"/>
    <w:rsid w:val="00935445"/>
    <w:rsid w:val="00935E66"/>
    <w:rsid w:val="00936014"/>
    <w:rsid w:val="009360C5"/>
    <w:rsid w:val="00936486"/>
    <w:rsid w:val="009370B4"/>
    <w:rsid w:val="00937576"/>
    <w:rsid w:val="0093772F"/>
    <w:rsid w:val="00937C80"/>
    <w:rsid w:val="009400BB"/>
    <w:rsid w:val="0094099D"/>
    <w:rsid w:val="00940E74"/>
    <w:rsid w:val="00941E9C"/>
    <w:rsid w:val="00942790"/>
    <w:rsid w:val="00943250"/>
    <w:rsid w:val="00943D7B"/>
    <w:rsid w:val="0094507B"/>
    <w:rsid w:val="00945484"/>
    <w:rsid w:val="00945767"/>
    <w:rsid w:val="00945C51"/>
    <w:rsid w:val="009460FC"/>
    <w:rsid w:val="00946774"/>
    <w:rsid w:val="00946E5A"/>
    <w:rsid w:val="00946E7B"/>
    <w:rsid w:val="00946F26"/>
    <w:rsid w:val="00947154"/>
    <w:rsid w:val="009477F6"/>
    <w:rsid w:val="00947A8C"/>
    <w:rsid w:val="009512D3"/>
    <w:rsid w:val="009536D2"/>
    <w:rsid w:val="0095401C"/>
    <w:rsid w:val="00954CE8"/>
    <w:rsid w:val="00955D02"/>
    <w:rsid w:val="00956193"/>
    <w:rsid w:val="009564AA"/>
    <w:rsid w:val="009566E4"/>
    <w:rsid w:val="0095679C"/>
    <w:rsid w:val="00957001"/>
    <w:rsid w:val="00957256"/>
    <w:rsid w:val="00957A0A"/>
    <w:rsid w:val="00960220"/>
    <w:rsid w:val="00960684"/>
    <w:rsid w:val="00960C0F"/>
    <w:rsid w:val="009611C3"/>
    <w:rsid w:val="00962058"/>
    <w:rsid w:val="0096262F"/>
    <w:rsid w:val="00962677"/>
    <w:rsid w:val="00963809"/>
    <w:rsid w:val="0096384E"/>
    <w:rsid w:val="00965003"/>
    <w:rsid w:val="00965353"/>
    <w:rsid w:val="00965634"/>
    <w:rsid w:val="00965CE8"/>
    <w:rsid w:val="00965D77"/>
    <w:rsid w:val="00965E7C"/>
    <w:rsid w:val="00967912"/>
    <w:rsid w:val="00967EA1"/>
    <w:rsid w:val="00970312"/>
    <w:rsid w:val="00970CE2"/>
    <w:rsid w:val="009725AB"/>
    <w:rsid w:val="00972994"/>
    <w:rsid w:val="00973121"/>
    <w:rsid w:val="00973E05"/>
    <w:rsid w:val="009744FA"/>
    <w:rsid w:val="0097465C"/>
    <w:rsid w:val="00974679"/>
    <w:rsid w:val="0097493A"/>
    <w:rsid w:val="009749BE"/>
    <w:rsid w:val="00975228"/>
    <w:rsid w:val="009753D3"/>
    <w:rsid w:val="009758A9"/>
    <w:rsid w:val="00975D7E"/>
    <w:rsid w:val="00976794"/>
    <w:rsid w:val="009768BB"/>
    <w:rsid w:val="00976B35"/>
    <w:rsid w:val="00976E6E"/>
    <w:rsid w:val="00977087"/>
    <w:rsid w:val="009773FF"/>
    <w:rsid w:val="00977435"/>
    <w:rsid w:val="00980695"/>
    <w:rsid w:val="00980B35"/>
    <w:rsid w:val="00980D0E"/>
    <w:rsid w:val="00980FD4"/>
    <w:rsid w:val="00981541"/>
    <w:rsid w:val="00981C2F"/>
    <w:rsid w:val="00981D8D"/>
    <w:rsid w:val="00982AA1"/>
    <w:rsid w:val="00982AB7"/>
    <w:rsid w:val="00982D8C"/>
    <w:rsid w:val="00982F34"/>
    <w:rsid w:val="0098414D"/>
    <w:rsid w:val="009843B1"/>
    <w:rsid w:val="009843F4"/>
    <w:rsid w:val="00984738"/>
    <w:rsid w:val="00984CD0"/>
    <w:rsid w:val="00984F18"/>
    <w:rsid w:val="00985060"/>
    <w:rsid w:val="00985899"/>
    <w:rsid w:val="0098696D"/>
    <w:rsid w:val="009869BE"/>
    <w:rsid w:val="00986F05"/>
    <w:rsid w:val="0098728F"/>
    <w:rsid w:val="009873C1"/>
    <w:rsid w:val="00987971"/>
    <w:rsid w:val="009900CE"/>
    <w:rsid w:val="0099015F"/>
    <w:rsid w:val="00990586"/>
    <w:rsid w:val="009913E5"/>
    <w:rsid w:val="00991992"/>
    <w:rsid w:val="00991CE8"/>
    <w:rsid w:val="00991E29"/>
    <w:rsid w:val="00991F5F"/>
    <w:rsid w:val="0099200E"/>
    <w:rsid w:val="00992CD2"/>
    <w:rsid w:val="009932FD"/>
    <w:rsid w:val="00993BD2"/>
    <w:rsid w:val="00993D67"/>
    <w:rsid w:val="009942DC"/>
    <w:rsid w:val="0099462E"/>
    <w:rsid w:val="00994768"/>
    <w:rsid w:val="00994BB0"/>
    <w:rsid w:val="0099547C"/>
    <w:rsid w:val="009963C1"/>
    <w:rsid w:val="009964D4"/>
    <w:rsid w:val="009979F2"/>
    <w:rsid w:val="00997DD7"/>
    <w:rsid w:val="009A006B"/>
    <w:rsid w:val="009A0438"/>
    <w:rsid w:val="009A0AED"/>
    <w:rsid w:val="009A115C"/>
    <w:rsid w:val="009A1F4F"/>
    <w:rsid w:val="009A2224"/>
    <w:rsid w:val="009A2998"/>
    <w:rsid w:val="009A3347"/>
    <w:rsid w:val="009A35B3"/>
    <w:rsid w:val="009A3AE9"/>
    <w:rsid w:val="009A4006"/>
    <w:rsid w:val="009A4AAB"/>
    <w:rsid w:val="009A4C33"/>
    <w:rsid w:val="009A4C4B"/>
    <w:rsid w:val="009A531D"/>
    <w:rsid w:val="009A5595"/>
    <w:rsid w:val="009A5899"/>
    <w:rsid w:val="009A7357"/>
    <w:rsid w:val="009A7B72"/>
    <w:rsid w:val="009A7B89"/>
    <w:rsid w:val="009B0346"/>
    <w:rsid w:val="009B0402"/>
    <w:rsid w:val="009B0D5F"/>
    <w:rsid w:val="009B18E4"/>
    <w:rsid w:val="009B1AE7"/>
    <w:rsid w:val="009B1D70"/>
    <w:rsid w:val="009B29EE"/>
    <w:rsid w:val="009B2EBE"/>
    <w:rsid w:val="009B39D2"/>
    <w:rsid w:val="009B3A02"/>
    <w:rsid w:val="009B3D60"/>
    <w:rsid w:val="009B4282"/>
    <w:rsid w:val="009B4322"/>
    <w:rsid w:val="009B4F7D"/>
    <w:rsid w:val="009B5B05"/>
    <w:rsid w:val="009B6C27"/>
    <w:rsid w:val="009B6C91"/>
    <w:rsid w:val="009B6EC5"/>
    <w:rsid w:val="009B6FCD"/>
    <w:rsid w:val="009B74AA"/>
    <w:rsid w:val="009B7A85"/>
    <w:rsid w:val="009B7BE5"/>
    <w:rsid w:val="009B7CF7"/>
    <w:rsid w:val="009B7D17"/>
    <w:rsid w:val="009B7D4A"/>
    <w:rsid w:val="009B7DF0"/>
    <w:rsid w:val="009C020E"/>
    <w:rsid w:val="009C0AAE"/>
    <w:rsid w:val="009C11E0"/>
    <w:rsid w:val="009C14B5"/>
    <w:rsid w:val="009C1751"/>
    <w:rsid w:val="009C1889"/>
    <w:rsid w:val="009C1EF4"/>
    <w:rsid w:val="009C2307"/>
    <w:rsid w:val="009C2322"/>
    <w:rsid w:val="009C299F"/>
    <w:rsid w:val="009C2AA8"/>
    <w:rsid w:val="009C372D"/>
    <w:rsid w:val="009C42B9"/>
    <w:rsid w:val="009C42FD"/>
    <w:rsid w:val="009C433B"/>
    <w:rsid w:val="009C4700"/>
    <w:rsid w:val="009C4DDB"/>
    <w:rsid w:val="009C4F9D"/>
    <w:rsid w:val="009C5042"/>
    <w:rsid w:val="009C5263"/>
    <w:rsid w:val="009C5C40"/>
    <w:rsid w:val="009C64D3"/>
    <w:rsid w:val="009C6785"/>
    <w:rsid w:val="009C6791"/>
    <w:rsid w:val="009C67E5"/>
    <w:rsid w:val="009C6984"/>
    <w:rsid w:val="009C7E91"/>
    <w:rsid w:val="009D02B4"/>
    <w:rsid w:val="009D0D1D"/>
    <w:rsid w:val="009D104E"/>
    <w:rsid w:val="009D143C"/>
    <w:rsid w:val="009D1978"/>
    <w:rsid w:val="009D2734"/>
    <w:rsid w:val="009D2F15"/>
    <w:rsid w:val="009D2FBC"/>
    <w:rsid w:val="009D3323"/>
    <w:rsid w:val="009D37C9"/>
    <w:rsid w:val="009D38D1"/>
    <w:rsid w:val="009D391E"/>
    <w:rsid w:val="009D4385"/>
    <w:rsid w:val="009D4C51"/>
    <w:rsid w:val="009D4FEC"/>
    <w:rsid w:val="009D7335"/>
    <w:rsid w:val="009D7770"/>
    <w:rsid w:val="009D79C1"/>
    <w:rsid w:val="009D7F08"/>
    <w:rsid w:val="009E00D7"/>
    <w:rsid w:val="009E065E"/>
    <w:rsid w:val="009E075E"/>
    <w:rsid w:val="009E0A60"/>
    <w:rsid w:val="009E0CBE"/>
    <w:rsid w:val="009E2222"/>
    <w:rsid w:val="009E2330"/>
    <w:rsid w:val="009E2621"/>
    <w:rsid w:val="009E2A7B"/>
    <w:rsid w:val="009E3EFB"/>
    <w:rsid w:val="009E4046"/>
    <w:rsid w:val="009E4225"/>
    <w:rsid w:val="009E50F9"/>
    <w:rsid w:val="009E5902"/>
    <w:rsid w:val="009E612E"/>
    <w:rsid w:val="009E7D5E"/>
    <w:rsid w:val="009F048E"/>
    <w:rsid w:val="009F0603"/>
    <w:rsid w:val="009F10F2"/>
    <w:rsid w:val="009F1E0E"/>
    <w:rsid w:val="009F2146"/>
    <w:rsid w:val="009F25B8"/>
    <w:rsid w:val="009F2BA4"/>
    <w:rsid w:val="009F2BC8"/>
    <w:rsid w:val="009F2CAA"/>
    <w:rsid w:val="009F2F8D"/>
    <w:rsid w:val="009F3710"/>
    <w:rsid w:val="009F3D33"/>
    <w:rsid w:val="009F3D44"/>
    <w:rsid w:val="009F3D98"/>
    <w:rsid w:val="009F3EFC"/>
    <w:rsid w:val="009F411A"/>
    <w:rsid w:val="009F4330"/>
    <w:rsid w:val="009F4366"/>
    <w:rsid w:val="009F50E2"/>
    <w:rsid w:val="009F515B"/>
    <w:rsid w:val="009F5FCF"/>
    <w:rsid w:val="009F71F8"/>
    <w:rsid w:val="009F7F5C"/>
    <w:rsid w:val="00A00580"/>
    <w:rsid w:val="00A00AB8"/>
    <w:rsid w:val="00A01341"/>
    <w:rsid w:val="00A01976"/>
    <w:rsid w:val="00A0236F"/>
    <w:rsid w:val="00A029B0"/>
    <w:rsid w:val="00A02C40"/>
    <w:rsid w:val="00A02F21"/>
    <w:rsid w:val="00A03F35"/>
    <w:rsid w:val="00A0490F"/>
    <w:rsid w:val="00A04B02"/>
    <w:rsid w:val="00A0578F"/>
    <w:rsid w:val="00A06601"/>
    <w:rsid w:val="00A06B55"/>
    <w:rsid w:val="00A07C21"/>
    <w:rsid w:val="00A10194"/>
    <w:rsid w:val="00A103F8"/>
    <w:rsid w:val="00A11DA4"/>
    <w:rsid w:val="00A1241D"/>
    <w:rsid w:val="00A12F8B"/>
    <w:rsid w:val="00A131A4"/>
    <w:rsid w:val="00A13C32"/>
    <w:rsid w:val="00A13F77"/>
    <w:rsid w:val="00A14618"/>
    <w:rsid w:val="00A14640"/>
    <w:rsid w:val="00A14967"/>
    <w:rsid w:val="00A15201"/>
    <w:rsid w:val="00A1525F"/>
    <w:rsid w:val="00A1546F"/>
    <w:rsid w:val="00A15542"/>
    <w:rsid w:val="00A1555F"/>
    <w:rsid w:val="00A15851"/>
    <w:rsid w:val="00A159EA"/>
    <w:rsid w:val="00A16093"/>
    <w:rsid w:val="00A16A41"/>
    <w:rsid w:val="00A16F23"/>
    <w:rsid w:val="00A173D1"/>
    <w:rsid w:val="00A174CD"/>
    <w:rsid w:val="00A176C4"/>
    <w:rsid w:val="00A1789C"/>
    <w:rsid w:val="00A17A24"/>
    <w:rsid w:val="00A17F3B"/>
    <w:rsid w:val="00A2003A"/>
    <w:rsid w:val="00A205AD"/>
    <w:rsid w:val="00A2072C"/>
    <w:rsid w:val="00A2101F"/>
    <w:rsid w:val="00A2129D"/>
    <w:rsid w:val="00A229EB"/>
    <w:rsid w:val="00A2325E"/>
    <w:rsid w:val="00A243B3"/>
    <w:rsid w:val="00A243D2"/>
    <w:rsid w:val="00A2451E"/>
    <w:rsid w:val="00A2458D"/>
    <w:rsid w:val="00A2492D"/>
    <w:rsid w:val="00A24B6D"/>
    <w:rsid w:val="00A24FFF"/>
    <w:rsid w:val="00A2596B"/>
    <w:rsid w:val="00A25E5B"/>
    <w:rsid w:val="00A269AD"/>
    <w:rsid w:val="00A26F44"/>
    <w:rsid w:val="00A27295"/>
    <w:rsid w:val="00A2760D"/>
    <w:rsid w:val="00A27D34"/>
    <w:rsid w:val="00A27EB3"/>
    <w:rsid w:val="00A30847"/>
    <w:rsid w:val="00A30B5A"/>
    <w:rsid w:val="00A30C1E"/>
    <w:rsid w:val="00A3230B"/>
    <w:rsid w:val="00A32D31"/>
    <w:rsid w:val="00A32DF9"/>
    <w:rsid w:val="00A32EF4"/>
    <w:rsid w:val="00A33FFD"/>
    <w:rsid w:val="00A343BD"/>
    <w:rsid w:val="00A34691"/>
    <w:rsid w:val="00A34A1E"/>
    <w:rsid w:val="00A34EA2"/>
    <w:rsid w:val="00A350ED"/>
    <w:rsid w:val="00A35FF8"/>
    <w:rsid w:val="00A3614B"/>
    <w:rsid w:val="00A36220"/>
    <w:rsid w:val="00A364AF"/>
    <w:rsid w:val="00A3696C"/>
    <w:rsid w:val="00A37B4B"/>
    <w:rsid w:val="00A40A18"/>
    <w:rsid w:val="00A40A57"/>
    <w:rsid w:val="00A4130B"/>
    <w:rsid w:val="00A416BE"/>
    <w:rsid w:val="00A42AE2"/>
    <w:rsid w:val="00A4383A"/>
    <w:rsid w:val="00A44A16"/>
    <w:rsid w:val="00A45A77"/>
    <w:rsid w:val="00A45E0F"/>
    <w:rsid w:val="00A47191"/>
    <w:rsid w:val="00A474FC"/>
    <w:rsid w:val="00A500FD"/>
    <w:rsid w:val="00A50133"/>
    <w:rsid w:val="00A50F98"/>
    <w:rsid w:val="00A51031"/>
    <w:rsid w:val="00A51725"/>
    <w:rsid w:val="00A5218E"/>
    <w:rsid w:val="00A5234B"/>
    <w:rsid w:val="00A5244D"/>
    <w:rsid w:val="00A52529"/>
    <w:rsid w:val="00A5312E"/>
    <w:rsid w:val="00A53EEB"/>
    <w:rsid w:val="00A54279"/>
    <w:rsid w:val="00A54BF4"/>
    <w:rsid w:val="00A54EBD"/>
    <w:rsid w:val="00A5597F"/>
    <w:rsid w:val="00A560F4"/>
    <w:rsid w:val="00A566A1"/>
    <w:rsid w:val="00A5689A"/>
    <w:rsid w:val="00A571FB"/>
    <w:rsid w:val="00A60304"/>
    <w:rsid w:val="00A604CA"/>
    <w:rsid w:val="00A60644"/>
    <w:rsid w:val="00A60890"/>
    <w:rsid w:val="00A60FC8"/>
    <w:rsid w:val="00A6107F"/>
    <w:rsid w:val="00A615D8"/>
    <w:rsid w:val="00A61C8E"/>
    <w:rsid w:val="00A636F8"/>
    <w:rsid w:val="00A6381C"/>
    <w:rsid w:val="00A64250"/>
    <w:rsid w:val="00A642DC"/>
    <w:rsid w:val="00A647D6"/>
    <w:rsid w:val="00A647FB"/>
    <w:rsid w:val="00A65049"/>
    <w:rsid w:val="00A6678E"/>
    <w:rsid w:val="00A6678F"/>
    <w:rsid w:val="00A6687B"/>
    <w:rsid w:val="00A66AE5"/>
    <w:rsid w:val="00A66BDF"/>
    <w:rsid w:val="00A66F61"/>
    <w:rsid w:val="00A66F89"/>
    <w:rsid w:val="00A66F94"/>
    <w:rsid w:val="00A66FBA"/>
    <w:rsid w:val="00A678FB"/>
    <w:rsid w:val="00A67CD7"/>
    <w:rsid w:val="00A67FA1"/>
    <w:rsid w:val="00A70004"/>
    <w:rsid w:val="00A700FD"/>
    <w:rsid w:val="00A706CB"/>
    <w:rsid w:val="00A7086C"/>
    <w:rsid w:val="00A70C06"/>
    <w:rsid w:val="00A71006"/>
    <w:rsid w:val="00A71225"/>
    <w:rsid w:val="00A71793"/>
    <w:rsid w:val="00A719A6"/>
    <w:rsid w:val="00A72055"/>
    <w:rsid w:val="00A7247F"/>
    <w:rsid w:val="00A72898"/>
    <w:rsid w:val="00A72FDB"/>
    <w:rsid w:val="00A73161"/>
    <w:rsid w:val="00A73271"/>
    <w:rsid w:val="00A7373C"/>
    <w:rsid w:val="00A7390B"/>
    <w:rsid w:val="00A73D1D"/>
    <w:rsid w:val="00A743DA"/>
    <w:rsid w:val="00A74BB2"/>
    <w:rsid w:val="00A74F02"/>
    <w:rsid w:val="00A751BF"/>
    <w:rsid w:val="00A753DA"/>
    <w:rsid w:val="00A7568C"/>
    <w:rsid w:val="00A75735"/>
    <w:rsid w:val="00A75B53"/>
    <w:rsid w:val="00A75FA0"/>
    <w:rsid w:val="00A76367"/>
    <w:rsid w:val="00A763D2"/>
    <w:rsid w:val="00A76496"/>
    <w:rsid w:val="00A767D1"/>
    <w:rsid w:val="00A76CE4"/>
    <w:rsid w:val="00A774D3"/>
    <w:rsid w:val="00A776D3"/>
    <w:rsid w:val="00A80613"/>
    <w:rsid w:val="00A80793"/>
    <w:rsid w:val="00A829BD"/>
    <w:rsid w:val="00A82D85"/>
    <w:rsid w:val="00A831EA"/>
    <w:rsid w:val="00A8329F"/>
    <w:rsid w:val="00A83CF4"/>
    <w:rsid w:val="00A854DE"/>
    <w:rsid w:val="00A857CF"/>
    <w:rsid w:val="00A85BD3"/>
    <w:rsid w:val="00A85F14"/>
    <w:rsid w:val="00A86AF2"/>
    <w:rsid w:val="00A872B1"/>
    <w:rsid w:val="00A87F51"/>
    <w:rsid w:val="00A904C0"/>
    <w:rsid w:val="00A906DA"/>
    <w:rsid w:val="00A90C9F"/>
    <w:rsid w:val="00A91FA0"/>
    <w:rsid w:val="00A92926"/>
    <w:rsid w:val="00A92BF6"/>
    <w:rsid w:val="00A9348A"/>
    <w:rsid w:val="00A93A5A"/>
    <w:rsid w:val="00A93CF9"/>
    <w:rsid w:val="00A93D94"/>
    <w:rsid w:val="00A94709"/>
    <w:rsid w:val="00A95600"/>
    <w:rsid w:val="00A956F3"/>
    <w:rsid w:val="00A95FFB"/>
    <w:rsid w:val="00A96668"/>
    <w:rsid w:val="00A96798"/>
    <w:rsid w:val="00A96AB5"/>
    <w:rsid w:val="00A972B7"/>
    <w:rsid w:val="00A97A42"/>
    <w:rsid w:val="00A97E80"/>
    <w:rsid w:val="00AA054E"/>
    <w:rsid w:val="00AA06B7"/>
    <w:rsid w:val="00AA0B31"/>
    <w:rsid w:val="00AA109F"/>
    <w:rsid w:val="00AA12DC"/>
    <w:rsid w:val="00AA1763"/>
    <w:rsid w:val="00AA202C"/>
    <w:rsid w:val="00AA2461"/>
    <w:rsid w:val="00AA2476"/>
    <w:rsid w:val="00AA2F5B"/>
    <w:rsid w:val="00AA3687"/>
    <w:rsid w:val="00AA3729"/>
    <w:rsid w:val="00AA3FB9"/>
    <w:rsid w:val="00AA4281"/>
    <w:rsid w:val="00AA4E34"/>
    <w:rsid w:val="00AA50B2"/>
    <w:rsid w:val="00AA56D3"/>
    <w:rsid w:val="00AA5BAA"/>
    <w:rsid w:val="00AA5BB5"/>
    <w:rsid w:val="00AA6C77"/>
    <w:rsid w:val="00AA74FA"/>
    <w:rsid w:val="00AA7FDA"/>
    <w:rsid w:val="00AB0C98"/>
    <w:rsid w:val="00AB0E4C"/>
    <w:rsid w:val="00AB0FB7"/>
    <w:rsid w:val="00AB19CB"/>
    <w:rsid w:val="00AB1F9A"/>
    <w:rsid w:val="00AB3746"/>
    <w:rsid w:val="00AB3FBD"/>
    <w:rsid w:val="00AB4309"/>
    <w:rsid w:val="00AB4B20"/>
    <w:rsid w:val="00AB53C1"/>
    <w:rsid w:val="00AB546C"/>
    <w:rsid w:val="00AB57FB"/>
    <w:rsid w:val="00AB5A09"/>
    <w:rsid w:val="00AB6194"/>
    <w:rsid w:val="00AB695D"/>
    <w:rsid w:val="00AB6A7F"/>
    <w:rsid w:val="00AB7C17"/>
    <w:rsid w:val="00AB7E04"/>
    <w:rsid w:val="00AB7EB3"/>
    <w:rsid w:val="00AC0421"/>
    <w:rsid w:val="00AC06E7"/>
    <w:rsid w:val="00AC0AB8"/>
    <w:rsid w:val="00AC0BCD"/>
    <w:rsid w:val="00AC1166"/>
    <w:rsid w:val="00AC12C7"/>
    <w:rsid w:val="00AC1952"/>
    <w:rsid w:val="00AC246B"/>
    <w:rsid w:val="00AC2882"/>
    <w:rsid w:val="00AC2DB4"/>
    <w:rsid w:val="00AC31DA"/>
    <w:rsid w:val="00AC4093"/>
    <w:rsid w:val="00AC52EF"/>
    <w:rsid w:val="00AC57AC"/>
    <w:rsid w:val="00AC581D"/>
    <w:rsid w:val="00AC5915"/>
    <w:rsid w:val="00AC6413"/>
    <w:rsid w:val="00AC67A3"/>
    <w:rsid w:val="00AC6877"/>
    <w:rsid w:val="00AC693E"/>
    <w:rsid w:val="00AC7312"/>
    <w:rsid w:val="00AC736F"/>
    <w:rsid w:val="00AC74F0"/>
    <w:rsid w:val="00AC768D"/>
    <w:rsid w:val="00AD026E"/>
    <w:rsid w:val="00AD03C4"/>
    <w:rsid w:val="00AD06A0"/>
    <w:rsid w:val="00AD0799"/>
    <w:rsid w:val="00AD07A7"/>
    <w:rsid w:val="00AD10A8"/>
    <w:rsid w:val="00AD1223"/>
    <w:rsid w:val="00AD2484"/>
    <w:rsid w:val="00AD2722"/>
    <w:rsid w:val="00AD2DA4"/>
    <w:rsid w:val="00AD372D"/>
    <w:rsid w:val="00AD3852"/>
    <w:rsid w:val="00AD3E88"/>
    <w:rsid w:val="00AD4206"/>
    <w:rsid w:val="00AD4B4E"/>
    <w:rsid w:val="00AD4F62"/>
    <w:rsid w:val="00AD5853"/>
    <w:rsid w:val="00AD5A55"/>
    <w:rsid w:val="00AD6257"/>
    <w:rsid w:val="00AD656B"/>
    <w:rsid w:val="00AD6B78"/>
    <w:rsid w:val="00AD6D1C"/>
    <w:rsid w:val="00AD79E0"/>
    <w:rsid w:val="00AE12E0"/>
    <w:rsid w:val="00AE13F9"/>
    <w:rsid w:val="00AE1BEB"/>
    <w:rsid w:val="00AE1F2B"/>
    <w:rsid w:val="00AE226B"/>
    <w:rsid w:val="00AE258A"/>
    <w:rsid w:val="00AE280B"/>
    <w:rsid w:val="00AE2C02"/>
    <w:rsid w:val="00AE42C9"/>
    <w:rsid w:val="00AE43B1"/>
    <w:rsid w:val="00AE4CAE"/>
    <w:rsid w:val="00AE6CC3"/>
    <w:rsid w:val="00AE7CB1"/>
    <w:rsid w:val="00AF006A"/>
    <w:rsid w:val="00AF01E5"/>
    <w:rsid w:val="00AF0423"/>
    <w:rsid w:val="00AF09DC"/>
    <w:rsid w:val="00AF0B1D"/>
    <w:rsid w:val="00AF0C77"/>
    <w:rsid w:val="00AF0FE3"/>
    <w:rsid w:val="00AF1786"/>
    <w:rsid w:val="00AF2342"/>
    <w:rsid w:val="00AF2995"/>
    <w:rsid w:val="00AF2EE8"/>
    <w:rsid w:val="00AF3864"/>
    <w:rsid w:val="00AF38EF"/>
    <w:rsid w:val="00AF3D80"/>
    <w:rsid w:val="00AF3D8A"/>
    <w:rsid w:val="00AF3E64"/>
    <w:rsid w:val="00AF4A58"/>
    <w:rsid w:val="00AF4CFD"/>
    <w:rsid w:val="00AF52C1"/>
    <w:rsid w:val="00AF5996"/>
    <w:rsid w:val="00AF5A8E"/>
    <w:rsid w:val="00AF5D81"/>
    <w:rsid w:val="00AF6495"/>
    <w:rsid w:val="00AF6E72"/>
    <w:rsid w:val="00AF72E5"/>
    <w:rsid w:val="00AF733D"/>
    <w:rsid w:val="00AF7CC4"/>
    <w:rsid w:val="00B00511"/>
    <w:rsid w:val="00B01ADE"/>
    <w:rsid w:val="00B01D09"/>
    <w:rsid w:val="00B024F8"/>
    <w:rsid w:val="00B027D7"/>
    <w:rsid w:val="00B02B32"/>
    <w:rsid w:val="00B02E53"/>
    <w:rsid w:val="00B033D5"/>
    <w:rsid w:val="00B03DED"/>
    <w:rsid w:val="00B044F7"/>
    <w:rsid w:val="00B04BA6"/>
    <w:rsid w:val="00B04E3B"/>
    <w:rsid w:val="00B0509F"/>
    <w:rsid w:val="00B051E9"/>
    <w:rsid w:val="00B053E8"/>
    <w:rsid w:val="00B0544F"/>
    <w:rsid w:val="00B05642"/>
    <w:rsid w:val="00B059E9"/>
    <w:rsid w:val="00B05A2F"/>
    <w:rsid w:val="00B064F9"/>
    <w:rsid w:val="00B06794"/>
    <w:rsid w:val="00B069A8"/>
    <w:rsid w:val="00B073B9"/>
    <w:rsid w:val="00B073CC"/>
    <w:rsid w:val="00B07C1B"/>
    <w:rsid w:val="00B07EBD"/>
    <w:rsid w:val="00B1194F"/>
    <w:rsid w:val="00B11BE7"/>
    <w:rsid w:val="00B11E02"/>
    <w:rsid w:val="00B12453"/>
    <w:rsid w:val="00B13688"/>
    <w:rsid w:val="00B13B1A"/>
    <w:rsid w:val="00B14A0E"/>
    <w:rsid w:val="00B154E0"/>
    <w:rsid w:val="00B15503"/>
    <w:rsid w:val="00B15BBA"/>
    <w:rsid w:val="00B15C9D"/>
    <w:rsid w:val="00B15EF2"/>
    <w:rsid w:val="00B16341"/>
    <w:rsid w:val="00B16363"/>
    <w:rsid w:val="00B16510"/>
    <w:rsid w:val="00B176F0"/>
    <w:rsid w:val="00B17E87"/>
    <w:rsid w:val="00B17EB1"/>
    <w:rsid w:val="00B200F4"/>
    <w:rsid w:val="00B2078A"/>
    <w:rsid w:val="00B20EB2"/>
    <w:rsid w:val="00B21087"/>
    <w:rsid w:val="00B2143B"/>
    <w:rsid w:val="00B218C1"/>
    <w:rsid w:val="00B21CDB"/>
    <w:rsid w:val="00B2262C"/>
    <w:rsid w:val="00B2299B"/>
    <w:rsid w:val="00B22B86"/>
    <w:rsid w:val="00B22E55"/>
    <w:rsid w:val="00B230DC"/>
    <w:rsid w:val="00B23321"/>
    <w:rsid w:val="00B234F7"/>
    <w:rsid w:val="00B238BC"/>
    <w:rsid w:val="00B23B24"/>
    <w:rsid w:val="00B23D99"/>
    <w:rsid w:val="00B24F87"/>
    <w:rsid w:val="00B2551E"/>
    <w:rsid w:val="00B2573E"/>
    <w:rsid w:val="00B2672B"/>
    <w:rsid w:val="00B26DC8"/>
    <w:rsid w:val="00B26FD3"/>
    <w:rsid w:val="00B2780D"/>
    <w:rsid w:val="00B3022A"/>
    <w:rsid w:val="00B304A6"/>
    <w:rsid w:val="00B30A09"/>
    <w:rsid w:val="00B30BC1"/>
    <w:rsid w:val="00B3143A"/>
    <w:rsid w:val="00B318AA"/>
    <w:rsid w:val="00B319C5"/>
    <w:rsid w:val="00B3244D"/>
    <w:rsid w:val="00B324E7"/>
    <w:rsid w:val="00B32659"/>
    <w:rsid w:val="00B32C56"/>
    <w:rsid w:val="00B331C7"/>
    <w:rsid w:val="00B3325A"/>
    <w:rsid w:val="00B348DF"/>
    <w:rsid w:val="00B3531C"/>
    <w:rsid w:val="00B3570E"/>
    <w:rsid w:val="00B35B7B"/>
    <w:rsid w:val="00B35D77"/>
    <w:rsid w:val="00B36BFF"/>
    <w:rsid w:val="00B37302"/>
    <w:rsid w:val="00B37315"/>
    <w:rsid w:val="00B378BB"/>
    <w:rsid w:val="00B4022E"/>
    <w:rsid w:val="00B4070B"/>
    <w:rsid w:val="00B40CAC"/>
    <w:rsid w:val="00B40DC8"/>
    <w:rsid w:val="00B40E82"/>
    <w:rsid w:val="00B415DB"/>
    <w:rsid w:val="00B42124"/>
    <w:rsid w:val="00B42D2A"/>
    <w:rsid w:val="00B42F01"/>
    <w:rsid w:val="00B43470"/>
    <w:rsid w:val="00B439D2"/>
    <w:rsid w:val="00B43D4D"/>
    <w:rsid w:val="00B43EE9"/>
    <w:rsid w:val="00B4401C"/>
    <w:rsid w:val="00B440E7"/>
    <w:rsid w:val="00B4485D"/>
    <w:rsid w:val="00B44C0E"/>
    <w:rsid w:val="00B44FB8"/>
    <w:rsid w:val="00B451FD"/>
    <w:rsid w:val="00B4574D"/>
    <w:rsid w:val="00B45C78"/>
    <w:rsid w:val="00B46BC0"/>
    <w:rsid w:val="00B46DC1"/>
    <w:rsid w:val="00B471D4"/>
    <w:rsid w:val="00B502C4"/>
    <w:rsid w:val="00B502E8"/>
    <w:rsid w:val="00B505A2"/>
    <w:rsid w:val="00B5064D"/>
    <w:rsid w:val="00B50BDB"/>
    <w:rsid w:val="00B51037"/>
    <w:rsid w:val="00B5143C"/>
    <w:rsid w:val="00B51F54"/>
    <w:rsid w:val="00B51FCE"/>
    <w:rsid w:val="00B52B02"/>
    <w:rsid w:val="00B52CDD"/>
    <w:rsid w:val="00B533DD"/>
    <w:rsid w:val="00B535D4"/>
    <w:rsid w:val="00B536F7"/>
    <w:rsid w:val="00B5373C"/>
    <w:rsid w:val="00B53EC8"/>
    <w:rsid w:val="00B53F63"/>
    <w:rsid w:val="00B54549"/>
    <w:rsid w:val="00B545CA"/>
    <w:rsid w:val="00B548DD"/>
    <w:rsid w:val="00B54DA5"/>
    <w:rsid w:val="00B54F94"/>
    <w:rsid w:val="00B5561C"/>
    <w:rsid w:val="00B5579A"/>
    <w:rsid w:val="00B55E01"/>
    <w:rsid w:val="00B55E4C"/>
    <w:rsid w:val="00B55E9D"/>
    <w:rsid w:val="00B561A5"/>
    <w:rsid w:val="00B565A6"/>
    <w:rsid w:val="00B56A36"/>
    <w:rsid w:val="00B57069"/>
    <w:rsid w:val="00B57226"/>
    <w:rsid w:val="00B600A5"/>
    <w:rsid w:val="00B601A7"/>
    <w:rsid w:val="00B60664"/>
    <w:rsid w:val="00B6108C"/>
    <w:rsid w:val="00B610C7"/>
    <w:rsid w:val="00B6200A"/>
    <w:rsid w:val="00B620DB"/>
    <w:rsid w:val="00B6315C"/>
    <w:rsid w:val="00B63449"/>
    <w:rsid w:val="00B63472"/>
    <w:rsid w:val="00B64269"/>
    <w:rsid w:val="00B6430C"/>
    <w:rsid w:val="00B64716"/>
    <w:rsid w:val="00B64D96"/>
    <w:rsid w:val="00B65CE7"/>
    <w:rsid w:val="00B6683B"/>
    <w:rsid w:val="00B669F9"/>
    <w:rsid w:val="00B6723D"/>
    <w:rsid w:val="00B672B4"/>
    <w:rsid w:val="00B67571"/>
    <w:rsid w:val="00B677A4"/>
    <w:rsid w:val="00B678D7"/>
    <w:rsid w:val="00B67FD2"/>
    <w:rsid w:val="00B706B0"/>
    <w:rsid w:val="00B70D4D"/>
    <w:rsid w:val="00B72554"/>
    <w:rsid w:val="00B725BC"/>
    <w:rsid w:val="00B72B91"/>
    <w:rsid w:val="00B72C51"/>
    <w:rsid w:val="00B731E3"/>
    <w:rsid w:val="00B73613"/>
    <w:rsid w:val="00B73B2B"/>
    <w:rsid w:val="00B73EF9"/>
    <w:rsid w:val="00B744F8"/>
    <w:rsid w:val="00B74565"/>
    <w:rsid w:val="00B74A07"/>
    <w:rsid w:val="00B750AE"/>
    <w:rsid w:val="00B7551C"/>
    <w:rsid w:val="00B75A3F"/>
    <w:rsid w:val="00B75D25"/>
    <w:rsid w:val="00B75F45"/>
    <w:rsid w:val="00B7626B"/>
    <w:rsid w:val="00B7652C"/>
    <w:rsid w:val="00B76756"/>
    <w:rsid w:val="00B76B77"/>
    <w:rsid w:val="00B76D66"/>
    <w:rsid w:val="00B76F18"/>
    <w:rsid w:val="00B773D3"/>
    <w:rsid w:val="00B775AA"/>
    <w:rsid w:val="00B77607"/>
    <w:rsid w:val="00B77B0C"/>
    <w:rsid w:val="00B80425"/>
    <w:rsid w:val="00B80B99"/>
    <w:rsid w:val="00B812D2"/>
    <w:rsid w:val="00B81476"/>
    <w:rsid w:val="00B81633"/>
    <w:rsid w:val="00B82630"/>
    <w:rsid w:val="00B82B1A"/>
    <w:rsid w:val="00B82C35"/>
    <w:rsid w:val="00B83081"/>
    <w:rsid w:val="00B83B0B"/>
    <w:rsid w:val="00B84232"/>
    <w:rsid w:val="00B84886"/>
    <w:rsid w:val="00B85DAB"/>
    <w:rsid w:val="00B86458"/>
    <w:rsid w:val="00B86727"/>
    <w:rsid w:val="00B86DB2"/>
    <w:rsid w:val="00B8711D"/>
    <w:rsid w:val="00B8723A"/>
    <w:rsid w:val="00B873C6"/>
    <w:rsid w:val="00B87555"/>
    <w:rsid w:val="00B8778A"/>
    <w:rsid w:val="00B87833"/>
    <w:rsid w:val="00B90FC6"/>
    <w:rsid w:val="00B912BC"/>
    <w:rsid w:val="00B916E1"/>
    <w:rsid w:val="00B91FCC"/>
    <w:rsid w:val="00B920D5"/>
    <w:rsid w:val="00B9218A"/>
    <w:rsid w:val="00B92E22"/>
    <w:rsid w:val="00B93A7A"/>
    <w:rsid w:val="00B94141"/>
    <w:rsid w:val="00B94668"/>
    <w:rsid w:val="00B957F2"/>
    <w:rsid w:val="00B95B0C"/>
    <w:rsid w:val="00B964DF"/>
    <w:rsid w:val="00B96E28"/>
    <w:rsid w:val="00B9711A"/>
    <w:rsid w:val="00B973CE"/>
    <w:rsid w:val="00B974DD"/>
    <w:rsid w:val="00B9753F"/>
    <w:rsid w:val="00B97A08"/>
    <w:rsid w:val="00BA1265"/>
    <w:rsid w:val="00BA13B7"/>
    <w:rsid w:val="00BA2077"/>
    <w:rsid w:val="00BA2475"/>
    <w:rsid w:val="00BA2827"/>
    <w:rsid w:val="00BA2EAA"/>
    <w:rsid w:val="00BA35A1"/>
    <w:rsid w:val="00BA3962"/>
    <w:rsid w:val="00BA3CCF"/>
    <w:rsid w:val="00BA416A"/>
    <w:rsid w:val="00BA44DA"/>
    <w:rsid w:val="00BA4E77"/>
    <w:rsid w:val="00BA5335"/>
    <w:rsid w:val="00BA584C"/>
    <w:rsid w:val="00BA62BB"/>
    <w:rsid w:val="00BA6755"/>
    <w:rsid w:val="00BA6801"/>
    <w:rsid w:val="00BA68A4"/>
    <w:rsid w:val="00BA6D4C"/>
    <w:rsid w:val="00BA73B3"/>
    <w:rsid w:val="00BA74DB"/>
    <w:rsid w:val="00BA761A"/>
    <w:rsid w:val="00BA766F"/>
    <w:rsid w:val="00BA77FB"/>
    <w:rsid w:val="00BA7975"/>
    <w:rsid w:val="00BB1109"/>
    <w:rsid w:val="00BB1AD9"/>
    <w:rsid w:val="00BB2124"/>
    <w:rsid w:val="00BB2A1D"/>
    <w:rsid w:val="00BB2B67"/>
    <w:rsid w:val="00BB335B"/>
    <w:rsid w:val="00BB349D"/>
    <w:rsid w:val="00BB39B9"/>
    <w:rsid w:val="00BB3B26"/>
    <w:rsid w:val="00BB4A97"/>
    <w:rsid w:val="00BB4D63"/>
    <w:rsid w:val="00BB5404"/>
    <w:rsid w:val="00BB56AF"/>
    <w:rsid w:val="00BB5A6E"/>
    <w:rsid w:val="00BB615F"/>
    <w:rsid w:val="00BB75F5"/>
    <w:rsid w:val="00BB773F"/>
    <w:rsid w:val="00BB7F71"/>
    <w:rsid w:val="00BC0127"/>
    <w:rsid w:val="00BC07F5"/>
    <w:rsid w:val="00BC0EAD"/>
    <w:rsid w:val="00BC29A4"/>
    <w:rsid w:val="00BC33CE"/>
    <w:rsid w:val="00BC3485"/>
    <w:rsid w:val="00BC3608"/>
    <w:rsid w:val="00BC3674"/>
    <w:rsid w:val="00BC3788"/>
    <w:rsid w:val="00BC4CB2"/>
    <w:rsid w:val="00BC4D90"/>
    <w:rsid w:val="00BC4F7F"/>
    <w:rsid w:val="00BC5517"/>
    <w:rsid w:val="00BC57D2"/>
    <w:rsid w:val="00BC5C72"/>
    <w:rsid w:val="00BC6276"/>
    <w:rsid w:val="00BC654D"/>
    <w:rsid w:val="00BC658A"/>
    <w:rsid w:val="00BC65B9"/>
    <w:rsid w:val="00BC6874"/>
    <w:rsid w:val="00BC6E82"/>
    <w:rsid w:val="00BC712D"/>
    <w:rsid w:val="00BC7594"/>
    <w:rsid w:val="00BD0020"/>
    <w:rsid w:val="00BD0343"/>
    <w:rsid w:val="00BD0902"/>
    <w:rsid w:val="00BD139F"/>
    <w:rsid w:val="00BD1CC0"/>
    <w:rsid w:val="00BD206B"/>
    <w:rsid w:val="00BD26C3"/>
    <w:rsid w:val="00BD2CD3"/>
    <w:rsid w:val="00BD33DF"/>
    <w:rsid w:val="00BD3A7E"/>
    <w:rsid w:val="00BD3FC8"/>
    <w:rsid w:val="00BD4EA3"/>
    <w:rsid w:val="00BD50A9"/>
    <w:rsid w:val="00BD5721"/>
    <w:rsid w:val="00BD60D9"/>
    <w:rsid w:val="00BD665D"/>
    <w:rsid w:val="00BD686C"/>
    <w:rsid w:val="00BD6C6D"/>
    <w:rsid w:val="00BD74FA"/>
    <w:rsid w:val="00BD76F0"/>
    <w:rsid w:val="00BD772E"/>
    <w:rsid w:val="00BD7E3D"/>
    <w:rsid w:val="00BD7FCB"/>
    <w:rsid w:val="00BE02CC"/>
    <w:rsid w:val="00BE0335"/>
    <w:rsid w:val="00BE0A83"/>
    <w:rsid w:val="00BE0AE2"/>
    <w:rsid w:val="00BE0E5E"/>
    <w:rsid w:val="00BE0F9A"/>
    <w:rsid w:val="00BE1908"/>
    <w:rsid w:val="00BE1DD2"/>
    <w:rsid w:val="00BE21E0"/>
    <w:rsid w:val="00BE246E"/>
    <w:rsid w:val="00BE27A3"/>
    <w:rsid w:val="00BE29D7"/>
    <w:rsid w:val="00BE2DCF"/>
    <w:rsid w:val="00BE312C"/>
    <w:rsid w:val="00BE33BC"/>
    <w:rsid w:val="00BE37C6"/>
    <w:rsid w:val="00BE4082"/>
    <w:rsid w:val="00BE4506"/>
    <w:rsid w:val="00BE4ECA"/>
    <w:rsid w:val="00BE51B7"/>
    <w:rsid w:val="00BE5E19"/>
    <w:rsid w:val="00BE6886"/>
    <w:rsid w:val="00BE6BF6"/>
    <w:rsid w:val="00BE7931"/>
    <w:rsid w:val="00BE79BC"/>
    <w:rsid w:val="00BE7D8B"/>
    <w:rsid w:val="00BE7DF3"/>
    <w:rsid w:val="00BF0DEF"/>
    <w:rsid w:val="00BF0DF1"/>
    <w:rsid w:val="00BF0E8E"/>
    <w:rsid w:val="00BF104E"/>
    <w:rsid w:val="00BF152C"/>
    <w:rsid w:val="00BF1661"/>
    <w:rsid w:val="00BF172D"/>
    <w:rsid w:val="00BF1BD9"/>
    <w:rsid w:val="00BF1BFA"/>
    <w:rsid w:val="00BF1EEB"/>
    <w:rsid w:val="00BF2145"/>
    <w:rsid w:val="00BF304B"/>
    <w:rsid w:val="00BF4325"/>
    <w:rsid w:val="00BF4459"/>
    <w:rsid w:val="00BF4519"/>
    <w:rsid w:val="00BF48BD"/>
    <w:rsid w:val="00BF4AC6"/>
    <w:rsid w:val="00BF4D4C"/>
    <w:rsid w:val="00BF59BF"/>
    <w:rsid w:val="00BF62CD"/>
    <w:rsid w:val="00BF63C8"/>
    <w:rsid w:val="00BF6427"/>
    <w:rsid w:val="00BF6629"/>
    <w:rsid w:val="00BF66B2"/>
    <w:rsid w:val="00BF6C4F"/>
    <w:rsid w:val="00BF6FD2"/>
    <w:rsid w:val="00BF7017"/>
    <w:rsid w:val="00BF7177"/>
    <w:rsid w:val="00BF7337"/>
    <w:rsid w:val="00C0025D"/>
    <w:rsid w:val="00C0156A"/>
    <w:rsid w:val="00C0170D"/>
    <w:rsid w:val="00C02902"/>
    <w:rsid w:val="00C02C5F"/>
    <w:rsid w:val="00C02D08"/>
    <w:rsid w:val="00C03050"/>
    <w:rsid w:val="00C03853"/>
    <w:rsid w:val="00C04045"/>
    <w:rsid w:val="00C0485D"/>
    <w:rsid w:val="00C04C3B"/>
    <w:rsid w:val="00C05271"/>
    <w:rsid w:val="00C05D3B"/>
    <w:rsid w:val="00C05F2C"/>
    <w:rsid w:val="00C06DF4"/>
    <w:rsid w:val="00C06E52"/>
    <w:rsid w:val="00C079F5"/>
    <w:rsid w:val="00C07A96"/>
    <w:rsid w:val="00C07CFE"/>
    <w:rsid w:val="00C104D8"/>
    <w:rsid w:val="00C1085E"/>
    <w:rsid w:val="00C1097C"/>
    <w:rsid w:val="00C109EE"/>
    <w:rsid w:val="00C113FB"/>
    <w:rsid w:val="00C11EB3"/>
    <w:rsid w:val="00C1203E"/>
    <w:rsid w:val="00C122FD"/>
    <w:rsid w:val="00C12549"/>
    <w:rsid w:val="00C127E6"/>
    <w:rsid w:val="00C12AF1"/>
    <w:rsid w:val="00C12FC1"/>
    <w:rsid w:val="00C135A1"/>
    <w:rsid w:val="00C13E58"/>
    <w:rsid w:val="00C14667"/>
    <w:rsid w:val="00C15F68"/>
    <w:rsid w:val="00C16AA8"/>
    <w:rsid w:val="00C178C9"/>
    <w:rsid w:val="00C17C51"/>
    <w:rsid w:val="00C20A26"/>
    <w:rsid w:val="00C20B33"/>
    <w:rsid w:val="00C2148A"/>
    <w:rsid w:val="00C2196B"/>
    <w:rsid w:val="00C224F9"/>
    <w:rsid w:val="00C22958"/>
    <w:rsid w:val="00C22CDB"/>
    <w:rsid w:val="00C22D51"/>
    <w:rsid w:val="00C22F3A"/>
    <w:rsid w:val="00C2359A"/>
    <w:rsid w:val="00C2466E"/>
    <w:rsid w:val="00C248C2"/>
    <w:rsid w:val="00C24ED6"/>
    <w:rsid w:val="00C2514C"/>
    <w:rsid w:val="00C2546A"/>
    <w:rsid w:val="00C257F5"/>
    <w:rsid w:val="00C25A0C"/>
    <w:rsid w:val="00C27390"/>
    <w:rsid w:val="00C3000B"/>
    <w:rsid w:val="00C302DF"/>
    <w:rsid w:val="00C30A8E"/>
    <w:rsid w:val="00C31B6D"/>
    <w:rsid w:val="00C31B8B"/>
    <w:rsid w:val="00C31FB3"/>
    <w:rsid w:val="00C32013"/>
    <w:rsid w:val="00C3246E"/>
    <w:rsid w:val="00C32908"/>
    <w:rsid w:val="00C34574"/>
    <w:rsid w:val="00C34A12"/>
    <w:rsid w:val="00C34E47"/>
    <w:rsid w:val="00C35AA0"/>
    <w:rsid w:val="00C36387"/>
    <w:rsid w:val="00C366F1"/>
    <w:rsid w:val="00C367BD"/>
    <w:rsid w:val="00C400B8"/>
    <w:rsid w:val="00C40A36"/>
    <w:rsid w:val="00C40F93"/>
    <w:rsid w:val="00C4162C"/>
    <w:rsid w:val="00C41A4E"/>
    <w:rsid w:val="00C41DDB"/>
    <w:rsid w:val="00C42060"/>
    <w:rsid w:val="00C42CB4"/>
    <w:rsid w:val="00C438E5"/>
    <w:rsid w:val="00C43A77"/>
    <w:rsid w:val="00C44FAC"/>
    <w:rsid w:val="00C4586D"/>
    <w:rsid w:val="00C45FB2"/>
    <w:rsid w:val="00C4635D"/>
    <w:rsid w:val="00C46693"/>
    <w:rsid w:val="00C46FF5"/>
    <w:rsid w:val="00C470A1"/>
    <w:rsid w:val="00C47391"/>
    <w:rsid w:val="00C47848"/>
    <w:rsid w:val="00C47A61"/>
    <w:rsid w:val="00C47BC3"/>
    <w:rsid w:val="00C505D5"/>
    <w:rsid w:val="00C50F35"/>
    <w:rsid w:val="00C51013"/>
    <w:rsid w:val="00C518AC"/>
    <w:rsid w:val="00C51AD7"/>
    <w:rsid w:val="00C525B2"/>
    <w:rsid w:val="00C52724"/>
    <w:rsid w:val="00C52895"/>
    <w:rsid w:val="00C539AE"/>
    <w:rsid w:val="00C54D4E"/>
    <w:rsid w:val="00C55582"/>
    <w:rsid w:val="00C5595A"/>
    <w:rsid w:val="00C56CD6"/>
    <w:rsid w:val="00C56CDE"/>
    <w:rsid w:val="00C5726D"/>
    <w:rsid w:val="00C572BB"/>
    <w:rsid w:val="00C579B0"/>
    <w:rsid w:val="00C60459"/>
    <w:rsid w:val="00C6114D"/>
    <w:rsid w:val="00C61209"/>
    <w:rsid w:val="00C61450"/>
    <w:rsid w:val="00C615C9"/>
    <w:rsid w:val="00C61643"/>
    <w:rsid w:val="00C61D9F"/>
    <w:rsid w:val="00C61DD7"/>
    <w:rsid w:val="00C61DF6"/>
    <w:rsid w:val="00C62911"/>
    <w:rsid w:val="00C62940"/>
    <w:rsid w:val="00C62C8E"/>
    <w:rsid w:val="00C62CC9"/>
    <w:rsid w:val="00C62DD7"/>
    <w:rsid w:val="00C64499"/>
    <w:rsid w:val="00C6488E"/>
    <w:rsid w:val="00C65405"/>
    <w:rsid w:val="00C655E4"/>
    <w:rsid w:val="00C656A1"/>
    <w:rsid w:val="00C6570F"/>
    <w:rsid w:val="00C658FC"/>
    <w:rsid w:val="00C6594E"/>
    <w:rsid w:val="00C66A13"/>
    <w:rsid w:val="00C66B49"/>
    <w:rsid w:val="00C66D10"/>
    <w:rsid w:val="00C671A6"/>
    <w:rsid w:val="00C679F3"/>
    <w:rsid w:val="00C67B05"/>
    <w:rsid w:val="00C67B59"/>
    <w:rsid w:val="00C70043"/>
    <w:rsid w:val="00C70262"/>
    <w:rsid w:val="00C7038E"/>
    <w:rsid w:val="00C70599"/>
    <w:rsid w:val="00C70EF5"/>
    <w:rsid w:val="00C7156D"/>
    <w:rsid w:val="00C715FF"/>
    <w:rsid w:val="00C71809"/>
    <w:rsid w:val="00C71A0E"/>
    <w:rsid w:val="00C7359C"/>
    <w:rsid w:val="00C7379B"/>
    <w:rsid w:val="00C73CCC"/>
    <w:rsid w:val="00C73D8E"/>
    <w:rsid w:val="00C73F16"/>
    <w:rsid w:val="00C749EF"/>
    <w:rsid w:val="00C74B1B"/>
    <w:rsid w:val="00C74B54"/>
    <w:rsid w:val="00C74FE4"/>
    <w:rsid w:val="00C750EA"/>
    <w:rsid w:val="00C755A6"/>
    <w:rsid w:val="00C76741"/>
    <w:rsid w:val="00C76BAC"/>
    <w:rsid w:val="00C76F3A"/>
    <w:rsid w:val="00C77FA0"/>
    <w:rsid w:val="00C8029F"/>
    <w:rsid w:val="00C80387"/>
    <w:rsid w:val="00C803C0"/>
    <w:rsid w:val="00C80773"/>
    <w:rsid w:val="00C80C58"/>
    <w:rsid w:val="00C80D2C"/>
    <w:rsid w:val="00C838E4"/>
    <w:rsid w:val="00C83BB0"/>
    <w:rsid w:val="00C8408E"/>
    <w:rsid w:val="00C84519"/>
    <w:rsid w:val="00C8470E"/>
    <w:rsid w:val="00C84B6F"/>
    <w:rsid w:val="00C84C6C"/>
    <w:rsid w:val="00C84EA4"/>
    <w:rsid w:val="00C8545C"/>
    <w:rsid w:val="00C85E87"/>
    <w:rsid w:val="00C8638F"/>
    <w:rsid w:val="00C863A4"/>
    <w:rsid w:val="00C8645C"/>
    <w:rsid w:val="00C869A7"/>
    <w:rsid w:val="00C86A5D"/>
    <w:rsid w:val="00C86B1D"/>
    <w:rsid w:val="00C86B3C"/>
    <w:rsid w:val="00C878C2"/>
    <w:rsid w:val="00C87960"/>
    <w:rsid w:val="00C879D2"/>
    <w:rsid w:val="00C87A90"/>
    <w:rsid w:val="00C91FEF"/>
    <w:rsid w:val="00C92A29"/>
    <w:rsid w:val="00C92FA5"/>
    <w:rsid w:val="00C94321"/>
    <w:rsid w:val="00C94766"/>
    <w:rsid w:val="00C9498C"/>
    <w:rsid w:val="00C94F99"/>
    <w:rsid w:val="00C95B6B"/>
    <w:rsid w:val="00C95C54"/>
    <w:rsid w:val="00C97688"/>
    <w:rsid w:val="00C97779"/>
    <w:rsid w:val="00C97838"/>
    <w:rsid w:val="00C9794A"/>
    <w:rsid w:val="00C979FD"/>
    <w:rsid w:val="00C97CF0"/>
    <w:rsid w:val="00CA09AD"/>
    <w:rsid w:val="00CA1168"/>
    <w:rsid w:val="00CA2E75"/>
    <w:rsid w:val="00CA31DD"/>
    <w:rsid w:val="00CA31F2"/>
    <w:rsid w:val="00CA3319"/>
    <w:rsid w:val="00CA3D99"/>
    <w:rsid w:val="00CA48A1"/>
    <w:rsid w:val="00CA4AC4"/>
    <w:rsid w:val="00CA5028"/>
    <w:rsid w:val="00CA552C"/>
    <w:rsid w:val="00CA58A1"/>
    <w:rsid w:val="00CA6387"/>
    <w:rsid w:val="00CA68F1"/>
    <w:rsid w:val="00CA690B"/>
    <w:rsid w:val="00CA6D4F"/>
    <w:rsid w:val="00CA7574"/>
    <w:rsid w:val="00CB056E"/>
    <w:rsid w:val="00CB0BD4"/>
    <w:rsid w:val="00CB113C"/>
    <w:rsid w:val="00CB175B"/>
    <w:rsid w:val="00CB22C2"/>
    <w:rsid w:val="00CB2E9C"/>
    <w:rsid w:val="00CB300A"/>
    <w:rsid w:val="00CB424C"/>
    <w:rsid w:val="00CB4373"/>
    <w:rsid w:val="00CB4A87"/>
    <w:rsid w:val="00CB4DF6"/>
    <w:rsid w:val="00CB5507"/>
    <w:rsid w:val="00CB5F23"/>
    <w:rsid w:val="00CB62DC"/>
    <w:rsid w:val="00CB642C"/>
    <w:rsid w:val="00CB6F4F"/>
    <w:rsid w:val="00CB7247"/>
    <w:rsid w:val="00CB7648"/>
    <w:rsid w:val="00CB779A"/>
    <w:rsid w:val="00CB798B"/>
    <w:rsid w:val="00CB7AAA"/>
    <w:rsid w:val="00CC0094"/>
    <w:rsid w:val="00CC0300"/>
    <w:rsid w:val="00CC0E18"/>
    <w:rsid w:val="00CC0F81"/>
    <w:rsid w:val="00CC150C"/>
    <w:rsid w:val="00CC1705"/>
    <w:rsid w:val="00CC1E17"/>
    <w:rsid w:val="00CC22C0"/>
    <w:rsid w:val="00CC22E8"/>
    <w:rsid w:val="00CC2413"/>
    <w:rsid w:val="00CC2C06"/>
    <w:rsid w:val="00CC38A0"/>
    <w:rsid w:val="00CC410E"/>
    <w:rsid w:val="00CC5549"/>
    <w:rsid w:val="00CC5C10"/>
    <w:rsid w:val="00CC6201"/>
    <w:rsid w:val="00CC69D7"/>
    <w:rsid w:val="00CC7600"/>
    <w:rsid w:val="00CD0DE5"/>
    <w:rsid w:val="00CD1033"/>
    <w:rsid w:val="00CD1AD3"/>
    <w:rsid w:val="00CD1DF9"/>
    <w:rsid w:val="00CD2010"/>
    <w:rsid w:val="00CD2178"/>
    <w:rsid w:val="00CD220D"/>
    <w:rsid w:val="00CD2575"/>
    <w:rsid w:val="00CD25AD"/>
    <w:rsid w:val="00CD2C90"/>
    <w:rsid w:val="00CD2D76"/>
    <w:rsid w:val="00CD360B"/>
    <w:rsid w:val="00CD3629"/>
    <w:rsid w:val="00CD38A7"/>
    <w:rsid w:val="00CD3BBD"/>
    <w:rsid w:val="00CD4BEE"/>
    <w:rsid w:val="00CD4D0B"/>
    <w:rsid w:val="00CD5A93"/>
    <w:rsid w:val="00CD6287"/>
    <w:rsid w:val="00CD6316"/>
    <w:rsid w:val="00CD66CF"/>
    <w:rsid w:val="00CD6739"/>
    <w:rsid w:val="00CD6A55"/>
    <w:rsid w:val="00CD6C68"/>
    <w:rsid w:val="00CD6EC6"/>
    <w:rsid w:val="00CD72B1"/>
    <w:rsid w:val="00CD7CC7"/>
    <w:rsid w:val="00CE0D3A"/>
    <w:rsid w:val="00CE1350"/>
    <w:rsid w:val="00CE1C50"/>
    <w:rsid w:val="00CE21B0"/>
    <w:rsid w:val="00CE21CF"/>
    <w:rsid w:val="00CE2395"/>
    <w:rsid w:val="00CE2788"/>
    <w:rsid w:val="00CE2824"/>
    <w:rsid w:val="00CE337A"/>
    <w:rsid w:val="00CE3F60"/>
    <w:rsid w:val="00CE446F"/>
    <w:rsid w:val="00CE4AAC"/>
    <w:rsid w:val="00CE54E7"/>
    <w:rsid w:val="00CE59AC"/>
    <w:rsid w:val="00CE60B7"/>
    <w:rsid w:val="00CE6218"/>
    <w:rsid w:val="00CE6F9C"/>
    <w:rsid w:val="00CE7FDB"/>
    <w:rsid w:val="00CF01B6"/>
    <w:rsid w:val="00CF04E7"/>
    <w:rsid w:val="00CF0613"/>
    <w:rsid w:val="00CF0A35"/>
    <w:rsid w:val="00CF0CB3"/>
    <w:rsid w:val="00CF0DB4"/>
    <w:rsid w:val="00CF0FCA"/>
    <w:rsid w:val="00CF108C"/>
    <w:rsid w:val="00CF1275"/>
    <w:rsid w:val="00CF1566"/>
    <w:rsid w:val="00CF17B0"/>
    <w:rsid w:val="00CF1DB7"/>
    <w:rsid w:val="00CF2E25"/>
    <w:rsid w:val="00CF3125"/>
    <w:rsid w:val="00CF3A63"/>
    <w:rsid w:val="00CF3DC8"/>
    <w:rsid w:val="00CF4379"/>
    <w:rsid w:val="00CF4AA5"/>
    <w:rsid w:val="00CF4B08"/>
    <w:rsid w:val="00CF4F4E"/>
    <w:rsid w:val="00CF5B51"/>
    <w:rsid w:val="00CF6914"/>
    <w:rsid w:val="00CF6CAF"/>
    <w:rsid w:val="00CF71E9"/>
    <w:rsid w:val="00CF734A"/>
    <w:rsid w:val="00CF7762"/>
    <w:rsid w:val="00CF77A4"/>
    <w:rsid w:val="00CF7A79"/>
    <w:rsid w:val="00CF7BAF"/>
    <w:rsid w:val="00D00268"/>
    <w:rsid w:val="00D00718"/>
    <w:rsid w:val="00D01428"/>
    <w:rsid w:val="00D023A8"/>
    <w:rsid w:val="00D02E3D"/>
    <w:rsid w:val="00D03875"/>
    <w:rsid w:val="00D03B03"/>
    <w:rsid w:val="00D04180"/>
    <w:rsid w:val="00D04420"/>
    <w:rsid w:val="00D04A5C"/>
    <w:rsid w:val="00D053B7"/>
    <w:rsid w:val="00D055ED"/>
    <w:rsid w:val="00D056B0"/>
    <w:rsid w:val="00D06926"/>
    <w:rsid w:val="00D06FC3"/>
    <w:rsid w:val="00D075EB"/>
    <w:rsid w:val="00D07A66"/>
    <w:rsid w:val="00D07CE9"/>
    <w:rsid w:val="00D1009E"/>
    <w:rsid w:val="00D106B5"/>
    <w:rsid w:val="00D10864"/>
    <w:rsid w:val="00D10DDF"/>
    <w:rsid w:val="00D10F1A"/>
    <w:rsid w:val="00D11804"/>
    <w:rsid w:val="00D128C8"/>
    <w:rsid w:val="00D132AF"/>
    <w:rsid w:val="00D133BB"/>
    <w:rsid w:val="00D136D0"/>
    <w:rsid w:val="00D13872"/>
    <w:rsid w:val="00D146A0"/>
    <w:rsid w:val="00D14D86"/>
    <w:rsid w:val="00D154CE"/>
    <w:rsid w:val="00D164BB"/>
    <w:rsid w:val="00D16710"/>
    <w:rsid w:val="00D169C4"/>
    <w:rsid w:val="00D16CD6"/>
    <w:rsid w:val="00D16FDC"/>
    <w:rsid w:val="00D171D9"/>
    <w:rsid w:val="00D172F6"/>
    <w:rsid w:val="00D172F7"/>
    <w:rsid w:val="00D17358"/>
    <w:rsid w:val="00D1796E"/>
    <w:rsid w:val="00D202E1"/>
    <w:rsid w:val="00D20C4E"/>
    <w:rsid w:val="00D20C64"/>
    <w:rsid w:val="00D20E26"/>
    <w:rsid w:val="00D21284"/>
    <w:rsid w:val="00D212BF"/>
    <w:rsid w:val="00D2194D"/>
    <w:rsid w:val="00D21A1D"/>
    <w:rsid w:val="00D21A86"/>
    <w:rsid w:val="00D21B26"/>
    <w:rsid w:val="00D21D5C"/>
    <w:rsid w:val="00D22759"/>
    <w:rsid w:val="00D239F6"/>
    <w:rsid w:val="00D23F64"/>
    <w:rsid w:val="00D24EDD"/>
    <w:rsid w:val="00D24F50"/>
    <w:rsid w:val="00D25155"/>
    <w:rsid w:val="00D2516E"/>
    <w:rsid w:val="00D25281"/>
    <w:rsid w:val="00D25BFA"/>
    <w:rsid w:val="00D270BB"/>
    <w:rsid w:val="00D312BE"/>
    <w:rsid w:val="00D3164C"/>
    <w:rsid w:val="00D319CC"/>
    <w:rsid w:val="00D31B4F"/>
    <w:rsid w:val="00D321B6"/>
    <w:rsid w:val="00D3243D"/>
    <w:rsid w:val="00D3289C"/>
    <w:rsid w:val="00D33535"/>
    <w:rsid w:val="00D33A6A"/>
    <w:rsid w:val="00D34822"/>
    <w:rsid w:val="00D34E12"/>
    <w:rsid w:val="00D34F87"/>
    <w:rsid w:val="00D35497"/>
    <w:rsid w:val="00D356F4"/>
    <w:rsid w:val="00D357F0"/>
    <w:rsid w:val="00D35BFC"/>
    <w:rsid w:val="00D35EF6"/>
    <w:rsid w:val="00D36218"/>
    <w:rsid w:val="00D36C23"/>
    <w:rsid w:val="00D40499"/>
    <w:rsid w:val="00D40B1E"/>
    <w:rsid w:val="00D41005"/>
    <w:rsid w:val="00D413B6"/>
    <w:rsid w:val="00D4187A"/>
    <w:rsid w:val="00D41AAA"/>
    <w:rsid w:val="00D41E69"/>
    <w:rsid w:val="00D4236B"/>
    <w:rsid w:val="00D430DD"/>
    <w:rsid w:val="00D434D0"/>
    <w:rsid w:val="00D43FD3"/>
    <w:rsid w:val="00D440D5"/>
    <w:rsid w:val="00D441E9"/>
    <w:rsid w:val="00D44297"/>
    <w:rsid w:val="00D442FF"/>
    <w:rsid w:val="00D4435B"/>
    <w:rsid w:val="00D446B2"/>
    <w:rsid w:val="00D4483C"/>
    <w:rsid w:val="00D44906"/>
    <w:rsid w:val="00D44ACE"/>
    <w:rsid w:val="00D4534C"/>
    <w:rsid w:val="00D4609C"/>
    <w:rsid w:val="00D4638D"/>
    <w:rsid w:val="00D463CA"/>
    <w:rsid w:val="00D4675C"/>
    <w:rsid w:val="00D46CE5"/>
    <w:rsid w:val="00D47CA0"/>
    <w:rsid w:val="00D50266"/>
    <w:rsid w:val="00D50495"/>
    <w:rsid w:val="00D50742"/>
    <w:rsid w:val="00D509AD"/>
    <w:rsid w:val="00D509DB"/>
    <w:rsid w:val="00D50FE9"/>
    <w:rsid w:val="00D51927"/>
    <w:rsid w:val="00D51C7E"/>
    <w:rsid w:val="00D5284B"/>
    <w:rsid w:val="00D52B61"/>
    <w:rsid w:val="00D52D07"/>
    <w:rsid w:val="00D53120"/>
    <w:rsid w:val="00D533EF"/>
    <w:rsid w:val="00D54233"/>
    <w:rsid w:val="00D547D2"/>
    <w:rsid w:val="00D54973"/>
    <w:rsid w:val="00D55BBB"/>
    <w:rsid w:val="00D569BE"/>
    <w:rsid w:val="00D56DEA"/>
    <w:rsid w:val="00D5727C"/>
    <w:rsid w:val="00D5749C"/>
    <w:rsid w:val="00D5777C"/>
    <w:rsid w:val="00D57B01"/>
    <w:rsid w:val="00D57C61"/>
    <w:rsid w:val="00D6001A"/>
    <w:rsid w:val="00D60C42"/>
    <w:rsid w:val="00D60E3F"/>
    <w:rsid w:val="00D60F41"/>
    <w:rsid w:val="00D61F47"/>
    <w:rsid w:val="00D62685"/>
    <w:rsid w:val="00D62DBA"/>
    <w:rsid w:val="00D62E76"/>
    <w:rsid w:val="00D6318B"/>
    <w:rsid w:val="00D6353E"/>
    <w:rsid w:val="00D64A31"/>
    <w:rsid w:val="00D64F8F"/>
    <w:rsid w:val="00D65585"/>
    <w:rsid w:val="00D665FC"/>
    <w:rsid w:val="00D67E07"/>
    <w:rsid w:val="00D67E67"/>
    <w:rsid w:val="00D7012D"/>
    <w:rsid w:val="00D70405"/>
    <w:rsid w:val="00D70877"/>
    <w:rsid w:val="00D71E06"/>
    <w:rsid w:val="00D72240"/>
    <w:rsid w:val="00D72281"/>
    <w:rsid w:val="00D72ECD"/>
    <w:rsid w:val="00D735B3"/>
    <w:rsid w:val="00D73F03"/>
    <w:rsid w:val="00D743C2"/>
    <w:rsid w:val="00D7484B"/>
    <w:rsid w:val="00D754E3"/>
    <w:rsid w:val="00D75C22"/>
    <w:rsid w:val="00D75E07"/>
    <w:rsid w:val="00D7633F"/>
    <w:rsid w:val="00D7677B"/>
    <w:rsid w:val="00D7685F"/>
    <w:rsid w:val="00D77002"/>
    <w:rsid w:val="00D7783B"/>
    <w:rsid w:val="00D8069E"/>
    <w:rsid w:val="00D808BB"/>
    <w:rsid w:val="00D8197B"/>
    <w:rsid w:val="00D81AD3"/>
    <w:rsid w:val="00D81D46"/>
    <w:rsid w:val="00D83A62"/>
    <w:rsid w:val="00D83D69"/>
    <w:rsid w:val="00D84D2F"/>
    <w:rsid w:val="00D8540E"/>
    <w:rsid w:val="00D8554B"/>
    <w:rsid w:val="00D85612"/>
    <w:rsid w:val="00D86444"/>
    <w:rsid w:val="00D866A8"/>
    <w:rsid w:val="00D86F37"/>
    <w:rsid w:val="00D8707B"/>
    <w:rsid w:val="00D87B2B"/>
    <w:rsid w:val="00D9068D"/>
    <w:rsid w:val="00D91CA7"/>
    <w:rsid w:val="00D921BF"/>
    <w:rsid w:val="00D92299"/>
    <w:rsid w:val="00D923DF"/>
    <w:rsid w:val="00D9240E"/>
    <w:rsid w:val="00D92CF3"/>
    <w:rsid w:val="00D9300A"/>
    <w:rsid w:val="00D93118"/>
    <w:rsid w:val="00D94D3F"/>
    <w:rsid w:val="00D94E57"/>
    <w:rsid w:val="00D951BF"/>
    <w:rsid w:val="00D95241"/>
    <w:rsid w:val="00D95AFA"/>
    <w:rsid w:val="00D962E9"/>
    <w:rsid w:val="00D966A3"/>
    <w:rsid w:val="00D96A73"/>
    <w:rsid w:val="00D978D1"/>
    <w:rsid w:val="00D97E73"/>
    <w:rsid w:val="00DA04CE"/>
    <w:rsid w:val="00DA05C5"/>
    <w:rsid w:val="00DA05C7"/>
    <w:rsid w:val="00DA0C5D"/>
    <w:rsid w:val="00DA0F55"/>
    <w:rsid w:val="00DA1564"/>
    <w:rsid w:val="00DA2E86"/>
    <w:rsid w:val="00DA306C"/>
    <w:rsid w:val="00DA33DB"/>
    <w:rsid w:val="00DA38F9"/>
    <w:rsid w:val="00DA3EF2"/>
    <w:rsid w:val="00DA45D9"/>
    <w:rsid w:val="00DA4759"/>
    <w:rsid w:val="00DA4A48"/>
    <w:rsid w:val="00DA4B00"/>
    <w:rsid w:val="00DA509B"/>
    <w:rsid w:val="00DA5897"/>
    <w:rsid w:val="00DA5911"/>
    <w:rsid w:val="00DA5ABD"/>
    <w:rsid w:val="00DA631E"/>
    <w:rsid w:val="00DA6525"/>
    <w:rsid w:val="00DA6EBE"/>
    <w:rsid w:val="00DA7341"/>
    <w:rsid w:val="00DA7E0C"/>
    <w:rsid w:val="00DA7F62"/>
    <w:rsid w:val="00DB0F3A"/>
    <w:rsid w:val="00DB1280"/>
    <w:rsid w:val="00DB1A9A"/>
    <w:rsid w:val="00DB1C5E"/>
    <w:rsid w:val="00DB229F"/>
    <w:rsid w:val="00DB2D7D"/>
    <w:rsid w:val="00DB506E"/>
    <w:rsid w:val="00DB5105"/>
    <w:rsid w:val="00DB5332"/>
    <w:rsid w:val="00DB5C36"/>
    <w:rsid w:val="00DB6044"/>
    <w:rsid w:val="00DB63F1"/>
    <w:rsid w:val="00DB64D1"/>
    <w:rsid w:val="00DB65B1"/>
    <w:rsid w:val="00DB687F"/>
    <w:rsid w:val="00DB75E5"/>
    <w:rsid w:val="00DB7898"/>
    <w:rsid w:val="00DB7C36"/>
    <w:rsid w:val="00DB7D7F"/>
    <w:rsid w:val="00DB7EDB"/>
    <w:rsid w:val="00DC05F0"/>
    <w:rsid w:val="00DC1E27"/>
    <w:rsid w:val="00DC30CE"/>
    <w:rsid w:val="00DC3872"/>
    <w:rsid w:val="00DC44B9"/>
    <w:rsid w:val="00DC54C2"/>
    <w:rsid w:val="00DC5A74"/>
    <w:rsid w:val="00DC5ED2"/>
    <w:rsid w:val="00DC6517"/>
    <w:rsid w:val="00DC67CE"/>
    <w:rsid w:val="00DC689E"/>
    <w:rsid w:val="00DC69C9"/>
    <w:rsid w:val="00DC7061"/>
    <w:rsid w:val="00DC7CE3"/>
    <w:rsid w:val="00DD19B6"/>
    <w:rsid w:val="00DD209E"/>
    <w:rsid w:val="00DD2A25"/>
    <w:rsid w:val="00DD3039"/>
    <w:rsid w:val="00DD304C"/>
    <w:rsid w:val="00DD3C62"/>
    <w:rsid w:val="00DD3D1C"/>
    <w:rsid w:val="00DD46A5"/>
    <w:rsid w:val="00DD5B86"/>
    <w:rsid w:val="00DD63E6"/>
    <w:rsid w:val="00DD6434"/>
    <w:rsid w:val="00DD66B7"/>
    <w:rsid w:val="00DD6CD4"/>
    <w:rsid w:val="00DD70A6"/>
    <w:rsid w:val="00DD70EF"/>
    <w:rsid w:val="00DD73AE"/>
    <w:rsid w:val="00DD79C6"/>
    <w:rsid w:val="00DE04A0"/>
    <w:rsid w:val="00DE0711"/>
    <w:rsid w:val="00DE0C39"/>
    <w:rsid w:val="00DE1292"/>
    <w:rsid w:val="00DE15B0"/>
    <w:rsid w:val="00DE187C"/>
    <w:rsid w:val="00DE1B5B"/>
    <w:rsid w:val="00DE2444"/>
    <w:rsid w:val="00DE2811"/>
    <w:rsid w:val="00DE3AFF"/>
    <w:rsid w:val="00DE3BA0"/>
    <w:rsid w:val="00DE3E5E"/>
    <w:rsid w:val="00DE4147"/>
    <w:rsid w:val="00DE460C"/>
    <w:rsid w:val="00DE4724"/>
    <w:rsid w:val="00DE484F"/>
    <w:rsid w:val="00DE4A4F"/>
    <w:rsid w:val="00DE4C2F"/>
    <w:rsid w:val="00DE5761"/>
    <w:rsid w:val="00DE5F0B"/>
    <w:rsid w:val="00DE6371"/>
    <w:rsid w:val="00DE68D1"/>
    <w:rsid w:val="00DE69CC"/>
    <w:rsid w:val="00DE6C13"/>
    <w:rsid w:val="00DE6EAD"/>
    <w:rsid w:val="00DE7516"/>
    <w:rsid w:val="00DE752D"/>
    <w:rsid w:val="00DE7A0C"/>
    <w:rsid w:val="00DE7ECD"/>
    <w:rsid w:val="00DE7FA5"/>
    <w:rsid w:val="00DE7FF6"/>
    <w:rsid w:val="00DF02ED"/>
    <w:rsid w:val="00DF0CDE"/>
    <w:rsid w:val="00DF1353"/>
    <w:rsid w:val="00DF13A8"/>
    <w:rsid w:val="00DF14A1"/>
    <w:rsid w:val="00DF18DB"/>
    <w:rsid w:val="00DF2394"/>
    <w:rsid w:val="00DF29E5"/>
    <w:rsid w:val="00DF2A94"/>
    <w:rsid w:val="00DF301C"/>
    <w:rsid w:val="00DF3121"/>
    <w:rsid w:val="00DF338E"/>
    <w:rsid w:val="00DF38FA"/>
    <w:rsid w:val="00DF3A90"/>
    <w:rsid w:val="00DF41A1"/>
    <w:rsid w:val="00DF4250"/>
    <w:rsid w:val="00DF44DB"/>
    <w:rsid w:val="00DF54D2"/>
    <w:rsid w:val="00DF55AE"/>
    <w:rsid w:val="00DF5A37"/>
    <w:rsid w:val="00DF5D0B"/>
    <w:rsid w:val="00DF5D57"/>
    <w:rsid w:val="00DF5FB3"/>
    <w:rsid w:val="00DF5FD8"/>
    <w:rsid w:val="00DF6458"/>
    <w:rsid w:val="00DF6ACC"/>
    <w:rsid w:val="00DF6FA9"/>
    <w:rsid w:val="00DF6FBA"/>
    <w:rsid w:val="00DF73AC"/>
    <w:rsid w:val="00DF7743"/>
    <w:rsid w:val="00DF7844"/>
    <w:rsid w:val="00DF7B75"/>
    <w:rsid w:val="00DF7CF4"/>
    <w:rsid w:val="00DF7FCA"/>
    <w:rsid w:val="00E00A69"/>
    <w:rsid w:val="00E0117B"/>
    <w:rsid w:val="00E019F6"/>
    <w:rsid w:val="00E01B6B"/>
    <w:rsid w:val="00E02575"/>
    <w:rsid w:val="00E028DA"/>
    <w:rsid w:val="00E03AA7"/>
    <w:rsid w:val="00E04AD7"/>
    <w:rsid w:val="00E052F8"/>
    <w:rsid w:val="00E06BEB"/>
    <w:rsid w:val="00E109BE"/>
    <w:rsid w:val="00E110E8"/>
    <w:rsid w:val="00E11638"/>
    <w:rsid w:val="00E11C62"/>
    <w:rsid w:val="00E120B6"/>
    <w:rsid w:val="00E134D5"/>
    <w:rsid w:val="00E13E7E"/>
    <w:rsid w:val="00E1403D"/>
    <w:rsid w:val="00E153C7"/>
    <w:rsid w:val="00E154F0"/>
    <w:rsid w:val="00E17B53"/>
    <w:rsid w:val="00E20291"/>
    <w:rsid w:val="00E20AEC"/>
    <w:rsid w:val="00E20E3E"/>
    <w:rsid w:val="00E21577"/>
    <w:rsid w:val="00E22469"/>
    <w:rsid w:val="00E22D6C"/>
    <w:rsid w:val="00E22F1C"/>
    <w:rsid w:val="00E22F51"/>
    <w:rsid w:val="00E23366"/>
    <w:rsid w:val="00E233D3"/>
    <w:rsid w:val="00E23558"/>
    <w:rsid w:val="00E235E7"/>
    <w:rsid w:val="00E23D05"/>
    <w:rsid w:val="00E24B40"/>
    <w:rsid w:val="00E24BA2"/>
    <w:rsid w:val="00E24BC0"/>
    <w:rsid w:val="00E25498"/>
    <w:rsid w:val="00E258BC"/>
    <w:rsid w:val="00E26295"/>
    <w:rsid w:val="00E264F9"/>
    <w:rsid w:val="00E2652F"/>
    <w:rsid w:val="00E269C6"/>
    <w:rsid w:val="00E26A5E"/>
    <w:rsid w:val="00E274CC"/>
    <w:rsid w:val="00E27C2B"/>
    <w:rsid w:val="00E27C32"/>
    <w:rsid w:val="00E27D92"/>
    <w:rsid w:val="00E302B5"/>
    <w:rsid w:val="00E30C45"/>
    <w:rsid w:val="00E31B3F"/>
    <w:rsid w:val="00E31FCB"/>
    <w:rsid w:val="00E320D3"/>
    <w:rsid w:val="00E3217C"/>
    <w:rsid w:val="00E325A7"/>
    <w:rsid w:val="00E3270E"/>
    <w:rsid w:val="00E32B42"/>
    <w:rsid w:val="00E32B7E"/>
    <w:rsid w:val="00E32EFB"/>
    <w:rsid w:val="00E33A4E"/>
    <w:rsid w:val="00E3414B"/>
    <w:rsid w:val="00E34249"/>
    <w:rsid w:val="00E342DE"/>
    <w:rsid w:val="00E34656"/>
    <w:rsid w:val="00E34BC6"/>
    <w:rsid w:val="00E34C10"/>
    <w:rsid w:val="00E352FB"/>
    <w:rsid w:val="00E356CB"/>
    <w:rsid w:val="00E35C5F"/>
    <w:rsid w:val="00E35E66"/>
    <w:rsid w:val="00E36402"/>
    <w:rsid w:val="00E36F03"/>
    <w:rsid w:val="00E37076"/>
    <w:rsid w:val="00E37677"/>
    <w:rsid w:val="00E37D23"/>
    <w:rsid w:val="00E404A2"/>
    <w:rsid w:val="00E410E3"/>
    <w:rsid w:val="00E412E8"/>
    <w:rsid w:val="00E412EF"/>
    <w:rsid w:val="00E41340"/>
    <w:rsid w:val="00E41825"/>
    <w:rsid w:val="00E41CC0"/>
    <w:rsid w:val="00E4227B"/>
    <w:rsid w:val="00E4278E"/>
    <w:rsid w:val="00E432DD"/>
    <w:rsid w:val="00E437F2"/>
    <w:rsid w:val="00E4386E"/>
    <w:rsid w:val="00E441BD"/>
    <w:rsid w:val="00E4460D"/>
    <w:rsid w:val="00E44A2B"/>
    <w:rsid w:val="00E4566F"/>
    <w:rsid w:val="00E45E3C"/>
    <w:rsid w:val="00E45E99"/>
    <w:rsid w:val="00E46E7E"/>
    <w:rsid w:val="00E47D7A"/>
    <w:rsid w:val="00E500A6"/>
    <w:rsid w:val="00E50624"/>
    <w:rsid w:val="00E50679"/>
    <w:rsid w:val="00E5075F"/>
    <w:rsid w:val="00E50A6D"/>
    <w:rsid w:val="00E50E7E"/>
    <w:rsid w:val="00E50F7D"/>
    <w:rsid w:val="00E51B67"/>
    <w:rsid w:val="00E51C2B"/>
    <w:rsid w:val="00E51EFE"/>
    <w:rsid w:val="00E52AF6"/>
    <w:rsid w:val="00E52D95"/>
    <w:rsid w:val="00E53734"/>
    <w:rsid w:val="00E53B84"/>
    <w:rsid w:val="00E544BA"/>
    <w:rsid w:val="00E54735"/>
    <w:rsid w:val="00E55179"/>
    <w:rsid w:val="00E552E4"/>
    <w:rsid w:val="00E5556B"/>
    <w:rsid w:val="00E56290"/>
    <w:rsid w:val="00E56943"/>
    <w:rsid w:val="00E56BC8"/>
    <w:rsid w:val="00E56D13"/>
    <w:rsid w:val="00E56E53"/>
    <w:rsid w:val="00E57F1A"/>
    <w:rsid w:val="00E600E8"/>
    <w:rsid w:val="00E600F6"/>
    <w:rsid w:val="00E60779"/>
    <w:rsid w:val="00E60B46"/>
    <w:rsid w:val="00E60E3F"/>
    <w:rsid w:val="00E60FB8"/>
    <w:rsid w:val="00E61038"/>
    <w:rsid w:val="00E613E7"/>
    <w:rsid w:val="00E616FA"/>
    <w:rsid w:val="00E61C5A"/>
    <w:rsid w:val="00E6286A"/>
    <w:rsid w:val="00E6294A"/>
    <w:rsid w:val="00E634D4"/>
    <w:rsid w:val="00E63555"/>
    <w:rsid w:val="00E638E2"/>
    <w:rsid w:val="00E639C0"/>
    <w:rsid w:val="00E6425B"/>
    <w:rsid w:val="00E64866"/>
    <w:rsid w:val="00E6569E"/>
    <w:rsid w:val="00E65ADD"/>
    <w:rsid w:val="00E65EDA"/>
    <w:rsid w:val="00E661AC"/>
    <w:rsid w:val="00E6685D"/>
    <w:rsid w:val="00E668A3"/>
    <w:rsid w:val="00E66ABD"/>
    <w:rsid w:val="00E67B28"/>
    <w:rsid w:val="00E67C43"/>
    <w:rsid w:val="00E67CE6"/>
    <w:rsid w:val="00E704DA"/>
    <w:rsid w:val="00E7111F"/>
    <w:rsid w:val="00E71F6B"/>
    <w:rsid w:val="00E726AB"/>
    <w:rsid w:val="00E7289D"/>
    <w:rsid w:val="00E72B85"/>
    <w:rsid w:val="00E72C15"/>
    <w:rsid w:val="00E734A3"/>
    <w:rsid w:val="00E73AB0"/>
    <w:rsid w:val="00E73D09"/>
    <w:rsid w:val="00E74012"/>
    <w:rsid w:val="00E7401E"/>
    <w:rsid w:val="00E747C4"/>
    <w:rsid w:val="00E75E59"/>
    <w:rsid w:val="00E75F4E"/>
    <w:rsid w:val="00E76A92"/>
    <w:rsid w:val="00E77192"/>
    <w:rsid w:val="00E77B76"/>
    <w:rsid w:val="00E8021F"/>
    <w:rsid w:val="00E8033D"/>
    <w:rsid w:val="00E8042C"/>
    <w:rsid w:val="00E80867"/>
    <w:rsid w:val="00E808B7"/>
    <w:rsid w:val="00E8153C"/>
    <w:rsid w:val="00E81B38"/>
    <w:rsid w:val="00E81CF6"/>
    <w:rsid w:val="00E81FA1"/>
    <w:rsid w:val="00E821BE"/>
    <w:rsid w:val="00E83420"/>
    <w:rsid w:val="00E83449"/>
    <w:rsid w:val="00E83645"/>
    <w:rsid w:val="00E84841"/>
    <w:rsid w:val="00E84859"/>
    <w:rsid w:val="00E84940"/>
    <w:rsid w:val="00E84BD9"/>
    <w:rsid w:val="00E84E66"/>
    <w:rsid w:val="00E85222"/>
    <w:rsid w:val="00E8571B"/>
    <w:rsid w:val="00E85F65"/>
    <w:rsid w:val="00E86584"/>
    <w:rsid w:val="00E867FD"/>
    <w:rsid w:val="00E86E8C"/>
    <w:rsid w:val="00E8725A"/>
    <w:rsid w:val="00E873EB"/>
    <w:rsid w:val="00E8753F"/>
    <w:rsid w:val="00E87FCD"/>
    <w:rsid w:val="00E9008C"/>
    <w:rsid w:val="00E9037F"/>
    <w:rsid w:val="00E90D66"/>
    <w:rsid w:val="00E90F60"/>
    <w:rsid w:val="00E92030"/>
    <w:rsid w:val="00E922C9"/>
    <w:rsid w:val="00E9322A"/>
    <w:rsid w:val="00E9333F"/>
    <w:rsid w:val="00E9342B"/>
    <w:rsid w:val="00E93547"/>
    <w:rsid w:val="00E937E2"/>
    <w:rsid w:val="00E93D7E"/>
    <w:rsid w:val="00E94A11"/>
    <w:rsid w:val="00E96145"/>
    <w:rsid w:val="00E96676"/>
    <w:rsid w:val="00E97748"/>
    <w:rsid w:val="00E978FD"/>
    <w:rsid w:val="00E97AA0"/>
    <w:rsid w:val="00EA15CD"/>
    <w:rsid w:val="00EA16B0"/>
    <w:rsid w:val="00EA1C09"/>
    <w:rsid w:val="00EA2865"/>
    <w:rsid w:val="00EA30BB"/>
    <w:rsid w:val="00EA33BE"/>
    <w:rsid w:val="00EA38D0"/>
    <w:rsid w:val="00EA43FE"/>
    <w:rsid w:val="00EA480C"/>
    <w:rsid w:val="00EA48B9"/>
    <w:rsid w:val="00EA48CD"/>
    <w:rsid w:val="00EA49BC"/>
    <w:rsid w:val="00EA4C4D"/>
    <w:rsid w:val="00EA5761"/>
    <w:rsid w:val="00EA59F5"/>
    <w:rsid w:val="00EA60CC"/>
    <w:rsid w:val="00EA68C7"/>
    <w:rsid w:val="00EA6ACC"/>
    <w:rsid w:val="00EA6E6F"/>
    <w:rsid w:val="00EA7501"/>
    <w:rsid w:val="00EA7646"/>
    <w:rsid w:val="00EA7ABB"/>
    <w:rsid w:val="00EA7D88"/>
    <w:rsid w:val="00EB01ED"/>
    <w:rsid w:val="00EB125D"/>
    <w:rsid w:val="00EB1636"/>
    <w:rsid w:val="00EB1E0F"/>
    <w:rsid w:val="00EB2186"/>
    <w:rsid w:val="00EB2866"/>
    <w:rsid w:val="00EB2B37"/>
    <w:rsid w:val="00EB4119"/>
    <w:rsid w:val="00EB454B"/>
    <w:rsid w:val="00EB47A0"/>
    <w:rsid w:val="00EB47F4"/>
    <w:rsid w:val="00EB4C85"/>
    <w:rsid w:val="00EB4CB0"/>
    <w:rsid w:val="00EB636A"/>
    <w:rsid w:val="00EB6D7E"/>
    <w:rsid w:val="00EB71FE"/>
    <w:rsid w:val="00EB7C64"/>
    <w:rsid w:val="00EC058D"/>
    <w:rsid w:val="00EC0757"/>
    <w:rsid w:val="00EC0867"/>
    <w:rsid w:val="00EC1313"/>
    <w:rsid w:val="00EC1F80"/>
    <w:rsid w:val="00EC2483"/>
    <w:rsid w:val="00EC2E01"/>
    <w:rsid w:val="00EC30EF"/>
    <w:rsid w:val="00EC3708"/>
    <w:rsid w:val="00EC3EA5"/>
    <w:rsid w:val="00EC4B74"/>
    <w:rsid w:val="00EC4DB2"/>
    <w:rsid w:val="00EC5667"/>
    <w:rsid w:val="00EC5BE8"/>
    <w:rsid w:val="00EC5DE9"/>
    <w:rsid w:val="00EC6E6C"/>
    <w:rsid w:val="00EC7A61"/>
    <w:rsid w:val="00ED0D8A"/>
    <w:rsid w:val="00ED15CE"/>
    <w:rsid w:val="00ED1861"/>
    <w:rsid w:val="00ED18D6"/>
    <w:rsid w:val="00ED1D9A"/>
    <w:rsid w:val="00ED211D"/>
    <w:rsid w:val="00ED30F0"/>
    <w:rsid w:val="00ED3298"/>
    <w:rsid w:val="00ED34B8"/>
    <w:rsid w:val="00ED3820"/>
    <w:rsid w:val="00ED3D31"/>
    <w:rsid w:val="00ED3D7F"/>
    <w:rsid w:val="00ED411E"/>
    <w:rsid w:val="00ED4498"/>
    <w:rsid w:val="00ED51D5"/>
    <w:rsid w:val="00ED5422"/>
    <w:rsid w:val="00ED5A53"/>
    <w:rsid w:val="00ED5B37"/>
    <w:rsid w:val="00ED5CC0"/>
    <w:rsid w:val="00ED5F8F"/>
    <w:rsid w:val="00ED631D"/>
    <w:rsid w:val="00ED6467"/>
    <w:rsid w:val="00ED64BD"/>
    <w:rsid w:val="00ED6575"/>
    <w:rsid w:val="00ED6638"/>
    <w:rsid w:val="00ED7249"/>
    <w:rsid w:val="00ED747B"/>
    <w:rsid w:val="00ED77CD"/>
    <w:rsid w:val="00ED7E98"/>
    <w:rsid w:val="00ED7FFD"/>
    <w:rsid w:val="00EE0080"/>
    <w:rsid w:val="00EE0432"/>
    <w:rsid w:val="00EE0568"/>
    <w:rsid w:val="00EE074C"/>
    <w:rsid w:val="00EE0985"/>
    <w:rsid w:val="00EE0FA6"/>
    <w:rsid w:val="00EE0FB3"/>
    <w:rsid w:val="00EE1092"/>
    <w:rsid w:val="00EE1AB4"/>
    <w:rsid w:val="00EE1F80"/>
    <w:rsid w:val="00EE1FDA"/>
    <w:rsid w:val="00EE21DC"/>
    <w:rsid w:val="00EE31A1"/>
    <w:rsid w:val="00EE36B7"/>
    <w:rsid w:val="00EE38F4"/>
    <w:rsid w:val="00EE3E07"/>
    <w:rsid w:val="00EE3E0C"/>
    <w:rsid w:val="00EE3E8F"/>
    <w:rsid w:val="00EE4660"/>
    <w:rsid w:val="00EE4784"/>
    <w:rsid w:val="00EE48A9"/>
    <w:rsid w:val="00EE5270"/>
    <w:rsid w:val="00EE5276"/>
    <w:rsid w:val="00EE5608"/>
    <w:rsid w:val="00EE57B4"/>
    <w:rsid w:val="00EE590A"/>
    <w:rsid w:val="00EE6267"/>
    <w:rsid w:val="00EE6490"/>
    <w:rsid w:val="00EE7664"/>
    <w:rsid w:val="00EE76AD"/>
    <w:rsid w:val="00EE7A4F"/>
    <w:rsid w:val="00EE7AB8"/>
    <w:rsid w:val="00EE7AD8"/>
    <w:rsid w:val="00EE7CA5"/>
    <w:rsid w:val="00EE7E68"/>
    <w:rsid w:val="00EF0077"/>
    <w:rsid w:val="00EF0CA5"/>
    <w:rsid w:val="00EF0F35"/>
    <w:rsid w:val="00EF11AF"/>
    <w:rsid w:val="00EF196B"/>
    <w:rsid w:val="00EF19E6"/>
    <w:rsid w:val="00EF224D"/>
    <w:rsid w:val="00EF2850"/>
    <w:rsid w:val="00EF40EA"/>
    <w:rsid w:val="00EF482A"/>
    <w:rsid w:val="00EF50D2"/>
    <w:rsid w:val="00EF5DC1"/>
    <w:rsid w:val="00EF5E11"/>
    <w:rsid w:val="00EF61AE"/>
    <w:rsid w:val="00EF6708"/>
    <w:rsid w:val="00EF671C"/>
    <w:rsid w:val="00EF76D2"/>
    <w:rsid w:val="00EF79BC"/>
    <w:rsid w:val="00EF7CD3"/>
    <w:rsid w:val="00F00474"/>
    <w:rsid w:val="00F00621"/>
    <w:rsid w:val="00F009AC"/>
    <w:rsid w:val="00F00B54"/>
    <w:rsid w:val="00F00ED1"/>
    <w:rsid w:val="00F01019"/>
    <w:rsid w:val="00F01635"/>
    <w:rsid w:val="00F01FA9"/>
    <w:rsid w:val="00F02358"/>
    <w:rsid w:val="00F02565"/>
    <w:rsid w:val="00F02A58"/>
    <w:rsid w:val="00F02E5D"/>
    <w:rsid w:val="00F034CE"/>
    <w:rsid w:val="00F0372E"/>
    <w:rsid w:val="00F039DF"/>
    <w:rsid w:val="00F03F5C"/>
    <w:rsid w:val="00F0463B"/>
    <w:rsid w:val="00F04D8C"/>
    <w:rsid w:val="00F0574A"/>
    <w:rsid w:val="00F0605D"/>
    <w:rsid w:val="00F064BA"/>
    <w:rsid w:val="00F066FE"/>
    <w:rsid w:val="00F06A25"/>
    <w:rsid w:val="00F0720D"/>
    <w:rsid w:val="00F07285"/>
    <w:rsid w:val="00F0732F"/>
    <w:rsid w:val="00F07A3E"/>
    <w:rsid w:val="00F07B45"/>
    <w:rsid w:val="00F07F2E"/>
    <w:rsid w:val="00F1094D"/>
    <w:rsid w:val="00F11E85"/>
    <w:rsid w:val="00F11F87"/>
    <w:rsid w:val="00F120A6"/>
    <w:rsid w:val="00F12165"/>
    <w:rsid w:val="00F133A8"/>
    <w:rsid w:val="00F13AA0"/>
    <w:rsid w:val="00F140BC"/>
    <w:rsid w:val="00F144F0"/>
    <w:rsid w:val="00F14E29"/>
    <w:rsid w:val="00F150AF"/>
    <w:rsid w:val="00F1539A"/>
    <w:rsid w:val="00F15667"/>
    <w:rsid w:val="00F158EE"/>
    <w:rsid w:val="00F1681D"/>
    <w:rsid w:val="00F168A9"/>
    <w:rsid w:val="00F17088"/>
    <w:rsid w:val="00F1747B"/>
    <w:rsid w:val="00F17E78"/>
    <w:rsid w:val="00F20683"/>
    <w:rsid w:val="00F20BDB"/>
    <w:rsid w:val="00F20CCC"/>
    <w:rsid w:val="00F20EA6"/>
    <w:rsid w:val="00F21296"/>
    <w:rsid w:val="00F212C3"/>
    <w:rsid w:val="00F215F0"/>
    <w:rsid w:val="00F233AF"/>
    <w:rsid w:val="00F239CA"/>
    <w:rsid w:val="00F23B12"/>
    <w:rsid w:val="00F23E1E"/>
    <w:rsid w:val="00F23F47"/>
    <w:rsid w:val="00F24060"/>
    <w:rsid w:val="00F2412F"/>
    <w:rsid w:val="00F2493F"/>
    <w:rsid w:val="00F24A60"/>
    <w:rsid w:val="00F24B7F"/>
    <w:rsid w:val="00F25240"/>
    <w:rsid w:val="00F25293"/>
    <w:rsid w:val="00F25E39"/>
    <w:rsid w:val="00F268D1"/>
    <w:rsid w:val="00F27A51"/>
    <w:rsid w:val="00F27ACB"/>
    <w:rsid w:val="00F3012D"/>
    <w:rsid w:val="00F3049E"/>
    <w:rsid w:val="00F30570"/>
    <w:rsid w:val="00F30853"/>
    <w:rsid w:val="00F30DAC"/>
    <w:rsid w:val="00F31081"/>
    <w:rsid w:val="00F31B35"/>
    <w:rsid w:val="00F31C77"/>
    <w:rsid w:val="00F323F1"/>
    <w:rsid w:val="00F3273B"/>
    <w:rsid w:val="00F32D6C"/>
    <w:rsid w:val="00F334FF"/>
    <w:rsid w:val="00F352B3"/>
    <w:rsid w:val="00F358EA"/>
    <w:rsid w:val="00F35AFA"/>
    <w:rsid w:val="00F35EF9"/>
    <w:rsid w:val="00F365F2"/>
    <w:rsid w:val="00F37399"/>
    <w:rsid w:val="00F37A1D"/>
    <w:rsid w:val="00F37C2C"/>
    <w:rsid w:val="00F37F1C"/>
    <w:rsid w:val="00F40054"/>
    <w:rsid w:val="00F40069"/>
    <w:rsid w:val="00F40627"/>
    <w:rsid w:val="00F40B95"/>
    <w:rsid w:val="00F40B9E"/>
    <w:rsid w:val="00F40E49"/>
    <w:rsid w:val="00F40F6B"/>
    <w:rsid w:val="00F4121F"/>
    <w:rsid w:val="00F413E9"/>
    <w:rsid w:val="00F415F4"/>
    <w:rsid w:val="00F416E8"/>
    <w:rsid w:val="00F426E3"/>
    <w:rsid w:val="00F42985"/>
    <w:rsid w:val="00F42BF3"/>
    <w:rsid w:val="00F44E6A"/>
    <w:rsid w:val="00F44F02"/>
    <w:rsid w:val="00F45EAD"/>
    <w:rsid w:val="00F462A1"/>
    <w:rsid w:val="00F464E9"/>
    <w:rsid w:val="00F46FC7"/>
    <w:rsid w:val="00F47002"/>
    <w:rsid w:val="00F47702"/>
    <w:rsid w:val="00F47BD0"/>
    <w:rsid w:val="00F47E3F"/>
    <w:rsid w:val="00F507F7"/>
    <w:rsid w:val="00F50AAB"/>
    <w:rsid w:val="00F51209"/>
    <w:rsid w:val="00F519FE"/>
    <w:rsid w:val="00F5205F"/>
    <w:rsid w:val="00F52127"/>
    <w:rsid w:val="00F52395"/>
    <w:rsid w:val="00F52D6C"/>
    <w:rsid w:val="00F533AF"/>
    <w:rsid w:val="00F539F1"/>
    <w:rsid w:val="00F53D38"/>
    <w:rsid w:val="00F540D4"/>
    <w:rsid w:val="00F543FA"/>
    <w:rsid w:val="00F544AA"/>
    <w:rsid w:val="00F5453A"/>
    <w:rsid w:val="00F54926"/>
    <w:rsid w:val="00F5513C"/>
    <w:rsid w:val="00F55168"/>
    <w:rsid w:val="00F551E0"/>
    <w:rsid w:val="00F552E4"/>
    <w:rsid w:val="00F55FD2"/>
    <w:rsid w:val="00F55FE9"/>
    <w:rsid w:val="00F56011"/>
    <w:rsid w:val="00F56FE0"/>
    <w:rsid w:val="00F57423"/>
    <w:rsid w:val="00F57C6C"/>
    <w:rsid w:val="00F60721"/>
    <w:rsid w:val="00F60EBA"/>
    <w:rsid w:val="00F61D1E"/>
    <w:rsid w:val="00F62427"/>
    <w:rsid w:val="00F62600"/>
    <w:rsid w:val="00F63298"/>
    <w:rsid w:val="00F632F2"/>
    <w:rsid w:val="00F6379E"/>
    <w:rsid w:val="00F644DF"/>
    <w:rsid w:val="00F646D9"/>
    <w:rsid w:val="00F653B4"/>
    <w:rsid w:val="00F65F61"/>
    <w:rsid w:val="00F6685E"/>
    <w:rsid w:val="00F66AD2"/>
    <w:rsid w:val="00F66E08"/>
    <w:rsid w:val="00F66F15"/>
    <w:rsid w:val="00F679D0"/>
    <w:rsid w:val="00F706D8"/>
    <w:rsid w:val="00F70D44"/>
    <w:rsid w:val="00F70E35"/>
    <w:rsid w:val="00F71889"/>
    <w:rsid w:val="00F72350"/>
    <w:rsid w:val="00F723D4"/>
    <w:rsid w:val="00F738FC"/>
    <w:rsid w:val="00F73DF7"/>
    <w:rsid w:val="00F73ED3"/>
    <w:rsid w:val="00F743EF"/>
    <w:rsid w:val="00F74A10"/>
    <w:rsid w:val="00F74FB5"/>
    <w:rsid w:val="00F757CE"/>
    <w:rsid w:val="00F758B9"/>
    <w:rsid w:val="00F75C5E"/>
    <w:rsid w:val="00F75E5E"/>
    <w:rsid w:val="00F764D9"/>
    <w:rsid w:val="00F76876"/>
    <w:rsid w:val="00F7711A"/>
    <w:rsid w:val="00F77757"/>
    <w:rsid w:val="00F77E3A"/>
    <w:rsid w:val="00F80781"/>
    <w:rsid w:val="00F80AB2"/>
    <w:rsid w:val="00F8153F"/>
    <w:rsid w:val="00F81DE0"/>
    <w:rsid w:val="00F82558"/>
    <w:rsid w:val="00F8256A"/>
    <w:rsid w:val="00F82DAF"/>
    <w:rsid w:val="00F83170"/>
    <w:rsid w:val="00F832ED"/>
    <w:rsid w:val="00F833C1"/>
    <w:rsid w:val="00F834D4"/>
    <w:rsid w:val="00F84602"/>
    <w:rsid w:val="00F84F71"/>
    <w:rsid w:val="00F85870"/>
    <w:rsid w:val="00F8608C"/>
    <w:rsid w:val="00F86176"/>
    <w:rsid w:val="00F86533"/>
    <w:rsid w:val="00F866EE"/>
    <w:rsid w:val="00F8738A"/>
    <w:rsid w:val="00F87BD0"/>
    <w:rsid w:val="00F91157"/>
    <w:rsid w:val="00F91EA9"/>
    <w:rsid w:val="00F939A6"/>
    <w:rsid w:val="00F93E12"/>
    <w:rsid w:val="00F93E89"/>
    <w:rsid w:val="00F93FC4"/>
    <w:rsid w:val="00F94B14"/>
    <w:rsid w:val="00F94ED0"/>
    <w:rsid w:val="00F96108"/>
    <w:rsid w:val="00F963B1"/>
    <w:rsid w:val="00F96497"/>
    <w:rsid w:val="00F96B8B"/>
    <w:rsid w:val="00F9733B"/>
    <w:rsid w:val="00F97AED"/>
    <w:rsid w:val="00F97B30"/>
    <w:rsid w:val="00F97CB5"/>
    <w:rsid w:val="00F97D29"/>
    <w:rsid w:val="00FA0885"/>
    <w:rsid w:val="00FA12BF"/>
    <w:rsid w:val="00FA1E5F"/>
    <w:rsid w:val="00FA1E99"/>
    <w:rsid w:val="00FA1F10"/>
    <w:rsid w:val="00FA29B4"/>
    <w:rsid w:val="00FA3227"/>
    <w:rsid w:val="00FA39AC"/>
    <w:rsid w:val="00FA4236"/>
    <w:rsid w:val="00FA43CC"/>
    <w:rsid w:val="00FA4A10"/>
    <w:rsid w:val="00FA4C75"/>
    <w:rsid w:val="00FA5AB0"/>
    <w:rsid w:val="00FA5B73"/>
    <w:rsid w:val="00FA614C"/>
    <w:rsid w:val="00FA746B"/>
    <w:rsid w:val="00FA74B7"/>
    <w:rsid w:val="00FA755C"/>
    <w:rsid w:val="00FA7B64"/>
    <w:rsid w:val="00FB01A1"/>
    <w:rsid w:val="00FB071F"/>
    <w:rsid w:val="00FB09F9"/>
    <w:rsid w:val="00FB0B39"/>
    <w:rsid w:val="00FB23C4"/>
    <w:rsid w:val="00FB3308"/>
    <w:rsid w:val="00FB3767"/>
    <w:rsid w:val="00FB38B7"/>
    <w:rsid w:val="00FB3A43"/>
    <w:rsid w:val="00FB418C"/>
    <w:rsid w:val="00FB436A"/>
    <w:rsid w:val="00FB450C"/>
    <w:rsid w:val="00FB4511"/>
    <w:rsid w:val="00FB463A"/>
    <w:rsid w:val="00FB4C9D"/>
    <w:rsid w:val="00FB5325"/>
    <w:rsid w:val="00FB630B"/>
    <w:rsid w:val="00FB6DFD"/>
    <w:rsid w:val="00FB6DFF"/>
    <w:rsid w:val="00FB72F6"/>
    <w:rsid w:val="00FB7544"/>
    <w:rsid w:val="00FB7888"/>
    <w:rsid w:val="00FC00AE"/>
    <w:rsid w:val="00FC091B"/>
    <w:rsid w:val="00FC1C9F"/>
    <w:rsid w:val="00FC2230"/>
    <w:rsid w:val="00FC236A"/>
    <w:rsid w:val="00FC277E"/>
    <w:rsid w:val="00FC2933"/>
    <w:rsid w:val="00FC3779"/>
    <w:rsid w:val="00FC3BB5"/>
    <w:rsid w:val="00FC3BFA"/>
    <w:rsid w:val="00FC3C5D"/>
    <w:rsid w:val="00FC4A4A"/>
    <w:rsid w:val="00FC5263"/>
    <w:rsid w:val="00FC759C"/>
    <w:rsid w:val="00FC79F3"/>
    <w:rsid w:val="00FC7E3E"/>
    <w:rsid w:val="00FD0762"/>
    <w:rsid w:val="00FD0E02"/>
    <w:rsid w:val="00FD0ECC"/>
    <w:rsid w:val="00FD1649"/>
    <w:rsid w:val="00FD1987"/>
    <w:rsid w:val="00FD1E1A"/>
    <w:rsid w:val="00FD2119"/>
    <w:rsid w:val="00FD22A7"/>
    <w:rsid w:val="00FD24DD"/>
    <w:rsid w:val="00FD2A24"/>
    <w:rsid w:val="00FD2A6A"/>
    <w:rsid w:val="00FD3564"/>
    <w:rsid w:val="00FD3B33"/>
    <w:rsid w:val="00FD4EA9"/>
    <w:rsid w:val="00FD52B4"/>
    <w:rsid w:val="00FD5A42"/>
    <w:rsid w:val="00FD6520"/>
    <w:rsid w:val="00FD712B"/>
    <w:rsid w:val="00FD7A1F"/>
    <w:rsid w:val="00FD7C50"/>
    <w:rsid w:val="00FE002F"/>
    <w:rsid w:val="00FE018C"/>
    <w:rsid w:val="00FE085E"/>
    <w:rsid w:val="00FE1964"/>
    <w:rsid w:val="00FE1CA3"/>
    <w:rsid w:val="00FE1D6C"/>
    <w:rsid w:val="00FE215F"/>
    <w:rsid w:val="00FE2AB0"/>
    <w:rsid w:val="00FE329C"/>
    <w:rsid w:val="00FE38B3"/>
    <w:rsid w:val="00FE3F38"/>
    <w:rsid w:val="00FE4C73"/>
    <w:rsid w:val="00FE4D0E"/>
    <w:rsid w:val="00FE4F00"/>
    <w:rsid w:val="00FE60D8"/>
    <w:rsid w:val="00FE689E"/>
    <w:rsid w:val="00FE6990"/>
    <w:rsid w:val="00FE71DD"/>
    <w:rsid w:val="00FE78D8"/>
    <w:rsid w:val="00FF0397"/>
    <w:rsid w:val="00FF086B"/>
    <w:rsid w:val="00FF0DEC"/>
    <w:rsid w:val="00FF126D"/>
    <w:rsid w:val="00FF1907"/>
    <w:rsid w:val="00FF1E9C"/>
    <w:rsid w:val="00FF2584"/>
    <w:rsid w:val="00FF29D3"/>
    <w:rsid w:val="00FF373C"/>
    <w:rsid w:val="00FF3772"/>
    <w:rsid w:val="00FF3A78"/>
    <w:rsid w:val="00FF3AD5"/>
    <w:rsid w:val="00FF3B95"/>
    <w:rsid w:val="00FF4DD2"/>
    <w:rsid w:val="00FF51B4"/>
    <w:rsid w:val="00FF6841"/>
    <w:rsid w:val="00FF6AF8"/>
    <w:rsid w:val="00FF7349"/>
    <w:rsid w:val="00FF7448"/>
    <w:rsid w:val="00FF7E3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F8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AC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5AC5"/>
  </w:style>
  <w:style w:type="paragraph" w:styleId="Footer">
    <w:name w:val="footer"/>
    <w:basedOn w:val="Normal"/>
    <w:link w:val="FooterChar"/>
    <w:uiPriority w:val="99"/>
    <w:unhideWhenUsed/>
    <w:rsid w:val="002A5AC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5AC5"/>
  </w:style>
  <w:style w:type="paragraph" w:styleId="ListParagraph">
    <w:name w:val="List Paragraph"/>
    <w:basedOn w:val="Normal"/>
    <w:uiPriority w:val="99"/>
    <w:qFormat/>
    <w:rsid w:val="00E27C32"/>
    <w:pPr>
      <w:ind w:left="720"/>
      <w:contextualSpacing/>
    </w:pPr>
  </w:style>
  <w:style w:type="paragraph" w:styleId="FootnoteText">
    <w:name w:val="footnote text"/>
    <w:basedOn w:val="Normal"/>
    <w:link w:val="FootnoteTextChar"/>
    <w:uiPriority w:val="99"/>
    <w:unhideWhenUsed/>
    <w:rsid w:val="003F2D5A"/>
    <w:pPr>
      <w:spacing w:after="0" w:line="240" w:lineRule="auto"/>
    </w:pPr>
    <w:rPr>
      <w:sz w:val="20"/>
      <w:szCs w:val="20"/>
    </w:rPr>
  </w:style>
  <w:style w:type="character" w:customStyle="1" w:styleId="FootnoteTextChar">
    <w:name w:val="Footnote Text Char"/>
    <w:basedOn w:val="DefaultParagraphFont"/>
    <w:link w:val="FootnoteText"/>
    <w:uiPriority w:val="99"/>
    <w:rsid w:val="003F2D5A"/>
    <w:rPr>
      <w:sz w:val="20"/>
      <w:szCs w:val="20"/>
    </w:rPr>
  </w:style>
  <w:style w:type="character" w:styleId="FootnoteReference">
    <w:name w:val="footnote reference"/>
    <w:basedOn w:val="DefaultParagraphFont"/>
    <w:uiPriority w:val="99"/>
    <w:unhideWhenUsed/>
    <w:rsid w:val="003F2D5A"/>
    <w:rPr>
      <w:vertAlign w:val="superscript"/>
    </w:rPr>
  </w:style>
  <w:style w:type="paragraph" w:styleId="EndnoteText">
    <w:name w:val="endnote text"/>
    <w:basedOn w:val="Normal"/>
    <w:link w:val="EndnoteTextChar"/>
    <w:uiPriority w:val="99"/>
    <w:semiHidden/>
    <w:unhideWhenUsed/>
    <w:rsid w:val="00A029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29B0"/>
    <w:rPr>
      <w:sz w:val="20"/>
      <w:szCs w:val="20"/>
    </w:rPr>
  </w:style>
  <w:style w:type="character" w:styleId="EndnoteReference">
    <w:name w:val="endnote reference"/>
    <w:basedOn w:val="DefaultParagraphFont"/>
    <w:uiPriority w:val="99"/>
    <w:semiHidden/>
    <w:unhideWhenUsed/>
    <w:rsid w:val="00A029B0"/>
    <w:rPr>
      <w:vertAlign w:val="superscript"/>
    </w:rPr>
  </w:style>
  <w:style w:type="character" w:styleId="FollowedHyperlink">
    <w:name w:val="FollowedHyperlink"/>
    <w:basedOn w:val="DefaultParagraphFont"/>
    <w:uiPriority w:val="99"/>
    <w:semiHidden/>
    <w:unhideWhenUsed/>
    <w:rsid w:val="008746CB"/>
    <w:rPr>
      <w:color w:val="800080" w:themeColor="followedHyperlink"/>
      <w:u w:val="single"/>
    </w:rPr>
  </w:style>
  <w:style w:type="character" w:customStyle="1" w:styleId="apple-converted-space">
    <w:name w:val="apple-converted-space"/>
    <w:basedOn w:val="DefaultParagraphFont"/>
    <w:uiPriority w:val="99"/>
    <w:rsid w:val="006610C3"/>
  </w:style>
  <w:style w:type="character" w:styleId="Emphasis">
    <w:name w:val="Emphasis"/>
    <w:basedOn w:val="DefaultParagraphFont"/>
    <w:uiPriority w:val="20"/>
    <w:qFormat/>
    <w:rsid w:val="00851DE0"/>
    <w:rPr>
      <w:i/>
      <w:iCs/>
    </w:rPr>
  </w:style>
  <w:style w:type="paragraph" w:styleId="BodyTextIndent">
    <w:name w:val="Body Text Indent"/>
    <w:basedOn w:val="Normal"/>
    <w:link w:val="BodyTextIndentChar"/>
    <w:uiPriority w:val="99"/>
    <w:rsid w:val="0096262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96262F"/>
    <w:rPr>
      <w:rFonts w:ascii="Times New Roman" w:eastAsia="Times New Roman" w:hAnsi="Times New Roman" w:cs="Times New Roman"/>
      <w:sz w:val="24"/>
      <w:szCs w:val="24"/>
    </w:rPr>
  </w:style>
  <w:style w:type="table" w:styleId="TableGrid">
    <w:name w:val="Table Grid"/>
    <w:basedOn w:val="TableNormal"/>
    <w:uiPriority w:val="59"/>
    <w:rsid w:val="00854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C14A7"/>
    <w:rPr>
      <w:color w:val="0000FF" w:themeColor="hyperlink"/>
      <w:u w:val="single"/>
    </w:rPr>
  </w:style>
  <w:style w:type="paragraph" w:styleId="BalloonText">
    <w:name w:val="Balloon Text"/>
    <w:basedOn w:val="Normal"/>
    <w:link w:val="BalloonTextChar"/>
    <w:uiPriority w:val="99"/>
    <w:semiHidden/>
    <w:unhideWhenUsed/>
    <w:rsid w:val="00F27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A51"/>
    <w:rPr>
      <w:rFonts w:ascii="Tahoma" w:hAnsi="Tahoma" w:cs="Tahoma"/>
      <w:sz w:val="16"/>
      <w:szCs w:val="16"/>
    </w:rPr>
  </w:style>
  <w:style w:type="paragraph" w:customStyle="1" w:styleId="ecxmsonormal">
    <w:name w:val="ecxmsonormal"/>
    <w:basedOn w:val="Normal"/>
    <w:rsid w:val="00ED747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x">
    <w:name w:val="index"/>
    <w:basedOn w:val="DefaultParagraphFont"/>
    <w:rsid w:val="009A35B3"/>
  </w:style>
  <w:style w:type="paragraph" w:styleId="NormalWeb">
    <w:name w:val="Normal (Web)"/>
    <w:basedOn w:val="Normal"/>
    <w:uiPriority w:val="99"/>
    <w:unhideWhenUsed/>
    <w:rsid w:val="009A35B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35B3"/>
    <w:rPr>
      <w:b/>
      <w:bCs/>
    </w:rPr>
  </w:style>
  <w:style w:type="character" w:customStyle="1" w:styleId="st">
    <w:name w:val="st"/>
    <w:basedOn w:val="DefaultParagraphFont"/>
    <w:rsid w:val="009A35B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hyperlink" Target="http://quran.ksu.edu.sa/tafseer/tabary/sura28-aya1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3.xml"/><Relationship Id="rId32"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6.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5.xml"/><Relationship Id="rId30"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83AB91-73F2-4521-AB1B-7978D18DC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1894</TotalTime>
  <Pages>307</Pages>
  <Words>80029</Words>
  <Characters>456167</Characters>
  <Application>Microsoft Office Word</Application>
  <DocSecurity>0</DocSecurity>
  <Lines>3801</Lines>
  <Paragraphs>1070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User</cp:lastModifiedBy>
  <cp:revision>167</cp:revision>
  <cp:lastPrinted>2014-12-09T11:22:00Z</cp:lastPrinted>
  <dcterms:created xsi:type="dcterms:W3CDTF">2014-12-07T10:05:00Z</dcterms:created>
  <dcterms:modified xsi:type="dcterms:W3CDTF">2015-02-05T08:59:00Z</dcterms:modified>
</cp:coreProperties>
</file>